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73D" w:rsidRPr="00602644" w:rsidRDefault="000E273D" w:rsidP="000E273D">
      <w:pPr>
        <w:autoSpaceDE w:val="0"/>
        <w:autoSpaceDN w:val="0"/>
        <w:adjustRightInd w:val="0"/>
        <w:spacing w:after="0"/>
        <w:jc w:val="center"/>
        <w:rPr>
          <w:rFonts w:ascii="Arial" w:hAnsi="Arial" w:cs="Arial"/>
          <w:i/>
          <w:iCs/>
          <w:color w:val="7F7F7F"/>
          <w:sz w:val="20"/>
          <w:szCs w:val="20"/>
          <w:u w:val="single"/>
        </w:rPr>
      </w:pPr>
    </w:p>
    <w:p w:rsidR="00794B32" w:rsidRPr="00602644" w:rsidRDefault="00334745" w:rsidP="000E273D">
      <w:pPr>
        <w:ind w:left="360"/>
        <w:jc w:val="center"/>
        <w:rPr>
          <w:rFonts w:ascii="Arial" w:hAnsi="Arial" w:cs="Arial"/>
        </w:rPr>
      </w:pPr>
      <w:r w:rsidRPr="00602644">
        <w:rPr>
          <w:rFonts w:ascii="Arial" w:hAnsi="Arial" w:cs="Arial"/>
          <w:caps/>
          <w:sz w:val="48"/>
        </w:rPr>
        <w:t>33.9 MW Bundled Wind Power project in states of Karnataka and Tamil Nadu</w:t>
      </w:r>
    </w:p>
    <w:p w:rsidR="000E273D" w:rsidRPr="00602644" w:rsidRDefault="000E273D" w:rsidP="000E273D">
      <w:pPr>
        <w:ind w:left="360"/>
        <w:jc w:val="center"/>
        <w:rPr>
          <w:rFonts w:ascii="Arial" w:hAnsi="Arial" w:cs="Arial"/>
        </w:rPr>
      </w:pPr>
      <w:r w:rsidRPr="00602644">
        <w:rPr>
          <w:rFonts w:ascii="Arial" w:hAnsi="Arial" w:cs="Arial"/>
        </w:rPr>
        <w:t xml:space="preserve">Document Prepared By </w:t>
      </w:r>
      <w:r w:rsidR="00334745" w:rsidRPr="00602644">
        <w:rPr>
          <w:rFonts w:ascii="Arial" w:hAnsi="Arial" w:cs="Arial"/>
        </w:rPr>
        <w:t>Simran</w:t>
      </w:r>
      <w:r w:rsidR="00794B32" w:rsidRPr="00602644">
        <w:rPr>
          <w:rFonts w:ascii="Arial" w:hAnsi="Arial" w:cs="Arial"/>
        </w:rPr>
        <w:t xml:space="preserve"> Wind Project Pvt Ltd</w:t>
      </w:r>
    </w:p>
    <w:p w:rsidR="000E273D" w:rsidRPr="00602644" w:rsidRDefault="000E273D" w:rsidP="000E273D">
      <w:pPr>
        <w:ind w:left="360"/>
        <w:jc w:val="center"/>
        <w:rPr>
          <w:rFonts w:ascii="Arial" w:hAnsi="Arial" w:cs="Arial"/>
        </w:rPr>
      </w:pPr>
    </w:p>
    <w:p w:rsidR="000E273D" w:rsidRPr="00602644" w:rsidRDefault="000E273D" w:rsidP="000E273D">
      <w:pPr>
        <w:ind w:left="360"/>
        <w:jc w:val="center"/>
        <w:rPr>
          <w:rFonts w:ascii="Arial" w:hAnsi="Arial" w:cs="Arial"/>
          <w:sz w:val="28"/>
        </w:rPr>
      </w:pPr>
    </w:p>
    <w:tbl>
      <w:tblPr>
        <w:tblW w:w="1017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tblPr>
      <w:tblGrid>
        <w:gridCol w:w="2070"/>
        <w:gridCol w:w="8100"/>
      </w:tblGrid>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 xml:space="preserve">Project Title </w:t>
            </w:r>
          </w:p>
        </w:tc>
        <w:tc>
          <w:tcPr>
            <w:tcW w:w="8100" w:type="dxa"/>
            <w:shd w:val="clear" w:color="auto" w:fill="DBE5F1"/>
          </w:tcPr>
          <w:p w:rsidR="000E273D" w:rsidRPr="00602644" w:rsidRDefault="00334745" w:rsidP="001242B9">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33.9 MW BUNDLED WIND POWER PROJECT IN STATES OF KARNATAKA AND TAMIL NADU</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Version</w:t>
            </w:r>
          </w:p>
        </w:tc>
        <w:tc>
          <w:tcPr>
            <w:tcW w:w="8100" w:type="dxa"/>
            <w:shd w:val="clear" w:color="auto" w:fill="DBE5F1"/>
          </w:tcPr>
          <w:p w:rsidR="000E273D" w:rsidRPr="00602644" w:rsidRDefault="008304C0" w:rsidP="000A7E4D">
            <w:pPr>
              <w:pStyle w:val="Header"/>
              <w:spacing w:before="60" w:after="120" w:line="288" w:lineRule="auto"/>
              <w:rPr>
                <w:rFonts w:ascii="Arial" w:hAnsi="Arial" w:cs="Arial"/>
                <w:i/>
                <w:color w:val="7F7F7F"/>
                <w:sz w:val="20"/>
                <w:szCs w:val="20"/>
                <w:lang w:val="en-CA"/>
              </w:rPr>
            </w:pPr>
            <w:r>
              <w:rPr>
                <w:rFonts w:ascii="Arial" w:hAnsi="Arial" w:cs="Arial"/>
                <w:i/>
                <w:color w:val="7F7F7F"/>
                <w:sz w:val="20"/>
                <w:szCs w:val="20"/>
                <w:lang w:val="en-CA"/>
              </w:rPr>
              <w:t>3</w:t>
            </w:r>
            <w:r w:rsidR="001242B9" w:rsidRPr="00602644">
              <w:rPr>
                <w:rFonts w:ascii="Arial" w:hAnsi="Arial" w:cs="Arial"/>
                <w:i/>
                <w:color w:val="7F7F7F"/>
                <w:sz w:val="20"/>
                <w:szCs w:val="20"/>
                <w:lang w:val="en-CA"/>
              </w:rPr>
              <w:t>.0</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Date of Issue</w:t>
            </w:r>
          </w:p>
        </w:tc>
        <w:tc>
          <w:tcPr>
            <w:tcW w:w="8100" w:type="dxa"/>
            <w:shd w:val="clear" w:color="auto" w:fill="DBE5F1"/>
          </w:tcPr>
          <w:p w:rsidR="000E273D" w:rsidRPr="00602644" w:rsidRDefault="008304C0" w:rsidP="000A7E4D">
            <w:pPr>
              <w:pStyle w:val="Header"/>
              <w:spacing w:before="60" w:after="120" w:line="288" w:lineRule="auto"/>
              <w:rPr>
                <w:rFonts w:ascii="Arial" w:hAnsi="Arial" w:cs="Arial"/>
                <w:b/>
                <w:i/>
                <w:color w:val="7F7F7F"/>
                <w:sz w:val="20"/>
                <w:szCs w:val="20"/>
                <w:lang w:val="en-CA"/>
              </w:rPr>
            </w:pPr>
            <w:r>
              <w:rPr>
                <w:rFonts w:ascii="Arial" w:hAnsi="Arial" w:cs="Arial"/>
                <w:i/>
                <w:color w:val="7F7F7F"/>
                <w:sz w:val="20"/>
                <w:szCs w:val="20"/>
                <w:lang w:val="en-CA"/>
              </w:rPr>
              <w:t>12-01</w:t>
            </w:r>
            <w:r w:rsidR="001242B9" w:rsidRPr="00602644">
              <w:rPr>
                <w:rFonts w:ascii="Arial" w:hAnsi="Arial" w:cs="Arial"/>
                <w:i/>
                <w:color w:val="7F7F7F"/>
                <w:sz w:val="20"/>
                <w:szCs w:val="20"/>
                <w:lang w:val="en-CA"/>
              </w:rPr>
              <w:t>-2</w:t>
            </w:r>
            <w:r w:rsidR="004338AB" w:rsidRPr="00602644">
              <w:rPr>
                <w:rFonts w:ascii="Arial" w:hAnsi="Arial" w:cs="Arial"/>
                <w:i/>
                <w:color w:val="7F7F7F"/>
                <w:sz w:val="20"/>
                <w:szCs w:val="20"/>
                <w:lang w:val="en-CA"/>
              </w:rPr>
              <w:t>01</w:t>
            </w:r>
            <w:r>
              <w:rPr>
                <w:rFonts w:ascii="Arial" w:hAnsi="Arial" w:cs="Arial"/>
                <w:i/>
                <w:color w:val="7F7F7F"/>
                <w:sz w:val="20"/>
                <w:szCs w:val="20"/>
                <w:lang w:val="en-CA"/>
              </w:rPr>
              <w:t>2</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Project ID</w:t>
            </w:r>
          </w:p>
        </w:tc>
        <w:tc>
          <w:tcPr>
            <w:tcW w:w="8100" w:type="dxa"/>
            <w:shd w:val="clear" w:color="auto" w:fill="DBE5F1"/>
          </w:tcPr>
          <w:p w:rsidR="000E273D" w:rsidRPr="00602644" w:rsidRDefault="004338AB" w:rsidP="000A7E4D">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NA</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Monitoring Period</w:t>
            </w:r>
          </w:p>
        </w:tc>
        <w:tc>
          <w:tcPr>
            <w:tcW w:w="8100" w:type="dxa"/>
            <w:shd w:val="clear" w:color="auto" w:fill="DBE5F1"/>
          </w:tcPr>
          <w:p w:rsidR="000E273D" w:rsidRPr="00602644" w:rsidRDefault="00F979C1" w:rsidP="00F979C1">
            <w:pPr>
              <w:pStyle w:val="Header"/>
              <w:spacing w:before="60" w:after="120" w:line="288" w:lineRule="auto"/>
              <w:rPr>
                <w:rFonts w:ascii="Arial" w:hAnsi="Arial" w:cs="Arial"/>
                <w:i/>
                <w:color w:val="7F7F7F"/>
                <w:sz w:val="20"/>
                <w:szCs w:val="20"/>
                <w:lang w:val="en-CA"/>
              </w:rPr>
            </w:pPr>
            <w:r>
              <w:rPr>
                <w:rFonts w:ascii="Arial" w:hAnsi="Arial" w:cs="Arial"/>
                <w:i/>
                <w:color w:val="7F7F7F"/>
                <w:sz w:val="20"/>
                <w:szCs w:val="20"/>
                <w:lang w:val="en-CA"/>
              </w:rPr>
              <w:t>01</w:t>
            </w:r>
            <w:r w:rsidR="000E273D" w:rsidRPr="00602644">
              <w:rPr>
                <w:rFonts w:ascii="Arial" w:hAnsi="Arial" w:cs="Arial"/>
                <w:i/>
                <w:color w:val="7F7F7F"/>
                <w:sz w:val="20"/>
                <w:szCs w:val="20"/>
                <w:lang w:val="en-CA"/>
              </w:rPr>
              <w:t>-</w:t>
            </w:r>
            <w:r w:rsidR="00430B3C" w:rsidRPr="00602644">
              <w:rPr>
                <w:rFonts w:ascii="Arial" w:hAnsi="Arial" w:cs="Arial"/>
                <w:i/>
                <w:color w:val="7F7F7F"/>
                <w:sz w:val="20"/>
                <w:szCs w:val="20"/>
                <w:lang w:val="en-CA"/>
              </w:rPr>
              <w:t>0</w:t>
            </w:r>
            <w:r>
              <w:rPr>
                <w:rFonts w:ascii="Arial" w:hAnsi="Arial" w:cs="Arial"/>
                <w:i/>
                <w:color w:val="7F7F7F"/>
                <w:sz w:val="20"/>
                <w:szCs w:val="20"/>
                <w:lang w:val="en-CA"/>
              </w:rPr>
              <w:t>4</w:t>
            </w:r>
            <w:r w:rsidR="000E273D" w:rsidRPr="00602644">
              <w:rPr>
                <w:rFonts w:ascii="Arial" w:hAnsi="Arial" w:cs="Arial"/>
                <w:i/>
                <w:color w:val="7F7F7F"/>
                <w:sz w:val="20"/>
                <w:szCs w:val="20"/>
                <w:lang w:val="en-CA"/>
              </w:rPr>
              <w:t>-</w:t>
            </w:r>
            <w:r w:rsidR="004338AB" w:rsidRPr="00602644">
              <w:rPr>
                <w:rFonts w:ascii="Arial" w:hAnsi="Arial" w:cs="Arial"/>
                <w:i/>
                <w:color w:val="7F7F7F"/>
                <w:sz w:val="20"/>
                <w:szCs w:val="20"/>
                <w:lang w:val="en-CA"/>
              </w:rPr>
              <w:t xml:space="preserve">2008 </w:t>
            </w:r>
            <w:r w:rsidR="000E273D" w:rsidRPr="00602644">
              <w:rPr>
                <w:rFonts w:ascii="Arial" w:hAnsi="Arial" w:cs="Arial"/>
                <w:i/>
                <w:color w:val="7F7F7F"/>
                <w:sz w:val="20"/>
                <w:szCs w:val="20"/>
                <w:lang w:val="en-CA"/>
              </w:rPr>
              <w:t xml:space="preserve">to </w:t>
            </w:r>
            <w:r w:rsidR="00430B3C" w:rsidRPr="00602644">
              <w:rPr>
                <w:rFonts w:ascii="Arial" w:hAnsi="Arial" w:cs="Arial"/>
                <w:i/>
                <w:color w:val="7F7F7F"/>
                <w:sz w:val="20"/>
                <w:szCs w:val="20"/>
                <w:lang w:val="en-CA"/>
              </w:rPr>
              <w:t>20</w:t>
            </w:r>
            <w:r w:rsidR="000E273D" w:rsidRPr="00602644">
              <w:rPr>
                <w:rFonts w:ascii="Arial" w:hAnsi="Arial" w:cs="Arial"/>
                <w:i/>
                <w:color w:val="7F7F7F"/>
                <w:sz w:val="20"/>
                <w:szCs w:val="20"/>
                <w:lang w:val="en-CA"/>
              </w:rPr>
              <w:t>-</w:t>
            </w:r>
            <w:r w:rsidR="004338AB" w:rsidRPr="00602644">
              <w:rPr>
                <w:rFonts w:ascii="Arial" w:hAnsi="Arial" w:cs="Arial"/>
                <w:i/>
                <w:color w:val="7F7F7F"/>
                <w:sz w:val="20"/>
                <w:szCs w:val="20"/>
                <w:lang w:val="en-CA"/>
              </w:rPr>
              <w:t>12</w:t>
            </w:r>
            <w:r w:rsidR="000E273D" w:rsidRPr="00602644">
              <w:rPr>
                <w:rFonts w:ascii="Arial" w:hAnsi="Arial" w:cs="Arial"/>
                <w:i/>
                <w:color w:val="7F7F7F"/>
                <w:sz w:val="20"/>
                <w:szCs w:val="20"/>
                <w:lang w:val="en-CA"/>
              </w:rPr>
              <w:t>-</w:t>
            </w:r>
            <w:r w:rsidR="004338AB" w:rsidRPr="00602644">
              <w:rPr>
                <w:rFonts w:ascii="Arial" w:hAnsi="Arial" w:cs="Arial"/>
                <w:i/>
                <w:color w:val="7F7F7F"/>
                <w:sz w:val="20"/>
                <w:szCs w:val="20"/>
                <w:lang w:val="en-CA"/>
              </w:rPr>
              <w:t>2010</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b/>
                <w:color w:val="F0FFF7"/>
                <w:sz w:val="20"/>
                <w:szCs w:val="20"/>
                <w:lang w:val="en-CA"/>
              </w:rPr>
            </w:pPr>
            <w:r w:rsidRPr="00602644">
              <w:rPr>
                <w:rFonts w:ascii="Arial" w:hAnsi="Arial" w:cs="Arial"/>
                <w:b/>
                <w:color w:val="F0FFF7"/>
                <w:sz w:val="20"/>
                <w:szCs w:val="20"/>
                <w:lang w:val="en-CA"/>
              </w:rPr>
              <w:t>Prepared By</w:t>
            </w:r>
          </w:p>
        </w:tc>
        <w:tc>
          <w:tcPr>
            <w:tcW w:w="8100" w:type="dxa"/>
            <w:shd w:val="clear" w:color="auto" w:fill="DBE5F1"/>
          </w:tcPr>
          <w:p w:rsidR="000E273D" w:rsidRPr="00602644" w:rsidRDefault="00334745" w:rsidP="000A7E4D">
            <w:pPr>
              <w:pStyle w:val="Header"/>
              <w:spacing w:before="60" w:after="120" w:line="288" w:lineRule="auto"/>
              <w:rPr>
                <w:rFonts w:ascii="Arial" w:hAnsi="Arial" w:cs="Arial"/>
                <w:b/>
                <w:i/>
                <w:color w:val="7F7F7F"/>
                <w:sz w:val="20"/>
                <w:szCs w:val="20"/>
                <w:lang w:val="en-CA"/>
              </w:rPr>
            </w:pPr>
            <w:r w:rsidRPr="00602644">
              <w:rPr>
                <w:rFonts w:ascii="Arial" w:hAnsi="Arial" w:cs="Arial"/>
                <w:i/>
                <w:color w:val="7F7F7F"/>
                <w:sz w:val="20"/>
                <w:szCs w:val="20"/>
                <w:lang w:val="en-CA"/>
              </w:rPr>
              <w:t>Simran</w:t>
            </w:r>
            <w:r w:rsidR="004338AB" w:rsidRPr="00602644">
              <w:rPr>
                <w:rFonts w:ascii="Arial" w:hAnsi="Arial" w:cs="Arial"/>
                <w:i/>
                <w:color w:val="7F7F7F"/>
                <w:sz w:val="20"/>
                <w:szCs w:val="20"/>
                <w:lang w:val="en-CA"/>
              </w:rPr>
              <w:t xml:space="preserve"> Wind Project Pvt Ltd</w:t>
            </w:r>
          </w:p>
        </w:tc>
      </w:tr>
      <w:tr w:rsidR="000E273D" w:rsidRPr="00602644" w:rsidTr="000E273D">
        <w:tc>
          <w:tcPr>
            <w:tcW w:w="2070" w:type="dxa"/>
            <w:shd w:val="clear" w:color="auto" w:fill="005B82"/>
          </w:tcPr>
          <w:p w:rsidR="000E273D" w:rsidRPr="00602644" w:rsidRDefault="000E273D" w:rsidP="000A7E4D">
            <w:pPr>
              <w:pStyle w:val="Header"/>
              <w:spacing w:before="60" w:after="120" w:line="288" w:lineRule="auto"/>
              <w:jc w:val="right"/>
              <w:rPr>
                <w:rFonts w:ascii="Arial" w:hAnsi="Arial" w:cs="Arial"/>
                <w:i/>
                <w:color w:val="F0FFF7"/>
                <w:sz w:val="20"/>
                <w:szCs w:val="20"/>
                <w:lang w:val="en-CA"/>
              </w:rPr>
            </w:pPr>
            <w:r w:rsidRPr="00602644">
              <w:rPr>
                <w:rFonts w:ascii="Arial" w:hAnsi="Arial" w:cs="Arial"/>
                <w:b/>
                <w:color w:val="F0FFF7"/>
                <w:sz w:val="20"/>
                <w:szCs w:val="20"/>
                <w:lang w:val="en-CA"/>
              </w:rPr>
              <w:t xml:space="preserve">Contact </w:t>
            </w:r>
          </w:p>
        </w:tc>
        <w:tc>
          <w:tcPr>
            <w:tcW w:w="8100" w:type="dxa"/>
            <w:shd w:val="clear" w:color="auto" w:fill="DBE5F1"/>
          </w:tcPr>
          <w:p w:rsidR="00334745" w:rsidRPr="00602644" w:rsidRDefault="00334745"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 xml:space="preserve">Mr </w:t>
            </w:r>
            <w:r w:rsidR="0086692B">
              <w:rPr>
                <w:rFonts w:ascii="Arial" w:hAnsi="Arial" w:cs="Arial"/>
                <w:i/>
                <w:color w:val="7F7F7F"/>
                <w:sz w:val="20"/>
                <w:szCs w:val="20"/>
                <w:lang w:val="en-CA"/>
              </w:rPr>
              <w:t>Satish Raval</w:t>
            </w:r>
          </w:p>
          <w:p w:rsidR="004338AB" w:rsidRPr="00602644" w:rsidRDefault="004338AB"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 xml:space="preserve">2F and 3F, Park Plaza, North Block, </w:t>
            </w:r>
          </w:p>
          <w:p w:rsidR="004338AB" w:rsidRPr="00602644" w:rsidRDefault="004338AB"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71 Park Street</w:t>
            </w:r>
          </w:p>
          <w:p w:rsidR="004338AB" w:rsidRPr="00602644" w:rsidRDefault="004338AB"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 xml:space="preserve">Kolkata, </w:t>
            </w:r>
          </w:p>
          <w:p w:rsidR="004338AB" w:rsidRPr="00602644" w:rsidRDefault="004338AB"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 xml:space="preserve">West Bengal-700019, </w:t>
            </w:r>
          </w:p>
          <w:p w:rsidR="004338AB" w:rsidRPr="00602644" w:rsidRDefault="004338AB" w:rsidP="004338AB">
            <w:pPr>
              <w:pStyle w:val="Header"/>
              <w:spacing w:before="60" w:after="120" w:line="288" w:lineRule="auto"/>
              <w:rPr>
                <w:rFonts w:ascii="Arial" w:hAnsi="Arial" w:cs="Arial"/>
                <w:i/>
                <w:color w:val="7F7F7F"/>
                <w:sz w:val="20"/>
                <w:szCs w:val="20"/>
                <w:lang w:val="en-CA"/>
              </w:rPr>
            </w:pPr>
            <w:r w:rsidRPr="00602644">
              <w:rPr>
                <w:rFonts w:ascii="Arial" w:hAnsi="Arial" w:cs="Arial"/>
                <w:i/>
                <w:color w:val="7F7F7F"/>
                <w:sz w:val="20"/>
                <w:szCs w:val="20"/>
                <w:lang w:val="en-CA"/>
              </w:rPr>
              <w:t>India</w:t>
            </w:r>
          </w:p>
        </w:tc>
      </w:tr>
    </w:tbl>
    <w:p w:rsidR="00DB7ED8" w:rsidRPr="00602644" w:rsidRDefault="000E273D" w:rsidP="007721DA">
      <w:pPr>
        <w:spacing w:after="240" w:line="288" w:lineRule="auto"/>
        <w:contextualSpacing/>
        <w:rPr>
          <w:rFonts w:ascii="Arial" w:hAnsi="Arial" w:cs="Arial"/>
        </w:rPr>
      </w:pPr>
      <w:r w:rsidRPr="00602644">
        <w:rPr>
          <w:rFonts w:ascii="Arial" w:hAnsi="Arial" w:cs="Arial"/>
          <w:b/>
          <w:lang w:eastAsia="ja-JP"/>
        </w:rPr>
        <w:br w:type="page"/>
      </w:r>
    </w:p>
    <w:p w:rsidR="00B86EFE" w:rsidRPr="00602644" w:rsidRDefault="00E90E34" w:rsidP="007721DA">
      <w:pPr>
        <w:rPr>
          <w:rFonts w:ascii="Arial" w:hAnsi="Arial" w:cs="Arial"/>
          <w:b/>
          <w:color w:val="005B82"/>
          <w:lang w:eastAsia="ja-JP"/>
        </w:rPr>
      </w:pPr>
      <w:r w:rsidRPr="00602644">
        <w:rPr>
          <w:rFonts w:ascii="Arial" w:hAnsi="Arial" w:cs="Arial"/>
          <w:b/>
          <w:color w:val="005B82"/>
          <w:lang w:eastAsia="ja-JP"/>
        </w:rPr>
        <w:lastRenderedPageBreak/>
        <w:t>Table of Contents</w:t>
      </w:r>
    </w:p>
    <w:sdt>
      <w:sdtPr>
        <w:rPr>
          <w:rFonts w:ascii="Arial" w:eastAsia="Calibri" w:hAnsi="Arial" w:cs="Arial"/>
          <w:b w:val="0"/>
          <w:bCs w:val="0"/>
          <w:caps w:val="0"/>
          <w:color w:val="auto"/>
          <w:szCs w:val="22"/>
        </w:rPr>
        <w:id w:val="371849735"/>
        <w:docPartObj>
          <w:docPartGallery w:val="Table of Contents"/>
          <w:docPartUnique/>
        </w:docPartObj>
      </w:sdtPr>
      <w:sdtEndPr>
        <w:rPr>
          <w:sz w:val="20"/>
          <w:szCs w:val="20"/>
        </w:rPr>
      </w:sdtEndPr>
      <w:sdtContent>
        <w:p w:rsidR="00334745" w:rsidRPr="00602644" w:rsidRDefault="00334745">
          <w:pPr>
            <w:pStyle w:val="TOCHeading"/>
            <w:rPr>
              <w:rFonts w:ascii="Arial" w:hAnsi="Arial" w:cs="Arial"/>
            </w:rPr>
          </w:pPr>
          <w:r w:rsidRPr="00602644">
            <w:rPr>
              <w:rFonts w:ascii="Arial" w:hAnsi="Arial" w:cs="Arial"/>
            </w:rPr>
            <w:t>Contents</w:t>
          </w:r>
        </w:p>
        <w:p w:rsidR="00BC1F19" w:rsidRPr="00FC7F5D" w:rsidRDefault="00AC6517">
          <w:pPr>
            <w:pStyle w:val="TOC1"/>
            <w:rPr>
              <w:rFonts w:ascii="Arial" w:eastAsiaTheme="minorEastAsia" w:hAnsi="Arial" w:cs="Arial"/>
              <w:noProof/>
              <w:sz w:val="20"/>
              <w:szCs w:val="20"/>
              <w:lang w:val="en-GB" w:eastAsia="en-GB"/>
            </w:rPr>
          </w:pPr>
          <w:r w:rsidRPr="00FC7F5D">
            <w:rPr>
              <w:rFonts w:ascii="Arial" w:hAnsi="Arial" w:cs="Arial"/>
              <w:sz w:val="20"/>
              <w:szCs w:val="20"/>
            </w:rPr>
            <w:fldChar w:fldCharType="begin"/>
          </w:r>
          <w:r w:rsidR="00334745" w:rsidRPr="00FC7F5D">
            <w:rPr>
              <w:rFonts w:ascii="Arial" w:hAnsi="Arial" w:cs="Arial"/>
              <w:sz w:val="20"/>
              <w:szCs w:val="20"/>
            </w:rPr>
            <w:instrText xml:space="preserve"> TOC \o "1-3" \h \z \u </w:instrText>
          </w:r>
          <w:r w:rsidRPr="00FC7F5D">
            <w:rPr>
              <w:rFonts w:ascii="Arial" w:hAnsi="Arial" w:cs="Arial"/>
              <w:sz w:val="20"/>
              <w:szCs w:val="20"/>
            </w:rPr>
            <w:fldChar w:fldCharType="separate"/>
          </w:r>
          <w:hyperlink w:anchor="_Toc294018583" w:history="1">
            <w:r w:rsidR="00BC1F19" w:rsidRPr="00FC7F5D">
              <w:rPr>
                <w:rStyle w:val="Hyperlink"/>
                <w:rFonts w:ascii="Arial" w:hAnsi="Arial" w:cs="Arial"/>
                <w:noProof/>
                <w:sz w:val="20"/>
                <w:szCs w:val="20"/>
              </w:rPr>
              <w:t>1</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Details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_Toc294018583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3</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4" w:history="1">
            <w:r w:rsidR="00BC1F19" w:rsidRPr="00FC7F5D">
              <w:rPr>
                <w:rStyle w:val="Hyperlink"/>
                <w:rFonts w:ascii="Arial" w:hAnsi="Arial" w:cs="Arial"/>
                <w:noProof/>
                <w:sz w:val="20"/>
                <w:szCs w:val="20"/>
              </w:rPr>
              <w:t>1.1</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Summary Description of Project</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_Toc294018584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3</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5" w:history="1">
            <w:r w:rsidR="00BC1F19" w:rsidRPr="00FC7F5D">
              <w:rPr>
                <w:rStyle w:val="Hyperlink"/>
                <w:rFonts w:ascii="Arial" w:hAnsi="Arial" w:cs="Arial"/>
                <w:noProof/>
                <w:sz w:val="20"/>
                <w:szCs w:val="20"/>
              </w:rPr>
              <w:t>1.2</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Sectoral Scope and Project Type</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_Toc294018585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3</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6" w:history="1">
            <w:r w:rsidR="00BC1F19" w:rsidRPr="00FC7F5D">
              <w:rPr>
                <w:rStyle w:val="Hyperlink"/>
                <w:rFonts w:ascii="Arial" w:hAnsi="Arial" w:cs="Arial"/>
                <w:noProof/>
                <w:sz w:val="20"/>
                <w:szCs w:val="20"/>
              </w:rPr>
              <w:t>1.3</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Proponent</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_Toc294018586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3</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7" w:history="1">
            <w:r w:rsidR="00BC1F19" w:rsidRPr="00FC7F5D">
              <w:rPr>
                <w:rStyle w:val="Hyperlink"/>
                <w:rFonts w:ascii="Arial" w:hAnsi="Arial" w:cs="Arial"/>
                <w:noProof/>
                <w:sz w:val="20"/>
                <w:szCs w:val="20"/>
              </w:rPr>
              <w:t>1.4</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Other Entities Involved in the Project</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_Toc294018587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8" w:history="1">
            <w:r w:rsidR="00BC1F19" w:rsidRPr="00FC7F5D">
              <w:rPr>
                <w:rStyle w:val="Hyperlink"/>
                <w:rFonts w:ascii="Arial" w:hAnsi="Arial" w:cs="Arial"/>
                <w:noProof/>
                <w:sz w:val="20"/>
                <w:szCs w:val="20"/>
              </w:rPr>
              <w:t>1.5</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Start Date</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_Toc294018588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89" w:history="1">
            <w:r w:rsidR="00BC1F19" w:rsidRPr="00FC7F5D">
              <w:rPr>
                <w:rStyle w:val="Hyperlink"/>
                <w:rFonts w:ascii="Arial" w:hAnsi="Arial" w:cs="Arial"/>
                <w:noProof/>
                <w:sz w:val="20"/>
                <w:szCs w:val="20"/>
                <w:lang w:val="en-CA"/>
              </w:rPr>
              <w:t>1.6</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Crediting Period</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_Toc294018589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0" w:history="1">
            <w:r w:rsidR="00BC1F19" w:rsidRPr="00FC7F5D">
              <w:rPr>
                <w:rStyle w:val="Hyperlink"/>
                <w:rFonts w:ascii="Arial" w:hAnsi="Arial" w:cs="Arial"/>
                <w:noProof/>
                <w:sz w:val="20"/>
                <w:szCs w:val="20"/>
              </w:rPr>
              <w:t>1.7</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Location</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_Toc294018590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1" w:history="1">
            <w:r w:rsidR="00BC1F19" w:rsidRPr="00FC7F5D">
              <w:rPr>
                <w:rStyle w:val="Hyperlink"/>
                <w:rFonts w:ascii="Arial" w:hAnsi="Arial" w:cs="Arial"/>
                <w:noProof/>
                <w:sz w:val="20"/>
                <w:szCs w:val="20"/>
              </w:rPr>
              <w:t>1.8</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Title and Reference of Methodology</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_Toc294018591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5</w:t>
            </w:r>
            <w:r w:rsidRPr="00FC7F5D">
              <w:rPr>
                <w:rFonts w:ascii="Arial" w:hAnsi="Arial" w:cs="Arial"/>
                <w:noProof/>
                <w:webHidden/>
                <w:sz w:val="20"/>
                <w:szCs w:val="20"/>
              </w:rPr>
              <w:fldChar w:fldCharType="end"/>
            </w:r>
          </w:hyperlink>
        </w:p>
        <w:p w:rsidR="00BC1F19" w:rsidRPr="00FC7F5D" w:rsidRDefault="00AC6517">
          <w:pPr>
            <w:pStyle w:val="TOC1"/>
            <w:rPr>
              <w:rFonts w:ascii="Arial" w:eastAsiaTheme="minorEastAsia" w:hAnsi="Arial" w:cs="Arial"/>
              <w:noProof/>
              <w:sz w:val="20"/>
              <w:szCs w:val="20"/>
              <w:lang w:val="en-GB" w:eastAsia="en-GB"/>
            </w:rPr>
          </w:pPr>
          <w:hyperlink w:anchor="_Toc294018592" w:history="1">
            <w:r w:rsidR="00BC1F19" w:rsidRPr="00FC7F5D">
              <w:rPr>
                <w:rStyle w:val="Hyperlink"/>
                <w:rFonts w:ascii="Arial" w:hAnsi="Arial" w:cs="Arial"/>
                <w:noProof/>
                <w:sz w:val="20"/>
                <w:szCs w:val="20"/>
              </w:rPr>
              <w:t>2</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Implementation Status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_Toc294018592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5</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3" w:history="1">
            <w:r w:rsidR="00BC1F19" w:rsidRPr="00FC7F5D">
              <w:rPr>
                <w:rStyle w:val="Hyperlink"/>
                <w:rFonts w:ascii="Arial" w:hAnsi="Arial" w:cs="Arial"/>
                <w:noProof/>
                <w:sz w:val="20"/>
                <w:szCs w:val="20"/>
              </w:rPr>
              <w:t>2.1</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Implementation Status of the Project Activity</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_Toc294018593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5</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4" w:history="1">
            <w:r w:rsidR="00BC1F19" w:rsidRPr="00FC7F5D">
              <w:rPr>
                <w:rStyle w:val="Hyperlink"/>
                <w:rFonts w:ascii="Arial" w:hAnsi="Arial" w:cs="Arial"/>
                <w:noProof/>
                <w:sz w:val="20"/>
                <w:szCs w:val="20"/>
              </w:rPr>
              <w:t>2.2</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Deviations from the Monitoring Plan</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_Toc294018594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7</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5" w:history="1">
            <w:r w:rsidR="00BC1F19" w:rsidRPr="00FC7F5D">
              <w:rPr>
                <w:rStyle w:val="Hyperlink"/>
                <w:rFonts w:ascii="Arial" w:hAnsi="Arial" w:cs="Arial"/>
                <w:noProof/>
                <w:sz w:val="20"/>
                <w:szCs w:val="20"/>
              </w:rPr>
              <w:t>2.3</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Grouped Project</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_Toc294018595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7</w:t>
            </w:r>
            <w:r w:rsidRPr="00FC7F5D">
              <w:rPr>
                <w:rFonts w:ascii="Arial" w:hAnsi="Arial" w:cs="Arial"/>
                <w:noProof/>
                <w:webHidden/>
                <w:sz w:val="20"/>
                <w:szCs w:val="20"/>
              </w:rPr>
              <w:fldChar w:fldCharType="end"/>
            </w:r>
          </w:hyperlink>
        </w:p>
        <w:p w:rsidR="00BC1F19" w:rsidRPr="00FC7F5D" w:rsidRDefault="00AC6517">
          <w:pPr>
            <w:pStyle w:val="TOC1"/>
            <w:rPr>
              <w:rFonts w:ascii="Arial" w:eastAsiaTheme="minorEastAsia" w:hAnsi="Arial" w:cs="Arial"/>
              <w:noProof/>
              <w:sz w:val="20"/>
              <w:szCs w:val="20"/>
              <w:lang w:val="en-GB" w:eastAsia="en-GB"/>
            </w:rPr>
          </w:pPr>
          <w:hyperlink w:anchor="_Toc294018596" w:history="1">
            <w:r w:rsidR="00BC1F19" w:rsidRPr="00FC7F5D">
              <w:rPr>
                <w:rStyle w:val="Hyperlink"/>
                <w:rFonts w:ascii="Arial" w:hAnsi="Arial" w:cs="Arial"/>
                <w:noProof/>
                <w:sz w:val="20"/>
                <w:szCs w:val="20"/>
              </w:rPr>
              <w:t>3</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Data and Parameters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_Toc294018596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7</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7" w:history="1">
            <w:r w:rsidR="00BC1F19" w:rsidRPr="00FC7F5D">
              <w:rPr>
                <w:rStyle w:val="Hyperlink"/>
                <w:rFonts w:ascii="Arial" w:hAnsi="Arial" w:cs="Arial"/>
                <w:noProof/>
                <w:sz w:val="20"/>
                <w:szCs w:val="20"/>
              </w:rPr>
              <w:t>3.1</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Data and Parameters Available at Validation</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_Toc294018597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7</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8" w:history="1">
            <w:r w:rsidR="00BC1F19" w:rsidRPr="00FC7F5D">
              <w:rPr>
                <w:rStyle w:val="Hyperlink"/>
                <w:rFonts w:ascii="Arial" w:hAnsi="Arial" w:cs="Arial"/>
                <w:noProof/>
                <w:sz w:val="20"/>
                <w:szCs w:val="20"/>
              </w:rPr>
              <w:t>3.2</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Data and Parameters Monitored</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_Toc294018598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8</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599" w:history="1">
            <w:r w:rsidR="00BC1F19" w:rsidRPr="00FC7F5D">
              <w:rPr>
                <w:rStyle w:val="Hyperlink"/>
                <w:rFonts w:ascii="Arial" w:hAnsi="Arial" w:cs="Arial"/>
                <w:noProof/>
                <w:sz w:val="20"/>
                <w:szCs w:val="20"/>
              </w:rPr>
              <w:t>3.3</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Description of the Monitoring Plan</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_Toc294018599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9</w:t>
            </w:r>
            <w:r w:rsidRPr="00FC7F5D">
              <w:rPr>
                <w:rFonts w:ascii="Arial" w:hAnsi="Arial" w:cs="Arial"/>
                <w:noProof/>
                <w:webHidden/>
                <w:sz w:val="20"/>
                <w:szCs w:val="20"/>
              </w:rPr>
              <w:fldChar w:fldCharType="end"/>
            </w:r>
          </w:hyperlink>
        </w:p>
        <w:p w:rsidR="00BC1F19" w:rsidRPr="00FC7F5D" w:rsidRDefault="00AC6517">
          <w:pPr>
            <w:pStyle w:val="TOC1"/>
            <w:rPr>
              <w:rFonts w:ascii="Arial" w:eastAsiaTheme="minorEastAsia" w:hAnsi="Arial" w:cs="Arial"/>
              <w:noProof/>
              <w:sz w:val="20"/>
              <w:szCs w:val="20"/>
              <w:lang w:val="en-GB" w:eastAsia="en-GB"/>
            </w:rPr>
          </w:pPr>
          <w:hyperlink w:anchor="_Toc294018600" w:history="1">
            <w:r w:rsidR="00BC1F19" w:rsidRPr="00FC7F5D">
              <w:rPr>
                <w:rStyle w:val="Hyperlink"/>
                <w:rFonts w:ascii="Arial" w:hAnsi="Arial" w:cs="Arial"/>
                <w:noProof/>
                <w:sz w:val="20"/>
                <w:szCs w:val="20"/>
              </w:rPr>
              <w:t>4</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Quantification of GHG Emission Reductions and Removals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_Toc294018600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601" w:history="1">
            <w:r w:rsidR="00BC1F19" w:rsidRPr="00FC7F5D">
              <w:rPr>
                <w:rStyle w:val="Hyperlink"/>
                <w:rFonts w:ascii="Arial" w:hAnsi="Arial" w:cs="Arial"/>
                <w:noProof/>
                <w:sz w:val="20"/>
                <w:szCs w:val="20"/>
              </w:rPr>
              <w:t>4.1</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Baseline Emissions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_Toc294018601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14</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602" w:history="1">
            <w:r w:rsidR="00BC1F19" w:rsidRPr="00FC7F5D">
              <w:rPr>
                <w:rStyle w:val="Hyperlink"/>
                <w:rFonts w:ascii="Arial" w:hAnsi="Arial" w:cs="Arial"/>
                <w:noProof/>
                <w:sz w:val="20"/>
                <w:szCs w:val="20"/>
              </w:rPr>
              <w:t>4.2</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Project Emissions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_Toc294018602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15</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603" w:history="1">
            <w:r w:rsidR="00BC1F19" w:rsidRPr="00FC7F5D">
              <w:rPr>
                <w:rStyle w:val="Hyperlink"/>
                <w:rFonts w:ascii="Arial" w:hAnsi="Arial" w:cs="Arial"/>
                <w:noProof/>
                <w:sz w:val="20"/>
                <w:szCs w:val="20"/>
              </w:rPr>
              <w:t>4.3</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Leakage</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_Toc294018603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15</w:t>
            </w:r>
            <w:r w:rsidRPr="00FC7F5D">
              <w:rPr>
                <w:rFonts w:ascii="Arial" w:hAnsi="Arial" w:cs="Arial"/>
                <w:noProof/>
                <w:webHidden/>
                <w:sz w:val="20"/>
                <w:szCs w:val="20"/>
              </w:rPr>
              <w:fldChar w:fldCharType="end"/>
            </w:r>
          </w:hyperlink>
        </w:p>
        <w:p w:rsidR="00BC1F19" w:rsidRPr="00FC7F5D" w:rsidRDefault="00AC6517">
          <w:pPr>
            <w:pStyle w:val="TOC2"/>
            <w:tabs>
              <w:tab w:val="left" w:pos="880"/>
              <w:tab w:val="right" w:leader="dot" w:pos="9350"/>
            </w:tabs>
            <w:rPr>
              <w:rFonts w:ascii="Arial" w:eastAsiaTheme="minorEastAsia" w:hAnsi="Arial" w:cs="Arial"/>
              <w:noProof/>
              <w:sz w:val="20"/>
              <w:szCs w:val="20"/>
              <w:lang w:val="en-GB" w:eastAsia="en-GB"/>
            </w:rPr>
          </w:pPr>
          <w:hyperlink w:anchor="_Toc294018604" w:history="1">
            <w:r w:rsidR="00BC1F19" w:rsidRPr="00FC7F5D">
              <w:rPr>
                <w:rStyle w:val="Hyperlink"/>
                <w:rFonts w:ascii="Arial" w:hAnsi="Arial" w:cs="Arial"/>
                <w:noProof/>
                <w:sz w:val="20"/>
                <w:szCs w:val="20"/>
              </w:rPr>
              <w:t>4.4</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Summary of GHG Emission Reductions and Removals</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_Toc294018604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15</w:t>
            </w:r>
            <w:r w:rsidRPr="00FC7F5D">
              <w:rPr>
                <w:rFonts w:ascii="Arial" w:hAnsi="Arial" w:cs="Arial"/>
                <w:noProof/>
                <w:webHidden/>
                <w:sz w:val="20"/>
                <w:szCs w:val="20"/>
              </w:rPr>
              <w:fldChar w:fldCharType="end"/>
            </w:r>
          </w:hyperlink>
        </w:p>
        <w:p w:rsidR="00BC1F19" w:rsidRPr="00FC7F5D" w:rsidRDefault="00AC6517">
          <w:pPr>
            <w:pStyle w:val="TOC1"/>
            <w:rPr>
              <w:rFonts w:ascii="Arial" w:eastAsiaTheme="minorEastAsia" w:hAnsi="Arial" w:cs="Arial"/>
              <w:noProof/>
              <w:sz w:val="20"/>
              <w:szCs w:val="20"/>
              <w:lang w:val="en-GB" w:eastAsia="en-GB"/>
            </w:rPr>
          </w:pPr>
          <w:hyperlink w:anchor="_Toc294018605" w:history="1">
            <w:r w:rsidR="00BC1F19" w:rsidRPr="00FC7F5D">
              <w:rPr>
                <w:rStyle w:val="Hyperlink"/>
                <w:rFonts w:ascii="Arial" w:hAnsi="Arial" w:cs="Arial"/>
                <w:noProof/>
                <w:sz w:val="20"/>
                <w:szCs w:val="20"/>
              </w:rPr>
              <w:t>5</w:t>
            </w:r>
            <w:r w:rsidR="00BC1F19" w:rsidRPr="00FC7F5D">
              <w:rPr>
                <w:rFonts w:ascii="Arial" w:eastAsiaTheme="minorEastAsia" w:hAnsi="Arial" w:cs="Arial"/>
                <w:noProof/>
                <w:sz w:val="20"/>
                <w:szCs w:val="20"/>
                <w:lang w:val="en-GB" w:eastAsia="en-GB"/>
              </w:rPr>
              <w:tab/>
            </w:r>
            <w:r w:rsidR="00BC1F19" w:rsidRPr="00FC7F5D">
              <w:rPr>
                <w:rStyle w:val="Hyperlink"/>
                <w:rFonts w:ascii="Arial" w:hAnsi="Arial" w:cs="Arial"/>
                <w:noProof/>
                <w:sz w:val="20"/>
                <w:szCs w:val="20"/>
              </w:rPr>
              <w:t>Additional Information</w:t>
            </w:r>
            <w:r w:rsidR="00BC1F19" w:rsidRPr="00FC7F5D">
              <w:rPr>
                <w:rFonts w:ascii="Arial" w:hAnsi="Arial" w:cs="Arial"/>
                <w:noProof/>
                <w:webHidden/>
                <w:sz w:val="20"/>
                <w:szCs w:val="20"/>
              </w:rPr>
              <w:tab/>
            </w:r>
            <w:r w:rsidRPr="00FC7F5D">
              <w:rPr>
                <w:rFonts w:ascii="Arial" w:hAnsi="Arial" w:cs="Arial"/>
                <w:noProof/>
                <w:webHidden/>
                <w:sz w:val="20"/>
                <w:szCs w:val="20"/>
              </w:rPr>
              <w:fldChar w:fldCharType="begin"/>
            </w:r>
            <w:r w:rsidR="00BC1F19" w:rsidRPr="00FC7F5D">
              <w:rPr>
                <w:rFonts w:ascii="Arial" w:hAnsi="Arial" w:cs="Arial"/>
                <w:noProof/>
                <w:webHidden/>
                <w:sz w:val="20"/>
                <w:szCs w:val="20"/>
              </w:rPr>
              <w:instrText xml:space="preserve"> PAGEREF _Toc294018605 \h </w:instrText>
            </w:r>
            <w:r w:rsidRPr="00FC7F5D">
              <w:rPr>
                <w:rFonts w:ascii="Arial" w:hAnsi="Arial" w:cs="Arial"/>
                <w:noProof/>
                <w:webHidden/>
                <w:sz w:val="20"/>
                <w:szCs w:val="20"/>
              </w:rPr>
            </w:r>
            <w:r w:rsidRPr="00FC7F5D">
              <w:rPr>
                <w:rFonts w:ascii="Arial" w:hAnsi="Arial" w:cs="Arial"/>
                <w:noProof/>
                <w:webHidden/>
                <w:sz w:val="20"/>
                <w:szCs w:val="20"/>
              </w:rPr>
              <w:fldChar w:fldCharType="separate"/>
            </w:r>
            <w:r w:rsidR="00435961">
              <w:rPr>
                <w:rFonts w:ascii="Arial" w:hAnsi="Arial" w:cs="Arial"/>
                <w:noProof/>
                <w:webHidden/>
                <w:sz w:val="20"/>
                <w:szCs w:val="20"/>
              </w:rPr>
              <w:t>17</w:t>
            </w:r>
            <w:r w:rsidRPr="00FC7F5D">
              <w:rPr>
                <w:rFonts w:ascii="Arial" w:hAnsi="Arial" w:cs="Arial"/>
                <w:noProof/>
                <w:webHidden/>
                <w:sz w:val="20"/>
                <w:szCs w:val="20"/>
              </w:rPr>
              <w:fldChar w:fldCharType="end"/>
            </w:r>
          </w:hyperlink>
        </w:p>
        <w:p w:rsidR="00334745" w:rsidRPr="00FC7F5D" w:rsidRDefault="00AC6517">
          <w:pPr>
            <w:rPr>
              <w:rFonts w:ascii="Arial" w:hAnsi="Arial" w:cs="Arial"/>
              <w:sz w:val="20"/>
              <w:szCs w:val="20"/>
            </w:rPr>
          </w:pPr>
          <w:r w:rsidRPr="00FC7F5D">
            <w:rPr>
              <w:rFonts w:ascii="Arial" w:hAnsi="Arial" w:cs="Arial"/>
              <w:sz w:val="20"/>
              <w:szCs w:val="20"/>
            </w:rPr>
            <w:fldChar w:fldCharType="end"/>
          </w:r>
        </w:p>
      </w:sdtContent>
    </w:sdt>
    <w:p w:rsidR="00334745" w:rsidRPr="00602644" w:rsidRDefault="00334745" w:rsidP="007721DA">
      <w:pPr>
        <w:rPr>
          <w:rFonts w:ascii="Arial" w:hAnsi="Arial" w:cs="Arial"/>
          <w:i/>
          <w:iCs/>
          <w:color w:val="7F7F7F"/>
          <w:sz w:val="20"/>
          <w:szCs w:val="20"/>
        </w:rPr>
      </w:pPr>
    </w:p>
    <w:p w:rsidR="00B86EFE" w:rsidRPr="00602644" w:rsidRDefault="00B86EFE" w:rsidP="007721DA">
      <w:pPr>
        <w:spacing w:after="240" w:line="288" w:lineRule="auto"/>
        <w:ind w:left="540" w:hanging="540"/>
        <w:contextualSpacing/>
        <w:rPr>
          <w:rFonts w:ascii="Arial" w:hAnsi="Arial" w:cs="Arial"/>
          <w:b/>
          <w:bCs/>
        </w:rPr>
      </w:pPr>
    </w:p>
    <w:p w:rsidR="00904C24" w:rsidRPr="00602644" w:rsidRDefault="00904C24">
      <w:pPr>
        <w:rPr>
          <w:rFonts w:ascii="Arial" w:hAnsi="Arial" w:cs="Arial"/>
        </w:rPr>
      </w:pPr>
    </w:p>
    <w:p w:rsidR="00AA7EC0" w:rsidRPr="00602644" w:rsidRDefault="00B86EFE" w:rsidP="007721DA">
      <w:pPr>
        <w:rPr>
          <w:rFonts w:ascii="Arial" w:hAnsi="Arial" w:cs="Arial"/>
          <w:b/>
          <w:color w:val="229ECF"/>
          <w:sz w:val="28"/>
          <w:szCs w:val="28"/>
        </w:rPr>
      </w:pPr>
      <w:r w:rsidRPr="00602644">
        <w:rPr>
          <w:rFonts w:ascii="Arial" w:hAnsi="Arial" w:cs="Arial"/>
          <w:b/>
          <w:color w:val="229ECF"/>
          <w:sz w:val="28"/>
          <w:szCs w:val="28"/>
        </w:rPr>
        <w:br w:type="page"/>
      </w:r>
    </w:p>
    <w:p w:rsidR="00627DDF" w:rsidRPr="00602644" w:rsidRDefault="001F4390" w:rsidP="007721DA">
      <w:pPr>
        <w:pStyle w:val="Heading1"/>
        <w:keepNext w:val="0"/>
        <w:keepLines w:val="0"/>
        <w:spacing w:before="0"/>
        <w:contextualSpacing/>
        <w:rPr>
          <w:rFonts w:ascii="Arial" w:hAnsi="Arial" w:cs="Arial"/>
        </w:rPr>
      </w:pPr>
      <w:bookmarkStart w:id="0" w:name="_Toc263942793"/>
      <w:bookmarkStart w:id="1" w:name="_Toc268165548"/>
      <w:bookmarkStart w:id="2" w:name="_Toc294018583"/>
      <w:r w:rsidRPr="00602644">
        <w:rPr>
          <w:rFonts w:ascii="Arial" w:hAnsi="Arial" w:cs="Arial"/>
        </w:rPr>
        <w:lastRenderedPageBreak/>
        <w:t>Project</w:t>
      </w:r>
      <w:bookmarkEnd w:id="0"/>
      <w:r w:rsidR="00F42D9E" w:rsidRPr="00602644">
        <w:rPr>
          <w:rFonts w:ascii="Arial" w:hAnsi="Arial" w:cs="Arial"/>
        </w:rPr>
        <w:t xml:space="preserve"> Details</w:t>
      </w:r>
      <w:bookmarkEnd w:id="1"/>
      <w:bookmarkEnd w:id="2"/>
    </w:p>
    <w:p w:rsidR="00752F06" w:rsidRPr="00602644" w:rsidRDefault="00752F06" w:rsidP="007721DA">
      <w:pPr>
        <w:pStyle w:val="Heading2"/>
        <w:spacing w:after="240" w:line="288" w:lineRule="auto"/>
        <w:rPr>
          <w:rFonts w:cs="Arial"/>
        </w:rPr>
      </w:pPr>
      <w:bookmarkStart w:id="3" w:name="_Toc268165549"/>
      <w:bookmarkStart w:id="4" w:name="_Toc294018584"/>
      <w:r w:rsidRPr="00602644">
        <w:rPr>
          <w:rFonts w:cs="Arial"/>
        </w:rPr>
        <w:t>Summary Description of Project</w:t>
      </w:r>
      <w:bookmarkEnd w:id="3"/>
      <w:bookmarkEnd w:id="4"/>
    </w:p>
    <w:p w:rsidR="00334745" w:rsidRPr="00602644" w:rsidRDefault="00334745" w:rsidP="00334745">
      <w:pPr>
        <w:autoSpaceDE w:val="0"/>
        <w:autoSpaceDN w:val="0"/>
        <w:adjustRightInd w:val="0"/>
        <w:ind w:left="720"/>
        <w:jc w:val="both"/>
        <w:rPr>
          <w:rFonts w:ascii="Arial" w:hAnsi="Arial" w:cs="Arial"/>
          <w:sz w:val="20"/>
          <w:szCs w:val="20"/>
        </w:rPr>
      </w:pPr>
      <w:r w:rsidRPr="00602644">
        <w:rPr>
          <w:rFonts w:ascii="Arial" w:hAnsi="Arial" w:cs="Arial"/>
          <w:sz w:val="20"/>
          <w:szCs w:val="20"/>
        </w:rPr>
        <w:t xml:space="preserve">The project activity consists of the 19 machines of Suzlon make of 1.5 MW each, and 9 nos of 0.6 MW each totalling to the capacity of 33.9 MW. The Project considered harnessed renewable resources in the region, thereby displacing non-renewable natural resources thereby ultimately leading to sustainable economic and environmental development. </w:t>
      </w:r>
    </w:p>
    <w:p w:rsidR="00334745" w:rsidRPr="00602644" w:rsidRDefault="00334745" w:rsidP="00334745">
      <w:pPr>
        <w:autoSpaceDE w:val="0"/>
        <w:autoSpaceDN w:val="0"/>
        <w:adjustRightInd w:val="0"/>
        <w:ind w:left="720"/>
        <w:jc w:val="both"/>
        <w:rPr>
          <w:rFonts w:ascii="Arial" w:hAnsi="Arial" w:cs="Arial"/>
          <w:sz w:val="20"/>
          <w:szCs w:val="20"/>
        </w:rPr>
      </w:pPr>
      <w:r w:rsidRPr="00602644">
        <w:rPr>
          <w:rFonts w:ascii="Arial" w:hAnsi="Arial" w:cs="Arial"/>
          <w:sz w:val="20"/>
          <w:szCs w:val="20"/>
        </w:rPr>
        <w:t xml:space="preserve">The project is a bundled project activity having two investors. The project involves a total of 19 nos. of WEGs of 1.5 MW each and 9 nos of 0.6 MW each. </w:t>
      </w:r>
    </w:p>
    <w:p w:rsidR="004338AB" w:rsidRPr="00602644" w:rsidRDefault="00334745" w:rsidP="00334745">
      <w:pPr>
        <w:autoSpaceDE w:val="0"/>
        <w:autoSpaceDN w:val="0"/>
        <w:adjustRightInd w:val="0"/>
        <w:ind w:left="720"/>
        <w:jc w:val="both"/>
        <w:rPr>
          <w:rFonts w:ascii="Arial" w:hAnsi="Arial" w:cs="Arial"/>
          <w:sz w:val="20"/>
          <w:szCs w:val="20"/>
        </w:rPr>
      </w:pPr>
      <w:r w:rsidRPr="00602644">
        <w:rPr>
          <w:rFonts w:ascii="Arial" w:hAnsi="Arial" w:cs="Arial"/>
          <w:sz w:val="20"/>
          <w:szCs w:val="20"/>
        </w:rPr>
        <w:t xml:space="preserve">The project under consideration is located in the states of Karnataka and Tamil Nadu. </w:t>
      </w:r>
      <w:r w:rsidR="004338AB" w:rsidRPr="00602644">
        <w:rPr>
          <w:rFonts w:ascii="Arial" w:hAnsi="Arial" w:cs="Arial"/>
          <w:sz w:val="20"/>
          <w:szCs w:val="20"/>
        </w:rPr>
        <w:t xml:space="preserve"> The project </w:t>
      </w:r>
      <w:r w:rsidR="002F5DE0" w:rsidRPr="00602644">
        <w:rPr>
          <w:rFonts w:ascii="Arial" w:hAnsi="Arial" w:cs="Arial"/>
          <w:sz w:val="20"/>
          <w:szCs w:val="20"/>
        </w:rPr>
        <w:t>is</w:t>
      </w:r>
      <w:r w:rsidR="004338AB" w:rsidRPr="00602644">
        <w:rPr>
          <w:rFonts w:ascii="Arial" w:hAnsi="Arial" w:cs="Arial"/>
          <w:sz w:val="20"/>
          <w:szCs w:val="20"/>
        </w:rPr>
        <w:t xml:space="preserve"> owned by Super Wind Project Private Ltd. </w:t>
      </w:r>
      <w:r w:rsidRPr="00602644">
        <w:rPr>
          <w:rFonts w:ascii="Arial" w:hAnsi="Arial" w:cs="Arial"/>
          <w:sz w:val="20"/>
          <w:szCs w:val="20"/>
        </w:rPr>
        <w:t xml:space="preserve"> and Simran Wind Project Private Ltd.  </w:t>
      </w:r>
    </w:p>
    <w:p w:rsidR="004338AB" w:rsidRPr="00602644" w:rsidRDefault="004338AB" w:rsidP="0065346B">
      <w:pPr>
        <w:autoSpaceDE w:val="0"/>
        <w:autoSpaceDN w:val="0"/>
        <w:adjustRightInd w:val="0"/>
        <w:ind w:left="720"/>
        <w:jc w:val="both"/>
        <w:rPr>
          <w:rFonts w:ascii="Arial" w:hAnsi="Arial" w:cs="Arial"/>
          <w:sz w:val="20"/>
          <w:szCs w:val="20"/>
          <w:vertAlign w:val="superscript"/>
        </w:rPr>
      </w:pPr>
      <w:r w:rsidRPr="00602644">
        <w:rPr>
          <w:rFonts w:ascii="Arial" w:hAnsi="Arial" w:cs="Arial"/>
          <w:sz w:val="20"/>
          <w:szCs w:val="20"/>
        </w:rPr>
        <w:t>The first machine under the project</w:t>
      </w:r>
      <w:r w:rsidR="00334745" w:rsidRPr="00602644">
        <w:rPr>
          <w:rFonts w:ascii="Arial" w:hAnsi="Arial" w:cs="Arial"/>
          <w:sz w:val="20"/>
          <w:szCs w:val="20"/>
        </w:rPr>
        <w:t xml:space="preserve"> activity was commissioned on 30</w:t>
      </w:r>
      <w:r w:rsidR="00A068F9" w:rsidRPr="00602644">
        <w:rPr>
          <w:rFonts w:ascii="Arial" w:hAnsi="Arial" w:cs="Arial"/>
          <w:sz w:val="20"/>
          <w:szCs w:val="20"/>
        </w:rPr>
        <w:t>/03</w:t>
      </w:r>
      <w:r w:rsidRPr="00602644">
        <w:rPr>
          <w:rFonts w:ascii="Arial" w:hAnsi="Arial" w:cs="Arial"/>
          <w:sz w:val="20"/>
          <w:szCs w:val="20"/>
        </w:rPr>
        <w:t>/2008 and the last machine under the project activity was commissioned on 0</w:t>
      </w:r>
      <w:r w:rsidR="00334745" w:rsidRPr="00602644">
        <w:rPr>
          <w:rFonts w:ascii="Arial" w:hAnsi="Arial" w:cs="Arial"/>
          <w:sz w:val="20"/>
          <w:szCs w:val="20"/>
        </w:rPr>
        <w:t>5/02</w:t>
      </w:r>
      <w:r w:rsidRPr="00602644">
        <w:rPr>
          <w:rFonts w:ascii="Arial" w:hAnsi="Arial" w:cs="Arial"/>
          <w:sz w:val="20"/>
          <w:szCs w:val="20"/>
        </w:rPr>
        <w:t xml:space="preserve">/2009. The expected operational lifetime of the project is for 20 years. The total emission reductions achieved under this monitoring period is </w:t>
      </w:r>
      <w:r w:rsidR="00F979C1">
        <w:rPr>
          <w:rFonts w:ascii="Arial" w:hAnsi="Arial" w:cs="Arial"/>
          <w:b/>
          <w:sz w:val="20"/>
          <w:szCs w:val="20"/>
        </w:rPr>
        <w:t>149,560</w:t>
      </w:r>
      <w:r w:rsidRPr="00602644">
        <w:rPr>
          <w:rFonts w:ascii="Arial" w:hAnsi="Arial" w:cs="Arial"/>
          <w:b/>
          <w:sz w:val="20"/>
          <w:szCs w:val="20"/>
          <w:lang w:val="de-DE"/>
        </w:rPr>
        <w:t xml:space="preserve"> </w:t>
      </w:r>
      <w:r w:rsidRPr="00602644">
        <w:rPr>
          <w:rFonts w:ascii="Arial" w:hAnsi="Arial" w:cs="Arial"/>
          <w:b/>
          <w:bCs/>
          <w:sz w:val="20"/>
          <w:szCs w:val="20"/>
          <w:lang w:val="de-DE"/>
        </w:rPr>
        <w:t>tCO</w:t>
      </w:r>
      <w:r w:rsidRPr="00602644">
        <w:rPr>
          <w:rFonts w:ascii="Arial" w:hAnsi="Arial" w:cs="Arial"/>
          <w:b/>
          <w:bCs/>
          <w:sz w:val="20"/>
          <w:szCs w:val="20"/>
          <w:vertAlign w:val="subscript"/>
          <w:lang w:val="de-DE"/>
        </w:rPr>
        <w:t>2</w:t>
      </w:r>
      <w:r w:rsidRPr="00602644">
        <w:rPr>
          <w:rFonts w:ascii="Arial" w:hAnsi="Arial" w:cs="Arial"/>
          <w:sz w:val="20"/>
          <w:szCs w:val="20"/>
        </w:rPr>
        <w:t>.</w:t>
      </w:r>
    </w:p>
    <w:p w:rsidR="00D44DF1" w:rsidRPr="00602644" w:rsidRDefault="00D258EB" w:rsidP="007721DA">
      <w:pPr>
        <w:pStyle w:val="Heading2"/>
        <w:spacing w:after="240" w:line="288" w:lineRule="auto"/>
        <w:rPr>
          <w:rFonts w:cs="Arial"/>
          <w:szCs w:val="20"/>
        </w:rPr>
      </w:pPr>
      <w:bookmarkStart w:id="5" w:name="_Toc268165550"/>
      <w:bookmarkStart w:id="6" w:name="_Toc294018585"/>
      <w:r w:rsidRPr="00602644">
        <w:rPr>
          <w:rFonts w:cs="Arial"/>
          <w:szCs w:val="20"/>
        </w:rPr>
        <w:t xml:space="preserve">Sectoral Scope and </w:t>
      </w:r>
      <w:r w:rsidR="00493E9D" w:rsidRPr="00602644">
        <w:rPr>
          <w:rFonts w:cs="Arial"/>
          <w:szCs w:val="20"/>
        </w:rPr>
        <w:t xml:space="preserve">Project </w:t>
      </w:r>
      <w:r w:rsidR="0024603B" w:rsidRPr="00602644">
        <w:rPr>
          <w:rFonts w:cs="Arial"/>
          <w:szCs w:val="20"/>
        </w:rPr>
        <w:t>T</w:t>
      </w:r>
      <w:r w:rsidR="00493E9D" w:rsidRPr="00602644">
        <w:rPr>
          <w:rFonts w:cs="Arial"/>
          <w:szCs w:val="20"/>
        </w:rPr>
        <w:t>ype</w:t>
      </w:r>
      <w:bookmarkEnd w:id="5"/>
      <w:bookmarkEnd w:id="6"/>
    </w:p>
    <w:p w:rsidR="000734D9" w:rsidRPr="00602644" w:rsidRDefault="000734D9" w:rsidP="0065346B">
      <w:pPr>
        <w:autoSpaceDE w:val="0"/>
        <w:autoSpaceDN w:val="0"/>
        <w:adjustRightInd w:val="0"/>
        <w:ind w:left="720"/>
        <w:jc w:val="both"/>
        <w:rPr>
          <w:rFonts w:ascii="Arial" w:hAnsi="Arial" w:cs="Arial"/>
          <w:iCs/>
          <w:sz w:val="20"/>
          <w:szCs w:val="20"/>
        </w:rPr>
      </w:pPr>
      <w:r w:rsidRPr="00602644">
        <w:rPr>
          <w:rFonts w:ascii="Arial" w:hAnsi="Arial" w:cs="Arial"/>
          <w:iCs/>
          <w:sz w:val="20"/>
          <w:szCs w:val="20"/>
        </w:rPr>
        <w:t>The project activity is considered under zero-emissions ‘grid-connected electricity generation from renewable sources’ that generates electricity in excess of 15 MW (limit for small scale project). Therefore as per the scope of the project activity enlisted in the ‘list of sectoral scopes and related approved baseline and monitoring methodologies’, the project activity may principally be categorized in Scope Number 1, Sectoral Scope - Energy industries (renewable/ non-renewable sources).</w:t>
      </w:r>
    </w:p>
    <w:p w:rsidR="000734D9" w:rsidRPr="00602644" w:rsidRDefault="000734D9" w:rsidP="000734D9">
      <w:pPr>
        <w:rPr>
          <w:rFonts w:ascii="Arial" w:hAnsi="Arial" w:cs="Arial"/>
        </w:rPr>
      </w:pPr>
    </w:p>
    <w:p w:rsidR="00D258EB" w:rsidRPr="00602644" w:rsidRDefault="00D258EB" w:rsidP="007721DA">
      <w:pPr>
        <w:pStyle w:val="Heading2"/>
        <w:keepNext w:val="0"/>
        <w:keepLines w:val="0"/>
        <w:spacing w:after="240" w:line="288" w:lineRule="auto"/>
        <w:rPr>
          <w:rFonts w:cs="Arial"/>
          <w:szCs w:val="20"/>
        </w:rPr>
      </w:pPr>
      <w:bookmarkStart w:id="7" w:name="_Toc268165551"/>
      <w:bookmarkStart w:id="8" w:name="_Toc294018586"/>
      <w:r w:rsidRPr="00602644">
        <w:rPr>
          <w:rFonts w:cs="Arial"/>
          <w:szCs w:val="20"/>
        </w:rPr>
        <w:t>Project Proponent</w:t>
      </w:r>
      <w:bookmarkEnd w:id="7"/>
      <w:bookmarkEnd w:id="8"/>
    </w:p>
    <w:p w:rsidR="00707945" w:rsidRPr="00602644" w:rsidRDefault="00707945" w:rsidP="00707945">
      <w:pPr>
        <w:spacing w:after="240" w:line="288" w:lineRule="auto"/>
        <w:ind w:left="720"/>
        <w:jc w:val="both"/>
        <w:rPr>
          <w:rStyle w:val="SubtleEmphasis"/>
          <w:rFonts w:cs="Arial"/>
          <w:i w:val="0"/>
          <w:color w:val="auto"/>
        </w:rPr>
      </w:pPr>
      <w:r w:rsidRPr="00602644">
        <w:rPr>
          <w:rStyle w:val="SubtleEmphasis"/>
          <w:rFonts w:cs="Arial"/>
          <w:i w:val="0"/>
          <w:color w:val="auto"/>
        </w:rPr>
        <w:t>Contact Information of Participants in the Project Activity:</w:t>
      </w:r>
    </w:p>
    <w:p w:rsidR="00334745" w:rsidRPr="00602644" w:rsidRDefault="00707945" w:rsidP="00707945">
      <w:pPr>
        <w:spacing w:after="240" w:line="240" w:lineRule="auto"/>
        <w:ind w:left="720"/>
        <w:jc w:val="both"/>
        <w:rPr>
          <w:rFonts w:ascii="Arial" w:hAnsi="Arial" w:cs="Arial"/>
          <w:iCs/>
          <w:sz w:val="20"/>
        </w:rPr>
      </w:pPr>
      <w:r w:rsidRPr="00602644">
        <w:rPr>
          <w:rFonts w:ascii="Arial" w:hAnsi="Arial" w:cs="Arial"/>
          <w:iCs/>
          <w:sz w:val="20"/>
        </w:rPr>
        <w:t xml:space="preserve">Mr. </w:t>
      </w:r>
      <w:r w:rsidR="0086692B">
        <w:rPr>
          <w:rFonts w:ascii="Arial" w:hAnsi="Arial" w:cs="Arial"/>
          <w:iCs/>
          <w:sz w:val="20"/>
        </w:rPr>
        <w:t>Satish Raval</w:t>
      </w:r>
      <w:r w:rsidR="00334745" w:rsidRPr="00602644">
        <w:rPr>
          <w:rFonts w:ascii="Arial" w:hAnsi="Arial" w:cs="Arial"/>
          <w:iCs/>
          <w:sz w:val="20"/>
        </w:rPr>
        <w:t xml:space="preserve"> </w:t>
      </w:r>
    </w:p>
    <w:p w:rsidR="00707945" w:rsidRPr="00602644" w:rsidRDefault="00707945" w:rsidP="00707945">
      <w:pPr>
        <w:spacing w:after="240" w:line="240" w:lineRule="auto"/>
        <w:ind w:left="720"/>
        <w:jc w:val="both"/>
        <w:rPr>
          <w:rFonts w:ascii="Arial" w:hAnsi="Arial" w:cs="Arial"/>
          <w:iCs/>
          <w:sz w:val="20"/>
        </w:rPr>
      </w:pPr>
      <w:r w:rsidRPr="00602644">
        <w:rPr>
          <w:rFonts w:ascii="Arial" w:hAnsi="Arial" w:cs="Arial"/>
          <w:iCs/>
          <w:sz w:val="20"/>
        </w:rPr>
        <w:t xml:space="preserve">2F and 3F, Park Plaza, North Block, </w:t>
      </w:r>
    </w:p>
    <w:p w:rsidR="00707945" w:rsidRPr="00602644" w:rsidRDefault="00707945" w:rsidP="00707945">
      <w:pPr>
        <w:spacing w:after="240" w:line="240" w:lineRule="auto"/>
        <w:ind w:left="720"/>
        <w:jc w:val="both"/>
        <w:rPr>
          <w:rFonts w:ascii="Arial" w:hAnsi="Arial" w:cs="Arial"/>
          <w:iCs/>
          <w:sz w:val="20"/>
        </w:rPr>
      </w:pPr>
      <w:r w:rsidRPr="00602644">
        <w:rPr>
          <w:rFonts w:ascii="Arial" w:hAnsi="Arial" w:cs="Arial"/>
          <w:iCs/>
          <w:sz w:val="20"/>
        </w:rPr>
        <w:t>71 Park Street</w:t>
      </w:r>
    </w:p>
    <w:p w:rsidR="00707945" w:rsidRPr="00602644" w:rsidRDefault="00707945" w:rsidP="00707945">
      <w:pPr>
        <w:spacing w:after="240" w:line="240" w:lineRule="auto"/>
        <w:ind w:left="720"/>
        <w:jc w:val="both"/>
        <w:rPr>
          <w:rFonts w:ascii="Arial" w:hAnsi="Arial" w:cs="Arial"/>
          <w:iCs/>
          <w:sz w:val="20"/>
        </w:rPr>
      </w:pPr>
      <w:r w:rsidRPr="00602644">
        <w:rPr>
          <w:rFonts w:ascii="Arial" w:hAnsi="Arial" w:cs="Arial"/>
          <w:iCs/>
          <w:sz w:val="20"/>
        </w:rPr>
        <w:t xml:space="preserve">Kolkata, </w:t>
      </w:r>
    </w:p>
    <w:p w:rsidR="00707945" w:rsidRPr="00602644" w:rsidRDefault="00707945" w:rsidP="00707945">
      <w:pPr>
        <w:spacing w:after="240" w:line="240" w:lineRule="auto"/>
        <w:ind w:left="720"/>
        <w:jc w:val="both"/>
        <w:rPr>
          <w:rFonts w:ascii="Arial" w:hAnsi="Arial" w:cs="Arial"/>
          <w:iCs/>
          <w:sz w:val="20"/>
        </w:rPr>
      </w:pPr>
      <w:r w:rsidRPr="00602644">
        <w:rPr>
          <w:rFonts w:ascii="Arial" w:hAnsi="Arial" w:cs="Arial"/>
          <w:iCs/>
          <w:sz w:val="20"/>
        </w:rPr>
        <w:t xml:space="preserve">West Bengal-700019, </w:t>
      </w:r>
    </w:p>
    <w:p w:rsidR="00707945" w:rsidRPr="00602644" w:rsidRDefault="00707945" w:rsidP="00707945">
      <w:pPr>
        <w:spacing w:after="240" w:line="240" w:lineRule="auto"/>
        <w:ind w:left="720"/>
        <w:jc w:val="both"/>
        <w:rPr>
          <w:rFonts w:ascii="Arial" w:hAnsi="Arial" w:cs="Arial"/>
          <w:i/>
          <w:iCs/>
          <w:sz w:val="20"/>
        </w:rPr>
      </w:pPr>
      <w:r w:rsidRPr="00602644">
        <w:rPr>
          <w:rFonts w:ascii="Arial" w:hAnsi="Arial" w:cs="Arial"/>
          <w:iCs/>
          <w:sz w:val="20"/>
        </w:rPr>
        <w:t>India</w:t>
      </w:r>
    </w:p>
    <w:p w:rsidR="00F42D9E" w:rsidRPr="00602644" w:rsidRDefault="00F42D9E" w:rsidP="007721DA">
      <w:pPr>
        <w:ind w:left="720"/>
        <w:rPr>
          <w:rStyle w:val="SubtleEmphasis"/>
          <w:rFonts w:cs="Arial"/>
        </w:rPr>
      </w:pPr>
    </w:p>
    <w:p w:rsidR="00F42D9E" w:rsidRPr="00602644" w:rsidRDefault="00F42D9E" w:rsidP="007721DA">
      <w:pPr>
        <w:pStyle w:val="Heading2"/>
        <w:spacing w:after="240" w:line="288" w:lineRule="auto"/>
        <w:rPr>
          <w:rFonts w:cs="Arial"/>
        </w:rPr>
      </w:pPr>
      <w:bookmarkStart w:id="9" w:name="_Toc268165552"/>
      <w:bookmarkStart w:id="10" w:name="_Toc294018587"/>
      <w:r w:rsidRPr="00602644">
        <w:rPr>
          <w:rFonts w:cs="Arial"/>
        </w:rPr>
        <w:lastRenderedPageBreak/>
        <w:t xml:space="preserve">Other </w:t>
      </w:r>
      <w:r w:rsidR="00253430" w:rsidRPr="00602644">
        <w:rPr>
          <w:rFonts w:cs="Arial"/>
        </w:rPr>
        <w:t>Entities Involved in the Project</w:t>
      </w:r>
      <w:bookmarkEnd w:id="9"/>
      <w:bookmarkEnd w:id="10"/>
      <w:r w:rsidRPr="00602644">
        <w:rPr>
          <w:rFonts w:cs="Arial"/>
        </w:rPr>
        <w:t xml:space="preserve"> </w:t>
      </w:r>
    </w:p>
    <w:p w:rsidR="00F42D9E" w:rsidRPr="00602644" w:rsidRDefault="00707945" w:rsidP="007721DA">
      <w:pPr>
        <w:ind w:left="720"/>
        <w:rPr>
          <w:rStyle w:val="SubtleEmphasis"/>
          <w:rFonts w:cs="Arial"/>
          <w:i w:val="0"/>
          <w:color w:val="auto"/>
        </w:rPr>
      </w:pPr>
      <w:r w:rsidRPr="00602644">
        <w:rPr>
          <w:rStyle w:val="SubtleEmphasis"/>
          <w:rFonts w:cs="Arial"/>
          <w:i w:val="0"/>
          <w:color w:val="auto"/>
        </w:rPr>
        <w:t>None</w:t>
      </w:r>
    </w:p>
    <w:p w:rsidR="00253430" w:rsidRPr="00602644" w:rsidRDefault="00273700" w:rsidP="007721DA">
      <w:pPr>
        <w:pStyle w:val="Heading2"/>
        <w:spacing w:after="240" w:line="288" w:lineRule="auto"/>
        <w:contextualSpacing/>
        <w:rPr>
          <w:rFonts w:cs="Arial"/>
        </w:rPr>
      </w:pPr>
      <w:bookmarkStart w:id="11" w:name="_Toc294018588"/>
      <w:bookmarkStart w:id="12" w:name="_Toc268165553"/>
      <w:r w:rsidRPr="00602644">
        <w:rPr>
          <w:rFonts w:cs="Arial"/>
        </w:rPr>
        <w:t xml:space="preserve">Project </w:t>
      </w:r>
      <w:r w:rsidR="00D258EB" w:rsidRPr="00602644">
        <w:rPr>
          <w:rFonts w:cs="Arial"/>
        </w:rPr>
        <w:t>S</w:t>
      </w:r>
      <w:r w:rsidRPr="00602644">
        <w:rPr>
          <w:rFonts w:cs="Arial"/>
        </w:rPr>
        <w:t xml:space="preserve">tart </w:t>
      </w:r>
      <w:r w:rsidR="00D258EB" w:rsidRPr="00602644">
        <w:rPr>
          <w:rFonts w:cs="Arial"/>
        </w:rPr>
        <w:t>D</w:t>
      </w:r>
      <w:r w:rsidRPr="00602644">
        <w:rPr>
          <w:rFonts w:cs="Arial"/>
        </w:rPr>
        <w:t>ate</w:t>
      </w:r>
      <w:bookmarkEnd w:id="11"/>
      <w:r w:rsidRPr="00602644">
        <w:rPr>
          <w:rFonts w:cs="Arial"/>
        </w:rPr>
        <w:t xml:space="preserve"> </w:t>
      </w:r>
    </w:p>
    <w:p w:rsidR="00253430" w:rsidRPr="00602644" w:rsidRDefault="00C720E9" w:rsidP="00253430">
      <w:pPr>
        <w:spacing w:after="240" w:line="288" w:lineRule="auto"/>
        <w:ind w:left="720"/>
        <w:rPr>
          <w:rFonts w:ascii="Arial" w:hAnsi="Arial" w:cs="Arial"/>
          <w:i/>
          <w:lang w:val="en-CA"/>
        </w:rPr>
      </w:pPr>
      <w:r>
        <w:rPr>
          <w:rStyle w:val="SubtleEmphasis"/>
          <w:rFonts w:cs="Arial"/>
          <w:i w:val="0"/>
          <w:color w:val="auto"/>
        </w:rPr>
        <w:t>01/04/2008</w:t>
      </w:r>
      <w:r w:rsidR="00707945" w:rsidRPr="00602644">
        <w:rPr>
          <w:rStyle w:val="SubtleEmphasis"/>
          <w:rFonts w:cs="Arial"/>
          <w:i w:val="0"/>
          <w:color w:val="auto"/>
        </w:rPr>
        <w:t>, being the date of commissioning of first WEG in the project</w:t>
      </w:r>
    </w:p>
    <w:p w:rsidR="00757E8A" w:rsidRPr="00602644" w:rsidRDefault="00D258EB" w:rsidP="007721DA">
      <w:pPr>
        <w:pStyle w:val="Heading2"/>
        <w:spacing w:after="240" w:line="288" w:lineRule="auto"/>
        <w:contextualSpacing/>
        <w:rPr>
          <w:rFonts w:cs="Arial"/>
          <w:lang w:val="en-CA"/>
        </w:rPr>
      </w:pPr>
      <w:bookmarkStart w:id="13" w:name="_Toc294018589"/>
      <w:r w:rsidRPr="00602644">
        <w:rPr>
          <w:rFonts w:cs="Arial"/>
        </w:rPr>
        <w:t>P</w:t>
      </w:r>
      <w:r w:rsidR="00D44B74" w:rsidRPr="00602644">
        <w:rPr>
          <w:rFonts w:cs="Arial"/>
        </w:rPr>
        <w:t xml:space="preserve">roject </w:t>
      </w:r>
      <w:r w:rsidRPr="00602644">
        <w:rPr>
          <w:rFonts w:cs="Arial"/>
        </w:rPr>
        <w:t>C</w:t>
      </w:r>
      <w:r w:rsidR="00273700" w:rsidRPr="00602644">
        <w:rPr>
          <w:rFonts w:cs="Arial"/>
        </w:rPr>
        <w:t xml:space="preserve">rediting </w:t>
      </w:r>
      <w:r w:rsidRPr="00602644">
        <w:rPr>
          <w:rFonts w:cs="Arial"/>
        </w:rPr>
        <w:t>P</w:t>
      </w:r>
      <w:r w:rsidR="00273700" w:rsidRPr="00602644">
        <w:rPr>
          <w:rFonts w:cs="Arial"/>
        </w:rPr>
        <w:t>eriod</w:t>
      </w:r>
      <w:bookmarkEnd w:id="12"/>
      <w:bookmarkEnd w:id="13"/>
    </w:p>
    <w:p w:rsidR="0065346B" w:rsidRPr="00602644" w:rsidRDefault="0065346B" w:rsidP="0065346B">
      <w:pPr>
        <w:spacing w:after="240" w:line="288" w:lineRule="auto"/>
        <w:ind w:left="720"/>
        <w:jc w:val="both"/>
        <w:rPr>
          <w:rStyle w:val="SubtleEmphasis"/>
          <w:rFonts w:cs="Arial"/>
          <w:i w:val="0"/>
          <w:color w:val="auto"/>
        </w:rPr>
      </w:pPr>
      <w:bookmarkStart w:id="14" w:name="_Toc268165554"/>
      <w:r w:rsidRPr="00602644">
        <w:rPr>
          <w:rStyle w:val="SubtleEmphasis"/>
          <w:rFonts w:cs="Arial"/>
          <w:i w:val="0"/>
          <w:color w:val="auto"/>
        </w:rPr>
        <w:t>The c</w:t>
      </w:r>
      <w:r w:rsidR="00A068F9" w:rsidRPr="00602644">
        <w:rPr>
          <w:rStyle w:val="SubtleEmphasis"/>
          <w:rFonts w:cs="Arial"/>
          <w:i w:val="0"/>
          <w:color w:val="auto"/>
        </w:rPr>
        <w:t xml:space="preserve">rediting period start date is </w:t>
      </w:r>
      <w:r w:rsidR="00C720E9">
        <w:rPr>
          <w:rStyle w:val="SubtleEmphasis"/>
          <w:rFonts w:cs="Arial"/>
          <w:i w:val="0"/>
          <w:color w:val="auto"/>
        </w:rPr>
        <w:t>01/04/2008</w:t>
      </w:r>
      <w:r w:rsidRPr="00602644">
        <w:rPr>
          <w:rStyle w:val="SubtleEmphasis"/>
          <w:rFonts w:cs="Arial"/>
          <w:i w:val="0"/>
          <w:color w:val="auto"/>
        </w:rPr>
        <w:t xml:space="preserve"> and the end date is </w:t>
      </w:r>
      <w:r w:rsidR="00A068F9" w:rsidRPr="00602644">
        <w:rPr>
          <w:rStyle w:val="SubtleEmphasis"/>
          <w:rFonts w:cs="Arial"/>
          <w:i w:val="0"/>
          <w:color w:val="auto"/>
        </w:rPr>
        <w:t>20</w:t>
      </w:r>
      <w:r w:rsidRPr="00602644">
        <w:rPr>
          <w:rStyle w:val="SubtleEmphasis"/>
          <w:rFonts w:cs="Arial"/>
          <w:i w:val="0"/>
          <w:color w:val="auto"/>
        </w:rPr>
        <w:t xml:space="preserve">/12/2010 </w:t>
      </w:r>
    </w:p>
    <w:p w:rsidR="00D258EB" w:rsidRPr="00602644" w:rsidRDefault="00D258EB" w:rsidP="007721DA">
      <w:pPr>
        <w:pStyle w:val="Heading2"/>
        <w:spacing w:after="240" w:line="288" w:lineRule="auto"/>
        <w:rPr>
          <w:rFonts w:cs="Arial"/>
        </w:rPr>
      </w:pPr>
      <w:bookmarkStart w:id="15" w:name="_Toc294018590"/>
      <w:r w:rsidRPr="00602644">
        <w:rPr>
          <w:rFonts w:cs="Arial"/>
        </w:rPr>
        <w:t>Project Location</w:t>
      </w:r>
      <w:bookmarkEnd w:id="14"/>
      <w:bookmarkEnd w:id="15"/>
      <w:r w:rsidRPr="00602644">
        <w:rPr>
          <w:rFonts w:cs="Arial"/>
        </w:rPr>
        <w:t xml:space="preserve"> </w:t>
      </w:r>
    </w:p>
    <w:p w:rsidR="007E2BCB" w:rsidRPr="00602644" w:rsidRDefault="007E2BCB" w:rsidP="00A068F9">
      <w:pPr>
        <w:pStyle w:val="EndnoteText"/>
        <w:ind w:left="720"/>
        <w:jc w:val="both"/>
        <w:rPr>
          <w:rFonts w:ascii="Arial" w:hAnsi="Arial" w:cs="Arial"/>
          <w:sz w:val="20"/>
          <w:lang w:val="en-US"/>
        </w:rPr>
      </w:pPr>
      <w:r w:rsidRPr="00602644">
        <w:rPr>
          <w:rFonts w:ascii="Arial" w:hAnsi="Arial" w:cs="Arial"/>
          <w:sz w:val="20"/>
          <w:lang w:val="en-US"/>
        </w:rPr>
        <w:t xml:space="preserve">The project is located </w:t>
      </w:r>
      <w:r w:rsidR="00334745" w:rsidRPr="00602644">
        <w:rPr>
          <w:rFonts w:ascii="Arial" w:hAnsi="Arial" w:cs="Arial"/>
          <w:sz w:val="20"/>
        </w:rPr>
        <w:t>located in the states of Karnataka and Tamil Nadu</w:t>
      </w:r>
      <w:r w:rsidR="00334745" w:rsidRPr="00602644">
        <w:rPr>
          <w:rFonts w:ascii="Arial" w:hAnsi="Arial" w:cs="Arial"/>
          <w:sz w:val="20"/>
          <w:lang w:val="en-US"/>
        </w:rPr>
        <w:t xml:space="preserve"> </w:t>
      </w:r>
      <w:r w:rsidRPr="00602644">
        <w:rPr>
          <w:rFonts w:ascii="Arial" w:hAnsi="Arial" w:cs="Arial"/>
          <w:sz w:val="20"/>
          <w:lang w:val="en-US"/>
        </w:rPr>
        <w:t xml:space="preserve">and spreads over the </w:t>
      </w:r>
      <w:r w:rsidR="00A068F9" w:rsidRPr="00602644">
        <w:rPr>
          <w:rFonts w:ascii="Arial" w:hAnsi="Arial" w:cs="Arial"/>
          <w:sz w:val="20"/>
          <w:lang w:val="en-US"/>
        </w:rPr>
        <w:t>Gadag and Chitradurga district in Karnataka and Dindigul, Coimbatore and Erode in Tamil Nadu</w:t>
      </w:r>
      <w:r w:rsidRPr="00602644">
        <w:rPr>
          <w:rFonts w:ascii="Arial" w:hAnsi="Arial" w:cs="Arial"/>
          <w:sz w:val="20"/>
          <w:lang w:val="en-US"/>
        </w:rPr>
        <w:t>. The details of the Wind Energy Generators are-</w:t>
      </w:r>
    </w:p>
    <w:p w:rsidR="007E2BCB" w:rsidRPr="00602644" w:rsidRDefault="007E2BCB" w:rsidP="00A068F9">
      <w:pPr>
        <w:pStyle w:val="EndnoteText"/>
        <w:spacing w:before="60" w:after="60" w:line="240" w:lineRule="exact"/>
        <w:rPr>
          <w:rFonts w:ascii="Arial" w:hAnsi="Arial" w:cs="Arial"/>
          <w:sz w:val="20"/>
          <w:lang w:val="en-US"/>
        </w:rPr>
      </w:pPr>
    </w:p>
    <w:tbl>
      <w:tblPr>
        <w:tblW w:w="8595" w:type="dxa"/>
        <w:jc w:val="center"/>
        <w:tblInd w:w="2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4"/>
        <w:gridCol w:w="1260"/>
        <w:gridCol w:w="926"/>
        <w:gridCol w:w="1717"/>
        <w:gridCol w:w="2611"/>
        <w:gridCol w:w="1262"/>
      </w:tblGrid>
      <w:tr w:rsidR="00A068F9" w:rsidRPr="00602644" w:rsidTr="00A068F9">
        <w:trPr>
          <w:trHeight w:val="585"/>
          <w:jc w:val="center"/>
        </w:trPr>
        <w:tc>
          <w:tcPr>
            <w:tcW w:w="819" w:type="dxa"/>
            <w:hideMark/>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Sl.No</w:t>
            </w:r>
          </w:p>
        </w:tc>
        <w:tc>
          <w:tcPr>
            <w:tcW w:w="1260" w:type="dxa"/>
            <w:hideMark/>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Loc. No</w:t>
            </w:r>
          </w:p>
        </w:tc>
        <w:tc>
          <w:tcPr>
            <w:tcW w:w="926" w:type="dxa"/>
            <w:hideMark/>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MW</w:t>
            </w:r>
          </w:p>
        </w:tc>
        <w:tc>
          <w:tcPr>
            <w:tcW w:w="1717" w:type="dxa"/>
            <w:hideMark/>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Commissioning date</w:t>
            </w:r>
          </w:p>
        </w:tc>
        <w:tc>
          <w:tcPr>
            <w:tcW w:w="2611" w:type="dxa"/>
            <w:hideMark/>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Site</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
                <w:bCs/>
                <w:sz w:val="20"/>
                <w:szCs w:val="20"/>
              </w:rPr>
            </w:pPr>
            <w:r w:rsidRPr="00602644">
              <w:rPr>
                <w:rFonts w:ascii="Arial" w:eastAsia="Times New Roman" w:hAnsi="Arial" w:cs="Arial"/>
                <w:b/>
                <w:bCs/>
                <w:sz w:val="20"/>
                <w:szCs w:val="20"/>
              </w:rPr>
              <w:t>District</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rPr>
                <w:rFonts w:ascii="Arial" w:eastAsia="Times New Roman" w:hAnsi="Arial" w:cs="Arial"/>
                <w:b/>
                <w:bCs/>
                <w:sz w:val="20"/>
                <w:szCs w:val="20"/>
              </w:rPr>
            </w:pPr>
            <w:r w:rsidRPr="00602644">
              <w:rPr>
                <w:rFonts w:ascii="Arial" w:eastAsia="Times New Roman" w:hAnsi="Arial" w:cs="Arial"/>
                <w:b/>
                <w:bCs/>
                <w:sz w:val="20"/>
                <w:szCs w:val="20"/>
              </w:rPr>
              <w:t>KARNATAKA</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 </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w:t>
            </w:r>
          </w:p>
        </w:tc>
        <w:tc>
          <w:tcPr>
            <w:tcW w:w="1262" w:type="dxa"/>
          </w:tcPr>
          <w:p w:rsidR="00720F0D" w:rsidRPr="00602644" w:rsidRDefault="00720F0D" w:rsidP="00BC1F19">
            <w:pPr>
              <w:spacing w:before="60" w:after="60" w:line="240" w:lineRule="exact"/>
              <w:contextualSpacing/>
              <w:rPr>
                <w:rFonts w:ascii="Arial" w:eastAsia="Times New Roman" w:hAnsi="Arial" w:cs="Arial"/>
                <w:sz w:val="20"/>
                <w:szCs w:val="20"/>
              </w:rPr>
            </w:pP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1</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K342</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31-Dec-08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Mallikarjunpur</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2</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K345</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31-Dec-08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Jalwadgi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K346</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30-Sep-08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Jalwadgi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4</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K347</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31-Dec-08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Jalwadgi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5</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K350</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30-Sep-08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Jalwadgi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6</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K69</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30-Sep-08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Elkurnahalli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7</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K70</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30-Sep-08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Elkurnahalli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r w:rsidR="00A068F9" w:rsidRPr="00602644" w:rsidTr="00A068F9">
        <w:trPr>
          <w:trHeight w:val="255"/>
          <w:jc w:val="center"/>
        </w:trPr>
        <w:tc>
          <w:tcPr>
            <w:tcW w:w="819"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8</w:t>
            </w:r>
          </w:p>
        </w:tc>
        <w:tc>
          <w:tcPr>
            <w:tcW w:w="1260"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K71</w:t>
            </w:r>
          </w:p>
        </w:tc>
        <w:tc>
          <w:tcPr>
            <w:tcW w:w="926"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1717" w:type="dxa"/>
            <w:noWrap/>
            <w:hideMark/>
          </w:tcPr>
          <w:p w:rsidR="00720F0D" w:rsidRPr="00602644" w:rsidRDefault="00720F0D" w:rsidP="00BC1F19">
            <w:pPr>
              <w:spacing w:before="60" w:after="60" w:line="240" w:lineRule="exact"/>
              <w:contextualSpacing/>
              <w:jc w:val="right"/>
              <w:rPr>
                <w:rFonts w:ascii="Arial" w:eastAsia="Times New Roman" w:hAnsi="Arial" w:cs="Arial"/>
                <w:sz w:val="20"/>
                <w:szCs w:val="20"/>
              </w:rPr>
            </w:pPr>
            <w:r w:rsidRPr="00602644">
              <w:rPr>
                <w:rFonts w:ascii="Arial" w:eastAsia="Times New Roman" w:hAnsi="Arial" w:cs="Arial"/>
                <w:sz w:val="20"/>
                <w:szCs w:val="20"/>
              </w:rPr>
              <w:t>30-Sep-08</w:t>
            </w:r>
          </w:p>
        </w:tc>
        <w:tc>
          <w:tcPr>
            <w:tcW w:w="2611" w:type="dxa"/>
            <w:noWrap/>
            <w:hideMark/>
          </w:tcPr>
          <w:p w:rsidR="00720F0D" w:rsidRPr="00602644" w:rsidRDefault="00720F0D" w:rsidP="00BC1F19">
            <w:pPr>
              <w:spacing w:before="60" w:after="60" w:line="240" w:lineRule="exact"/>
              <w:contextualSpacing/>
              <w:rPr>
                <w:rFonts w:ascii="Arial" w:eastAsia="Times New Roman" w:hAnsi="Arial" w:cs="Arial"/>
                <w:sz w:val="20"/>
                <w:szCs w:val="20"/>
              </w:rPr>
            </w:pPr>
            <w:r w:rsidRPr="00602644">
              <w:rPr>
                <w:rFonts w:ascii="Arial" w:eastAsia="Times New Roman" w:hAnsi="Arial" w:cs="Arial"/>
                <w:sz w:val="20"/>
                <w:szCs w:val="20"/>
              </w:rPr>
              <w:t>Elkurnahalli</w:t>
            </w:r>
          </w:p>
        </w:tc>
        <w:tc>
          <w:tcPr>
            <w:tcW w:w="1262" w:type="dxa"/>
          </w:tcPr>
          <w:p w:rsidR="00720F0D" w:rsidRPr="00602644" w:rsidRDefault="00720F0D" w:rsidP="00BC1F19">
            <w:pPr>
              <w:spacing w:before="60" w:after="60" w:line="240" w:lineRule="exact"/>
              <w:contextualSpacing/>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bl>
    <w:p w:rsidR="007E2BCB" w:rsidRPr="00602644" w:rsidRDefault="007E2BCB" w:rsidP="00A068F9">
      <w:pPr>
        <w:pStyle w:val="EndnoteText"/>
        <w:spacing w:before="60" w:after="60" w:line="240" w:lineRule="exact"/>
        <w:rPr>
          <w:rFonts w:ascii="Arial" w:hAnsi="Arial" w:cs="Arial"/>
          <w:sz w:val="20"/>
          <w:lang w:val="en-US"/>
        </w:rPr>
      </w:pPr>
    </w:p>
    <w:p w:rsidR="00A068F9" w:rsidRPr="00602644" w:rsidRDefault="00A068F9" w:rsidP="00A068F9">
      <w:pPr>
        <w:pStyle w:val="EndnoteText"/>
        <w:spacing w:before="60" w:after="60" w:line="240" w:lineRule="exact"/>
        <w:rPr>
          <w:rFonts w:ascii="Arial" w:hAnsi="Arial" w:cs="Arial"/>
          <w:sz w:val="20"/>
          <w:lang w:val="en-US"/>
        </w:rPr>
      </w:pPr>
    </w:p>
    <w:tbl>
      <w:tblPr>
        <w:tblW w:w="4837" w:type="pct"/>
        <w:jc w:val="center"/>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4"/>
        <w:gridCol w:w="1272"/>
        <w:gridCol w:w="869"/>
        <w:gridCol w:w="1749"/>
        <w:gridCol w:w="2563"/>
        <w:gridCol w:w="1317"/>
      </w:tblGrid>
      <w:tr w:rsidR="00A068F9" w:rsidRPr="00602644" w:rsidTr="00A068F9">
        <w:trPr>
          <w:trHeight w:val="665"/>
          <w:jc w:val="center"/>
        </w:trPr>
        <w:tc>
          <w:tcPr>
            <w:tcW w:w="744"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Sl.No</w:t>
            </w:r>
          </w:p>
        </w:tc>
        <w:tc>
          <w:tcPr>
            <w:tcW w:w="702"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Loc. No</w:t>
            </w:r>
          </w:p>
        </w:tc>
        <w:tc>
          <w:tcPr>
            <w:tcW w:w="484"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MW</w:t>
            </w:r>
          </w:p>
        </w:tc>
        <w:tc>
          <w:tcPr>
            <w:tcW w:w="959"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Commissioning date</w:t>
            </w:r>
          </w:p>
        </w:tc>
        <w:tc>
          <w:tcPr>
            <w:tcW w:w="1398"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Site</w:t>
            </w:r>
          </w:p>
        </w:tc>
        <w:tc>
          <w:tcPr>
            <w:tcW w:w="714"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District</w:t>
            </w:r>
          </w:p>
        </w:tc>
      </w:tr>
      <w:tr w:rsidR="00A068F9" w:rsidRPr="00602644" w:rsidTr="00A068F9">
        <w:trPr>
          <w:trHeight w:val="255"/>
          <w:jc w:val="center"/>
        </w:trPr>
        <w:tc>
          <w:tcPr>
            <w:tcW w:w="744" w:type="pct"/>
            <w:noWrap/>
            <w:hideMark/>
          </w:tcPr>
          <w:p w:rsidR="00A068F9" w:rsidRPr="00602644" w:rsidRDefault="00A068F9" w:rsidP="00BC1F19">
            <w:pPr>
              <w:spacing w:before="60" w:after="60" w:line="240" w:lineRule="exact"/>
              <w:rPr>
                <w:rFonts w:ascii="Arial" w:eastAsia="Times New Roman" w:hAnsi="Arial" w:cs="Arial"/>
                <w:b/>
                <w:bCs/>
                <w:sz w:val="20"/>
                <w:szCs w:val="20"/>
              </w:rPr>
            </w:pPr>
            <w:r w:rsidRPr="00602644">
              <w:rPr>
                <w:rFonts w:ascii="Arial" w:eastAsia="Times New Roman" w:hAnsi="Arial" w:cs="Arial"/>
                <w:b/>
                <w:bCs/>
                <w:sz w:val="20"/>
                <w:szCs w:val="20"/>
              </w:rPr>
              <w:t>TAMILNADU</w:t>
            </w:r>
          </w:p>
        </w:tc>
        <w:tc>
          <w:tcPr>
            <w:tcW w:w="702"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484"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959"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1398"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714" w:type="pct"/>
            <w:hideMark/>
          </w:tcPr>
          <w:p w:rsidR="00A068F9" w:rsidRPr="00602644" w:rsidRDefault="00A068F9" w:rsidP="00BC1F19">
            <w:pPr>
              <w:spacing w:before="60" w:after="60" w:line="240" w:lineRule="exact"/>
              <w:jc w:val="center"/>
              <w:rPr>
                <w:rFonts w:ascii="Arial" w:eastAsia="Times New Roman" w:hAnsi="Arial" w:cs="Arial"/>
                <w:b/>
                <w:bCs/>
                <w:sz w:val="20"/>
                <w:szCs w:val="20"/>
              </w:rPr>
            </w:pPr>
            <w:r w:rsidRPr="00602644">
              <w:rPr>
                <w:rFonts w:ascii="Arial" w:eastAsia="Times New Roman" w:hAnsi="Arial" w:cs="Arial"/>
                <w:b/>
                <w:bCs/>
                <w:sz w:val="20"/>
                <w:szCs w:val="20"/>
              </w:rPr>
              <w:t> </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E767</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Kolumangondan</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2</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E777</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Kolumangondan</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3</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E778</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Kovilammapalayam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4</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E779</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Kovilammapalayam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525"/>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lastRenderedPageBreak/>
              <w:t>5</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E780</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Kovilammapalayam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6</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E781</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Kovilammapalayam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7</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E782</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5-Aug-08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Kovilammapalayam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62"/>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8</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E797</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28-Sep-08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Kattur</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Coimbatore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9</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E86</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Kattur</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Coimbatore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10</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G-557</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0.60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Midapadi</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Dindigul</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11</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G-970</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Kannamanaickanur</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Coimbatore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12</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Q48</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V.Kallipalayam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Coimbatore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13</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Q51</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V.Kallipalayam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Coimbatore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14</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Q199</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Kundadam</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Erode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15</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Q220</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Kethairev</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Erode</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16</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Q394</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1.50</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30-Mar-08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Kethairev</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Erode</w:t>
            </w:r>
          </w:p>
        </w:tc>
      </w:tr>
      <w:tr w:rsidR="00A068F9" w:rsidRPr="00602644" w:rsidTr="00A068F9">
        <w:trPr>
          <w:trHeight w:val="255"/>
          <w:jc w:val="center"/>
        </w:trPr>
        <w:tc>
          <w:tcPr>
            <w:tcW w:w="744" w:type="pct"/>
            <w:noWrap/>
            <w:hideMark/>
          </w:tcPr>
          <w:p w:rsidR="00A068F9" w:rsidRPr="00602644" w:rsidRDefault="00A068F9" w:rsidP="00BC1F19">
            <w:pPr>
              <w:spacing w:before="60" w:after="60" w:line="240" w:lineRule="exact"/>
              <w:rPr>
                <w:rFonts w:ascii="Arial" w:eastAsia="Times New Roman" w:hAnsi="Arial" w:cs="Arial"/>
                <w:b/>
                <w:bCs/>
                <w:sz w:val="20"/>
                <w:szCs w:val="20"/>
              </w:rPr>
            </w:pPr>
            <w:r w:rsidRPr="00602644">
              <w:rPr>
                <w:rFonts w:ascii="Arial" w:eastAsia="Times New Roman" w:hAnsi="Arial" w:cs="Arial"/>
                <w:b/>
                <w:bCs/>
                <w:sz w:val="20"/>
                <w:szCs w:val="20"/>
              </w:rPr>
              <w:t>KARNATAKA</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 </w:t>
            </w:r>
          </w:p>
        </w:tc>
        <w:tc>
          <w:tcPr>
            <w:tcW w:w="48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 </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 </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 </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 </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1</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H29</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Koppala halli</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 Hassan</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2</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H34</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Koppalahalli</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Hassan </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3</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K75</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31-Dec-08</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Elkurnahalli</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Chitradurga </w:t>
            </w:r>
          </w:p>
        </w:tc>
      </w:tr>
      <w:tr w:rsidR="00A068F9" w:rsidRPr="00602644" w:rsidTr="00A068F9">
        <w:trPr>
          <w:trHeight w:val="300"/>
          <w:jc w:val="center"/>
        </w:trPr>
        <w:tc>
          <w:tcPr>
            <w:tcW w:w="744" w:type="pct"/>
            <w:noWrap/>
            <w:hideMark/>
          </w:tcPr>
          <w:p w:rsidR="00A068F9" w:rsidRPr="00602644" w:rsidRDefault="00A068F9" w:rsidP="00BC1F19">
            <w:pPr>
              <w:spacing w:before="60" w:after="60" w:line="240" w:lineRule="exact"/>
              <w:jc w:val="center"/>
              <w:rPr>
                <w:rFonts w:ascii="Arial" w:eastAsia="Times New Roman" w:hAnsi="Arial" w:cs="Arial"/>
                <w:sz w:val="20"/>
                <w:szCs w:val="20"/>
              </w:rPr>
            </w:pPr>
            <w:r w:rsidRPr="00602644">
              <w:rPr>
                <w:rFonts w:ascii="Arial" w:eastAsia="Times New Roman" w:hAnsi="Arial" w:cs="Arial"/>
                <w:sz w:val="20"/>
                <w:szCs w:val="20"/>
              </w:rPr>
              <w:t>4</w:t>
            </w:r>
          </w:p>
        </w:tc>
        <w:tc>
          <w:tcPr>
            <w:tcW w:w="702"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K76</w:t>
            </w:r>
          </w:p>
        </w:tc>
        <w:tc>
          <w:tcPr>
            <w:tcW w:w="484"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1.5</w:t>
            </w:r>
          </w:p>
        </w:tc>
        <w:tc>
          <w:tcPr>
            <w:tcW w:w="959" w:type="pct"/>
            <w:noWrap/>
            <w:hideMark/>
          </w:tcPr>
          <w:p w:rsidR="00A068F9" w:rsidRPr="00602644" w:rsidRDefault="00A068F9" w:rsidP="00BC1F19">
            <w:pPr>
              <w:spacing w:before="60" w:after="60" w:line="240" w:lineRule="exact"/>
              <w:jc w:val="right"/>
              <w:rPr>
                <w:rFonts w:ascii="Arial" w:eastAsia="Times New Roman" w:hAnsi="Arial" w:cs="Arial"/>
                <w:sz w:val="20"/>
                <w:szCs w:val="20"/>
              </w:rPr>
            </w:pPr>
            <w:r w:rsidRPr="00602644">
              <w:rPr>
                <w:rFonts w:ascii="Arial" w:eastAsia="Times New Roman" w:hAnsi="Arial" w:cs="Arial"/>
                <w:sz w:val="20"/>
                <w:szCs w:val="20"/>
              </w:rPr>
              <w:t>5-Feb-09</w:t>
            </w:r>
          </w:p>
        </w:tc>
        <w:tc>
          <w:tcPr>
            <w:tcW w:w="1398"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Elkurnahalli</w:t>
            </w:r>
          </w:p>
        </w:tc>
        <w:tc>
          <w:tcPr>
            <w:tcW w:w="714" w:type="pct"/>
            <w:noWrap/>
            <w:hideMark/>
          </w:tcPr>
          <w:p w:rsidR="00A068F9" w:rsidRPr="00602644" w:rsidRDefault="00A068F9" w:rsidP="00BC1F19">
            <w:pPr>
              <w:spacing w:before="60" w:after="60" w:line="240" w:lineRule="exact"/>
              <w:rPr>
                <w:rFonts w:ascii="Arial" w:eastAsia="Times New Roman" w:hAnsi="Arial" w:cs="Arial"/>
                <w:sz w:val="20"/>
                <w:szCs w:val="20"/>
              </w:rPr>
            </w:pPr>
            <w:r w:rsidRPr="00602644">
              <w:rPr>
                <w:rFonts w:ascii="Arial" w:eastAsia="Times New Roman" w:hAnsi="Arial" w:cs="Arial"/>
                <w:sz w:val="20"/>
                <w:szCs w:val="20"/>
              </w:rPr>
              <w:t>Chitadurga </w:t>
            </w:r>
          </w:p>
        </w:tc>
      </w:tr>
    </w:tbl>
    <w:p w:rsidR="00A068F9" w:rsidRPr="00602644" w:rsidRDefault="00A068F9" w:rsidP="007E2BCB">
      <w:pPr>
        <w:pStyle w:val="EndnoteText"/>
        <w:rPr>
          <w:rFonts w:ascii="Arial" w:hAnsi="Arial" w:cs="Arial"/>
          <w:sz w:val="20"/>
          <w:lang w:val="en-US"/>
        </w:rPr>
      </w:pPr>
    </w:p>
    <w:p w:rsidR="00720F0D" w:rsidRPr="00602644" w:rsidRDefault="00720F0D" w:rsidP="007E2BCB">
      <w:pPr>
        <w:pStyle w:val="EndnoteText"/>
        <w:rPr>
          <w:rFonts w:ascii="Arial" w:hAnsi="Arial" w:cs="Arial"/>
          <w:sz w:val="20"/>
          <w:lang w:val="en-US"/>
        </w:rPr>
      </w:pPr>
    </w:p>
    <w:p w:rsidR="00720F0D" w:rsidRPr="00602644" w:rsidRDefault="00720F0D" w:rsidP="007E2BCB">
      <w:pPr>
        <w:pStyle w:val="EndnoteText"/>
        <w:rPr>
          <w:rFonts w:ascii="Arial" w:hAnsi="Arial" w:cs="Arial"/>
          <w:sz w:val="20"/>
          <w:lang w:val="en-US"/>
        </w:rPr>
      </w:pPr>
    </w:p>
    <w:p w:rsidR="00757E8A" w:rsidRPr="00602644" w:rsidRDefault="00757E8A" w:rsidP="007721DA">
      <w:pPr>
        <w:pStyle w:val="Heading2"/>
        <w:spacing w:after="240" w:line="288" w:lineRule="auto"/>
        <w:rPr>
          <w:rFonts w:cs="Arial"/>
        </w:rPr>
      </w:pPr>
      <w:bookmarkStart w:id="16" w:name="_Toc268165555"/>
      <w:bookmarkStart w:id="17" w:name="_Toc294018591"/>
      <w:bookmarkStart w:id="18" w:name="_Toc263942794"/>
      <w:r w:rsidRPr="00602644">
        <w:rPr>
          <w:rFonts w:cs="Arial"/>
        </w:rPr>
        <w:t xml:space="preserve">Title and </w:t>
      </w:r>
      <w:r w:rsidR="00D258EB" w:rsidRPr="00602644">
        <w:rPr>
          <w:rFonts w:cs="Arial"/>
        </w:rPr>
        <w:t>R</w:t>
      </w:r>
      <w:r w:rsidRPr="00602644">
        <w:rPr>
          <w:rFonts w:cs="Arial"/>
        </w:rPr>
        <w:t xml:space="preserve">eference of </w:t>
      </w:r>
      <w:r w:rsidR="00D258EB" w:rsidRPr="00602644">
        <w:rPr>
          <w:rFonts w:cs="Arial"/>
        </w:rPr>
        <w:t>M</w:t>
      </w:r>
      <w:r w:rsidRPr="00602644">
        <w:rPr>
          <w:rFonts w:cs="Arial"/>
        </w:rPr>
        <w:t>ethodology</w:t>
      </w:r>
      <w:bookmarkEnd w:id="16"/>
      <w:bookmarkEnd w:id="17"/>
      <w:r w:rsidRPr="00602644">
        <w:rPr>
          <w:rFonts w:cs="Arial"/>
        </w:rPr>
        <w:t xml:space="preserve"> </w:t>
      </w:r>
    </w:p>
    <w:p w:rsidR="0081663F" w:rsidRPr="00602644" w:rsidRDefault="0081663F" w:rsidP="0081663F">
      <w:pPr>
        <w:spacing w:before="120" w:after="120" w:line="300" w:lineRule="exact"/>
        <w:ind w:left="720"/>
        <w:jc w:val="both"/>
        <w:rPr>
          <w:rFonts w:ascii="Arial" w:hAnsi="Arial" w:cs="Arial"/>
          <w:bCs/>
          <w:sz w:val="20"/>
        </w:rPr>
      </w:pPr>
      <w:bookmarkStart w:id="19" w:name="_Toc268165556"/>
      <w:r w:rsidRPr="00602644">
        <w:rPr>
          <w:rFonts w:ascii="Arial" w:hAnsi="Arial" w:cs="Arial"/>
          <w:bCs/>
          <w:sz w:val="20"/>
        </w:rPr>
        <w:t>The project is part of the Voluntary Carbon Standards, which is a GHG program that has been approved by the VCS Board. Accordingly, under the VCS program, as per the modalities and procedures for large-scale CDM project activities, the type and category of the project activity is as under:</w:t>
      </w:r>
    </w:p>
    <w:p w:rsidR="0081663F" w:rsidRPr="00602644" w:rsidRDefault="0081663F" w:rsidP="0081663F">
      <w:pPr>
        <w:spacing w:before="120" w:after="120" w:line="300" w:lineRule="exact"/>
        <w:ind w:left="720"/>
        <w:jc w:val="both"/>
        <w:rPr>
          <w:rFonts w:ascii="Arial" w:hAnsi="Arial" w:cs="Arial"/>
          <w:bCs/>
          <w:sz w:val="20"/>
        </w:rPr>
      </w:pPr>
      <w:r w:rsidRPr="00602644">
        <w:rPr>
          <w:rFonts w:ascii="Arial" w:hAnsi="Arial" w:cs="Arial"/>
          <w:b/>
          <w:bCs/>
          <w:sz w:val="20"/>
        </w:rPr>
        <w:t>Sectoral Scope:</w:t>
      </w:r>
      <w:r w:rsidRPr="00602644">
        <w:rPr>
          <w:rFonts w:ascii="Arial" w:hAnsi="Arial" w:cs="Arial"/>
          <w:bCs/>
          <w:sz w:val="20"/>
        </w:rPr>
        <w:tab/>
        <w:t>1, Energy industries (renewable/ non-renewable sources)</w:t>
      </w:r>
    </w:p>
    <w:p w:rsidR="0081663F" w:rsidRPr="00602644" w:rsidRDefault="0081663F" w:rsidP="0081663F">
      <w:pPr>
        <w:spacing w:before="120" w:after="120" w:line="300" w:lineRule="exact"/>
        <w:ind w:left="2880" w:hanging="2160"/>
        <w:jc w:val="both"/>
        <w:rPr>
          <w:rFonts w:ascii="Arial" w:hAnsi="Arial" w:cs="Arial"/>
          <w:bCs/>
          <w:sz w:val="20"/>
        </w:rPr>
      </w:pPr>
      <w:r w:rsidRPr="00602644">
        <w:rPr>
          <w:rFonts w:ascii="Arial" w:hAnsi="Arial" w:cs="Arial"/>
          <w:b/>
          <w:bCs/>
          <w:sz w:val="20"/>
        </w:rPr>
        <w:t>Project Category:</w:t>
      </w:r>
      <w:r w:rsidRPr="00602644">
        <w:rPr>
          <w:rFonts w:ascii="Arial" w:hAnsi="Arial" w:cs="Arial"/>
          <w:bCs/>
          <w:sz w:val="20"/>
        </w:rPr>
        <w:t xml:space="preserve"> </w:t>
      </w:r>
      <w:r w:rsidRPr="00602644">
        <w:rPr>
          <w:rFonts w:ascii="Arial" w:hAnsi="Arial" w:cs="Arial"/>
          <w:bCs/>
          <w:sz w:val="20"/>
        </w:rPr>
        <w:tab/>
        <w:t>ACM0002, Version-10,“Consolidated baseline methodology for grid-connected electricity generation from renewable sources”</w:t>
      </w:r>
    </w:p>
    <w:p w:rsidR="00627DDF" w:rsidRPr="00602644" w:rsidRDefault="009D5C10" w:rsidP="007721DA">
      <w:pPr>
        <w:pStyle w:val="Heading1"/>
        <w:keepNext w:val="0"/>
        <w:keepLines w:val="0"/>
        <w:spacing w:before="0"/>
        <w:contextualSpacing/>
        <w:rPr>
          <w:rFonts w:ascii="Arial" w:hAnsi="Arial" w:cs="Arial"/>
        </w:rPr>
      </w:pPr>
      <w:bookmarkStart w:id="20" w:name="_Toc294018592"/>
      <w:r w:rsidRPr="00602644">
        <w:rPr>
          <w:rFonts w:ascii="Arial" w:hAnsi="Arial" w:cs="Arial"/>
        </w:rPr>
        <w:t xml:space="preserve">Implementation </w:t>
      </w:r>
      <w:r w:rsidR="001F4390" w:rsidRPr="00602644">
        <w:rPr>
          <w:rFonts w:ascii="Arial" w:hAnsi="Arial" w:cs="Arial"/>
        </w:rPr>
        <w:t>Status</w:t>
      </w:r>
      <w:bookmarkEnd w:id="19"/>
      <w:bookmarkEnd w:id="20"/>
      <w:r w:rsidR="001F4390" w:rsidRPr="00602644">
        <w:rPr>
          <w:rFonts w:ascii="Arial" w:hAnsi="Arial" w:cs="Arial"/>
        </w:rPr>
        <w:t xml:space="preserve"> </w:t>
      </w:r>
    </w:p>
    <w:p w:rsidR="00627DDF" w:rsidRPr="00602644" w:rsidRDefault="001F4390" w:rsidP="007721DA">
      <w:pPr>
        <w:pStyle w:val="Heading2"/>
        <w:spacing w:after="240" w:line="288" w:lineRule="auto"/>
        <w:contextualSpacing/>
        <w:rPr>
          <w:rFonts w:cs="Arial"/>
        </w:rPr>
      </w:pPr>
      <w:bookmarkStart w:id="21" w:name="_Toc268165557"/>
      <w:bookmarkStart w:id="22" w:name="_Toc294018593"/>
      <w:r w:rsidRPr="00602644">
        <w:rPr>
          <w:rFonts w:cs="Arial"/>
        </w:rPr>
        <w:t xml:space="preserve">Implementation </w:t>
      </w:r>
      <w:r w:rsidR="0024603B" w:rsidRPr="00602644">
        <w:rPr>
          <w:rFonts w:cs="Arial"/>
        </w:rPr>
        <w:t xml:space="preserve">Status </w:t>
      </w:r>
      <w:r w:rsidRPr="00602644">
        <w:rPr>
          <w:rFonts w:cs="Arial"/>
        </w:rPr>
        <w:t xml:space="preserve">of the </w:t>
      </w:r>
      <w:r w:rsidR="0024603B" w:rsidRPr="00602644">
        <w:rPr>
          <w:rFonts w:cs="Arial"/>
        </w:rPr>
        <w:t>P</w:t>
      </w:r>
      <w:r w:rsidRPr="00602644">
        <w:rPr>
          <w:rFonts w:cs="Arial"/>
        </w:rPr>
        <w:t xml:space="preserve">roject </w:t>
      </w:r>
      <w:r w:rsidR="0024603B" w:rsidRPr="00602644">
        <w:rPr>
          <w:rFonts w:cs="Arial"/>
        </w:rPr>
        <w:t>A</w:t>
      </w:r>
      <w:r w:rsidRPr="00602644">
        <w:rPr>
          <w:rFonts w:cs="Arial"/>
        </w:rPr>
        <w:t>ctivity</w:t>
      </w:r>
      <w:bookmarkEnd w:id="21"/>
      <w:bookmarkEnd w:id="22"/>
      <w:r w:rsidRPr="00602644">
        <w:rPr>
          <w:rFonts w:cs="Arial"/>
        </w:rPr>
        <w:t xml:space="preserve"> </w:t>
      </w:r>
    </w:p>
    <w:p w:rsidR="0081663F" w:rsidRPr="00602644" w:rsidRDefault="0081663F" w:rsidP="0081663F">
      <w:pPr>
        <w:spacing w:before="120" w:after="120" w:line="300" w:lineRule="exact"/>
        <w:ind w:left="720"/>
        <w:jc w:val="both"/>
        <w:rPr>
          <w:rFonts w:ascii="Arial" w:hAnsi="Arial" w:cs="Arial"/>
          <w:bCs/>
          <w:sz w:val="20"/>
          <w:szCs w:val="20"/>
        </w:rPr>
      </w:pPr>
      <w:r w:rsidRPr="00602644">
        <w:rPr>
          <w:rFonts w:ascii="Arial" w:hAnsi="Arial" w:cs="Arial"/>
          <w:bCs/>
          <w:sz w:val="20"/>
          <w:szCs w:val="20"/>
        </w:rPr>
        <w:t>The first WEG was commissioned on 31</w:t>
      </w:r>
      <w:r w:rsidRPr="00602644">
        <w:rPr>
          <w:rFonts w:ascii="Arial" w:hAnsi="Arial" w:cs="Arial"/>
          <w:bCs/>
          <w:sz w:val="20"/>
          <w:szCs w:val="20"/>
          <w:vertAlign w:val="superscript"/>
        </w:rPr>
        <w:t>st</w:t>
      </w:r>
      <w:r w:rsidRPr="00602644">
        <w:rPr>
          <w:rFonts w:ascii="Arial" w:hAnsi="Arial" w:cs="Arial"/>
          <w:bCs/>
          <w:sz w:val="20"/>
          <w:szCs w:val="20"/>
        </w:rPr>
        <w:t xml:space="preserve"> March 2008 and the last machine was commissioned on 5</w:t>
      </w:r>
      <w:r w:rsidRPr="00602644">
        <w:rPr>
          <w:rFonts w:ascii="Arial" w:hAnsi="Arial" w:cs="Arial"/>
          <w:bCs/>
          <w:sz w:val="20"/>
          <w:szCs w:val="20"/>
          <w:vertAlign w:val="superscript"/>
        </w:rPr>
        <w:t>th</w:t>
      </w:r>
      <w:r w:rsidRPr="00602644">
        <w:rPr>
          <w:rFonts w:ascii="Arial" w:hAnsi="Arial" w:cs="Arial"/>
          <w:bCs/>
          <w:sz w:val="20"/>
          <w:szCs w:val="20"/>
        </w:rPr>
        <w:t xml:space="preserve"> February 2009. The commissioning schedule is provided below:</w:t>
      </w:r>
    </w:p>
    <w:p w:rsidR="00430B3C" w:rsidRPr="00602644" w:rsidRDefault="00430B3C" w:rsidP="0081663F">
      <w:pPr>
        <w:spacing w:before="120" w:after="120" w:line="300" w:lineRule="exact"/>
        <w:ind w:left="720"/>
        <w:jc w:val="both"/>
        <w:rPr>
          <w:rFonts w:ascii="Arial" w:hAnsi="Arial" w:cs="Arial"/>
          <w:bCs/>
          <w:sz w:val="20"/>
          <w:szCs w:val="20"/>
        </w:rPr>
      </w:pPr>
    </w:p>
    <w:p w:rsidR="0081663F" w:rsidRPr="00602644" w:rsidRDefault="0081663F" w:rsidP="0081663F">
      <w:pPr>
        <w:spacing w:before="120" w:after="120" w:line="300" w:lineRule="exact"/>
        <w:jc w:val="both"/>
        <w:rPr>
          <w:rFonts w:ascii="Arial" w:hAnsi="Arial" w:cs="Arial"/>
          <w:b/>
          <w:bCs/>
          <w:sz w:val="20"/>
          <w:szCs w:val="20"/>
        </w:rPr>
      </w:pPr>
    </w:p>
    <w:tbl>
      <w:tblPr>
        <w:tblW w:w="4805" w:type="pct"/>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841"/>
        <w:gridCol w:w="696"/>
        <w:gridCol w:w="1807"/>
        <w:gridCol w:w="2163"/>
        <w:gridCol w:w="1588"/>
      </w:tblGrid>
      <w:tr w:rsidR="0081663F" w:rsidRPr="00602644" w:rsidTr="0081663F">
        <w:trPr>
          <w:trHeight w:val="255"/>
          <w:jc w:val="center"/>
        </w:trPr>
        <w:tc>
          <w:tcPr>
            <w:tcW w:w="5000" w:type="pct"/>
            <w:gridSpan w:val="6"/>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lastRenderedPageBreak/>
              <w:t>VCS (Simran)</w:t>
            </w:r>
          </w:p>
        </w:tc>
      </w:tr>
      <w:tr w:rsidR="0081663F" w:rsidRPr="00602644" w:rsidTr="0081663F">
        <w:trPr>
          <w:trHeight w:val="585"/>
          <w:jc w:val="center"/>
        </w:trPr>
        <w:tc>
          <w:tcPr>
            <w:tcW w:w="1145"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Sl.No</w:t>
            </w:r>
          </w:p>
        </w:tc>
        <w:tc>
          <w:tcPr>
            <w:tcW w:w="457"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Loc. No</w:t>
            </w:r>
          </w:p>
        </w:tc>
        <w:tc>
          <w:tcPr>
            <w:tcW w:w="378"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MW</w:t>
            </w:r>
          </w:p>
        </w:tc>
        <w:tc>
          <w:tcPr>
            <w:tcW w:w="982"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Commissioning date</w:t>
            </w:r>
          </w:p>
        </w:tc>
        <w:tc>
          <w:tcPr>
            <w:tcW w:w="1175"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Site</w:t>
            </w:r>
          </w:p>
        </w:tc>
        <w:tc>
          <w:tcPr>
            <w:tcW w:w="863"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District</w:t>
            </w:r>
          </w:p>
        </w:tc>
      </w:tr>
      <w:tr w:rsidR="0081663F" w:rsidRPr="00602644" w:rsidTr="0081663F">
        <w:trPr>
          <w:trHeight w:val="255"/>
          <w:jc w:val="center"/>
        </w:trPr>
        <w:tc>
          <w:tcPr>
            <w:tcW w:w="1145" w:type="pct"/>
            <w:shd w:val="clear" w:color="auto" w:fill="BFBFBF"/>
            <w:noWrap/>
            <w:hideMark/>
          </w:tcPr>
          <w:p w:rsidR="0081663F" w:rsidRPr="00602644" w:rsidRDefault="0081663F" w:rsidP="0081663F">
            <w:pPr>
              <w:rPr>
                <w:rFonts w:ascii="Arial" w:eastAsia="Times New Roman" w:hAnsi="Arial" w:cs="Arial"/>
                <w:b/>
                <w:bCs/>
                <w:sz w:val="20"/>
                <w:szCs w:val="20"/>
              </w:rPr>
            </w:pPr>
            <w:r w:rsidRPr="00602644">
              <w:rPr>
                <w:rFonts w:ascii="Arial" w:eastAsia="Times New Roman" w:hAnsi="Arial" w:cs="Arial"/>
                <w:b/>
                <w:bCs/>
                <w:sz w:val="20"/>
                <w:szCs w:val="20"/>
              </w:rPr>
              <w:t>TAMILNADU</w:t>
            </w:r>
          </w:p>
        </w:tc>
        <w:tc>
          <w:tcPr>
            <w:tcW w:w="457"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378"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982"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1175"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 </w:t>
            </w:r>
          </w:p>
        </w:tc>
        <w:tc>
          <w:tcPr>
            <w:tcW w:w="863" w:type="pct"/>
            <w:shd w:val="clear" w:color="auto" w:fill="BFBFBF"/>
            <w:hideMark/>
          </w:tcPr>
          <w:p w:rsidR="0081663F" w:rsidRPr="00602644" w:rsidRDefault="0081663F" w:rsidP="0081663F">
            <w:pPr>
              <w:jc w:val="center"/>
              <w:rPr>
                <w:rFonts w:ascii="Arial" w:eastAsia="Times New Roman" w:hAnsi="Arial" w:cs="Arial"/>
                <w:b/>
                <w:bCs/>
                <w:sz w:val="20"/>
                <w:szCs w:val="20"/>
              </w:rPr>
            </w:pPr>
            <w:r w:rsidRPr="00602644">
              <w:rPr>
                <w:rFonts w:ascii="Arial" w:eastAsia="Times New Roman" w:hAnsi="Arial" w:cs="Arial"/>
                <w:b/>
                <w:bCs/>
                <w:sz w:val="20"/>
                <w:szCs w:val="20"/>
              </w:rPr>
              <w:t> </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E767</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Kolumangondan</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2</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E777</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Kolumangondan</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3</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E778</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Kovilammapalayam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4</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E779</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Kovilammapalayam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525"/>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5</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E780</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Kovilammapalayam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6</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E781</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28-Jul-08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Kovilammapalayam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7</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E782</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5-Aug-08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Kovilammapalayam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62"/>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8</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E797</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28-Sep-08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Kattur</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Coimbatore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9</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E86</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Kattur</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Coimbatore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10</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G-557</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0.60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Midapadi</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Dindigul</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11</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G-970</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Kannamanaickanur</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Coimbatore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12</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Q48</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V.Kallipalayam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Coimbatore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13</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Q51</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V.Kallipalayam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Coimbatore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14</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Q199</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Kundadam</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Erode</w:t>
            </w:r>
          </w:p>
        </w:tc>
      </w:tr>
      <w:tr w:rsidR="0081663F" w:rsidRPr="00602644" w:rsidTr="0081663F">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15</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Q220</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31-Mar-08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Kethairev</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Erode</w:t>
            </w:r>
          </w:p>
        </w:tc>
      </w:tr>
      <w:tr w:rsidR="0081663F" w:rsidRPr="00602644" w:rsidTr="0081663F">
        <w:trPr>
          <w:trHeight w:val="300"/>
          <w:jc w:val="center"/>
        </w:trPr>
        <w:tc>
          <w:tcPr>
            <w:tcW w:w="1145" w:type="pct"/>
            <w:tcBorders>
              <w:bottom w:val="single" w:sz="4" w:space="0" w:color="000000"/>
            </w:tcBorders>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16</w:t>
            </w:r>
          </w:p>
        </w:tc>
        <w:tc>
          <w:tcPr>
            <w:tcW w:w="457" w:type="pct"/>
            <w:tcBorders>
              <w:bottom w:val="single" w:sz="4" w:space="0" w:color="000000"/>
            </w:tcBorders>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Q394</w:t>
            </w:r>
          </w:p>
        </w:tc>
        <w:tc>
          <w:tcPr>
            <w:tcW w:w="378" w:type="pct"/>
            <w:tcBorders>
              <w:bottom w:val="single" w:sz="4" w:space="0" w:color="000000"/>
            </w:tcBorders>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1.50</w:t>
            </w:r>
          </w:p>
        </w:tc>
        <w:tc>
          <w:tcPr>
            <w:tcW w:w="982" w:type="pct"/>
            <w:tcBorders>
              <w:bottom w:val="single" w:sz="4" w:space="0" w:color="000000"/>
            </w:tcBorders>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30-Mar-08</w:t>
            </w:r>
          </w:p>
        </w:tc>
        <w:tc>
          <w:tcPr>
            <w:tcW w:w="1175" w:type="pct"/>
            <w:tcBorders>
              <w:bottom w:val="single" w:sz="4" w:space="0" w:color="000000"/>
            </w:tcBorders>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Kethairev</w:t>
            </w:r>
          </w:p>
        </w:tc>
        <w:tc>
          <w:tcPr>
            <w:tcW w:w="863" w:type="pct"/>
            <w:tcBorders>
              <w:bottom w:val="single" w:sz="4" w:space="0" w:color="000000"/>
            </w:tcBorders>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Erode</w:t>
            </w:r>
          </w:p>
        </w:tc>
      </w:tr>
    </w:tbl>
    <w:p w:rsidR="00A068F9" w:rsidRPr="00602644" w:rsidRDefault="00A068F9">
      <w:pPr>
        <w:rPr>
          <w:rFonts w:ascii="Arial" w:hAnsi="Arial" w:cs="Arial"/>
        </w:rPr>
      </w:pPr>
    </w:p>
    <w:tbl>
      <w:tblPr>
        <w:tblW w:w="48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841"/>
        <w:gridCol w:w="696"/>
        <w:gridCol w:w="1807"/>
        <w:gridCol w:w="2163"/>
        <w:gridCol w:w="1588"/>
      </w:tblGrid>
      <w:tr w:rsidR="0081663F" w:rsidRPr="00602644" w:rsidTr="00A068F9">
        <w:trPr>
          <w:trHeight w:val="255"/>
          <w:jc w:val="center"/>
        </w:trPr>
        <w:tc>
          <w:tcPr>
            <w:tcW w:w="1145" w:type="pct"/>
            <w:shd w:val="clear" w:color="auto" w:fill="BFBFBF"/>
            <w:noWrap/>
            <w:hideMark/>
          </w:tcPr>
          <w:p w:rsidR="0081663F" w:rsidRPr="00602644" w:rsidRDefault="0081663F" w:rsidP="0081663F">
            <w:pPr>
              <w:rPr>
                <w:rFonts w:ascii="Arial" w:eastAsia="Times New Roman" w:hAnsi="Arial" w:cs="Arial"/>
                <w:b/>
                <w:bCs/>
                <w:sz w:val="20"/>
                <w:szCs w:val="20"/>
              </w:rPr>
            </w:pPr>
            <w:r w:rsidRPr="00602644">
              <w:rPr>
                <w:rFonts w:ascii="Arial" w:eastAsia="Times New Roman" w:hAnsi="Arial" w:cs="Arial"/>
                <w:b/>
                <w:bCs/>
                <w:sz w:val="20"/>
                <w:szCs w:val="20"/>
              </w:rPr>
              <w:t>KARNATAKA</w:t>
            </w:r>
          </w:p>
        </w:tc>
        <w:tc>
          <w:tcPr>
            <w:tcW w:w="457" w:type="pct"/>
            <w:shd w:val="clear" w:color="auto" w:fill="BFBFBF"/>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 </w:t>
            </w:r>
          </w:p>
        </w:tc>
        <w:tc>
          <w:tcPr>
            <w:tcW w:w="378" w:type="pct"/>
            <w:shd w:val="clear" w:color="auto" w:fill="BFBFBF"/>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 </w:t>
            </w:r>
          </w:p>
        </w:tc>
        <w:tc>
          <w:tcPr>
            <w:tcW w:w="982" w:type="pct"/>
            <w:shd w:val="clear" w:color="auto" w:fill="BFBFBF"/>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 </w:t>
            </w:r>
          </w:p>
        </w:tc>
        <w:tc>
          <w:tcPr>
            <w:tcW w:w="1175" w:type="pct"/>
            <w:shd w:val="clear" w:color="auto" w:fill="BFBFBF"/>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 </w:t>
            </w:r>
          </w:p>
        </w:tc>
        <w:tc>
          <w:tcPr>
            <w:tcW w:w="863" w:type="pct"/>
            <w:shd w:val="clear" w:color="auto" w:fill="BFBFBF"/>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 </w:t>
            </w:r>
          </w:p>
        </w:tc>
      </w:tr>
      <w:tr w:rsidR="0081663F" w:rsidRPr="00602644" w:rsidTr="00A068F9">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1</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H29</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Koppala halli</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 Hassan</w:t>
            </w:r>
          </w:p>
        </w:tc>
      </w:tr>
      <w:tr w:rsidR="0081663F" w:rsidRPr="00602644" w:rsidTr="00A068F9">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2</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H34</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Koppalahalli</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Hassan </w:t>
            </w:r>
          </w:p>
        </w:tc>
      </w:tr>
      <w:tr w:rsidR="0081663F" w:rsidRPr="00602644" w:rsidTr="00A068F9">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3</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K75</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31-Dec-08</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Elkurnahalli</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Chitradurga </w:t>
            </w:r>
          </w:p>
        </w:tc>
      </w:tr>
      <w:tr w:rsidR="0081663F" w:rsidRPr="00602644" w:rsidTr="00A068F9">
        <w:trPr>
          <w:trHeight w:val="300"/>
          <w:jc w:val="center"/>
        </w:trPr>
        <w:tc>
          <w:tcPr>
            <w:tcW w:w="1145" w:type="pct"/>
            <w:noWrap/>
            <w:hideMark/>
          </w:tcPr>
          <w:p w:rsidR="0081663F" w:rsidRPr="00602644" w:rsidRDefault="0081663F" w:rsidP="0081663F">
            <w:pPr>
              <w:jc w:val="center"/>
              <w:rPr>
                <w:rFonts w:ascii="Arial" w:eastAsia="Times New Roman" w:hAnsi="Arial" w:cs="Arial"/>
                <w:sz w:val="20"/>
                <w:szCs w:val="20"/>
              </w:rPr>
            </w:pPr>
            <w:r w:rsidRPr="00602644">
              <w:rPr>
                <w:rFonts w:ascii="Arial" w:eastAsia="Times New Roman" w:hAnsi="Arial" w:cs="Arial"/>
                <w:sz w:val="20"/>
                <w:szCs w:val="20"/>
              </w:rPr>
              <w:t>4</w:t>
            </w:r>
          </w:p>
        </w:tc>
        <w:tc>
          <w:tcPr>
            <w:tcW w:w="457"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K76</w:t>
            </w:r>
          </w:p>
        </w:tc>
        <w:tc>
          <w:tcPr>
            <w:tcW w:w="378"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1.5</w:t>
            </w:r>
          </w:p>
        </w:tc>
        <w:tc>
          <w:tcPr>
            <w:tcW w:w="982" w:type="pct"/>
            <w:noWrap/>
            <w:hideMark/>
          </w:tcPr>
          <w:p w:rsidR="0081663F" w:rsidRPr="00602644" w:rsidRDefault="0081663F" w:rsidP="0081663F">
            <w:pPr>
              <w:jc w:val="right"/>
              <w:rPr>
                <w:rFonts w:ascii="Arial" w:eastAsia="Times New Roman" w:hAnsi="Arial" w:cs="Arial"/>
                <w:sz w:val="20"/>
                <w:szCs w:val="20"/>
              </w:rPr>
            </w:pPr>
            <w:r w:rsidRPr="00602644">
              <w:rPr>
                <w:rFonts w:ascii="Arial" w:eastAsia="Times New Roman" w:hAnsi="Arial" w:cs="Arial"/>
                <w:sz w:val="20"/>
                <w:szCs w:val="20"/>
              </w:rPr>
              <w:t>5-Feb-09</w:t>
            </w:r>
          </w:p>
        </w:tc>
        <w:tc>
          <w:tcPr>
            <w:tcW w:w="1175"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Elkurnahalli</w:t>
            </w:r>
          </w:p>
        </w:tc>
        <w:tc>
          <w:tcPr>
            <w:tcW w:w="863" w:type="pct"/>
            <w:noWrap/>
            <w:hideMark/>
          </w:tcPr>
          <w:p w:rsidR="0081663F" w:rsidRPr="00602644" w:rsidRDefault="0081663F" w:rsidP="0081663F">
            <w:pPr>
              <w:rPr>
                <w:rFonts w:ascii="Arial" w:eastAsia="Times New Roman" w:hAnsi="Arial" w:cs="Arial"/>
                <w:sz w:val="20"/>
                <w:szCs w:val="20"/>
              </w:rPr>
            </w:pPr>
            <w:r w:rsidRPr="00602644">
              <w:rPr>
                <w:rFonts w:ascii="Arial" w:eastAsia="Times New Roman" w:hAnsi="Arial" w:cs="Arial"/>
                <w:sz w:val="20"/>
                <w:szCs w:val="20"/>
              </w:rPr>
              <w:t>Chitadurga </w:t>
            </w:r>
          </w:p>
        </w:tc>
      </w:tr>
    </w:tbl>
    <w:p w:rsidR="0081663F" w:rsidRPr="00602644" w:rsidRDefault="0081663F" w:rsidP="0081663F">
      <w:pPr>
        <w:spacing w:before="120" w:after="120" w:line="300" w:lineRule="exact"/>
        <w:jc w:val="both"/>
        <w:rPr>
          <w:rFonts w:ascii="Arial" w:hAnsi="Arial" w:cs="Arial"/>
          <w:bCs/>
          <w:sz w:val="20"/>
          <w:szCs w:val="20"/>
        </w:rPr>
      </w:pPr>
    </w:p>
    <w:tbl>
      <w:tblPr>
        <w:tblpPr w:leftFromText="180" w:rightFromText="180" w:vertAnchor="page" w:horzAnchor="margin" w:tblpY="2416"/>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6"/>
        <w:gridCol w:w="763"/>
        <w:gridCol w:w="1244"/>
        <w:gridCol w:w="1807"/>
        <w:gridCol w:w="1674"/>
        <w:gridCol w:w="2185"/>
      </w:tblGrid>
      <w:tr w:rsidR="00BC1F19" w:rsidRPr="00602644" w:rsidTr="00BC1F19">
        <w:trPr>
          <w:trHeight w:val="255"/>
        </w:trPr>
        <w:tc>
          <w:tcPr>
            <w:tcW w:w="5000" w:type="pct"/>
            <w:gridSpan w:val="6"/>
            <w:shd w:val="clear" w:color="auto" w:fill="BFBFBF"/>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lastRenderedPageBreak/>
              <w:t>VCS (Super)</w:t>
            </w:r>
          </w:p>
        </w:tc>
      </w:tr>
      <w:tr w:rsidR="00BC1F19" w:rsidRPr="00602644" w:rsidTr="00BC1F19">
        <w:trPr>
          <w:trHeight w:val="585"/>
        </w:trPr>
        <w:tc>
          <w:tcPr>
            <w:tcW w:w="948" w:type="pct"/>
            <w:shd w:val="clear" w:color="auto" w:fill="BFBFBF"/>
            <w:hideMark/>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Sl.No</w:t>
            </w:r>
          </w:p>
        </w:tc>
        <w:tc>
          <w:tcPr>
            <w:tcW w:w="403" w:type="pct"/>
            <w:shd w:val="clear" w:color="auto" w:fill="BFBFBF"/>
            <w:hideMark/>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Loc. No</w:t>
            </w:r>
          </w:p>
        </w:tc>
        <w:tc>
          <w:tcPr>
            <w:tcW w:w="657" w:type="pct"/>
            <w:shd w:val="clear" w:color="auto" w:fill="BFBFBF"/>
            <w:hideMark/>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MW</w:t>
            </w:r>
          </w:p>
        </w:tc>
        <w:tc>
          <w:tcPr>
            <w:tcW w:w="954" w:type="pct"/>
            <w:shd w:val="clear" w:color="auto" w:fill="BFBFBF"/>
            <w:hideMark/>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Commissioning date</w:t>
            </w:r>
          </w:p>
        </w:tc>
        <w:tc>
          <w:tcPr>
            <w:tcW w:w="884" w:type="pct"/>
            <w:shd w:val="clear" w:color="auto" w:fill="BFBFBF"/>
            <w:hideMark/>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Site</w:t>
            </w:r>
          </w:p>
        </w:tc>
        <w:tc>
          <w:tcPr>
            <w:tcW w:w="1154" w:type="pct"/>
            <w:shd w:val="clear" w:color="auto" w:fill="BFBFBF"/>
          </w:tcPr>
          <w:p w:rsidR="00BC1F19" w:rsidRPr="00602644" w:rsidRDefault="00BC1F19" w:rsidP="00BC1F19">
            <w:pPr>
              <w:jc w:val="center"/>
              <w:rPr>
                <w:rFonts w:ascii="Arial" w:eastAsia="Times New Roman" w:hAnsi="Arial" w:cs="Arial"/>
                <w:b/>
                <w:bCs/>
                <w:sz w:val="20"/>
                <w:szCs w:val="20"/>
              </w:rPr>
            </w:pPr>
            <w:r w:rsidRPr="00602644">
              <w:rPr>
                <w:rFonts w:ascii="Arial" w:eastAsia="Times New Roman" w:hAnsi="Arial" w:cs="Arial"/>
                <w:b/>
                <w:bCs/>
                <w:sz w:val="20"/>
                <w:szCs w:val="20"/>
              </w:rPr>
              <w:t>District</w:t>
            </w:r>
          </w:p>
        </w:tc>
      </w:tr>
      <w:tr w:rsidR="00BC1F19" w:rsidRPr="00602644" w:rsidTr="00BC1F19">
        <w:trPr>
          <w:trHeight w:val="255"/>
        </w:trPr>
        <w:tc>
          <w:tcPr>
            <w:tcW w:w="948" w:type="pct"/>
            <w:shd w:val="clear" w:color="auto" w:fill="BFBFBF"/>
            <w:noWrap/>
            <w:hideMark/>
          </w:tcPr>
          <w:p w:rsidR="00BC1F19" w:rsidRPr="00602644" w:rsidRDefault="00BC1F19" w:rsidP="00BC1F19">
            <w:pPr>
              <w:rPr>
                <w:rFonts w:ascii="Arial" w:eastAsia="Times New Roman" w:hAnsi="Arial" w:cs="Arial"/>
                <w:b/>
                <w:bCs/>
                <w:sz w:val="20"/>
                <w:szCs w:val="20"/>
              </w:rPr>
            </w:pPr>
            <w:r w:rsidRPr="00602644">
              <w:rPr>
                <w:rFonts w:ascii="Arial" w:eastAsia="Times New Roman" w:hAnsi="Arial" w:cs="Arial"/>
                <w:b/>
                <w:bCs/>
                <w:sz w:val="20"/>
                <w:szCs w:val="20"/>
              </w:rPr>
              <w:t>KARNATAKA</w:t>
            </w:r>
          </w:p>
        </w:tc>
        <w:tc>
          <w:tcPr>
            <w:tcW w:w="403" w:type="pct"/>
            <w:shd w:val="clear" w:color="auto" w:fill="BFBFBF"/>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w:t>
            </w:r>
          </w:p>
        </w:tc>
        <w:tc>
          <w:tcPr>
            <w:tcW w:w="657" w:type="pct"/>
            <w:shd w:val="clear" w:color="auto" w:fill="BFBFBF"/>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w:t>
            </w:r>
          </w:p>
        </w:tc>
        <w:tc>
          <w:tcPr>
            <w:tcW w:w="954" w:type="pct"/>
            <w:shd w:val="clear" w:color="auto" w:fill="BFBFBF"/>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 </w:t>
            </w:r>
          </w:p>
        </w:tc>
        <w:tc>
          <w:tcPr>
            <w:tcW w:w="884" w:type="pct"/>
            <w:shd w:val="clear" w:color="auto" w:fill="BFBFBF"/>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w:t>
            </w:r>
          </w:p>
        </w:tc>
        <w:tc>
          <w:tcPr>
            <w:tcW w:w="1154" w:type="pct"/>
            <w:shd w:val="clear" w:color="auto" w:fill="BFBFBF"/>
          </w:tcPr>
          <w:p w:rsidR="00BC1F19" w:rsidRPr="00602644" w:rsidRDefault="00BC1F19" w:rsidP="00BC1F19">
            <w:pPr>
              <w:rPr>
                <w:rFonts w:ascii="Arial" w:eastAsia="Times New Roman" w:hAnsi="Arial" w:cs="Arial"/>
                <w:sz w:val="20"/>
                <w:szCs w:val="20"/>
              </w:rPr>
            </w:pP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1</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K342</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31-Dec-08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Mallikarjunpur</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2</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K345</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31-Dec-08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Jalwadgi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K346</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Jalwadgi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4</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K347</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31-Dec-08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Jalwadgi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5</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K350</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Jalwadgi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Gadag</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6</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K69</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Elkurnahalli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7</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K70</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Elkurnahalli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r w:rsidR="00BC1F19" w:rsidRPr="00602644" w:rsidTr="00BC1F19">
        <w:trPr>
          <w:trHeight w:val="255"/>
        </w:trPr>
        <w:tc>
          <w:tcPr>
            <w:tcW w:w="948"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8</w:t>
            </w:r>
          </w:p>
        </w:tc>
        <w:tc>
          <w:tcPr>
            <w:tcW w:w="403"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K71</w:t>
            </w:r>
          </w:p>
        </w:tc>
        <w:tc>
          <w:tcPr>
            <w:tcW w:w="657"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 xml:space="preserve">          1.50 </w:t>
            </w:r>
          </w:p>
        </w:tc>
        <w:tc>
          <w:tcPr>
            <w:tcW w:w="954" w:type="pct"/>
            <w:noWrap/>
            <w:hideMark/>
          </w:tcPr>
          <w:p w:rsidR="00BC1F19" w:rsidRPr="00602644" w:rsidRDefault="00BC1F19" w:rsidP="00BC1F19">
            <w:pPr>
              <w:jc w:val="right"/>
              <w:rPr>
                <w:rFonts w:ascii="Arial" w:eastAsia="Times New Roman" w:hAnsi="Arial" w:cs="Arial"/>
                <w:sz w:val="20"/>
                <w:szCs w:val="20"/>
              </w:rPr>
            </w:pPr>
            <w:r w:rsidRPr="00602644">
              <w:rPr>
                <w:rFonts w:ascii="Arial" w:eastAsia="Times New Roman" w:hAnsi="Arial" w:cs="Arial"/>
                <w:sz w:val="20"/>
                <w:szCs w:val="20"/>
              </w:rPr>
              <w:t>30-Sep-08</w:t>
            </w:r>
          </w:p>
        </w:tc>
        <w:tc>
          <w:tcPr>
            <w:tcW w:w="884" w:type="pct"/>
            <w:noWrap/>
            <w:hideMark/>
          </w:tcPr>
          <w:p w:rsidR="00BC1F19" w:rsidRPr="00602644" w:rsidRDefault="00BC1F19" w:rsidP="00BC1F19">
            <w:pPr>
              <w:rPr>
                <w:rFonts w:ascii="Arial" w:eastAsia="Times New Roman" w:hAnsi="Arial" w:cs="Arial"/>
                <w:sz w:val="20"/>
                <w:szCs w:val="20"/>
              </w:rPr>
            </w:pPr>
            <w:r w:rsidRPr="00602644">
              <w:rPr>
                <w:rFonts w:ascii="Arial" w:eastAsia="Times New Roman" w:hAnsi="Arial" w:cs="Arial"/>
                <w:sz w:val="20"/>
                <w:szCs w:val="20"/>
              </w:rPr>
              <w:t>Elkurnahalli</w:t>
            </w:r>
          </w:p>
        </w:tc>
        <w:tc>
          <w:tcPr>
            <w:tcW w:w="1154" w:type="pct"/>
          </w:tcPr>
          <w:p w:rsidR="00BC1F19" w:rsidRPr="00602644" w:rsidRDefault="00BC1F19" w:rsidP="00BC1F19">
            <w:pPr>
              <w:jc w:val="center"/>
              <w:rPr>
                <w:rFonts w:ascii="Arial" w:eastAsia="Times New Roman" w:hAnsi="Arial" w:cs="Arial"/>
                <w:bCs/>
                <w:sz w:val="20"/>
                <w:szCs w:val="20"/>
              </w:rPr>
            </w:pPr>
            <w:r w:rsidRPr="00602644">
              <w:rPr>
                <w:rFonts w:ascii="Arial" w:eastAsia="Times New Roman" w:hAnsi="Arial" w:cs="Arial"/>
                <w:bCs/>
                <w:sz w:val="20"/>
                <w:szCs w:val="20"/>
              </w:rPr>
              <w:t>Chitradurga</w:t>
            </w:r>
          </w:p>
        </w:tc>
      </w:tr>
    </w:tbl>
    <w:p w:rsidR="0081663F" w:rsidRPr="00602644" w:rsidRDefault="0081663F" w:rsidP="0081663F">
      <w:pPr>
        <w:spacing w:before="120" w:after="120" w:line="300" w:lineRule="exact"/>
        <w:jc w:val="both"/>
        <w:rPr>
          <w:rFonts w:ascii="Arial" w:hAnsi="Arial" w:cs="Arial"/>
          <w:bCs/>
        </w:rPr>
      </w:pPr>
    </w:p>
    <w:p w:rsidR="001100F9" w:rsidRPr="00602644" w:rsidRDefault="00493108" w:rsidP="007721DA">
      <w:pPr>
        <w:pStyle w:val="Heading2"/>
        <w:keepNext w:val="0"/>
        <w:keepLines w:val="0"/>
        <w:spacing w:after="240" w:line="288" w:lineRule="auto"/>
        <w:contextualSpacing/>
        <w:rPr>
          <w:rFonts w:cs="Arial"/>
        </w:rPr>
      </w:pPr>
      <w:bookmarkStart w:id="23" w:name="_Toc268165558"/>
      <w:bookmarkStart w:id="24" w:name="_Toc294018594"/>
      <w:r w:rsidRPr="00602644">
        <w:rPr>
          <w:rFonts w:cs="Arial"/>
        </w:rPr>
        <w:t xml:space="preserve">Deviations from the </w:t>
      </w:r>
      <w:r w:rsidR="001100F9" w:rsidRPr="00602644">
        <w:rPr>
          <w:rFonts w:cs="Arial"/>
        </w:rPr>
        <w:t>Monitoring Plan</w:t>
      </w:r>
      <w:bookmarkEnd w:id="23"/>
      <w:bookmarkEnd w:id="24"/>
    </w:p>
    <w:p w:rsidR="0081663F" w:rsidRPr="00602644" w:rsidRDefault="0081663F" w:rsidP="0081663F">
      <w:pPr>
        <w:spacing w:after="240" w:line="288" w:lineRule="auto"/>
        <w:ind w:left="720"/>
        <w:rPr>
          <w:rFonts w:ascii="Arial" w:hAnsi="Arial" w:cs="Arial"/>
          <w:iCs/>
          <w:sz w:val="20"/>
          <w:szCs w:val="20"/>
        </w:rPr>
      </w:pPr>
      <w:bookmarkStart w:id="25" w:name="_Toc268165559"/>
      <w:r w:rsidRPr="00602644">
        <w:rPr>
          <w:rFonts w:ascii="Arial" w:hAnsi="Arial" w:cs="Arial"/>
          <w:sz w:val="20"/>
          <w:szCs w:val="20"/>
        </w:rPr>
        <w:t xml:space="preserve">This is not applicable to the project activity. </w:t>
      </w:r>
    </w:p>
    <w:p w:rsidR="00AA7EC0" w:rsidRPr="00602644" w:rsidRDefault="001100F9" w:rsidP="007721DA">
      <w:pPr>
        <w:pStyle w:val="Heading2"/>
        <w:spacing w:after="240" w:line="288" w:lineRule="auto"/>
        <w:rPr>
          <w:rFonts w:cs="Arial"/>
        </w:rPr>
      </w:pPr>
      <w:bookmarkStart w:id="26" w:name="_Toc294018595"/>
      <w:r w:rsidRPr="00602644">
        <w:rPr>
          <w:rFonts w:cs="Arial"/>
        </w:rPr>
        <w:t>Grouped</w:t>
      </w:r>
      <w:r w:rsidR="004E46DD" w:rsidRPr="00602644">
        <w:rPr>
          <w:rFonts w:cs="Arial"/>
        </w:rPr>
        <w:t xml:space="preserve"> Project</w:t>
      </w:r>
      <w:bookmarkEnd w:id="25"/>
      <w:bookmarkEnd w:id="26"/>
    </w:p>
    <w:p w:rsidR="00A579DB" w:rsidRPr="00602644" w:rsidRDefault="0081663F" w:rsidP="007721DA">
      <w:pPr>
        <w:spacing w:after="240" w:line="288" w:lineRule="auto"/>
        <w:ind w:left="720"/>
        <w:rPr>
          <w:rFonts w:ascii="Arial" w:hAnsi="Arial" w:cs="Arial"/>
          <w:iCs/>
          <w:sz w:val="20"/>
          <w:szCs w:val="20"/>
        </w:rPr>
      </w:pPr>
      <w:r w:rsidRPr="00602644">
        <w:rPr>
          <w:rFonts w:ascii="Arial" w:hAnsi="Arial" w:cs="Arial"/>
          <w:sz w:val="20"/>
          <w:szCs w:val="20"/>
        </w:rPr>
        <w:t xml:space="preserve">This is not applicable to the project activity. </w:t>
      </w:r>
    </w:p>
    <w:p w:rsidR="00627DDF" w:rsidRPr="00602644" w:rsidRDefault="0086526D" w:rsidP="007721DA">
      <w:pPr>
        <w:pStyle w:val="Heading1"/>
        <w:keepNext w:val="0"/>
        <w:keepLines w:val="0"/>
        <w:spacing w:before="0"/>
        <w:contextualSpacing/>
        <w:rPr>
          <w:rFonts w:ascii="Arial" w:hAnsi="Arial" w:cs="Arial"/>
        </w:rPr>
      </w:pPr>
      <w:bookmarkStart w:id="27" w:name="_Toc268165560"/>
      <w:bookmarkStart w:id="28" w:name="_Toc294018596"/>
      <w:bookmarkEnd w:id="18"/>
      <w:r w:rsidRPr="00602644">
        <w:rPr>
          <w:rFonts w:ascii="Arial" w:hAnsi="Arial" w:cs="Arial"/>
        </w:rPr>
        <w:t>Data and Parameters</w:t>
      </w:r>
      <w:bookmarkEnd w:id="27"/>
      <w:bookmarkEnd w:id="28"/>
    </w:p>
    <w:p w:rsidR="00627DDF" w:rsidRPr="00602644" w:rsidRDefault="001F4390" w:rsidP="007721DA">
      <w:pPr>
        <w:pStyle w:val="Heading2"/>
        <w:keepNext w:val="0"/>
        <w:keepLines w:val="0"/>
        <w:spacing w:after="240" w:line="288" w:lineRule="auto"/>
        <w:contextualSpacing/>
        <w:rPr>
          <w:rFonts w:cs="Arial"/>
        </w:rPr>
      </w:pPr>
      <w:bookmarkStart w:id="29" w:name="_Toc268165561"/>
      <w:bookmarkStart w:id="30" w:name="_Toc294018597"/>
      <w:r w:rsidRPr="00602644">
        <w:rPr>
          <w:rFonts w:cs="Arial"/>
        </w:rPr>
        <w:t>Data</w:t>
      </w:r>
      <w:r w:rsidR="0086526D" w:rsidRPr="00602644">
        <w:rPr>
          <w:rFonts w:cs="Arial"/>
        </w:rPr>
        <w:t xml:space="preserve"> and </w:t>
      </w:r>
      <w:r w:rsidR="009E0891" w:rsidRPr="00602644">
        <w:rPr>
          <w:rFonts w:cs="Arial"/>
        </w:rPr>
        <w:t>P</w:t>
      </w:r>
      <w:r w:rsidRPr="00602644">
        <w:rPr>
          <w:rFonts w:cs="Arial"/>
        </w:rPr>
        <w:t xml:space="preserve">arameters </w:t>
      </w:r>
      <w:r w:rsidR="0057566F" w:rsidRPr="00602644">
        <w:rPr>
          <w:rFonts w:cs="Arial"/>
        </w:rPr>
        <w:t>Available at Validation</w:t>
      </w:r>
      <w:bookmarkEnd w:id="29"/>
      <w:bookmarkEnd w:id="30"/>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70"/>
        <w:gridCol w:w="4770"/>
      </w:tblGrid>
      <w:tr w:rsidR="00BC1F19" w:rsidRPr="00602644" w:rsidTr="00AA1E8F">
        <w:tc>
          <w:tcPr>
            <w:tcW w:w="3870" w:type="dxa"/>
            <w:shd w:val="clear" w:color="auto" w:fill="C2D7E0"/>
          </w:tcPr>
          <w:p w:rsidR="00BC1F19" w:rsidRPr="00602644" w:rsidRDefault="00BC1F19" w:rsidP="00AA1E8F">
            <w:pPr>
              <w:tabs>
                <w:tab w:val="num" w:pos="540"/>
              </w:tabs>
              <w:spacing w:before="60" w:after="120" w:line="288" w:lineRule="auto"/>
              <w:rPr>
                <w:rFonts w:ascii="Arial" w:hAnsi="Arial" w:cs="Arial"/>
                <w:sz w:val="20"/>
                <w:szCs w:val="20"/>
              </w:rPr>
            </w:pPr>
            <w:r w:rsidRPr="00602644">
              <w:rPr>
                <w:rFonts w:ascii="Arial" w:hAnsi="Arial" w:cs="Arial"/>
                <w:sz w:val="20"/>
                <w:szCs w:val="20"/>
              </w:rPr>
              <w:t>Data Unit / Parameter:</w:t>
            </w:r>
          </w:p>
        </w:tc>
        <w:tc>
          <w:tcPr>
            <w:tcW w:w="4770" w:type="dxa"/>
          </w:tcPr>
          <w:p w:rsidR="00BC1F19" w:rsidRPr="00602644" w:rsidRDefault="00BC1F19" w:rsidP="00AA1E8F">
            <w:pPr>
              <w:jc w:val="both"/>
              <w:rPr>
                <w:rFonts w:ascii="Arial" w:hAnsi="Arial" w:cs="Arial"/>
                <w:b/>
                <w:i/>
                <w:sz w:val="20"/>
                <w:szCs w:val="20"/>
              </w:rPr>
            </w:pPr>
            <w:r w:rsidRPr="00602644">
              <w:rPr>
                <w:rFonts w:ascii="Arial" w:hAnsi="Arial" w:cs="Arial"/>
                <w:b/>
                <w:i/>
                <w:sz w:val="20"/>
                <w:szCs w:val="20"/>
              </w:rPr>
              <w:t>EF</w:t>
            </w:r>
            <w:r w:rsidRPr="00602644">
              <w:rPr>
                <w:rFonts w:ascii="Arial" w:hAnsi="Arial" w:cs="Arial"/>
                <w:b/>
                <w:i/>
                <w:sz w:val="20"/>
                <w:szCs w:val="20"/>
                <w:vertAlign w:val="subscript"/>
              </w:rPr>
              <w:t>OM,y</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Data unit:</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tCO2e/MWh</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Description:</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Operating Margin Emission Factor of  Southern Regional Electricity Grid</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Source of data:</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“CO2 Baseline Database for Indian Power Sector” published by the Central Electricity Authority, Ministry of Power, Government of India.</w:t>
            </w:r>
          </w:p>
          <w:p w:rsidR="00BC1F19" w:rsidRPr="00602644" w:rsidRDefault="00BC1F19" w:rsidP="00AA1E8F">
            <w:pPr>
              <w:jc w:val="both"/>
              <w:rPr>
                <w:rFonts w:ascii="Arial" w:hAnsi="Arial" w:cs="Arial"/>
                <w:sz w:val="20"/>
                <w:szCs w:val="20"/>
              </w:rPr>
            </w:pPr>
            <w:r w:rsidRPr="00602644">
              <w:rPr>
                <w:rFonts w:ascii="Arial" w:hAnsi="Arial" w:cs="Arial"/>
                <w:sz w:val="20"/>
                <w:szCs w:val="20"/>
              </w:rPr>
              <w:t xml:space="preserve">The “CO2 Baseline Database for Indian Power </w:t>
            </w:r>
            <w:r w:rsidRPr="00602644">
              <w:rPr>
                <w:rFonts w:ascii="Arial" w:hAnsi="Arial" w:cs="Arial"/>
                <w:sz w:val="20"/>
                <w:szCs w:val="20"/>
              </w:rPr>
              <w:lastRenderedPageBreak/>
              <w:t xml:space="preserve">Sector” is available at </w:t>
            </w:r>
            <w:hyperlink r:id="rId8" w:history="1">
              <w:r w:rsidRPr="00602644">
                <w:rPr>
                  <w:rStyle w:val="Hyperlink"/>
                  <w:rFonts w:ascii="Arial" w:hAnsi="Arial" w:cs="Arial"/>
                  <w:sz w:val="20"/>
                  <w:szCs w:val="20"/>
                </w:rPr>
                <w:t>www.cea.nic.in</w:t>
              </w:r>
            </w:hyperlink>
          </w:p>
          <w:p w:rsidR="00BC1F19" w:rsidRPr="00602644" w:rsidRDefault="00BC1F19" w:rsidP="00AA1E8F">
            <w:pPr>
              <w:jc w:val="both"/>
              <w:rPr>
                <w:rFonts w:ascii="Arial" w:hAnsi="Arial" w:cs="Arial"/>
                <w:sz w:val="20"/>
                <w:szCs w:val="20"/>
              </w:rPr>
            </w:pP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lang w:eastAsia="ja-JP"/>
              </w:rPr>
            </w:pPr>
            <w:r w:rsidRPr="00602644">
              <w:rPr>
                <w:rFonts w:ascii="Arial" w:hAnsi="Arial" w:cs="Arial"/>
                <w:sz w:val="20"/>
                <w:szCs w:val="20"/>
                <w:lang w:eastAsia="ja-JP"/>
              </w:rPr>
              <w:lastRenderedPageBreak/>
              <w:t xml:space="preserve">Value applied: </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0.9985</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Purpose of the data:</w:t>
            </w:r>
          </w:p>
        </w:tc>
        <w:tc>
          <w:tcPr>
            <w:tcW w:w="4770" w:type="dxa"/>
          </w:tcPr>
          <w:p w:rsidR="00BC1F19" w:rsidRPr="00602644" w:rsidRDefault="00BC1F19" w:rsidP="00AA1E8F">
            <w:pPr>
              <w:pStyle w:val="Footer"/>
              <w:tabs>
                <w:tab w:val="num" w:pos="540"/>
              </w:tabs>
              <w:spacing w:before="20" w:after="40" w:line="288" w:lineRule="auto"/>
              <w:rPr>
                <w:rStyle w:val="SubtleEmphasis"/>
                <w:rFonts w:cs="Arial"/>
                <w:i w:val="0"/>
                <w:color w:val="auto"/>
                <w:szCs w:val="20"/>
              </w:rPr>
            </w:pPr>
            <w:r w:rsidRPr="00602644">
              <w:rPr>
                <w:rStyle w:val="SubtleEmphasis"/>
                <w:rFonts w:cs="Arial"/>
                <w:i w:val="0"/>
                <w:color w:val="auto"/>
                <w:szCs w:val="20"/>
              </w:rPr>
              <w:t>The data will be used to calculate baseline emissions factor</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Any comment:</w:t>
            </w:r>
          </w:p>
        </w:tc>
        <w:tc>
          <w:tcPr>
            <w:tcW w:w="4770" w:type="dxa"/>
          </w:tcPr>
          <w:p w:rsidR="00BC1F19" w:rsidRPr="00602644" w:rsidRDefault="00BC1F19" w:rsidP="00AA1E8F">
            <w:pPr>
              <w:pStyle w:val="Footer"/>
              <w:tabs>
                <w:tab w:val="num" w:pos="540"/>
              </w:tabs>
              <w:spacing w:before="20" w:after="40" w:line="288" w:lineRule="auto"/>
              <w:rPr>
                <w:rFonts w:ascii="Arial" w:hAnsi="Arial" w:cs="Arial"/>
                <w:sz w:val="20"/>
                <w:szCs w:val="20"/>
              </w:rPr>
            </w:pPr>
            <w:r w:rsidRPr="00602644">
              <w:rPr>
                <w:rFonts w:ascii="Arial" w:hAnsi="Arial" w:cs="Arial"/>
                <w:sz w:val="20"/>
                <w:szCs w:val="20"/>
              </w:rPr>
              <w:t>None</w:t>
            </w:r>
          </w:p>
        </w:tc>
      </w:tr>
    </w:tbl>
    <w:p w:rsidR="00627DDF" w:rsidRPr="00602644" w:rsidRDefault="00627DDF" w:rsidP="007721DA">
      <w:pPr>
        <w:spacing w:after="240" w:line="288" w:lineRule="auto"/>
        <w:contextualSpacing/>
        <w:rPr>
          <w:rFonts w:ascii="Arial" w:hAnsi="Arial" w:cs="Arial"/>
        </w:rPr>
      </w:pP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70"/>
        <w:gridCol w:w="4770"/>
      </w:tblGrid>
      <w:tr w:rsidR="00BC1F19" w:rsidRPr="00602644" w:rsidTr="00AA1E8F">
        <w:tc>
          <w:tcPr>
            <w:tcW w:w="3870" w:type="dxa"/>
            <w:shd w:val="clear" w:color="auto" w:fill="C2D7E0"/>
          </w:tcPr>
          <w:p w:rsidR="00BC1F19" w:rsidRPr="00602644" w:rsidRDefault="00BC1F19" w:rsidP="00AA1E8F">
            <w:pPr>
              <w:tabs>
                <w:tab w:val="num" w:pos="540"/>
              </w:tabs>
              <w:spacing w:before="60" w:after="120" w:line="288" w:lineRule="auto"/>
              <w:rPr>
                <w:rFonts w:ascii="Arial" w:hAnsi="Arial" w:cs="Arial"/>
                <w:sz w:val="20"/>
                <w:szCs w:val="20"/>
              </w:rPr>
            </w:pPr>
            <w:r w:rsidRPr="00602644">
              <w:rPr>
                <w:rFonts w:ascii="Arial" w:hAnsi="Arial" w:cs="Arial"/>
                <w:sz w:val="20"/>
                <w:szCs w:val="20"/>
              </w:rPr>
              <w:t>Data Unit / Parameter:</w:t>
            </w:r>
          </w:p>
        </w:tc>
        <w:tc>
          <w:tcPr>
            <w:tcW w:w="4770" w:type="dxa"/>
          </w:tcPr>
          <w:p w:rsidR="00BC1F19" w:rsidRPr="00602644" w:rsidRDefault="00BC1F19" w:rsidP="00AA1E8F">
            <w:pPr>
              <w:jc w:val="both"/>
              <w:rPr>
                <w:rFonts w:ascii="Arial" w:hAnsi="Arial" w:cs="Arial"/>
                <w:b/>
                <w:i/>
                <w:sz w:val="20"/>
                <w:szCs w:val="20"/>
              </w:rPr>
            </w:pPr>
            <w:r w:rsidRPr="00602644">
              <w:rPr>
                <w:rFonts w:ascii="Arial" w:hAnsi="Arial" w:cs="Arial"/>
                <w:b/>
                <w:i/>
                <w:sz w:val="20"/>
                <w:szCs w:val="20"/>
              </w:rPr>
              <w:t>EF</w:t>
            </w:r>
            <w:r w:rsidRPr="00602644">
              <w:rPr>
                <w:rFonts w:ascii="Arial" w:hAnsi="Arial" w:cs="Arial"/>
                <w:b/>
                <w:i/>
                <w:sz w:val="20"/>
                <w:szCs w:val="20"/>
                <w:vertAlign w:val="subscript"/>
              </w:rPr>
              <w:t>BM,y</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Data unit:</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tCO</w:t>
            </w:r>
            <w:r w:rsidRPr="00602644">
              <w:rPr>
                <w:rFonts w:ascii="Arial" w:hAnsi="Arial" w:cs="Arial"/>
                <w:sz w:val="20"/>
                <w:szCs w:val="20"/>
                <w:vertAlign w:val="subscript"/>
              </w:rPr>
              <w:t>2</w:t>
            </w:r>
            <w:r w:rsidRPr="00602644">
              <w:rPr>
                <w:rFonts w:ascii="Arial" w:hAnsi="Arial" w:cs="Arial"/>
                <w:sz w:val="20"/>
                <w:szCs w:val="20"/>
              </w:rPr>
              <w:t>e/MWh</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Description:</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Build Margin Emission Factor of Southern Regional Electricity Grid</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Source of data:</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“CO</w:t>
            </w:r>
            <w:r w:rsidRPr="00602644">
              <w:rPr>
                <w:rFonts w:ascii="Arial" w:hAnsi="Arial" w:cs="Arial"/>
                <w:sz w:val="20"/>
                <w:szCs w:val="20"/>
                <w:vertAlign w:val="subscript"/>
              </w:rPr>
              <w:t>2</w:t>
            </w:r>
            <w:r w:rsidRPr="00602644">
              <w:rPr>
                <w:rFonts w:ascii="Arial" w:hAnsi="Arial" w:cs="Arial"/>
                <w:sz w:val="20"/>
                <w:szCs w:val="20"/>
              </w:rPr>
              <w:t xml:space="preserve"> Baseline Database for Indian Power Sector” published by the Central Electricity Authority, Ministry of Power, Government of India.</w:t>
            </w:r>
          </w:p>
          <w:p w:rsidR="00BC1F19" w:rsidRPr="00602644" w:rsidRDefault="00BC1F19" w:rsidP="00AA1E8F">
            <w:pPr>
              <w:jc w:val="both"/>
              <w:rPr>
                <w:rFonts w:ascii="Arial" w:hAnsi="Arial" w:cs="Arial"/>
                <w:sz w:val="20"/>
                <w:szCs w:val="20"/>
              </w:rPr>
            </w:pPr>
          </w:p>
          <w:p w:rsidR="00BC1F19" w:rsidRPr="00602644" w:rsidRDefault="00BC1F19" w:rsidP="00AA1E8F">
            <w:pPr>
              <w:jc w:val="both"/>
              <w:rPr>
                <w:rFonts w:ascii="Arial" w:hAnsi="Arial" w:cs="Arial"/>
                <w:sz w:val="20"/>
                <w:szCs w:val="20"/>
              </w:rPr>
            </w:pPr>
            <w:r w:rsidRPr="00602644">
              <w:rPr>
                <w:rFonts w:ascii="Arial" w:hAnsi="Arial" w:cs="Arial"/>
                <w:sz w:val="20"/>
                <w:szCs w:val="20"/>
              </w:rPr>
              <w:t>The “CO</w:t>
            </w:r>
            <w:r w:rsidRPr="00602644">
              <w:rPr>
                <w:rFonts w:ascii="Arial" w:hAnsi="Arial" w:cs="Arial"/>
                <w:sz w:val="20"/>
                <w:szCs w:val="20"/>
                <w:vertAlign w:val="subscript"/>
              </w:rPr>
              <w:t>2</w:t>
            </w:r>
            <w:r w:rsidRPr="00602644">
              <w:rPr>
                <w:rFonts w:ascii="Arial" w:hAnsi="Arial" w:cs="Arial"/>
                <w:sz w:val="20"/>
                <w:szCs w:val="20"/>
              </w:rPr>
              <w:t xml:space="preserve"> Baseline Database for Indian Power Sector” is available at </w:t>
            </w:r>
            <w:hyperlink r:id="rId9" w:history="1">
              <w:r w:rsidRPr="00602644">
                <w:rPr>
                  <w:rStyle w:val="Hyperlink"/>
                  <w:rFonts w:ascii="Arial" w:hAnsi="Arial" w:cs="Arial"/>
                  <w:sz w:val="20"/>
                  <w:szCs w:val="20"/>
                </w:rPr>
                <w:t>www.cea.nic.in</w:t>
              </w:r>
            </w:hyperlink>
          </w:p>
          <w:p w:rsidR="00BC1F19" w:rsidRPr="00602644" w:rsidRDefault="00BC1F19" w:rsidP="00AA1E8F">
            <w:pPr>
              <w:jc w:val="both"/>
              <w:rPr>
                <w:rFonts w:ascii="Arial" w:hAnsi="Arial" w:cs="Arial"/>
                <w:sz w:val="20"/>
                <w:szCs w:val="20"/>
              </w:rPr>
            </w:pP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lang w:eastAsia="ja-JP"/>
              </w:rPr>
            </w:pPr>
            <w:r w:rsidRPr="00602644">
              <w:rPr>
                <w:rFonts w:ascii="Arial" w:hAnsi="Arial" w:cs="Arial"/>
                <w:sz w:val="20"/>
                <w:szCs w:val="20"/>
                <w:lang w:eastAsia="ja-JP"/>
              </w:rPr>
              <w:t xml:space="preserve">Value applied: </w:t>
            </w:r>
          </w:p>
        </w:tc>
        <w:tc>
          <w:tcPr>
            <w:tcW w:w="4770" w:type="dxa"/>
          </w:tcPr>
          <w:p w:rsidR="00BC1F19" w:rsidRPr="00602644" w:rsidRDefault="00BC1F19" w:rsidP="00AA1E8F">
            <w:pPr>
              <w:jc w:val="both"/>
              <w:rPr>
                <w:rFonts w:ascii="Arial" w:hAnsi="Arial" w:cs="Arial"/>
                <w:sz w:val="20"/>
                <w:szCs w:val="20"/>
              </w:rPr>
            </w:pPr>
            <w:r w:rsidRPr="00602644">
              <w:rPr>
                <w:rFonts w:ascii="Arial" w:hAnsi="Arial" w:cs="Arial"/>
                <w:sz w:val="20"/>
                <w:szCs w:val="20"/>
              </w:rPr>
              <w:t>0.713</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Purpose of the data:</w:t>
            </w:r>
          </w:p>
        </w:tc>
        <w:tc>
          <w:tcPr>
            <w:tcW w:w="4770" w:type="dxa"/>
          </w:tcPr>
          <w:p w:rsidR="00BC1F19" w:rsidRPr="00602644" w:rsidRDefault="00BC1F19" w:rsidP="00AA1E8F">
            <w:pPr>
              <w:pStyle w:val="Footer"/>
              <w:tabs>
                <w:tab w:val="num" w:pos="540"/>
              </w:tabs>
              <w:spacing w:before="20" w:after="40" w:line="288" w:lineRule="auto"/>
              <w:rPr>
                <w:rStyle w:val="SubtleEmphasis"/>
                <w:rFonts w:cs="Arial"/>
                <w:i w:val="0"/>
                <w:color w:val="auto"/>
                <w:szCs w:val="20"/>
              </w:rPr>
            </w:pPr>
            <w:r w:rsidRPr="00602644">
              <w:rPr>
                <w:rStyle w:val="SubtleEmphasis"/>
                <w:rFonts w:cs="Arial"/>
                <w:i w:val="0"/>
                <w:color w:val="auto"/>
                <w:szCs w:val="20"/>
              </w:rPr>
              <w:t>The data will be used to calculate baseline emissions factor</w:t>
            </w:r>
          </w:p>
        </w:tc>
      </w:tr>
      <w:tr w:rsidR="00BC1F19" w:rsidRPr="00602644" w:rsidTr="00AA1E8F">
        <w:tc>
          <w:tcPr>
            <w:tcW w:w="3870" w:type="dxa"/>
            <w:shd w:val="clear" w:color="auto" w:fill="C2D7E0"/>
          </w:tcPr>
          <w:p w:rsidR="00BC1F19" w:rsidRPr="00602644" w:rsidRDefault="00BC1F19" w:rsidP="00AA1E8F">
            <w:pPr>
              <w:tabs>
                <w:tab w:val="num" w:pos="540"/>
              </w:tabs>
              <w:spacing w:before="20" w:after="40" w:line="288" w:lineRule="auto"/>
              <w:rPr>
                <w:rFonts w:ascii="Arial" w:hAnsi="Arial" w:cs="Arial"/>
                <w:sz w:val="20"/>
                <w:szCs w:val="20"/>
              </w:rPr>
            </w:pPr>
            <w:r w:rsidRPr="00602644">
              <w:rPr>
                <w:rFonts w:ascii="Arial" w:hAnsi="Arial" w:cs="Arial"/>
                <w:sz w:val="20"/>
                <w:szCs w:val="20"/>
              </w:rPr>
              <w:t>Any comment:</w:t>
            </w:r>
          </w:p>
        </w:tc>
        <w:tc>
          <w:tcPr>
            <w:tcW w:w="4770" w:type="dxa"/>
          </w:tcPr>
          <w:p w:rsidR="00BC1F19" w:rsidRPr="00602644" w:rsidRDefault="00BC1F19" w:rsidP="00AA1E8F">
            <w:pPr>
              <w:pStyle w:val="Footer"/>
              <w:tabs>
                <w:tab w:val="num" w:pos="540"/>
              </w:tabs>
              <w:spacing w:before="20" w:after="40" w:line="288" w:lineRule="auto"/>
              <w:rPr>
                <w:rFonts w:ascii="Arial" w:hAnsi="Arial" w:cs="Arial"/>
                <w:sz w:val="20"/>
                <w:szCs w:val="20"/>
              </w:rPr>
            </w:pPr>
            <w:r w:rsidRPr="00602644">
              <w:rPr>
                <w:rFonts w:ascii="Arial" w:hAnsi="Arial" w:cs="Arial"/>
                <w:sz w:val="20"/>
                <w:szCs w:val="20"/>
              </w:rPr>
              <w:t>None</w:t>
            </w:r>
          </w:p>
        </w:tc>
      </w:tr>
    </w:tbl>
    <w:p w:rsidR="00BC1F19" w:rsidRPr="00602644" w:rsidRDefault="00BC1F19" w:rsidP="007721DA">
      <w:pPr>
        <w:spacing w:after="240" w:line="288" w:lineRule="auto"/>
        <w:contextualSpacing/>
        <w:rPr>
          <w:rFonts w:ascii="Arial" w:hAnsi="Arial" w:cs="Arial"/>
        </w:rPr>
      </w:pPr>
    </w:p>
    <w:p w:rsidR="0086526D" w:rsidRPr="00602644" w:rsidRDefault="0086526D" w:rsidP="007721DA">
      <w:pPr>
        <w:pStyle w:val="Heading2"/>
        <w:keepNext w:val="0"/>
        <w:keepLines w:val="0"/>
        <w:spacing w:after="240" w:line="288" w:lineRule="auto"/>
        <w:contextualSpacing/>
        <w:rPr>
          <w:rFonts w:cs="Arial"/>
        </w:rPr>
      </w:pPr>
      <w:bookmarkStart w:id="31" w:name="_Toc268165562"/>
      <w:bookmarkStart w:id="32" w:name="_Toc294018598"/>
      <w:r w:rsidRPr="00602644">
        <w:rPr>
          <w:rFonts w:cs="Arial"/>
        </w:rPr>
        <w:t>Data and Parameters Monitored</w:t>
      </w:r>
      <w:bookmarkEnd w:id="31"/>
      <w:bookmarkEnd w:id="32"/>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005"/>
        <w:gridCol w:w="4635"/>
      </w:tblGrid>
      <w:tr w:rsidR="0081663F" w:rsidRPr="00602644" w:rsidTr="006262EC">
        <w:trPr>
          <w:trHeight w:val="377"/>
        </w:trPr>
        <w:tc>
          <w:tcPr>
            <w:tcW w:w="4005" w:type="dxa"/>
            <w:shd w:val="clear" w:color="auto" w:fill="C2D7E0"/>
          </w:tcPr>
          <w:p w:rsidR="0081663F" w:rsidRPr="00602644" w:rsidRDefault="0081663F" w:rsidP="0055329A">
            <w:pPr>
              <w:tabs>
                <w:tab w:val="num" w:pos="540"/>
              </w:tabs>
              <w:spacing w:before="60" w:after="120" w:line="288" w:lineRule="auto"/>
              <w:rPr>
                <w:rFonts w:ascii="Arial" w:hAnsi="Arial" w:cs="Arial"/>
                <w:sz w:val="20"/>
                <w:szCs w:val="20"/>
              </w:rPr>
            </w:pPr>
            <w:r w:rsidRPr="00602644">
              <w:rPr>
                <w:rFonts w:ascii="Arial" w:hAnsi="Arial" w:cs="Arial"/>
                <w:sz w:val="20"/>
                <w:szCs w:val="20"/>
              </w:rPr>
              <w:t>Data Unit / Parameter:</w:t>
            </w:r>
          </w:p>
        </w:tc>
        <w:tc>
          <w:tcPr>
            <w:tcW w:w="4635" w:type="dxa"/>
          </w:tcPr>
          <w:p w:rsidR="0081663F" w:rsidRPr="00602644" w:rsidRDefault="0081663F" w:rsidP="00AA1E8F">
            <w:pPr>
              <w:tabs>
                <w:tab w:val="num" w:pos="540"/>
              </w:tabs>
              <w:spacing w:before="120" w:after="120" w:line="360" w:lineRule="auto"/>
              <w:jc w:val="both"/>
              <w:rPr>
                <w:rFonts w:ascii="Arial" w:hAnsi="Arial" w:cs="Arial"/>
                <w:sz w:val="20"/>
                <w:szCs w:val="20"/>
              </w:rPr>
            </w:pPr>
            <w:r w:rsidRPr="00602644">
              <w:rPr>
                <w:rFonts w:ascii="Arial" w:hAnsi="Arial" w:cs="Arial"/>
                <w:bCs/>
                <w:sz w:val="20"/>
                <w:szCs w:val="20"/>
              </w:rPr>
              <w:t>EG</w:t>
            </w:r>
            <w:r w:rsidRPr="00602644">
              <w:rPr>
                <w:rFonts w:ascii="Arial" w:hAnsi="Arial" w:cs="Arial"/>
                <w:bCs/>
                <w:sz w:val="20"/>
                <w:szCs w:val="20"/>
                <w:vertAlign w:val="subscript"/>
              </w:rPr>
              <w:t>ey</w:t>
            </w:r>
          </w:p>
        </w:tc>
      </w:tr>
      <w:tr w:rsidR="0081663F" w:rsidRPr="00602644" w:rsidTr="00F112A2">
        <w:tc>
          <w:tcPr>
            <w:tcW w:w="4005" w:type="dxa"/>
            <w:shd w:val="clear" w:color="auto" w:fill="C2D7E0"/>
          </w:tcPr>
          <w:p w:rsidR="0081663F" w:rsidRPr="00602644" w:rsidRDefault="0081663F" w:rsidP="0055329A">
            <w:pPr>
              <w:tabs>
                <w:tab w:val="num" w:pos="540"/>
              </w:tabs>
              <w:spacing w:before="20" w:after="40" w:line="288" w:lineRule="auto"/>
              <w:rPr>
                <w:rFonts w:ascii="Arial" w:hAnsi="Arial" w:cs="Arial"/>
                <w:sz w:val="20"/>
              </w:rPr>
            </w:pPr>
            <w:r w:rsidRPr="00602644">
              <w:rPr>
                <w:rFonts w:ascii="Arial" w:hAnsi="Arial" w:cs="Arial"/>
                <w:sz w:val="20"/>
              </w:rPr>
              <w:t>Data unit:</w:t>
            </w:r>
          </w:p>
        </w:tc>
        <w:tc>
          <w:tcPr>
            <w:tcW w:w="4635" w:type="dxa"/>
          </w:tcPr>
          <w:p w:rsidR="0081663F" w:rsidRPr="00602644" w:rsidRDefault="0081663F" w:rsidP="0081663F">
            <w:pPr>
              <w:tabs>
                <w:tab w:val="num" w:pos="540"/>
              </w:tabs>
              <w:spacing w:before="20" w:after="40" w:line="288" w:lineRule="auto"/>
              <w:rPr>
                <w:rFonts w:ascii="Arial" w:hAnsi="Arial" w:cs="Arial"/>
                <w:sz w:val="20"/>
              </w:rPr>
            </w:pPr>
            <w:r w:rsidRPr="00602644">
              <w:rPr>
                <w:rFonts w:ascii="Arial" w:hAnsi="Arial" w:cs="Arial"/>
                <w:sz w:val="20"/>
              </w:rPr>
              <w:t>MWh (Mega-watt hour)</w:t>
            </w:r>
          </w:p>
        </w:tc>
      </w:tr>
      <w:tr w:rsidR="0081663F" w:rsidRPr="00602644" w:rsidTr="00F112A2">
        <w:tc>
          <w:tcPr>
            <w:tcW w:w="4005" w:type="dxa"/>
            <w:shd w:val="clear" w:color="auto" w:fill="C2D7E0"/>
          </w:tcPr>
          <w:p w:rsidR="0081663F" w:rsidRPr="00602644" w:rsidRDefault="0081663F" w:rsidP="0055329A">
            <w:pPr>
              <w:tabs>
                <w:tab w:val="num" w:pos="540"/>
              </w:tabs>
              <w:spacing w:before="20" w:after="40" w:line="288" w:lineRule="auto"/>
              <w:rPr>
                <w:rFonts w:ascii="Arial" w:hAnsi="Arial" w:cs="Arial"/>
                <w:sz w:val="20"/>
              </w:rPr>
            </w:pPr>
            <w:r w:rsidRPr="00602644">
              <w:rPr>
                <w:rFonts w:ascii="Arial" w:hAnsi="Arial" w:cs="Arial"/>
                <w:sz w:val="20"/>
              </w:rPr>
              <w:t>Description:</w:t>
            </w:r>
          </w:p>
        </w:tc>
        <w:tc>
          <w:tcPr>
            <w:tcW w:w="4635" w:type="dxa"/>
          </w:tcPr>
          <w:p w:rsidR="0081663F" w:rsidRPr="00602644" w:rsidRDefault="0081663F" w:rsidP="0081663F">
            <w:pPr>
              <w:tabs>
                <w:tab w:val="num" w:pos="540"/>
              </w:tabs>
              <w:spacing w:before="20" w:after="40" w:line="288" w:lineRule="auto"/>
              <w:rPr>
                <w:rFonts w:ascii="Arial" w:hAnsi="Arial" w:cs="Arial"/>
                <w:sz w:val="20"/>
              </w:rPr>
            </w:pPr>
            <w:r w:rsidRPr="00602644">
              <w:rPr>
                <w:rFonts w:ascii="Arial" w:hAnsi="Arial" w:cs="Arial"/>
                <w:sz w:val="20"/>
              </w:rPr>
              <w:t>Electricity exported to the grid by the Project</w:t>
            </w:r>
          </w:p>
        </w:tc>
      </w:tr>
      <w:tr w:rsidR="0081663F" w:rsidRPr="00602644" w:rsidTr="00F112A2">
        <w:tc>
          <w:tcPr>
            <w:tcW w:w="4005" w:type="dxa"/>
            <w:shd w:val="clear" w:color="auto" w:fill="C2D7E0"/>
          </w:tcPr>
          <w:p w:rsidR="0081663F" w:rsidRPr="00602644" w:rsidRDefault="0081663F" w:rsidP="0055329A">
            <w:pPr>
              <w:tabs>
                <w:tab w:val="num" w:pos="540"/>
              </w:tabs>
              <w:spacing w:before="20" w:after="40" w:line="288" w:lineRule="auto"/>
              <w:rPr>
                <w:rFonts w:ascii="Arial" w:hAnsi="Arial" w:cs="Arial"/>
                <w:sz w:val="20"/>
              </w:rPr>
            </w:pPr>
            <w:r w:rsidRPr="00602644">
              <w:rPr>
                <w:rFonts w:ascii="Arial" w:hAnsi="Arial" w:cs="Arial"/>
                <w:sz w:val="20"/>
              </w:rPr>
              <w:t>Source of data:</w:t>
            </w:r>
          </w:p>
        </w:tc>
        <w:tc>
          <w:tcPr>
            <w:tcW w:w="4635" w:type="dxa"/>
          </w:tcPr>
          <w:p w:rsidR="0081663F" w:rsidRPr="00602644" w:rsidRDefault="0081663F" w:rsidP="0081663F">
            <w:pPr>
              <w:tabs>
                <w:tab w:val="num" w:pos="540"/>
              </w:tabs>
              <w:spacing w:before="20" w:after="40" w:line="288" w:lineRule="auto"/>
              <w:rPr>
                <w:rFonts w:ascii="Arial" w:hAnsi="Arial" w:cs="Arial"/>
                <w:sz w:val="20"/>
              </w:rPr>
            </w:pPr>
            <w:r w:rsidRPr="00602644">
              <w:rPr>
                <w:rFonts w:ascii="Arial" w:hAnsi="Arial" w:cs="Arial"/>
                <w:sz w:val="20"/>
              </w:rPr>
              <w:t>Electricity exported by the project activity to the grid as per as per JMR(Form - B)</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t>Description of measurement methods and procedures to be applied:</w:t>
            </w:r>
          </w:p>
        </w:tc>
        <w:tc>
          <w:tcPr>
            <w:tcW w:w="4635" w:type="dxa"/>
          </w:tcPr>
          <w:p w:rsidR="00970852" w:rsidRPr="00602644" w:rsidRDefault="006262EC" w:rsidP="006262EC">
            <w:pPr>
              <w:tabs>
                <w:tab w:val="num" w:pos="540"/>
              </w:tabs>
              <w:spacing w:before="20" w:after="40" w:line="288" w:lineRule="auto"/>
              <w:jc w:val="both"/>
              <w:rPr>
                <w:rStyle w:val="SubtleEmphasis"/>
                <w:rFonts w:cs="Arial"/>
                <w:szCs w:val="20"/>
              </w:rPr>
            </w:pPr>
            <w:r w:rsidRPr="00602644">
              <w:rPr>
                <w:rFonts w:ascii="Arial" w:hAnsi="Arial" w:cs="Arial"/>
                <w:iCs/>
                <w:sz w:val="20"/>
                <w:szCs w:val="20"/>
              </w:rPr>
              <w:t>Net electricity exported to the grid will be measured by the two-way export/import Trivector meter. The procedures for metering and meter reading will be as per the PPA.</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lastRenderedPageBreak/>
              <w:t>Frequency of monitoring/recording:</w:t>
            </w:r>
          </w:p>
        </w:tc>
        <w:tc>
          <w:tcPr>
            <w:tcW w:w="4635" w:type="dxa"/>
          </w:tcPr>
          <w:p w:rsidR="006262EC" w:rsidRPr="00602644" w:rsidRDefault="006262EC" w:rsidP="006262EC">
            <w:pPr>
              <w:tabs>
                <w:tab w:val="num" w:pos="540"/>
              </w:tabs>
              <w:spacing w:before="20" w:after="40" w:line="288" w:lineRule="auto"/>
              <w:rPr>
                <w:rStyle w:val="SubtleEmphasis"/>
                <w:rFonts w:cs="Arial"/>
                <w:i w:val="0"/>
                <w:color w:val="auto"/>
              </w:rPr>
            </w:pPr>
            <w:r w:rsidRPr="00602644">
              <w:rPr>
                <w:rStyle w:val="SubtleEmphasis"/>
                <w:rFonts w:cs="Arial"/>
                <w:i w:val="0"/>
                <w:color w:val="auto"/>
                <w:u w:val="single"/>
              </w:rPr>
              <w:t>Frequency</w:t>
            </w:r>
            <w:r w:rsidRPr="00602644">
              <w:rPr>
                <w:rStyle w:val="SubtleEmphasis"/>
                <w:rFonts w:cs="Arial"/>
                <w:i w:val="0"/>
                <w:color w:val="auto"/>
              </w:rPr>
              <w:t>: The meter reading will be taken in the first week of every month.</w:t>
            </w:r>
          </w:p>
          <w:p w:rsidR="006262EC" w:rsidRPr="00602644" w:rsidRDefault="006262EC" w:rsidP="006262EC">
            <w:pPr>
              <w:tabs>
                <w:tab w:val="num" w:pos="540"/>
              </w:tabs>
              <w:spacing w:before="20" w:after="40" w:line="288" w:lineRule="auto"/>
              <w:jc w:val="both"/>
              <w:rPr>
                <w:rStyle w:val="SubtleEmphasis"/>
                <w:rFonts w:cs="Arial"/>
                <w:i w:val="0"/>
                <w:color w:val="auto"/>
              </w:rPr>
            </w:pPr>
            <w:r w:rsidRPr="00602644">
              <w:rPr>
                <w:rStyle w:val="SubtleEmphasis"/>
                <w:rFonts w:cs="Arial"/>
                <w:i w:val="0"/>
                <w:color w:val="auto"/>
                <w:u w:val="single"/>
              </w:rPr>
              <w:t>Recording</w:t>
            </w:r>
            <w:r w:rsidRPr="00602644">
              <w:rPr>
                <w:rStyle w:val="SubtleEmphasis"/>
                <w:rFonts w:cs="Arial"/>
                <w:i w:val="0"/>
                <w:color w:val="auto"/>
              </w:rPr>
              <w:t xml:space="preserve">: The recording of the meter reading will be done in the hard copy format once in a month in the form of JMR certificates. </w:t>
            </w:r>
          </w:p>
          <w:p w:rsidR="00970852" w:rsidRPr="00602644" w:rsidRDefault="006262EC" w:rsidP="006262EC">
            <w:pPr>
              <w:tabs>
                <w:tab w:val="num" w:pos="540"/>
              </w:tabs>
              <w:spacing w:before="20" w:after="40" w:line="288" w:lineRule="auto"/>
              <w:jc w:val="both"/>
              <w:rPr>
                <w:rStyle w:val="SubtleEmphasis"/>
                <w:rFonts w:cs="Arial"/>
              </w:rPr>
            </w:pPr>
            <w:r w:rsidRPr="00602644">
              <w:rPr>
                <w:rStyle w:val="SubtleEmphasis"/>
                <w:rFonts w:cs="Arial"/>
                <w:i w:val="0"/>
                <w:color w:val="auto"/>
                <w:u w:val="single"/>
              </w:rPr>
              <w:t>Archiving Policy</w:t>
            </w:r>
            <w:r w:rsidRPr="00602644">
              <w:rPr>
                <w:rStyle w:val="SubtleEmphasis"/>
                <w:rFonts w:cs="Arial"/>
                <w:i w:val="0"/>
                <w:color w:val="auto"/>
              </w:rPr>
              <w:t>: The data will be archived for a period of 2 years after the end of the crediting period in the hard copy format.</w:t>
            </w:r>
          </w:p>
        </w:tc>
      </w:tr>
      <w:tr w:rsidR="00970852" w:rsidRPr="00602644" w:rsidTr="00F112A2">
        <w:tc>
          <w:tcPr>
            <w:tcW w:w="4005" w:type="dxa"/>
            <w:shd w:val="clear" w:color="auto" w:fill="C2D7E0"/>
          </w:tcPr>
          <w:p w:rsidR="00970852" w:rsidRPr="00602644" w:rsidRDefault="00970852" w:rsidP="00970852">
            <w:pPr>
              <w:tabs>
                <w:tab w:val="num" w:pos="540"/>
              </w:tabs>
              <w:spacing w:before="20" w:after="40" w:line="288" w:lineRule="auto"/>
              <w:rPr>
                <w:rFonts w:ascii="Arial" w:hAnsi="Arial" w:cs="Arial"/>
                <w:sz w:val="20"/>
                <w:lang w:eastAsia="ja-JP"/>
              </w:rPr>
            </w:pPr>
            <w:r w:rsidRPr="00602644">
              <w:rPr>
                <w:rFonts w:ascii="Arial" w:hAnsi="Arial" w:cs="Arial"/>
                <w:sz w:val="20"/>
                <w:lang w:eastAsia="ja-JP"/>
              </w:rPr>
              <w:t xml:space="preserve">Value monitored: </w:t>
            </w:r>
          </w:p>
        </w:tc>
        <w:tc>
          <w:tcPr>
            <w:tcW w:w="4635" w:type="dxa"/>
          </w:tcPr>
          <w:p w:rsidR="006262EC" w:rsidRPr="00602644" w:rsidRDefault="0081663F" w:rsidP="006262EC">
            <w:pPr>
              <w:spacing w:before="120" w:after="120" w:line="360" w:lineRule="auto"/>
              <w:jc w:val="both"/>
              <w:rPr>
                <w:rFonts w:ascii="Arial" w:hAnsi="Arial" w:cs="Arial"/>
                <w:sz w:val="20"/>
                <w:szCs w:val="20"/>
              </w:rPr>
            </w:pPr>
            <w:r w:rsidRPr="00602644">
              <w:rPr>
                <w:rFonts w:ascii="Arial" w:hAnsi="Arial" w:cs="Arial"/>
                <w:sz w:val="20"/>
                <w:szCs w:val="20"/>
              </w:rPr>
              <w:t>Annual electricity supplied to the grid by the Project = (0.6*9*8760*30.73%) + (1.5*19*8760*28.91%)</w:t>
            </w:r>
          </w:p>
          <w:p w:rsidR="00970852" w:rsidRPr="00602644" w:rsidRDefault="0081663F" w:rsidP="006262EC">
            <w:pPr>
              <w:spacing w:before="120" w:after="120" w:line="360" w:lineRule="auto"/>
              <w:jc w:val="both"/>
              <w:rPr>
                <w:rStyle w:val="SubtleEmphasis"/>
                <w:rFonts w:cs="Arial"/>
              </w:rPr>
            </w:pPr>
            <w:r w:rsidRPr="00602644">
              <w:rPr>
                <w:rFonts w:ascii="Arial" w:hAnsi="Arial" w:cs="Arial"/>
                <w:sz w:val="20"/>
                <w:szCs w:val="20"/>
              </w:rPr>
              <w:t>= 86,735 MWh</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t>Monitoring equipment:</w:t>
            </w:r>
          </w:p>
        </w:tc>
        <w:tc>
          <w:tcPr>
            <w:tcW w:w="4635" w:type="dxa"/>
          </w:tcPr>
          <w:p w:rsidR="00970852" w:rsidRPr="00602644" w:rsidRDefault="006262EC" w:rsidP="0055329A">
            <w:pPr>
              <w:tabs>
                <w:tab w:val="num" w:pos="540"/>
              </w:tabs>
              <w:spacing w:before="20" w:after="40" w:line="288" w:lineRule="auto"/>
              <w:rPr>
                <w:rStyle w:val="SubtleEmphasis"/>
                <w:rFonts w:cs="Arial"/>
                <w:i w:val="0"/>
                <w:color w:val="auto"/>
              </w:rPr>
            </w:pPr>
            <w:r w:rsidRPr="00602644">
              <w:rPr>
                <w:rStyle w:val="SubtleEmphasis"/>
                <w:rFonts w:cs="Arial"/>
                <w:i w:val="0"/>
                <w:color w:val="auto"/>
              </w:rPr>
              <w:t>Trivector meters of accuracy class .2 and .5</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t>QA/QC procedures to be applied:</w:t>
            </w:r>
          </w:p>
        </w:tc>
        <w:tc>
          <w:tcPr>
            <w:tcW w:w="4635" w:type="dxa"/>
          </w:tcPr>
          <w:p w:rsidR="00970852" w:rsidRPr="00602644" w:rsidRDefault="006262EC" w:rsidP="00657D34">
            <w:pPr>
              <w:tabs>
                <w:tab w:val="num" w:pos="540"/>
              </w:tabs>
              <w:spacing w:before="20" w:after="40" w:line="288" w:lineRule="auto"/>
              <w:rPr>
                <w:rStyle w:val="SubtleEmphasis"/>
                <w:rFonts w:cs="Arial"/>
                <w:i w:val="0"/>
                <w:color w:val="auto"/>
              </w:rPr>
            </w:pPr>
            <w:r w:rsidRPr="00602644">
              <w:rPr>
                <w:rStyle w:val="SubtleEmphasis"/>
                <w:rFonts w:cs="Arial"/>
                <w:i w:val="0"/>
                <w:color w:val="auto"/>
              </w:rPr>
              <w:t>QA/QC procedures are elaborated in the monitoring plan</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t>Calculation method:</w:t>
            </w:r>
          </w:p>
        </w:tc>
        <w:tc>
          <w:tcPr>
            <w:tcW w:w="4635" w:type="dxa"/>
          </w:tcPr>
          <w:p w:rsidR="00970852" w:rsidRPr="00602644" w:rsidRDefault="00430B3C" w:rsidP="00430B3C">
            <w:pPr>
              <w:pStyle w:val="Footer"/>
              <w:tabs>
                <w:tab w:val="num" w:pos="540"/>
              </w:tabs>
              <w:spacing w:before="20" w:after="40" w:line="288" w:lineRule="auto"/>
              <w:rPr>
                <w:rFonts w:ascii="Arial" w:hAnsi="Arial" w:cs="Arial"/>
                <w:sz w:val="20"/>
                <w:szCs w:val="20"/>
              </w:rPr>
            </w:pPr>
            <w:r w:rsidRPr="00602644">
              <w:rPr>
                <w:rFonts w:ascii="Arial" w:hAnsi="Arial" w:cs="Arial"/>
                <w:sz w:val="20"/>
                <w:szCs w:val="20"/>
              </w:rPr>
              <w:t>Please refer section 3.3 below</w:t>
            </w:r>
          </w:p>
        </w:tc>
      </w:tr>
      <w:tr w:rsidR="00970852" w:rsidRPr="00602644" w:rsidTr="00F112A2">
        <w:tc>
          <w:tcPr>
            <w:tcW w:w="4005" w:type="dxa"/>
            <w:shd w:val="clear" w:color="auto" w:fill="C2D7E0"/>
          </w:tcPr>
          <w:p w:rsidR="00970852" w:rsidRPr="00602644" w:rsidRDefault="00970852" w:rsidP="0055329A">
            <w:pPr>
              <w:tabs>
                <w:tab w:val="num" w:pos="540"/>
              </w:tabs>
              <w:spacing w:before="20" w:after="40" w:line="288" w:lineRule="auto"/>
              <w:rPr>
                <w:rFonts w:ascii="Arial" w:hAnsi="Arial" w:cs="Arial"/>
                <w:sz w:val="20"/>
              </w:rPr>
            </w:pPr>
            <w:r w:rsidRPr="00602644">
              <w:rPr>
                <w:rFonts w:ascii="Arial" w:hAnsi="Arial" w:cs="Arial"/>
                <w:sz w:val="20"/>
              </w:rPr>
              <w:t>Any comment:</w:t>
            </w:r>
          </w:p>
        </w:tc>
        <w:tc>
          <w:tcPr>
            <w:tcW w:w="4635" w:type="dxa"/>
          </w:tcPr>
          <w:p w:rsidR="00970852" w:rsidRPr="00602644" w:rsidRDefault="00970852" w:rsidP="0055329A">
            <w:pPr>
              <w:pStyle w:val="Footer"/>
              <w:tabs>
                <w:tab w:val="num" w:pos="540"/>
              </w:tabs>
              <w:spacing w:before="20" w:after="40" w:line="288" w:lineRule="auto"/>
              <w:rPr>
                <w:rFonts w:ascii="Arial" w:hAnsi="Arial" w:cs="Arial"/>
              </w:rPr>
            </w:pPr>
          </w:p>
        </w:tc>
      </w:tr>
    </w:tbl>
    <w:p w:rsidR="0086526D" w:rsidRPr="00602644" w:rsidRDefault="0086526D" w:rsidP="007721DA">
      <w:pPr>
        <w:spacing w:after="240" w:line="288" w:lineRule="auto"/>
        <w:contextualSpacing/>
        <w:rPr>
          <w:rFonts w:ascii="Arial" w:hAnsi="Arial" w:cs="Arial"/>
        </w:rPr>
      </w:pPr>
    </w:p>
    <w:p w:rsidR="00627DDF" w:rsidRPr="00602644" w:rsidRDefault="00B23F71" w:rsidP="007721DA">
      <w:pPr>
        <w:pStyle w:val="Heading2"/>
        <w:keepNext w:val="0"/>
        <w:keepLines w:val="0"/>
        <w:spacing w:after="240" w:line="288" w:lineRule="auto"/>
        <w:contextualSpacing/>
        <w:rPr>
          <w:rFonts w:cs="Arial"/>
        </w:rPr>
      </w:pPr>
      <w:bookmarkStart w:id="33" w:name="_Toc268165563"/>
      <w:bookmarkStart w:id="34" w:name="_Toc294018599"/>
      <w:r w:rsidRPr="00602644">
        <w:rPr>
          <w:rFonts w:cs="Arial"/>
        </w:rPr>
        <w:t>Description of the Monitoring Plan</w:t>
      </w:r>
      <w:bookmarkEnd w:id="33"/>
      <w:bookmarkEnd w:id="34"/>
    </w:p>
    <w:p w:rsidR="006262EC" w:rsidRPr="00602644" w:rsidRDefault="006262EC" w:rsidP="006262EC">
      <w:pPr>
        <w:spacing w:before="120" w:after="120" w:line="300" w:lineRule="exact"/>
        <w:ind w:left="720"/>
        <w:jc w:val="both"/>
        <w:rPr>
          <w:rFonts w:ascii="Arial" w:hAnsi="Arial" w:cs="Arial"/>
          <w:b/>
          <w:bCs/>
          <w:i/>
          <w:sz w:val="20"/>
          <w:szCs w:val="20"/>
        </w:rPr>
      </w:pPr>
      <w:r w:rsidRPr="00602644">
        <w:rPr>
          <w:rFonts w:ascii="Arial" w:hAnsi="Arial" w:cs="Arial"/>
          <w:b/>
          <w:bCs/>
          <w:i/>
          <w:sz w:val="20"/>
          <w:szCs w:val="20"/>
        </w:rPr>
        <w:t>Reporting Period</w:t>
      </w:r>
    </w:p>
    <w:p w:rsidR="006262EC" w:rsidRPr="00602644" w:rsidRDefault="006262EC" w:rsidP="006262EC">
      <w:pPr>
        <w:spacing w:before="120" w:after="120" w:line="300" w:lineRule="exact"/>
        <w:ind w:left="720"/>
        <w:jc w:val="both"/>
        <w:rPr>
          <w:rFonts w:ascii="Arial" w:hAnsi="Arial" w:cs="Arial"/>
          <w:bCs/>
          <w:sz w:val="20"/>
          <w:szCs w:val="20"/>
        </w:rPr>
      </w:pPr>
      <w:r w:rsidRPr="00602644">
        <w:rPr>
          <w:rFonts w:ascii="Arial" w:hAnsi="Arial" w:cs="Arial"/>
          <w:bCs/>
          <w:sz w:val="20"/>
          <w:szCs w:val="20"/>
        </w:rPr>
        <w:t xml:space="preserve">This is the first monitoring report for the project activity. The monitoring period is from </w:t>
      </w:r>
      <w:r w:rsidR="00430B3C" w:rsidRPr="00602644">
        <w:rPr>
          <w:rFonts w:ascii="Arial" w:hAnsi="Arial" w:cs="Arial"/>
          <w:bCs/>
          <w:sz w:val="20"/>
          <w:szCs w:val="20"/>
        </w:rPr>
        <w:t xml:space="preserve">30-03-2008 to 20-12-2010 </w:t>
      </w:r>
      <w:r w:rsidRPr="00602644">
        <w:rPr>
          <w:rFonts w:ascii="Arial" w:hAnsi="Arial" w:cs="Arial"/>
          <w:bCs/>
          <w:sz w:val="20"/>
          <w:szCs w:val="20"/>
        </w:rPr>
        <w:t>(both days including).</w:t>
      </w:r>
    </w:p>
    <w:p w:rsidR="006262EC" w:rsidRPr="00602644" w:rsidRDefault="006262EC" w:rsidP="006262EC">
      <w:pPr>
        <w:spacing w:before="120" w:after="120" w:line="300" w:lineRule="exact"/>
        <w:ind w:left="720"/>
        <w:jc w:val="both"/>
        <w:rPr>
          <w:rFonts w:ascii="Arial" w:hAnsi="Arial" w:cs="Arial"/>
          <w:b/>
          <w:bCs/>
          <w:i/>
          <w:sz w:val="20"/>
          <w:szCs w:val="20"/>
        </w:rPr>
      </w:pPr>
      <w:r w:rsidRPr="00602644">
        <w:rPr>
          <w:rFonts w:ascii="Arial" w:hAnsi="Arial" w:cs="Arial"/>
          <w:b/>
          <w:bCs/>
          <w:i/>
          <w:sz w:val="20"/>
          <w:szCs w:val="20"/>
        </w:rPr>
        <w:t>Monitoring Methodology</w:t>
      </w:r>
    </w:p>
    <w:p w:rsidR="006262EC" w:rsidRPr="00602644" w:rsidRDefault="006262EC" w:rsidP="006262EC">
      <w:pPr>
        <w:spacing w:before="120" w:after="120" w:line="300" w:lineRule="exact"/>
        <w:ind w:left="720"/>
        <w:jc w:val="both"/>
        <w:rPr>
          <w:rFonts w:ascii="Arial" w:hAnsi="Arial" w:cs="Arial"/>
          <w:bCs/>
          <w:sz w:val="20"/>
          <w:szCs w:val="20"/>
        </w:rPr>
      </w:pPr>
      <w:r w:rsidRPr="00602644">
        <w:rPr>
          <w:rFonts w:ascii="Arial" w:hAnsi="Arial" w:cs="Arial"/>
          <w:bCs/>
          <w:sz w:val="20"/>
          <w:szCs w:val="20"/>
        </w:rPr>
        <w:t>The project is part of the Voluntary Carbon Standards, which is a GHG program that has been approved by the VCS Board. Accordingly, under the VCS program, as per the modalities and procedures for large-scale CDM project activities, the type and category of the project activity is as under:</w:t>
      </w:r>
    </w:p>
    <w:p w:rsidR="006262EC" w:rsidRPr="00602644" w:rsidRDefault="006262EC" w:rsidP="006262EC">
      <w:pPr>
        <w:spacing w:before="120" w:after="120" w:line="300" w:lineRule="exact"/>
        <w:ind w:left="720"/>
        <w:jc w:val="both"/>
        <w:rPr>
          <w:rFonts w:ascii="Arial" w:hAnsi="Arial" w:cs="Arial"/>
          <w:bCs/>
          <w:sz w:val="20"/>
          <w:szCs w:val="20"/>
        </w:rPr>
      </w:pPr>
      <w:r w:rsidRPr="00602644">
        <w:rPr>
          <w:rFonts w:ascii="Arial" w:hAnsi="Arial" w:cs="Arial"/>
          <w:b/>
          <w:bCs/>
          <w:sz w:val="20"/>
          <w:szCs w:val="20"/>
        </w:rPr>
        <w:t>Sectoral Scope:</w:t>
      </w:r>
      <w:r w:rsidRPr="00602644">
        <w:rPr>
          <w:rFonts w:ascii="Arial" w:hAnsi="Arial" w:cs="Arial"/>
          <w:bCs/>
          <w:sz w:val="20"/>
          <w:szCs w:val="20"/>
        </w:rPr>
        <w:tab/>
        <w:t>1, Energy industries (renewable/ non-renewable sources)</w:t>
      </w:r>
    </w:p>
    <w:p w:rsidR="006262EC" w:rsidRPr="00602644" w:rsidRDefault="006262EC" w:rsidP="006262EC">
      <w:pPr>
        <w:spacing w:before="120" w:after="120" w:line="300" w:lineRule="exact"/>
        <w:ind w:left="2880" w:hanging="2160"/>
        <w:jc w:val="both"/>
        <w:rPr>
          <w:rFonts w:ascii="Arial" w:hAnsi="Arial" w:cs="Arial"/>
          <w:bCs/>
          <w:sz w:val="20"/>
          <w:szCs w:val="20"/>
        </w:rPr>
      </w:pPr>
      <w:r w:rsidRPr="00602644">
        <w:rPr>
          <w:rFonts w:ascii="Arial" w:hAnsi="Arial" w:cs="Arial"/>
          <w:b/>
          <w:bCs/>
          <w:sz w:val="20"/>
          <w:szCs w:val="20"/>
        </w:rPr>
        <w:t>Project Category:</w:t>
      </w:r>
      <w:r w:rsidRPr="00602644">
        <w:rPr>
          <w:rFonts w:ascii="Arial" w:hAnsi="Arial" w:cs="Arial"/>
          <w:bCs/>
          <w:sz w:val="20"/>
          <w:szCs w:val="20"/>
        </w:rPr>
        <w:t xml:space="preserve"> </w:t>
      </w:r>
      <w:r w:rsidRPr="00602644">
        <w:rPr>
          <w:rFonts w:ascii="Arial" w:hAnsi="Arial" w:cs="Arial"/>
          <w:bCs/>
          <w:sz w:val="20"/>
          <w:szCs w:val="20"/>
        </w:rPr>
        <w:tab/>
        <w:t>ACM0002, Version-10,“Consolidated baseline methodology for grid-connected electricity generation from renewable sources”</w:t>
      </w:r>
    </w:p>
    <w:p w:rsidR="006262EC" w:rsidRPr="00602644" w:rsidRDefault="006262EC" w:rsidP="006262EC">
      <w:pPr>
        <w:spacing w:before="120" w:after="120" w:line="360" w:lineRule="auto"/>
        <w:ind w:left="720"/>
        <w:rPr>
          <w:rFonts w:ascii="Arial" w:hAnsi="Arial" w:cs="Arial"/>
          <w:sz w:val="20"/>
          <w:szCs w:val="20"/>
        </w:rPr>
      </w:pPr>
    </w:p>
    <w:p w:rsidR="006262EC" w:rsidRPr="00602644" w:rsidRDefault="006262EC" w:rsidP="006262EC">
      <w:pPr>
        <w:spacing w:before="120" w:after="120" w:line="360" w:lineRule="auto"/>
        <w:ind w:left="720"/>
        <w:rPr>
          <w:rFonts w:ascii="Arial" w:hAnsi="Arial" w:cs="Arial"/>
          <w:sz w:val="20"/>
          <w:szCs w:val="20"/>
        </w:rPr>
      </w:pPr>
      <w:r w:rsidRPr="00602644">
        <w:rPr>
          <w:rFonts w:ascii="Arial" w:hAnsi="Arial" w:cs="Arial"/>
          <w:sz w:val="20"/>
          <w:szCs w:val="20"/>
        </w:rPr>
        <w:t>The approved consolidated baseline and monitoring methodology ACM0002 is the choice of the baseline and monitoring methodology because:</w:t>
      </w:r>
    </w:p>
    <w:p w:rsidR="006262EC" w:rsidRPr="00602644" w:rsidRDefault="006262EC" w:rsidP="006262EC">
      <w:pPr>
        <w:numPr>
          <w:ilvl w:val="0"/>
          <w:numId w:val="33"/>
        </w:numPr>
        <w:tabs>
          <w:tab w:val="clear" w:pos="720"/>
          <w:tab w:val="num" w:pos="1440"/>
        </w:tabs>
        <w:spacing w:before="120" w:after="120" w:line="360" w:lineRule="auto"/>
        <w:ind w:left="1440"/>
        <w:rPr>
          <w:rFonts w:ascii="Arial" w:hAnsi="Arial" w:cs="Arial"/>
          <w:sz w:val="20"/>
          <w:szCs w:val="20"/>
        </w:rPr>
      </w:pPr>
      <w:r w:rsidRPr="00602644">
        <w:rPr>
          <w:rFonts w:ascii="Arial" w:hAnsi="Arial" w:cs="Arial"/>
          <w:sz w:val="20"/>
          <w:szCs w:val="20"/>
        </w:rPr>
        <w:t>The project represents electricity capacity additions from wind sources;</w:t>
      </w:r>
    </w:p>
    <w:p w:rsidR="006262EC" w:rsidRPr="00602644" w:rsidRDefault="006262EC" w:rsidP="006262EC">
      <w:pPr>
        <w:numPr>
          <w:ilvl w:val="0"/>
          <w:numId w:val="33"/>
        </w:numPr>
        <w:tabs>
          <w:tab w:val="clear" w:pos="720"/>
          <w:tab w:val="num" w:pos="1440"/>
        </w:tabs>
        <w:spacing w:before="120" w:after="120" w:line="360" w:lineRule="auto"/>
        <w:ind w:left="1440"/>
        <w:rPr>
          <w:rFonts w:ascii="Arial" w:hAnsi="Arial" w:cs="Arial"/>
          <w:sz w:val="20"/>
          <w:szCs w:val="20"/>
        </w:rPr>
      </w:pPr>
      <w:r w:rsidRPr="00602644">
        <w:rPr>
          <w:rFonts w:ascii="Arial" w:hAnsi="Arial" w:cs="Arial"/>
          <w:sz w:val="20"/>
          <w:szCs w:val="20"/>
        </w:rPr>
        <w:t>The project is a Greenfield electricity generation from wind sources;</w:t>
      </w:r>
    </w:p>
    <w:p w:rsidR="006262EC" w:rsidRPr="00602644" w:rsidRDefault="006262EC" w:rsidP="006262EC">
      <w:pPr>
        <w:numPr>
          <w:ilvl w:val="0"/>
          <w:numId w:val="33"/>
        </w:numPr>
        <w:tabs>
          <w:tab w:val="clear" w:pos="720"/>
          <w:tab w:val="num" w:pos="1440"/>
        </w:tabs>
        <w:spacing w:before="120" w:after="120" w:line="360" w:lineRule="auto"/>
        <w:ind w:left="1440"/>
        <w:rPr>
          <w:rFonts w:ascii="Arial" w:hAnsi="Arial" w:cs="Arial"/>
          <w:sz w:val="20"/>
          <w:szCs w:val="20"/>
        </w:rPr>
      </w:pPr>
      <w:r w:rsidRPr="00602644">
        <w:rPr>
          <w:rFonts w:ascii="Arial" w:hAnsi="Arial" w:cs="Arial"/>
          <w:sz w:val="20"/>
          <w:szCs w:val="20"/>
        </w:rPr>
        <w:lastRenderedPageBreak/>
        <w:t xml:space="preserve">The geographical and system boundaries of the grid can be clearly identified and information on the characteristics of the grid is available. </w:t>
      </w:r>
    </w:p>
    <w:p w:rsidR="006262EC" w:rsidRPr="00602644" w:rsidRDefault="006262EC" w:rsidP="006262EC">
      <w:pPr>
        <w:spacing w:before="120" w:after="120" w:line="360" w:lineRule="auto"/>
        <w:ind w:left="1080"/>
        <w:rPr>
          <w:rFonts w:ascii="Arial" w:hAnsi="Arial" w:cs="Arial"/>
          <w:sz w:val="20"/>
          <w:szCs w:val="20"/>
        </w:rPr>
      </w:pPr>
      <w:r w:rsidRPr="00602644">
        <w:rPr>
          <w:rFonts w:ascii="Arial" w:hAnsi="Arial" w:cs="Arial"/>
          <w:sz w:val="20"/>
          <w:szCs w:val="20"/>
        </w:rPr>
        <w:t>The monitoring requirements for the project activity includes:-</w:t>
      </w:r>
    </w:p>
    <w:p w:rsidR="006262EC" w:rsidRPr="00602644" w:rsidRDefault="006262EC" w:rsidP="006262EC">
      <w:pPr>
        <w:numPr>
          <w:ilvl w:val="0"/>
          <w:numId w:val="34"/>
        </w:numPr>
        <w:spacing w:before="120" w:after="120" w:line="360" w:lineRule="auto"/>
        <w:ind w:left="1440"/>
        <w:rPr>
          <w:rFonts w:ascii="Arial" w:hAnsi="Arial" w:cs="Arial"/>
          <w:sz w:val="20"/>
          <w:szCs w:val="20"/>
        </w:rPr>
      </w:pPr>
      <w:r w:rsidRPr="00602644">
        <w:rPr>
          <w:rFonts w:ascii="Arial" w:hAnsi="Arial" w:cs="Arial"/>
          <w:sz w:val="20"/>
          <w:szCs w:val="20"/>
        </w:rPr>
        <w:t>Metering procedures</w:t>
      </w:r>
    </w:p>
    <w:p w:rsidR="006262EC" w:rsidRPr="00602644" w:rsidRDefault="006262EC" w:rsidP="006262EC">
      <w:pPr>
        <w:numPr>
          <w:ilvl w:val="0"/>
          <w:numId w:val="34"/>
        </w:numPr>
        <w:spacing w:before="120" w:after="120" w:line="360" w:lineRule="auto"/>
        <w:ind w:left="1440"/>
        <w:rPr>
          <w:rFonts w:ascii="Arial" w:hAnsi="Arial" w:cs="Arial"/>
          <w:sz w:val="20"/>
          <w:szCs w:val="20"/>
        </w:rPr>
      </w:pPr>
      <w:r w:rsidRPr="00602644">
        <w:rPr>
          <w:rFonts w:ascii="Arial" w:hAnsi="Arial" w:cs="Arial"/>
          <w:sz w:val="20"/>
          <w:szCs w:val="20"/>
        </w:rPr>
        <w:t>Calibration Frequency</w:t>
      </w:r>
    </w:p>
    <w:p w:rsidR="006262EC" w:rsidRPr="00602644" w:rsidRDefault="006262EC" w:rsidP="006262EC">
      <w:pPr>
        <w:numPr>
          <w:ilvl w:val="0"/>
          <w:numId w:val="34"/>
        </w:numPr>
        <w:spacing w:before="120" w:after="120" w:line="360" w:lineRule="auto"/>
        <w:ind w:left="1440"/>
        <w:rPr>
          <w:rFonts w:ascii="Arial" w:hAnsi="Arial" w:cs="Arial"/>
          <w:sz w:val="20"/>
          <w:szCs w:val="20"/>
        </w:rPr>
      </w:pPr>
      <w:r w:rsidRPr="00602644">
        <w:rPr>
          <w:rFonts w:ascii="Arial" w:hAnsi="Arial" w:cs="Arial"/>
          <w:sz w:val="20"/>
          <w:szCs w:val="20"/>
        </w:rPr>
        <w:t xml:space="preserve">Data Archiving </w:t>
      </w:r>
    </w:p>
    <w:p w:rsidR="006262EC" w:rsidRPr="00602644" w:rsidRDefault="006262EC" w:rsidP="006262EC">
      <w:pPr>
        <w:numPr>
          <w:ilvl w:val="0"/>
          <w:numId w:val="34"/>
        </w:numPr>
        <w:spacing w:before="120" w:after="120" w:line="360" w:lineRule="auto"/>
        <w:ind w:left="1440"/>
        <w:rPr>
          <w:rFonts w:ascii="Arial" w:hAnsi="Arial" w:cs="Arial"/>
          <w:sz w:val="20"/>
          <w:szCs w:val="20"/>
        </w:rPr>
      </w:pPr>
      <w:r w:rsidRPr="00602644">
        <w:rPr>
          <w:rFonts w:ascii="Arial" w:hAnsi="Arial" w:cs="Arial"/>
          <w:sz w:val="20"/>
          <w:szCs w:val="20"/>
        </w:rPr>
        <w:t>Monitoring roles and responsibility</w:t>
      </w:r>
    </w:p>
    <w:p w:rsidR="006262EC" w:rsidRPr="00602644" w:rsidRDefault="006262EC" w:rsidP="002145E5">
      <w:pPr>
        <w:spacing w:before="120" w:after="120" w:line="360" w:lineRule="auto"/>
        <w:ind w:left="720"/>
        <w:rPr>
          <w:rFonts w:ascii="Arial" w:hAnsi="Arial" w:cs="Arial"/>
          <w:b/>
          <w:sz w:val="20"/>
          <w:szCs w:val="20"/>
        </w:rPr>
      </w:pPr>
      <w:r w:rsidRPr="00602644">
        <w:rPr>
          <w:rFonts w:ascii="Arial" w:hAnsi="Arial" w:cs="Arial"/>
          <w:b/>
          <w:sz w:val="20"/>
          <w:szCs w:val="20"/>
        </w:rPr>
        <w:t>Origin of the data</w:t>
      </w:r>
    </w:p>
    <w:p w:rsidR="006262EC" w:rsidRPr="00602644" w:rsidRDefault="006262EC" w:rsidP="002145E5">
      <w:pPr>
        <w:spacing w:before="120" w:after="120" w:line="360" w:lineRule="auto"/>
        <w:ind w:left="720"/>
        <w:rPr>
          <w:rFonts w:ascii="Arial" w:hAnsi="Arial" w:cs="Arial"/>
          <w:b/>
          <w:bCs/>
          <w:i/>
          <w:iCs/>
          <w:sz w:val="20"/>
          <w:szCs w:val="20"/>
        </w:rPr>
      </w:pPr>
      <w:r w:rsidRPr="00602644">
        <w:rPr>
          <w:rFonts w:ascii="Arial" w:hAnsi="Arial" w:cs="Arial"/>
          <w:sz w:val="20"/>
          <w:szCs w:val="20"/>
        </w:rPr>
        <w:t xml:space="preserve">The Project is operated and managed by Suzlon. The organization follows the documentation practices to ensure the reliability and availability of the data for operation of the wind power project. The monitored data can be found from the monthly JMR reports. </w:t>
      </w:r>
    </w:p>
    <w:p w:rsidR="006262EC" w:rsidRPr="00602644" w:rsidRDefault="006262EC" w:rsidP="002145E5">
      <w:pPr>
        <w:spacing w:before="120" w:after="120" w:line="360" w:lineRule="auto"/>
        <w:ind w:left="720"/>
        <w:rPr>
          <w:rFonts w:ascii="Arial" w:hAnsi="Arial" w:cs="Arial"/>
          <w:sz w:val="20"/>
          <w:szCs w:val="20"/>
        </w:rPr>
      </w:pPr>
      <w:r w:rsidRPr="00602644">
        <w:rPr>
          <w:rFonts w:ascii="Arial" w:hAnsi="Arial" w:cs="Arial"/>
          <w:sz w:val="20"/>
          <w:szCs w:val="20"/>
        </w:rPr>
        <w:t>Monitoring will be done as:</w:t>
      </w:r>
    </w:p>
    <w:p w:rsidR="006262EC" w:rsidRPr="00602644" w:rsidRDefault="006262EC" w:rsidP="002145E5">
      <w:pPr>
        <w:numPr>
          <w:ilvl w:val="0"/>
          <w:numId w:val="35"/>
        </w:numPr>
        <w:spacing w:before="120" w:after="120" w:line="360" w:lineRule="auto"/>
        <w:jc w:val="both"/>
        <w:rPr>
          <w:rFonts w:ascii="Arial" w:hAnsi="Arial" w:cs="Arial"/>
          <w:sz w:val="20"/>
          <w:szCs w:val="20"/>
          <w:u w:val="single"/>
        </w:rPr>
      </w:pPr>
      <w:r w:rsidRPr="00602644">
        <w:rPr>
          <w:rFonts w:ascii="Arial" w:hAnsi="Arial" w:cs="Arial"/>
          <w:sz w:val="20"/>
          <w:szCs w:val="20"/>
          <w:u w:val="single"/>
        </w:rPr>
        <w:t>Meter reading</w:t>
      </w:r>
      <w:r w:rsidRPr="00602644">
        <w:rPr>
          <w:rFonts w:ascii="Arial" w:hAnsi="Arial" w:cs="Arial"/>
          <w:sz w:val="20"/>
          <w:szCs w:val="20"/>
        </w:rPr>
        <w:t xml:space="preserve">: Meter readings are taken jointly by the representatives of TNEB &amp; KPTCL/BESCOM, HESCOM and Suzlon. Such meter readings shall be treated as the accurate and final measurement of the energy supplied to grid by the power producer for preceding month for the period of payment. Electronic format of daily meter readings of the respective WTG’s will be collected and the same would be sent to the PP and the received data will be reviewed against the performance guarantee clause mentioned in the O&amp;M contract and accordingly PP will be compensated by Suzlon. PP will archive this data for a period of 2 years after the crediting period. </w:t>
      </w:r>
    </w:p>
    <w:p w:rsidR="006262EC" w:rsidRPr="00602644" w:rsidRDefault="006262EC" w:rsidP="002145E5">
      <w:pPr>
        <w:numPr>
          <w:ilvl w:val="0"/>
          <w:numId w:val="35"/>
        </w:numPr>
        <w:spacing w:before="120" w:after="120" w:line="360" w:lineRule="auto"/>
        <w:jc w:val="both"/>
        <w:rPr>
          <w:rFonts w:ascii="Arial" w:hAnsi="Arial" w:cs="Arial"/>
          <w:sz w:val="20"/>
          <w:szCs w:val="20"/>
        </w:rPr>
      </w:pPr>
      <w:r w:rsidRPr="00602644">
        <w:rPr>
          <w:rFonts w:ascii="Arial" w:hAnsi="Arial" w:cs="Arial"/>
          <w:sz w:val="20"/>
          <w:szCs w:val="20"/>
          <w:u w:val="single"/>
        </w:rPr>
        <w:t>Frequency</w:t>
      </w:r>
      <w:r w:rsidRPr="00602644">
        <w:rPr>
          <w:rFonts w:ascii="Arial" w:hAnsi="Arial" w:cs="Arial"/>
          <w:sz w:val="20"/>
          <w:szCs w:val="20"/>
        </w:rPr>
        <w:t>: The meter reading will be taken in the first week of every month.</w:t>
      </w:r>
    </w:p>
    <w:p w:rsidR="006262EC" w:rsidRPr="00602644" w:rsidRDefault="006262EC" w:rsidP="002145E5">
      <w:pPr>
        <w:numPr>
          <w:ilvl w:val="0"/>
          <w:numId w:val="35"/>
        </w:numPr>
        <w:spacing w:before="120" w:after="120" w:line="360" w:lineRule="auto"/>
        <w:jc w:val="both"/>
        <w:rPr>
          <w:rFonts w:ascii="Arial" w:hAnsi="Arial" w:cs="Arial"/>
          <w:sz w:val="20"/>
          <w:szCs w:val="20"/>
        </w:rPr>
      </w:pPr>
      <w:r w:rsidRPr="00602644">
        <w:rPr>
          <w:rFonts w:ascii="Arial" w:hAnsi="Arial" w:cs="Arial"/>
          <w:sz w:val="20"/>
          <w:szCs w:val="20"/>
          <w:u w:val="single"/>
        </w:rPr>
        <w:t>Recording</w:t>
      </w:r>
      <w:r w:rsidRPr="00602644">
        <w:rPr>
          <w:rFonts w:ascii="Arial" w:hAnsi="Arial" w:cs="Arial"/>
          <w:sz w:val="20"/>
          <w:szCs w:val="20"/>
        </w:rPr>
        <w:t xml:space="preserve">: The recording of the meter reading will be done in the hard copy format once in a month in the form of JMR certificates. </w:t>
      </w:r>
    </w:p>
    <w:p w:rsidR="006262EC" w:rsidRPr="00602644" w:rsidRDefault="006262EC" w:rsidP="002145E5">
      <w:pPr>
        <w:numPr>
          <w:ilvl w:val="0"/>
          <w:numId w:val="35"/>
        </w:numPr>
        <w:spacing w:before="120" w:after="120" w:line="360" w:lineRule="auto"/>
        <w:jc w:val="both"/>
        <w:rPr>
          <w:rFonts w:ascii="Arial" w:hAnsi="Arial" w:cs="Arial"/>
          <w:sz w:val="20"/>
          <w:szCs w:val="20"/>
        </w:rPr>
      </w:pPr>
      <w:r w:rsidRPr="00602644">
        <w:rPr>
          <w:rFonts w:ascii="Arial" w:hAnsi="Arial" w:cs="Arial"/>
          <w:sz w:val="20"/>
          <w:szCs w:val="20"/>
          <w:u w:val="single"/>
        </w:rPr>
        <w:t>Archiving Policy</w:t>
      </w:r>
      <w:r w:rsidRPr="00602644">
        <w:rPr>
          <w:rFonts w:ascii="Arial" w:hAnsi="Arial" w:cs="Arial"/>
          <w:sz w:val="20"/>
          <w:szCs w:val="20"/>
        </w:rPr>
        <w:t xml:space="preserve">: The data will be archived for a period of 2 years after the end of the crediting period in the hard copy format. </w:t>
      </w:r>
    </w:p>
    <w:p w:rsidR="006262EC" w:rsidRPr="00602644" w:rsidRDefault="006262EC" w:rsidP="006262EC">
      <w:pPr>
        <w:spacing w:before="120" w:after="120" w:line="360" w:lineRule="auto"/>
        <w:ind w:left="720"/>
        <w:rPr>
          <w:rFonts w:ascii="Arial" w:hAnsi="Arial" w:cs="Arial"/>
          <w:b/>
          <w:sz w:val="20"/>
          <w:szCs w:val="20"/>
        </w:rPr>
      </w:pPr>
      <w:r w:rsidRPr="00602644">
        <w:rPr>
          <w:rFonts w:ascii="Arial" w:hAnsi="Arial" w:cs="Arial"/>
          <w:b/>
          <w:sz w:val="20"/>
          <w:szCs w:val="20"/>
        </w:rPr>
        <w:t xml:space="preserve">Managing data quality </w:t>
      </w:r>
    </w:p>
    <w:p w:rsidR="006262EC" w:rsidRPr="00602644" w:rsidRDefault="006262EC" w:rsidP="006262EC">
      <w:pPr>
        <w:spacing w:before="120" w:after="120" w:line="360" w:lineRule="auto"/>
        <w:ind w:left="720"/>
        <w:jc w:val="both"/>
        <w:rPr>
          <w:rFonts w:ascii="Arial" w:hAnsi="Arial" w:cs="Arial"/>
          <w:sz w:val="20"/>
          <w:szCs w:val="20"/>
        </w:rPr>
      </w:pPr>
      <w:r w:rsidRPr="00602644">
        <w:rPr>
          <w:rFonts w:ascii="Arial" w:hAnsi="Arial" w:cs="Arial"/>
          <w:sz w:val="20"/>
          <w:szCs w:val="20"/>
        </w:rPr>
        <w:t xml:space="preserve">The accuracy of monitoring parameter is ensured by adhering to the calibration and testing procedure. The project will adhere to all the mandatory regulatory and statutory requirements at the state as well as national level. The data will be archived for a period of 2 years after the end of the crediting period in the hard copy format. </w:t>
      </w:r>
    </w:p>
    <w:p w:rsidR="006262EC" w:rsidRPr="00602644" w:rsidRDefault="006262EC" w:rsidP="006262EC">
      <w:pPr>
        <w:spacing w:before="120" w:after="120" w:line="360" w:lineRule="auto"/>
        <w:ind w:left="720"/>
        <w:rPr>
          <w:rFonts w:ascii="Arial" w:hAnsi="Arial" w:cs="Arial"/>
          <w:b/>
          <w:sz w:val="20"/>
          <w:szCs w:val="20"/>
        </w:rPr>
      </w:pPr>
      <w:r w:rsidRPr="00602644">
        <w:rPr>
          <w:rFonts w:ascii="Arial" w:hAnsi="Arial" w:cs="Arial"/>
          <w:b/>
          <w:sz w:val="20"/>
          <w:szCs w:val="20"/>
        </w:rPr>
        <w:t xml:space="preserve">Monitoring roles and responsibilities </w:t>
      </w:r>
    </w:p>
    <w:p w:rsidR="006262EC" w:rsidRPr="00602644" w:rsidRDefault="006262EC" w:rsidP="006262EC">
      <w:pPr>
        <w:autoSpaceDE w:val="0"/>
        <w:autoSpaceDN w:val="0"/>
        <w:adjustRightInd w:val="0"/>
        <w:spacing w:before="120" w:after="120" w:line="360" w:lineRule="auto"/>
        <w:ind w:left="720"/>
        <w:jc w:val="both"/>
        <w:rPr>
          <w:rFonts w:ascii="Arial" w:hAnsi="Arial" w:cs="Arial"/>
          <w:sz w:val="20"/>
          <w:szCs w:val="20"/>
        </w:rPr>
      </w:pPr>
      <w:r w:rsidRPr="00602644">
        <w:rPr>
          <w:rFonts w:ascii="Arial" w:hAnsi="Arial" w:cs="Arial"/>
          <w:sz w:val="20"/>
          <w:szCs w:val="20"/>
        </w:rPr>
        <w:lastRenderedPageBreak/>
        <w:t>The authority and responsibility of project overall project coordination in relation to the VCS validation would be with the project proponent. EPC Contractor is responsible for apportioning of the electricity generated.</w:t>
      </w:r>
    </w:p>
    <w:p w:rsidR="006262EC" w:rsidRPr="00602644" w:rsidRDefault="006262EC" w:rsidP="006262EC">
      <w:pPr>
        <w:pStyle w:val="BodyTextFirstIndent2"/>
        <w:spacing w:line="360" w:lineRule="auto"/>
        <w:ind w:left="720" w:firstLine="0"/>
        <w:jc w:val="both"/>
        <w:rPr>
          <w:rFonts w:ascii="Arial" w:hAnsi="Arial" w:cs="Arial"/>
          <w:sz w:val="20"/>
          <w:szCs w:val="20"/>
        </w:rPr>
      </w:pPr>
      <w:r w:rsidRPr="00602644">
        <w:rPr>
          <w:rFonts w:ascii="Arial" w:hAnsi="Arial" w:cs="Arial"/>
          <w:sz w:val="20"/>
          <w:szCs w:val="20"/>
        </w:rPr>
        <w:t>The daily generation report received from Suzlon(Customer Relations Manager) will be compiled by the PP for the entire month and the same will be cross checked against the credit notes received from the Discom for any discrepancies.</w:t>
      </w:r>
    </w:p>
    <w:p w:rsidR="006262EC" w:rsidRPr="00602644" w:rsidRDefault="006262EC" w:rsidP="006262EC">
      <w:pPr>
        <w:spacing w:before="120" w:after="120" w:line="300" w:lineRule="exact"/>
        <w:ind w:left="720"/>
        <w:jc w:val="both"/>
        <w:rPr>
          <w:rFonts w:ascii="Arial" w:hAnsi="Arial" w:cs="Arial"/>
          <w:sz w:val="20"/>
          <w:szCs w:val="20"/>
          <w:lang w:val="en-CA"/>
        </w:rPr>
      </w:pPr>
      <w:r w:rsidRPr="00602644">
        <w:rPr>
          <w:rFonts w:ascii="Arial" w:hAnsi="Arial" w:cs="Arial"/>
          <w:sz w:val="20"/>
          <w:szCs w:val="20"/>
          <w:lang w:val="en-CA"/>
        </w:rPr>
        <w:t>The operational and management structure implemented by Simran along with Suzlon as follows</w:t>
      </w:r>
    </w:p>
    <w:p w:rsidR="006262EC" w:rsidRPr="00602644" w:rsidRDefault="00AC6517" w:rsidP="006262EC">
      <w:pPr>
        <w:spacing w:before="120" w:after="120" w:line="300" w:lineRule="exact"/>
        <w:ind w:left="720"/>
        <w:jc w:val="both"/>
        <w:rPr>
          <w:rFonts w:ascii="Arial" w:hAnsi="Arial" w:cs="Arial"/>
          <w:sz w:val="20"/>
          <w:szCs w:val="20"/>
          <w:lang w:val="en-CA"/>
        </w:rPr>
      </w:pPr>
      <w:r w:rsidRPr="00AC6517">
        <w:rPr>
          <w:rFonts w:ascii="Arial" w:hAnsi="Arial" w:cs="Arial"/>
          <w:sz w:val="20"/>
          <w:szCs w:val="20"/>
        </w:rPr>
        <w:pict>
          <v:group id="_x0000_s1026" editas="canvas" style="position:absolute;left:0;text-align:left;margin-left:27pt;margin-top:20.3pt;width:459pt;height:225pt;z-index:251658240" coordorigin="1702,6142" coordsize="9180,45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2;top:6142;width:9180;height:4500" o:preferrelative="f">
              <v:fill o:detectmouseclick="t"/>
              <v:path o:extrusionok="t" o:connecttype="none"/>
              <o:lock v:ext="edit" text="t"/>
            </v:shape>
            <v:line id="_x0000_s1028" style="position:absolute" from="3862,8437" to="3863,8797">
              <v:stroke endarrow="block"/>
            </v:line>
            <v:shapetype id="_x0000_t202" coordsize="21600,21600" o:spt="202" path="m,l,21600r21600,l21600,xe">
              <v:stroke joinstyle="miter"/>
              <v:path gradientshapeok="t" o:connecttype="rect"/>
            </v:shapetype>
            <v:shape id="_x0000_s1029" type="#_x0000_t202" style="position:absolute;left:2707;top:8794;width:2520;height:558">
              <v:textbox style="mso-next-textbox:#_x0000_s1029" inset=",7.2pt,,7.2pt">
                <w:txbxContent>
                  <w:p w:rsidR="00AA1E8F" w:rsidRDefault="00AA1E8F" w:rsidP="006262EC">
                    <w:pPr>
                      <w:jc w:val="center"/>
                      <w:rPr>
                        <w:sz w:val="20"/>
                      </w:rPr>
                    </w:pPr>
                    <w:r w:rsidRPr="00374C6B">
                      <w:rPr>
                        <w:sz w:val="20"/>
                      </w:rPr>
                      <w:t>Site Manager</w:t>
                    </w:r>
                  </w:p>
                </w:txbxContent>
              </v:textbox>
            </v:shape>
            <v:shape id="_x0000_s1030" type="#_x0000_t202" style="position:absolute;left:4221;top:9754;width:1801;height:558">
              <v:textbox style="mso-next-textbox:#_x0000_s1030" inset=",7.2pt,,7.2pt">
                <w:txbxContent>
                  <w:p w:rsidR="00AA1E8F" w:rsidRDefault="00AA1E8F" w:rsidP="006262EC">
                    <w:pPr>
                      <w:jc w:val="center"/>
                      <w:rPr>
                        <w:sz w:val="20"/>
                      </w:rPr>
                    </w:pPr>
                    <w:r>
                      <w:rPr>
                        <w:sz w:val="20"/>
                      </w:rPr>
                      <w:t>Service Engineers</w:t>
                    </w:r>
                  </w:p>
                </w:txbxContent>
              </v:textbox>
            </v:shape>
            <v:shape id="_x0000_s1031" type="#_x0000_t202" style="position:absolute;left:1881;top:9736;width:1981;height:558">
              <v:textbox style="mso-next-textbox:#_x0000_s1031" inset=",7.2pt,,7.2pt">
                <w:txbxContent>
                  <w:p w:rsidR="00AA1E8F" w:rsidRDefault="00AA1E8F" w:rsidP="006262EC">
                    <w:pPr>
                      <w:jc w:val="center"/>
                      <w:rPr>
                        <w:sz w:val="20"/>
                      </w:rPr>
                    </w:pPr>
                    <w:r>
                      <w:rPr>
                        <w:sz w:val="20"/>
                      </w:rPr>
                      <w:t>Machine Operators</w:t>
                    </w:r>
                  </w:p>
                </w:txbxContent>
              </v:textbox>
            </v:shape>
            <v:shape id="_x0000_s1032" type="#_x0000_t202" style="position:absolute;left:2692;top:7402;width:2790;height:540">
              <v:textbox style="mso-next-textbox:#_x0000_s1032" inset=",0,,0">
                <w:txbxContent>
                  <w:p w:rsidR="00AA1E8F" w:rsidRDefault="00AA1E8F" w:rsidP="006262EC">
                    <w:pPr>
                      <w:jc w:val="center"/>
                      <w:rPr>
                        <w:sz w:val="20"/>
                      </w:rPr>
                    </w:pPr>
                    <w:r w:rsidRPr="00374C6B">
                      <w:rPr>
                        <w:sz w:val="20"/>
                      </w:rPr>
                      <w:t>Suzlon Customer Relations Manager</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3" type="#_x0000_t34" style="position:absolute;left:3228;top:8996;width:384;height:1095;rotation:90" o:connectortype="elbow" adj=",-192605,-238781">
              <v:stroke endarrow="block"/>
            </v:shape>
            <v:shape id="_x0000_s1034" type="#_x0000_t202" style="position:absolute;left:2692;top:6503;width:2520;height:539" strokecolor="#333">
              <v:textbox style="mso-next-textbox:#_x0000_s1034" inset=",0,,0">
                <w:txbxContent>
                  <w:p w:rsidR="00AA1E8F" w:rsidRPr="00374C6B" w:rsidRDefault="00AA1E8F" w:rsidP="006262EC">
                    <w:pPr>
                      <w:jc w:val="center"/>
                      <w:rPr>
                        <w:sz w:val="20"/>
                      </w:rPr>
                    </w:pPr>
                    <w:r>
                      <w:rPr>
                        <w:sz w:val="20"/>
                      </w:rPr>
                      <w:t>Simran</w:t>
                    </w:r>
                  </w:p>
                  <w:p w:rsidR="00AA1E8F" w:rsidRDefault="00AA1E8F" w:rsidP="006262EC">
                    <w:pPr>
                      <w:jc w:val="center"/>
                      <w:rPr>
                        <w:sz w:val="20"/>
                      </w:rPr>
                    </w:pPr>
                    <w:r w:rsidRPr="00374C6B">
                      <w:rPr>
                        <w:sz w:val="20"/>
                      </w:rPr>
                      <w:t xml:space="preserve"> CDM Coordinator</w:t>
                    </w:r>
                  </w:p>
                </w:txbxContent>
              </v:textbox>
            </v:shape>
            <v:line id="_x0000_s1035" style="position:absolute" from="6382,9742" to="7643,9743" strokeweight="3pt">
              <v:stroke endarrow="block"/>
            </v:line>
            <v:shape id="_x0000_s1036" type="#_x0000_t202" style="position:absolute;left:7642;top:9457;width:3060;height:539" stroked="f">
              <v:textbox style="mso-next-textbox:#_x0000_s1036" inset=",0,,0">
                <w:txbxContent>
                  <w:p w:rsidR="00AA1E8F" w:rsidRDefault="00AA1E8F" w:rsidP="006262EC">
                    <w:pPr>
                      <w:rPr>
                        <w:sz w:val="20"/>
                      </w:rPr>
                    </w:pPr>
                    <w:r>
                      <w:rPr>
                        <w:sz w:val="20"/>
                      </w:rPr>
                      <w:t>Monitor, Record, Report and Archive Data</w:t>
                    </w:r>
                  </w:p>
                </w:txbxContent>
              </v:textbox>
            </v:shape>
            <v:line id="_x0000_s1037" style="position:absolute" from="6381,7671" to="7642,7672" strokeweight="3pt">
              <v:stroke endarrow="block"/>
            </v:line>
            <v:shape id="_x0000_s1038" type="#_x0000_t202" style="position:absolute;left:7642;top:7492;width:3060;height:810" stroked="f">
              <v:textbox style="mso-next-textbox:#_x0000_s1038" inset=",0,,0">
                <w:txbxContent>
                  <w:p w:rsidR="00AA1E8F" w:rsidRDefault="00AA1E8F" w:rsidP="006262EC">
                    <w:pPr>
                      <w:rPr>
                        <w:sz w:val="20"/>
                      </w:rPr>
                    </w:pPr>
                    <w:r>
                      <w:rPr>
                        <w:sz w:val="20"/>
                      </w:rPr>
                      <w:t>Review, Check, Internal Audit, authorize and forward monitoring data</w:t>
                    </w:r>
                  </w:p>
                  <w:p w:rsidR="00AA1E8F" w:rsidRDefault="00AA1E8F" w:rsidP="006262EC">
                    <w:pPr>
                      <w:rPr>
                        <w:sz w:val="20"/>
                      </w:rPr>
                    </w:pPr>
                  </w:p>
                </w:txbxContent>
              </v:textbox>
            </v:shape>
            <v:shape id="_x0000_s1039" type="#_x0000_t34" style="position:absolute;left:4344;top:8960;width:402;height:1155;rotation:90;flip:x" o:connectortype="elbow" adj=",102969,-213582">
              <v:stroke endarrow="block"/>
            </v:shape>
            <v:line id="_x0000_s1040" style="position:absolute" from="6381,6801" to="7642,6802" strokeweight="3pt">
              <v:stroke endarrow="block"/>
            </v:line>
            <v:shape id="_x0000_s1041" type="#_x0000_t202" style="position:absolute;left:7642;top:6683;width:3060;height:539" stroked="f">
              <v:textbox style="mso-next-textbox:#_x0000_s1041" inset=",0,,0">
                <w:txbxContent>
                  <w:p w:rsidR="00AA1E8F" w:rsidRDefault="00AA1E8F" w:rsidP="006262EC">
                    <w:pPr>
                      <w:rPr>
                        <w:sz w:val="20"/>
                      </w:rPr>
                    </w:pPr>
                    <w:r>
                      <w:rPr>
                        <w:sz w:val="20"/>
                      </w:rPr>
                      <w:t>Review, Corrective Action</w:t>
                    </w:r>
                  </w:p>
                </w:txbxContent>
              </v:textbox>
            </v:shape>
            <v:shapetype id="_x0000_t32" coordsize="21600,21600" o:spt="32" o:oned="t" path="m,l21600,21600e" filled="f">
              <v:path arrowok="t" fillok="f" o:connecttype="none"/>
              <o:lock v:ext="edit" shapetype="t"/>
            </v:shapetype>
            <v:shape id="_x0000_s1042" type="#_x0000_t32" style="position:absolute;left:3952;top:7042;width:1;height:360" o:connectortype="straight">
              <v:stroke endarrow="block"/>
            </v:shape>
            <v:shape id="_x0000_s1043" type="#_x0000_t202" style="position:absolute;left:2782;top:8122;width:2700;height:360">
              <v:textbox style="mso-next-textbox:#_x0000_s1043">
                <w:txbxContent>
                  <w:p w:rsidR="00AA1E8F" w:rsidRPr="0030207F" w:rsidRDefault="00AA1E8F" w:rsidP="006262EC">
                    <w:pPr>
                      <w:rPr>
                        <w:sz w:val="20"/>
                      </w:rPr>
                    </w:pPr>
                    <w:r w:rsidRPr="00374C6B">
                      <w:rPr>
                        <w:sz w:val="20"/>
                      </w:rPr>
                      <w:t>Suzlon</w:t>
                    </w:r>
                    <w:r>
                      <w:rPr>
                        <w:sz w:val="20"/>
                      </w:rPr>
                      <w:t xml:space="preserve"> </w:t>
                    </w:r>
                    <w:r w:rsidRPr="00374C6B">
                      <w:rPr>
                        <w:sz w:val="20"/>
                      </w:rPr>
                      <w:t>O</w:t>
                    </w:r>
                    <w:r>
                      <w:rPr>
                        <w:sz w:val="20"/>
                      </w:rPr>
                      <w:t>&amp;</w:t>
                    </w:r>
                    <w:r w:rsidRPr="00374C6B">
                      <w:rPr>
                        <w:sz w:val="20"/>
                      </w:rPr>
                      <w:t>M Team</w:t>
                    </w:r>
                  </w:p>
                </w:txbxContent>
              </v:textbox>
            </v:shape>
            <w10:wrap type="topAndBottom"/>
          </v:group>
        </w:pict>
      </w:r>
    </w:p>
    <w:p w:rsidR="002145E5" w:rsidRPr="00602644" w:rsidRDefault="002145E5" w:rsidP="002145E5">
      <w:pPr>
        <w:pStyle w:val="List"/>
        <w:spacing w:before="120" w:after="120" w:line="360" w:lineRule="auto"/>
        <w:ind w:left="1080"/>
        <w:contextualSpacing w:val="0"/>
        <w:jc w:val="both"/>
        <w:rPr>
          <w:rFonts w:ascii="Arial" w:hAnsi="Arial" w:cs="Arial"/>
          <w:b/>
          <w:sz w:val="20"/>
          <w:szCs w:val="20"/>
        </w:rPr>
      </w:pPr>
      <w:r w:rsidRPr="00602644">
        <w:rPr>
          <w:rFonts w:ascii="Arial" w:hAnsi="Arial" w:cs="Arial"/>
          <w:b/>
          <w:sz w:val="20"/>
          <w:szCs w:val="20"/>
        </w:rPr>
        <w:t xml:space="preserve">Description of the monitoring plan </w:t>
      </w:r>
    </w:p>
    <w:p w:rsidR="002145E5" w:rsidRPr="00602644" w:rsidRDefault="002145E5" w:rsidP="002145E5">
      <w:pPr>
        <w:autoSpaceDE w:val="0"/>
        <w:autoSpaceDN w:val="0"/>
        <w:adjustRightInd w:val="0"/>
        <w:spacing w:line="360" w:lineRule="auto"/>
        <w:ind w:left="720"/>
        <w:jc w:val="both"/>
        <w:rPr>
          <w:rFonts w:ascii="Arial" w:hAnsi="Arial" w:cs="Arial"/>
          <w:b/>
          <w:bCs/>
          <w:sz w:val="20"/>
          <w:szCs w:val="20"/>
        </w:rPr>
      </w:pPr>
      <w:r w:rsidRPr="00602644">
        <w:rPr>
          <w:rFonts w:ascii="Arial" w:hAnsi="Arial" w:cs="Arial"/>
          <w:b/>
          <w:bCs/>
          <w:sz w:val="20"/>
          <w:szCs w:val="20"/>
        </w:rPr>
        <w:t xml:space="preserve">Metering: </w:t>
      </w:r>
    </w:p>
    <w:p w:rsidR="002145E5" w:rsidRPr="00602644" w:rsidRDefault="002145E5" w:rsidP="002145E5">
      <w:pPr>
        <w:autoSpaceDE w:val="0"/>
        <w:autoSpaceDN w:val="0"/>
        <w:adjustRightInd w:val="0"/>
        <w:spacing w:line="360" w:lineRule="auto"/>
        <w:ind w:left="720"/>
        <w:jc w:val="both"/>
        <w:rPr>
          <w:rFonts w:ascii="Arial" w:hAnsi="Arial" w:cs="Arial"/>
          <w:bCs/>
          <w:sz w:val="20"/>
          <w:szCs w:val="20"/>
        </w:rPr>
      </w:pPr>
      <w:r w:rsidRPr="00602644">
        <w:rPr>
          <w:rFonts w:ascii="Arial" w:hAnsi="Arial" w:cs="Arial"/>
          <w:bCs/>
          <w:sz w:val="20"/>
          <w:szCs w:val="20"/>
        </w:rPr>
        <w:t>Electricity supplied to the grid is metered by the Parties (KPTCL, Suzlon and the PP) at the high voltage side of the step up transformer installed at the Project Site.</w:t>
      </w:r>
    </w:p>
    <w:p w:rsidR="002145E5" w:rsidRPr="00602644" w:rsidRDefault="002145E5" w:rsidP="002145E5">
      <w:pPr>
        <w:autoSpaceDE w:val="0"/>
        <w:autoSpaceDN w:val="0"/>
        <w:adjustRightInd w:val="0"/>
        <w:spacing w:line="360" w:lineRule="auto"/>
        <w:ind w:left="720"/>
        <w:jc w:val="both"/>
        <w:rPr>
          <w:rFonts w:ascii="Arial" w:hAnsi="Arial" w:cs="Arial"/>
          <w:b/>
          <w:bCs/>
          <w:sz w:val="20"/>
          <w:szCs w:val="20"/>
        </w:rPr>
      </w:pPr>
      <w:r w:rsidRPr="00602644">
        <w:rPr>
          <w:rFonts w:ascii="Arial" w:hAnsi="Arial" w:cs="Arial"/>
          <w:b/>
          <w:bCs/>
          <w:sz w:val="20"/>
          <w:szCs w:val="20"/>
        </w:rPr>
        <w:t xml:space="preserve">Metering Equipment: </w:t>
      </w:r>
    </w:p>
    <w:p w:rsidR="002145E5" w:rsidRPr="00602644" w:rsidRDefault="002145E5" w:rsidP="002145E5">
      <w:pPr>
        <w:autoSpaceDE w:val="0"/>
        <w:autoSpaceDN w:val="0"/>
        <w:adjustRightInd w:val="0"/>
        <w:spacing w:line="360" w:lineRule="auto"/>
        <w:ind w:left="720"/>
        <w:jc w:val="both"/>
        <w:rPr>
          <w:rFonts w:ascii="Arial" w:hAnsi="Arial" w:cs="Arial"/>
          <w:sz w:val="20"/>
          <w:szCs w:val="20"/>
        </w:rPr>
      </w:pPr>
      <w:r w:rsidRPr="00602644">
        <w:rPr>
          <w:rFonts w:ascii="Arial" w:hAnsi="Arial" w:cs="Arial"/>
          <w:sz w:val="20"/>
          <w:szCs w:val="20"/>
        </w:rPr>
        <w:t xml:space="preserve">Metering system for the project activity consists of one main and one check meter. Both the meters are </w:t>
      </w:r>
      <w:r w:rsidRPr="00602644">
        <w:rPr>
          <w:rFonts w:ascii="Arial" w:hAnsi="Arial" w:cs="Arial"/>
          <w:b/>
          <w:bCs/>
          <w:sz w:val="20"/>
          <w:szCs w:val="20"/>
        </w:rPr>
        <w:t>two-way Trivector meters capable of recording</w:t>
      </w:r>
      <w:r w:rsidRPr="00602644">
        <w:rPr>
          <w:rFonts w:ascii="Arial" w:hAnsi="Arial" w:cs="Arial"/>
          <w:sz w:val="20"/>
          <w:szCs w:val="20"/>
        </w:rPr>
        <w:t xml:space="preserve"> </w:t>
      </w:r>
      <w:r w:rsidRPr="00602644">
        <w:rPr>
          <w:rFonts w:ascii="Arial" w:hAnsi="Arial" w:cs="Arial"/>
          <w:b/>
          <w:bCs/>
          <w:sz w:val="20"/>
          <w:szCs w:val="20"/>
        </w:rPr>
        <w:t xml:space="preserve">import and export of electricity </w:t>
      </w:r>
      <w:r w:rsidRPr="00602644">
        <w:rPr>
          <w:rFonts w:ascii="Arial" w:hAnsi="Arial" w:cs="Arial"/>
          <w:sz w:val="20"/>
          <w:szCs w:val="20"/>
        </w:rPr>
        <w:t>and provide output in the form of net electricity supplied to the grid. The main meter is installed and owned by the Project, whereas check meters are owned by KPTCL. The metering equipment is maintained in accordance with electricity standards prevalent in Karnataka. The meters installed are capable of recording and storing half hourly readings of all the electrical parameters for a minimum period of 35 days with digital output.</w:t>
      </w:r>
    </w:p>
    <w:p w:rsidR="002145E5" w:rsidRPr="00602644" w:rsidRDefault="002145E5" w:rsidP="002145E5">
      <w:pPr>
        <w:autoSpaceDE w:val="0"/>
        <w:autoSpaceDN w:val="0"/>
        <w:adjustRightInd w:val="0"/>
        <w:spacing w:line="360" w:lineRule="auto"/>
        <w:ind w:left="720"/>
        <w:jc w:val="both"/>
        <w:rPr>
          <w:rFonts w:ascii="Arial" w:hAnsi="Arial" w:cs="Arial"/>
          <w:b/>
          <w:bCs/>
          <w:sz w:val="20"/>
          <w:szCs w:val="20"/>
        </w:rPr>
      </w:pPr>
      <w:r w:rsidRPr="00602644">
        <w:rPr>
          <w:rFonts w:ascii="Arial" w:hAnsi="Arial" w:cs="Arial"/>
          <w:b/>
          <w:bCs/>
          <w:sz w:val="20"/>
          <w:szCs w:val="20"/>
        </w:rPr>
        <w:lastRenderedPageBreak/>
        <w:t xml:space="preserve">Meter Readings: </w:t>
      </w:r>
    </w:p>
    <w:p w:rsidR="002145E5" w:rsidRPr="00602644" w:rsidRDefault="002145E5" w:rsidP="002145E5">
      <w:pPr>
        <w:autoSpaceDE w:val="0"/>
        <w:autoSpaceDN w:val="0"/>
        <w:adjustRightInd w:val="0"/>
        <w:spacing w:line="360" w:lineRule="auto"/>
        <w:ind w:left="720"/>
        <w:jc w:val="both"/>
        <w:rPr>
          <w:rFonts w:ascii="Arial" w:hAnsi="Arial" w:cs="Arial"/>
          <w:sz w:val="20"/>
          <w:szCs w:val="20"/>
        </w:rPr>
      </w:pPr>
      <w:r w:rsidRPr="00602644">
        <w:rPr>
          <w:rFonts w:ascii="Arial" w:hAnsi="Arial" w:cs="Arial"/>
          <w:sz w:val="20"/>
          <w:szCs w:val="20"/>
        </w:rPr>
        <w:t>The Net electricity supplied to the grid is recorded by taking a Joint Meter Reading (JMR) in the presence of Officials from off-taking Utility and Suzlon representatives. The Joint meter reading contains the value of energy imported and exported and the net export to the grid during the recording period. This Joint meter reading is certified by the Executive engineer of the utility and by Suzlon Officials. These certified readings are then used by the Discom officials to prepare the tariff invoices. Thus the sole monitoring parameter for the project activity is the net electricity supplied to the grid as mentioned in the JMR, which will be crosschecked with the value mentioned in the invoices.</w:t>
      </w:r>
    </w:p>
    <w:p w:rsidR="002145E5" w:rsidRPr="00602644" w:rsidRDefault="002145E5" w:rsidP="002145E5">
      <w:pPr>
        <w:autoSpaceDE w:val="0"/>
        <w:autoSpaceDN w:val="0"/>
        <w:adjustRightInd w:val="0"/>
        <w:spacing w:line="360" w:lineRule="auto"/>
        <w:ind w:left="720"/>
        <w:rPr>
          <w:rFonts w:ascii="Arial" w:hAnsi="Arial" w:cs="Arial"/>
          <w:b/>
          <w:sz w:val="20"/>
          <w:szCs w:val="20"/>
        </w:rPr>
      </w:pPr>
      <w:r w:rsidRPr="00602644">
        <w:rPr>
          <w:rFonts w:ascii="Arial" w:hAnsi="Arial" w:cs="Arial"/>
          <w:b/>
          <w:sz w:val="20"/>
          <w:szCs w:val="20"/>
        </w:rPr>
        <w:t>Procedure for Billing:</w:t>
      </w:r>
    </w:p>
    <w:p w:rsidR="002145E5" w:rsidRPr="00602644" w:rsidRDefault="002145E5" w:rsidP="002145E5">
      <w:pPr>
        <w:autoSpaceDE w:val="0"/>
        <w:autoSpaceDN w:val="0"/>
        <w:adjustRightInd w:val="0"/>
        <w:spacing w:line="360" w:lineRule="auto"/>
        <w:ind w:left="720"/>
        <w:jc w:val="both"/>
        <w:rPr>
          <w:rFonts w:ascii="Arial" w:hAnsi="Arial" w:cs="Arial"/>
          <w:sz w:val="20"/>
          <w:szCs w:val="20"/>
        </w:rPr>
      </w:pPr>
      <w:r w:rsidRPr="00602644">
        <w:rPr>
          <w:rFonts w:ascii="Arial" w:hAnsi="Arial" w:cs="Arial"/>
          <w:sz w:val="20"/>
          <w:szCs w:val="20"/>
        </w:rPr>
        <w:t>The PP shall submit to the designated officer of the Discom a monthly invoice for each billing period in the format prescribed by the discom from time to time setting forth those amounts payable by the discom for the delivered energy in accordance with the clauses mentioned in the PPA’s</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Monthly invoices shall be:</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DE = X</w:t>
      </w:r>
      <w:r w:rsidRPr="00602644">
        <w:rPr>
          <w:rFonts w:ascii="Arial" w:hAnsi="Arial" w:cs="Arial"/>
          <w:sz w:val="20"/>
          <w:szCs w:val="20"/>
          <w:vertAlign w:val="subscript"/>
        </w:rPr>
        <w:t>1</w:t>
      </w:r>
      <w:r w:rsidRPr="00602644">
        <w:rPr>
          <w:rFonts w:ascii="Arial" w:hAnsi="Arial" w:cs="Arial"/>
          <w:sz w:val="20"/>
          <w:szCs w:val="20"/>
        </w:rPr>
        <w:t>-(X</w:t>
      </w:r>
      <w:r w:rsidRPr="00602644">
        <w:rPr>
          <w:rFonts w:ascii="Arial" w:hAnsi="Arial" w:cs="Arial"/>
          <w:sz w:val="20"/>
          <w:szCs w:val="20"/>
          <w:vertAlign w:val="subscript"/>
        </w:rPr>
        <w:t>1</w:t>
      </w:r>
      <w:r w:rsidRPr="00602644">
        <w:rPr>
          <w:rFonts w:ascii="Arial" w:hAnsi="Arial" w:cs="Arial"/>
          <w:sz w:val="20"/>
          <w:szCs w:val="20"/>
        </w:rPr>
        <w:t>*Z %)</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 xml:space="preserve">Where </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DE is the delivered energy pertaining to the project</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X</w:t>
      </w:r>
      <w:r w:rsidRPr="00602644">
        <w:rPr>
          <w:rFonts w:ascii="Arial" w:hAnsi="Arial" w:cs="Arial"/>
          <w:sz w:val="20"/>
          <w:szCs w:val="20"/>
          <w:vertAlign w:val="subscript"/>
        </w:rPr>
        <w:t>1</w:t>
      </w:r>
      <w:r w:rsidRPr="00602644">
        <w:rPr>
          <w:rFonts w:ascii="Arial" w:hAnsi="Arial" w:cs="Arial"/>
          <w:sz w:val="20"/>
          <w:szCs w:val="20"/>
        </w:rPr>
        <w:t xml:space="preserve"> is the reading of the en</w:t>
      </w:r>
      <w:r w:rsidR="00602644" w:rsidRPr="00602644">
        <w:rPr>
          <w:rFonts w:ascii="Arial" w:hAnsi="Arial" w:cs="Arial"/>
          <w:sz w:val="20"/>
          <w:szCs w:val="20"/>
        </w:rPr>
        <w:t>e</w:t>
      </w:r>
      <w:r w:rsidRPr="00602644">
        <w:rPr>
          <w:rFonts w:ascii="Arial" w:hAnsi="Arial" w:cs="Arial"/>
          <w:sz w:val="20"/>
          <w:szCs w:val="20"/>
        </w:rPr>
        <w:t>rgy meter installed at the project site</w:t>
      </w: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 xml:space="preserve">Z is the % transmission line loss incurred in the transmission line between the project and the receiving station and shall be </w:t>
      </w:r>
    </w:p>
    <w:p w:rsidR="002145E5" w:rsidRPr="00602644" w:rsidRDefault="002145E5" w:rsidP="002145E5">
      <w:pPr>
        <w:autoSpaceDE w:val="0"/>
        <w:autoSpaceDN w:val="0"/>
        <w:adjustRightInd w:val="0"/>
        <w:ind w:left="720"/>
        <w:rPr>
          <w:rFonts w:ascii="Arial" w:hAnsi="Arial" w:cs="Arial"/>
          <w:color w:val="000000"/>
          <w:sz w:val="20"/>
          <w:szCs w:val="20"/>
        </w:rPr>
      </w:pPr>
      <w:r w:rsidRPr="00602644">
        <w:rPr>
          <w:rFonts w:ascii="Arial" w:hAnsi="Arial" w:cs="Arial"/>
          <w:color w:val="000000"/>
          <w:sz w:val="20"/>
          <w:szCs w:val="20"/>
        </w:rPr>
        <w:t>Z=[(X</w:t>
      </w:r>
      <w:r w:rsidRPr="00602644">
        <w:rPr>
          <w:rFonts w:ascii="Arial" w:hAnsi="Arial" w:cs="Arial"/>
          <w:color w:val="000000"/>
          <w:sz w:val="20"/>
          <w:szCs w:val="20"/>
          <w:vertAlign w:val="subscript"/>
        </w:rPr>
        <w:t>1</w:t>
      </w:r>
      <w:r w:rsidRPr="00602644">
        <w:rPr>
          <w:rFonts w:ascii="Arial" w:hAnsi="Arial" w:cs="Arial"/>
          <w:color w:val="000000"/>
          <w:sz w:val="20"/>
          <w:szCs w:val="20"/>
        </w:rPr>
        <w:t>+X</w:t>
      </w:r>
      <w:r w:rsidRPr="00602644">
        <w:rPr>
          <w:rFonts w:ascii="Arial" w:hAnsi="Arial" w:cs="Arial"/>
          <w:color w:val="000000"/>
          <w:sz w:val="20"/>
          <w:szCs w:val="20"/>
          <w:vertAlign w:val="subscript"/>
        </w:rPr>
        <w:t>2</w:t>
      </w:r>
      <w:r w:rsidRPr="00602644">
        <w:rPr>
          <w:rFonts w:ascii="Arial" w:hAnsi="Arial" w:cs="Arial"/>
          <w:color w:val="000000"/>
          <w:sz w:val="20"/>
          <w:szCs w:val="20"/>
        </w:rPr>
        <w:t>+X</w:t>
      </w:r>
      <w:r w:rsidRPr="00602644">
        <w:rPr>
          <w:rFonts w:ascii="Arial" w:hAnsi="Arial" w:cs="Arial"/>
          <w:color w:val="000000"/>
          <w:sz w:val="20"/>
          <w:szCs w:val="20"/>
          <w:vertAlign w:val="subscript"/>
        </w:rPr>
        <w:t>3</w:t>
      </w:r>
      <w:r w:rsidRPr="00602644">
        <w:rPr>
          <w:rFonts w:ascii="Arial" w:hAnsi="Arial" w:cs="Arial"/>
          <w:color w:val="000000"/>
          <w:sz w:val="20"/>
          <w:szCs w:val="20"/>
        </w:rPr>
        <w:t>+.....)-Y/(X</w:t>
      </w:r>
      <w:r w:rsidRPr="00602644">
        <w:rPr>
          <w:rFonts w:ascii="Arial" w:hAnsi="Arial" w:cs="Arial"/>
          <w:color w:val="000000"/>
          <w:sz w:val="20"/>
          <w:szCs w:val="20"/>
          <w:vertAlign w:val="subscript"/>
        </w:rPr>
        <w:t>1</w:t>
      </w:r>
      <w:r w:rsidRPr="00602644">
        <w:rPr>
          <w:rFonts w:ascii="Arial" w:hAnsi="Arial" w:cs="Arial"/>
          <w:color w:val="000000"/>
          <w:sz w:val="20"/>
          <w:szCs w:val="20"/>
        </w:rPr>
        <w:t>+X</w:t>
      </w:r>
      <w:r w:rsidRPr="00602644">
        <w:rPr>
          <w:rFonts w:ascii="Arial" w:hAnsi="Arial" w:cs="Arial"/>
          <w:color w:val="000000"/>
          <w:sz w:val="20"/>
          <w:szCs w:val="20"/>
          <w:vertAlign w:val="subscript"/>
        </w:rPr>
        <w:t>2</w:t>
      </w:r>
      <w:r w:rsidRPr="00602644">
        <w:rPr>
          <w:rFonts w:ascii="Arial" w:hAnsi="Arial" w:cs="Arial"/>
          <w:color w:val="000000"/>
          <w:sz w:val="20"/>
          <w:szCs w:val="20"/>
        </w:rPr>
        <w:t>+X</w:t>
      </w:r>
      <w:r w:rsidRPr="00602644">
        <w:rPr>
          <w:rFonts w:ascii="Arial" w:hAnsi="Arial" w:cs="Arial"/>
          <w:color w:val="000000"/>
          <w:sz w:val="20"/>
          <w:szCs w:val="20"/>
          <w:vertAlign w:val="subscript"/>
        </w:rPr>
        <w:t>3</w:t>
      </w:r>
      <w:r w:rsidRPr="00602644">
        <w:rPr>
          <w:rFonts w:ascii="Arial" w:hAnsi="Arial" w:cs="Arial"/>
          <w:color w:val="000000"/>
          <w:sz w:val="20"/>
          <w:szCs w:val="20"/>
        </w:rPr>
        <w:t>+....)]*100%</w:t>
      </w:r>
    </w:p>
    <w:p w:rsidR="002145E5" w:rsidRPr="00602644" w:rsidRDefault="002145E5" w:rsidP="002145E5">
      <w:pPr>
        <w:autoSpaceDE w:val="0"/>
        <w:autoSpaceDN w:val="0"/>
        <w:adjustRightInd w:val="0"/>
        <w:spacing w:line="360" w:lineRule="auto"/>
        <w:ind w:left="720"/>
        <w:rPr>
          <w:rFonts w:ascii="Arial" w:hAnsi="Arial" w:cs="Arial"/>
          <w:sz w:val="20"/>
          <w:szCs w:val="20"/>
        </w:rPr>
      </w:pPr>
    </w:p>
    <w:p w:rsidR="002145E5" w:rsidRPr="00602644" w:rsidRDefault="002145E5" w:rsidP="002145E5">
      <w:pPr>
        <w:autoSpaceDE w:val="0"/>
        <w:autoSpaceDN w:val="0"/>
        <w:adjustRightInd w:val="0"/>
        <w:spacing w:line="360" w:lineRule="auto"/>
        <w:ind w:left="720"/>
        <w:rPr>
          <w:rFonts w:ascii="Arial" w:hAnsi="Arial" w:cs="Arial"/>
          <w:sz w:val="20"/>
          <w:szCs w:val="20"/>
        </w:rPr>
      </w:pPr>
      <w:r w:rsidRPr="00602644">
        <w:rPr>
          <w:rFonts w:ascii="Arial" w:hAnsi="Arial" w:cs="Arial"/>
          <w:sz w:val="20"/>
          <w:szCs w:val="20"/>
        </w:rPr>
        <w:t>Where</w:t>
      </w:r>
    </w:p>
    <w:p w:rsidR="002145E5" w:rsidRPr="00602644" w:rsidRDefault="002145E5" w:rsidP="002145E5">
      <w:pPr>
        <w:autoSpaceDE w:val="0"/>
        <w:autoSpaceDN w:val="0"/>
        <w:adjustRightInd w:val="0"/>
        <w:spacing w:line="360" w:lineRule="auto"/>
        <w:ind w:left="720"/>
        <w:jc w:val="both"/>
        <w:rPr>
          <w:rFonts w:ascii="Arial" w:hAnsi="Arial" w:cs="Arial"/>
          <w:sz w:val="20"/>
          <w:szCs w:val="20"/>
        </w:rPr>
      </w:pPr>
      <w:r w:rsidRPr="00602644">
        <w:rPr>
          <w:rFonts w:ascii="Arial" w:hAnsi="Arial" w:cs="Arial"/>
          <w:sz w:val="20"/>
          <w:szCs w:val="20"/>
        </w:rPr>
        <w:t>Y is the reading of the bulk energy meter installed  on the 66 KV side of the receiving station X</w:t>
      </w:r>
      <w:r w:rsidRPr="00602644">
        <w:rPr>
          <w:rFonts w:ascii="Arial" w:hAnsi="Arial" w:cs="Arial"/>
          <w:sz w:val="20"/>
          <w:szCs w:val="20"/>
          <w:vertAlign w:val="subscript"/>
        </w:rPr>
        <w:t>2</w:t>
      </w:r>
      <w:r w:rsidRPr="00602644">
        <w:rPr>
          <w:rFonts w:ascii="Arial" w:hAnsi="Arial" w:cs="Arial"/>
          <w:sz w:val="20"/>
          <w:szCs w:val="20"/>
        </w:rPr>
        <w:t>,X</w:t>
      </w:r>
      <w:r w:rsidRPr="00602644">
        <w:rPr>
          <w:rFonts w:ascii="Arial" w:hAnsi="Arial" w:cs="Arial"/>
          <w:sz w:val="20"/>
          <w:szCs w:val="20"/>
          <w:vertAlign w:val="subscript"/>
        </w:rPr>
        <w:t>3</w:t>
      </w:r>
      <w:r w:rsidRPr="00602644">
        <w:rPr>
          <w:rFonts w:ascii="Arial" w:hAnsi="Arial" w:cs="Arial"/>
          <w:sz w:val="20"/>
          <w:szCs w:val="20"/>
        </w:rPr>
        <w:t>,X</w:t>
      </w:r>
      <w:r w:rsidRPr="00602644">
        <w:rPr>
          <w:rFonts w:ascii="Arial" w:hAnsi="Arial" w:cs="Arial"/>
          <w:sz w:val="20"/>
          <w:szCs w:val="20"/>
          <w:vertAlign w:val="subscript"/>
        </w:rPr>
        <w:t>4</w:t>
      </w:r>
      <w:r w:rsidRPr="00602644">
        <w:rPr>
          <w:rFonts w:ascii="Arial" w:hAnsi="Arial" w:cs="Arial"/>
          <w:sz w:val="20"/>
          <w:szCs w:val="20"/>
        </w:rPr>
        <w:t xml:space="preserve"> etc are the readings of the energy meters installed at the various individual wind mill power projects being developed/proposed to be set up in the area and connected to the receiving station</w:t>
      </w:r>
    </w:p>
    <w:p w:rsidR="002145E5" w:rsidRPr="00602644" w:rsidRDefault="002145E5" w:rsidP="002145E5">
      <w:pPr>
        <w:autoSpaceDE w:val="0"/>
        <w:autoSpaceDN w:val="0"/>
        <w:adjustRightInd w:val="0"/>
        <w:spacing w:before="120" w:after="120" w:line="360" w:lineRule="auto"/>
        <w:ind w:left="720"/>
        <w:jc w:val="both"/>
        <w:rPr>
          <w:rFonts w:ascii="Arial" w:hAnsi="Arial" w:cs="Arial"/>
          <w:sz w:val="20"/>
          <w:szCs w:val="20"/>
        </w:rPr>
      </w:pPr>
      <w:r w:rsidRPr="00602644">
        <w:rPr>
          <w:rFonts w:ascii="Arial" w:hAnsi="Arial" w:cs="Arial"/>
          <w:b/>
          <w:sz w:val="20"/>
          <w:szCs w:val="20"/>
        </w:rPr>
        <w:t>Inspection of Energy Meters:</w:t>
      </w:r>
      <w:r w:rsidRPr="00602644">
        <w:rPr>
          <w:rFonts w:ascii="Arial" w:hAnsi="Arial" w:cs="Arial"/>
          <w:sz w:val="20"/>
          <w:szCs w:val="20"/>
        </w:rPr>
        <w:t xml:space="preserve"> </w:t>
      </w:r>
    </w:p>
    <w:p w:rsidR="002145E5" w:rsidRPr="00602644" w:rsidRDefault="002145E5" w:rsidP="002145E5">
      <w:pPr>
        <w:autoSpaceDE w:val="0"/>
        <w:autoSpaceDN w:val="0"/>
        <w:adjustRightInd w:val="0"/>
        <w:spacing w:before="120" w:after="120" w:line="360" w:lineRule="auto"/>
        <w:ind w:left="720"/>
        <w:jc w:val="both"/>
        <w:rPr>
          <w:rFonts w:ascii="Arial" w:hAnsi="Arial" w:cs="Arial"/>
          <w:sz w:val="20"/>
          <w:szCs w:val="20"/>
        </w:rPr>
      </w:pPr>
      <w:r w:rsidRPr="00602644">
        <w:rPr>
          <w:rFonts w:ascii="Arial" w:hAnsi="Arial" w:cs="Arial"/>
          <w:sz w:val="20"/>
          <w:szCs w:val="20"/>
        </w:rPr>
        <w:lastRenderedPageBreak/>
        <w:t>All main and check energy meters (export and import) and all associated instruments, transformers installed at the Project are of 0.2% accuracy class. Each meter is jointly inspected and sealed on behalf of the Parties and is not to be interfered with by either Party except in the presence of the other Party or its accredited representatives.</w:t>
      </w:r>
    </w:p>
    <w:p w:rsidR="002145E5" w:rsidRPr="00602644" w:rsidRDefault="002145E5" w:rsidP="002145E5">
      <w:pPr>
        <w:autoSpaceDE w:val="0"/>
        <w:autoSpaceDN w:val="0"/>
        <w:adjustRightInd w:val="0"/>
        <w:spacing w:line="360" w:lineRule="auto"/>
        <w:ind w:left="720"/>
        <w:jc w:val="both"/>
        <w:rPr>
          <w:rFonts w:ascii="Arial" w:hAnsi="Arial" w:cs="Arial"/>
          <w:b/>
          <w:bCs/>
          <w:sz w:val="20"/>
          <w:szCs w:val="20"/>
        </w:rPr>
      </w:pPr>
      <w:r w:rsidRPr="00602644">
        <w:rPr>
          <w:rFonts w:ascii="Arial" w:hAnsi="Arial" w:cs="Arial"/>
          <w:b/>
          <w:bCs/>
          <w:sz w:val="20"/>
          <w:szCs w:val="20"/>
        </w:rPr>
        <w:t xml:space="preserve">Meter Test Checking: </w:t>
      </w:r>
    </w:p>
    <w:p w:rsidR="002145E5" w:rsidRPr="00602644" w:rsidRDefault="002145E5" w:rsidP="002145E5">
      <w:pPr>
        <w:autoSpaceDE w:val="0"/>
        <w:autoSpaceDN w:val="0"/>
        <w:adjustRightInd w:val="0"/>
        <w:spacing w:line="360" w:lineRule="auto"/>
        <w:ind w:left="720"/>
        <w:jc w:val="both"/>
        <w:rPr>
          <w:rFonts w:ascii="Arial" w:hAnsi="Arial" w:cs="Arial"/>
          <w:sz w:val="20"/>
          <w:szCs w:val="20"/>
        </w:rPr>
      </w:pPr>
      <w:r w:rsidRPr="00602644">
        <w:rPr>
          <w:rFonts w:ascii="Arial" w:hAnsi="Arial" w:cs="Arial"/>
          <w:sz w:val="20"/>
          <w:szCs w:val="20"/>
        </w:rPr>
        <w:t>All main and check meters are tested for accuracy with reference to a portable standard meter. The portable standard meter is owned by KPTCL. The main and check meters shall be deemed to be working satisfactorily if the errors are within specifications for meters of 0.2 %accuracy class. The consumption registered by the main meters alone will hold good for the purpose of metering electricity supplied to the grid as long as the error in the main meters is within the permissible limits.</w:t>
      </w:r>
    </w:p>
    <w:p w:rsidR="002145E5" w:rsidRPr="00602644" w:rsidRDefault="002145E5" w:rsidP="002145E5">
      <w:pPr>
        <w:autoSpaceDE w:val="0"/>
        <w:autoSpaceDN w:val="0"/>
        <w:adjustRightInd w:val="0"/>
        <w:ind w:left="720"/>
        <w:rPr>
          <w:rFonts w:ascii="Arial" w:hAnsi="Arial" w:cs="Arial"/>
          <w:sz w:val="20"/>
          <w:szCs w:val="20"/>
        </w:rPr>
      </w:pPr>
      <w:r w:rsidRPr="00602644">
        <w:rPr>
          <w:rFonts w:ascii="Arial" w:hAnsi="Arial" w:cs="Arial"/>
          <w:sz w:val="20"/>
          <w:szCs w:val="20"/>
        </w:rPr>
        <w:t>If during the meter test checking,</w:t>
      </w:r>
    </w:p>
    <w:p w:rsidR="002145E5" w:rsidRPr="00602644" w:rsidRDefault="002145E5" w:rsidP="002145E5">
      <w:pPr>
        <w:pStyle w:val="ListParagraph"/>
        <w:numPr>
          <w:ilvl w:val="0"/>
          <w:numId w:val="37"/>
        </w:numPr>
        <w:autoSpaceDE w:val="0"/>
        <w:autoSpaceDN w:val="0"/>
        <w:adjustRightInd w:val="0"/>
        <w:spacing w:after="0" w:line="360" w:lineRule="auto"/>
        <w:ind w:left="1080"/>
        <w:contextualSpacing w:val="0"/>
        <w:jc w:val="both"/>
        <w:rPr>
          <w:rFonts w:ascii="Arial" w:hAnsi="Arial" w:cs="Arial"/>
          <w:sz w:val="20"/>
          <w:szCs w:val="20"/>
        </w:rPr>
      </w:pPr>
      <w:r w:rsidRPr="00602644">
        <w:rPr>
          <w:rFonts w:ascii="Arial" w:hAnsi="Arial" w:cs="Arial"/>
          <w:sz w:val="20"/>
          <w:szCs w:val="20"/>
        </w:rPr>
        <w:t>The main meter is found to be within the permissible limit of error and the corresponding check meter is beyond the permissible limits, then the meter reading will be as per the main meter as usual. The check meter shall, however, be calibrated immediately.</w:t>
      </w:r>
    </w:p>
    <w:p w:rsidR="002145E5" w:rsidRPr="00602644" w:rsidRDefault="002145E5" w:rsidP="002145E5">
      <w:pPr>
        <w:pStyle w:val="ListParagraph"/>
        <w:numPr>
          <w:ilvl w:val="0"/>
          <w:numId w:val="37"/>
        </w:numPr>
        <w:autoSpaceDE w:val="0"/>
        <w:autoSpaceDN w:val="0"/>
        <w:adjustRightInd w:val="0"/>
        <w:spacing w:after="0" w:line="360" w:lineRule="auto"/>
        <w:ind w:left="1080"/>
        <w:contextualSpacing w:val="0"/>
        <w:jc w:val="both"/>
        <w:rPr>
          <w:rFonts w:ascii="Arial" w:hAnsi="Arial" w:cs="Arial"/>
          <w:sz w:val="20"/>
          <w:szCs w:val="20"/>
        </w:rPr>
      </w:pPr>
      <w:r w:rsidRPr="00602644">
        <w:rPr>
          <w:rFonts w:ascii="Arial" w:hAnsi="Arial" w:cs="Arial"/>
          <w:sz w:val="20"/>
          <w:szCs w:val="20"/>
        </w:rPr>
        <w:t>The main meter is found to be beyond permissible limits of error, but the corresponding check meter is found to be within permissible of error, then the meter reading for the month up to the date and time of such test shall be as per the check meter. There will be a revision in the meter reading for the period from the previous calibration test up to the current test based on the readings of the check meter. The main meter shall be calibrated immediately and meter reading for the period thereafter till the next monthly meter reading shall be as per the calibrated main meter.</w:t>
      </w:r>
    </w:p>
    <w:p w:rsidR="002145E5" w:rsidRPr="00602644" w:rsidRDefault="002145E5" w:rsidP="002145E5">
      <w:pPr>
        <w:pStyle w:val="ListParagraph"/>
        <w:numPr>
          <w:ilvl w:val="0"/>
          <w:numId w:val="37"/>
        </w:numPr>
        <w:autoSpaceDE w:val="0"/>
        <w:autoSpaceDN w:val="0"/>
        <w:adjustRightInd w:val="0"/>
        <w:spacing w:after="0" w:line="360" w:lineRule="auto"/>
        <w:ind w:left="1080"/>
        <w:contextualSpacing w:val="0"/>
        <w:jc w:val="both"/>
        <w:rPr>
          <w:rFonts w:ascii="Arial" w:hAnsi="Arial" w:cs="Arial"/>
          <w:sz w:val="20"/>
          <w:szCs w:val="20"/>
        </w:rPr>
      </w:pPr>
      <w:r w:rsidRPr="00602644">
        <w:rPr>
          <w:rFonts w:ascii="Arial" w:hAnsi="Arial" w:cs="Arial"/>
          <w:sz w:val="20"/>
          <w:szCs w:val="20"/>
        </w:rPr>
        <w:t>Both the main meters and the corresponding check meters are found to be beyond the permissible limits of error, both the main meters shall be immediately calibrated and the correction applied to the reading registered by the main meter to arrive the correct reading of energy supplied for metering electricity supplied to the grid for the period from the last month’s meter reading up to the current test. Meter reading for the period thereafter till the next monthly reading shall be as per the calibrated main meter</w:t>
      </w:r>
    </w:p>
    <w:p w:rsidR="002145E5" w:rsidRPr="00602644" w:rsidRDefault="002145E5" w:rsidP="002145E5">
      <w:pPr>
        <w:pStyle w:val="ListParagraph"/>
        <w:numPr>
          <w:ilvl w:val="0"/>
          <w:numId w:val="37"/>
        </w:numPr>
        <w:autoSpaceDE w:val="0"/>
        <w:autoSpaceDN w:val="0"/>
        <w:adjustRightInd w:val="0"/>
        <w:spacing w:after="0" w:line="360" w:lineRule="auto"/>
        <w:ind w:left="1080"/>
        <w:contextualSpacing w:val="0"/>
        <w:jc w:val="both"/>
        <w:rPr>
          <w:rFonts w:ascii="Arial" w:hAnsi="Arial" w:cs="Arial"/>
          <w:sz w:val="20"/>
          <w:szCs w:val="20"/>
        </w:rPr>
      </w:pPr>
      <w:r w:rsidRPr="00602644">
        <w:rPr>
          <w:rFonts w:ascii="Arial" w:hAnsi="Arial" w:cs="Arial"/>
          <w:sz w:val="20"/>
          <w:szCs w:val="20"/>
        </w:rPr>
        <w:t>If during any of the monthly meter readings, the variation between the main meter and the check meter is more than the permissible limit for meters of 0.2% accuracy class, all the meters shall be re-tested and calibrated immediately.</w:t>
      </w:r>
    </w:p>
    <w:p w:rsidR="002145E5" w:rsidRPr="00602644" w:rsidRDefault="002145E5" w:rsidP="002145E5">
      <w:pPr>
        <w:autoSpaceDE w:val="0"/>
        <w:autoSpaceDN w:val="0"/>
        <w:adjustRightInd w:val="0"/>
        <w:spacing w:line="360" w:lineRule="auto"/>
        <w:ind w:left="720"/>
        <w:rPr>
          <w:rFonts w:ascii="Arial" w:hAnsi="Arial" w:cs="Arial"/>
          <w:sz w:val="20"/>
          <w:szCs w:val="20"/>
        </w:rPr>
      </w:pPr>
    </w:p>
    <w:p w:rsidR="002145E5" w:rsidRPr="00602644" w:rsidRDefault="002145E5" w:rsidP="002145E5">
      <w:pPr>
        <w:autoSpaceDE w:val="0"/>
        <w:autoSpaceDN w:val="0"/>
        <w:adjustRightInd w:val="0"/>
        <w:spacing w:line="360" w:lineRule="auto"/>
        <w:ind w:left="720"/>
        <w:rPr>
          <w:rFonts w:ascii="Arial" w:hAnsi="Arial" w:cs="Arial"/>
          <w:b/>
          <w:sz w:val="20"/>
          <w:szCs w:val="20"/>
        </w:rPr>
      </w:pPr>
      <w:r w:rsidRPr="00602644">
        <w:rPr>
          <w:rFonts w:ascii="Arial" w:hAnsi="Arial" w:cs="Arial"/>
          <w:sz w:val="20"/>
          <w:szCs w:val="20"/>
        </w:rPr>
        <w:t xml:space="preserve"> </w:t>
      </w:r>
      <w:r w:rsidRPr="00602644">
        <w:rPr>
          <w:rFonts w:ascii="Arial" w:hAnsi="Arial" w:cs="Arial"/>
          <w:b/>
          <w:sz w:val="20"/>
          <w:szCs w:val="20"/>
        </w:rPr>
        <w:t>In case of the WEG’s connected to TNEB grid the Monitoring procedure is as follows:</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t>Meters (Both main and check) are installed right next to each WEG</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lastRenderedPageBreak/>
        <w:t>The Wind Energy Generator will be provided with energy meters with facilities to record export and import of energy. The meter has 0.5 % class accuracy.</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t>The reading of the meters shall be taken periodically by authorized officers of TNEB and representative of Suzlon, if present.</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t xml:space="preserve">The meters shall be tested for accuracy and shall be calibrated once in two years. Both parties shall seal the meter. Defective meters shall be replaced immediately. </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t xml:space="preserve">If during the annual calibrations, both the main and the check meters are found to have errors beyond permissible limits, the bill shall be revised for the previous 3 months or the exact period of know and agreed upon by both the parties, by applying corrections as determined by the meter testing wing of TNEB to the consumption registered by the meter with lesser error. </w:t>
      </w:r>
    </w:p>
    <w:p w:rsidR="002145E5" w:rsidRPr="00602644" w:rsidRDefault="002145E5" w:rsidP="002145E5">
      <w:pPr>
        <w:numPr>
          <w:ilvl w:val="0"/>
          <w:numId w:val="36"/>
        </w:numPr>
        <w:spacing w:before="120" w:after="120" w:line="300" w:lineRule="exact"/>
        <w:ind w:left="1170" w:hanging="450"/>
        <w:jc w:val="both"/>
        <w:rPr>
          <w:rFonts w:ascii="Arial" w:hAnsi="Arial" w:cs="Arial"/>
          <w:bCs/>
          <w:sz w:val="20"/>
          <w:szCs w:val="20"/>
        </w:rPr>
      </w:pPr>
      <w:r w:rsidRPr="00602644">
        <w:rPr>
          <w:rFonts w:ascii="Arial" w:hAnsi="Arial" w:cs="Arial"/>
          <w:bCs/>
          <w:sz w:val="20"/>
          <w:szCs w:val="20"/>
        </w:rPr>
        <w:t xml:space="preserve">In cases were a WEG has only the main meter installed- The O&amp;M team checks the meters on daily basis. If the meter is found to non-functional, TNEB would be informed immediately and the meter will be replaced. Subsequent billing would happen according to the replaced meter. The generation for the intervening period would be forfeited. </w:t>
      </w:r>
    </w:p>
    <w:p w:rsidR="002145E5" w:rsidRPr="00602644" w:rsidRDefault="002145E5" w:rsidP="002145E5">
      <w:pPr>
        <w:autoSpaceDE w:val="0"/>
        <w:autoSpaceDN w:val="0"/>
        <w:adjustRightInd w:val="0"/>
        <w:ind w:left="720"/>
        <w:rPr>
          <w:rFonts w:ascii="Arial" w:hAnsi="Arial" w:cs="Arial"/>
          <w:b/>
          <w:sz w:val="20"/>
          <w:szCs w:val="20"/>
        </w:rPr>
      </w:pPr>
    </w:p>
    <w:p w:rsidR="002145E5" w:rsidRPr="00602644" w:rsidRDefault="002145E5" w:rsidP="002145E5">
      <w:pPr>
        <w:autoSpaceDE w:val="0"/>
        <w:autoSpaceDN w:val="0"/>
        <w:adjustRightInd w:val="0"/>
        <w:ind w:left="720"/>
        <w:rPr>
          <w:rFonts w:ascii="Arial" w:hAnsi="Arial" w:cs="Arial"/>
          <w:b/>
          <w:sz w:val="20"/>
          <w:szCs w:val="20"/>
        </w:rPr>
      </w:pPr>
      <w:r w:rsidRPr="00602644">
        <w:rPr>
          <w:rFonts w:ascii="Arial" w:hAnsi="Arial" w:cs="Arial"/>
          <w:b/>
          <w:sz w:val="20"/>
          <w:szCs w:val="20"/>
        </w:rPr>
        <w:t>Calibration Details</w:t>
      </w:r>
    </w:p>
    <w:p w:rsidR="006262EC" w:rsidRPr="00602644" w:rsidRDefault="00BC1F19" w:rsidP="00BC1F19">
      <w:pPr>
        <w:autoSpaceDE w:val="0"/>
        <w:autoSpaceDN w:val="0"/>
        <w:adjustRightInd w:val="0"/>
        <w:ind w:left="720"/>
        <w:rPr>
          <w:rFonts w:ascii="Arial" w:hAnsi="Arial" w:cs="Arial"/>
          <w:b/>
          <w:bCs/>
          <w:i/>
        </w:rPr>
      </w:pPr>
      <w:r w:rsidRPr="00602644">
        <w:rPr>
          <w:rFonts w:ascii="Arial" w:hAnsi="Arial" w:cs="Arial"/>
          <w:sz w:val="20"/>
          <w:szCs w:val="20"/>
        </w:rPr>
        <w:t>Refer attached excel sheet</w:t>
      </w:r>
    </w:p>
    <w:p w:rsidR="006262EC" w:rsidRPr="00602644" w:rsidRDefault="006262EC" w:rsidP="006262EC">
      <w:pPr>
        <w:spacing w:before="120" w:after="120" w:line="300" w:lineRule="exact"/>
        <w:jc w:val="both"/>
        <w:rPr>
          <w:rFonts w:ascii="Arial" w:hAnsi="Arial" w:cs="Arial"/>
          <w:b/>
          <w:bCs/>
          <w:i/>
        </w:rPr>
      </w:pPr>
    </w:p>
    <w:p w:rsidR="00627DDF" w:rsidRPr="00602644" w:rsidRDefault="00253430" w:rsidP="007721DA">
      <w:pPr>
        <w:pStyle w:val="Heading1"/>
        <w:keepNext w:val="0"/>
        <w:keepLines w:val="0"/>
        <w:spacing w:before="0"/>
        <w:contextualSpacing/>
        <w:rPr>
          <w:rFonts w:ascii="Arial" w:hAnsi="Arial" w:cs="Arial"/>
        </w:rPr>
      </w:pPr>
      <w:bookmarkStart w:id="35" w:name="_Toc263689532"/>
      <w:bookmarkStart w:id="36" w:name="_Toc263942795"/>
      <w:bookmarkStart w:id="37" w:name="_Toc263689533"/>
      <w:bookmarkStart w:id="38" w:name="_Toc263942796"/>
      <w:bookmarkStart w:id="39" w:name="_Toc263689536"/>
      <w:bookmarkStart w:id="40" w:name="_Toc263942799"/>
      <w:bookmarkStart w:id="41" w:name="_Toc263689537"/>
      <w:bookmarkStart w:id="42" w:name="_Toc263942800"/>
      <w:bookmarkStart w:id="43" w:name="_Toc263689538"/>
      <w:bookmarkStart w:id="44" w:name="_Toc263942801"/>
      <w:bookmarkStart w:id="45" w:name="_Toc263942802"/>
      <w:bookmarkStart w:id="46" w:name="_Toc268165564"/>
      <w:bookmarkStart w:id="47" w:name="_Toc294018600"/>
      <w:bookmarkEnd w:id="35"/>
      <w:bookmarkEnd w:id="36"/>
      <w:bookmarkEnd w:id="37"/>
      <w:bookmarkEnd w:id="38"/>
      <w:bookmarkEnd w:id="39"/>
      <w:bookmarkEnd w:id="40"/>
      <w:bookmarkEnd w:id="41"/>
      <w:bookmarkEnd w:id="42"/>
      <w:bookmarkEnd w:id="43"/>
      <w:bookmarkEnd w:id="44"/>
      <w:r w:rsidRPr="00602644">
        <w:rPr>
          <w:rFonts w:ascii="Arial" w:hAnsi="Arial" w:cs="Arial"/>
        </w:rPr>
        <w:t xml:space="preserve">Quantification of </w:t>
      </w:r>
      <w:r w:rsidR="0086526D" w:rsidRPr="00602644">
        <w:rPr>
          <w:rFonts w:ascii="Arial" w:hAnsi="Arial" w:cs="Arial"/>
        </w:rPr>
        <w:t xml:space="preserve">GHG </w:t>
      </w:r>
      <w:r w:rsidR="001F4390" w:rsidRPr="00602644">
        <w:rPr>
          <w:rFonts w:ascii="Arial" w:hAnsi="Arial" w:cs="Arial"/>
        </w:rPr>
        <w:t>Emission Reduction</w:t>
      </w:r>
      <w:r w:rsidR="0086526D" w:rsidRPr="00602644">
        <w:rPr>
          <w:rFonts w:ascii="Arial" w:hAnsi="Arial" w:cs="Arial"/>
        </w:rPr>
        <w:t>s and Removals</w:t>
      </w:r>
      <w:bookmarkEnd w:id="45"/>
      <w:bookmarkEnd w:id="46"/>
      <w:bookmarkEnd w:id="47"/>
    </w:p>
    <w:p w:rsidR="00627DDF" w:rsidRPr="00602644" w:rsidRDefault="001F4390" w:rsidP="007721DA">
      <w:pPr>
        <w:pStyle w:val="Heading2"/>
        <w:spacing w:after="240" w:line="288" w:lineRule="auto"/>
        <w:rPr>
          <w:rFonts w:cs="Arial"/>
        </w:rPr>
      </w:pPr>
      <w:bookmarkStart w:id="48" w:name="_Toc268165565"/>
      <w:bookmarkStart w:id="49" w:name="_Toc294018601"/>
      <w:r w:rsidRPr="00602644">
        <w:rPr>
          <w:rFonts w:cs="Arial"/>
        </w:rPr>
        <w:t xml:space="preserve">Baseline </w:t>
      </w:r>
      <w:r w:rsidR="009E0891" w:rsidRPr="00602644">
        <w:rPr>
          <w:rFonts w:cs="Arial"/>
        </w:rPr>
        <w:t>E</w:t>
      </w:r>
      <w:r w:rsidRPr="00602644">
        <w:rPr>
          <w:rFonts w:cs="Arial"/>
        </w:rPr>
        <w:t>missions</w:t>
      </w:r>
      <w:bookmarkEnd w:id="48"/>
      <w:bookmarkEnd w:id="49"/>
      <w:r w:rsidRPr="00602644">
        <w:rPr>
          <w:rFonts w:cs="Arial"/>
        </w:rPr>
        <w:t xml:space="preserve"> </w:t>
      </w:r>
    </w:p>
    <w:p w:rsidR="002145E5" w:rsidRPr="00602644" w:rsidRDefault="002145E5" w:rsidP="002145E5">
      <w:pPr>
        <w:pStyle w:val="BodyText2"/>
        <w:spacing w:before="60" w:after="60" w:line="280" w:lineRule="exact"/>
        <w:ind w:left="720"/>
        <w:jc w:val="both"/>
        <w:rPr>
          <w:rFonts w:ascii="Arial" w:hAnsi="Arial" w:cs="Arial"/>
          <w:b/>
          <w:i/>
          <w:sz w:val="20"/>
          <w:szCs w:val="20"/>
        </w:rPr>
      </w:pPr>
      <w:bookmarkStart w:id="50" w:name="_Toc268165566"/>
      <w:r w:rsidRPr="00602644">
        <w:rPr>
          <w:rFonts w:ascii="Arial" w:hAnsi="Arial" w:cs="Arial"/>
          <w:b/>
          <w:i/>
          <w:sz w:val="20"/>
          <w:szCs w:val="20"/>
        </w:rPr>
        <w:t>Details of Baseline data:</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 xml:space="preserve">Data of Operating and Build Margin for the three financial years from 2006-07 to 2008-09 has been obtained from – </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The CO</w:t>
      </w:r>
      <w:r w:rsidRPr="00602644">
        <w:rPr>
          <w:rFonts w:ascii="Arial" w:hAnsi="Arial" w:cs="Arial"/>
          <w:sz w:val="20"/>
          <w:szCs w:val="20"/>
          <w:vertAlign w:val="subscript"/>
        </w:rPr>
        <w:t>2</w:t>
      </w:r>
      <w:r w:rsidRPr="00602644">
        <w:rPr>
          <w:rFonts w:ascii="Arial" w:hAnsi="Arial" w:cs="Arial"/>
          <w:sz w:val="20"/>
          <w:szCs w:val="20"/>
        </w:rPr>
        <w:t xml:space="preserve"> Baseline Database for the Indian Power Sector</w:t>
      </w:r>
    </w:p>
    <w:p w:rsidR="002145E5" w:rsidRPr="00602644" w:rsidRDefault="002145E5" w:rsidP="002145E5">
      <w:pPr>
        <w:pStyle w:val="List2"/>
        <w:spacing w:before="60" w:after="60" w:line="280" w:lineRule="exact"/>
        <w:ind w:firstLine="0"/>
        <w:jc w:val="both"/>
        <w:rPr>
          <w:rFonts w:ascii="Arial" w:hAnsi="Arial" w:cs="Arial"/>
          <w:b/>
          <w:sz w:val="20"/>
          <w:szCs w:val="20"/>
        </w:rPr>
      </w:pPr>
      <w:r w:rsidRPr="00602644">
        <w:rPr>
          <w:rFonts w:ascii="Arial" w:hAnsi="Arial" w:cs="Arial"/>
          <w:b/>
          <w:sz w:val="20"/>
          <w:szCs w:val="20"/>
        </w:rPr>
        <w:t>Ministry of Power: Central Electricity Authority (CEA)</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Version 5.0</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Dated: November 2009</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Key baseline information is reproduced in annexure 2.</w:t>
      </w:r>
    </w:p>
    <w:p w:rsidR="002145E5" w:rsidRPr="00602644" w:rsidRDefault="002145E5" w:rsidP="002145E5">
      <w:pPr>
        <w:pStyle w:val="BodyText2"/>
        <w:spacing w:before="60" w:after="60" w:line="280" w:lineRule="exact"/>
        <w:ind w:left="720"/>
        <w:jc w:val="both"/>
        <w:rPr>
          <w:rFonts w:ascii="Arial" w:hAnsi="Arial" w:cs="Arial"/>
          <w:sz w:val="20"/>
          <w:szCs w:val="20"/>
        </w:rPr>
      </w:pPr>
      <w:r w:rsidRPr="00602644">
        <w:rPr>
          <w:rFonts w:ascii="Arial" w:hAnsi="Arial" w:cs="Arial"/>
          <w:sz w:val="20"/>
          <w:szCs w:val="20"/>
        </w:rPr>
        <w:t>The detailed excel sheet is available at:</w:t>
      </w:r>
    </w:p>
    <w:p w:rsidR="002145E5" w:rsidRPr="00602644" w:rsidRDefault="002145E5" w:rsidP="002145E5">
      <w:pPr>
        <w:pStyle w:val="BodyText2"/>
        <w:spacing w:before="60" w:after="60" w:line="280" w:lineRule="exact"/>
        <w:ind w:left="720"/>
        <w:jc w:val="both"/>
        <w:rPr>
          <w:rFonts w:ascii="Arial" w:hAnsi="Arial" w:cs="Arial"/>
          <w:sz w:val="20"/>
          <w:szCs w:val="20"/>
          <w:u w:val="single"/>
        </w:rPr>
      </w:pPr>
      <w:r w:rsidRPr="00602644">
        <w:rPr>
          <w:rFonts w:ascii="Arial" w:hAnsi="Arial" w:cs="Arial"/>
          <w:sz w:val="20"/>
          <w:szCs w:val="20"/>
          <w:u w:val="single"/>
        </w:rPr>
        <w:t>http://www.cea.nic.in/planning/c%20and%20e/Government%20of%20India%20website.htm</w:t>
      </w:r>
    </w:p>
    <w:p w:rsidR="002145E5" w:rsidRPr="00602644" w:rsidRDefault="002145E5" w:rsidP="002145E5">
      <w:pPr>
        <w:pStyle w:val="NoSpacing"/>
        <w:rPr>
          <w:rFonts w:cs="Arial"/>
        </w:rPr>
      </w:pPr>
      <w:r w:rsidRPr="00602644">
        <w:rPr>
          <w:rFonts w:cs="Arial"/>
        </w:rPr>
        <w:tab/>
      </w:r>
    </w:p>
    <w:p w:rsidR="002145E5" w:rsidRPr="00602644" w:rsidRDefault="002145E5" w:rsidP="002145E5">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Ex-ante calculation of emission reductions is equal to ex-ante calculation of baseline emissions as project emissions and leakage are nil.</w:t>
      </w:r>
    </w:p>
    <w:p w:rsidR="002145E5" w:rsidRPr="00602644" w:rsidRDefault="002145E5" w:rsidP="002145E5">
      <w:pPr>
        <w:autoSpaceDE w:val="0"/>
        <w:autoSpaceDN w:val="0"/>
        <w:adjustRightInd w:val="0"/>
        <w:spacing w:before="60" w:after="60" w:line="280" w:lineRule="exact"/>
        <w:ind w:left="360" w:firstLine="360"/>
        <w:rPr>
          <w:rFonts w:ascii="Arial" w:hAnsi="Arial" w:cs="Arial"/>
          <w:sz w:val="20"/>
          <w:szCs w:val="20"/>
        </w:rPr>
      </w:pPr>
      <w:r w:rsidRPr="00602644">
        <w:rPr>
          <w:rFonts w:ascii="Arial" w:hAnsi="Arial" w:cs="Arial"/>
          <w:sz w:val="20"/>
          <w:szCs w:val="20"/>
        </w:rPr>
        <w:t>Baseline emission factor (Combined Margin) (EFgrid, CM, y)</w:t>
      </w:r>
    </w:p>
    <w:p w:rsidR="002145E5" w:rsidRPr="00602644" w:rsidRDefault="002145E5" w:rsidP="002145E5">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 0.9448 tCO2e/MWh</w:t>
      </w:r>
    </w:p>
    <w:p w:rsidR="00BC1F19" w:rsidRPr="00602644" w:rsidRDefault="00BC1F19" w:rsidP="00BC1F19">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lastRenderedPageBreak/>
        <w:t>Annual electricity supplied to the grid by the Project (EGPJ,y)</w:t>
      </w:r>
    </w:p>
    <w:p w:rsidR="00BC1F19" w:rsidRPr="00602644" w:rsidRDefault="00BC1F19" w:rsidP="00BC1F19">
      <w:pPr>
        <w:pStyle w:val="BodyText2"/>
        <w:tabs>
          <w:tab w:val="left" w:pos="8100"/>
        </w:tabs>
        <w:spacing w:before="60" w:after="60" w:line="280" w:lineRule="exact"/>
        <w:ind w:left="720"/>
        <w:jc w:val="both"/>
        <w:rPr>
          <w:rFonts w:ascii="Arial" w:hAnsi="Arial" w:cs="Arial"/>
          <w:sz w:val="20"/>
          <w:szCs w:val="20"/>
          <w:lang w:val="en-GB"/>
        </w:rPr>
      </w:pPr>
      <w:r w:rsidRPr="00602644">
        <w:rPr>
          <w:rFonts w:ascii="Arial" w:hAnsi="Arial" w:cs="Arial"/>
          <w:sz w:val="20"/>
          <w:szCs w:val="20"/>
        </w:rPr>
        <w:t>=  158,</w:t>
      </w:r>
      <w:r w:rsidR="00C720E9">
        <w:rPr>
          <w:rFonts w:ascii="Arial" w:hAnsi="Arial" w:cs="Arial"/>
          <w:sz w:val="20"/>
          <w:szCs w:val="20"/>
        </w:rPr>
        <w:t>298</w:t>
      </w:r>
      <w:r w:rsidRPr="00602644">
        <w:rPr>
          <w:rFonts w:ascii="Arial" w:hAnsi="Arial" w:cs="Arial"/>
          <w:sz w:val="20"/>
          <w:szCs w:val="20"/>
        </w:rPr>
        <w:t>.</w:t>
      </w:r>
      <w:r w:rsidR="00C720E9">
        <w:rPr>
          <w:rFonts w:ascii="Arial" w:hAnsi="Arial" w:cs="Arial"/>
          <w:sz w:val="20"/>
          <w:szCs w:val="20"/>
        </w:rPr>
        <w:t>184</w:t>
      </w:r>
      <w:r w:rsidRPr="00602644">
        <w:rPr>
          <w:rFonts w:ascii="Arial" w:hAnsi="Arial" w:cs="Arial"/>
          <w:sz w:val="20"/>
          <w:szCs w:val="20"/>
          <w:lang w:val="en-GB"/>
        </w:rPr>
        <w:t xml:space="preserve"> </w:t>
      </w:r>
      <w:r w:rsidRPr="00602644">
        <w:rPr>
          <w:rFonts w:ascii="Arial" w:hAnsi="Arial" w:cs="Arial"/>
          <w:sz w:val="20"/>
          <w:szCs w:val="20"/>
        </w:rPr>
        <w:t>MWh</w:t>
      </w:r>
    </w:p>
    <w:p w:rsidR="00BC1F19" w:rsidRPr="00602644" w:rsidRDefault="00BC1F19" w:rsidP="00BC1F19">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Annual Baseline Emissions Reduction: ER</w:t>
      </w:r>
      <w:r w:rsidRPr="00602644">
        <w:rPr>
          <w:rFonts w:ascii="Arial" w:hAnsi="Arial" w:cs="Arial"/>
          <w:sz w:val="20"/>
          <w:szCs w:val="20"/>
          <w:vertAlign w:val="subscript"/>
        </w:rPr>
        <w:t>y</w:t>
      </w:r>
      <w:r w:rsidRPr="00602644">
        <w:rPr>
          <w:rFonts w:ascii="Arial" w:hAnsi="Arial" w:cs="Arial"/>
          <w:sz w:val="20"/>
          <w:szCs w:val="20"/>
        </w:rPr>
        <w:t xml:space="preserve"> = EFgrid, CM, y * EGPJ,y</w:t>
      </w:r>
    </w:p>
    <w:p w:rsidR="00BC1F19" w:rsidRPr="00602644" w:rsidRDefault="00BC1F19" w:rsidP="00BC1F19">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 xml:space="preserve">= 0.9448 tCO2e/MWh x </w:t>
      </w:r>
      <w:r w:rsidR="00C720E9" w:rsidRPr="00602644">
        <w:rPr>
          <w:rFonts w:ascii="Arial" w:hAnsi="Arial" w:cs="Arial"/>
          <w:sz w:val="20"/>
          <w:szCs w:val="20"/>
        </w:rPr>
        <w:t>158,</w:t>
      </w:r>
      <w:r w:rsidR="00C720E9">
        <w:rPr>
          <w:rFonts w:ascii="Arial" w:hAnsi="Arial" w:cs="Arial"/>
          <w:sz w:val="20"/>
          <w:szCs w:val="20"/>
        </w:rPr>
        <w:t>298</w:t>
      </w:r>
      <w:r w:rsidR="00C720E9" w:rsidRPr="00602644">
        <w:rPr>
          <w:rFonts w:ascii="Arial" w:hAnsi="Arial" w:cs="Arial"/>
          <w:sz w:val="20"/>
          <w:szCs w:val="20"/>
        </w:rPr>
        <w:t>.</w:t>
      </w:r>
      <w:r w:rsidR="00C720E9">
        <w:rPr>
          <w:rFonts w:ascii="Arial" w:hAnsi="Arial" w:cs="Arial"/>
          <w:sz w:val="20"/>
          <w:szCs w:val="20"/>
        </w:rPr>
        <w:t>184</w:t>
      </w:r>
      <w:r w:rsidRPr="00602644">
        <w:rPr>
          <w:rFonts w:ascii="Arial" w:hAnsi="Arial" w:cs="Arial"/>
          <w:sz w:val="20"/>
          <w:szCs w:val="20"/>
        </w:rPr>
        <w:t>MWh</w:t>
      </w:r>
    </w:p>
    <w:p w:rsidR="00BC1F19" w:rsidRPr="00602644" w:rsidRDefault="00BC1F19" w:rsidP="00BC1F19">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w:t>
      </w:r>
      <w:r w:rsidR="00F979C1">
        <w:rPr>
          <w:rFonts w:ascii="Arial" w:eastAsia="Times New Roman" w:hAnsi="Arial" w:cs="Arial"/>
          <w:b/>
          <w:bCs/>
          <w:color w:val="000000"/>
          <w:sz w:val="20"/>
          <w:szCs w:val="20"/>
          <w:lang w:val="en-GB" w:eastAsia="en-GB"/>
        </w:rPr>
        <w:t>149,560</w:t>
      </w:r>
      <w:r w:rsidRPr="00602644">
        <w:rPr>
          <w:rFonts w:ascii="Arial" w:eastAsia="Times New Roman" w:hAnsi="Arial" w:cs="Arial"/>
          <w:b/>
          <w:bCs/>
          <w:color w:val="000000"/>
          <w:sz w:val="20"/>
          <w:szCs w:val="20"/>
          <w:lang w:val="en-GB" w:eastAsia="en-GB"/>
        </w:rPr>
        <w:t xml:space="preserve"> </w:t>
      </w:r>
      <w:r w:rsidRPr="00602644">
        <w:rPr>
          <w:rFonts w:ascii="Arial" w:hAnsi="Arial" w:cs="Arial"/>
          <w:sz w:val="20"/>
          <w:szCs w:val="20"/>
        </w:rPr>
        <w:t>tCO2e</w:t>
      </w:r>
    </w:p>
    <w:p w:rsidR="002145E5" w:rsidRPr="00602644" w:rsidRDefault="002145E5" w:rsidP="002145E5">
      <w:pPr>
        <w:pStyle w:val="NoSpacing"/>
        <w:rPr>
          <w:rFonts w:cs="Arial"/>
        </w:rPr>
      </w:pPr>
    </w:p>
    <w:p w:rsidR="00BC1F19" w:rsidRPr="00602644" w:rsidRDefault="00BC1F19" w:rsidP="002145E5">
      <w:pPr>
        <w:pStyle w:val="NoSpacing"/>
        <w:rPr>
          <w:rFonts w:cs="Arial"/>
        </w:rPr>
      </w:pPr>
    </w:p>
    <w:p w:rsidR="002145E5" w:rsidRPr="00602644" w:rsidRDefault="002145E5" w:rsidP="002145E5">
      <w:pPr>
        <w:pStyle w:val="NoSpacing"/>
        <w:rPr>
          <w:rFonts w:cs="Arial"/>
        </w:rPr>
      </w:pPr>
    </w:p>
    <w:p w:rsidR="00627DDF" w:rsidRPr="00602644" w:rsidRDefault="001F4390" w:rsidP="007721DA">
      <w:pPr>
        <w:pStyle w:val="Heading2"/>
        <w:keepNext w:val="0"/>
        <w:keepLines w:val="0"/>
        <w:spacing w:after="240" w:line="288" w:lineRule="auto"/>
        <w:contextualSpacing/>
        <w:rPr>
          <w:rFonts w:cs="Arial"/>
        </w:rPr>
      </w:pPr>
      <w:bookmarkStart w:id="51" w:name="_Toc294018602"/>
      <w:r w:rsidRPr="00602644">
        <w:rPr>
          <w:rFonts w:cs="Arial"/>
        </w:rPr>
        <w:t xml:space="preserve">Project </w:t>
      </w:r>
      <w:r w:rsidR="009E0891" w:rsidRPr="00602644">
        <w:rPr>
          <w:rFonts w:cs="Arial"/>
        </w:rPr>
        <w:t>E</w:t>
      </w:r>
      <w:r w:rsidRPr="00602644">
        <w:rPr>
          <w:rFonts w:cs="Arial"/>
        </w:rPr>
        <w:t>missions</w:t>
      </w:r>
      <w:bookmarkEnd w:id="50"/>
      <w:bookmarkEnd w:id="51"/>
      <w:r w:rsidRPr="00602644">
        <w:rPr>
          <w:rFonts w:cs="Arial"/>
        </w:rPr>
        <w:t xml:space="preserve"> </w:t>
      </w:r>
    </w:p>
    <w:p w:rsidR="00AA7EC0" w:rsidRPr="00602644" w:rsidRDefault="00451328" w:rsidP="007721DA">
      <w:pPr>
        <w:spacing w:after="240" w:line="288" w:lineRule="auto"/>
        <w:ind w:left="720"/>
        <w:rPr>
          <w:rStyle w:val="SubtleEmphasis"/>
          <w:rFonts w:cs="Arial"/>
          <w:i w:val="0"/>
          <w:color w:val="auto"/>
        </w:rPr>
      </w:pPr>
      <w:r w:rsidRPr="00602644">
        <w:rPr>
          <w:rStyle w:val="SubtleEmphasis"/>
          <w:rFonts w:cs="Arial"/>
          <w:i w:val="0"/>
          <w:color w:val="auto"/>
          <w:szCs w:val="20"/>
        </w:rPr>
        <w:t>The project activity is a Greenfield wind power project and hence does not emit any carbon emissions.</w:t>
      </w:r>
      <w:r w:rsidR="001F4390" w:rsidRPr="00602644">
        <w:rPr>
          <w:rStyle w:val="SubtleEmphasis"/>
          <w:rFonts w:cs="Arial"/>
          <w:i w:val="0"/>
          <w:color w:val="auto"/>
          <w:szCs w:val="20"/>
        </w:rPr>
        <w:t xml:space="preserve"> </w:t>
      </w:r>
    </w:p>
    <w:p w:rsidR="00627DDF" w:rsidRPr="00602644" w:rsidRDefault="009E0891" w:rsidP="007721DA">
      <w:pPr>
        <w:pStyle w:val="Heading2"/>
        <w:keepNext w:val="0"/>
        <w:keepLines w:val="0"/>
        <w:spacing w:after="240" w:line="288" w:lineRule="auto"/>
        <w:contextualSpacing/>
        <w:rPr>
          <w:rFonts w:cs="Arial"/>
        </w:rPr>
      </w:pPr>
      <w:bookmarkStart w:id="52" w:name="_Toc268165567"/>
      <w:bookmarkStart w:id="53" w:name="_Toc294018603"/>
      <w:r w:rsidRPr="00602644">
        <w:rPr>
          <w:rFonts w:cs="Arial"/>
        </w:rPr>
        <w:t>Leakage</w:t>
      </w:r>
      <w:bookmarkEnd w:id="52"/>
      <w:bookmarkEnd w:id="53"/>
      <w:r w:rsidR="009D5C10" w:rsidRPr="00602644">
        <w:rPr>
          <w:rFonts w:cs="Arial"/>
        </w:rPr>
        <w:t xml:space="preserve"> </w:t>
      </w:r>
    </w:p>
    <w:p w:rsidR="00451328" w:rsidRPr="00602644" w:rsidRDefault="00451328" w:rsidP="007721DA">
      <w:pPr>
        <w:spacing w:after="240" w:line="288" w:lineRule="auto"/>
        <w:ind w:left="720"/>
        <w:rPr>
          <w:rStyle w:val="SubtleEmphasis"/>
          <w:rFonts w:cs="Arial"/>
          <w:i w:val="0"/>
          <w:color w:val="auto"/>
        </w:rPr>
      </w:pPr>
      <w:r w:rsidRPr="00602644">
        <w:rPr>
          <w:rStyle w:val="SubtleEmphasis"/>
          <w:rFonts w:cs="Arial"/>
          <w:i w:val="0"/>
          <w:color w:val="auto"/>
          <w:szCs w:val="20"/>
        </w:rPr>
        <w:t xml:space="preserve">There are no leakage emissions from the project.  </w:t>
      </w:r>
    </w:p>
    <w:p w:rsidR="00627DDF" w:rsidRPr="00602644" w:rsidRDefault="00253430" w:rsidP="007721DA">
      <w:pPr>
        <w:pStyle w:val="Heading2"/>
        <w:spacing w:after="240" w:line="288" w:lineRule="auto"/>
        <w:contextualSpacing/>
        <w:rPr>
          <w:rFonts w:cs="Arial"/>
        </w:rPr>
      </w:pPr>
      <w:bookmarkStart w:id="54" w:name="_Toc268165568"/>
      <w:bookmarkStart w:id="55" w:name="_Toc294018604"/>
      <w:r w:rsidRPr="00602644">
        <w:rPr>
          <w:rFonts w:cs="Arial"/>
          <w:szCs w:val="20"/>
        </w:rPr>
        <w:t xml:space="preserve">Summary of </w:t>
      </w:r>
      <w:r w:rsidR="009E0891" w:rsidRPr="00602644">
        <w:rPr>
          <w:rFonts w:cs="Arial"/>
          <w:szCs w:val="20"/>
        </w:rPr>
        <w:t>GHG E</w:t>
      </w:r>
      <w:r w:rsidR="001F4390" w:rsidRPr="00602644">
        <w:rPr>
          <w:rFonts w:cs="Arial"/>
        </w:rPr>
        <w:t xml:space="preserve">mission </w:t>
      </w:r>
      <w:r w:rsidR="009E0891" w:rsidRPr="00602644">
        <w:rPr>
          <w:rFonts w:cs="Arial"/>
        </w:rPr>
        <w:t>Reductions and Removals</w:t>
      </w:r>
      <w:bookmarkEnd w:id="54"/>
      <w:bookmarkEnd w:id="55"/>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Ex-ante calculation of emission reductions is equal to ex-ante calculation of baseline emissions as project emissions and leakage are nil.</w:t>
      </w:r>
    </w:p>
    <w:p w:rsidR="00451328" w:rsidRPr="00602644" w:rsidRDefault="00451328" w:rsidP="00451328">
      <w:pPr>
        <w:autoSpaceDE w:val="0"/>
        <w:autoSpaceDN w:val="0"/>
        <w:adjustRightInd w:val="0"/>
        <w:spacing w:before="60" w:after="60" w:line="280" w:lineRule="exact"/>
        <w:ind w:left="360" w:firstLine="360"/>
        <w:rPr>
          <w:rFonts w:ascii="Arial" w:hAnsi="Arial" w:cs="Arial"/>
          <w:sz w:val="20"/>
          <w:szCs w:val="20"/>
        </w:rPr>
      </w:pPr>
      <w:r w:rsidRPr="00602644">
        <w:rPr>
          <w:rFonts w:ascii="Arial" w:hAnsi="Arial" w:cs="Arial"/>
          <w:sz w:val="20"/>
          <w:szCs w:val="20"/>
        </w:rPr>
        <w:t>Baseline emission factor (Combined Margin) (EFgrid, CM, y)</w:t>
      </w:r>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 0.9448 tCO2e/MWh</w:t>
      </w:r>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Annual electricity supplied to the grid by the Project (EGPJ,y)</w:t>
      </w:r>
    </w:p>
    <w:p w:rsidR="00451328" w:rsidRPr="00602644" w:rsidRDefault="00BC1F19" w:rsidP="00BC1F19">
      <w:pPr>
        <w:pStyle w:val="BodyText2"/>
        <w:tabs>
          <w:tab w:val="left" w:pos="8100"/>
        </w:tabs>
        <w:spacing w:before="60" w:after="60" w:line="280" w:lineRule="exact"/>
        <w:ind w:left="720"/>
        <w:jc w:val="both"/>
        <w:rPr>
          <w:rFonts w:ascii="Arial" w:hAnsi="Arial" w:cs="Arial"/>
          <w:sz w:val="20"/>
          <w:szCs w:val="20"/>
          <w:lang w:val="en-GB"/>
        </w:rPr>
      </w:pPr>
      <w:r w:rsidRPr="00602644">
        <w:rPr>
          <w:rFonts w:ascii="Arial" w:hAnsi="Arial" w:cs="Arial"/>
          <w:sz w:val="20"/>
          <w:szCs w:val="20"/>
        </w:rPr>
        <w:t xml:space="preserve">=  </w:t>
      </w:r>
      <w:r w:rsidR="00BC3163" w:rsidRPr="00602644">
        <w:rPr>
          <w:rFonts w:ascii="Arial" w:hAnsi="Arial" w:cs="Arial"/>
          <w:sz w:val="20"/>
          <w:szCs w:val="20"/>
        </w:rPr>
        <w:t>158,</w:t>
      </w:r>
      <w:r w:rsidR="00BC3163">
        <w:rPr>
          <w:rFonts w:ascii="Arial" w:hAnsi="Arial" w:cs="Arial"/>
          <w:sz w:val="20"/>
          <w:szCs w:val="20"/>
        </w:rPr>
        <w:t>298</w:t>
      </w:r>
      <w:r w:rsidR="00BC3163" w:rsidRPr="00602644">
        <w:rPr>
          <w:rFonts w:ascii="Arial" w:hAnsi="Arial" w:cs="Arial"/>
          <w:sz w:val="20"/>
          <w:szCs w:val="20"/>
        </w:rPr>
        <w:t>.</w:t>
      </w:r>
      <w:r w:rsidR="00BC3163">
        <w:rPr>
          <w:rFonts w:ascii="Arial" w:hAnsi="Arial" w:cs="Arial"/>
          <w:sz w:val="20"/>
          <w:szCs w:val="20"/>
        </w:rPr>
        <w:t xml:space="preserve">184 </w:t>
      </w:r>
      <w:r w:rsidR="00BC3163" w:rsidRPr="00602644">
        <w:rPr>
          <w:rFonts w:ascii="Arial" w:hAnsi="Arial" w:cs="Arial"/>
          <w:sz w:val="20"/>
          <w:szCs w:val="20"/>
        </w:rPr>
        <w:t>MWh</w:t>
      </w:r>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Annual Baseline Emissions Reduction: ER</w:t>
      </w:r>
      <w:r w:rsidRPr="00602644">
        <w:rPr>
          <w:rFonts w:ascii="Arial" w:hAnsi="Arial" w:cs="Arial"/>
          <w:sz w:val="20"/>
          <w:szCs w:val="20"/>
          <w:vertAlign w:val="subscript"/>
        </w:rPr>
        <w:t>y</w:t>
      </w:r>
      <w:r w:rsidRPr="00602644">
        <w:rPr>
          <w:rFonts w:ascii="Arial" w:hAnsi="Arial" w:cs="Arial"/>
          <w:sz w:val="20"/>
          <w:szCs w:val="20"/>
        </w:rPr>
        <w:t xml:space="preserve"> = EFgrid, CM, y * EGPJ,y</w:t>
      </w:r>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 xml:space="preserve">= 0.9448 tCO2e/MWh x </w:t>
      </w:r>
      <w:r w:rsidR="00BC3163" w:rsidRPr="00602644">
        <w:rPr>
          <w:rFonts w:ascii="Arial" w:hAnsi="Arial" w:cs="Arial"/>
          <w:sz w:val="20"/>
          <w:szCs w:val="20"/>
        </w:rPr>
        <w:t>158,</w:t>
      </w:r>
      <w:r w:rsidR="00BC3163">
        <w:rPr>
          <w:rFonts w:ascii="Arial" w:hAnsi="Arial" w:cs="Arial"/>
          <w:sz w:val="20"/>
          <w:szCs w:val="20"/>
        </w:rPr>
        <w:t>298</w:t>
      </w:r>
      <w:r w:rsidR="00BC3163" w:rsidRPr="00602644">
        <w:rPr>
          <w:rFonts w:ascii="Arial" w:hAnsi="Arial" w:cs="Arial"/>
          <w:sz w:val="20"/>
          <w:szCs w:val="20"/>
        </w:rPr>
        <w:t>.</w:t>
      </w:r>
      <w:r w:rsidR="00BC3163">
        <w:rPr>
          <w:rFonts w:ascii="Arial" w:hAnsi="Arial" w:cs="Arial"/>
          <w:sz w:val="20"/>
          <w:szCs w:val="20"/>
        </w:rPr>
        <w:t xml:space="preserve">184 </w:t>
      </w:r>
      <w:r w:rsidR="00BC3163" w:rsidRPr="00602644">
        <w:rPr>
          <w:rFonts w:ascii="Arial" w:hAnsi="Arial" w:cs="Arial"/>
          <w:sz w:val="20"/>
          <w:szCs w:val="20"/>
        </w:rPr>
        <w:t>MWh</w:t>
      </w:r>
    </w:p>
    <w:p w:rsidR="00451328" w:rsidRPr="00602644" w:rsidRDefault="00451328" w:rsidP="00451328">
      <w:pPr>
        <w:pStyle w:val="BodyText2"/>
        <w:tabs>
          <w:tab w:val="left" w:pos="8100"/>
        </w:tabs>
        <w:spacing w:before="60" w:after="60" w:line="280" w:lineRule="exact"/>
        <w:ind w:left="720"/>
        <w:jc w:val="both"/>
        <w:rPr>
          <w:rFonts w:ascii="Arial" w:hAnsi="Arial" w:cs="Arial"/>
          <w:sz w:val="20"/>
          <w:szCs w:val="20"/>
        </w:rPr>
      </w:pPr>
      <w:r w:rsidRPr="00602644">
        <w:rPr>
          <w:rFonts w:ascii="Arial" w:hAnsi="Arial" w:cs="Arial"/>
          <w:sz w:val="20"/>
          <w:szCs w:val="20"/>
        </w:rPr>
        <w:t>=</w:t>
      </w:r>
      <w:r w:rsidR="00F979C1">
        <w:rPr>
          <w:rFonts w:ascii="Arial" w:eastAsia="Times New Roman" w:hAnsi="Arial" w:cs="Arial"/>
          <w:b/>
          <w:bCs/>
          <w:color w:val="000000"/>
          <w:sz w:val="20"/>
          <w:szCs w:val="20"/>
          <w:lang w:val="en-GB" w:eastAsia="en-GB"/>
        </w:rPr>
        <w:t>149,560</w:t>
      </w:r>
      <w:r w:rsidRPr="00602644">
        <w:rPr>
          <w:rFonts w:ascii="Arial" w:hAnsi="Arial" w:cs="Arial"/>
          <w:sz w:val="20"/>
          <w:szCs w:val="20"/>
        </w:rPr>
        <w:t>tCO2e</w:t>
      </w:r>
    </w:p>
    <w:tbl>
      <w:tblPr>
        <w:tblStyle w:val="TableGrid"/>
        <w:tblW w:w="0" w:type="auto"/>
        <w:tblLook w:val="04A0"/>
      </w:tblPr>
      <w:tblGrid>
        <w:gridCol w:w="795"/>
        <w:gridCol w:w="1164"/>
        <w:gridCol w:w="1397"/>
        <w:gridCol w:w="1052"/>
        <w:gridCol w:w="1289"/>
        <w:gridCol w:w="1310"/>
        <w:gridCol w:w="1251"/>
        <w:gridCol w:w="1318"/>
      </w:tblGrid>
      <w:tr w:rsidR="00BC1F19" w:rsidRPr="00602644" w:rsidTr="00BC1F19">
        <w:trPr>
          <w:trHeight w:val="1200"/>
        </w:trPr>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Period</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Site</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Total Generation</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Emission Factor</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Estimation of baseline emissions (tonnes of CO2e)</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Estimation of project activity emissions (tonnes of CO2e)</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Estimation of leakage (tonnes of CO2e)</w:t>
            </w:r>
          </w:p>
        </w:tc>
        <w:tc>
          <w:tcPr>
            <w:tcW w:w="0" w:type="auto"/>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Estimation of overall emission reductions (tonnes of CO2e)</w:t>
            </w:r>
          </w:p>
        </w:tc>
      </w:tr>
      <w:tr w:rsidR="00BC1F19" w:rsidRPr="00602644" w:rsidTr="00BC1F19">
        <w:trPr>
          <w:trHeight w:val="300"/>
        </w:trPr>
        <w:tc>
          <w:tcPr>
            <w:tcW w:w="0" w:type="auto"/>
            <w:vMerge w:val="restart"/>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2008</w:t>
            </w: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777143</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734</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734</w:t>
            </w:r>
          </w:p>
        </w:tc>
      </w:tr>
      <w:tr w:rsidR="00BC1F19" w:rsidRPr="00602644" w:rsidTr="00BC1F19">
        <w:trPr>
          <w:trHeight w:val="300"/>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Tamil Nadu</w:t>
            </w:r>
          </w:p>
        </w:tc>
        <w:tc>
          <w:tcPr>
            <w:tcW w:w="0" w:type="auto"/>
            <w:hideMark/>
          </w:tcPr>
          <w:p w:rsidR="00BC1F19" w:rsidRPr="00602644" w:rsidRDefault="00F01EE7" w:rsidP="00BC1F19">
            <w:pPr>
              <w:spacing w:after="0" w:line="240" w:lineRule="auto"/>
              <w:jc w:val="center"/>
              <w:rPr>
                <w:rFonts w:ascii="Arial" w:eastAsia="Times New Roman" w:hAnsi="Arial" w:cs="Arial"/>
                <w:color w:val="000000"/>
                <w:sz w:val="20"/>
                <w:szCs w:val="20"/>
                <w:lang w:val="en-GB" w:eastAsia="en-GB"/>
              </w:rPr>
            </w:pPr>
            <w:r w:rsidRPr="00F01EE7">
              <w:rPr>
                <w:rFonts w:ascii="Arial" w:eastAsia="Times New Roman" w:hAnsi="Arial" w:cs="Arial"/>
                <w:color w:val="000000"/>
                <w:sz w:val="20"/>
                <w:szCs w:val="20"/>
                <w:lang w:val="en-GB" w:eastAsia="en-GB"/>
              </w:rPr>
              <w:t>22385865</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21164</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211</w:t>
            </w:r>
            <w:r w:rsidR="00F01EE7">
              <w:rPr>
                <w:rFonts w:ascii="Arial" w:eastAsia="Times New Roman" w:hAnsi="Arial" w:cs="Arial"/>
                <w:color w:val="000000"/>
                <w:sz w:val="20"/>
                <w:szCs w:val="20"/>
                <w:lang w:val="en-GB" w:eastAsia="en-GB"/>
              </w:rPr>
              <w:t>50</w:t>
            </w:r>
          </w:p>
        </w:tc>
      </w:tr>
      <w:tr w:rsidR="00BC1F19" w:rsidRPr="00602644" w:rsidTr="00BC1F19">
        <w:trPr>
          <w:trHeight w:val="300"/>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Super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1741103.4</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1645</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1645</w:t>
            </w:r>
          </w:p>
        </w:tc>
      </w:tr>
      <w:tr w:rsidR="00BC1F19" w:rsidRPr="00602644" w:rsidTr="00BC1F19">
        <w:trPr>
          <w:trHeight w:val="300"/>
        </w:trPr>
        <w:tc>
          <w:tcPr>
            <w:tcW w:w="0" w:type="auto"/>
            <w:vMerge w:val="restart"/>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2009</w:t>
            </w: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10457999.04</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9881</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9881</w:t>
            </w:r>
          </w:p>
        </w:tc>
      </w:tr>
      <w:tr w:rsidR="00BC1F19" w:rsidRPr="00602644" w:rsidTr="00BC1F19">
        <w:trPr>
          <w:trHeight w:val="300"/>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Tamil Nadu</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33515211</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31665</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31665</w:t>
            </w:r>
          </w:p>
        </w:tc>
      </w:tr>
      <w:tr w:rsidR="00BC1F19" w:rsidRPr="00602644" w:rsidTr="00BC1F19">
        <w:trPr>
          <w:trHeight w:val="300"/>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Super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23625031.82</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22321</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22321</w:t>
            </w:r>
          </w:p>
        </w:tc>
      </w:tr>
      <w:tr w:rsidR="00BC1F19" w:rsidRPr="00602644" w:rsidTr="00BC1F19">
        <w:trPr>
          <w:trHeight w:val="300"/>
        </w:trPr>
        <w:tc>
          <w:tcPr>
            <w:tcW w:w="0" w:type="auto"/>
            <w:vMerge w:val="restart"/>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lastRenderedPageBreak/>
              <w:t>2010</w:t>
            </w: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11097189.5</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10485</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10485</w:t>
            </w:r>
          </w:p>
        </w:tc>
      </w:tr>
      <w:tr w:rsidR="00BC1F19" w:rsidRPr="00602644" w:rsidTr="00BC1F19">
        <w:trPr>
          <w:trHeight w:val="300"/>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Simran - Tamil Nadu</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34212056.49</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32324</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32324</w:t>
            </w:r>
          </w:p>
        </w:tc>
      </w:tr>
      <w:tr w:rsidR="00BC1F19" w:rsidRPr="00602644" w:rsidTr="00BC1F19">
        <w:trPr>
          <w:trHeight w:val="315"/>
        </w:trPr>
        <w:tc>
          <w:tcPr>
            <w:tcW w:w="0" w:type="auto"/>
            <w:vMerge/>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p>
        </w:tc>
        <w:tc>
          <w:tcPr>
            <w:tcW w:w="0" w:type="auto"/>
            <w:hideMark/>
          </w:tcPr>
          <w:p w:rsidR="00BC1F19" w:rsidRPr="00602644" w:rsidRDefault="00BC1F19" w:rsidP="00BC1F19">
            <w:pPr>
              <w:spacing w:after="0" w:line="240" w:lineRule="auto"/>
              <w:jc w:val="center"/>
              <w:rPr>
                <w:rFonts w:ascii="Arial" w:eastAsia="Times New Roman" w:hAnsi="Arial" w:cs="Arial"/>
                <w:bCs/>
                <w:iCs/>
                <w:color w:val="000000"/>
                <w:sz w:val="20"/>
                <w:szCs w:val="20"/>
                <w:lang w:val="en-GB" w:eastAsia="en-GB"/>
              </w:rPr>
            </w:pPr>
            <w:r w:rsidRPr="00602644">
              <w:rPr>
                <w:rFonts w:ascii="Arial" w:eastAsia="Times New Roman" w:hAnsi="Arial" w:cs="Arial"/>
                <w:bCs/>
                <w:iCs/>
                <w:color w:val="000000"/>
                <w:sz w:val="20"/>
                <w:szCs w:val="20"/>
                <w:lang w:val="en-GB" w:eastAsia="en-GB"/>
              </w:rPr>
              <w:t>Super - Karnataka</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20486585.38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0.9448</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19356</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1935</w:t>
            </w:r>
            <w:r w:rsidR="007A5FE7">
              <w:rPr>
                <w:rFonts w:ascii="Arial" w:eastAsia="Times New Roman" w:hAnsi="Arial" w:cs="Arial"/>
                <w:color w:val="000000"/>
                <w:sz w:val="20"/>
                <w:szCs w:val="20"/>
                <w:lang w:val="en-GB" w:eastAsia="en-GB"/>
              </w:rPr>
              <w:t>5</w:t>
            </w:r>
          </w:p>
        </w:tc>
      </w:tr>
      <w:tr w:rsidR="00BC1F19" w:rsidRPr="00602644" w:rsidTr="00BC1F19">
        <w:trPr>
          <w:trHeight w:val="315"/>
        </w:trPr>
        <w:tc>
          <w:tcPr>
            <w:tcW w:w="0" w:type="auto"/>
            <w:noWrap/>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p>
        </w:tc>
        <w:tc>
          <w:tcPr>
            <w:tcW w:w="0" w:type="auto"/>
            <w:noWrap/>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p>
        </w:tc>
        <w:tc>
          <w:tcPr>
            <w:tcW w:w="0" w:type="auto"/>
            <w:noWrap/>
            <w:hideMark/>
          </w:tcPr>
          <w:p w:rsidR="00BC1F19" w:rsidRPr="00602644" w:rsidRDefault="00F01EE7" w:rsidP="00BC1F19">
            <w:pPr>
              <w:spacing w:after="0" w:line="240" w:lineRule="auto"/>
              <w:jc w:val="center"/>
              <w:rPr>
                <w:rFonts w:ascii="Arial" w:eastAsia="Times New Roman" w:hAnsi="Arial" w:cs="Arial"/>
                <w:b/>
                <w:color w:val="000000"/>
                <w:sz w:val="20"/>
                <w:szCs w:val="20"/>
                <w:lang w:val="en-GB" w:eastAsia="en-GB"/>
              </w:rPr>
            </w:pPr>
            <w:r w:rsidRPr="00F01EE7">
              <w:rPr>
                <w:rFonts w:ascii="Arial" w:eastAsia="Times New Roman" w:hAnsi="Arial" w:cs="Arial"/>
                <w:b/>
                <w:color w:val="000000"/>
                <w:sz w:val="20"/>
                <w:szCs w:val="20"/>
                <w:lang w:val="en-GB" w:eastAsia="en-GB"/>
              </w:rPr>
              <w:t>158298184.6</w:t>
            </w:r>
          </w:p>
        </w:tc>
        <w:tc>
          <w:tcPr>
            <w:tcW w:w="0" w:type="auto"/>
            <w:noWrap/>
            <w:hideMark/>
          </w:tcPr>
          <w:p w:rsidR="00BC1F19" w:rsidRPr="00602644" w:rsidRDefault="00BC1F19" w:rsidP="00BC1F19">
            <w:pPr>
              <w:spacing w:after="0" w:line="240" w:lineRule="auto"/>
              <w:jc w:val="center"/>
              <w:rPr>
                <w:rFonts w:ascii="Arial" w:eastAsia="Times New Roman" w:hAnsi="Arial" w:cs="Arial"/>
                <w:bCs/>
                <w:color w:val="000000"/>
                <w:sz w:val="20"/>
                <w:szCs w:val="20"/>
                <w:lang w:val="en-GB" w:eastAsia="en-GB"/>
              </w:rPr>
            </w:pPr>
            <w:r w:rsidRPr="00602644">
              <w:rPr>
                <w:rFonts w:ascii="Arial" w:eastAsia="Times New Roman" w:hAnsi="Arial" w:cs="Arial"/>
                <w:bCs/>
                <w:color w:val="000000"/>
                <w:sz w:val="20"/>
                <w:szCs w:val="20"/>
                <w:lang w:val="en-GB" w:eastAsia="en-GB"/>
              </w:rPr>
              <w:t>Total</w:t>
            </w:r>
          </w:p>
        </w:tc>
        <w:tc>
          <w:tcPr>
            <w:tcW w:w="0" w:type="auto"/>
            <w:noWrap/>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1495</w:t>
            </w:r>
            <w:r w:rsidR="00F21191">
              <w:rPr>
                <w:rFonts w:ascii="Arial" w:eastAsia="Times New Roman" w:hAnsi="Arial" w:cs="Arial"/>
                <w:color w:val="000000"/>
                <w:sz w:val="20"/>
                <w:szCs w:val="20"/>
                <w:lang w:val="en-GB" w:eastAsia="en-GB"/>
              </w:rPr>
              <w:t>60</w:t>
            </w:r>
          </w:p>
        </w:tc>
        <w:tc>
          <w:tcPr>
            <w:tcW w:w="0" w:type="auto"/>
            <w:noWrap/>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noWrap/>
            <w:hideMark/>
          </w:tcPr>
          <w:p w:rsidR="00BC1F19" w:rsidRPr="00602644" w:rsidRDefault="00BC1F19" w:rsidP="00BC1F19">
            <w:pPr>
              <w:spacing w:after="0" w:line="240" w:lineRule="auto"/>
              <w:jc w:val="center"/>
              <w:rPr>
                <w:rFonts w:ascii="Arial" w:eastAsia="Times New Roman" w:hAnsi="Arial" w:cs="Arial"/>
                <w:color w:val="000000"/>
                <w:sz w:val="20"/>
                <w:szCs w:val="20"/>
                <w:lang w:val="en-GB" w:eastAsia="en-GB"/>
              </w:rPr>
            </w:pPr>
            <w:r w:rsidRPr="00602644">
              <w:rPr>
                <w:rFonts w:ascii="Arial" w:eastAsia="Times New Roman" w:hAnsi="Arial" w:cs="Arial"/>
                <w:color w:val="000000"/>
                <w:sz w:val="20"/>
                <w:szCs w:val="20"/>
                <w:lang w:val="en-GB" w:eastAsia="en-GB"/>
              </w:rPr>
              <w:t>0</w:t>
            </w:r>
          </w:p>
        </w:tc>
        <w:tc>
          <w:tcPr>
            <w:tcW w:w="0" w:type="auto"/>
            <w:noWrap/>
            <w:hideMark/>
          </w:tcPr>
          <w:p w:rsidR="00BC1F19" w:rsidRPr="00602644" w:rsidRDefault="00BC1F19" w:rsidP="00BC1F19">
            <w:pPr>
              <w:spacing w:after="0" w:line="240" w:lineRule="auto"/>
              <w:jc w:val="center"/>
              <w:rPr>
                <w:rFonts w:ascii="Arial" w:eastAsia="Times New Roman" w:hAnsi="Arial" w:cs="Arial"/>
                <w:b/>
                <w:bCs/>
                <w:color w:val="000000"/>
                <w:sz w:val="20"/>
                <w:szCs w:val="20"/>
                <w:lang w:val="en-GB" w:eastAsia="en-GB"/>
              </w:rPr>
            </w:pPr>
            <w:r w:rsidRPr="00602644">
              <w:rPr>
                <w:rFonts w:ascii="Arial" w:eastAsia="Times New Roman" w:hAnsi="Arial" w:cs="Arial"/>
                <w:b/>
                <w:bCs/>
                <w:color w:val="000000"/>
                <w:sz w:val="20"/>
                <w:szCs w:val="20"/>
                <w:lang w:val="en-GB" w:eastAsia="en-GB"/>
              </w:rPr>
              <w:t>1495</w:t>
            </w:r>
            <w:r w:rsidR="0087448A">
              <w:rPr>
                <w:rFonts w:ascii="Arial" w:eastAsia="Times New Roman" w:hAnsi="Arial" w:cs="Arial"/>
                <w:b/>
                <w:bCs/>
                <w:color w:val="000000"/>
                <w:sz w:val="20"/>
                <w:szCs w:val="20"/>
                <w:lang w:val="en-GB" w:eastAsia="en-GB"/>
              </w:rPr>
              <w:t>60</w:t>
            </w:r>
          </w:p>
        </w:tc>
      </w:tr>
    </w:tbl>
    <w:p w:rsidR="00BC1F19" w:rsidRPr="00602644" w:rsidRDefault="00BC1F19" w:rsidP="00451328">
      <w:pPr>
        <w:pStyle w:val="BodyText2"/>
        <w:tabs>
          <w:tab w:val="left" w:pos="8100"/>
        </w:tabs>
        <w:spacing w:before="60" w:after="60" w:line="280" w:lineRule="exact"/>
        <w:ind w:left="720"/>
        <w:jc w:val="both"/>
        <w:rPr>
          <w:rFonts w:ascii="Arial" w:hAnsi="Arial" w:cs="Arial"/>
          <w:sz w:val="20"/>
          <w:szCs w:val="20"/>
        </w:rPr>
      </w:pPr>
    </w:p>
    <w:p w:rsidR="00A36023" w:rsidRDefault="00A36023" w:rsidP="007721DA">
      <w:pPr>
        <w:spacing w:after="240" w:line="288" w:lineRule="auto"/>
        <w:ind w:left="720"/>
        <w:contextualSpacing/>
        <w:rPr>
          <w:rStyle w:val="SubtleEmphasis"/>
          <w:rFonts w:cs="Arial"/>
          <w:i w:val="0"/>
          <w:szCs w:val="20"/>
        </w:rPr>
        <w:sectPr w:rsidR="00A36023" w:rsidSect="00F112A2">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00451328" w:rsidRPr="00602644" w:rsidRDefault="00451328" w:rsidP="007721DA">
      <w:pPr>
        <w:spacing w:after="240" w:line="288" w:lineRule="auto"/>
        <w:ind w:left="720"/>
        <w:contextualSpacing/>
        <w:rPr>
          <w:rStyle w:val="SubtleEmphasis"/>
          <w:rFonts w:cs="Arial"/>
          <w:i w:val="0"/>
          <w:szCs w:val="20"/>
        </w:rPr>
      </w:pPr>
    </w:p>
    <w:p w:rsidR="00627DDF" w:rsidRPr="00602644" w:rsidRDefault="003466E9" w:rsidP="007721DA">
      <w:pPr>
        <w:pStyle w:val="Heading1"/>
        <w:keepNext w:val="0"/>
        <w:keepLines w:val="0"/>
        <w:spacing w:before="0"/>
        <w:contextualSpacing/>
        <w:rPr>
          <w:rFonts w:ascii="Arial" w:hAnsi="Arial" w:cs="Arial"/>
        </w:rPr>
      </w:pPr>
      <w:bookmarkStart w:id="56" w:name="_Toc263689541"/>
      <w:bookmarkStart w:id="57" w:name="_Toc263942804"/>
      <w:bookmarkStart w:id="58" w:name="_Toc268165569"/>
      <w:bookmarkStart w:id="59" w:name="_Toc294018605"/>
      <w:bookmarkEnd w:id="56"/>
      <w:bookmarkEnd w:id="57"/>
      <w:r w:rsidRPr="00602644">
        <w:rPr>
          <w:rFonts w:ascii="Arial" w:hAnsi="Arial" w:cs="Arial"/>
        </w:rPr>
        <w:t>Additional Information</w:t>
      </w:r>
      <w:bookmarkEnd w:id="58"/>
      <w:bookmarkEnd w:id="59"/>
    </w:p>
    <w:p w:rsidR="00A36023" w:rsidRDefault="00A36023" w:rsidP="00942150">
      <w:pPr>
        <w:spacing w:after="240" w:line="288" w:lineRule="auto"/>
        <w:ind w:left="720"/>
        <w:contextualSpacing/>
        <w:rPr>
          <w:rStyle w:val="SubtleEmphasis"/>
          <w:rFonts w:cs="Arial"/>
          <w:i w:val="0"/>
          <w:color w:val="auto"/>
          <w:szCs w:val="20"/>
        </w:rPr>
      </w:pPr>
      <w:r>
        <w:rPr>
          <w:rStyle w:val="SubtleEmphasis"/>
          <w:rFonts w:cs="Arial"/>
          <w:i w:val="0"/>
          <w:color w:val="auto"/>
          <w:szCs w:val="20"/>
        </w:rPr>
        <w:t>Corrections factors (maximum of accuracy class and error identified during the testing) have been applied to account for the non-calibration of the meters as per the frequency mentioned in the registered PD. The following table summarizes the applicable period and the correction.</w:t>
      </w:r>
    </w:p>
    <w:p w:rsidR="00E21635" w:rsidRDefault="00E21635" w:rsidP="00942150">
      <w:pPr>
        <w:spacing w:after="240" w:line="288" w:lineRule="auto"/>
        <w:ind w:left="720"/>
        <w:contextualSpacing/>
        <w:rPr>
          <w:rStyle w:val="SubtleEmphasis"/>
          <w:rFonts w:cs="Arial"/>
          <w:i w:val="0"/>
          <w:color w:val="auto"/>
          <w:szCs w:val="20"/>
        </w:rPr>
      </w:pPr>
      <w:r w:rsidRPr="00602644">
        <w:rPr>
          <w:rStyle w:val="SubtleEmphasis"/>
          <w:rFonts w:cs="Arial"/>
          <w:i w:val="0"/>
          <w:color w:val="auto"/>
          <w:szCs w:val="20"/>
        </w:rPr>
        <w:t xml:space="preserve"> </w:t>
      </w:r>
    </w:p>
    <w:tbl>
      <w:tblPr>
        <w:tblW w:w="15030" w:type="dxa"/>
        <w:jc w:val="center"/>
        <w:tblInd w:w="-792" w:type="dxa"/>
        <w:tblLayout w:type="fixed"/>
        <w:tblLook w:val="04A0"/>
      </w:tblPr>
      <w:tblGrid>
        <w:gridCol w:w="990"/>
        <w:gridCol w:w="720"/>
        <w:gridCol w:w="1120"/>
        <w:gridCol w:w="960"/>
        <w:gridCol w:w="750"/>
        <w:gridCol w:w="690"/>
        <w:gridCol w:w="620"/>
        <w:gridCol w:w="990"/>
        <w:gridCol w:w="990"/>
        <w:gridCol w:w="810"/>
        <w:gridCol w:w="1100"/>
        <w:gridCol w:w="1100"/>
        <w:gridCol w:w="1040"/>
        <w:gridCol w:w="1890"/>
        <w:gridCol w:w="1260"/>
      </w:tblGrid>
      <w:tr w:rsidR="00A36023" w:rsidRPr="00A36023" w:rsidTr="00435961">
        <w:trPr>
          <w:trHeight w:val="66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WEG ID No.</w:t>
            </w:r>
          </w:p>
        </w:tc>
        <w:tc>
          <w:tcPr>
            <w:tcW w:w="720" w:type="dxa"/>
            <w:tcBorders>
              <w:top w:val="single" w:sz="4" w:space="0" w:color="auto"/>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HTSC no</w:t>
            </w:r>
          </w:p>
        </w:tc>
        <w:tc>
          <w:tcPr>
            <w:tcW w:w="1120" w:type="dxa"/>
            <w:tcBorders>
              <w:top w:val="single" w:sz="4" w:space="0" w:color="auto"/>
              <w:left w:val="nil"/>
              <w:bottom w:val="single" w:sz="4" w:space="0" w:color="auto"/>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Commissioning Date</w:t>
            </w:r>
          </w:p>
        </w:tc>
        <w:tc>
          <w:tcPr>
            <w:tcW w:w="960" w:type="dxa"/>
            <w:tcBorders>
              <w:top w:val="single" w:sz="4" w:space="0" w:color="auto"/>
              <w:left w:val="nil"/>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Meter Make</w:t>
            </w:r>
          </w:p>
        </w:tc>
        <w:tc>
          <w:tcPr>
            <w:tcW w:w="75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Type</w:t>
            </w:r>
          </w:p>
        </w:tc>
        <w:tc>
          <w:tcPr>
            <w:tcW w:w="69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SI No.</w:t>
            </w:r>
          </w:p>
        </w:tc>
        <w:tc>
          <w:tcPr>
            <w:tcW w:w="62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Class</w:t>
            </w:r>
          </w:p>
        </w:tc>
        <w:tc>
          <w:tcPr>
            <w:tcW w:w="99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Fixed on</w:t>
            </w:r>
          </w:p>
        </w:tc>
        <w:tc>
          <w:tcPr>
            <w:tcW w:w="99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Valid till</w:t>
            </w:r>
          </w:p>
        </w:tc>
        <w:tc>
          <w:tcPr>
            <w:tcW w:w="81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Test Result</w:t>
            </w:r>
          </w:p>
        </w:tc>
        <w:tc>
          <w:tcPr>
            <w:tcW w:w="1100" w:type="dxa"/>
            <w:tcBorders>
              <w:top w:val="single" w:sz="4" w:space="0" w:color="auto"/>
              <w:left w:val="single" w:sz="4" w:space="0" w:color="auto"/>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Test 1</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Valid till</w:t>
            </w:r>
          </w:p>
        </w:tc>
        <w:tc>
          <w:tcPr>
            <w:tcW w:w="1040" w:type="dxa"/>
            <w:tcBorders>
              <w:top w:val="single" w:sz="4" w:space="0" w:color="auto"/>
              <w:left w:val="nil"/>
              <w:bottom w:val="single" w:sz="4" w:space="0" w:color="auto"/>
              <w:right w:val="nil"/>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Test Result</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Applicable period of correction</w:t>
            </w:r>
          </w:p>
        </w:tc>
        <w:tc>
          <w:tcPr>
            <w:tcW w:w="1260" w:type="dxa"/>
            <w:tcBorders>
              <w:top w:val="single" w:sz="4" w:space="0" w:color="auto"/>
              <w:left w:val="nil"/>
              <w:bottom w:val="single" w:sz="4" w:space="0" w:color="auto"/>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b/>
                <w:bCs/>
                <w:color w:val="000000"/>
                <w:sz w:val="20"/>
                <w:szCs w:val="20"/>
                <w:lang w:val="en-GB" w:eastAsia="en-GB"/>
              </w:rPr>
            </w:pPr>
            <w:r w:rsidRPr="00A36023">
              <w:rPr>
                <w:rFonts w:ascii="Arial" w:eastAsia="Times New Roman" w:hAnsi="Arial" w:cs="Arial"/>
                <w:b/>
                <w:bCs/>
                <w:color w:val="000000"/>
                <w:sz w:val="20"/>
                <w:szCs w:val="20"/>
                <w:lang w:val="en-GB" w:eastAsia="en-GB"/>
              </w:rPr>
              <w:t>Applicable correction</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H-29</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6760723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11-Jan-11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11-Jan-12</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7041036</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13-Jan-11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13-Jan-12</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H-34</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7041049</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11-Jan-11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11-Jan-12</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7041050</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13-Jan-11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13-Jan-12</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K-75</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8001330</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January 2010-June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8001331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K-76</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5-Feb-09</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8001334</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5-Feb-09</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5-Feb-10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February 2010-June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8001333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5-Feb-09</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5-Feb-10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tcBorders>
              <w:top w:val="nil"/>
              <w:left w:val="single" w:sz="4" w:space="0" w:color="auto"/>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E767</w:t>
            </w:r>
          </w:p>
        </w:tc>
        <w:tc>
          <w:tcPr>
            <w:tcW w:w="720" w:type="dxa"/>
            <w:tcBorders>
              <w:top w:val="nil"/>
              <w:left w:val="nil"/>
              <w:bottom w:val="nil"/>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171</w:t>
            </w:r>
          </w:p>
        </w:tc>
        <w:tc>
          <w:tcPr>
            <w:tcW w:w="1120" w:type="dxa"/>
            <w:tcBorders>
              <w:top w:val="nil"/>
              <w:left w:val="nil"/>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4954907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2010-December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CE26E5" w:rsidRPr="00A36023" w:rsidTr="00435961">
        <w:trPr>
          <w:trHeight w:val="300"/>
          <w:jc w:val="center"/>
        </w:trPr>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E777</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156</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4954363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July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4954306</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tcBorders>
              <w:top w:val="nil"/>
              <w:left w:val="single" w:sz="4" w:space="0" w:color="auto"/>
              <w:bottom w:val="nil"/>
              <w:right w:val="single" w:sz="4" w:space="0" w:color="auto"/>
            </w:tcBorders>
            <w:shd w:val="clear" w:color="auto" w:fill="auto"/>
            <w:noWrap/>
            <w:vAlign w:val="center"/>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E778</w:t>
            </w:r>
          </w:p>
        </w:tc>
        <w:tc>
          <w:tcPr>
            <w:tcW w:w="720" w:type="dxa"/>
            <w:tcBorders>
              <w:top w:val="nil"/>
              <w:left w:val="nil"/>
              <w:bottom w:val="nil"/>
              <w:right w:val="single" w:sz="4" w:space="0" w:color="auto"/>
            </w:tcBorders>
            <w:shd w:val="clear" w:color="auto" w:fill="auto"/>
            <w:vAlign w:val="center"/>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170</w:t>
            </w:r>
          </w:p>
        </w:tc>
        <w:tc>
          <w:tcPr>
            <w:tcW w:w="1120" w:type="dxa"/>
            <w:tcBorders>
              <w:top w:val="nil"/>
              <w:left w:val="nil"/>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4954892</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2010-December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CE26E5" w:rsidRPr="00A36023" w:rsidTr="00435961">
        <w:trPr>
          <w:trHeight w:val="300"/>
          <w:jc w:val="center"/>
        </w:trPr>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E779</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155</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4954702</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July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w:t>
            </w:r>
            <w:r w:rsidRPr="00A36023">
              <w:rPr>
                <w:rFonts w:ascii="Arial" w:eastAsia="Times New Roman" w:hAnsi="Arial" w:cs="Arial"/>
                <w:color w:val="000000"/>
                <w:sz w:val="20"/>
                <w:szCs w:val="20"/>
                <w:lang w:val="en-GB" w:eastAsia="en-GB"/>
              </w:rPr>
              <w:lastRenderedPageBreak/>
              <w:t>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4954</w:t>
            </w:r>
            <w:r w:rsidRPr="00A36023">
              <w:rPr>
                <w:rFonts w:ascii="Arial" w:eastAsia="Times New Roman" w:hAnsi="Arial" w:cs="Arial"/>
                <w:color w:val="000000"/>
                <w:sz w:val="20"/>
                <w:szCs w:val="20"/>
                <w:lang w:val="en-GB" w:eastAsia="en-GB"/>
              </w:rPr>
              <w:lastRenderedPageBreak/>
              <w:t>703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0.50</w:t>
            </w:r>
            <w:r w:rsidRPr="00A36023">
              <w:rPr>
                <w:rFonts w:ascii="Arial" w:eastAsia="Times New Roman" w:hAnsi="Arial" w:cs="Arial"/>
                <w:color w:val="000000"/>
                <w:sz w:val="20"/>
                <w:szCs w:val="20"/>
                <w:lang w:val="en-GB" w:eastAsia="en-GB"/>
              </w:rPr>
              <w:lastRenderedPageBreak/>
              <w:t>%</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28-Jul-</w:t>
            </w:r>
            <w:r w:rsidRPr="00A36023">
              <w:rPr>
                <w:rFonts w:ascii="Arial" w:eastAsia="Times New Roman" w:hAnsi="Arial" w:cs="Arial"/>
                <w:color w:val="000000"/>
                <w:sz w:val="20"/>
                <w:szCs w:val="20"/>
                <w:lang w:val="en-GB" w:eastAsia="en-GB"/>
              </w:rPr>
              <w:lastRenderedPageBreak/>
              <w:t>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28-Jul-</w:t>
            </w:r>
            <w:r w:rsidRPr="00A36023">
              <w:rPr>
                <w:rFonts w:ascii="Arial" w:eastAsia="Times New Roman" w:hAnsi="Arial" w:cs="Arial"/>
                <w:color w:val="000000"/>
                <w:sz w:val="20"/>
                <w:szCs w:val="20"/>
                <w:lang w:val="en-GB" w:eastAsia="en-GB"/>
              </w:rPr>
              <w:lastRenderedPageBreak/>
              <w:t>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Satisf</w:t>
            </w:r>
            <w:r w:rsidRPr="00A36023">
              <w:rPr>
                <w:rFonts w:ascii="Arial" w:eastAsia="Times New Roman" w:hAnsi="Arial" w:cs="Arial"/>
                <w:color w:val="000000"/>
                <w:sz w:val="20"/>
                <w:szCs w:val="20"/>
                <w:lang w:val="en-GB" w:eastAsia="en-GB"/>
              </w:rPr>
              <w:lastRenderedPageBreak/>
              <w:t>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26-Apr-</w:t>
            </w:r>
            <w:r w:rsidRPr="00A36023">
              <w:rPr>
                <w:rFonts w:ascii="Arial" w:eastAsia="Times New Roman" w:hAnsi="Arial" w:cs="Arial"/>
                <w:color w:val="000000"/>
                <w:sz w:val="20"/>
                <w:szCs w:val="20"/>
                <w:lang w:val="en-GB" w:eastAsia="en-GB"/>
              </w:rPr>
              <w:lastRenderedPageBreak/>
              <w:t>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26-Apr-</w:t>
            </w:r>
            <w:r w:rsidRPr="00A36023">
              <w:rPr>
                <w:rFonts w:ascii="Arial" w:eastAsia="Times New Roman" w:hAnsi="Arial" w:cs="Arial"/>
                <w:color w:val="000000"/>
                <w:sz w:val="20"/>
                <w:szCs w:val="20"/>
                <w:lang w:val="en-GB" w:eastAsia="en-GB"/>
              </w:rPr>
              <w:lastRenderedPageBreak/>
              <w:t>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Satisfact</w:t>
            </w:r>
            <w:r w:rsidRPr="00A36023">
              <w:rPr>
                <w:rFonts w:ascii="Arial" w:eastAsia="Times New Roman" w:hAnsi="Arial" w:cs="Arial"/>
                <w:color w:val="000000"/>
                <w:sz w:val="20"/>
                <w:szCs w:val="20"/>
                <w:lang w:val="en-GB" w:eastAsia="en-GB"/>
              </w:rPr>
              <w:lastRenderedPageBreak/>
              <w: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E780</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154</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4954705</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July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4954706</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E781</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157</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4954307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July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4954664</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28-Jul-10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E782</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158</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5-Aug-08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4954685</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5-Aug-08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5-Aug-10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August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4954688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5-Aug-08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5-Aug-10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tcBorders>
              <w:top w:val="nil"/>
              <w:left w:val="single" w:sz="4" w:space="0" w:color="auto"/>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E797</w:t>
            </w:r>
          </w:p>
        </w:tc>
        <w:tc>
          <w:tcPr>
            <w:tcW w:w="720" w:type="dxa"/>
            <w:tcBorders>
              <w:top w:val="nil"/>
              <w:left w:val="nil"/>
              <w:bottom w:val="nil"/>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765</w:t>
            </w:r>
          </w:p>
        </w:tc>
        <w:tc>
          <w:tcPr>
            <w:tcW w:w="1120" w:type="dxa"/>
            <w:tcBorders>
              <w:top w:val="nil"/>
              <w:left w:val="nil"/>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4901341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28-Sep-10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September 2010-December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CE26E5" w:rsidRPr="00A36023" w:rsidTr="00435961">
        <w:trPr>
          <w:trHeight w:val="300"/>
          <w:jc w:val="center"/>
        </w:trPr>
        <w:tc>
          <w:tcPr>
            <w:tcW w:w="990" w:type="dxa"/>
            <w:tcBorders>
              <w:top w:val="single" w:sz="4" w:space="0" w:color="auto"/>
              <w:left w:val="single" w:sz="4" w:space="0" w:color="auto"/>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E86</w:t>
            </w:r>
          </w:p>
        </w:tc>
        <w:tc>
          <w:tcPr>
            <w:tcW w:w="720" w:type="dxa"/>
            <w:tcBorders>
              <w:top w:val="single" w:sz="4" w:space="0" w:color="auto"/>
              <w:left w:val="nil"/>
              <w:bottom w:val="nil"/>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754</w:t>
            </w:r>
          </w:p>
        </w:tc>
        <w:tc>
          <w:tcPr>
            <w:tcW w:w="1120" w:type="dxa"/>
            <w:tcBorders>
              <w:top w:val="single" w:sz="4" w:space="0" w:color="auto"/>
              <w:left w:val="nil"/>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4954683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1-Sep-10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September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CE26E5" w:rsidRPr="00A36023" w:rsidTr="00435961">
        <w:trPr>
          <w:trHeight w:val="300"/>
          <w:jc w:val="center"/>
        </w:trPr>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G-557</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D 146</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4940859</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4940858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26-Apr-13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G-970</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1529</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4940857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4940856</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28-Apr-11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28-Apr-13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Q-48</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708</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4901332</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4940872</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tcBorders>
              <w:top w:val="nil"/>
              <w:left w:val="single" w:sz="4" w:space="0" w:color="auto"/>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Q-51</w:t>
            </w:r>
          </w:p>
        </w:tc>
        <w:tc>
          <w:tcPr>
            <w:tcW w:w="720" w:type="dxa"/>
            <w:tcBorders>
              <w:top w:val="nil"/>
              <w:left w:val="nil"/>
              <w:bottom w:val="nil"/>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707</w:t>
            </w:r>
          </w:p>
        </w:tc>
        <w:tc>
          <w:tcPr>
            <w:tcW w:w="1120" w:type="dxa"/>
            <w:tcBorders>
              <w:top w:val="nil"/>
              <w:left w:val="nil"/>
              <w:bottom w:val="nil"/>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4901311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CE26E5" w:rsidRPr="00A36023" w:rsidTr="00435961">
        <w:trPr>
          <w:trHeight w:val="300"/>
          <w:jc w:val="center"/>
        </w:trPr>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Q-199</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1533</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4901307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4940998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Q-220</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1535</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4901309</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4940999</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lastRenderedPageBreak/>
              <w:t>Q-394</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1525</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4940874</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March 2010- December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Elster</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4901428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0.50%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30-Mar-10</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3-May-11</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3-May-13</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K-342</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7041790</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7041792</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K-345</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7041803</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January 2010- November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7041821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K-346</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7041796</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 November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7041808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K-347</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7041778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January 2010- November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8001337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31-Dec-09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K-350</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7041817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 November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7041818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20-Nov-11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K-69</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7341551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 June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7341558</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K-70</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7341559</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 June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7341560</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18-Jun-11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r w:rsidR="00CE26E5" w:rsidRPr="00A36023" w:rsidTr="00435961">
        <w:trPr>
          <w:trHeight w:val="300"/>
          <w:jc w:val="center"/>
        </w:trPr>
        <w:tc>
          <w:tcPr>
            <w:tcW w:w="99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K-71</w:t>
            </w:r>
          </w:p>
        </w:tc>
        <w:tc>
          <w:tcPr>
            <w:tcW w:w="720" w:type="dxa"/>
            <w:vMerge w:val="restart"/>
            <w:tcBorders>
              <w:top w:val="nil"/>
              <w:left w:val="single" w:sz="4" w:space="0" w:color="auto"/>
              <w:bottom w:val="single" w:sz="4" w:space="0" w:color="000000"/>
              <w:right w:val="single" w:sz="4" w:space="0" w:color="auto"/>
            </w:tcBorders>
            <w:shd w:val="clear" w:color="auto" w:fill="auto"/>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120" w:type="dxa"/>
            <w:vMerge w:val="restart"/>
            <w:tcBorders>
              <w:top w:val="nil"/>
              <w:left w:val="single" w:sz="4" w:space="0" w:color="auto"/>
              <w:bottom w:val="single" w:sz="4" w:space="0" w:color="000000"/>
              <w:right w:val="single" w:sz="4" w:space="0" w:color="auto"/>
            </w:tcBorders>
            <w:shd w:val="clear" w:color="auto" w:fill="auto"/>
            <w:noWrap/>
            <w:hideMark/>
          </w:tcPr>
          <w:p w:rsidR="00A36023" w:rsidRPr="00A36023" w:rsidRDefault="00A36023" w:rsidP="00A36023">
            <w:pPr>
              <w:spacing w:after="0" w:line="240" w:lineRule="auto"/>
              <w:jc w:val="center"/>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Main</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7341571</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October 2009- June 2010</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r>
      <w:tr w:rsidR="00A36023" w:rsidRPr="00A36023" w:rsidTr="00435961">
        <w:trPr>
          <w:trHeight w:val="300"/>
          <w:jc w:val="center"/>
        </w:trPr>
        <w:tc>
          <w:tcPr>
            <w:tcW w:w="99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7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1120" w:type="dxa"/>
            <w:vMerge/>
            <w:tcBorders>
              <w:top w:val="nil"/>
              <w:left w:val="single" w:sz="4" w:space="0" w:color="auto"/>
              <w:bottom w:val="single" w:sz="4" w:space="0" w:color="000000"/>
              <w:right w:val="single" w:sz="4" w:space="0" w:color="auto"/>
            </w:tcBorders>
            <w:shd w:val="clear" w:color="auto" w:fill="auto"/>
            <w:vAlign w:val="center"/>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L&amp;T</w:t>
            </w:r>
          </w:p>
        </w:tc>
        <w:tc>
          <w:tcPr>
            <w:tcW w:w="75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Check</w:t>
            </w:r>
          </w:p>
        </w:tc>
        <w:tc>
          <w:tcPr>
            <w:tcW w:w="6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7341577</w:t>
            </w:r>
          </w:p>
        </w:tc>
        <w:tc>
          <w:tcPr>
            <w:tcW w:w="62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0.20%</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30-Sep-08</w:t>
            </w:r>
          </w:p>
        </w:tc>
        <w:tc>
          <w:tcPr>
            <w:tcW w:w="99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30-Sep-09</w:t>
            </w:r>
          </w:p>
        </w:tc>
        <w:tc>
          <w:tcPr>
            <w:tcW w:w="81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19-Jun-10</w:t>
            </w:r>
          </w:p>
        </w:tc>
        <w:tc>
          <w:tcPr>
            <w:tcW w:w="110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jc w:val="right"/>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19-Jun-11</w:t>
            </w:r>
          </w:p>
        </w:tc>
        <w:tc>
          <w:tcPr>
            <w:tcW w:w="1040" w:type="dxa"/>
            <w:tcBorders>
              <w:top w:val="nil"/>
              <w:left w:val="nil"/>
              <w:bottom w:val="single" w:sz="4" w:space="0" w:color="auto"/>
              <w:right w:val="single" w:sz="4" w:space="0" w:color="auto"/>
            </w:tcBorders>
            <w:shd w:val="clear" w:color="auto" w:fill="auto"/>
            <w:noWrap/>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Satisfactory</w:t>
            </w:r>
          </w:p>
        </w:tc>
        <w:tc>
          <w:tcPr>
            <w:tcW w:w="189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c>
          <w:tcPr>
            <w:tcW w:w="1260" w:type="dxa"/>
            <w:tcBorders>
              <w:top w:val="nil"/>
              <w:left w:val="nil"/>
              <w:bottom w:val="single" w:sz="4" w:space="0" w:color="auto"/>
              <w:right w:val="single" w:sz="4" w:space="0" w:color="auto"/>
            </w:tcBorders>
            <w:shd w:val="clear" w:color="auto" w:fill="auto"/>
            <w:noWrap/>
            <w:vAlign w:val="bottom"/>
            <w:hideMark/>
          </w:tcPr>
          <w:p w:rsidR="00A36023" w:rsidRPr="00A36023" w:rsidRDefault="00A36023" w:rsidP="00A36023">
            <w:pPr>
              <w:spacing w:after="0" w:line="240" w:lineRule="auto"/>
              <w:rPr>
                <w:rFonts w:ascii="Arial" w:eastAsia="Times New Roman" w:hAnsi="Arial" w:cs="Arial"/>
                <w:color w:val="000000"/>
                <w:sz w:val="20"/>
                <w:szCs w:val="20"/>
                <w:lang w:val="en-GB" w:eastAsia="en-GB"/>
              </w:rPr>
            </w:pPr>
            <w:r w:rsidRPr="00A36023">
              <w:rPr>
                <w:rFonts w:ascii="Arial" w:eastAsia="Times New Roman" w:hAnsi="Arial" w:cs="Arial"/>
                <w:color w:val="000000"/>
                <w:sz w:val="20"/>
                <w:szCs w:val="20"/>
                <w:lang w:val="en-GB" w:eastAsia="en-GB"/>
              </w:rPr>
              <w:t>NA</w:t>
            </w:r>
          </w:p>
        </w:tc>
      </w:tr>
    </w:tbl>
    <w:p w:rsidR="00A36023" w:rsidRPr="00602644" w:rsidRDefault="00A36023" w:rsidP="00942150">
      <w:pPr>
        <w:spacing w:after="240" w:line="288" w:lineRule="auto"/>
        <w:ind w:left="720"/>
        <w:contextualSpacing/>
        <w:rPr>
          <w:rStyle w:val="SubtleEmphasis"/>
          <w:rFonts w:eastAsia="Times New Roman" w:cs="Arial"/>
          <w:b/>
          <w:bCs/>
          <w:i w:val="0"/>
          <w:iCs w:val="0"/>
          <w:color w:val="auto"/>
          <w:sz w:val="22"/>
          <w:szCs w:val="28"/>
        </w:rPr>
      </w:pPr>
    </w:p>
    <w:sectPr w:rsidR="00A36023" w:rsidRPr="00602644" w:rsidSect="00A3602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49B" w:rsidRDefault="007D149B" w:rsidP="00A33886">
      <w:pPr>
        <w:spacing w:after="0" w:line="240" w:lineRule="auto"/>
      </w:pPr>
      <w:r>
        <w:separator/>
      </w:r>
    </w:p>
  </w:endnote>
  <w:endnote w:type="continuationSeparator" w:id="0">
    <w:p w:rsidR="007D149B" w:rsidRDefault="007D149B" w:rsidP="00A33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 Avenir Ligh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8F" w:rsidRPr="001D5A56" w:rsidRDefault="00AC6517" w:rsidP="00CC315F">
    <w:pPr>
      <w:pStyle w:val="Header"/>
      <w:framePr w:w="321" w:wrap="around" w:vAnchor="text" w:hAnchor="page" w:x="10761" w:y="1"/>
      <w:jc w:val="right"/>
      <w:rPr>
        <w:rStyle w:val="PageNumber"/>
      </w:rPr>
    </w:pPr>
    <w:r w:rsidRPr="001D5A56">
      <w:rPr>
        <w:rStyle w:val="PageNumber"/>
        <w:rFonts w:ascii="L Avenir Light" w:hAnsi="L Avenir Light"/>
        <w:color w:val="2A5F21"/>
      </w:rPr>
      <w:fldChar w:fldCharType="begin"/>
    </w:r>
    <w:r w:rsidR="00AA1E8F" w:rsidRPr="001D5A56">
      <w:rPr>
        <w:rStyle w:val="PageNumber"/>
        <w:rFonts w:ascii="L Avenir Light" w:hAnsi="L Avenir Light"/>
        <w:color w:val="2A5F21"/>
      </w:rPr>
      <w:instrText xml:space="preserve">PAGE  </w:instrText>
    </w:r>
    <w:r w:rsidRPr="001D5A56">
      <w:rPr>
        <w:rStyle w:val="PageNumber"/>
        <w:rFonts w:ascii="L Avenir Light" w:hAnsi="L Avenir Light"/>
        <w:color w:val="2A5F21"/>
      </w:rPr>
      <w:fldChar w:fldCharType="separate"/>
    </w:r>
    <w:r w:rsidR="007A5FE7">
      <w:rPr>
        <w:rStyle w:val="PageNumber"/>
        <w:rFonts w:ascii="L Avenir Light" w:hAnsi="L Avenir Light"/>
        <w:noProof/>
        <w:color w:val="2A5F21"/>
      </w:rPr>
      <w:t>16</w:t>
    </w:r>
    <w:r w:rsidRPr="001D5A56">
      <w:rPr>
        <w:rStyle w:val="PageNumber"/>
        <w:rFonts w:ascii="L Avenir Light" w:hAnsi="L Avenir Light"/>
        <w:color w:val="2A5F21"/>
      </w:rPr>
      <w:fldChar w:fldCharType="end"/>
    </w:r>
  </w:p>
  <w:p w:rsidR="00AA1E8F" w:rsidRPr="00C67884" w:rsidRDefault="00AC6517" w:rsidP="00C67884">
    <w:pPr>
      <w:pStyle w:val="Footer"/>
      <w:jc w:val="right"/>
      <w:rPr>
        <w:rFonts w:ascii="Arial" w:hAnsi="Arial" w:cs="Arial"/>
        <w:color w:val="7F7F7F"/>
        <w:sz w:val="18"/>
        <w:szCs w:val="18"/>
      </w:rPr>
    </w:pPr>
    <w:r w:rsidRPr="00AC6517">
      <w:rPr>
        <w:rFonts w:ascii="Arial" w:hAnsi="Arial" w:cs="Arial"/>
        <w:noProof/>
        <w:color w:val="7F7F7F"/>
        <w:sz w:val="16"/>
        <w:szCs w:val="16"/>
      </w:rPr>
      <w:pict>
        <v:shapetype id="_x0000_t32" coordsize="21600,21600" o:spt="32" o:oned="t" path="m,l21600,21600e" filled="f">
          <v:path arrowok="t" fillok="f" o:connecttype="none"/>
          <o:lock v:ext="edit" shapetype="t"/>
        </v:shapetype>
        <v:shape id="_x0000_s118785" type="#_x0000_t32" style="position:absolute;left:0;text-align:left;margin-left:-19.65pt;margin-top:-3pt;width:502.9pt;height:.05pt;z-index:251657728;mso-position-horizontal-relative:margin" o:connectortype="straight" strokecolor="#9f0927" strokeweight="1pt">
          <w10:wrap anchorx="margin"/>
        </v:shape>
      </w:pict>
    </w:r>
    <w:r w:rsidR="00AA1E8F" w:rsidRPr="00CC315F">
      <w:rPr>
        <w:rFonts w:ascii="Arial" w:hAnsi="Arial" w:cs="Arial"/>
        <w:color w:val="7F7F7F"/>
        <w:sz w:val="16"/>
        <w:szCs w:val="16"/>
      </w:rPr>
      <w:t xml:space="preserve"> </w:t>
    </w:r>
    <w:r w:rsidR="00AA1E8F">
      <w:rPr>
        <w:rFonts w:ascii="Arial" w:hAnsi="Arial" w:cs="Arial"/>
        <w:color w:val="7F7F7F"/>
        <w:sz w:val="16"/>
        <w:szCs w:val="16"/>
      </w:rPr>
      <w:t>v3.0</w:t>
    </w:r>
    <w:r w:rsidR="00AA1E8F">
      <w:rPr>
        <w:rFonts w:ascii="Arial" w:hAnsi="Arial" w:cs="Arial"/>
        <w:color w:val="7F7F7F"/>
        <w:sz w:val="16"/>
        <w:szCs w:val="16"/>
      </w:rPr>
      <w:tab/>
    </w:r>
    <w:r w:rsidR="00AA1E8F">
      <w:rPr>
        <w:rFonts w:ascii="Arial" w:hAnsi="Arial" w:cs="Arial"/>
        <w:color w:val="7F7F7F"/>
        <w:sz w:val="16"/>
        <w:szCs w:val="16"/>
      </w:rPr>
      <w:tab/>
    </w:r>
    <w:r w:rsidR="00AA1E8F">
      <w:rPr>
        <w:rFonts w:ascii="Arial" w:hAnsi="Arial" w:cs="Arial"/>
        <w:color w:val="7F7F7F"/>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49B" w:rsidRDefault="007D149B" w:rsidP="00A33886">
      <w:pPr>
        <w:spacing w:after="0" w:line="240" w:lineRule="auto"/>
      </w:pPr>
      <w:r>
        <w:separator/>
      </w:r>
    </w:p>
  </w:footnote>
  <w:footnote w:type="continuationSeparator" w:id="0">
    <w:p w:rsidR="007D149B" w:rsidRDefault="007D149B" w:rsidP="00A33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8F" w:rsidRPr="0050617A" w:rsidRDefault="00AA1E8F" w:rsidP="00F112A2">
    <w:pPr>
      <w:pStyle w:val="Header"/>
      <w:rPr>
        <w:u w:val="single"/>
      </w:rPr>
    </w:pPr>
    <w:r>
      <w:rPr>
        <w:rFonts w:ascii="Arial" w:hAnsi="Arial" w:cs="Arial"/>
        <w:noProof/>
        <w:color w:val="005B82"/>
        <w:sz w:val="28"/>
        <w:szCs w:val="28"/>
        <w:u w:val="single"/>
        <w:lang w:eastAsia="en-GB"/>
      </w:rPr>
      <w:drawing>
        <wp:inline distT="0" distB="0" distL="0" distR="0">
          <wp:extent cx="933450" cy="247650"/>
          <wp:effectExtent l="19050" t="0" r="0" b="0"/>
          <wp:docPr id="1" name="Picture 4" descr="VCSlogo_no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CSlogo_notag.jpeg"/>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inline>
      </w:drawing>
    </w:r>
    <w:r w:rsidRPr="0050617A">
      <w:rPr>
        <w:rFonts w:ascii="Arial" w:hAnsi="Arial" w:cs="Arial"/>
        <w:color w:val="005B82"/>
        <w:sz w:val="28"/>
        <w:szCs w:val="28"/>
        <w:u w:val="single"/>
      </w:rPr>
      <w:t xml:space="preserve">      </w:t>
    </w:r>
    <w:r>
      <w:rPr>
        <w:rFonts w:ascii="Arial" w:hAnsi="Arial" w:cs="Arial"/>
        <w:color w:val="005B82"/>
        <w:sz w:val="28"/>
        <w:szCs w:val="28"/>
        <w:u w:val="single"/>
      </w:rPr>
      <w:t xml:space="preserve">                            </w:t>
    </w:r>
    <w:r w:rsidRPr="0050617A">
      <w:rPr>
        <w:rFonts w:ascii="Arial" w:hAnsi="Arial" w:cs="Arial"/>
        <w:color w:val="005B82"/>
        <w:sz w:val="28"/>
        <w:szCs w:val="28"/>
        <w:u w:val="single"/>
      </w:rPr>
      <w:t xml:space="preserve"> </w:t>
    </w:r>
    <w:r>
      <w:rPr>
        <w:rFonts w:ascii="Arial" w:hAnsi="Arial" w:cs="Arial"/>
        <w:color w:val="005B82"/>
        <w:sz w:val="32"/>
        <w:szCs w:val="32"/>
        <w:u w:val="single"/>
      </w:rPr>
      <w:t>MONITORING REPORT</w:t>
    </w:r>
    <w:r w:rsidRPr="0050617A">
      <w:rPr>
        <w:rFonts w:ascii="Arial" w:hAnsi="Arial" w:cs="Arial"/>
        <w:color w:val="005B82"/>
        <w:u w:val="single"/>
      </w:rPr>
      <w:t xml:space="preserve">: </w:t>
    </w:r>
    <w:r w:rsidRPr="0050617A">
      <w:rPr>
        <w:rFonts w:ascii="Arial" w:hAnsi="Arial" w:cs="Arial"/>
        <w:i/>
        <w:color w:val="005B82"/>
        <w:sz w:val="22"/>
        <w:szCs w:val="22"/>
        <w:u w:val="single"/>
      </w:rPr>
      <w:t xml:space="preserve">VCS Version 3  </w:t>
    </w:r>
  </w:p>
  <w:p w:rsidR="00AA1E8F" w:rsidRPr="00F112A2" w:rsidRDefault="00AA1E8F" w:rsidP="00F11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8F" w:rsidRDefault="00AA1E8F" w:rsidP="000E273D">
    <w:pPr>
      <w:pStyle w:val="Header"/>
      <w:rPr>
        <w:color w:val="005B82"/>
      </w:rPr>
    </w:pPr>
    <w:r>
      <w:rPr>
        <w:rFonts w:ascii="Arial" w:hAnsi="Arial" w:cs="Arial"/>
        <w:color w:val="005B82"/>
        <w:sz w:val="28"/>
        <w:szCs w:val="28"/>
      </w:rPr>
      <w:t>MONITORING REPORT</w:t>
    </w:r>
    <w:r w:rsidRPr="00154545">
      <w:rPr>
        <w:rFonts w:ascii="Arial" w:hAnsi="Arial" w:cs="Arial"/>
        <w:color w:val="005B82"/>
      </w:rPr>
      <w:t xml:space="preserve">: </w:t>
    </w:r>
    <w:r w:rsidRPr="00154545">
      <w:rPr>
        <w:rFonts w:ascii="Arial" w:hAnsi="Arial" w:cs="Arial"/>
        <w:i/>
        <w:color w:val="005B82"/>
        <w:sz w:val="22"/>
        <w:szCs w:val="22"/>
      </w:rPr>
      <w:t>VCS Version 3</w:t>
    </w:r>
    <w:r w:rsidRPr="00154545">
      <w:rPr>
        <w:color w:val="005B82"/>
      </w:rPr>
      <w:t>_________</w:t>
    </w:r>
    <w:r>
      <w:rPr>
        <w:color w:val="005B82"/>
      </w:rPr>
      <w:t>________</w:t>
    </w:r>
    <w:r w:rsidRPr="00154545">
      <w:rPr>
        <w:color w:val="005B82"/>
      </w:rPr>
      <w:t>______________________</w:t>
    </w:r>
  </w:p>
  <w:p w:rsidR="00AA1E8F" w:rsidRPr="00751A7D" w:rsidRDefault="00AA1E8F" w:rsidP="007F21D6">
    <w:pPr>
      <w:pStyle w:val="Header"/>
      <w:jc w:val="right"/>
    </w:pPr>
    <w:r>
      <w:rPr>
        <w:noProof/>
        <w:lang w:eastAsia="en-GB"/>
      </w:rPr>
      <w:drawing>
        <wp:inline distT="0" distB="0" distL="0" distR="0">
          <wp:extent cx="819150" cy="295275"/>
          <wp:effectExtent l="19050" t="0" r="0" b="0"/>
          <wp:docPr id="2" name="Picture 5" descr="VCSlogo&amp;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CSlogo&amp;tag.jpeg"/>
                  <pic:cNvPicPr>
                    <a:picLocks noChangeAspect="1" noChangeArrowheads="1"/>
                  </pic:cNvPicPr>
                </pic:nvPicPr>
                <pic:blipFill>
                  <a:blip r:embed="rId1"/>
                  <a:srcRect/>
                  <a:stretch>
                    <a:fillRect/>
                  </a:stretch>
                </pic:blipFill>
                <pic:spPr bwMode="auto">
                  <a:xfrm>
                    <a:off x="0" y="0"/>
                    <a:ext cx="819150" cy="295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53A"/>
    <w:multiLevelType w:val="hybridMultilevel"/>
    <w:tmpl w:val="1652B38A"/>
    <w:lvl w:ilvl="0" w:tplc="3A5C66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B6DF6"/>
    <w:multiLevelType w:val="hybridMultilevel"/>
    <w:tmpl w:val="834A4132"/>
    <w:lvl w:ilvl="0" w:tplc="9074159A">
      <w:start w:val="1"/>
      <w:numFmt w:val="bullet"/>
      <w:lvlText w:val=""/>
      <w:lvlJc w:val="left"/>
      <w:pPr>
        <w:ind w:left="720" w:hanging="360"/>
      </w:pPr>
      <w:rPr>
        <w:rFonts w:ascii="Symbol" w:hAnsi="Symbol" w:hint="default"/>
        <w:color w:val="7F7F7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F704B"/>
    <w:multiLevelType w:val="hybridMultilevel"/>
    <w:tmpl w:val="1172A5DA"/>
    <w:lvl w:ilvl="0" w:tplc="D00275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B3719"/>
    <w:multiLevelType w:val="hybridMultilevel"/>
    <w:tmpl w:val="8A183F8C"/>
    <w:lvl w:ilvl="0" w:tplc="BAB8CB7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655EC"/>
    <w:multiLevelType w:val="hybridMultilevel"/>
    <w:tmpl w:val="26CCD0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73DAB"/>
    <w:multiLevelType w:val="hybridMultilevel"/>
    <w:tmpl w:val="F8DCB22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456B88"/>
    <w:multiLevelType w:val="hybridMultilevel"/>
    <w:tmpl w:val="33EC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6B1A3C"/>
    <w:multiLevelType w:val="hybridMultilevel"/>
    <w:tmpl w:val="79C0360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1806919"/>
    <w:multiLevelType w:val="hybridMultilevel"/>
    <w:tmpl w:val="A53A3E76"/>
    <w:lvl w:ilvl="0" w:tplc="7F461A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F05A9"/>
    <w:multiLevelType w:val="hybridMultilevel"/>
    <w:tmpl w:val="FD64AF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62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C8876D6"/>
    <w:multiLevelType w:val="hybridMultilevel"/>
    <w:tmpl w:val="603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D4064"/>
    <w:multiLevelType w:val="hybridMultilevel"/>
    <w:tmpl w:val="0BF4E1F0"/>
    <w:lvl w:ilvl="0" w:tplc="181A059E">
      <w:start w:val="1"/>
      <w:numFmt w:val="bullet"/>
      <w:lvlText w:val=""/>
      <w:lvlJc w:val="left"/>
      <w:pPr>
        <w:tabs>
          <w:tab w:val="num" w:pos="1080"/>
        </w:tabs>
        <w:ind w:left="1080" w:hanging="360"/>
      </w:pPr>
      <w:rPr>
        <w:rFonts w:ascii="Symbol" w:hAnsi="Symbol" w:hint="default"/>
        <w:sz w:val="18"/>
        <w:szCs w:val="18"/>
      </w:rPr>
    </w:lvl>
    <w:lvl w:ilvl="1" w:tplc="A4666BEA">
      <w:start w:val="1"/>
      <w:numFmt w:val="bullet"/>
      <w:lvlText w:val="o"/>
      <w:lvlJc w:val="left"/>
      <w:pPr>
        <w:tabs>
          <w:tab w:val="num" w:pos="162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1A61AE"/>
    <w:multiLevelType w:val="hybridMultilevel"/>
    <w:tmpl w:val="1BB0AB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B5733"/>
    <w:multiLevelType w:val="singleLevel"/>
    <w:tmpl w:val="3BA825AA"/>
    <w:lvl w:ilvl="0">
      <w:numFmt w:val="bullet"/>
      <w:lvlText w:val="-"/>
      <w:lvlJc w:val="left"/>
      <w:pPr>
        <w:tabs>
          <w:tab w:val="num" w:pos="360"/>
        </w:tabs>
        <w:ind w:left="360" w:hanging="360"/>
      </w:pPr>
      <w:rPr>
        <w:rFonts w:hint="default"/>
      </w:rPr>
    </w:lvl>
  </w:abstractNum>
  <w:abstractNum w:abstractNumId="14">
    <w:nsid w:val="40583960"/>
    <w:multiLevelType w:val="hybridMultilevel"/>
    <w:tmpl w:val="95205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1159DC"/>
    <w:multiLevelType w:val="multilevel"/>
    <w:tmpl w:val="3FBA1D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25509BD"/>
    <w:multiLevelType w:val="hybridMultilevel"/>
    <w:tmpl w:val="759EA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205BE"/>
    <w:multiLevelType w:val="hybridMultilevel"/>
    <w:tmpl w:val="F00ECC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5715373"/>
    <w:multiLevelType w:val="hybridMultilevel"/>
    <w:tmpl w:val="2BE8BE44"/>
    <w:lvl w:ilvl="0" w:tplc="A6D830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D6877"/>
    <w:multiLevelType w:val="hybridMultilevel"/>
    <w:tmpl w:val="F0FCA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8C56D26"/>
    <w:multiLevelType w:val="hybridMultilevel"/>
    <w:tmpl w:val="B14E8574"/>
    <w:lvl w:ilvl="0" w:tplc="96FCEFB0">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C6E76"/>
    <w:multiLevelType w:val="hybridMultilevel"/>
    <w:tmpl w:val="9E2A5828"/>
    <w:lvl w:ilvl="0" w:tplc="181A059E">
      <w:start w:val="1"/>
      <w:numFmt w:val="bullet"/>
      <w:lvlText w:val=""/>
      <w:lvlJc w:val="left"/>
      <w:pPr>
        <w:tabs>
          <w:tab w:val="num" w:pos="1080"/>
        </w:tabs>
        <w:ind w:left="1080" w:hanging="360"/>
      </w:pPr>
      <w:rPr>
        <w:rFonts w:ascii="Symbol" w:hAnsi="Symbol" w:hint="default"/>
        <w:sz w:val="18"/>
        <w:szCs w:val="18"/>
      </w:rPr>
    </w:lvl>
    <w:lvl w:ilvl="1" w:tplc="CA4EA47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843A70"/>
    <w:multiLevelType w:val="hybridMultilevel"/>
    <w:tmpl w:val="4532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E3E81"/>
    <w:multiLevelType w:val="hybridMultilevel"/>
    <w:tmpl w:val="1920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A5DC5"/>
    <w:multiLevelType w:val="hybridMultilevel"/>
    <w:tmpl w:val="3716A344"/>
    <w:lvl w:ilvl="0" w:tplc="C9B826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92784D"/>
    <w:multiLevelType w:val="hybridMultilevel"/>
    <w:tmpl w:val="EBA2674E"/>
    <w:lvl w:ilvl="0" w:tplc="A7724AE4">
      <w:start w:val="1"/>
      <w:numFmt w:val="bullet"/>
      <w:lvlText w:val=""/>
      <w:lvlJc w:val="left"/>
      <w:pPr>
        <w:ind w:left="1440" w:hanging="360"/>
      </w:pPr>
      <w:rPr>
        <w:rFonts w:ascii="Symbol" w:hAnsi="Symbol" w:hint="default"/>
        <w:color w:val="7F7F7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954D46"/>
    <w:multiLevelType w:val="hybridMultilevel"/>
    <w:tmpl w:val="E466B7D4"/>
    <w:lvl w:ilvl="0" w:tplc="C2BC50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4C4202"/>
    <w:multiLevelType w:val="hybridMultilevel"/>
    <w:tmpl w:val="30A0B428"/>
    <w:lvl w:ilvl="0" w:tplc="20362D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733E09"/>
    <w:multiLevelType w:val="hybridMultilevel"/>
    <w:tmpl w:val="A7E20B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97821"/>
    <w:multiLevelType w:val="hybridMultilevel"/>
    <w:tmpl w:val="5BEAA6C8"/>
    <w:lvl w:ilvl="0" w:tplc="8C88BA10">
      <w:start w:val="1"/>
      <w:numFmt w:val="upperRoman"/>
      <w:lvlText w:val="%1."/>
      <w:lvlJc w:val="left"/>
      <w:pPr>
        <w:ind w:left="1080" w:hanging="720"/>
      </w:pPr>
      <w:rPr>
        <w:rFonts w:hint="default"/>
      </w:rPr>
    </w:lvl>
    <w:lvl w:ilvl="1" w:tplc="81F06148">
      <w:start w:val="1"/>
      <w:numFmt w:val="lowerLetter"/>
      <w:lvlText w:val="%2."/>
      <w:lvlJc w:val="left"/>
      <w:pPr>
        <w:ind w:left="1440" w:hanging="360"/>
      </w:pPr>
    </w:lvl>
    <w:lvl w:ilvl="2" w:tplc="69766C98">
      <w:start w:val="1"/>
      <w:numFmt w:val="lowerRoman"/>
      <w:lvlText w:val="%3."/>
      <w:lvlJc w:val="right"/>
      <w:pPr>
        <w:ind w:left="2160" w:hanging="180"/>
      </w:pPr>
    </w:lvl>
    <w:lvl w:ilvl="3" w:tplc="5CD02B9A" w:tentative="1">
      <w:start w:val="1"/>
      <w:numFmt w:val="decimal"/>
      <w:lvlText w:val="%4."/>
      <w:lvlJc w:val="left"/>
      <w:pPr>
        <w:ind w:left="2880" w:hanging="360"/>
      </w:pPr>
    </w:lvl>
    <w:lvl w:ilvl="4" w:tplc="26A4E334" w:tentative="1">
      <w:start w:val="1"/>
      <w:numFmt w:val="lowerLetter"/>
      <w:lvlText w:val="%5."/>
      <w:lvlJc w:val="left"/>
      <w:pPr>
        <w:ind w:left="3600" w:hanging="360"/>
      </w:pPr>
    </w:lvl>
    <w:lvl w:ilvl="5" w:tplc="E4AC5E38" w:tentative="1">
      <w:start w:val="1"/>
      <w:numFmt w:val="lowerRoman"/>
      <w:lvlText w:val="%6."/>
      <w:lvlJc w:val="right"/>
      <w:pPr>
        <w:ind w:left="4320" w:hanging="180"/>
      </w:pPr>
    </w:lvl>
    <w:lvl w:ilvl="6" w:tplc="154EB828" w:tentative="1">
      <w:start w:val="1"/>
      <w:numFmt w:val="decimal"/>
      <w:lvlText w:val="%7."/>
      <w:lvlJc w:val="left"/>
      <w:pPr>
        <w:ind w:left="5040" w:hanging="360"/>
      </w:pPr>
    </w:lvl>
    <w:lvl w:ilvl="7" w:tplc="469C34DC" w:tentative="1">
      <w:start w:val="1"/>
      <w:numFmt w:val="lowerLetter"/>
      <w:lvlText w:val="%8."/>
      <w:lvlJc w:val="left"/>
      <w:pPr>
        <w:ind w:left="5760" w:hanging="360"/>
      </w:pPr>
    </w:lvl>
    <w:lvl w:ilvl="8" w:tplc="456A42F8" w:tentative="1">
      <w:start w:val="1"/>
      <w:numFmt w:val="lowerRoman"/>
      <w:lvlText w:val="%9."/>
      <w:lvlJc w:val="right"/>
      <w:pPr>
        <w:ind w:left="6480" w:hanging="180"/>
      </w:pPr>
    </w:lvl>
  </w:abstractNum>
  <w:abstractNum w:abstractNumId="30">
    <w:nsid w:val="66DA0E21"/>
    <w:multiLevelType w:val="hybridMultilevel"/>
    <w:tmpl w:val="F17CD588"/>
    <w:lvl w:ilvl="0" w:tplc="8264BAA0">
      <w:start w:val="1"/>
      <w:numFmt w:val="decimal"/>
      <w:lvlText w:val="%1."/>
      <w:lvlJc w:val="left"/>
      <w:pPr>
        <w:tabs>
          <w:tab w:val="num" w:pos="720"/>
        </w:tabs>
        <w:ind w:left="720" w:hanging="360"/>
      </w:pPr>
      <w:rPr>
        <w:rFonts w:ascii="Times New Roman" w:hAnsi="Times New Roman" w:hint="default"/>
        <w:b w:val="0"/>
        <w:i w:val="0"/>
        <w:caps w:val="0"/>
        <w:smallCaps w:val="0"/>
        <w:strike w:val="0"/>
        <w:dstrike w:val="0"/>
        <w:outline w:val="0"/>
        <w:shadow w:val="0"/>
        <w:emboss w:val="0"/>
        <w:imprint w:val="0"/>
        <w:vanish w:val="0"/>
        <w:color w:val="auto"/>
        <w:spacing w:val="0"/>
        <w:w w:val="100"/>
        <w:kern w:val="0"/>
        <w:position w:val="0"/>
        <w:sz w:val="20"/>
        <w:u w:val="none"/>
        <w:effect w:val="none"/>
        <w:vertAlign w:val="baseline"/>
        <w:em w:val="none"/>
      </w:rPr>
    </w:lvl>
    <w:lvl w:ilvl="1" w:tplc="2A8ED512" w:tentative="1">
      <w:start w:val="1"/>
      <w:numFmt w:val="lowerLetter"/>
      <w:lvlText w:val="%2."/>
      <w:lvlJc w:val="left"/>
      <w:pPr>
        <w:tabs>
          <w:tab w:val="num" w:pos="1440"/>
        </w:tabs>
        <w:ind w:left="1440" w:hanging="360"/>
      </w:pPr>
    </w:lvl>
    <w:lvl w:ilvl="2" w:tplc="AE8A90AC" w:tentative="1">
      <w:start w:val="1"/>
      <w:numFmt w:val="lowerRoman"/>
      <w:lvlText w:val="%3."/>
      <w:lvlJc w:val="right"/>
      <w:pPr>
        <w:tabs>
          <w:tab w:val="num" w:pos="2160"/>
        </w:tabs>
        <w:ind w:left="2160" w:hanging="180"/>
      </w:pPr>
    </w:lvl>
    <w:lvl w:ilvl="3" w:tplc="7A28ACE2" w:tentative="1">
      <w:start w:val="1"/>
      <w:numFmt w:val="decimal"/>
      <w:lvlText w:val="%4."/>
      <w:lvlJc w:val="left"/>
      <w:pPr>
        <w:tabs>
          <w:tab w:val="num" w:pos="2880"/>
        </w:tabs>
        <w:ind w:left="2880" w:hanging="360"/>
      </w:pPr>
    </w:lvl>
    <w:lvl w:ilvl="4" w:tplc="0E86B12E" w:tentative="1">
      <w:start w:val="1"/>
      <w:numFmt w:val="lowerLetter"/>
      <w:lvlText w:val="%5."/>
      <w:lvlJc w:val="left"/>
      <w:pPr>
        <w:tabs>
          <w:tab w:val="num" w:pos="3600"/>
        </w:tabs>
        <w:ind w:left="3600" w:hanging="360"/>
      </w:pPr>
    </w:lvl>
    <w:lvl w:ilvl="5" w:tplc="DF8EDCD8" w:tentative="1">
      <w:start w:val="1"/>
      <w:numFmt w:val="lowerRoman"/>
      <w:lvlText w:val="%6."/>
      <w:lvlJc w:val="right"/>
      <w:pPr>
        <w:tabs>
          <w:tab w:val="num" w:pos="4320"/>
        </w:tabs>
        <w:ind w:left="4320" w:hanging="180"/>
      </w:pPr>
    </w:lvl>
    <w:lvl w:ilvl="6" w:tplc="E6F03F34" w:tentative="1">
      <w:start w:val="1"/>
      <w:numFmt w:val="decimal"/>
      <w:lvlText w:val="%7."/>
      <w:lvlJc w:val="left"/>
      <w:pPr>
        <w:tabs>
          <w:tab w:val="num" w:pos="5040"/>
        </w:tabs>
        <w:ind w:left="5040" w:hanging="360"/>
      </w:pPr>
    </w:lvl>
    <w:lvl w:ilvl="7" w:tplc="18164E10" w:tentative="1">
      <w:start w:val="1"/>
      <w:numFmt w:val="lowerLetter"/>
      <w:lvlText w:val="%8."/>
      <w:lvlJc w:val="left"/>
      <w:pPr>
        <w:tabs>
          <w:tab w:val="num" w:pos="5760"/>
        </w:tabs>
        <w:ind w:left="5760" w:hanging="360"/>
      </w:pPr>
    </w:lvl>
    <w:lvl w:ilvl="8" w:tplc="3CDADFC6" w:tentative="1">
      <w:start w:val="1"/>
      <w:numFmt w:val="lowerRoman"/>
      <w:lvlText w:val="%9."/>
      <w:lvlJc w:val="right"/>
      <w:pPr>
        <w:tabs>
          <w:tab w:val="num" w:pos="6480"/>
        </w:tabs>
        <w:ind w:left="6480" w:hanging="180"/>
      </w:pPr>
    </w:lvl>
  </w:abstractNum>
  <w:abstractNum w:abstractNumId="31">
    <w:nsid w:val="6AB74B2A"/>
    <w:multiLevelType w:val="hybridMultilevel"/>
    <w:tmpl w:val="16D8AF16"/>
    <w:lvl w:ilvl="0" w:tplc="341A662C">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D291EF1"/>
    <w:multiLevelType w:val="multilevel"/>
    <w:tmpl w:val="92044CD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6DA40AFF"/>
    <w:multiLevelType w:val="hybridMultilevel"/>
    <w:tmpl w:val="1DDABAC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9934BA3"/>
    <w:multiLevelType w:val="hybridMultilevel"/>
    <w:tmpl w:val="C77C8A06"/>
    <w:lvl w:ilvl="0" w:tplc="A8B81ACC">
      <w:start w:val="1"/>
      <w:numFmt w:val="bullet"/>
      <w:lvlText w:val=""/>
      <w:lvlJc w:val="left"/>
      <w:pPr>
        <w:ind w:left="1440" w:hanging="360"/>
      </w:pPr>
      <w:rPr>
        <w:rFonts w:ascii="Symbol" w:hAnsi="Symbol" w:hint="default"/>
      </w:rPr>
    </w:lvl>
    <w:lvl w:ilvl="1" w:tplc="671C0E46" w:tentative="1">
      <w:start w:val="1"/>
      <w:numFmt w:val="bullet"/>
      <w:lvlText w:val="o"/>
      <w:lvlJc w:val="left"/>
      <w:pPr>
        <w:ind w:left="2160" w:hanging="360"/>
      </w:pPr>
      <w:rPr>
        <w:rFonts w:ascii="Courier New" w:hAnsi="Courier New" w:cs="Courier New" w:hint="default"/>
      </w:rPr>
    </w:lvl>
    <w:lvl w:ilvl="2" w:tplc="F8BE40A6" w:tentative="1">
      <w:start w:val="1"/>
      <w:numFmt w:val="bullet"/>
      <w:lvlText w:val=""/>
      <w:lvlJc w:val="left"/>
      <w:pPr>
        <w:ind w:left="2880" w:hanging="360"/>
      </w:pPr>
      <w:rPr>
        <w:rFonts w:ascii="Wingdings" w:hAnsi="Wingdings" w:hint="default"/>
      </w:rPr>
    </w:lvl>
    <w:lvl w:ilvl="3" w:tplc="A80EC410" w:tentative="1">
      <w:start w:val="1"/>
      <w:numFmt w:val="bullet"/>
      <w:lvlText w:val=""/>
      <w:lvlJc w:val="left"/>
      <w:pPr>
        <w:ind w:left="3600" w:hanging="360"/>
      </w:pPr>
      <w:rPr>
        <w:rFonts w:ascii="Symbol" w:hAnsi="Symbol" w:hint="default"/>
      </w:rPr>
    </w:lvl>
    <w:lvl w:ilvl="4" w:tplc="0C429580" w:tentative="1">
      <w:start w:val="1"/>
      <w:numFmt w:val="bullet"/>
      <w:lvlText w:val="o"/>
      <w:lvlJc w:val="left"/>
      <w:pPr>
        <w:ind w:left="4320" w:hanging="360"/>
      </w:pPr>
      <w:rPr>
        <w:rFonts w:ascii="Courier New" w:hAnsi="Courier New" w:cs="Courier New" w:hint="default"/>
      </w:rPr>
    </w:lvl>
    <w:lvl w:ilvl="5" w:tplc="D78A5AA2" w:tentative="1">
      <w:start w:val="1"/>
      <w:numFmt w:val="bullet"/>
      <w:lvlText w:val=""/>
      <w:lvlJc w:val="left"/>
      <w:pPr>
        <w:ind w:left="5040" w:hanging="360"/>
      </w:pPr>
      <w:rPr>
        <w:rFonts w:ascii="Wingdings" w:hAnsi="Wingdings" w:hint="default"/>
      </w:rPr>
    </w:lvl>
    <w:lvl w:ilvl="6" w:tplc="6DB2C166" w:tentative="1">
      <w:start w:val="1"/>
      <w:numFmt w:val="bullet"/>
      <w:lvlText w:val=""/>
      <w:lvlJc w:val="left"/>
      <w:pPr>
        <w:ind w:left="5760" w:hanging="360"/>
      </w:pPr>
      <w:rPr>
        <w:rFonts w:ascii="Symbol" w:hAnsi="Symbol" w:hint="default"/>
      </w:rPr>
    </w:lvl>
    <w:lvl w:ilvl="7" w:tplc="153625D4" w:tentative="1">
      <w:start w:val="1"/>
      <w:numFmt w:val="bullet"/>
      <w:lvlText w:val="o"/>
      <w:lvlJc w:val="left"/>
      <w:pPr>
        <w:ind w:left="6480" w:hanging="360"/>
      </w:pPr>
      <w:rPr>
        <w:rFonts w:ascii="Courier New" w:hAnsi="Courier New" w:cs="Courier New" w:hint="default"/>
      </w:rPr>
    </w:lvl>
    <w:lvl w:ilvl="8" w:tplc="AB742208" w:tentative="1">
      <w:start w:val="1"/>
      <w:numFmt w:val="bullet"/>
      <w:lvlText w:val=""/>
      <w:lvlJc w:val="left"/>
      <w:pPr>
        <w:ind w:left="7200" w:hanging="360"/>
      </w:pPr>
      <w:rPr>
        <w:rFonts w:ascii="Wingdings" w:hAnsi="Wingdings" w:hint="default"/>
      </w:rPr>
    </w:lvl>
  </w:abstractNum>
  <w:abstractNum w:abstractNumId="35">
    <w:nsid w:val="7A986317"/>
    <w:multiLevelType w:val="hybridMultilevel"/>
    <w:tmpl w:val="A274D6BA"/>
    <w:lvl w:ilvl="0" w:tplc="BAB8CB7A">
      <w:start w:val="1"/>
      <w:numFmt w:val="bullet"/>
      <w:lvlText w:val=""/>
      <w:lvlJc w:val="left"/>
      <w:pPr>
        <w:tabs>
          <w:tab w:val="num" w:pos="1080"/>
        </w:tabs>
        <w:ind w:left="1080" w:hanging="360"/>
      </w:pPr>
      <w:rPr>
        <w:rFonts w:ascii="Symbol" w:hAnsi="Symbol" w:hint="default"/>
      </w:rPr>
    </w:lvl>
    <w:lvl w:ilvl="1" w:tplc="9FA03996">
      <w:start w:val="1"/>
      <w:numFmt w:val="bullet"/>
      <w:lvlText w:val="o"/>
      <w:lvlJc w:val="left"/>
      <w:pPr>
        <w:tabs>
          <w:tab w:val="num" w:pos="1800"/>
        </w:tabs>
        <w:ind w:left="1800" w:hanging="360"/>
      </w:pPr>
      <w:rPr>
        <w:rFonts w:ascii="Courier New" w:hAnsi="Courier New" w:cs="Courier New" w:hint="default"/>
      </w:rPr>
    </w:lvl>
    <w:lvl w:ilvl="2" w:tplc="96FEF922">
      <w:start w:val="1"/>
      <w:numFmt w:val="bullet"/>
      <w:lvlText w:val="-"/>
      <w:lvlJc w:val="left"/>
      <w:pPr>
        <w:tabs>
          <w:tab w:val="num" w:pos="2520"/>
        </w:tabs>
        <w:ind w:left="2520" w:hanging="360"/>
      </w:pPr>
      <w:rPr>
        <w:rFonts w:ascii="Times New Roman" w:eastAsia="SimSun" w:hAnsi="Times New Roman" w:cs="Times New Roman" w:hint="default"/>
      </w:rPr>
    </w:lvl>
    <w:lvl w:ilvl="3" w:tplc="1682CA08">
      <w:start w:val="1"/>
      <w:numFmt w:val="bullet"/>
      <w:lvlText w:val=""/>
      <w:lvlJc w:val="left"/>
      <w:pPr>
        <w:tabs>
          <w:tab w:val="num" w:pos="3240"/>
        </w:tabs>
        <w:ind w:left="3240" w:hanging="360"/>
      </w:pPr>
      <w:rPr>
        <w:rFonts w:ascii="Symbol" w:hAnsi="Symbol" w:hint="default"/>
      </w:rPr>
    </w:lvl>
    <w:lvl w:ilvl="4" w:tplc="0AC0D59C" w:tentative="1">
      <w:start w:val="1"/>
      <w:numFmt w:val="bullet"/>
      <w:lvlText w:val="o"/>
      <w:lvlJc w:val="left"/>
      <w:pPr>
        <w:tabs>
          <w:tab w:val="num" w:pos="3960"/>
        </w:tabs>
        <w:ind w:left="3960" w:hanging="360"/>
      </w:pPr>
      <w:rPr>
        <w:rFonts w:ascii="Courier New" w:hAnsi="Courier New" w:hint="default"/>
      </w:rPr>
    </w:lvl>
    <w:lvl w:ilvl="5" w:tplc="71927FC4" w:tentative="1">
      <w:start w:val="1"/>
      <w:numFmt w:val="bullet"/>
      <w:lvlText w:val=""/>
      <w:lvlJc w:val="left"/>
      <w:pPr>
        <w:tabs>
          <w:tab w:val="num" w:pos="4680"/>
        </w:tabs>
        <w:ind w:left="4680" w:hanging="360"/>
      </w:pPr>
      <w:rPr>
        <w:rFonts w:ascii="Wingdings" w:hAnsi="Wingdings" w:hint="default"/>
      </w:rPr>
    </w:lvl>
    <w:lvl w:ilvl="6" w:tplc="EAE86F90" w:tentative="1">
      <w:start w:val="1"/>
      <w:numFmt w:val="bullet"/>
      <w:lvlText w:val=""/>
      <w:lvlJc w:val="left"/>
      <w:pPr>
        <w:tabs>
          <w:tab w:val="num" w:pos="5400"/>
        </w:tabs>
        <w:ind w:left="5400" w:hanging="360"/>
      </w:pPr>
      <w:rPr>
        <w:rFonts w:ascii="Symbol" w:hAnsi="Symbol" w:hint="default"/>
      </w:rPr>
    </w:lvl>
    <w:lvl w:ilvl="7" w:tplc="608C5DFA" w:tentative="1">
      <w:start w:val="1"/>
      <w:numFmt w:val="bullet"/>
      <w:lvlText w:val="o"/>
      <w:lvlJc w:val="left"/>
      <w:pPr>
        <w:tabs>
          <w:tab w:val="num" w:pos="6120"/>
        </w:tabs>
        <w:ind w:left="6120" w:hanging="360"/>
      </w:pPr>
      <w:rPr>
        <w:rFonts w:ascii="Courier New" w:hAnsi="Courier New" w:hint="default"/>
      </w:rPr>
    </w:lvl>
    <w:lvl w:ilvl="8" w:tplc="CE564692" w:tentative="1">
      <w:start w:val="1"/>
      <w:numFmt w:val="bullet"/>
      <w:lvlText w:val=""/>
      <w:lvlJc w:val="left"/>
      <w:pPr>
        <w:tabs>
          <w:tab w:val="num" w:pos="6840"/>
        </w:tabs>
        <w:ind w:left="6840" w:hanging="360"/>
      </w:pPr>
      <w:rPr>
        <w:rFonts w:ascii="Wingdings" w:hAnsi="Wingdings" w:hint="default"/>
      </w:rPr>
    </w:lvl>
  </w:abstractNum>
  <w:abstractNum w:abstractNumId="36">
    <w:nsid w:val="7C8D09F8"/>
    <w:multiLevelType w:val="hybridMultilevel"/>
    <w:tmpl w:val="551ECEC8"/>
    <w:lvl w:ilvl="0" w:tplc="D3E231C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8"/>
  </w:num>
  <w:num w:numId="2">
    <w:abstractNumId w:val="28"/>
  </w:num>
  <w:num w:numId="3">
    <w:abstractNumId w:val="12"/>
  </w:num>
  <w:num w:numId="4">
    <w:abstractNumId w:val="29"/>
  </w:num>
  <w:num w:numId="5">
    <w:abstractNumId w:val="31"/>
  </w:num>
  <w:num w:numId="6">
    <w:abstractNumId w:val="27"/>
  </w:num>
  <w:num w:numId="7">
    <w:abstractNumId w:val="24"/>
  </w:num>
  <w:num w:numId="8">
    <w:abstractNumId w:val="20"/>
  </w:num>
  <w:num w:numId="9">
    <w:abstractNumId w:val="2"/>
  </w:num>
  <w:num w:numId="10">
    <w:abstractNumId w:val="18"/>
  </w:num>
  <w:num w:numId="11">
    <w:abstractNumId w:val="26"/>
  </w:num>
  <w:num w:numId="12">
    <w:abstractNumId w:val="0"/>
  </w:num>
  <w:num w:numId="13">
    <w:abstractNumId w:val="32"/>
  </w:num>
  <w:num w:numId="14">
    <w:abstractNumId w:val="13"/>
  </w:num>
  <w:num w:numId="15">
    <w:abstractNumId w:val="19"/>
  </w:num>
  <w:num w:numId="16">
    <w:abstractNumId w:val="25"/>
  </w:num>
  <w:num w:numId="17">
    <w:abstractNumId w:val="1"/>
  </w:num>
  <w:num w:numId="18">
    <w:abstractNumId w:val="36"/>
  </w:num>
  <w:num w:numId="19">
    <w:abstractNumId w:val="34"/>
  </w:num>
  <w:num w:numId="20">
    <w:abstractNumId w:val="6"/>
  </w:num>
  <w:num w:numId="21">
    <w:abstractNumId w:val="14"/>
  </w:num>
  <w:num w:numId="22">
    <w:abstractNumId w:val="15"/>
  </w:num>
  <w:num w:numId="23">
    <w:abstractNumId w:val="7"/>
  </w:num>
  <w:num w:numId="24">
    <w:abstractNumId w:val="23"/>
  </w:num>
  <w:num w:numId="25">
    <w:abstractNumId w:val="21"/>
  </w:num>
  <w:num w:numId="26">
    <w:abstractNumId w:val="11"/>
  </w:num>
  <w:num w:numId="27">
    <w:abstractNumId w:val="9"/>
  </w:num>
  <w:num w:numId="28">
    <w:abstractNumId w:val="35"/>
  </w:num>
  <w:num w:numId="29">
    <w:abstractNumId w:val="10"/>
  </w:num>
  <w:num w:numId="30">
    <w:abstractNumId w:val="30"/>
  </w:num>
  <w:num w:numId="31">
    <w:abstractNumId w:val="3"/>
  </w:num>
  <w:num w:numId="32">
    <w:abstractNumId w:val="33"/>
  </w:num>
  <w:num w:numId="33">
    <w:abstractNumId w:val="4"/>
  </w:num>
  <w:num w:numId="34">
    <w:abstractNumId w:val="16"/>
  </w:num>
  <w:num w:numId="35">
    <w:abstractNumId w:val="5"/>
  </w:num>
  <w:num w:numId="36">
    <w:abstractNumId w:val="17"/>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drawingGridHorizontalSpacing w:val="110"/>
  <w:displayHorizontalDrawingGridEvery w:val="2"/>
  <w:characterSpacingControl w:val="doNotCompress"/>
  <w:hdrShapeDefaults>
    <o:shapedefaults v:ext="edit" spidmax="131074"/>
    <o:shapelayout v:ext="edit">
      <o:idmap v:ext="edit" data="116"/>
      <o:rules v:ext="edit">
        <o:r id="V:Rule2" type="connector" idref="#_x0000_s118785"/>
      </o:rules>
    </o:shapelayout>
  </w:hdrShapeDefaults>
  <w:footnotePr>
    <w:footnote w:id="-1"/>
    <w:footnote w:id="0"/>
  </w:footnotePr>
  <w:endnotePr>
    <w:endnote w:id="-1"/>
    <w:endnote w:id="0"/>
  </w:endnotePr>
  <w:compat/>
  <w:rsids>
    <w:rsidRoot w:val="00AC300E"/>
    <w:rsid w:val="000074DF"/>
    <w:rsid w:val="000309A7"/>
    <w:rsid w:val="00031650"/>
    <w:rsid w:val="00041B27"/>
    <w:rsid w:val="00041D53"/>
    <w:rsid w:val="00060D31"/>
    <w:rsid w:val="00063A3B"/>
    <w:rsid w:val="000708D2"/>
    <w:rsid w:val="00070964"/>
    <w:rsid w:val="000734D9"/>
    <w:rsid w:val="000751BF"/>
    <w:rsid w:val="000757D6"/>
    <w:rsid w:val="000770C5"/>
    <w:rsid w:val="00080255"/>
    <w:rsid w:val="00083441"/>
    <w:rsid w:val="00087A46"/>
    <w:rsid w:val="00091AC3"/>
    <w:rsid w:val="000A1B80"/>
    <w:rsid w:val="000A40B9"/>
    <w:rsid w:val="000A7019"/>
    <w:rsid w:val="000A7E4D"/>
    <w:rsid w:val="000C0099"/>
    <w:rsid w:val="000D491A"/>
    <w:rsid w:val="000D7D6B"/>
    <w:rsid w:val="000E1D26"/>
    <w:rsid w:val="000E273D"/>
    <w:rsid w:val="000F0818"/>
    <w:rsid w:val="001067F7"/>
    <w:rsid w:val="001100F9"/>
    <w:rsid w:val="00111293"/>
    <w:rsid w:val="0011319C"/>
    <w:rsid w:val="00113589"/>
    <w:rsid w:val="001233BC"/>
    <w:rsid w:val="00123FDF"/>
    <w:rsid w:val="001242B9"/>
    <w:rsid w:val="00124FB9"/>
    <w:rsid w:val="00132BE6"/>
    <w:rsid w:val="001347A1"/>
    <w:rsid w:val="00135707"/>
    <w:rsid w:val="00137382"/>
    <w:rsid w:val="00137CAF"/>
    <w:rsid w:val="00140132"/>
    <w:rsid w:val="00145EEE"/>
    <w:rsid w:val="00146154"/>
    <w:rsid w:val="0014725B"/>
    <w:rsid w:val="00166764"/>
    <w:rsid w:val="00172077"/>
    <w:rsid w:val="00175193"/>
    <w:rsid w:val="001774B9"/>
    <w:rsid w:val="00187555"/>
    <w:rsid w:val="00190449"/>
    <w:rsid w:val="00191842"/>
    <w:rsid w:val="001949E0"/>
    <w:rsid w:val="001A051A"/>
    <w:rsid w:val="001A1105"/>
    <w:rsid w:val="001A125E"/>
    <w:rsid w:val="001A6815"/>
    <w:rsid w:val="001B3620"/>
    <w:rsid w:val="001C4065"/>
    <w:rsid w:val="001C6114"/>
    <w:rsid w:val="001F4390"/>
    <w:rsid w:val="001F6BBB"/>
    <w:rsid w:val="00204347"/>
    <w:rsid w:val="0020641E"/>
    <w:rsid w:val="002145E5"/>
    <w:rsid w:val="00215507"/>
    <w:rsid w:val="00220D4D"/>
    <w:rsid w:val="00226830"/>
    <w:rsid w:val="00234630"/>
    <w:rsid w:val="00235C35"/>
    <w:rsid w:val="00242556"/>
    <w:rsid w:val="00242974"/>
    <w:rsid w:val="002446BF"/>
    <w:rsid w:val="00244B14"/>
    <w:rsid w:val="0024602F"/>
    <w:rsid w:val="0024603B"/>
    <w:rsid w:val="00246D22"/>
    <w:rsid w:val="00247BEF"/>
    <w:rsid w:val="00250278"/>
    <w:rsid w:val="00252979"/>
    <w:rsid w:val="00252A56"/>
    <w:rsid w:val="00253430"/>
    <w:rsid w:val="00253C12"/>
    <w:rsid w:val="00264528"/>
    <w:rsid w:val="00264840"/>
    <w:rsid w:val="002654A6"/>
    <w:rsid w:val="00267D67"/>
    <w:rsid w:val="00267EE2"/>
    <w:rsid w:val="00273315"/>
    <w:rsid w:val="00273700"/>
    <w:rsid w:val="002804C6"/>
    <w:rsid w:val="002912B2"/>
    <w:rsid w:val="00294B37"/>
    <w:rsid w:val="002A4075"/>
    <w:rsid w:val="002B1A86"/>
    <w:rsid w:val="002B21C3"/>
    <w:rsid w:val="002C3ECE"/>
    <w:rsid w:val="002E0679"/>
    <w:rsid w:val="002E2870"/>
    <w:rsid w:val="002E5300"/>
    <w:rsid w:val="002F5DE0"/>
    <w:rsid w:val="00302E92"/>
    <w:rsid w:val="0030569D"/>
    <w:rsid w:val="0031078C"/>
    <w:rsid w:val="003160EF"/>
    <w:rsid w:val="003177AD"/>
    <w:rsid w:val="00317FB8"/>
    <w:rsid w:val="0033357E"/>
    <w:rsid w:val="00333B3E"/>
    <w:rsid w:val="00334745"/>
    <w:rsid w:val="00337393"/>
    <w:rsid w:val="00341319"/>
    <w:rsid w:val="003444D3"/>
    <w:rsid w:val="00345A17"/>
    <w:rsid w:val="003466E9"/>
    <w:rsid w:val="00346718"/>
    <w:rsid w:val="00354EF5"/>
    <w:rsid w:val="00356F55"/>
    <w:rsid w:val="00372A76"/>
    <w:rsid w:val="00383E5F"/>
    <w:rsid w:val="00387878"/>
    <w:rsid w:val="00397AB2"/>
    <w:rsid w:val="003A44FF"/>
    <w:rsid w:val="003A5FF7"/>
    <w:rsid w:val="003B5195"/>
    <w:rsid w:val="003C4135"/>
    <w:rsid w:val="003D3A5B"/>
    <w:rsid w:val="003D4A54"/>
    <w:rsid w:val="003D6253"/>
    <w:rsid w:val="003E010F"/>
    <w:rsid w:val="003E0F3B"/>
    <w:rsid w:val="003E1283"/>
    <w:rsid w:val="003E54AD"/>
    <w:rsid w:val="00404360"/>
    <w:rsid w:val="00410B38"/>
    <w:rsid w:val="004248DC"/>
    <w:rsid w:val="00425759"/>
    <w:rsid w:val="00430B3C"/>
    <w:rsid w:val="004338AB"/>
    <w:rsid w:val="00435173"/>
    <w:rsid w:val="00435961"/>
    <w:rsid w:val="004456C3"/>
    <w:rsid w:val="00451328"/>
    <w:rsid w:val="00455A23"/>
    <w:rsid w:val="00470C10"/>
    <w:rsid w:val="0047241D"/>
    <w:rsid w:val="0047355D"/>
    <w:rsid w:val="00473D8B"/>
    <w:rsid w:val="00473FC5"/>
    <w:rsid w:val="00475773"/>
    <w:rsid w:val="004808CF"/>
    <w:rsid w:val="00482646"/>
    <w:rsid w:val="00483134"/>
    <w:rsid w:val="0048467C"/>
    <w:rsid w:val="00490472"/>
    <w:rsid w:val="00493108"/>
    <w:rsid w:val="00493E4A"/>
    <w:rsid w:val="00493E9D"/>
    <w:rsid w:val="0049733D"/>
    <w:rsid w:val="004A7E35"/>
    <w:rsid w:val="004B24ED"/>
    <w:rsid w:val="004B5060"/>
    <w:rsid w:val="004D0426"/>
    <w:rsid w:val="004E2BCE"/>
    <w:rsid w:val="004E46DD"/>
    <w:rsid w:val="004F4514"/>
    <w:rsid w:val="00505A0E"/>
    <w:rsid w:val="005063FA"/>
    <w:rsid w:val="00511D3C"/>
    <w:rsid w:val="005127C5"/>
    <w:rsid w:val="00513782"/>
    <w:rsid w:val="005259B3"/>
    <w:rsid w:val="00527181"/>
    <w:rsid w:val="005410A0"/>
    <w:rsid w:val="00542AB6"/>
    <w:rsid w:val="0055329A"/>
    <w:rsid w:val="00565BF5"/>
    <w:rsid w:val="0057566F"/>
    <w:rsid w:val="00580415"/>
    <w:rsid w:val="0058057A"/>
    <w:rsid w:val="005812A4"/>
    <w:rsid w:val="0058148E"/>
    <w:rsid w:val="0058388F"/>
    <w:rsid w:val="00594A2A"/>
    <w:rsid w:val="00595D35"/>
    <w:rsid w:val="005A3D9D"/>
    <w:rsid w:val="005A7D03"/>
    <w:rsid w:val="005C78C2"/>
    <w:rsid w:val="005D7021"/>
    <w:rsid w:val="005E5531"/>
    <w:rsid w:val="005F7E91"/>
    <w:rsid w:val="00602644"/>
    <w:rsid w:val="00605680"/>
    <w:rsid w:val="006119CF"/>
    <w:rsid w:val="00613875"/>
    <w:rsid w:val="00613B6E"/>
    <w:rsid w:val="00616D42"/>
    <w:rsid w:val="00620EEB"/>
    <w:rsid w:val="00621194"/>
    <w:rsid w:val="006262EC"/>
    <w:rsid w:val="00627DDF"/>
    <w:rsid w:val="006372DE"/>
    <w:rsid w:val="00640174"/>
    <w:rsid w:val="00640F99"/>
    <w:rsid w:val="006413E1"/>
    <w:rsid w:val="00644818"/>
    <w:rsid w:val="006462AB"/>
    <w:rsid w:val="0065346B"/>
    <w:rsid w:val="00654E0B"/>
    <w:rsid w:val="00655E2A"/>
    <w:rsid w:val="00656DBF"/>
    <w:rsid w:val="00657D34"/>
    <w:rsid w:val="00662B14"/>
    <w:rsid w:val="00663644"/>
    <w:rsid w:val="0066697E"/>
    <w:rsid w:val="0067267E"/>
    <w:rsid w:val="0067396C"/>
    <w:rsid w:val="00673FB3"/>
    <w:rsid w:val="006810BD"/>
    <w:rsid w:val="006855D0"/>
    <w:rsid w:val="006901EA"/>
    <w:rsid w:val="00693906"/>
    <w:rsid w:val="006B40B2"/>
    <w:rsid w:val="006B5C5A"/>
    <w:rsid w:val="006B6AA6"/>
    <w:rsid w:val="006C0981"/>
    <w:rsid w:val="006C411F"/>
    <w:rsid w:val="006C5197"/>
    <w:rsid w:val="006F73D7"/>
    <w:rsid w:val="00705F43"/>
    <w:rsid w:val="00706239"/>
    <w:rsid w:val="00707945"/>
    <w:rsid w:val="00713FE2"/>
    <w:rsid w:val="00720F0D"/>
    <w:rsid w:val="00726090"/>
    <w:rsid w:val="00735856"/>
    <w:rsid w:val="00741648"/>
    <w:rsid w:val="00743432"/>
    <w:rsid w:val="00746F6D"/>
    <w:rsid w:val="00750E0E"/>
    <w:rsid w:val="00751A7D"/>
    <w:rsid w:val="00751D74"/>
    <w:rsid w:val="00752F06"/>
    <w:rsid w:val="00752F61"/>
    <w:rsid w:val="00754D41"/>
    <w:rsid w:val="00757E8A"/>
    <w:rsid w:val="0076338B"/>
    <w:rsid w:val="0076514A"/>
    <w:rsid w:val="00765B69"/>
    <w:rsid w:val="00767E9D"/>
    <w:rsid w:val="00771F74"/>
    <w:rsid w:val="007721DA"/>
    <w:rsid w:val="00777117"/>
    <w:rsid w:val="00791871"/>
    <w:rsid w:val="00791C5F"/>
    <w:rsid w:val="00794B32"/>
    <w:rsid w:val="007A243F"/>
    <w:rsid w:val="007A5FE7"/>
    <w:rsid w:val="007A6EA3"/>
    <w:rsid w:val="007C0C19"/>
    <w:rsid w:val="007C0CA3"/>
    <w:rsid w:val="007C3D0E"/>
    <w:rsid w:val="007D149B"/>
    <w:rsid w:val="007D5566"/>
    <w:rsid w:val="007D5595"/>
    <w:rsid w:val="007D7512"/>
    <w:rsid w:val="007E2BCB"/>
    <w:rsid w:val="007E2E67"/>
    <w:rsid w:val="007E32C4"/>
    <w:rsid w:val="007E56AD"/>
    <w:rsid w:val="007E6EFB"/>
    <w:rsid w:val="007F21D6"/>
    <w:rsid w:val="007F5C53"/>
    <w:rsid w:val="0080291D"/>
    <w:rsid w:val="008112BB"/>
    <w:rsid w:val="00813D2F"/>
    <w:rsid w:val="0081663F"/>
    <w:rsid w:val="00817E64"/>
    <w:rsid w:val="0082651C"/>
    <w:rsid w:val="008304C0"/>
    <w:rsid w:val="008318B1"/>
    <w:rsid w:val="00847627"/>
    <w:rsid w:val="00847E30"/>
    <w:rsid w:val="00856744"/>
    <w:rsid w:val="0086526D"/>
    <w:rsid w:val="0086692B"/>
    <w:rsid w:val="0087403B"/>
    <w:rsid w:val="0087448A"/>
    <w:rsid w:val="00877731"/>
    <w:rsid w:val="00885620"/>
    <w:rsid w:val="008A32CA"/>
    <w:rsid w:val="008A6487"/>
    <w:rsid w:val="008C0563"/>
    <w:rsid w:val="008C502B"/>
    <w:rsid w:val="008C5FC1"/>
    <w:rsid w:val="008C6E24"/>
    <w:rsid w:val="008D20A8"/>
    <w:rsid w:val="008E1F6E"/>
    <w:rsid w:val="008E276E"/>
    <w:rsid w:val="008E4AC3"/>
    <w:rsid w:val="008E78CB"/>
    <w:rsid w:val="008F4E13"/>
    <w:rsid w:val="008F5895"/>
    <w:rsid w:val="008F5D8A"/>
    <w:rsid w:val="0090154E"/>
    <w:rsid w:val="00901A28"/>
    <w:rsid w:val="00903A20"/>
    <w:rsid w:val="00904C24"/>
    <w:rsid w:val="00913B25"/>
    <w:rsid w:val="00942150"/>
    <w:rsid w:val="00943EEB"/>
    <w:rsid w:val="00952122"/>
    <w:rsid w:val="00953385"/>
    <w:rsid w:val="00957478"/>
    <w:rsid w:val="0095754B"/>
    <w:rsid w:val="00961098"/>
    <w:rsid w:val="00964102"/>
    <w:rsid w:val="00970852"/>
    <w:rsid w:val="00972B9F"/>
    <w:rsid w:val="0098323B"/>
    <w:rsid w:val="0098451F"/>
    <w:rsid w:val="00996DD6"/>
    <w:rsid w:val="0099762C"/>
    <w:rsid w:val="009A31C2"/>
    <w:rsid w:val="009A69F8"/>
    <w:rsid w:val="009B420E"/>
    <w:rsid w:val="009B7DAE"/>
    <w:rsid w:val="009C333C"/>
    <w:rsid w:val="009C498F"/>
    <w:rsid w:val="009C51B4"/>
    <w:rsid w:val="009C6FA2"/>
    <w:rsid w:val="009D198D"/>
    <w:rsid w:val="009D2E7B"/>
    <w:rsid w:val="009D5C10"/>
    <w:rsid w:val="009E0891"/>
    <w:rsid w:val="009E1E90"/>
    <w:rsid w:val="009E5933"/>
    <w:rsid w:val="009F07F4"/>
    <w:rsid w:val="009F1A14"/>
    <w:rsid w:val="009F654B"/>
    <w:rsid w:val="00A02A4E"/>
    <w:rsid w:val="00A048E4"/>
    <w:rsid w:val="00A0578B"/>
    <w:rsid w:val="00A068F9"/>
    <w:rsid w:val="00A1001C"/>
    <w:rsid w:val="00A12474"/>
    <w:rsid w:val="00A14513"/>
    <w:rsid w:val="00A16F8D"/>
    <w:rsid w:val="00A220E1"/>
    <w:rsid w:val="00A25135"/>
    <w:rsid w:val="00A30B93"/>
    <w:rsid w:val="00A33886"/>
    <w:rsid w:val="00A36023"/>
    <w:rsid w:val="00A4038B"/>
    <w:rsid w:val="00A421E9"/>
    <w:rsid w:val="00A42770"/>
    <w:rsid w:val="00A43DDD"/>
    <w:rsid w:val="00A57762"/>
    <w:rsid w:val="00A579DB"/>
    <w:rsid w:val="00A62FFC"/>
    <w:rsid w:val="00A75AE5"/>
    <w:rsid w:val="00A8271C"/>
    <w:rsid w:val="00A83C4B"/>
    <w:rsid w:val="00A925BD"/>
    <w:rsid w:val="00A94E98"/>
    <w:rsid w:val="00AA013E"/>
    <w:rsid w:val="00AA0DFA"/>
    <w:rsid w:val="00AA1E8F"/>
    <w:rsid w:val="00AA4134"/>
    <w:rsid w:val="00AA62B9"/>
    <w:rsid w:val="00AA7EC0"/>
    <w:rsid w:val="00AB3FA7"/>
    <w:rsid w:val="00AB64C9"/>
    <w:rsid w:val="00AB7B2A"/>
    <w:rsid w:val="00AC300E"/>
    <w:rsid w:val="00AC4192"/>
    <w:rsid w:val="00AC5C94"/>
    <w:rsid w:val="00AC6517"/>
    <w:rsid w:val="00AD2AAF"/>
    <w:rsid w:val="00AD61B2"/>
    <w:rsid w:val="00AD6EB4"/>
    <w:rsid w:val="00AF294D"/>
    <w:rsid w:val="00AF6E3D"/>
    <w:rsid w:val="00B03AA5"/>
    <w:rsid w:val="00B12BA7"/>
    <w:rsid w:val="00B1729A"/>
    <w:rsid w:val="00B23F71"/>
    <w:rsid w:val="00B34271"/>
    <w:rsid w:val="00B35B32"/>
    <w:rsid w:val="00B44105"/>
    <w:rsid w:val="00B55160"/>
    <w:rsid w:val="00B60052"/>
    <w:rsid w:val="00B644FF"/>
    <w:rsid w:val="00B667D1"/>
    <w:rsid w:val="00B727A4"/>
    <w:rsid w:val="00B72D10"/>
    <w:rsid w:val="00B76E8D"/>
    <w:rsid w:val="00B831A4"/>
    <w:rsid w:val="00B85BAF"/>
    <w:rsid w:val="00B85BC9"/>
    <w:rsid w:val="00B86EFE"/>
    <w:rsid w:val="00B904F5"/>
    <w:rsid w:val="00B9219A"/>
    <w:rsid w:val="00BA044D"/>
    <w:rsid w:val="00BB209A"/>
    <w:rsid w:val="00BB2C5E"/>
    <w:rsid w:val="00BB301B"/>
    <w:rsid w:val="00BC1671"/>
    <w:rsid w:val="00BC1F19"/>
    <w:rsid w:val="00BC3163"/>
    <w:rsid w:val="00BC31A7"/>
    <w:rsid w:val="00BC3C5D"/>
    <w:rsid w:val="00BC7D3D"/>
    <w:rsid w:val="00BD5DDB"/>
    <w:rsid w:val="00BE08E2"/>
    <w:rsid w:val="00BF1608"/>
    <w:rsid w:val="00BF7B6E"/>
    <w:rsid w:val="00C00927"/>
    <w:rsid w:val="00C03689"/>
    <w:rsid w:val="00C0707B"/>
    <w:rsid w:val="00C106F4"/>
    <w:rsid w:val="00C154B5"/>
    <w:rsid w:val="00C1562F"/>
    <w:rsid w:val="00C378E9"/>
    <w:rsid w:val="00C44166"/>
    <w:rsid w:val="00C54E95"/>
    <w:rsid w:val="00C54EF1"/>
    <w:rsid w:val="00C55CEB"/>
    <w:rsid w:val="00C67884"/>
    <w:rsid w:val="00C71601"/>
    <w:rsid w:val="00C720E9"/>
    <w:rsid w:val="00C80918"/>
    <w:rsid w:val="00C83F98"/>
    <w:rsid w:val="00C84916"/>
    <w:rsid w:val="00CB3794"/>
    <w:rsid w:val="00CB4A29"/>
    <w:rsid w:val="00CC315F"/>
    <w:rsid w:val="00CC6713"/>
    <w:rsid w:val="00CD3194"/>
    <w:rsid w:val="00CE183A"/>
    <w:rsid w:val="00CE26E5"/>
    <w:rsid w:val="00CE603B"/>
    <w:rsid w:val="00CE6DB2"/>
    <w:rsid w:val="00CF336B"/>
    <w:rsid w:val="00CF45B7"/>
    <w:rsid w:val="00D02091"/>
    <w:rsid w:val="00D0363B"/>
    <w:rsid w:val="00D06DF8"/>
    <w:rsid w:val="00D1478C"/>
    <w:rsid w:val="00D17664"/>
    <w:rsid w:val="00D21B58"/>
    <w:rsid w:val="00D258EB"/>
    <w:rsid w:val="00D44B74"/>
    <w:rsid w:val="00D44DF1"/>
    <w:rsid w:val="00D605A1"/>
    <w:rsid w:val="00D63B48"/>
    <w:rsid w:val="00D70BE0"/>
    <w:rsid w:val="00D85C39"/>
    <w:rsid w:val="00D86291"/>
    <w:rsid w:val="00D91139"/>
    <w:rsid w:val="00D96243"/>
    <w:rsid w:val="00DA5311"/>
    <w:rsid w:val="00DB7ED8"/>
    <w:rsid w:val="00DC535B"/>
    <w:rsid w:val="00DD0F10"/>
    <w:rsid w:val="00DD361C"/>
    <w:rsid w:val="00DD7243"/>
    <w:rsid w:val="00DE0864"/>
    <w:rsid w:val="00DF1EBD"/>
    <w:rsid w:val="00E0107E"/>
    <w:rsid w:val="00E0320A"/>
    <w:rsid w:val="00E037C1"/>
    <w:rsid w:val="00E07265"/>
    <w:rsid w:val="00E125D8"/>
    <w:rsid w:val="00E12CB1"/>
    <w:rsid w:val="00E172DA"/>
    <w:rsid w:val="00E21635"/>
    <w:rsid w:val="00E26665"/>
    <w:rsid w:val="00E3017C"/>
    <w:rsid w:val="00E4059A"/>
    <w:rsid w:val="00E6397F"/>
    <w:rsid w:val="00E73EE5"/>
    <w:rsid w:val="00E8242E"/>
    <w:rsid w:val="00E90E34"/>
    <w:rsid w:val="00E94F87"/>
    <w:rsid w:val="00EB4F9D"/>
    <w:rsid w:val="00EB6B8B"/>
    <w:rsid w:val="00EC0BED"/>
    <w:rsid w:val="00ED2CF1"/>
    <w:rsid w:val="00ED45E8"/>
    <w:rsid w:val="00EE0F41"/>
    <w:rsid w:val="00EE41A6"/>
    <w:rsid w:val="00EF6095"/>
    <w:rsid w:val="00F01EE7"/>
    <w:rsid w:val="00F112A2"/>
    <w:rsid w:val="00F15BCE"/>
    <w:rsid w:val="00F21191"/>
    <w:rsid w:val="00F24332"/>
    <w:rsid w:val="00F413D1"/>
    <w:rsid w:val="00F42207"/>
    <w:rsid w:val="00F42D9E"/>
    <w:rsid w:val="00F43B62"/>
    <w:rsid w:val="00F468B5"/>
    <w:rsid w:val="00F55647"/>
    <w:rsid w:val="00F563AA"/>
    <w:rsid w:val="00F63FEA"/>
    <w:rsid w:val="00F649EB"/>
    <w:rsid w:val="00F70282"/>
    <w:rsid w:val="00F979C1"/>
    <w:rsid w:val="00F97EEB"/>
    <w:rsid w:val="00FA18D1"/>
    <w:rsid w:val="00FB7AF6"/>
    <w:rsid w:val="00FC7F5D"/>
    <w:rsid w:val="00FD005B"/>
    <w:rsid w:val="00FD1B94"/>
    <w:rsid w:val="00FD1C13"/>
    <w:rsid w:val="00FE7337"/>
    <w:rsid w:val="00FF00B7"/>
    <w:rsid w:val="00FF5C10"/>
    <w:rsid w:val="00FF62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rules v:ext="edit">
        <o:r id="V:Rule4" type="connector" idref="#_x0000_s1042">
          <o:proxy start="" idref="#_x0000_s1034" connectloc="2"/>
        </o:r>
        <o:r id="V:Rule5" type="connector" idref="#_x0000_s1039"/>
        <o:r id="V:Rule6" type="connector" idref="#_x0000_s1033">
          <o:proxy start="" idref="#_x0000_s1029" connectloc="2"/>
          <o:proxy end="" idref="#_x0000_s1031"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E4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E273D"/>
    <w:pPr>
      <w:keepNext/>
      <w:keepLines/>
      <w:numPr>
        <w:numId w:val="13"/>
      </w:numPr>
      <w:spacing w:before="240" w:after="240" w:line="288" w:lineRule="auto"/>
      <w:ind w:left="720" w:hanging="720"/>
      <w:outlineLvl w:val="0"/>
    </w:pPr>
    <w:rPr>
      <w:rFonts w:ascii="Arial Bold" w:eastAsia="Times New Roman" w:hAnsi="Arial Bold"/>
      <w:b/>
      <w:bCs/>
      <w:caps/>
      <w:color w:val="005B82"/>
      <w:szCs w:val="28"/>
    </w:rPr>
  </w:style>
  <w:style w:type="paragraph" w:styleId="Heading2">
    <w:name w:val="heading 2"/>
    <w:basedOn w:val="Normal"/>
    <w:next w:val="Normal"/>
    <w:link w:val="Heading2Char"/>
    <w:unhideWhenUsed/>
    <w:qFormat/>
    <w:rsid w:val="000E273D"/>
    <w:pPr>
      <w:keepNext/>
      <w:keepLines/>
      <w:numPr>
        <w:ilvl w:val="1"/>
        <w:numId w:val="13"/>
      </w:numPr>
      <w:spacing w:after="0" w:line="240" w:lineRule="auto"/>
      <w:ind w:left="720" w:hanging="720"/>
      <w:outlineLvl w:val="1"/>
    </w:pPr>
    <w:rPr>
      <w:rFonts w:ascii="Arial" w:eastAsia="Times New Roman" w:hAnsi="Arial"/>
      <w:b/>
      <w:bCs/>
      <w:color w:val="005B82"/>
      <w:szCs w:val="26"/>
    </w:rPr>
  </w:style>
  <w:style w:type="paragraph" w:styleId="Heading3">
    <w:name w:val="heading 3"/>
    <w:basedOn w:val="Normal"/>
    <w:next w:val="Normal"/>
    <w:link w:val="Heading3Char"/>
    <w:uiPriority w:val="9"/>
    <w:unhideWhenUsed/>
    <w:qFormat/>
    <w:rsid w:val="00242974"/>
    <w:pPr>
      <w:keepNext/>
      <w:keepLines/>
      <w:numPr>
        <w:ilvl w:val="2"/>
        <w:numId w:val="13"/>
      </w:numPr>
      <w:spacing w:after="240" w:line="288" w:lineRule="auto"/>
      <w:ind w:left="1080" w:hanging="1080"/>
      <w:outlineLvl w:val="2"/>
    </w:pPr>
    <w:rPr>
      <w:rFonts w:ascii="Arial" w:eastAsia="Times New Roman" w:hAnsi="Arial"/>
      <w:b/>
      <w:bCs/>
      <w:sz w:val="20"/>
    </w:rPr>
  </w:style>
  <w:style w:type="paragraph" w:styleId="Heading4">
    <w:name w:val="heading 4"/>
    <w:basedOn w:val="Normal"/>
    <w:next w:val="Normal"/>
    <w:link w:val="Heading4Char"/>
    <w:uiPriority w:val="9"/>
    <w:unhideWhenUsed/>
    <w:qFormat/>
    <w:rsid w:val="001067F7"/>
    <w:pPr>
      <w:keepNext/>
      <w:keepLines/>
      <w:numPr>
        <w:ilvl w:val="3"/>
        <w:numId w:val="1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1067F7"/>
    <w:pPr>
      <w:keepNext/>
      <w:keepLines/>
      <w:numPr>
        <w:ilvl w:val="4"/>
        <w:numId w:val="1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1067F7"/>
    <w:pPr>
      <w:keepNext/>
      <w:keepLines/>
      <w:numPr>
        <w:ilvl w:val="5"/>
        <w:numId w:val="1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1067F7"/>
    <w:pPr>
      <w:keepNext/>
      <w:keepLines/>
      <w:numPr>
        <w:ilvl w:val="6"/>
        <w:numId w:val="1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1067F7"/>
    <w:pPr>
      <w:keepNext/>
      <w:keepLines/>
      <w:numPr>
        <w:ilvl w:val="7"/>
        <w:numId w:val="1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1067F7"/>
    <w:pPr>
      <w:keepNext/>
      <w:keepLines/>
      <w:numPr>
        <w:ilvl w:val="8"/>
        <w:numId w:val="1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472"/>
    <w:pPr>
      <w:ind w:left="720"/>
      <w:contextualSpacing/>
    </w:pPr>
  </w:style>
  <w:style w:type="character" w:styleId="CommentReference">
    <w:name w:val="annotation reference"/>
    <w:basedOn w:val="DefaultParagraphFont"/>
    <w:semiHidden/>
    <w:unhideWhenUsed/>
    <w:rsid w:val="00E73EE5"/>
    <w:rPr>
      <w:sz w:val="16"/>
      <w:szCs w:val="16"/>
    </w:rPr>
  </w:style>
  <w:style w:type="paragraph" w:styleId="CommentText">
    <w:name w:val="annotation text"/>
    <w:basedOn w:val="Normal"/>
    <w:link w:val="CommentTextChar"/>
    <w:unhideWhenUsed/>
    <w:rsid w:val="00E73EE5"/>
    <w:pPr>
      <w:spacing w:line="240" w:lineRule="auto"/>
    </w:pPr>
    <w:rPr>
      <w:sz w:val="20"/>
      <w:szCs w:val="20"/>
    </w:rPr>
  </w:style>
  <w:style w:type="character" w:customStyle="1" w:styleId="CommentTextChar">
    <w:name w:val="Comment Text Char"/>
    <w:basedOn w:val="DefaultParagraphFont"/>
    <w:link w:val="CommentText"/>
    <w:rsid w:val="00E73EE5"/>
    <w:rPr>
      <w:sz w:val="20"/>
      <w:szCs w:val="20"/>
    </w:rPr>
  </w:style>
  <w:style w:type="paragraph" w:styleId="CommentSubject">
    <w:name w:val="annotation subject"/>
    <w:basedOn w:val="CommentText"/>
    <w:next w:val="CommentText"/>
    <w:link w:val="CommentSubjectChar"/>
    <w:uiPriority w:val="99"/>
    <w:semiHidden/>
    <w:unhideWhenUsed/>
    <w:rsid w:val="00E73EE5"/>
    <w:rPr>
      <w:b/>
      <w:bCs/>
    </w:rPr>
  </w:style>
  <w:style w:type="character" w:customStyle="1" w:styleId="CommentSubjectChar">
    <w:name w:val="Comment Subject Char"/>
    <w:basedOn w:val="CommentTextChar"/>
    <w:link w:val="CommentSubject"/>
    <w:uiPriority w:val="99"/>
    <w:semiHidden/>
    <w:rsid w:val="00E73EE5"/>
    <w:rPr>
      <w:b/>
      <w:bCs/>
    </w:rPr>
  </w:style>
  <w:style w:type="paragraph" w:styleId="BalloonText">
    <w:name w:val="Balloon Text"/>
    <w:basedOn w:val="Normal"/>
    <w:link w:val="BalloonTextChar"/>
    <w:uiPriority w:val="99"/>
    <w:semiHidden/>
    <w:unhideWhenUsed/>
    <w:rsid w:val="00E73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EE5"/>
    <w:rPr>
      <w:rFonts w:ascii="Tahoma" w:hAnsi="Tahoma" w:cs="Tahoma"/>
      <w:sz w:val="16"/>
      <w:szCs w:val="16"/>
    </w:rPr>
  </w:style>
  <w:style w:type="character" w:customStyle="1" w:styleId="Heading1Char">
    <w:name w:val="Heading 1 Char"/>
    <w:basedOn w:val="DefaultParagraphFont"/>
    <w:link w:val="Heading1"/>
    <w:uiPriority w:val="9"/>
    <w:rsid w:val="000E273D"/>
    <w:rPr>
      <w:rFonts w:ascii="Arial Bold" w:eastAsia="Times New Roman" w:hAnsi="Arial Bold" w:cs="Times New Roman"/>
      <w:b/>
      <w:bCs/>
      <w:caps/>
      <w:color w:val="005B82"/>
      <w:szCs w:val="28"/>
    </w:rPr>
  </w:style>
  <w:style w:type="character" w:customStyle="1" w:styleId="Heading2Char">
    <w:name w:val="Heading 2 Char"/>
    <w:basedOn w:val="DefaultParagraphFont"/>
    <w:link w:val="Heading2"/>
    <w:rsid w:val="000E273D"/>
    <w:rPr>
      <w:rFonts w:ascii="Arial" w:eastAsia="Times New Roman" w:hAnsi="Arial" w:cs="Times New Roman"/>
      <w:b/>
      <w:bCs/>
      <w:color w:val="005B82"/>
      <w:szCs w:val="26"/>
    </w:rPr>
  </w:style>
  <w:style w:type="character" w:customStyle="1" w:styleId="Heading3Char">
    <w:name w:val="Heading 3 Char"/>
    <w:basedOn w:val="DefaultParagraphFont"/>
    <w:link w:val="Heading3"/>
    <w:uiPriority w:val="9"/>
    <w:rsid w:val="00242974"/>
    <w:rPr>
      <w:rFonts w:ascii="Arial" w:eastAsia="Times New Roman" w:hAnsi="Arial" w:cs="Times New Roman"/>
      <w:b/>
      <w:bCs/>
      <w:sz w:val="20"/>
    </w:rPr>
  </w:style>
  <w:style w:type="character" w:customStyle="1" w:styleId="Heading4Char">
    <w:name w:val="Heading 4 Char"/>
    <w:basedOn w:val="DefaultParagraphFont"/>
    <w:link w:val="Heading4"/>
    <w:uiPriority w:val="9"/>
    <w:rsid w:val="001067F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1067F7"/>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1067F7"/>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067F7"/>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067F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067F7"/>
    <w:rPr>
      <w:rFonts w:ascii="Cambria" w:eastAsia="Times New Roman" w:hAnsi="Cambria" w:cs="Times New Roman"/>
      <w:i/>
      <w:iCs/>
      <w:color w:val="404040"/>
      <w:sz w:val="20"/>
      <w:szCs w:val="20"/>
    </w:rPr>
  </w:style>
  <w:style w:type="paragraph" w:styleId="Header">
    <w:name w:val="header"/>
    <w:basedOn w:val="Normal"/>
    <w:link w:val="HeaderChar"/>
    <w:uiPriority w:val="99"/>
    <w:rsid w:val="00C1562F"/>
    <w:pPr>
      <w:tabs>
        <w:tab w:val="center" w:pos="4153"/>
        <w:tab w:val="right" w:pos="8306"/>
      </w:tabs>
      <w:spacing w:after="0" w:line="240" w:lineRule="auto"/>
    </w:pPr>
    <w:rPr>
      <w:rFonts w:ascii="Times New Roman" w:eastAsia="MS Mincho" w:hAnsi="Times New Roman"/>
      <w:sz w:val="24"/>
      <w:szCs w:val="24"/>
      <w:lang w:val="en-GB"/>
    </w:rPr>
  </w:style>
  <w:style w:type="character" w:customStyle="1" w:styleId="HeaderChar">
    <w:name w:val="Header Char"/>
    <w:basedOn w:val="DefaultParagraphFont"/>
    <w:link w:val="Header"/>
    <w:uiPriority w:val="99"/>
    <w:rsid w:val="00C1562F"/>
    <w:rPr>
      <w:rFonts w:ascii="Times New Roman" w:eastAsia="MS Mincho" w:hAnsi="Times New Roman" w:cs="Times New Roman"/>
      <w:sz w:val="24"/>
      <w:szCs w:val="24"/>
      <w:lang w:val="en-GB"/>
    </w:rPr>
  </w:style>
  <w:style w:type="paragraph" w:customStyle="1" w:styleId="guidancetext">
    <w:name w:val="guidance text"/>
    <w:basedOn w:val="Normal"/>
    <w:link w:val="guidancetextChar"/>
    <w:rsid w:val="00735856"/>
    <w:pPr>
      <w:spacing w:after="240" w:line="288" w:lineRule="auto"/>
      <w:ind w:left="720"/>
    </w:pPr>
    <w:rPr>
      <w:rFonts w:ascii="Courier New" w:hAnsi="Courier New"/>
      <w:i/>
    </w:rPr>
  </w:style>
  <w:style w:type="character" w:styleId="SubtleEmphasis">
    <w:name w:val="Subtle Emphasis"/>
    <w:uiPriority w:val="19"/>
    <w:qFormat/>
    <w:rsid w:val="00877731"/>
    <w:rPr>
      <w:rFonts w:ascii="Arial" w:hAnsi="Arial"/>
      <w:i/>
      <w:iCs/>
      <w:color w:val="7F7F7F"/>
      <w:sz w:val="20"/>
    </w:rPr>
  </w:style>
  <w:style w:type="character" w:customStyle="1" w:styleId="guidancetextChar">
    <w:name w:val="guidance text Char"/>
    <w:basedOn w:val="DefaultParagraphFont"/>
    <w:link w:val="guidancetext"/>
    <w:rsid w:val="00735856"/>
    <w:rPr>
      <w:rFonts w:ascii="Courier New" w:hAnsi="Courier New"/>
      <w:i/>
    </w:rPr>
  </w:style>
  <w:style w:type="paragraph" w:styleId="Footer">
    <w:name w:val="footer"/>
    <w:basedOn w:val="Normal"/>
    <w:link w:val="FooterChar"/>
    <w:uiPriority w:val="99"/>
    <w:unhideWhenUsed/>
    <w:rsid w:val="00A3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886"/>
  </w:style>
  <w:style w:type="paragraph" w:styleId="TOCHeading">
    <w:name w:val="TOC Heading"/>
    <w:basedOn w:val="Heading1"/>
    <w:next w:val="Normal"/>
    <w:uiPriority w:val="39"/>
    <w:unhideWhenUsed/>
    <w:qFormat/>
    <w:rsid w:val="000770C5"/>
    <w:pPr>
      <w:numPr>
        <w:numId w:val="0"/>
      </w:numPr>
      <w:spacing w:before="480" w:after="0" w:line="276" w:lineRule="auto"/>
      <w:outlineLvl w:val="9"/>
    </w:pPr>
    <w:rPr>
      <w:rFonts w:ascii="Cambria" w:hAnsi="Cambria"/>
    </w:rPr>
  </w:style>
  <w:style w:type="paragraph" w:styleId="TOC1">
    <w:name w:val="toc 1"/>
    <w:basedOn w:val="Normal"/>
    <w:next w:val="Normal"/>
    <w:autoRedefine/>
    <w:uiPriority w:val="39"/>
    <w:unhideWhenUsed/>
    <w:qFormat/>
    <w:rsid w:val="00AC4192"/>
    <w:pPr>
      <w:tabs>
        <w:tab w:val="left" w:pos="540"/>
        <w:tab w:val="right" w:leader="dot" w:pos="9350"/>
      </w:tabs>
      <w:spacing w:after="0" w:line="240" w:lineRule="auto"/>
      <w:ind w:left="540" w:hanging="540"/>
    </w:pPr>
    <w:rPr>
      <w:rFonts w:ascii="Courier New" w:hAnsi="Courier New"/>
      <w:sz w:val="24"/>
    </w:rPr>
  </w:style>
  <w:style w:type="paragraph" w:styleId="TOC2">
    <w:name w:val="toc 2"/>
    <w:basedOn w:val="Normal"/>
    <w:next w:val="Normal"/>
    <w:autoRedefine/>
    <w:uiPriority w:val="39"/>
    <w:unhideWhenUsed/>
    <w:qFormat/>
    <w:rsid w:val="000770C5"/>
    <w:pPr>
      <w:spacing w:after="100"/>
      <w:ind w:left="220"/>
    </w:pPr>
  </w:style>
  <w:style w:type="paragraph" w:styleId="TOC3">
    <w:name w:val="toc 3"/>
    <w:basedOn w:val="Normal"/>
    <w:next w:val="Normal"/>
    <w:autoRedefine/>
    <w:uiPriority w:val="39"/>
    <w:unhideWhenUsed/>
    <w:qFormat/>
    <w:rsid w:val="000770C5"/>
    <w:pPr>
      <w:spacing w:after="100"/>
      <w:ind w:left="440"/>
    </w:pPr>
  </w:style>
  <w:style w:type="character" w:styleId="Hyperlink">
    <w:name w:val="Hyperlink"/>
    <w:basedOn w:val="DefaultParagraphFont"/>
    <w:uiPriority w:val="99"/>
    <w:unhideWhenUsed/>
    <w:rsid w:val="000770C5"/>
    <w:rPr>
      <w:color w:val="0000FF"/>
      <w:u w:val="single"/>
    </w:rPr>
  </w:style>
  <w:style w:type="paragraph" w:styleId="Revision">
    <w:name w:val="Revision"/>
    <w:hidden/>
    <w:uiPriority w:val="99"/>
    <w:semiHidden/>
    <w:rsid w:val="005E5531"/>
    <w:rPr>
      <w:sz w:val="22"/>
      <w:szCs w:val="22"/>
      <w:lang w:val="en-US" w:eastAsia="en-US"/>
    </w:rPr>
  </w:style>
  <w:style w:type="paragraph" w:styleId="NoSpacing">
    <w:name w:val="No Spacing"/>
    <w:uiPriority w:val="1"/>
    <w:qFormat/>
    <w:rsid w:val="00D44DF1"/>
    <w:pPr>
      <w:jc w:val="both"/>
    </w:pPr>
    <w:rPr>
      <w:rFonts w:ascii="Arial" w:hAnsi="Arial"/>
      <w:sz w:val="18"/>
      <w:szCs w:val="22"/>
      <w:lang w:val="en-US" w:eastAsia="en-US"/>
    </w:rPr>
  </w:style>
  <w:style w:type="paragraph" w:styleId="Title">
    <w:name w:val="Title"/>
    <w:basedOn w:val="Normal"/>
    <w:link w:val="TitleChar"/>
    <w:qFormat/>
    <w:rsid w:val="00AB64C9"/>
    <w:pPr>
      <w:spacing w:after="0" w:line="240" w:lineRule="auto"/>
      <w:jc w:val="center"/>
    </w:pPr>
    <w:rPr>
      <w:rFonts w:ascii="Arial" w:eastAsia="MS Mincho" w:hAnsi="Arial" w:cs="Arial"/>
      <w:b/>
      <w:bCs/>
      <w:sz w:val="32"/>
      <w:szCs w:val="24"/>
      <w:lang w:val="en-GB"/>
    </w:rPr>
  </w:style>
  <w:style w:type="character" w:customStyle="1" w:styleId="TitleChar">
    <w:name w:val="Title Char"/>
    <w:basedOn w:val="DefaultParagraphFont"/>
    <w:link w:val="Title"/>
    <w:rsid w:val="00AB64C9"/>
    <w:rPr>
      <w:rFonts w:ascii="Arial" w:eastAsia="MS Mincho" w:hAnsi="Arial" w:cs="Arial"/>
      <w:b/>
      <w:bCs/>
      <w:sz w:val="32"/>
      <w:szCs w:val="24"/>
      <w:lang w:val="en-GB"/>
    </w:rPr>
  </w:style>
  <w:style w:type="character" w:styleId="PageNumber">
    <w:name w:val="page number"/>
    <w:basedOn w:val="DefaultParagraphFont"/>
    <w:rsid w:val="00CC315F"/>
  </w:style>
  <w:style w:type="paragraph" w:styleId="EndnoteText">
    <w:name w:val="endnote text"/>
    <w:basedOn w:val="Normal"/>
    <w:link w:val="EndnoteTextChar"/>
    <w:semiHidden/>
    <w:rsid w:val="007E2BCB"/>
    <w:pPr>
      <w:spacing w:after="0" w:line="240" w:lineRule="auto"/>
    </w:pPr>
    <w:rPr>
      <w:rFonts w:ascii="Times New Roman" w:eastAsia="SimSun" w:hAnsi="Times New Roman"/>
      <w:szCs w:val="20"/>
      <w:lang w:val="en-GB"/>
    </w:rPr>
  </w:style>
  <w:style w:type="character" w:customStyle="1" w:styleId="EndnoteTextChar">
    <w:name w:val="Endnote Text Char"/>
    <w:basedOn w:val="DefaultParagraphFont"/>
    <w:link w:val="EndnoteText"/>
    <w:semiHidden/>
    <w:rsid w:val="007E2BCB"/>
    <w:rPr>
      <w:rFonts w:ascii="Times New Roman" w:eastAsia="SimSun" w:hAnsi="Times New Roman"/>
      <w:sz w:val="22"/>
      <w:lang w:eastAsia="en-US"/>
    </w:rPr>
  </w:style>
  <w:style w:type="paragraph" w:styleId="List">
    <w:name w:val="List"/>
    <w:basedOn w:val="Normal"/>
    <w:rsid w:val="006262EC"/>
    <w:pPr>
      <w:spacing w:after="0" w:line="240" w:lineRule="auto"/>
      <w:ind w:left="360" w:hanging="360"/>
      <w:contextualSpacing/>
    </w:pPr>
    <w:rPr>
      <w:rFonts w:ascii="Times New Roman" w:eastAsia="SimSun" w:hAnsi="Times New Roman"/>
      <w:sz w:val="24"/>
      <w:szCs w:val="24"/>
      <w:lang w:eastAsia="zh-CN"/>
    </w:rPr>
  </w:style>
  <w:style w:type="paragraph" w:styleId="BodyTextIndent">
    <w:name w:val="Body Text Indent"/>
    <w:basedOn w:val="Normal"/>
    <w:link w:val="BodyTextIndentChar"/>
    <w:uiPriority w:val="99"/>
    <w:semiHidden/>
    <w:unhideWhenUsed/>
    <w:rsid w:val="006262EC"/>
    <w:pPr>
      <w:spacing w:after="120"/>
      <w:ind w:left="360"/>
    </w:pPr>
  </w:style>
  <w:style w:type="character" w:customStyle="1" w:styleId="BodyTextIndentChar">
    <w:name w:val="Body Text Indent Char"/>
    <w:basedOn w:val="DefaultParagraphFont"/>
    <w:link w:val="BodyTextIndent"/>
    <w:uiPriority w:val="99"/>
    <w:semiHidden/>
    <w:rsid w:val="006262EC"/>
    <w:rPr>
      <w:sz w:val="22"/>
      <w:szCs w:val="22"/>
      <w:lang w:val="en-US" w:eastAsia="en-US"/>
    </w:rPr>
  </w:style>
  <w:style w:type="paragraph" w:styleId="BodyTextFirstIndent2">
    <w:name w:val="Body Text First Indent 2"/>
    <w:basedOn w:val="BodyTextIndent"/>
    <w:link w:val="BodyTextFirstIndent2Char"/>
    <w:rsid w:val="006262EC"/>
    <w:pPr>
      <w:spacing w:line="240" w:lineRule="auto"/>
      <w:ind w:firstLine="210"/>
    </w:pPr>
    <w:rPr>
      <w:rFonts w:ascii="Times New Roman" w:eastAsia="MS Mincho" w:hAnsi="Times New Roman"/>
      <w:sz w:val="24"/>
      <w:szCs w:val="24"/>
      <w:lang w:val="en-GB"/>
    </w:rPr>
  </w:style>
  <w:style w:type="character" w:customStyle="1" w:styleId="BodyTextFirstIndent2Char">
    <w:name w:val="Body Text First Indent 2 Char"/>
    <w:basedOn w:val="BodyTextIndentChar"/>
    <w:link w:val="BodyTextFirstIndent2"/>
    <w:rsid w:val="006262EC"/>
    <w:rPr>
      <w:rFonts w:ascii="Times New Roman" w:eastAsia="MS Mincho" w:hAnsi="Times New Roman"/>
      <w:sz w:val="24"/>
      <w:szCs w:val="24"/>
    </w:rPr>
  </w:style>
  <w:style w:type="paragraph" w:styleId="BodyText2">
    <w:name w:val="Body Text 2"/>
    <w:basedOn w:val="Normal"/>
    <w:link w:val="BodyText2Char"/>
    <w:rsid w:val="002145E5"/>
    <w:pPr>
      <w:spacing w:after="120" w:line="480" w:lineRule="auto"/>
    </w:pPr>
    <w:rPr>
      <w:rFonts w:ascii="Times New Roman" w:eastAsia="SimSun" w:hAnsi="Times New Roman"/>
      <w:sz w:val="24"/>
      <w:szCs w:val="24"/>
      <w:lang w:eastAsia="zh-CN"/>
    </w:rPr>
  </w:style>
  <w:style w:type="character" w:customStyle="1" w:styleId="BodyText2Char">
    <w:name w:val="Body Text 2 Char"/>
    <w:basedOn w:val="DefaultParagraphFont"/>
    <w:link w:val="BodyText2"/>
    <w:rsid w:val="002145E5"/>
    <w:rPr>
      <w:rFonts w:ascii="Times New Roman" w:eastAsia="SimSun" w:hAnsi="Times New Roman"/>
      <w:sz w:val="24"/>
      <w:szCs w:val="24"/>
      <w:lang w:val="en-US" w:eastAsia="zh-CN"/>
    </w:rPr>
  </w:style>
  <w:style w:type="paragraph" w:styleId="List2">
    <w:name w:val="List 2"/>
    <w:basedOn w:val="Normal"/>
    <w:rsid w:val="002145E5"/>
    <w:pPr>
      <w:spacing w:after="0" w:line="240" w:lineRule="auto"/>
      <w:ind w:left="720" w:hanging="360"/>
      <w:contextualSpacing/>
    </w:pPr>
    <w:rPr>
      <w:rFonts w:ascii="Times New Roman" w:eastAsia="SimSun" w:hAnsi="Times New Roman"/>
      <w:sz w:val="24"/>
      <w:szCs w:val="24"/>
      <w:lang w:eastAsia="zh-CN"/>
    </w:rPr>
  </w:style>
  <w:style w:type="table" w:styleId="TableGrid">
    <w:name w:val="Table Grid"/>
    <w:basedOn w:val="TableNormal"/>
    <w:uiPriority w:val="59"/>
    <w:rsid w:val="00BC1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36023"/>
    <w:rPr>
      <w:color w:val="800080"/>
      <w:u w:val="single"/>
    </w:rPr>
  </w:style>
  <w:style w:type="paragraph" w:customStyle="1" w:styleId="xl63">
    <w:name w:val="xl63"/>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64">
    <w:name w:val="xl64"/>
    <w:basedOn w:val="Normal"/>
    <w:rsid w:val="00A36023"/>
    <w:pP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5">
    <w:name w:val="xl65"/>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0"/>
      <w:szCs w:val="20"/>
      <w:lang w:val="en-GB" w:eastAsia="en-GB"/>
    </w:rPr>
  </w:style>
  <w:style w:type="paragraph" w:customStyle="1" w:styleId="xl66">
    <w:name w:val="xl66"/>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0"/>
      <w:szCs w:val="20"/>
      <w:lang w:val="en-GB" w:eastAsia="en-GB"/>
    </w:rPr>
  </w:style>
  <w:style w:type="paragraph" w:customStyle="1" w:styleId="xl67">
    <w:name w:val="xl67"/>
    <w:basedOn w:val="Normal"/>
    <w:rsid w:val="00A3602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0"/>
      <w:szCs w:val="20"/>
      <w:lang w:val="en-GB" w:eastAsia="en-GB"/>
    </w:rPr>
  </w:style>
  <w:style w:type="paragraph" w:customStyle="1" w:styleId="xl68">
    <w:name w:val="xl68"/>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val="en-GB" w:eastAsia="en-GB"/>
    </w:rPr>
  </w:style>
  <w:style w:type="paragraph" w:customStyle="1" w:styleId="xl69">
    <w:name w:val="xl69"/>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val="en-GB" w:eastAsia="en-GB"/>
    </w:rPr>
  </w:style>
  <w:style w:type="paragraph" w:customStyle="1" w:styleId="xl70">
    <w:name w:val="xl70"/>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val="en-GB" w:eastAsia="en-GB"/>
    </w:rPr>
  </w:style>
  <w:style w:type="paragraph" w:customStyle="1" w:styleId="xl71">
    <w:name w:val="xl71"/>
    <w:basedOn w:val="Normal"/>
    <w:rsid w:val="00A36023"/>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72">
    <w:name w:val="xl72"/>
    <w:basedOn w:val="Normal"/>
    <w:rsid w:val="00A36023"/>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73">
    <w:name w:val="xl73"/>
    <w:basedOn w:val="Normal"/>
    <w:rsid w:val="00A36023"/>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74">
    <w:name w:val="xl74"/>
    <w:basedOn w:val="Normal"/>
    <w:rsid w:val="00A36023"/>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75">
    <w:name w:val="xl75"/>
    <w:basedOn w:val="Normal"/>
    <w:rsid w:val="00A36023"/>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center"/>
    </w:pPr>
    <w:rPr>
      <w:rFonts w:ascii="Arial" w:eastAsia="Times New Roman" w:hAnsi="Arial" w:cs="Arial"/>
      <w:color w:val="000000"/>
      <w:sz w:val="20"/>
      <w:szCs w:val="20"/>
      <w:lang w:val="en-GB" w:eastAsia="en-GB"/>
    </w:rPr>
  </w:style>
  <w:style w:type="paragraph" w:customStyle="1" w:styleId="xl76">
    <w:name w:val="xl76"/>
    <w:basedOn w:val="Normal"/>
    <w:rsid w:val="00A36023"/>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77">
    <w:name w:val="xl77"/>
    <w:basedOn w:val="Normal"/>
    <w:rsid w:val="00A36023"/>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78">
    <w:name w:val="xl78"/>
    <w:basedOn w:val="Normal"/>
    <w:rsid w:val="00A36023"/>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79">
    <w:name w:val="xl79"/>
    <w:basedOn w:val="Normal"/>
    <w:rsid w:val="00A36023"/>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0">
    <w:name w:val="xl80"/>
    <w:basedOn w:val="Normal"/>
    <w:rsid w:val="00A36023"/>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81">
    <w:name w:val="xl81"/>
    <w:basedOn w:val="Normal"/>
    <w:rsid w:val="00A36023"/>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82">
    <w:name w:val="xl82"/>
    <w:basedOn w:val="Normal"/>
    <w:rsid w:val="00A36023"/>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3">
    <w:name w:val="xl83"/>
    <w:basedOn w:val="Normal"/>
    <w:rsid w:val="00A36023"/>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4">
    <w:name w:val="xl84"/>
    <w:basedOn w:val="Normal"/>
    <w:rsid w:val="00A36023"/>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85">
    <w:name w:val="xl85"/>
    <w:basedOn w:val="Normal"/>
    <w:rsid w:val="00A36023"/>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6">
    <w:name w:val="xl86"/>
    <w:basedOn w:val="Normal"/>
    <w:rsid w:val="00A36023"/>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7">
    <w:name w:val="xl87"/>
    <w:basedOn w:val="Normal"/>
    <w:rsid w:val="00A36023"/>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8">
    <w:name w:val="xl88"/>
    <w:basedOn w:val="Normal"/>
    <w:rsid w:val="00A36023"/>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color w:val="000000"/>
      <w:sz w:val="20"/>
      <w:szCs w:val="20"/>
      <w:lang w:val="en-GB" w:eastAsia="en-GB"/>
    </w:rPr>
  </w:style>
  <w:style w:type="paragraph" w:customStyle="1" w:styleId="xl89">
    <w:name w:val="xl89"/>
    <w:basedOn w:val="Normal"/>
    <w:rsid w:val="00A36023"/>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90">
    <w:name w:val="xl90"/>
    <w:basedOn w:val="Normal"/>
    <w:rsid w:val="00A36023"/>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Arial" w:eastAsia="Times New Roman" w:hAnsi="Arial" w:cs="Arial"/>
      <w:sz w:val="20"/>
      <w:szCs w:val="20"/>
      <w:lang w:val="en-GB" w:eastAsia="en-GB"/>
    </w:rPr>
  </w:style>
  <w:style w:type="paragraph" w:customStyle="1" w:styleId="xl91">
    <w:name w:val="xl91"/>
    <w:basedOn w:val="Normal"/>
    <w:rsid w:val="00A3602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2">
    <w:name w:val="xl92"/>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3">
    <w:name w:val="xl93"/>
    <w:basedOn w:val="Normal"/>
    <w:rsid w:val="00A36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3384565">
      <w:bodyDiv w:val="1"/>
      <w:marLeft w:val="0"/>
      <w:marRight w:val="0"/>
      <w:marTop w:val="0"/>
      <w:marBottom w:val="0"/>
      <w:divBdr>
        <w:top w:val="none" w:sz="0" w:space="0" w:color="auto"/>
        <w:left w:val="none" w:sz="0" w:space="0" w:color="auto"/>
        <w:bottom w:val="none" w:sz="0" w:space="0" w:color="auto"/>
        <w:right w:val="none" w:sz="0" w:space="0" w:color="auto"/>
      </w:divBdr>
    </w:div>
    <w:div w:id="46478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a.ni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a.nic.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263E-44E3-4A48-890F-97B4876C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Sharique</dc:creator>
  <cp:keywords/>
  <cp:lastModifiedBy>Sharique</cp:lastModifiedBy>
  <cp:revision>20</cp:revision>
  <cp:lastPrinted>2010-04-21T08:07:00Z</cp:lastPrinted>
  <dcterms:created xsi:type="dcterms:W3CDTF">2011-05-24T11:19:00Z</dcterms:created>
  <dcterms:modified xsi:type="dcterms:W3CDTF">2012-02-06T04:18:00Z</dcterms:modified>
</cp:coreProperties>
</file>