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804E0" w14:textId="68F0B84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 xml:space="preserve">Key Project Information &amp; </w:t>
      </w:r>
      <w:r w:rsidR="00535750">
        <w:rPr>
          <w:b/>
          <w:caps/>
          <w:color w:val="00B9BD" w:themeColor="accent1"/>
          <w:sz w:val="48"/>
          <w:lang w:val="en-GB"/>
        </w:rPr>
        <w:t>project</w:t>
      </w:r>
      <w:r w:rsidRPr="00974F10">
        <w:rPr>
          <w:b/>
          <w:caps/>
          <w:color w:val="00B9BD" w:themeColor="accent1"/>
          <w:sz w:val="48"/>
          <w:lang w:val="en-GB"/>
        </w:rPr>
        <w:t xml:space="preserve"> Design Document (PDD)</w:t>
      </w:r>
    </w:p>
    <w:p w14:paraId="3CD7A092" w14:textId="73C680BB" w:rsidR="00F92931" w:rsidRPr="00211D67" w:rsidRDefault="00000000" w:rsidP="002E5DB5">
      <w:pPr>
        <w:rPr>
          <w:lang w:val="fr-FR"/>
        </w:rPr>
      </w:pPr>
      <w:r>
        <w:rPr>
          <w:noProof/>
          <w14:cntxtAlts w14:val="0"/>
        </w:rPr>
        <w:pict w14:anchorId="370CA540">
          <v:rect id="_x0000_i1025" alt="" style="width:451.3pt;height:.05pt;mso-width-percent:0;mso-height-percent:0;mso-width-percent:0;mso-height-percent:0" o:hralign="center" o:hrstd="t" o:hr="t" fillcolor="#a0a0a0" stroked="f"/>
        </w:pict>
      </w:r>
    </w:p>
    <w:p w14:paraId="62F0F2B4" w14:textId="68D22AF2" w:rsidR="004C18FD" w:rsidRDefault="0002272D" w:rsidP="004C18FD">
      <w:pPr>
        <w:pStyle w:val="Heading6"/>
        <w:rPr>
          <w:sz w:val="24"/>
        </w:rPr>
      </w:pPr>
      <w:r w:rsidRPr="002E5DB5">
        <w:rPr>
          <w:sz w:val="24"/>
        </w:rPr>
        <w:t xml:space="preserve">PUBLICATION DATE </w:t>
      </w:r>
      <w:r w:rsidRPr="002E5DB5">
        <w:t xml:space="preserve"> </w:t>
      </w:r>
      <w:r w:rsidR="00B23D56">
        <w:rPr>
          <w:b/>
          <w:bCs/>
          <w:color w:val="515151" w:themeColor="text1"/>
        </w:rPr>
        <w:t>29.06</w:t>
      </w:r>
      <w:r w:rsidR="00EC141D">
        <w:rPr>
          <w:b/>
          <w:bCs/>
          <w:color w:val="515151" w:themeColor="text1"/>
        </w:rPr>
        <w:t>.2023</w:t>
      </w:r>
      <w:r w:rsidR="00A96321">
        <w:br/>
      </w:r>
      <w:proofErr w:type="gramStart"/>
      <w:r w:rsidR="00CD41BB">
        <w:rPr>
          <w:sz w:val="24"/>
        </w:rPr>
        <w:t xml:space="preserve">VERSION </w:t>
      </w:r>
      <w:r>
        <w:t xml:space="preserve"> </w:t>
      </w:r>
      <w:r w:rsidRPr="004E3F0E">
        <w:rPr>
          <w:b/>
          <w:bCs/>
          <w:color w:val="515151" w:themeColor="text1"/>
        </w:rPr>
        <w:t>v.</w:t>
      </w:r>
      <w:r w:rsidR="00460D2E">
        <w:rPr>
          <w:b/>
          <w:bCs/>
          <w:color w:val="515151" w:themeColor="text1"/>
        </w:rPr>
        <w:t>1</w:t>
      </w:r>
      <w:r w:rsidRPr="004E3F0E">
        <w:rPr>
          <w:b/>
          <w:bCs/>
          <w:color w:val="515151" w:themeColor="text1"/>
        </w:rPr>
        <w:t>.</w:t>
      </w:r>
      <w:r w:rsidR="00023A6C">
        <w:rPr>
          <w:b/>
          <w:bCs/>
          <w:color w:val="515151" w:themeColor="text1"/>
        </w:rPr>
        <w:t>5</w:t>
      </w:r>
      <w:proofErr w:type="gramEnd"/>
      <w:r w:rsidR="00166205"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3E0B0F5" w:rsidR="000E12EB" w:rsidRPr="00F86D8B" w:rsidRDefault="004C18FD" w:rsidP="000E12EB">
      <w:pPr>
        <w:pStyle w:val="Heading6"/>
        <w:rPr>
          <w:rStyle w:val="Hyperlink"/>
        </w:rPr>
      </w:pPr>
      <w:r w:rsidRPr="00F86D8B">
        <w:rPr>
          <w:rStyle w:val="Hyperlink"/>
        </w:rPr>
        <w:t xml:space="preserve">- </w:t>
      </w:r>
      <w:hyperlink r:id="rId11" w:history="1">
        <w:r w:rsidR="00CA35D1" w:rsidRPr="00F86D8B">
          <w:rPr>
            <w:rStyle w:val="Hyperlink"/>
          </w:rPr>
          <w:t xml:space="preserve">TEMPLATE GUIDE Key Project Information &amp; Project Design Document </w:t>
        </w:r>
      </w:hyperlink>
    </w:p>
    <w:p w14:paraId="73BB0815" w14:textId="77777777" w:rsidR="00F92931" w:rsidRPr="00947B25" w:rsidRDefault="00000000" w:rsidP="004C18FD">
      <w:r>
        <w:rPr>
          <w:noProof/>
          <w14:cntxtAlts w14:val="0"/>
        </w:rPr>
        <w:pict w14:anchorId="1F8768E1">
          <v:rect id="_x0000_i1026" alt="" style="width:451.3pt;height:.05pt;mso-width-percent:0;mso-height-percent:0;mso-width-percent:0;mso-height-percent:0" o:hralign="center" o:hrstd="t" o:hr="t" fillcolor="#a0a0a0" stroked="f"/>
        </w:pict>
      </w:r>
    </w:p>
    <w:p w14:paraId="234DFE19" w14:textId="77777777" w:rsidR="00B01408" w:rsidRPr="004C18FD" w:rsidRDefault="00B01408" w:rsidP="004C18FD"/>
    <w:p w14:paraId="090EF51A" w14:textId="5EFF5E3E" w:rsidR="006D53FE" w:rsidRPr="004C18FD" w:rsidRDefault="006D53FE" w:rsidP="004C18FD"/>
    <w:p w14:paraId="4F782085" w14:textId="392A9058" w:rsidR="00974F10" w:rsidRPr="00974F10" w:rsidRDefault="00974F10" w:rsidP="00974F10">
      <w:pPr>
        <w:rPr>
          <w:lang w:val="en-GB"/>
        </w:rPr>
      </w:pPr>
      <w:r w:rsidRPr="00974F10">
        <w:rPr>
          <w:lang w:val="en-GB"/>
        </w:rPr>
        <w:t xml:space="preserve">This document contains the following </w:t>
      </w:r>
      <w:r w:rsidR="00A5706A">
        <w:rPr>
          <w:lang w:val="en-GB"/>
        </w:rPr>
        <w:t>s</w:t>
      </w:r>
      <w:r w:rsidRPr="00974F10">
        <w:rPr>
          <w:lang w:val="en-GB"/>
        </w:rPr>
        <w:t xml:space="preserve">ections </w:t>
      </w:r>
    </w:p>
    <w:p w14:paraId="49F588AF" w14:textId="3DB4C816" w:rsidR="00974F10" w:rsidRPr="00974F10" w:rsidRDefault="00974F10" w:rsidP="00974F10">
      <w:pPr>
        <w:rPr>
          <w:lang w:val="en-GB"/>
        </w:rPr>
      </w:pPr>
    </w:p>
    <w:p w14:paraId="6B897F28" w14:textId="13F02D30" w:rsidR="00974F10" w:rsidRPr="00974F10" w:rsidRDefault="000A7141" w:rsidP="00974F10">
      <w:pPr>
        <w:rPr>
          <w:u w:val="single"/>
          <w:lang w:val="en-GB"/>
        </w:rPr>
      </w:pPr>
      <w:r>
        <w:t xml:space="preserve">SECTION A. </w:t>
      </w:r>
      <w:r w:rsidRPr="00B925F2">
        <w:t>DESCRIPTION OF PROJECT</w:t>
      </w:r>
      <w:r w:rsidR="00974F10" w:rsidRPr="00974F10">
        <w:rPr>
          <w:lang w:val="en-GB"/>
        </w:rPr>
        <w:t xml:space="preserve"> </w:t>
      </w:r>
    </w:p>
    <w:p w14:paraId="14E01CB7" w14:textId="49F8E59E" w:rsidR="00974F10" w:rsidRPr="00974F10" w:rsidRDefault="005429FD" w:rsidP="00974F10">
      <w:pPr>
        <w:rPr>
          <w:lang w:val="en-GB"/>
        </w:rPr>
      </w:pPr>
      <w:r>
        <w:t xml:space="preserve">SECTION B. </w:t>
      </w:r>
      <w:r w:rsidRPr="007C1D64">
        <w:t xml:space="preserve">APPLICATION OF APPROVED GOLD STANDARD </w:t>
      </w:r>
      <w:r>
        <w:t>M</w:t>
      </w:r>
      <w:r w:rsidRPr="007C1D64">
        <w:t>ETHODOLOGY</w:t>
      </w:r>
      <w:r>
        <w:t xml:space="preserve"> (IES)</w:t>
      </w:r>
      <w:r w:rsidRPr="007C1D64">
        <w:t xml:space="preserve"> </w:t>
      </w:r>
      <w:r>
        <w:t>AND/OR DEMONSTRATION OF SDG CONTRIBUTIONS</w:t>
      </w:r>
      <w:r w:rsidR="00974F10" w:rsidRPr="00974F10">
        <w:rPr>
          <w:lang w:val="en-GB"/>
        </w:rPr>
        <w:t xml:space="preserve"> </w:t>
      </w:r>
    </w:p>
    <w:p w14:paraId="74BA63A1" w14:textId="5A8183B3" w:rsidR="00974F10" w:rsidRPr="00974F10" w:rsidRDefault="000A7141" w:rsidP="00974F10">
      <w:pPr>
        <w:rPr>
          <w:lang w:val="en-GB"/>
        </w:rPr>
      </w:pPr>
      <w:r>
        <w:t xml:space="preserve">SECTION C. </w:t>
      </w:r>
      <w:r w:rsidRPr="007C1D64">
        <w:t>DURATION AND CREDITING PERIOD</w:t>
      </w:r>
      <w:r w:rsidR="00974F10" w:rsidRPr="00974F10">
        <w:rPr>
          <w:lang w:val="en-GB"/>
        </w:rPr>
        <w:t xml:space="preserve"> </w:t>
      </w:r>
    </w:p>
    <w:p w14:paraId="2D8D1ECF" w14:textId="4362791C" w:rsidR="00974F10" w:rsidRPr="00974F10" w:rsidRDefault="000A7141" w:rsidP="00974F10">
      <w:pPr>
        <w:rPr>
          <w:lang w:val="en-GB"/>
        </w:rPr>
      </w:pPr>
      <w:r>
        <w:t xml:space="preserve">SECTION D. </w:t>
      </w:r>
      <w:r w:rsidRPr="00CF3E1B">
        <w:t>SUMMARY OF SAFEGUARDING PRINCIPLES AND GENDER SENSITIVE ASSESSMENT</w:t>
      </w:r>
      <w:r w:rsidR="00974F10" w:rsidRPr="00974F10">
        <w:rPr>
          <w:lang w:val="en-GB"/>
        </w:rPr>
        <w:t xml:space="preserve"> </w:t>
      </w:r>
    </w:p>
    <w:p w14:paraId="19E3C6D7" w14:textId="733B6415" w:rsidR="00974F10" w:rsidRPr="00974F10" w:rsidRDefault="000A7141" w:rsidP="00974F10">
      <w:pPr>
        <w:rPr>
          <w:u w:val="single"/>
          <w:lang w:val="en-GB"/>
        </w:rPr>
      </w:pPr>
      <w:r>
        <w:t xml:space="preserve">SECTION E. </w:t>
      </w:r>
      <w:r w:rsidRPr="00391F1F">
        <w:t>SUMMARY OF LOCAL STAKEHOLDER CONSULTATION</w:t>
      </w:r>
    </w:p>
    <w:p w14:paraId="3FA657A3" w14:textId="77777777" w:rsidR="002A3019" w:rsidRDefault="002A3019" w:rsidP="002A3019"/>
    <w:p w14:paraId="524FDF33" w14:textId="6D36D1C6" w:rsidR="00974F10" w:rsidRPr="00974F10" w:rsidRDefault="000A7141" w:rsidP="002A3019">
      <w:pPr>
        <w:rPr>
          <w:lang w:val="en-GB"/>
        </w:rPr>
      </w:pPr>
      <w:r>
        <w:t>Appendix 1 - Safeguarding Principles Assessment</w:t>
      </w:r>
      <w:r w:rsidR="00974F10" w:rsidRPr="00974F10">
        <w:rPr>
          <w:lang w:val="en-GB"/>
        </w:rPr>
        <w:t xml:space="preserve"> (mandatory)</w:t>
      </w:r>
    </w:p>
    <w:p w14:paraId="5D32911A" w14:textId="3A7C21AE" w:rsidR="00974F10" w:rsidRPr="00974F10" w:rsidRDefault="00A80F9B" w:rsidP="002A3019">
      <w:pPr>
        <w:rPr>
          <w:lang w:val="en-GB"/>
        </w:rPr>
      </w:pPr>
      <w:r>
        <w:t xml:space="preserve">Appendix 2 - </w:t>
      </w:r>
      <w:r w:rsidRPr="00B71A2B">
        <w:t xml:space="preserve">Contact information of </w:t>
      </w:r>
      <w:r>
        <w:t>project developer(s)</w:t>
      </w:r>
      <w:r w:rsidR="00974F10" w:rsidRPr="00974F10">
        <w:rPr>
          <w:lang w:val="en-GB"/>
        </w:rPr>
        <w:t xml:space="preserve"> (mandatory)</w:t>
      </w:r>
    </w:p>
    <w:p w14:paraId="77F569A9" w14:textId="315D4350" w:rsidR="00974F10" w:rsidRDefault="000A7141" w:rsidP="002A3019">
      <w:pPr>
        <w:rPr>
          <w:lang w:val="en-GB"/>
        </w:rPr>
      </w:pPr>
      <w:r>
        <w:t>Appendix 3 -</w:t>
      </w:r>
      <w:r w:rsidRPr="00DA2BC8">
        <w:rPr>
          <w:rFonts w:ascii="Avenir Book" w:eastAsia="MS Mincho" w:hAnsi="Avenir Book" w:cs="Times New Roman"/>
          <w:bCs/>
          <w:color w:val="auto"/>
          <w:sz w:val="24"/>
          <w:lang w:val="en-GB"/>
          <w14:cntxtAlts w14:val="0"/>
        </w:rPr>
        <w:t xml:space="preserve"> </w:t>
      </w:r>
      <w:r w:rsidRPr="00DA2BC8">
        <w:rPr>
          <w:bCs/>
          <w:lang w:val="en-GB"/>
        </w:rPr>
        <w:t>LUF Additional Information</w:t>
      </w:r>
      <w:r w:rsidR="00535750" w:rsidRPr="00535750">
        <w:rPr>
          <w:lang w:val="en-GB"/>
        </w:rPr>
        <w:t xml:space="preserve"> </w:t>
      </w:r>
      <w:r w:rsidR="00974F10" w:rsidRPr="00974F10">
        <w:rPr>
          <w:lang w:val="en-GB"/>
        </w:rPr>
        <w:t>(project specific)</w:t>
      </w:r>
    </w:p>
    <w:p w14:paraId="6F9FAEFE" w14:textId="2C02EDED" w:rsidR="00535750" w:rsidRPr="00974F10" w:rsidRDefault="00A80F9B" w:rsidP="00D857A3">
      <w:pPr>
        <w:rPr>
          <w:lang w:val="en-GB"/>
        </w:rPr>
      </w:pPr>
      <w:r>
        <w:t>Appendix 4 - D</w:t>
      </w:r>
      <w:r w:rsidRPr="007C1D64">
        <w:t xml:space="preserve">esign </w:t>
      </w:r>
      <w:r>
        <w:t>C</w:t>
      </w:r>
      <w:r w:rsidRPr="007C1D64">
        <w:t>hanges</w:t>
      </w:r>
      <w:r w:rsidR="00535750" w:rsidRPr="00974F10">
        <w:rPr>
          <w:lang w:val="en-GB"/>
        </w:rPr>
        <w:t xml:space="preserve"> </w:t>
      </w:r>
    </w:p>
    <w:p w14:paraId="0E2F49B8" w14:textId="35B8813B" w:rsidR="00211D67" w:rsidRDefault="00211D67">
      <w:pPr>
        <w:spacing w:line="276" w:lineRule="auto"/>
        <w:contextualSpacing w:val="0"/>
        <w:rPr>
          <w:lang w:val="en-GB"/>
        </w:rPr>
      </w:pPr>
    </w:p>
    <w:p w14:paraId="02428762" w14:textId="76938D13" w:rsidR="006F7BB5" w:rsidRDefault="006F7BB5">
      <w:pPr>
        <w:spacing w:line="276" w:lineRule="auto"/>
        <w:contextualSpacing w:val="0"/>
        <w:rPr>
          <w:lang w:val="en-GB"/>
        </w:rPr>
      </w:pPr>
    </w:p>
    <w:p w14:paraId="6A004B93" w14:textId="2860458F" w:rsidR="00865667" w:rsidRDefault="00865667">
      <w:pPr>
        <w:spacing w:line="276" w:lineRule="auto"/>
        <w:contextualSpacing w:val="0"/>
        <w:rPr>
          <w:lang w:val="en-GB"/>
        </w:rPr>
      </w:pPr>
    </w:p>
    <w:p w14:paraId="2A3AF73E" w14:textId="6BC1668C"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444CAE">
            <w:pPr>
              <w:pStyle w:val="Normal-white"/>
              <w:rPr>
                <w:sz w:val="22"/>
              </w:rPr>
            </w:pPr>
            <w:r w:rsidRPr="00974F10">
              <w:t xml:space="preserve">GS ID of Project </w:t>
            </w:r>
          </w:p>
        </w:tc>
        <w:tc>
          <w:tcPr>
            <w:tcW w:w="5903" w:type="dxa"/>
          </w:tcPr>
          <w:p w14:paraId="2DB3F89E" w14:textId="700D6EDE" w:rsidR="00974F10" w:rsidRPr="00211D67" w:rsidRDefault="0007390D"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634</w:t>
            </w:r>
          </w:p>
        </w:tc>
      </w:tr>
      <w:tr w:rsidR="00974F10" w:rsidRPr="00211D67" w14:paraId="5C9FE6E8"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974F10" w:rsidRPr="00974F10" w:rsidRDefault="00974F10" w:rsidP="00444CAE">
            <w:pPr>
              <w:pStyle w:val="Normal-white"/>
              <w:rPr>
                <w:sz w:val="22"/>
              </w:rPr>
            </w:pPr>
            <w:r w:rsidRPr="00974F10">
              <w:t>Title of Project</w:t>
            </w:r>
          </w:p>
        </w:tc>
        <w:tc>
          <w:tcPr>
            <w:tcW w:w="5903" w:type="dxa"/>
          </w:tcPr>
          <w:p w14:paraId="05D878D3" w14:textId="4E928A36" w:rsidR="00974F10" w:rsidRPr="00211D67" w:rsidRDefault="0007390D"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sidRPr="0007390D">
              <w:t>AY-YILDIZ 15 MW WPP</w:t>
            </w:r>
          </w:p>
        </w:tc>
      </w:tr>
      <w:tr w:rsidR="00974F10"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974F10" w:rsidRPr="00444CAE" w:rsidRDefault="00974F10" w:rsidP="00444CAE">
            <w:pPr>
              <w:pStyle w:val="Normal-white"/>
            </w:pPr>
            <w:r w:rsidRPr="00444CAE">
              <w:t xml:space="preserve">Time of First Submission Date </w:t>
            </w:r>
          </w:p>
        </w:tc>
        <w:tc>
          <w:tcPr>
            <w:tcW w:w="5903" w:type="dxa"/>
          </w:tcPr>
          <w:p w14:paraId="6D08F47C" w14:textId="42DB162B" w:rsidR="00974F10" w:rsidRPr="00211D67" w:rsidRDefault="005B523C"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w:t>
            </w:r>
            <w:r w:rsidR="00771B8D">
              <w:rPr>
                <w:lang w:val="en-GB"/>
              </w:rPr>
              <w:t>3</w:t>
            </w:r>
            <w:r w:rsidR="00EE11CC">
              <w:rPr>
                <w:lang w:val="en-GB"/>
              </w:rPr>
              <w:t>.0</w:t>
            </w:r>
            <w:r>
              <w:rPr>
                <w:lang w:val="en-GB"/>
              </w:rPr>
              <w:t>9</w:t>
            </w:r>
            <w:r w:rsidR="00EE11CC">
              <w:rPr>
                <w:lang w:val="en-GB"/>
              </w:rPr>
              <w:t>.2024</w:t>
            </w:r>
          </w:p>
        </w:tc>
      </w:tr>
      <w:tr w:rsidR="00830F8C" w:rsidRPr="00211D67" w14:paraId="5D33791F" w14:textId="77777777" w:rsidTr="00830F8C">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830F8C" w:rsidRPr="00444CAE" w:rsidRDefault="00830F8C" w:rsidP="00830F8C">
            <w:pPr>
              <w:pStyle w:val="Normal-white"/>
            </w:pPr>
            <w:r w:rsidRPr="00444CAE">
              <w:t>Date of Design Certification</w:t>
            </w:r>
          </w:p>
        </w:tc>
        <w:tc>
          <w:tcPr>
            <w:tcW w:w="5903" w:type="dxa"/>
            <w:vAlign w:val="center"/>
          </w:tcPr>
          <w:p w14:paraId="4428683B" w14:textId="2094B367" w:rsidR="00830F8C" w:rsidRPr="00211D67" w:rsidRDefault="00830F8C" w:rsidP="00830F8C">
            <w:pPr>
              <w:spacing w:after="200"/>
              <w:cnfStyle w:val="000000000000" w:firstRow="0" w:lastRow="0" w:firstColumn="0" w:lastColumn="0" w:oddVBand="0" w:evenVBand="0" w:oddHBand="0" w:evenHBand="0" w:firstRowFirstColumn="0" w:firstRowLastColumn="0" w:lastRowFirstColumn="0" w:lastRowLastColumn="0"/>
              <w:rPr>
                <w:lang w:val="en-GB"/>
              </w:rPr>
            </w:pPr>
            <w:r w:rsidRPr="00830F8C">
              <w:rPr>
                <w:lang w:val="en-GB"/>
              </w:rPr>
              <w:t>05</w:t>
            </w:r>
            <w:r w:rsidR="0071674A">
              <w:rPr>
                <w:lang w:val="en-GB"/>
              </w:rPr>
              <w:t>.</w:t>
            </w:r>
            <w:r w:rsidRPr="00830F8C">
              <w:rPr>
                <w:lang w:val="en-GB"/>
              </w:rPr>
              <w:t>07</w:t>
            </w:r>
            <w:r w:rsidR="0071674A">
              <w:rPr>
                <w:lang w:val="en-GB"/>
              </w:rPr>
              <w:t>.</w:t>
            </w:r>
            <w:r w:rsidRPr="00830F8C">
              <w:rPr>
                <w:lang w:val="en-GB"/>
              </w:rPr>
              <w:t>2010</w:t>
            </w:r>
          </w:p>
        </w:tc>
      </w:tr>
      <w:tr w:rsidR="00830F8C" w:rsidRPr="00211D67" w14:paraId="1506A991" w14:textId="77777777" w:rsidTr="00742571">
        <w:trPr>
          <w:trHeight w:val="414"/>
        </w:trPr>
        <w:tc>
          <w:tcPr>
            <w:cnfStyle w:val="001000000000" w:firstRow="0" w:lastRow="0" w:firstColumn="1" w:lastColumn="0" w:oddVBand="0" w:evenVBand="0" w:oddHBand="0" w:evenHBand="0" w:firstRowFirstColumn="0" w:firstRowLastColumn="0" w:lastRowFirstColumn="0" w:lastRowLastColumn="0"/>
            <w:tcW w:w="3539" w:type="dxa"/>
          </w:tcPr>
          <w:p w14:paraId="71E69BE6" w14:textId="358179FC" w:rsidR="00830F8C" w:rsidRPr="00444CAE" w:rsidRDefault="00830F8C" w:rsidP="00830F8C">
            <w:pPr>
              <w:pStyle w:val="Normal-white"/>
            </w:pPr>
            <w:r w:rsidRPr="00444CAE">
              <w:t>Version number of the PDD</w:t>
            </w:r>
          </w:p>
        </w:tc>
        <w:tc>
          <w:tcPr>
            <w:tcW w:w="5903" w:type="dxa"/>
          </w:tcPr>
          <w:p w14:paraId="00749F0F" w14:textId="345A9532" w:rsidR="00830F8C" w:rsidRPr="00211D67" w:rsidRDefault="00830F8C" w:rsidP="00830F8C">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w:t>
            </w:r>
            <w:r w:rsidR="00AA431D">
              <w:rPr>
                <w:lang w:val="en-GB"/>
              </w:rPr>
              <w:t>4</w:t>
            </w:r>
          </w:p>
        </w:tc>
      </w:tr>
      <w:tr w:rsidR="00830F8C" w:rsidRPr="006E0D05"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830F8C" w:rsidRPr="00974F10" w:rsidRDefault="00830F8C" w:rsidP="00830F8C">
            <w:pPr>
              <w:pStyle w:val="Normal-white"/>
              <w:rPr>
                <w:sz w:val="22"/>
              </w:rPr>
            </w:pPr>
            <w:r w:rsidRPr="00974F10">
              <w:t>Completion date of version</w:t>
            </w:r>
          </w:p>
        </w:tc>
        <w:tc>
          <w:tcPr>
            <w:tcW w:w="5903" w:type="dxa"/>
          </w:tcPr>
          <w:p w14:paraId="15DA2880" w14:textId="65731991" w:rsidR="00830F8C" w:rsidRPr="009A15AE" w:rsidRDefault="00AA431D" w:rsidP="00830F8C">
            <w:pPr>
              <w:spacing w:after="200"/>
              <w:cnfStyle w:val="000000000000" w:firstRow="0" w:lastRow="0" w:firstColumn="0" w:lastColumn="0" w:oddVBand="0" w:evenVBand="0" w:oddHBand="0" w:evenHBand="0" w:firstRowFirstColumn="0" w:firstRowLastColumn="0" w:lastRowFirstColumn="0" w:lastRowLastColumn="0"/>
              <w:rPr>
                <w:color w:val="515151" w:themeColor="text1"/>
                <w:lang w:val="es-419"/>
              </w:rPr>
            </w:pPr>
            <w:r>
              <w:rPr>
                <w:color w:val="515151" w:themeColor="text1"/>
                <w:lang w:val="es-419"/>
              </w:rPr>
              <w:t>09</w:t>
            </w:r>
            <w:r w:rsidR="00092AFA" w:rsidRPr="009A15AE">
              <w:rPr>
                <w:color w:val="515151" w:themeColor="text1"/>
                <w:lang w:val="es-419"/>
              </w:rPr>
              <w:t>.0</w:t>
            </w:r>
            <w:r>
              <w:rPr>
                <w:color w:val="515151" w:themeColor="text1"/>
                <w:lang w:val="es-419"/>
              </w:rPr>
              <w:t>4</w:t>
            </w:r>
            <w:r w:rsidR="00092AFA" w:rsidRPr="009A15AE">
              <w:rPr>
                <w:color w:val="515151" w:themeColor="text1"/>
                <w:lang w:val="es-419"/>
              </w:rPr>
              <w:t>.2025</w:t>
            </w:r>
          </w:p>
        </w:tc>
      </w:tr>
      <w:tr w:rsidR="00830F8C"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830F8C" w:rsidRPr="00444CAE" w:rsidRDefault="00830F8C" w:rsidP="00830F8C">
            <w:pPr>
              <w:pStyle w:val="Normal-white"/>
            </w:pPr>
            <w:r w:rsidRPr="00444CAE">
              <w:t xml:space="preserve">Project Developer </w:t>
            </w:r>
          </w:p>
        </w:tc>
        <w:tc>
          <w:tcPr>
            <w:tcW w:w="5903" w:type="dxa"/>
          </w:tcPr>
          <w:p w14:paraId="6F78301B" w14:textId="57985687" w:rsidR="00830F8C" w:rsidRPr="00211D67" w:rsidRDefault="00830F8C" w:rsidP="00830F8C">
            <w:pPr>
              <w:spacing w:after="200"/>
              <w:cnfStyle w:val="000000000000" w:firstRow="0" w:lastRow="0" w:firstColumn="0" w:lastColumn="0" w:oddVBand="0" w:evenVBand="0" w:oddHBand="0" w:evenHBand="0" w:firstRowFirstColumn="0" w:firstRowLastColumn="0" w:lastRowFirstColumn="0" w:lastRowLastColumn="0"/>
              <w:rPr>
                <w:lang w:val="en-GB"/>
              </w:rPr>
            </w:pPr>
            <w:r w:rsidRPr="00B323ED">
              <w:rPr>
                <w:lang w:val="en-GB"/>
              </w:rPr>
              <w:t xml:space="preserve">Life </w:t>
            </w:r>
            <w:proofErr w:type="spellStart"/>
            <w:r w:rsidRPr="00B323ED">
              <w:rPr>
                <w:lang w:val="en-GB"/>
              </w:rPr>
              <w:t>İklim</w:t>
            </w:r>
            <w:proofErr w:type="spellEnd"/>
            <w:r w:rsidRPr="00B323ED">
              <w:rPr>
                <w:lang w:val="en-GB"/>
              </w:rPr>
              <w:t xml:space="preserve"> </w:t>
            </w:r>
            <w:proofErr w:type="spellStart"/>
            <w:r w:rsidRPr="00B323ED">
              <w:rPr>
                <w:lang w:val="en-GB"/>
              </w:rPr>
              <w:t>ve</w:t>
            </w:r>
            <w:proofErr w:type="spellEnd"/>
            <w:r w:rsidRPr="00B323ED">
              <w:rPr>
                <w:lang w:val="en-GB"/>
              </w:rPr>
              <w:t xml:space="preserve"> Enerji Ltd</w:t>
            </w:r>
            <w:r>
              <w:rPr>
                <w:lang w:val="en-GB"/>
              </w:rPr>
              <w:t>.</w:t>
            </w:r>
            <w:r w:rsidRPr="00B323ED">
              <w:rPr>
                <w:lang w:val="en-GB"/>
              </w:rPr>
              <w:t xml:space="preserve"> </w:t>
            </w:r>
            <w:proofErr w:type="spellStart"/>
            <w:r w:rsidRPr="00B323ED">
              <w:rPr>
                <w:lang w:val="en-GB"/>
              </w:rPr>
              <w:t>Şti</w:t>
            </w:r>
            <w:proofErr w:type="spellEnd"/>
            <w:r>
              <w:rPr>
                <w:lang w:val="en-GB"/>
              </w:rPr>
              <w:t>.</w:t>
            </w:r>
          </w:p>
        </w:tc>
      </w:tr>
      <w:tr w:rsidR="00830F8C"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830F8C" w:rsidRPr="00444CAE" w:rsidRDefault="00830F8C" w:rsidP="00830F8C">
            <w:pPr>
              <w:pStyle w:val="Normal-white"/>
            </w:pPr>
            <w:r w:rsidRPr="00444CAE">
              <w:t>Project Representative</w:t>
            </w:r>
          </w:p>
        </w:tc>
        <w:tc>
          <w:tcPr>
            <w:tcW w:w="5903" w:type="dxa"/>
          </w:tcPr>
          <w:p w14:paraId="3B52705E" w14:textId="05CDEFF8" w:rsidR="00830F8C" w:rsidRPr="00211D67" w:rsidRDefault="00830F8C" w:rsidP="00830F8C">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sidRPr="00DC3724">
              <w:rPr>
                <w:lang w:val="en-GB"/>
              </w:rPr>
              <w:t>Akenerji</w:t>
            </w:r>
            <w:proofErr w:type="spellEnd"/>
            <w:r w:rsidRPr="00DC3724">
              <w:rPr>
                <w:lang w:val="en-GB"/>
              </w:rPr>
              <w:t xml:space="preserve"> </w:t>
            </w:r>
            <w:proofErr w:type="spellStart"/>
            <w:r w:rsidRPr="00DC3724">
              <w:rPr>
                <w:lang w:val="en-GB"/>
              </w:rPr>
              <w:t>Elektrik</w:t>
            </w:r>
            <w:proofErr w:type="spellEnd"/>
            <w:r w:rsidRPr="00DC3724">
              <w:rPr>
                <w:lang w:val="en-GB"/>
              </w:rPr>
              <w:t xml:space="preserve"> </w:t>
            </w:r>
            <w:proofErr w:type="spellStart"/>
            <w:r w:rsidRPr="00DC3724">
              <w:rPr>
                <w:lang w:val="en-GB"/>
              </w:rPr>
              <w:t>Üretim</w:t>
            </w:r>
            <w:proofErr w:type="spellEnd"/>
            <w:r w:rsidRPr="00DC3724">
              <w:rPr>
                <w:lang w:val="en-GB"/>
              </w:rPr>
              <w:t xml:space="preserve"> A.Ş.</w:t>
            </w:r>
          </w:p>
        </w:tc>
      </w:tr>
      <w:tr w:rsidR="00830F8C"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830F8C" w:rsidRPr="00444CAE" w:rsidRDefault="00830F8C" w:rsidP="00830F8C">
            <w:pPr>
              <w:pStyle w:val="Normal-white"/>
            </w:pPr>
            <w:r w:rsidRPr="00444CAE">
              <w:t xml:space="preserve">Project Participants and any communities involved </w:t>
            </w:r>
          </w:p>
        </w:tc>
        <w:tc>
          <w:tcPr>
            <w:tcW w:w="5903" w:type="dxa"/>
          </w:tcPr>
          <w:p w14:paraId="2ABB7E96" w14:textId="77777777" w:rsidR="00830F8C" w:rsidRDefault="00830F8C" w:rsidP="00830F8C">
            <w:pPr>
              <w:spacing w:after="200"/>
              <w:cnfStyle w:val="000000000000" w:firstRow="0" w:lastRow="0" w:firstColumn="0" w:lastColumn="0" w:oddVBand="0" w:evenVBand="0" w:oddHBand="0" w:evenHBand="0" w:firstRowFirstColumn="0" w:firstRowLastColumn="0" w:lastRowFirstColumn="0" w:lastRowLastColumn="0"/>
            </w:pPr>
            <w:r w:rsidRPr="00B323ED">
              <w:t xml:space="preserve">1 - </w:t>
            </w:r>
            <w:proofErr w:type="spellStart"/>
            <w:r w:rsidRPr="00B323ED">
              <w:t>Akenerji</w:t>
            </w:r>
            <w:proofErr w:type="spellEnd"/>
            <w:r w:rsidRPr="00B323ED">
              <w:t xml:space="preserve"> </w:t>
            </w:r>
            <w:proofErr w:type="spellStart"/>
            <w:r w:rsidRPr="00B323ED">
              <w:t>Elektrik</w:t>
            </w:r>
            <w:proofErr w:type="spellEnd"/>
            <w:r w:rsidRPr="00B323ED">
              <w:t xml:space="preserve"> </w:t>
            </w:r>
            <w:proofErr w:type="spellStart"/>
            <w:r w:rsidRPr="00B323ED">
              <w:t>Üretim</w:t>
            </w:r>
            <w:proofErr w:type="spellEnd"/>
            <w:r w:rsidRPr="00B323ED">
              <w:t xml:space="preserve"> A.Ş.</w:t>
            </w:r>
          </w:p>
          <w:p w14:paraId="620DF4B0" w14:textId="4A8BD403" w:rsidR="00830F8C" w:rsidRPr="00211D67" w:rsidRDefault="00830F8C" w:rsidP="00830F8C">
            <w:pPr>
              <w:spacing w:after="200"/>
              <w:cnfStyle w:val="000000000000" w:firstRow="0" w:lastRow="0" w:firstColumn="0" w:lastColumn="0" w:oddVBand="0" w:evenVBand="0" w:oddHBand="0" w:evenHBand="0" w:firstRowFirstColumn="0" w:firstRowLastColumn="0" w:lastRowFirstColumn="0" w:lastRowLastColumn="0"/>
              <w:rPr>
                <w:lang w:val="en-GB"/>
              </w:rPr>
            </w:pPr>
            <w:r w:rsidRPr="00B323ED">
              <w:t xml:space="preserve">2 - Life </w:t>
            </w:r>
            <w:proofErr w:type="spellStart"/>
            <w:r w:rsidRPr="00B323ED">
              <w:t>İklim</w:t>
            </w:r>
            <w:proofErr w:type="spellEnd"/>
            <w:r w:rsidRPr="00B323ED">
              <w:t xml:space="preserve"> </w:t>
            </w:r>
            <w:proofErr w:type="spellStart"/>
            <w:r w:rsidRPr="00B323ED">
              <w:t>ve</w:t>
            </w:r>
            <w:proofErr w:type="spellEnd"/>
            <w:r w:rsidRPr="00B323ED">
              <w:t xml:space="preserve"> Enerji Ltd</w:t>
            </w:r>
            <w:r>
              <w:t>.</w:t>
            </w:r>
            <w:r w:rsidRPr="00B323ED">
              <w:t xml:space="preserve"> </w:t>
            </w:r>
            <w:proofErr w:type="spellStart"/>
            <w:r w:rsidRPr="00B323ED">
              <w:t>Şti</w:t>
            </w:r>
            <w:proofErr w:type="spellEnd"/>
            <w:r>
              <w:t>.</w:t>
            </w:r>
          </w:p>
        </w:tc>
      </w:tr>
      <w:tr w:rsidR="00830F8C"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830F8C" w:rsidRPr="00974F10" w:rsidRDefault="00830F8C" w:rsidP="00830F8C">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5AF749F0" w14:textId="0C862A97" w:rsidR="00830F8C" w:rsidRPr="00211D67" w:rsidRDefault="00830F8C" w:rsidP="00830F8C">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Türkiye</w:t>
            </w:r>
          </w:p>
        </w:tc>
      </w:tr>
      <w:tr w:rsidR="00830F8C"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830F8C" w:rsidRPr="00974F10" w:rsidRDefault="00830F8C" w:rsidP="00830F8C">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830F8C" w:rsidRPr="00974F10" w:rsidRDefault="00830F8C" w:rsidP="00830F8C">
            <w:pPr>
              <w:spacing w:line="276" w:lineRule="auto"/>
              <w:rPr>
                <w:rFonts w:asciiTheme="minorHAnsi" w:hAnsiTheme="minorHAnsi"/>
                <w:bCs w:val="0"/>
                <w:color w:val="FFFFFF" w:themeColor="background1"/>
                <w:lang w:val="en-GB"/>
              </w:rPr>
            </w:pPr>
          </w:p>
        </w:tc>
        <w:tc>
          <w:tcPr>
            <w:tcW w:w="5903" w:type="dxa"/>
          </w:tcPr>
          <w:p w14:paraId="69E8E746" w14:textId="2126C3E3" w:rsidR="00830F8C" w:rsidRPr="00AA65CF" w:rsidRDefault="00830F8C" w:rsidP="00830F8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7"/>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2" w:history="1">
              <w:r w:rsidRPr="00AA65CF">
                <w:rPr>
                  <w:rStyle w:val="Hyperlink"/>
                  <w:rFonts w:ascii="Verdana" w:hAnsi="Verdana"/>
                  <w:sz w:val="20"/>
                  <w:szCs w:val="20"/>
                </w:rPr>
                <w:t>Community Service Activity</w:t>
              </w:r>
            </w:hyperlink>
            <w:r w:rsidRPr="00AA65CF">
              <w:rPr>
                <w:rFonts w:asciiTheme="minorHAnsi" w:hAnsiTheme="minorHAnsi" w:cs="Arial"/>
                <w:sz w:val="20"/>
                <w:szCs w:val="20"/>
              </w:rPr>
              <w:t xml:space="preserve"> </w:t>
            </w:r>
          </w:p>
          <w:p w14:paraId="26FD4FC2" w14:textId="08CD15B7" w:rsidR="00830F8C" w:rsidRPr="00AA65CF" w:rsidRDefault="00830F8C" w:rsidP="00830F8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8"/>
                  <w:enabled/>
                  <w:calcOnExit w:val="0"/>
                  <w:checkBox>
                    <w:sizeAuto/>
                    <w:default w:val="1"/>
                  </w:checkBox>
                </w:ffData>
              </w:fldChar>
            </w:r>
            <w:bookmarkStart w:id="0" w:name="Check8"/>
            <w:r>
              <w:rPr>
                <w:rFonts w:asciiTheme="minorHAnsi" w:hAnsiTheme="minorHAnsi" w:cs="Arial"/>
                <w:sz w:val="20"/>
                <w:szCs w:val="20"/>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0"/>
            <w:r w:rsidRPr="00AA65CF">
              <w:rPr>
                <w:rFonts w:asciiTheme="minorHAnsi" w:hAnsiTheme="minorHAnsi" w:cs="Arial"/>
                <w:sz w:val="20"/>
                <w:szCs w:val="20"/>
              </w:rPr>
              <w:t xml:space="preserve"> </w:t>
            </w:r>
            <w:hyperlink r:id="rId13" w:history="1">
              <w:r w:rsidRPr="00AA65CF">
                <w:rPr>
                  <w:rStyle w:val="Hyperlink"/>
                  <w:rFonts w:ascii="Verdana" w:hAnsi="Verdana"/>
                  <w:sz w:val="20"/>
                  <w:szCs w:val="20"/>
                </w:rPr>
                <w:t>Renewable Energy</w:t>
              </w:r>
            </w:hyperlink>
          </w:p>
          <w:p w14:paraId="5EE98B75" w14:textId="1156F013" w:rsidR="00830F8C" w:rsidRPr="00AA65CF" w:rsidRDefault="00830F8C" w:rsidP="00830F8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9"/>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4" w:history="1">
              <w:r w:rsidRPr="00AA65CF">
                <w:rPr>
                  <w:rStyle w:val="Hyperlink"/>
                  <w:rFonts w:ascii="Verdana" w:hAnsi="Verdana"/>
                  <w:sz w:val="20"/>
                  <w:szCs w:val="20"/>
                </w:rPr>
                <w:t>Land-Use and Forests Activity Requirements</w:t>
              </w:r>
            </w:hyperlink>
            <w:r w:rsidRPr="00AA65CF">
              <w:rPr>
                <w:rFonts w:asciiTheme="minorHAnsi" w:hAnsiTheme="minorHAnsi" w:cs="Arial"/>
                <w:sz w:val="20"/>
                <w:szCs w:val="20"/>
              </w:rPr>
              <w:t>/Risks &amp; Capacities</w:t>
            </w:r>
          </w:p>
          <w:p w14:paraId="78197750" w14:textId="4097FA5F" w:rsidR="00830F8C" w:rsidRPr="00211D67" w:rsidRDefault="00830F8C" w:rsidP="00830F8C">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AA65CF">
              <w:rPr>
                <w:rFonts w:asciiTheme="minorHAnsi" w:hAnsiTheme="minorHAnsi" w:cs="Arial"/>
                <w:sz w:val="20"/>
                <w:szCs w:val="20"/>
              </w:rPr>
              <w:fldChar w:fldCharType="begin">
                <w:ffData>
                  <w:name w:val="Check10"/>
                  <w:enabled/>
                  <w:calcOnExit w:val="0"/>
                  <w:checkBox>
                    <w:sizeAuto/>
                    <w:default w:val="0"/>
                  </w:checkBox>
                </w:ffData>
              </w:fldChar>
            </w:r>
            <w:r w:rsidRPr="00AA65CF">
              <w:rPr>
                <w:rFonts w:asciiTheme="minorHAnsi" w:hAnsiTheme="minorHAnsi" w:cs="Arial"/>
                <w:sz w:val="20"/>
                <w:szCs w:val="20"/>
              </w:rPr>
              <w:instrText xml:space="preserve"> FORMCHECKBOX </w:instrText>
            </w:r>
            <w:r w:rsidRPr="00AA65CF">
              <w:rPr>
                <w:rFonts w:asciiTheme="minorHAnsi" w:hAnsiTheme="minorHAnsi" w:cs="Arial"/>
                <w:sz w:val="20"/>
                <w:szCs w:val="20"/>
              </w:rPr>
            </w:r>
            <w:r w:rsidRPr="00AA65CF">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sz w:val="20"/>
                <w:szCs w:val="20"/>
              </w:rPr>
              <w:t xml:space="preserve"> </w:t>
            </w:r>
            <w:r w:rsidRPr="00AA65CF">
              <w:rPr>
                <w:rFonts w:asciiTheme="minorHAnsi" w:hAnsiTheme="minorHAnsi" w:cs="Arial"/>
                <w:sz w:val="20"/>
                <w:szCs w:val="20"/>
              </w:rPr>
              <w:t>N/A</w:t>
            </w:r>
            <w:r w:rsidRPr="00974F10">
              <w:rPr>
                <w:rFonts w:asciiTheme="minorHAnsi" w:hAnsiTheme="minorHAnsi" w:cs="Arial"/>
                <w:sz w:val="20"/>
                <w:szCs w:val="20"/>
              </w:rPr>
              <w:t xml:space="preserve"> </w:t>
            </w:r>
          </w:p>
        </w:tc>
      </w:tr>
      <w:tr w:rsidR="00830F8C" w:rsidRPr="00982171"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830F8C" w:rsidRPr="00974F10" w:rsidRDefault="00830F8C" w:rsidP="00830F8C">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2AAF7E3A" w14:textId="0FF7F35F" w:rsidR="00830F8C" w:rsidRPr="00974F10" w:rsidRDefault="00830F8C" w:rsidP="00830F8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Micro scale</w:t>
            </w:r>
          </w:p>
          <w:p w14:paraId="298A3D6E" w14:textId="77777777" w:rsidR="00830F8C" w:rsidRPr="00974F10" w:rsidRDefault="00830F8C" w:rsidP="00830F8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Pr="00974F10">
              <w:rPr>
                <w:rFonts w:asciiTheme="minorHAnsi" w:hAnsiTheme="minorHAnsi" w:cs="Arial"/>
                <w:sz w:val="20"/>
                <w:szCs w:val="20"/>
              </w:rPr>
            </w:r>
            <w:r w:rsidRPr="00974F1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Small Scale</w:t>
            </w:r>
          </w:p>
          <w:p w14:paraId="2E219CE6" w14:textId="68FB63CA" w:rsidR="00830F8C" w:rsidRPr="00211D67" w:rsidRDefault="00830F8C" w:rsidP="00830F8C">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Pr>
                <w:rFonts w:asciiTheme="minorHAnsi" w:hAnsiTheme="minorHAnsi" w:cs="Arial"/>
                <w:sz w:val="20"/>
                <w:szCs w:val="20"/>
              </w:rPr>
              <w:fldChar w:fldCharType="begin">
                <w:ffData>
                  <w:name w:val="Check3"/>
                  <w:enabled/>
                  <w:calcOnExit w:val="0"/>
                  <w:checkBox>
                    <w:sizeAuto/>
                    <w:default w:val="1"/>
                  </w:checkBox>
                </w:ffData>
              </w:fldChar>
            </w:r>
            <w:bookmarkStart w:id="1" w:name="Check3"/>
            <w:r w:rsidRPr="00982171">
              <w:rPr>
                <w:rFonts w:asciiTheme="minorHAnsi" w:hAnsiTheme="minorHAnsi" w:cs="Arial"/>
                <w:sz w:val="20"/>
                <w:szCs w:val="20"/>
                <w:lang w:val="it-IT"/>
              </w:rPr>
              <w:instrText xml:space="preserve"> FORMCHECKBOX </w:instrText>
            </w:r>
            <w:r>
              <w:rPr>
                <w:rFonts w:asciiTheme="minorHAnsi" w:hAnsiTheme="minorHAnsi" w:cs="Arial"/>
                <w:sz w:val="20"/>
                <w:szCs w:val="20"/>
              </w:rPr>
            </w:r>
            <w:r>
              <w:rPr>
                <w:rFonts w:asciiTheme="minorHAnsi" w:hAnsiTheme="minorHAnsi" w:cs="Arial"/>
                <w:sz w:val="20"/>
                <w:szCs w:val="20"/>
              </w:rPr>
              <w:fldChar w:fldCharType="separate"/>
            </w:r>
            <w:r>
              <w:rPr>
                <w:rFonts w:asciiTheme="minorHAnsi" w:hAnsiTheme="minorHAnsi" w:cs="Arial"/>
                <w:sz w:val="20"/>
                <w:szCs w:val="20"/>
              </w:rPr>
              <w:fldChar w:fldCharType="end"/>
            </w:r>
            <w:bookmarkEnd w:id="1"/>
            <w:r w:rsidRPr="00974F10">
              <w:rPr>
                <w:rFonts w:asciiTheme="minorHAnsi" w:hAnsiTheme="minorHAnsi" w:cs="Arial"/>
                <w:sz w:val="20"/>
                <w:szCs w:val="20"/>
                <w:lang w:val="it-IT"/>
              </w:rPr>
              <w:t xml:space="preserve"> Large Scale</w:t>
            </w:r>
          </w:p>
        </w:tc>
      </w:tr>
      <w:tr w:rsidR="00830F8C"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830F8C" w:rsidRPr="00974F10" w:rsidRDefault="00830F8C" w:rsidP="00830F8C">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2483267B" w14:textId="51F9B7A2" w:rsidR="00830F8C" w:rsidRPr="00974F10" w:rsidRDefault="00830F8C" w:rsidP="00830F8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N/A</w:t>
            </w:r>
          </w:p>
        </w:tc>
      </w:tr>
      <w:tr w:rsidR="00830F8C"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830F8C" w:rsidRPr="00974F10" w:rsidRDefault="00830F8C" w:rsidP="00830F8C">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F97CC07" w14:textId="6B148C7A" w:rsidR="00830F8C" w:rsidRPr="00974F10" w:rsidRDefault="00830F8C" w:rsidP="001B7D47">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1B7D47">
              <w:t>ACM0002: Grid-connected electricity generation from renewable sources (Version 22.0)</w:t>
            </w:r>
          </w:p>
        </w:tc>
      </w:tr>
      <w:tr w:rsidR="00830F8C"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830F8C" w:rsidRPr="00974F10" w:rsidRDefault="00830F8C" w:rsidP="00830F8C">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4F3A706D" w14:textId="77777777" w:rsidR="00830F8C" w:rsidRPr="009640DB" w:rsidRDefault="00830F8C" w:rsidP="00830F8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7C7D8D3D" w14:textId="48E6899F" w:rsidR="00830F8C" w:rsidRPr="009640DB" w:rsidRDefault="00830F8C" w:rsidP="00830F8C">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640DB">
              <w:rPr>
                <w:rFonts w:asciiTheme="minorHAnsi" w:hAnsiTheme="minorHAnsi"/>
                <w:sz w:val="20"/>
                <w:szCs w:val="20"/>
              </w:rPr>
              <w:fldChar w:fldCharType="begin">
                <w:ffData>
                  <w:name w:val="Check4"/>
                  <w:enabled/>
                  <w:calcOnExit w:val="0"/>
                  <w:checkBox>
                    <w:sizeAuto/>
                    <w:default w:val="0"/>
                  </w:checkBox>
                </w:ffData>
              </w:fldChar>
            </w:r>
            <w:r w:rsidRPr="009640DB">
              <w:rPr>
                <w:rFonts w:asciiTheme="minorHAnsi" w:hAnsiTheme="minorHAnsi"/>
                <w:sz w:val="20"/>
                <w:szCs w:val="20"/>
              </w:rPr>
              <w:instrText xml:space="preserve"> FORMCHECKBOX </w:instrText>
            </w:r>
            <w:r w:rsidRPr="009640DB">
              <w:rPr>
                <w:rFonts w:asciiTheme="minorHAnsi" w:hAnsiTheme="minorHAnsi"/>
                <w:sz w:val="20"/>
                <w:szCs w:val="20"/>
              </w:rPr>
            </w:r>
            <w:r w:rsidRPr="009640DB">
              <w:rPr>
                <w:rFonts w:asciiTheme="minorHAnsi" w:hAnsiTheme="minorHAnsi"/>
                <w:sz w:val="20"/>
                <w:szCs w:val="20"/>
              </w:rPr>
              <w:fldChar w:fldCharType="separate"/>
            </w:r>
            <w:r w:rsidRPr="009640DB">
              <w:rPr>
                <w:rFonts w:asciiTheme="minorHAnsi" w:hAnsiTheme="minorHAnsi"/>
                <w:sz w:val="20"/>
                <w:szCs w:val="20"/>
              </w:rPr>
              <w:fldChar w:fldCharType="end"/>
            </w:r>
            <w:r w:rsidRPr="009640DB">
              <w:rPr>
                <w:rFonts w:asciiTheme="minorHAnsi" w:hAnsiTheme="minorHAnsi"/>
                <w:sz w:val="20"/>
                <w:szCs w:val="20"/>
              </w:rPr>
              <w:t xml:space="preserve"> </w:t>
            </w:r>
            <w:r w:rsidRPr="009640DB">
              <w:rPr>
                <w:rFonts w:asciiTheme="minorHAnsi" w:hAnsiTheme="minorHAnsi" w:cs="Arial"/>
                <w:sz w:val="20"/>
                <w:szCs w:val="20"/>
              </w:rPr>
              <w:t xml:space="preserve">GHG Emissions Reduction &amp; Sequestration </w:t>
            </w:r>
          </w:p>
          <w:p w14:paraId="77A0636E" w14:textId="71765A97" w:rsidR="00830F8C" w:rsidRPr="009640DB" w:rsidRDefault="00830F8C" w:rsidP="00830F8C">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640DB">
              <w:rPr>
                <w:rFonts w:asciiTheme="minorHAnsi" w:hAnsiTheme="minorHAnsi" w:cs="Arial"/>
                <w:sz w:val="20"/>
                <w:szCs w:val="20"/>
              </w:rPr>
              <w:fldChar w:fldCharType="begin">
                <w:ffData>
                  <w:name w:val="Check5"/>
                  <w:enabled/>
                  <w:calcOnExit w:val="0"/>
                  <w:checkBox>
                    <w:sizeAuto/>
                    <w:default w:val="1"/>
                  </w:checkBox>
                </w:ffData>
              </w:fldChar>
            </w:r>
            <w:bookmarkStart w:id="2" w:name="Check5"/>
            <w:r w:rsidRPr="009640DB">
              <w:rPr>
                <w:rFonts w:asciiTheme="minorHAnsi" w:hAnsiTheme="minorHAnsi" w:cs="Arial"/>
                <w:sz w:val="20"/>
                <w:szCs w:val="20"/>
              </w:rPr>
              <w:instrText xml:space="preserve"> FORMCHECKBOX </w:instrText>
            </w:r>
            <w:r w:rsidRPr="009640DB">
              <w:rPr>
                <w:rFonts w:asciiTheme="minorHAnsi" w:hAnsiTheme="minorHAnsi" w:cs="Arial"/>
                <w:sz w:val="20"/>
                <w:szCs w:val="20"/>
              </w:rPr>
            </w:r>
            <w:r w:rsidRPr="009640DB">
              <w:rPr>
                <w:rFonts w:asciiTheme="minorHAnsi" w:hAnsiTheme="minorHAnsi" w:cs="Arial"/>
                <w:sz w:val="20"/>
                <w:szCs w:val="20"/>
              </w:rPr>
              <w:fldChar w:fldCharType="separate"/>
            </w:r>
            <w:r w:rsidRPr="009640DB">
              <w:rPr>
                <w:rFonts w:asciiTheme="minorHAnsi" w:hAnsiTheme="minorHAnsi" w:cs="Arial"/>
                <w:sz w:val="20"/>
                <w:szCs w:val="20"/>
              </w:rPr>
              <w:fldChar w:fldCharType="end"/>
            </w:r>
            <w:bookmarkEnd w:id="2"/>
            <w:r w:rsidRPr="009640DB">
              <w:rPr>
                <w:rFonts w:asciiTheme="minorHAnsi" w:hAnsiTheme="minorHAnsi" w:cs="Arial"/>
                <w:sz w:val="20"/>
                <w:szCs w:val="20"/>
              </w:rPr>
              <w:t xml:space="preserve"> Renewable Energy Label </w:t>
            </w:r>
          </w:p>
          <w:p w14:paraId="58F10058" w14:textId="5F135FFB" w:rsidR="00830F8C" w:rsidRPr="009640DB" w:rsidRDefault="00830F8C" w:rsidP="00830F8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640DB">
              <w:rPr>
                <w:rFonts w:asciiTheme="minorHAnsi" w:hAnsiTheme="minorHAnsi" w:cs="Arial"/>
                <w:sz w:val="20"/>
                <w:szCs w:val="20"/>
              </w:rPr>
              <w:fldChar w:fldCharType="begin">
                <w:ffData>
                  <w:name w:val="Check6"/>
                  <w:enabled/>
                  <w:calcOnExit w:val="0"/>
                  <w:checkBox>
                    <w:sizeAuto/>
                    <w:default w:val="0"/>
                  </w:checkBox>
                </w:ffData>
              </w:fldChar>
            </w:r>
            <w:r w:rsidRPr="009640DB">
              <w:rPr>
                <w:rFonts w:asciiTheme="minorHAnsi" w:hAnsiTheme="minorHAnsi" w:cs="Arial"/>
                <w:sz w:val="20"/>
                <w:szCs w:val="20"/>
              </w:rPr>
              <w:instrText xml:space="preserve"> FORMCHECKBOX </w:instrText>
            </w:r>
            <w:r w:rsidRPr="009640DB">
              <w:rPr>
                <w:rFonts w:asciiTheme="minorHAnsi" w:hAnsiTheme="minorHAnsi" w:cs="Arial"/>
                <w:sz w:val="20"/>
                <w:szCs w:val="20"/>
              </w:rPr>
            </w:r>
            <w:r w:rsidRPr="009640DB">
              <w:rPr>
                <w:rFonts w:asciiTheme="minorHAnsi" w:hAnsiTheme="minorHAnsi" w:cs="Arial"/>
                <w:sz w:val="20"/>
                <w:szCs w:val="20"/>
              </w:rPr>
              <w:fldChar w:fldCharType="separate"/>
            </w:r>
            <w:r w:rsidRPr="009640DB">
              <w:rPr>
                <w:rFonts w:asciiTheme="minorHAnsi" w:hAnsiTheme="minorHAnsi" w:cs="Arial"/>
                <w:sz w:val="20"/>
                <w:szCs w:val="20"/>
              </w:rPr>
              <w:fldChar w:fldCharType="end"/>
            </w:r>
            <w:r w:rsidRPr="009640DB">
              <w:rPr>
                <w:rFonts w:asciiTheme="minorHAnsi" w:hAnsiTheme="minorHAnsi" w:cs="Arial"/>
                <w:sz w:val="20"/>
                <w:szCs w:val="20"/>
              </w:rPr>
              <w:t xml:space="preserve"> N/A </w:t>
            </w:r>
          </w:p>
        </w:tc>
      </w:tr>
      <w:tr w:rsidR="00830F8C"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830F8C" w:rsidRPr="00974F10" w:rsidRDefault="00830F8C" w:rsidP="00830F8C">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0556051E" w14:textId="7ABC3989" w:rsidR="00830F8C" w:rsidRPr="00B81F0B" w:rsidRDefault="00830F8C" w:rsidP="00830F8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B81F0B">
              <w:rPr>
                <w:rFonts w:asciiTheme="minorHAnsi" w:hAnsiTheme="minorHAnsi" w:cs="Arial"/>
                <w:sz w:val="20"/>
                <w:szCs w:val="20"/>
              </w:rPr>
              <w:fldChar w:fldCharType="begin">
                <w:ffData>
                  <w:name w:val="Check11"/>
                  <w:enabled/>
                  <w:calcOnExit w:val="0"/>
                  <w:checkBox>
                    <w:sizeAuto/>
                    <w:default w:val="0"/>
                  </w:checkBox>
                </w:ffData>
              </w:fldChar>
            </w:r>
            <w:r w:rsidRPr="00B81F0B">
              <w:rPr>
                <w:rFonts w:asciiTheme="minorHAnsi" w:hAnsiTheme="minorHAnsi" w:cs="Arial"/>
                <w:sz w:val="20"/>
                <w:szCs w:val="20"/>
              </w:rPr>
              <w:instrText xml:space="preserve"> FORMCHECKBOX </w:instrText>
            </w:r>
            <w:r w:rsidRPr="00B81F0B">
              <w:rPr>
                <w:rFonts w:asciiTheme="minorHAnsi" w:hAnsiTheme="minorHAnsi" w:cs="Arial"/>
                <w:sz w:val="20"/>
                <w:szCs w:val="20"/>
              </w:rPr>
            </w:r>
            <w:r w:rsidRPr="00B81F0B">
              <w:rPr>
                <w:rFonts w:asciiTheme="minorHAnsi" w:hAnsiTheme="minorHAnsi" w:cs="Arial"/>
                <w:sz w:val="20"/>
                <w:szCs w:val="20"/>
              </w:rPr>
              <w:fldChar w:fldCharType="separate"/>
            </w:r>
            <w:r w:rsidRPr="00B81F0B">
              <w:rPr>
                <w:rFonts w:asciiTheme="minorHAnsi" w:hAnsiTheme="minorHAnsi" w:cs="Arial"/>
                <w:sz w:val="20"/>
                <w:szCs w:val="20"/>
              </w:rPr>
              <w:fldChar w:fldCharType="end"/>
            </w:r>
            <w:r w:rsidRPr="00B81F0B">
              <w:rPr>
                <w:rFonts w:asciiTheme="minorHAnsi" w:hAnsiTheme="minorHAnsi" w:cs="Arial"/>
                <w:sz w:val="20"/>
                <w:szCs w:val="20"/>
              </w:rPr>
              <w:t xml:space="preserve"> Regular</w:t>
            </w:r>
          </w:p>
          <w:p w14:paraId="391667A1" w14:textId="313EF069" w:rsidR="00830F8C" w:rsidRPr="00E2360F" w:rsidRDefault="00830F8C" w:rsidP="00830F8C">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highlight w:val="yellow"/>
                <w:lang w:val="en-GB"/>
              </w:rPr>
            </w:pPr>
            <w:r w:rsidRPr="00B81F0B">
              <w:rPr>
                <w:rFonts w:asciiTheme="minorHAnsi" w:hAnsiTheme="minorHAnsi" w:cs="Arial"/>
                <w:sz w:val="20"/>
                <w:szCs w:val="20"/>
              </w:rPr>
              <w:fldChar w:fldCharType="begin">
                <w:ffData>
                  <w:name w:val="Check24"/>
                  <w:enabled/>
                  <w:calcOnExit w:val="0"/>
                  <w:checkBox>
                    <w:sizeAuto/>
                    <w:default w:val="1"/>
                  </w:checkBox>
                </w:ffData>
              </w:fldChar>
            </w:r>
            <w:bookmarkStart w:id="3" w:name="Check24"/>
            <w:r w:rsidRPr="00B81F0B">
              <w:rPr>
                <w:rFonts w:asciiTheme="minorHAnsi" w:hAnsiTheme="minorHAnsi" w:cs="Arial"/>
                <w:sz w:val="20"/>
                <w:szCs w:val="20"/>
              </w:rPr>
              <w:instrText xml:space="preserve"> FORMCHECKBOX </w:instrText>
            </w:r>
            <w:r w:rsidRPr="00B81F0B">
              <w:rPr>
                <w:rFonts w:asciiTheme="minorHAnsi" w:hAnsiTheme="minorHAnsi" w:cs="Arial"/>
                <w:sz w:val="20"/>
                <w:szCs w:val="20"/>
              </w:rPr>
            </w:r>
            <w:r w:rsidRPr="00B81F0B">
              <w:rPr>
                <w:rFonts w:asciiTheme="minorHAnsi" w:hAnsiTheme="minorHAnsi" w:cs="Arial"/>
                <w:sz w:val="20"/>
                <w:szCs w:val="20"/>
              </w:rPr>
              <w:fldChar w:fldCharType="separate"/>
            </w:r>
            <w:r w:rsidRPr="00B81F0B">
              <w:rPr>
                <w:rFonts w:asciiTheme="minorHAnsi" w:hAnsiTheme="minorHAnsi" w:cs="Arial"/>
                <w:sz w:val="20"/>
                <w:szCs w:val="20"/>
              </w:rPr>
              <w:fldChar w:fldCharType="end"/>
            </w:r>
            <w:bookmarkEnd w:id="3"/>
            <w:r w:rsidRPr="00B81F0B">
              <w:rPr>
                <w:rFonts w:asciiTheme="minorHAnsi" w:hAnsiTheme="minorHAnsi" w:cs="Arial"/>
                <w:sz w:val="20"/>
                <w:szCs w:val="20"/>
              </w:rPr>
              <w:t xml:space="preserve"> Retroactive </w:t>
            </w:r>
          </w:p>
        </w:tc>
      </w:tr>
    </w:tbl>
    <w:p w14:paraId="219ACE23" w14:textId="77777777" w:rsidR="009823F5" w:rsidRDefault="009823F5" w:rsidP="009823F5">
      <w:pPr>
        <w:spacing w:line="276" w:lineRule="auto"/>
        <w:contextualSpacing w:val="0"/>
        <w:rPr>
          <w:b/>
          <w:bCs/>
          <w:lang w:val="en-GB"/>
        </w:rPr>
      </w:pPr>
    </w:p>
    <w:p w14:paraId="0EE6886B" w14:textId="77777777" w:rsidR="00C27EB3" w:rsidRDefault="00C27EB3" w:rsidP="00B01408">
      <w:pPr>
        <w:rPr>
          <w:b/>
          <w:bCs/>
          <w:lang w:val="en-GB"/>
        </w:rPr>
      </w:pPr>
    </w:p>
    <w:p w14:paraId="614A39F7" w14:textId="77777777" w:rsidR="00C27EB3" w:rsidRDefault="00C27EB3" w:rsidP="00B01408">
      <w:pPr>
        <w:rPr>
          <w:b/>
          <w:bCs/>
          <w:lang w:val="en-GB"/>
        </w:rPr>
      </w:pPr>
    </w:p>
    <w:p w14:paraId="4EE0C66F" w14:textId="77777777" w:rsidR="00485931" w:rsidRDefault="00485931" w:rsidP="00B01408">
      <w:pPr>
        <w:rPr>
          <w:b/>
          <w:bCs/>
          <w:lang w:val="en-GB"/>
        </w:rPr>
      </w:pPr>
    </w:p>
    <w:p w14:paraId="30BC7DA3" w14:textId="75FF9EF0" w:rsidR="009823F5" w:rsidRPr="00B01408" w:rsidRDefault="009823F5" w:rsidP="00B01408">
      <w:pPr>
        <w:rPr>
          <w:b/>
          <w:bCs/>
          <w:lang w:val="en-GB"/>
        </w:rPr>
      </w:pPr>
      <w:r w:rsidRPr="00B01408">
        <w:rPr>
          <w:b/>
          <w:bCs/>
          <w:lang w:val="en-GB"/>
        </w:rPr>
        <w:lastRenderedPageBreak/>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00505DF1">
        <w:rPr>
          <w:b/>
          <w:bCs/>
          <w:noProof/>
          <w:lang w:val="en-GB"/>
        </w:rPr>
        <w:t>1</w:t>
      </w:r>
      <w:r w:rsidRPr="00B01408">
        <w:rPr>
          <w:b/>
          <w:bCs/>
          <w:lang w:val="en-GB"/>
        </w:rPr>
        <w:fldChar w:fldCharType="end"/>
      </w:r>
      <w:r w:rsidRPr="00B01408">
        <w:rPr>
          <w:b/>
          <w:bCs/>
          <w:lang w:val="en-GB"/>
        </w:rPr>
        <w:t xml:space="preserve"> – Estimated Sustainable Development Contributions</w:t>
      </w:r>
    </w:p>
    <w:tbl>
      <w:tblPr>
        <w:tblStyle w:val="GSTableSimple"/>
        <w:tblW w:w="5000" w:type="pct"/>
        <w:tblLayout w:type="fixed"/>
        <w:tblLook w:val="0620" w:firstRow="1" w:lastRow="0" w:firstColumn="0" w:lastColumn="0" w:noHBand="1" w:noVBand="1"/>
      </w:tblPr>
      <w:tblGrid>
        <w:gridCol w:w="3272"/>
        <w:gridCol w:w="2393"/>
        <w:gridCol w:w="1705"/>
        <w:gridCol w:w="2262"/>
      </w:tblGrid>
      <w:tr w:rsidR="00C27EB3" w:rsidRPr="00C27EB3" w14:paraId="5B3003C1" w14:textId="77777777" w:rsidTr="00286024">
        <w:trPr>
          <w:cnfStyle w:val="100000000000" w:firstRow="1" w:lastRow="0" w:firstColumn="0" w:lastColumn="0" w:oddVBand="0" w:evenVBand="0" w:oddHBand="0" w:evenHBand="0" w:firstRowFirstColumn="0" w:firstRowLastColumn="0" w:lastRowFirstColumn="0" w:lastRowLastColumn="0"/>
          <w:trHeight w:val="435"/>
        </w:trPr>
        <w:tc>
          <w:tcPr>
            <w:tcW w:w="1699" w:type="pct"/>
          </w:tcPr>
          <w:p w14:paraId="62CAD8F5" w14:textId="7BCF6D44" w:rsidR="006629C1" w:rsidRPr="00C27EB3" w:rsidRDefault="00C27EB3" w:rsidP="00286024">
            <w:pPr>
              <w:spacing w:after="200" w:line="240" w:lineRule="auto"/>
              <w:jc w:val="center"/>
              <w:outlineLvl w:val="1"/>
              <w:rPr>
                <w:rFonts w:asciiTheme="minorHAnsi" w:hAnsiTheme="minorHAnsi"/>
                <w:color w:val="00BABE"/>
                <w:lang w:val="en-GB" w:eastAsia="de-DE"/>
              </w:rPr>
            </w:pPr>
            <w:r w:rsidRPr="00C27EB3">
              <w:rPr>
                <w:rFonts w:asciiTheme="minorHAnsi" w:hAnsiTheme="minorHAnsi" w:cs="Arial"/>
                <w:color w:val="00BABE"/>
                <w:sz w:val="20"/>
              </w:rPr>
              <w:t>SUSTAINABLE DEVELOPMENT GOALS TARGETED</w:t>
            </w:r>
          </w:p>
        </w:tc>
        <w:tc>
          <w:tcPr>
            <w:tcW w:w="1242" w:type="pct"/>
          </w:tcPr>
          <w:p w14:paraId="1AF22385" w14:textId="36957289" w:rsidR="006629C1" w:rsidRPr="00C27EB3" w:rsidRDefault="00C27EB3" w:rsidP="00286024">
            <w:pPr>
              <w:spacing w:after="200" w:line="240" w:lineRule="auto"/>
              <w:jc w:val="center"/>
              <w:outlineLvl w:val="1"/>
              <w:rPr>
                <w:rFonts w:asciiTheme="minorHAnsi" w:hAnsiTheme="minorHAnsi"/>
                <w:color w:val="00BABE"/>
                <w:lang w:val="en-GB" w:eastAsia="de-DE"/>
              </w:rPr>
            </w:pPr>
            <w:r w:rsidRPr="00C27EB3">
              <w:rPr>
                <w:rFonts w:asciiTheme="minorHAnsi" w:hAnsiTheme="minorHAnsi" w:cs="Arial"/>
                <w:color w:val="00BABE"/>
                <w:sz w:val="20"/>
              </w:rPr>
              <w:t xml:space="preserve">SDG IMPACT </w:t>
            </w:r>
            <w:r w:rsidRPr="00C27EB3">
              <w:rPr>
                <w:rFonts w:asciiTheme="minorHAnsi" w:hAnsiTheme="minorHAnsi" w:cs="Arial"/>
                <w:color w:val="00BABE"/>
                <w:sz w:val="20"/>
              </w:rPr>
              <w:br/>
              <w:t>(DEFINED IN B.6)</w:t>
            </w:r>
          </w:p>
        </w:tc>
        <w:tc>
          <w:tcPr>
            <w:tcW w:w="885" w:type="pct"/>
          </w:tcPr>
          <w:p w14:paraId="0F0537B3" w14:textId="638602C7" w:rsidR="006629C1" w:rsidRPr="00C27EB3" w:rsidRDefault="00C27EB3" w:rsidP="00286024">
            <w:pPr>
              <w:spacing w:line="240" w:lineRule="auto"/>
              <w:jc w:val="center"/>
              <w:outlineLvl w:val="1"/>
              <w:rPr>
                <w:rFonts w:asciiTheme="minorHAnsi" w:hAnsiTheme="minorHAnsi" w:cs="Arial"/>
                <w:color w:val="00BABE"/>
                <w:sz w:val="20"/>
              </w:rPr>
            </w:pPr>
            <w:r w:rsidRPr="00C27EB3">
              <w:rPr>
                <w:rFonts w:asciiTheme="minorHAnsi" w:hAnsiTheme="minorHAnsi" w:cs="Arial"/>
                <w:color w:val="00BABE"/>
                <w:sz w:val="20"/>
              </w:rPr>
              <w:t>ESTIMATED ANNUAL AVERAGE</w:t>
            </w:r>
          </w:p>
        </w:tc>
        <w:tc>
          <w:tcPr>
            <w:tcW w:w="1174" w:type="pct"/>
          </w:tcPr>
          <w:p w14:paraId="160C3A6E" w14:textId="6501E786" w:rsidR="006629C1" w:rsidRPr="00C27EB3" w:rsidRDefault="00C27EB3" w:rsidP="00286024">
            <w:pPr>
              <w:spacing w:line="240" w:lineRule="auto"/>
              <w:jc w:val="center"/>
              <w:outlineLvl w:val="1"/>
              <w:rPr>
                <w:rFonts w:asciiTheme="minorHAnsi" w:hAnsiTheme="minorHAnsi" w:cs="Arial"/>
                <w:color w:val="00BABE"/>
                <w:sz w:val="20"/>
              </w:rPr>
            </w:pPr>
            <w:r w:rsidRPr="00C27EB3">
              <w:rPr>
                <w:rFonts w:asciiTheme="minorHAnsi" w:hAnsiTheme="minorHAnsi" w:cs="Arial"/>
                <w:color w:val="00BABE"/>
                <w:sz w:val="20"/>
              </w:rPr>
              <w:t>UNITS OR PRODUCTS</w:t>
            </w:r>
          </w:p>
        </w:tc>
      </w:tr>
      <w:tr w:rsidR="006629C1" w:rsidRPr="00D7300E" w14:paraId="48F3C5B9" w14:textId="77777777" w:rsidTr="00286024">
        <w:trPr>
          <w:trHeight w:val="281"/>
        </w:trPr>
        <w:tc>
          <w:tcPr>
            <w:tcW w:w="1699" w:type="pct"/>
          </w:tcPr>
          <w:p w14:paraId="35BBBF41" w14:textId="77777777" w:rsidR="006629C1" w:rsidRPr="00D7300E" w:rsidRDefault="006629C1" w:rsidP="00286024">
            <w:pPr>
              <w:spacing w:after="200" w:line="276" w:lineRule="auto"/>
              <w:jc w:val="center"/>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2" w:type="pct"/>
          </w:tcPr>
          <w:p w14:paraId="7C50AC5E" w14:textId="77777777" w:rsidR="00CD6B45" w:rsidRDefault="00CD6B45" w:rsidP="00286024">
            <w:pPr>
              <w:spacing w:line="276" w:lineRule="auto"/>
              <w:jc w:val="center"/>
              <w:outlineLvl w:val="1"/>
              <w:rPr>
                <w:rFonts w:asciiTheme="minorHAnsi" w:hAnsiTheme="minorHAnsi"/>
                <w:lang w:val="en-GB" w:eastAsia="de-DE"/>
              </w:rPr>
            </w:pPr>
            <w:r>
              <w:rPr>
                <w:rFonts w:asciiTheme="minorHAnsi" w:hAnsiTheme="minorHAnsi"/>
                <w:lang w:val="en-GB" w:eastAsia="de-DE"/>
              </w:rPr>
              <w:t>Emission Reductions</w:t>
            </w:r>
          </w:p>
          <w:p w14:paraId="7EA4E76B" w14:textId="77777777" w:rsidR="006629C1" w:rsidRPr="00D7300E" w:rsidRDefault="006629C1" w:rsidP="00286024">
            <w:pPr>
              <w:spacing w:after="200" w:line="276" w:lineRule="auto"/>
              <w:jc w:val="center"/>
              <w:outlineLvl w:val="1"/>
              <w:rPr>
                <w:rFonts w:asciiTheme="minorHAnsi" w:hAnsiTheme="minorHAnsi"/>
                <w:lang w:val="en-GB" w:eastAsia="de-DE"/>
              </w:rPr>
            </w:pPr>
          </w:p>
        </w:tc>
        <w:tc>
          <w:tcPr>
            <w:tcW w:w="885" w:type="pct"/>
          </w:tcPr>
          <w:p w14:paraId="023B98C0" w14:textId="68DD866F" w:rsidR="006629C1" w:rsidRPr="00D7300E" w:rsidRDefault="00286024" w:rsidP="00286024">
            <w:pPr>
              <w:spacing w:line="276" w:lineRule="auto"/>
              <w:jc w:val="center"/>
              <w:outlineLvl w:val="1"/>
              <w:rPr>
                <w:rFonts w:asciiTheme="minorHAnsi" w:hAnsiTheme="minorHAnsi"/>
                <w:lang w:val="en-GB" w:eastAsia="de-DE"/>
              </w:rPr>
            </w:pPr>
            <w:r w:rsidRPr="00286024">
              <w:rPr>
                <w:rFonts w:asciiTheme="minorHAnsi" w:hAnsiTheme="minorHAnsi"/>
                <w:lang w:val="en-GB" w:eastAsia="de-DE"/>
              </w:rPr>
              <w:t>6</w:t>
            </w:r>
            <w:r w:rsidR="009674A9">
              <w:rPr>
                <w:rFonts w:asciiTheme="minorHAnsi" w:hAnsiTheme="minorHAnsi"/>
                <w:lang w:val="en-GB" w:eastAsia="de-DE"/>
              </w:rPr>
              <w:t>3,876</w:t>
            </w:r>
          </w:p>
        </w:tc>
        <w:tc>
          <w:tcPr>
            <w:tcW w:w="1174" w:type="pct"/>
          </w:tcPr>
          <w:p w14:paraId="682B3FB1" w14:textId="3D4F295B" w:rsidR="006629C1" w:rsidRPr="00D7300E" w:rsidRDefault="00286024" w:rsidP="00286024">
            <w:pPr>
              <w:spacing w:line="276" w:lineRule="auto"/>
              <w:jc w:val="center"/>
              <w:outlineLvl w:val="1"/>
              <w:rPr>
                <w:rFonts w:asciiTheme="minorHAnsi" w:hAnsiTheme="minorHAnsi"/>
                <w:lang w:val="en-GB" w:eastAsia="de-DE"/>
              </w:rPr>
            </w:pPr>
            <w:r w:rsidRPr="00286024">
              <w:rPr>
                <w:rFonts w:asciiTheme="minorHAnsi" w:hAnsiTheme="minorHAnsi"/>
                <w:lang w:val="en-GB" w:eastAsia="de-DE"/>
              </w:rPr>
              <w:t>t CO</w:t>
            </w:r>
            <w:r w:rsidRPr="00286024">
              <w:rPr>
                <w:rFonts w:asciiTheme="minorHAnsi" w:hAnsiTheme="minorHAnsi"/>
                <w:vertAlign w:val="subscript"/>
                <w:lang w:val="en-GB" w:eastAsia="de-DE"/>
              </w:rPr>
              <w:t>2</w:t>
            </w:r>
            <w:r w:rsidRPr="00286024">
              <w:rPr>
                <w:rFonts w:asciiTheme="minorHAnsi" w:hAnsiTheme="minorHAnsi"/>
                <w:lang w:val="en-GB" w:eastAsia="de-DE"/>
              </w:rPr>
              <w:t>e</w:t>
            </w:r>
          </w:p>
        </w:tc>
      </w:tr>
      <w:tr w:rsidR="006629C1" w:rsidRPr="00D7300E" w14:paraId="051B1658" w14:textId="77777777" w:rsidTr="00286024">
        <w:trPr>
          <w:trHeight w:val="143"/>
        </w:trPr>
        <w:tc>
          <w:tcPr>
            <w:tcW w:w="1699" w:type="pct"/>
          </w:tcPr>
          <w:p w14:paraId="4AF52C5D" w14:textId="490FF477" w:rsidR="006629C1" w:rsidRPr="00D7300E" w:rsidRDefault="00CD6B45" w:rsidP="00286024">
            <w:pPr>
              <w:spacing w:after="200" w:line="276" w:lineRule="auto"/>
              <w:jc w:val="center"/>
              <w:outlineLvl w:val="1"/>
              <w:rPr>
                <w:rFonts w:asciiTheme="minorHAnsi" w:hAnsiTheme="minorHAnsi"/>
                <w:lang w:val="en-GB" w:eastAsia="de-DE"/>
              </w:rPr>
            </w:pPr>
            <w:r w:rsidRPr="00CD6B45">
              <w:rPr>
                <w:rFonts w:asciiTheme="minorHAnsi" w:hAnsiTheme="minorHAnsi"/>
                <w:lang w:val="en-GB" w:eastAsia="de-DE"/>
              </w:rPr>
              <w:t>7 Affordable and Clean Energy</w:t>
            </w:r>
          </w:p>
        </w:tc>
        <w:tc>
          <w:tcPr>
            <w:tcW w:w="1242" w:type="pct"/>
          </w:tcPr>
          <w:p w14:paraId="3AB3C3AD" w14:textId="54D7967D" w:rsidR="006629C1" w:rsidRPr="00D7300E" w:rsidRDefault="00286024" w:rsidP="00286024">
            <w:pPr>
              <w:spacing w:after="200" w:line="276" w:lineRule="auto"/>
              <w:jc w:val="center"/>
              <w:outlineLvl w:val="1"/>
              <w:rPr>
                <w:rFonts w:asciiTheme="minorHAnsi" w:hAnsiTheme="minorHAnsi"/>
                <w:lang w:val="en-GB" w:eastAsia="de-DE"/>
              </w:rPr>
            </w:pPr>
            <w:r w:rsidRPr="00286024">
              <w:rPr>
                <w:rFonts w:asciiTheme="minorHAnsi" w:hAnsiTheme="minorHAnsi"/>
                <w:lang w:val="en-GB" w:eastAsia="de-DE"/>
              </w:rPr>
              <w:t>Energy Generation</w:t>
            </w:r>
          </w:p>
        </w:tc>
        <w:tc>
          <w:tcPr>
            <w:tcW w:w="885" w:type="pct"/>
          </w:tcPr>
          <w:p w14:paraId="46DA29DE" w14:textId="160D9F0A" w:rsidR="006629C1" w:rsidRPr="003C4F03" w:rsidRDefault="003C4F03" w:rsidP="00286024">
            <w:pPr>
              <w:spacing w:line="276" w:lineRule="auto"/>
              <w:jc w:val="center"/>
              <w:outlineLvl w:val="1"/>
              <w:rPr>
                <w:rFonts w:asciiTheme="minorHAnsi" w:hAnsiTheme="minorHAnsi"/>
                <w:b/>
                <w:bCs/>
                <w:lang w:val="en-GB" w:eastAsia="de-DE"/>
              </w:rPr>
            </w:pPr>
            <w:r w:rsidRPr="003C4F03">
              <w:rPr>
                <w:rFonts w:asciiTheme="minorHAnsi" w:hAnsiTheme="minorHAnsi"/>
                <w:lang w:eastAsia="de-DE"/>
              </w:rPr>
              <w:t>98.7</w:t>
            </w:r>
          </w:p>
        </w:tc>
        <w:tc>
          <w:tcPr>
            <w:tcW w:w="1174" w:type="pct"/>
          </w:tcPr>
          <w:p w14:paraId="0B0037C5" w14:textId="2F9C8301" w:rsidR="006629C1" w:rsidRPr="00D7300E" w:rsidRDefault="003C4F03" w:rsidP="00286024">
            <w:pPr>
              <w:spacing w:line="276" w:lineRule="auto"/>
              <w:jc w:val="center"/>
              <w:outlineLvl w:val="1"/>
              <w:rPr>
                <w:rFonts w:asciiTheme="minorHAnsi" w:hAnsiTheme="minorHAnsi"/>
                <w:lang w:val="en-GB" w:eastAsia="de-DE"/>
              </w:rPr>
            </w:pPr>
            <w:r>
              <w:rPr>
                <w:rFonts w:asciiTheme="minorHAnsi" w:hAnsiTheme="minorHAnsi"/>
                <w:lang w:val="en-GB" w:eastAsia="de-DE"/>
              </w:rPr>
              <w:t>G</w:t>
            </w:r>
            <w:r w:rsidR="00286024" w:rsidRPr="00286024">
              <w:rPr>
                <w:rFonts w:asciiTheme="minorHAnsi" w:hAnsiTheme="minorHAnsi"/>
                <w:lang w:val="en-GB" w:eastAsia="de-DE"/>
              </w:rPr>
              <w:t>Wh</w:t>
            </w:r>
          </w:p>
        </w:tc>
      </w:tr>
      <w:tr w:rsidR="006629C1" w:rsidRPr="00D7300E" w14:paraId="23FAB0BA" w14:textId="77777777" w:rsidTr="00286024">
        <w:trPr>
          <w:trHeight w:val="137"/>
        </w:trPr>
        <w:tc>
          <w:tcPr>
            <w:tcW w:w="1699" w:type="pct"/>
          </w:tcPr>
          <w:p w14:paraId="7B34F273" w14:textId="565A1942" w:rsidR="006629C1" w:rsidRPr="00D7300E" w:rsidRDefault="00286024" w:rsidP="00286024">
            <w:pPr>
              <w:spacing w:after="200" w:line="276" w:lineRule="auto"/>
              <w:jc w:val="center"/>
              <w:outlineLvl w:val="1"/>
              <w:rPr>
                <w:rFonts w:asciiTheme="minorHAnsi" w:hAnsiTheme="minorHAnsi"/>
                <w:lang w:val="en-GB" w:eastAsia="de-DE"/>
              </w:rPr>
            </w:pPr>
            <w:r w:rsidRPr="00286024">
              <w:rPr>
                <w:rFonts w:asciiTheme="minorHAnsi" w:hAnsiTheme="minorHAnsi"/>
                <w:lang w:val="en-GB" w:eastAsia="de-DE"/>
              </w:rPr>
              <w:t>8 Decent Work and Economic Growth</w:t>
            </w:r>
          </w:p>
        </w:tc>
        <w:tc>
          <w:tcPr>
            <w:tcW w:w="1242" w:type="pct"/>
          </w:tcPr>
          <w:p w14:paraId="394626BB" w14:textId="1E5C084C" w:rsidR="006629C1" w:rsidRPr="00D7300E" w:rsidRDefault="00286024" w:rsidP="00286024">
            <w:pPr>
              <w:spacing w:after="200" w:line="276" w:lineRule="auto"/>
              <w:jc w:val="center"/>
              <w:outlineLvl w:val="1"/>
              <w:rPr>
                <w:rFonts w:asciiTheme="minorHAnsi" w:hAnsiTheme="minorHAnsi"/>
                <w:lang w:val="en-GB" w:eastAsia="de-DE"/>
              </w:rPr>
            </w:pPr>
            <w:r w:rsidRPr="00286024">
              <w:rPr>
                <w:rFonts w:asciiTheme="minorHAnsi" w:hAnsiTheme="minorHAnsi"/>
                <w:lang w:val="en-GB" w:eastAsia="de-DE"/>
              </w:rPr>
              <w:t>Employees</w:t>
            </w:r>
          </w:p>
        </w:tc>
        <w:tc>
          <w:tcPr>
            <w:tcW w:w="885" w:type="pct"/>
          </w:tcPr>
          <w:p w14:paraId="1D8A3113" w14:textId="142F78D5" w:rsidR="006629C1" w:rsidRPr="00D7300E" w:rsidRDefault="00286024" w:rsidP="00286024">
            <w:pPr>
              <w:spacing w:line="276" w:lineRule="auto"/>
              <w:jc w:val="center"/>
              <w:outlineLvl w:val="1"/>
              <w:rPr>
                <w:rFonts w:asciiTheme="minorHAnsi" w:hAnsiTheme="minorHAnsi"/>
                <w:lang w:val="en-GB" w:eastAsia="de-DE"/>
              </w:rPr>
            </w:pPr>
            <w:r>
              <w:rPr>
                <w:rFonts w:asciiTheme="minorHAnsi" w:hAnsiTheme="minorHAnsi"/>
                <w:lang w:val="en-GB" w:eastAsia="de-DE"/>
              </w:rPr>
              <w:t>5</w:t>
            </w:r>
          </w:p>
        </w:tc>
        <w:tc>
          <w:tcPr>
            <w:tcW w:w="1174" w:type="pct"/>
          </w:tcPr>
          <w:p w14:paraId="110EEDC7" w14:textId="72D16D20" w:rsidR="006629C1" w:rsidRPr="00D7300E" w:rsidRDefault="00286024" w:rsidP="00286024">
            <w:pPr>
              <w:spacing w:line="276" w:lineRule="auto"/>
              <w:jc w:val="center"/>
              <w:outlineLvl w:val="1"/>
              <w:rPr>
                <w:rFonts w:asciiTheme="minorHAnsi" w:hAnsiTheme="minorHAnsi"/>
                <w:lang w:val="en-GB" w:eastAsia="de-DE"/>
              </w:rPr>
            </w:pPr>
            <w:r w:rsidRPr="00286024">
              <w:rPr>
                <w:rFonts w:asciiTheme="minorHAnsi" w:hAnsiTheme="minorHAnsi"/>
                <w:lang w:val="en-GB" w:eastAsia="de-DE"/>
              </w:rPr>
              <w:t>Number of employ</w:t>
            </w:r>
            <w:r w:rsidR="00306E2C">
              <w:rPr>
                <w:rFonts w:asciiTheme="minorHAnsi" w:hAnsiTheme="minorHAnsi"/>
                <w:lang w:val="en-GB" w:eastAsia="de-DE"/>
              </w:rPr>
              <w:t>ments</w:t>
            </w:r>
          </w:p>
        </w:tc>
      </w:tr>
      <w:tr w:rsidR="00286024" w:rsidRPr="00D7300E" w14:paraId="1902536D" w14:textId="77777777" w:rsidTr="00286024">
        <w:trPr>
          <w:trHeight w:val="137"/>
        </w:trPr>
        <w:tc>
          <w:tcPr>
            <w:tcW w:w="1699" w:type="pct"/>
          </w:tcPr>
          <w:p w14:paraId="0C760BBD" w14:textId="229300FD" w:rsidR="00286024" w:rsidRPr="00286024" w:rsidRDefault="00286024" w:rsidP="001F4112">
            <w:pPr>
              <w:spacing w:line="276" w:lineRule="auto"/>
              <w:ind w:left="720"/>
              <w:outlineLvl w:val="1"/>
              <w:rPr>
                <w:rFonts w:asciiTheme="minorHAnsi" w:hAnsiTheme="minorHAnsi"/>
                <w:lang w:val="en-GB" w:eastAsia="de-DE"/>
              </w:rPr>
            </w:pPr>
            <w:r w:rsidRPr="00286024">
              <w:rPr>
                <w:rFonts w:asciiTheme="minorHAnsi" w:hAnsiTheme="minorHAnsi"/>
                <w:lang w:val="en-GB" w:eastAsia="de-DE"/>
              </w:rPr>
              <w:t>8 Decent Work and Economic Growth</w:t>
            </w:r>
          </w:p>
        </w:tc>
        <w:tc>
          <w:tcPr>
            <w:tcW w:w="1242" w:type="pct"/>
          </w:tcPr>
          <w:p w14:paraId="27AD1925" w14:textId="48192E9F" w:rsidR="00286024" w:rsidRPr="00286024" w:rsidRDefault="00665FC6" w:rsidP="00286024">
            <w:pPr>
              <w:spacing w:line="276" w:lineRule="auto"/>
              <w:jc w:val="center"/>
              <w:outlineLvl w:val="1"/>
              <w:rPr>
                <w:rFonts w:asciiTheme="minorHAnsi" w:hAnsiTheme="minorHAnsi"/>
                <w:lang w:val="en-GB" w:eastAsia="de-DE"/>
              </w:rPr>
            </w:pPr>
            <w:r>
              <w:rPr>
                <w:rFonts w:asciiTheme="minorHAnsi" w:hAnsiTheme="minorHAnsi"/>
                <w:lang w:val="en-GB" w:eastAsia="de-DE"/>
              </w:rPr>
              <w:t>Employee Trainings</w:t>
            </w:r>
          </w:p>
        </w:tc>
        <w:tc>
          <w:tcPr>
            <w:tcW w:w="885" w:type="pct"/>
          </w:tcPr>
          <w:p w14:paraId="36AA5EDC" w14:textId="0BA8AB9E" w:rsidR="00286024" w:rsidRPr="00D7300E" w:rsidRDefault="001F4112" w:rsidP="00286024">
            <w:pPr>
              <w:spacing w:line="276" w:lineRule="auto"/>
              <w:jc w:val="center"/>
              <w:outlineLvl w:val="1"/>
              <w:rPr>
                <w:rFonts w:asciiTheme="minorHAnsi" w:hAnsiTheme="minorHAnsi"/>
                <w:lang w:val="en-GB" w:eastAsia="de-DE"/>
              </w:rPr>
            </w:pPr>
            <w:r>
              <w:rPr>
                <w:rFonts w:asciiTheme="minorHAnsi" w:hAnsiTheme="minorHAnsi"/>
                <w:lang w:val="en-GB" w:eastAsia="de-DE"/>
              </w:rPr>
              <w:t>5</w:t>
            </w:r>
          </w:p>
        </w:tc>
        <w:tc>
          <w:tcPr>
            <w:tcW w:w="1174" w:type="pct"/>
          </w:tcPr>
          <w:p w14:paraId="4105DD29" w14:textId="71BF9027" w:rsidR="00286024" w:rsidRPr="00286024" w:rsidRDefault="00306E2C" w:rsidP="00286024">
            <w:pPr>
              <w:spacing w:line="276" w:lineRule="auto"/>
              <w:jc w:val="center"/>
              <w:outlineLvl w:val="1"/>
              <w:rPr>
                <w:rFonts w:asciiTheme="minorHAnsi" w:hAnsiTheme="minorHAnsi"/>
                <w:lang w:val="en-GB" w:eastAsia="de-DE"/>
              </w:rPr>
            </w:pPr>
            <w:r>
              <w:rPr>
                <w:rFonts w:asciiTheme="minorHAnsi" w:hAnsiTheme="minorHAnsi"/>
                <w:lang w:val="en-GB" w:eastAsia="de-DE"/>
              </w:rPr>
              <w:t>Quality of employment (Trainings)</w:t>
            </w:r>
          </w:p>
        </w:tc>
      </w:tr>
    </w:tbl>
    <w:p w14:paraId="3B4B5585" w14:textId="77777777" w:rsidR="000A7141" w:rsidRPr="00444CAE" w:rsidRDefault="000A7141" w:rsidP="00444CAE">
      <w:bookmarkStart w:id="4" w:name="_Ref49515919"/>
    </w:p>
    <w:p w14:paraId="7256B330" w14:textId="15A2546C" w:rsidR="00310BA7" w:rsidRPr="00B925F2" w:rsidRDefault="007F21DA" w:rsidP="00B01408">
      <w:pPr>
        <w:pStyle w:val="Heading4"/>
      </w:pPr>
      <w:bookmarkStart w:id="5" w:name="_Ref128431685"/>
      <w:r>
        <w:t xml:space="preserve">SECTION A. </w:t>
      </w:r>
      <w:r w:rsidR="009823F5" w:rsidRPr="00B925F2">
        <w:t>DESCRIPTION OF PROJECT</w:t>
      </w:r>
      <w:bookmarkEnd w:id="4"/>
      <w:bookmarkEnd w:id="5"/>
    </w:p>
    <w:p w14:paraId="23FFDBF7" w14:textId="4DE5DC37" w:rsidR="009823F5" w:rsidRDefault="007F21DA" w:rsidP="00B925F2">
      <w:pPr>
        <w:pStyle w:val="Heading5"/>
      </w:pPr>
      <w:r>
        <w:t xml:space="preserve">A.1 </w:t>
      </w:r>
      <w:r w:rsidR="009823F5" w:rsidRPr="007C1D64">
        <w:t xml:space="preserve">Purpose and general description of project </w:t>
      </w:r>
    </w:p>
    <w:p w14:paraId="7A7CD965" w14:textId="465C07F3" w:rsidR="00351B3A" w:rsidRDefault="00864598" w:rsidP="00864598">
      <w:pPr>
        <w:jc w:val="both"/>
        <w:rPr>
          <w:lang w:eastAsia="de-DE"/>
        </w:rPr>
      </w:pPr>
      <w:r w:rsidRPr="0007390D">
        <w:t>AY-YILDIZ 15 MW WPP</w:t>
      </w:r>
      <w:r>
        <w:t xml:space="preserve"> (</w:t>
      </w:r>
      <w:proofErr w:type="spellStart"/>
      <w:r>
        <w:t>refered</w:t>
      </w:r>
      <w:proofErr w:type="spellEnd"/>
      <w:r>
        <w:t xml:space="preserve"> to as “the project” hereon)</w:t>
      </w:r>
      <w:r>
        <w:rPr>
          <w:lang w:eastAsia="de-DE"/>
        </w:rPr>
        <w:t xml:space="preserve"> has been developed by </w:t>
      </w:r>
      <w:proofErr w:type="spellStart"/>
      <w:r w:rsidRPr="00864598">
        <w:rPr>
          <w:lang w:eastAsia="de-DE"/>
        </w:rPr>
        <w:t>Akenerji</w:t>
      </w:r>
      <w:proofErr w:type="spellEnd"/>
      <w:r w:rsidRPr="00864598">
        <w:rPr>
          <w:lang w:eastAsia="de-DE"/>
        </w:rPr>
        <w:t xml:space="preserve"> </w:t>
      </w:r>
      <w:proofErr w:type="spellStart"/>
      <w:r w:rsidRPr="00864598">
        <w:rPr>
          <w:lang w:eastAsia="de-DE"/>
        </w:rPr>
        <w:t>Elektrik</w:t>
      </w:r>
      <w:proofErr w:type="spellEnd"/>
      <w:r w:rsidRPr="00864598">
        <w:rPr>
          <w:lang w:eastAsia="de-DE"/>
        </w:rPr>
        <w:t xml:space="preserve"> </w:t>
      </w:r>
      <w:proofErr w:type="spellStart"/>
      <w:r w:rsidRPr="00864598">
        <w:rPr>
          <w:lang w:eastAsia="de-DE"/>
        </w:rPr>
        <w:t>Üretim</w:t>
      </w:r>
      <w:proofErr w:type="spellEnd"/>
      <w:r w:rsidRPr="00864598">
        <w:rPr>
          <w:lang w:eastAsia="de-DE"/>
        </w:rPr>
        <w:t xml:space="preserve"> A.Ş.</w:t>
      </w:r>
      <w:r w:rsidR="004F0C6E">
        <w:rPr>
          <w:lang w:eastAsia="de-DE"/>
        </w:rPr>
        <w:t xml:space="preserve"> </w:t>
      </w:r>
      <w:r w:rsidR="004F0C6E" w:rsidRPr="004F0C6E">
        <w:rPr>
          <w:lang w:eastAsia="de-DE"/>
        </w:rPr>
        <w:t>(hereon referred to as the “project participant”)</w:t>
      </w:r>
      <w:r>
        <w:rPr>
          <w:lang w:eastAsia="de-DE"/>
        </w:rPr>
        <w:t xml:space="preserve">, which is the one of the largest and most credible companies of Turkey. Such projects will gap some of the national energy deficit, will contribute the development of local industries as it will allow the use of cheaper energy for industrialists and gain advantage in a competitive environment. </w:t>
      </w:r>
    </w:p>
    <w:p w14:paraId="610AD9CC" w14:textId="77777777" w:rsidR="00351B3A" w:rsidRDefault="00351B3A" w:rsidP="00864598">
      <w:pPr>
        <w:jc w:val="both"/>
        <w:rPr>
          <w:lang w:eastAsia="de-DE"/>
        </w:rPr>
      </w:pPr>
    </w:p>
    <w:p w14:paraId="43EE5BDC" w14:textId="60CC7B01" w:rsidR="001C7F7E" w:rsidRDefault="00864598" w:rsidP="00864598">
      <w:pPr>
        <w:jc w:val="both"/>
        <w:rPr>
          <w:lang w:eastAsia="de-DE"/>
        </w:rPr>
      </w:pPr>
      <w:r w:rsidRPr="0007390D">
        <w:t>AY-YILDIZ 15 MW WPP</w:t>
      </w:r>
      <w:r>
        <w:rPr>
          <w:lang w:eastAsia="de-DE"/>
        </w:rPr>
        <w:t xml:space="preserve"> is located within </w:t>
      </w:r>
      <w:proofErr w:type="gramStart"/>
      <w:r>
        <w:rPr>
          <w:lang w:eastAsia="de-DE"/>
        </w:rPr>
        <w:t>the  boundaries</w:t>
      </w:r>
      <w:proofErr w:type="gramEnd"/>
      <w:r>
        <w:rPr>
          <w:lang w:eastAsia="de-DE"/>
        </w:rPr>
        <w:t xml:space="preserve"> of </w:t>
      </w:r>
      <w:proofErr w:type="spellStart"/>
      <w:r>
        <w:rPr>
          <w:lang w:eastAsia="de-DE"/>
        </w:rPr>
        <w:t>Bandırma</w:t>
      </w:r>
      <w:proofErr w:type="spellEnd"/>
      <w:r>
        <w:rPr>
          <w:lang w:eastAsia="de-DE"/>
        </w:rPr>
        <w:t xml:space="preserve"> District of </w:t>
      </w:r>
      <w:proofErr w:type="spellStart"/>
      <w:r>
        <w:rPr>
          <w:lang w:eastAsia="de-DE"/>
        </w:rPr>
        <w:t>Balıkesir</w:t>
      </w:r>
      <w:proofErr w:type="spellEnd"/>
      <w:r>
        <w:rPr>
          <w:lang w:eastAsia="de-DE"/>
        </w:rPr>
        <w:t xml:space="preserve"> province </w:t>
      </w:r>
      <w:proofErr w:type="gramStart"/>
      <w:r>
        <w:rPr>
          <w:lang w:eastAsia="de-DE"/>
        </w:rPr>
        <w:t>of  Turkey</w:t>
      </w:r>
      <w:proofErr w:type="gramEnd"/>
      <w:r>
        <w:rPr>
          <w:lang w:eastAsia="de-DE"/>
        </w:rPr>
        <w:t>. Project has been commissioned in 01/09/2009 with</w:t>
      </w:r>
      <w:r w:rsidR="00351B3A">
        <w:rPr>
          <w:lang w:eastAsia="de-DE"/>
        </w:rPr>
        <w:t xml:space="preserve"> </w:t>
      </w:r>
      <w:proofErr w:type="gramStart"/>
      <w:r w:rsidR="00351B3A">
        <w:rPr>
          <w:lang w:eastAsia="de-DE"/>
        </w:rPr>
        <w:t>80 meter high</w:t>
      </w:r>
      <w:proofErr w:type="gramEnd"/>
      <w:r w:rsidR="00351B3A">
        <w:rPr>
          <w:lang w:eastAsia="de-DE"/>
        </w:rPr>
        <w:t xml:space="preserve"> wind</w:t>
      </w:r>
      <w:r>
        <w:rPr>
          <w:lang w:eastAsia="de-DE"/>
        </w:rPr>
        <w:t xml:space="preserve"> 5 turbines, each having 3 MWe capacity</w:t>
      </w:r>
      <w:r w:rsidR="00351B3A">
        <w:rPr>
          <w:lang w:eastAsia="de-DE"/>
        </w:rPr>
        <w:t xml:space="preserve">, a 34.5 kV switchyard, and </w:t>
      </w:r>
      <w:r w:rsidR="004C39C3" w:rsidRPr="007D555A">
        <w:rPr>
          <w:lang w:eastAsia="de-DE"/>
        </w:rPr>
        <w:t>28. 2 MWe</w:t>
      </w:r>
      <w:r w:rsidR="004C39C3">
        <w:rPr>
          <w:lang w:eastAsia="de-DE"/>
        </w:rPr>
        <w:t xml:space="preserve"> </w:t>
      </w:r>
      <w:r>
        <w:rPr>
          <w:lang w:eastAsia="de-DE"/>
        </w:rPr>
        <w:t>total installed capacity</w:t>
      </w:r>
      <w:r w:rsidR="00B3520B">
        <w:rPr>
          <w:lang w:eastAsia="de-DE"/>
        </w:rPr>
        <w:t xml:space="preserve"> </w:t>
      </w:r>
      <w:r w:rsidR="00B3520B" w:rsidRPr="00B3520B">
        <w:rPr>
          <w:lang w:eastAsia="de-DE"/>
        </w:rPr>
        <w:t>with the purpose of contributing to national economy and providing a portion of growing electricity demand.</w:t>
      </w:r>
      <w:r>
        <w:rPr>
          <w:lang w:eastAsia="de-DE"/>
        </w:rPr>
        <w:t xml:space="preserve"> In 2017, addition of four new turbine each having 3.3</w:t>
      </w:r>
      <w:r w:rsidR="00830F8C">
        <w:rPr>
          <w:lang w:eastAsia="de-DE"/>
        </w:rPr>
        <w:t xml:space="preserve"> </w:t>
      </w:r>
      <w:r>
        <w:rPr>
          <w:lang w:eastAsia="de-DE"/>
        </w:rPr>
        <w:t>MW capacity has been approved and permission for increasing total installed capacity to 28.2 MWe has been granted. In final layout of the project, total number of turbine installed has been 9 turbines (5×3</w:t>
      </w:r>
      <w:r w:rsidR="00830F8C">
        <w:rPr>
          <w:lang w:eastAsia="de-DE"/>
        </w:rPr>
        <w:t xml:space="preserve"> </w:t>
      </w:r>
      <w:r>
        <w:rPr>
          <w:lang w:eastAsia="de-DE"/>
        </w:rPr>
        <w:t>MWe</w:t>
      </w:r>
      <w:r w:rsidR="00830F8C">
        <w:rPr>
          <w:lang w:eastAsia="de-DE"/>
        </w:rPr>
        <w:t xml:space="preserve"> </w:t>
      </w:r>
      <w:r>
        <w:rPr>
          <w:lang w:eastAsia="de-DE"/>
        </w:rPr>
        <w:t>+</w:t>
      </w:r>
      <w:r w:rsidR="00830F8C">
        <w:rPr>
          <w:lang w:eastAsia="de-DE"/>
        </w:rPr>
        <w:t xml:space="preserve"> </w:t>
      </w:r>
      <w:r>
        <w:rPr>
          <w:lang w:eastAsia="de-DE"/>
        </w:rPr>
        <w:t>4×3.3</w:t>
      </w:r>
      <w:r w:rsidR="00830F8C">
        <w:rPr>
          <w:lang w:eastAsia="de-DE"/>
        </w:rPr>
        <w:t xml:space="preserve"> </w:t>
      </w:r>
      <w:r>
        <w:rPr>
          <w:lang w:eastAsia="de-DE"/>
        </w:rPr>
        <w:t xml:space="preserve">MWe) with total installed capacity of 28.2 </w:t>
      </w:r>
      <w:proofErr w:type="spellStart"/>
      <w:r>
        <w:rPr>
          <w:lang w:eastAsia="de-DE"/>
        </w:rPr>
        <w:t>MWm</w:t>
      </w:r>
      <w:proofErr w:type="spellEnd"/>
      <w:r>
        <w:rPr>
          <w:lang w:eastAsia="de-DE"/>
        </w:rPr>
        <w:t xml:space="preserve">/MWe. </w:t>
      </w:r>
    </w:p>
    <w:p w14:paraId="7C040C31" w14:textId="77777777" w:rsidR="001C7F7E" w:rsidRDefault="001C7F7E" w:rsidP="00864598">
      <w:pPr>
        <w:jc w:val="both"/>
        <w:rPr>
          <w:lang w:eastAsia="de-DE"/>
        </w:rPr>
      </w:pPr>
    </w:p>
    <w:p w14:paraId="345A0A86" w14:textId="252FE928" w:rsidR="00F751F2" w:rsidRPr="00715B94" w:rsidRDefault="001C7F7E" w:rsidP="001C7F7E">
      <w:pPr>
        <w:jc w:val="both"/>
        <w:rPr>
          <w:highlight w:val="yellow"/>
          <w:lang w:eastAsia="de-DE"/>
        </w:rPr>
      </w:pPr>
      <w:r>
        <w:rPr>
          <w:lang w:eastAsia="de-DE"/>
        </w:rPr>
        <w:t xml:space="preserve">The project activity will generate greenhouse gas (GHG) emission reductions by avoiding CO2 emissions from electricity generation by fossil fuel power plants connected </w:t>
      </w:r>
      <w:r>
        <w:rPr>
          <w:lang w:eastAsia="de-DE"/>
        </w:rPr>
        <w:lastRenderedPageBreak/>
        <w:t xml:space="preserve">to Turkish National Power Grid. </w:t>
      </w:r>
      <w:r w:rsidR="00864598">
        <w:rPr>
          <w:lang w:eastAsia="de-DE"/>
        </w:rPr>
        <w:t xml:space="preserve">Total expected generation has increased from 51.32 GWh to 98.7 GWh after extension. With this extension, expected total emission reduction </w:t>
      </w:r>
      <w:r w:rsidR="00830F8C">
        <w:rPr>
          <w:lang w:eastAsia="de-DE"/>
        </w:rPr>
        <w:t>is calculated as</w:t>
      </w:r>
      <w:r w:rsidR="00864598" w:rsidRPr="00715B94">
        <w:rPr>
          <w:lang w:eastAsia="de-DE"/>
        </w:rPr>
        <w:t xml:space="preserve"> </w:t>
      </w:r>
      <w:r w:rsidR="00715B94" w:rsidRPr="00715B94">
        <w:rPr>
          <w:lang w:eastAsia="de-DE"/>
        </w:rPr>
        <w:t>63,876</w:t>
      </w:r>
      <w:r w:rsidR="00864598" w:rsidRPr="00715B94">
        <w:rPr>
          <w:lang w:eastAsia="de-DE"/>
        </w:rPr>
        <w:t xml:space="preserve"> tCO</w:t>
      </w:r>
      <w:r w:rsidR="00864598" w:rsidRPr="00715B94">
        <w:rPr>
          <w:vertAlign w:val="subscript"/>
          <w:lang w:eastAsia="de-DE"/>
        </w:rPr>
        <w:t>2</w:t>
      </w:r>
      <w:r w:rsidR="00864598" w:rsidRPr="00715B94">
        <w:rPr>
          <w:lang w:eastAsia="de-DE"/>
        </w:rPr>
        <w:t>e</w:t>
      </w:r>
      <w:r w:rsidR="00830F8C" w:rsidRPr="00715B94">
        <w:rPr>
          <w:lang w:eastAsia="de-DE"/>
        </w:rPr>
        <w:t xml:space="preserve"> per year, </w:t>
      </w:r>
      <w:r w:rsidR="00715B94" w:rsidRPr="00715B94">
        <w:rPr>
          <w:lang w:eastAsia="de-DE"/>
        </w:rPr>
        <w:t>447,132</w:t>
      </w:r>
      <w:r w:rsidR="00830F8C" w:rsidRPr="00715B94">
        <w:rPr>
          <w:lang w:eastAsia="de-DE"/>
        </w:rPr>
        <w:t xml:space="preserve"> tCO</w:t>
      </w:r>
      <w:r w:rsidR="00830F8C" w:rsidRPr="00715B94">
        <w:rPr>
          <w:vertAlign w:val="subscript"/>
          <w:lang w:eastAsia="de-DE"/>
        </w:rPr>
        <w:t>2</w:t>
      </w:r>
      <w:r w:rsidR="00830F8C" w:rsidRPr="00715B94">
        <w:rPr>
          <w:lang w:eastAsia="de-DE"/>
        </w:rPr>
        <w:t>e throughout t</w:t>
      </w:r>
      <w:r w:rsidR="00830F8C">
        <w:rPr>
          <w:lang w:eastAsia="de-DE"/>
        </w:rPr>
        <w:t>he crediting period.</w:t>
      </w:r>
    </w:p>
    <w:p w14:paraId="664EC6E7" w14:textId="77777777" w:rsidR="004C685B" w:rsidRDefault="004C685B" w:rsidP="00864598">
      <w:pPr>
        <w:jc w:val="both"/>
        <w:rPr>
          <w:lang w:eastAsia="de-DE"/>
        </w:rPr>
      </w:pPr>
    </w:p>
    <w:p w14:paraId="0F52C441" w14:textId="190C70DC" w:rsidR="003609DE" w:rsidRPr="003609DE" w:rsidRDefault="00351B3A" w:rsidP="003609DE">
      <w:pPr>
        <w:jc w:val="both"/>
      </w:pPr>
      <w:r w:rsidRPr="001554F3">
        <w:rPr>
          <w:lang w:eastAsia="de-DE"/>
        </w:rPr>
        <w:t xml:space="preserve">License application for the Wind Energy Power Plant was made to the Energy Market </w:t>
      </w:r>
      <w:proofErr w:type="gramStart"/>
      <w:r w:rsidRPr="001554F3">
        <w:rPr>
          <w:lang w:eastAsia="de-DE"/>
        </w:rPr>
        <w:t>Regulatory  Authority</w:t>
      </w:r>
      <w:proofErr w:type="gramEnd"/>
      <w:r w:rsidRPr="001554F3">
        <w:rPr>
          <w:lang w:eastAsia="de-DE"/>
        </w:rPr>
        <w:t xml:space="preserve"> and the Production License was awarded in accordance with the Electricity Market </w:t>
      </w:r>
      <w:proofErr w:type="gramStart"/>
      <w:r w:rsidRPr="001554F3">
        <w:rPr>
          <w:lang w:eastAsia="de-DE"/>
        </w:rPr>
        <w:t>Law  (</w:t>
      </w:r>
      <w:proofErr w:type="gramEnd"/>
      <w:r w:rsidRPr="001554F3">
        <w:rPr>
          <w:lang w:eastAsia="de-DE"/>
        </w:rPr>
        <w:t>No: 4628) for a period of 49 years by the decision numbered EU/973-2/739 on November 11th, 2006.</w:t>
      </w:r>
    </w:p>
    <w:p w14:paraId="7ADA0C47" w14:textId="09071377" w:rsidR="003609DE" w:rsidRDefault="003609DE" w:rsidP="003609DE">
      <w:pPr>
        <w:pStyle w:val="Caption"/>
        <w:keepNext/>
      </w:pPr>
      <w:r>
        <w:t xml:space="preserve">Table </w:t>
      </w:r>
      <w:fldSimple w:instr=" SEQ Table \* ARABIC ">
        <w:r w:rsidR="00505DF1">
          <w:rPr>
            <w:noProof/>
          </w:rPr>
          <w:t>2</w:t>
        </w:r>
      </w:fldSimple>
      <w:r>
        <w:t xml:space="preserve"> Milestone table</w:t>
      </w:r>
    </w:p>
    <w:tbl>
      <w:tblPr>
        <w:tblStyle w:val="TableGrid"/>
        <w:tblW w:w="0" w:type="auto"/>
        <w:tblLook w:val="04A0" w:firstRow="1" w:lastRow="0" w:firstColumn="1" w:lastColumn="0" w:noHBand="0" w:noVBand="1"/>
      </w:tblPr>
      <w:tblGrid>
        <w:gridCol w:w="4811"/>
        <w:gridCol w:w="4811"/>
      </w:tblGrid>
      <w:tr w:rsidR="003609DE" w14:paraId="12308701" w14:textId="77777777" w:rsidTr="003609DE">
        <w:tc>
          <w:tcPr>
            <w:tcW w:w="4811" w:type="dxa"/>
          </w:tcPr>
          <w:p w14:paraId="52235120" w14:textId="77777777" w:rsidR="003609DE" w:rsidRPr="003609DE" w:rsidRDefault="003609DE" w:rsidP="00DA3B55">
            <w:pPr>
              <w:jc w:val="both"/>
              <w:rPr>
                <w:b/>
                <w:bCs/>
                <w:lang w:eastAsia="de-DE"/>
              </w:rPr>
            </w:pPr>
            <w:r w:rsidRPr="003609DE">
              <w:rPr>
                <w:b/>
                <w:bCs/>
                <w:lang w:eastAsia="de-DE"/>
              </w:rPr>
              <w:t>Milestone</w:t>
            </w:r>
          </w:p>
        </w:tc>
        <w:tc>
          <w:tcPr>
            <w:tcW w:w="4811" w:type="dxa"/>
          </w:tcPr>
          <w:p w14:paraId="2FEC2ABE" w14:textId="77777777" w:rsidR="003609DE" w:rsidRPr="003609DE" w:rsidRDefault="003609DE" w:rsidP="00DA3B55">
            <w:pPr>
              <w:jc w:val="both"/>
              <w:rPr>
                <w:b/>
                <w:bCs/>
                <w:lang w:eastAsia="de-DE"/>
              </w:rPr>
            </w:pPr>
            <w:r w:rsidRPr="003609DE">
              <w:rPr>
                <w:b/>
                <w:bCs/>
                <w:lang w:eastAsia="de-DE"/>
              </w:rPr>
              <w:t>Date</w:t>
            </w:r>
          </w:p>
        </w:tc>
      </w:tr>
      <w:tr w:rsidR="003609DE" w14:paraId="516DD667" w14:textId="77777777" w:rsidTr="003609DE">
        <w:tc>
          <w:tcPr>
            <w:tcW w:w="4811" w:type="dxa"/>
          </w:tcPr>
          <w:p w14:paraId="6AB7EBE1" w14:textId="77777777" w:rsidR="003609DE" w:rsidRDefault="003609DE" w:rsidP="00DA3B55">
            <w:pPr>
              <w:jc w:val="both"/>
              <w:rPr>
                <w:lang w:eastAsia="de-DE"/>
              </w:rPr>
            </w:pPr>
            <w:r w:rsidRPr="004B36D1">
              <w:rPr>
                <w:lang w:eastAsia="de-DE"/>
              </w:rPr>
              <w:t>License Issuance</w:t>
            </w:r>
          </w:p>
        </w:tc>
        <w:tc>
          <w:tcPr>
            <w:tcW w:w="4811" w:type="dxa"/>
          </w:tcPr>
          <w:p w14:paraId="2CE1119F" w14:textId="77777777" w:rsidR="003609DE" w:rsidRDefault="003609DE" w:rsidP="00DA3B55">
            <w:pPr>
              <w:jc w:val="both"/>
              <w:rPr>
                <w:lang w:eastAsia="de-DE"/>
              </w:rPr>
            </w:pPr>
            <w:r w:rsidRPr="004B36D1">
              <w:rPr>
                <w:lang w:eastAsia="de-DE"/>
              </w:rPr>
              <w:t>09/11/2006</w:t>
            </w:r>
          </w:p>
        </w:tc>
      </w:tr>
      <w:tr w:rsidR="003609DE" w14:paraId="6C574553" w14:textId="77777777" w:rsidTr="003609DE">
        <w:tc>
          <w:tcPr>
            <w:tcW w:w="4811" w:type="dxa"/>
          </w:tcPr>
          <w:p w14:paraId="7DC71EDB" w14:textId="77777777" w:rsidR="003609DE" w:rsidRDefault="003609DE" w:rsidP="00DA3B55">
            <w:pPr>
              <w:jc w:val="both"/>
              <w:rPr>
                <w:lang w:eastAsia="de-DE"/>
              </w:rPr>
            </w:pPr>
            <w:r w:rsidRPr="004B36D1">
              <w:rPr>
                <w:lang w:eastAsia="de-DE"/>
              </w:rPr>
              <w:t>Carbon Certification Agreement</w:t>
            </w:r>
          </w:p>
        </w:tc>
        <w:tc>
          <w:tcPr>
            <w:tcW w:w="4811" w:type="dxa"/>
          </w:tcPr>
          <w:p w14:paraId="5AF7B7E9" w14:textId="77777777" w:rsidR="003609DE" w:rsidRDefault="003609DE" w:rsidP="00DA3B55">
            <w:pPr>
              <w:jc w:val="both"/>
              <w:rPr>
                <w:lang w:eastAsia="de-DE"/>
              </w:rPr>
            </w:pPr>
            <w:r w:rsidRPr="004B36D1">
              <w:rPr>
                <w:lang w:eastAsia="de-DE"/>
              </w:rPr>
              <w:t>10/06/2008</w:t>
            </w:r>
          </w:p>
        </w:tc>
      </w:tr>
      <w:tr w:rsidR="003609DE" w14:paraId="41EEC8EA" w14:textId="77777777" w:rsidTr="003609DE">
        <w:tc>
          <w:tcPr>
            <w:tcW w:w="4811" w:type="dxa"/>
          </w:tcPr>
          <w:p w14:paraId="6B0B7FA1" w14:textId="77777777" w:rsidR="003609DE" w:rsidRDefault="003609DE" w:rsidP="00DA3B55">
            <w:pPr>
              <w:jc w:val="both"/>
              <w:rPr>
                <w:lang w:eastAsia="de-DE"/>
              </w:rPr>
            </w:pPr>
            <w:r w:rsidRPr="004B36D1">
              <w:rPr>
                <w:lang w:eastAsia="de-DE"/>
              </w:rPr>
              <w:t>License Amendment</w:t>
            </w:r>
          </w:p>
        </w:tc>
        <w:tc>
          <w:tcPr>
            <w:tcW w:w="4811" w:type="dxa"/>
          </w:tcPr>
          <w:p w14:paraId="332C34B5" w14:textId="77777777" w:rsidR="003609DE" w:rsidRDefault="003609DE" w:rsidP="00DA3B55">
            <w:pPr>
              <w:jc w:val="both"/>
              <w:rPr>
                <w:lang w:eastAsia="de-DE"/>
              </w:rPr>
            </w:pPr>
            <w:r w:rsidRPr="004B36D1">
              <w:rPr>
                <w:lang w:eastAsia="de-DE"/>
              </w:rPr>
              <w:t>23/10/2008</w:t>
            </w:r>
          </w:p>
        </w:tc>
      </w:tr>
      <w:tr w:rsidR="003609DE" w14:paraId="72F7D79B" w14:textId="77777777" w:rsidTr="003609DE">
        <w:tc>
          <w:tcPr>
            <w:tcW w:w="4811" w:type="dxa"/>
          </w:tcPr>
          <w:p w14:paraId="009E8597" w14:textId="77777777" w:rsidR="003609DE" w:rsidRDefault="003609DE" w:rsidP="00DA3B55">
            <w:pPr>
              <w:jc w:val="both"/>
              <w:rPr>
                <w:lang w:eastAsia="de-DE"/>
              </w:rPr>
            </w:pPr>
            <w:r w:rsidRPr="004B36D1">
              <w:rPr>
                <w:lang w:eastAsia="de-DE"/>
              </w:rPr>
              <w:t>Equipment Purchase Contract</w:t>
            </w:r>
          </w:p>
        </w:tc>
        <w:tc>
          <w:tcPr>
            <w:tcW w:w="4811" w:type="dxa"/>
          </w:tcPr>
          <w:p w14:paraId="5C779765" w14:textId="77777777" w:rsidR="003609DE" w:rsidRDefault="003609DE" w:rsidP="00DA3B55">
            <w:pPr>
              <w:jc w:val="both"/>
              <w:rPr>
                <w:lang w:eastAsia="de-DE"/>
              </w:rPr>
            </w:pPr>
            <w:r w:rsidRPr="004B36D1">
              <w:rPr>
                <w:lang w:eastAsia="de-DE"/>
              </w:rPr>
              <w:t>05/11/2008</w:t>
            </w:r>
          </w:p>
        </w:tc>
      </w:tr>
      <w:tr w:rsidR="003609DE" w14:paraId="25E04ABC" w14:textId="77777777" w:rsidTr="003609DE">
        <w:tc>
          <w:tcPr>
            <w:tcW w:w="4811" w:type="dxa"/>
          </w:tcPr>
          <w:p w14:paraId="2917396A" w14:textId="77777777" w:rsidR="003609DE" w:rsidRDefault="003609DE" w:rsidP="00DA3B55">
            <w:pPr>
              <w:jc w:val="both"/>
              <w:rPr>
                <w:lang w:eastAsia="de-DE"/>
              </w:rPr>
            </w:pPr>
            <w:r w:rsidRPr="004B36D1">
              <w:rPr>
                <w:lang w:eastAsia="de-DE"/>
              </w:rPr>
              <w:t>Start of Construction</w:t>
            </w:r>
          </w:p>
        </w:tc>
        <w:tc>
          <w:tcPr>
            <w:tcW w:w="4811" w:type="dxa"/>
          </w:tcPr>
          <w:p w14:paraId="7B0264C1" w14:textId="77777777" w:rsidR="003609DE" w:rsidRDefault="003609DE" w:rsidP="00DA3B55">
            <w:pPr>
              <w:jc w:val="both"/>
              <w:rPr>
                <w:lang w:eastAsia="de-DE"/>
              </w:rPr>
            </w:pPr>
            <w:r w:rsidRPr="001B7D47">
              <w:rPr>
                <w:lang w:eastAsia="de-DE"/>
              </w:rPr>
              <w:t>01/03/2009</w:t>
            </w:r>
          </w:p>
        </w:tc>
      </w:tr>
      <w:tr w:rsidR="003609DE" w14:paraId="3B8D2526" w14:textId="77777777" w:rsidTr="003609DE">
        <w:tc>
          <w:tcPr>
            <w:tcW w:w="4811" w:type="dxa"/>
          </w:tcPr>
          <w:p w14:paraId="289FC346" w14:textId="77777777" w:rsidR="003609DE" w:rsidRDefault="003609DE" w:rsidP="00DA3B55">
            <w:pPr>
              <w:jc w:val="both"/>
              <w:rPr>
                <w:lang w:eastAsia="de-DE"/>
              </w:rPr>
            </w:pPr>
            <w:r w:rsidRPr="004B36D1">
              <w:rPr>
                <w:lang w:eastAsia="de-DE"/>
              </w:rPr>
              <w:t>LSC Meeting</w:t>
            </w:r>
          </w:p>
        </w:tc>
        <w:tc>
          <w:tcPr>
            <w:tcW w:w="4811" w:type="dxa"/>
          </w:tcPr>
          <w:p w14:paraId="14131805" w14:textId="77777777" w:rsidR="003609DE" w:rsidRDefault="003609DE" w:rsidP="00DA3B55">
            <w:pPr>
              <w:jc w:val="both"/>
              <w:rPr>
                <w:lang w:eastAsia="de-DE"/>
              </w:rPr>
            </w:pPr>
            <w:r w:rsidRPr="001B7D47">
              <w:rPr>
                <w:lang w:eastAsia="de-DE"/>
              </w:rPr>
              <w:t>19/09/2008</w:t>
            </w:r>
          </w:p>
        </w:tc>
      </w:tr>
      <w:tr w:rsidR="003609DE" w14:paraId="6E20FB70" w14:textId="77777777" w:rsidTr="003609DE">
        <w:tc>
          <w:tcPr>
            <w:tcW w:w="4811" w:type="dxa"/>
          </w:tcPr>
          <w:p w14:paraId="30D6F886" w14:textId="77777777" w:rsidR="003609DE" w:rsidRDefault="003609DE" w:rsidP="00DA3B55">
            <w:pPr>
              <w:jc w:val="both"/>
              <w:rPr>
                <w:lang w:eastAsia="de-DE"/>
              </w:rPr>
            </w:pPr>
            <w:r>
              <w:rPr>
                <w:lang w:eastAsia="de-DE"/>
              </w:rPr>
              <w:t>Commissioning Date/Start of 1</w:t>
            </w:r>
            <w:r w:rsidRPr="004B36D1">
              <w:rPr>
                <w:vertAlign w:val="superscript"/>
                <w:lang w:eastAsia="de-DE"/>
              </w:rPr>
              <w:t>st</w:t>
            </w:r>
            <w:r>
              <w:rPr>
                <w:vertAlign w:val="superscript"/>
                <w:lang w:eastAsia="de-DE"/>
              </w:rPr>
              <w:t xml:space="preserve"> c</w:t>
            </w:r>
            <w:r>
              <w:rPr>
                <w:lang w:eastAsia="de-DE"/>
              </w:rPr>
              <w:t>rediting Period</w:t>
            </w:r>
          </w:p>
        </w:tc>
        <w:tc>
          <w:tcPr>
            <w:tcW w:w="4811" w:type="dxa"/>
          </w:tcPr>
          <w:p w14:paraId="4208FEBA" w14:textId="77777777" w:rsidR="003609DE" w:rsidRDefault="003609DE" w:rsidP="00DA3B55">
            <w:pPr>
              <w:jc w:val="both"/>
              <w:rPr>
                <w:lang w:eastAsia="de-DE"/>
              </w:rPr>
            </w:pPr>
            <w:r w:rsidRPr="001B7D47">
              <w:rPr>
                <w:lang w:eastAsia="de-DE"/>
              </w:rPr>
              <w:t>01/09/2009</w:t>
            </w:r>
          </w:p>
        </w:tc>
      </w:tr>
      <w:tr w:rsidR="003609DE" w14:paraId="051D85C8" w14:textId="77777777" w:rsidTr="003609DE">
        <w:tc>
          <w:tcPr>
            <w:tcW w:w="4811" w:type="dxa"/>
          </w:tcPr>
          <w:p w14:paraId="025AD7AD" w14:textId="77777777" w:rsidR="003609DE" w:rsidRDefault="003609DE" w:rsidP="00DA3B55">
            <w:pPr>
              <w:jc w:val="both"/>
              <w:rPr>
                <w:lang w:eastAsia="de-DE"/>
              </w:rPr>
            </w:pPr>
            <w:r w:rsidRPr="004B36D1">
              <w:rPr>
                <w:lang w:eastAsia="de-DE"/>
              </w:rPr>
              <w:t>Ministry approval for capacity extension</w:t>
            </w:r>
          </w:p>
        </w:tc>
        <w:tc>
          <w:tcPr>
            <w:tcW w:w="4811" w:type="dxa"/>
          </w:tcPr>
          <w:p w14:paraId="7210AF2F" w14:textId="77777777" w:rsidR="003609DE" w:rsidRDefault="003609DE" w:rsidP="00DA3B55">
            <w:pPr>
              <w:jc w:val="both"/>
              <w:rPr>
                <w:lang w:eastAsia="de-DE"/>
              </w:rPr>
            </w:pPr>
            <w:r w:rsidRPr="001B7D47">
              <w:rPr>
                <w:lang w:eastAsia="de-DE"/>
              </w:rPr>
              <w:t>23/01/2017</w:t>
            </w:r>
          </w:p>
        </w:tc>
      </w:tr>
      <w:tr w:rsidR="003609DE" w14:paraId="522ABF01" w14:textId="77777777" w:rsidTr="003609DE">
        <w:tc>
          <w:tcPr>
            <w:tcW w:w="4811" w:type="dxa"/>
          </w:tcPr>
          <w:p w14:paraId="58A1FCD5" w14:textId="77777777" w:rsidR="003609DE" w:rsidRPr="004B36D1" w:rsidRDefault="003609DE" w:rsidP="00DA3B55">
            <w:pPr>
              <w:jc w:val="both"/>
              <w:rPr>
                <w:lang w:eastAsia="de-DE"/>
              </w:rPr>
            </w:pPr>
            <w:r w:rsidRPr="004B36D1">
              <w:rPr>
                <w:lang w:eastAsia="de-DE"/>
              </w:rPr>
              <w:t>License Issuance for capacity extension</w:t>
            </w:r>
          </w:p>
        </w:tc>
        <w:tc>
          <w:tcPr>
            <w:tcW w:w="4811" w:type="dxa"/>
          </w:tcPr>
          <w:p w14:paraId="596D538A" w14:textId="77777777" w:rsidR="003609DE" w:rsidRDefault="003609DE" w:rsidP="00DA3B55">
            <w:pPr>
              <w:jc w:val="both"/>
              <w:rPr>
                <w:lang w:eastAsia="de-DE"/>
              </w:rPr>
            </w:pPr>
            <w:r w:rsidRPr="001B7D47">
              <w:rPr>
                <w:lang w:eastAsia="de-DE"/>
              </w:rPr>
              <w:t>20/01/2017</w:t>
            </w:r>
          </w:p>
        </w:tc>
      </w:tr>
      <w:tr w:rsidR="003609DE" w14:paraId="6EBB39DA" w14:textId="77777777" w:rsidTr="003609DE">
        <w:tc>
          <w:tcPr>
            <w:tcW w:w="4811" w:type="dxa"/>
          </w:tcPr>
          <w:p w14:paraId="4CEE7C74" w14:textId="77777777" w:rsidR="003609DE" w:rsidRPr="004B36D1" w:rsidRDefault="003609DE" w:rsidP="00DA3B55">
            <w:pPr>
              <w:jc w:val="both"/>
              <w:rPr>
                <w:lang w:eastAsia="de-DE"/>
              </w:rPr>
            </w:pPr>
            <w:r w:rsidRPr="004B36D1">
              <w:rPr>
                <w:lang w:eastAsia="de-DE"/>
              </w:rPr>
              <w:t>Commissioning of extension part</w:t>
            </w:r>
          </w:p>
        </w:tc>
        <w:tc>
          <w:tcPr>
            <w:tcW w:w="4811" w:type="dxa"/>
          </w:tcPr>
          <w:p w14:paraId="742947FA" w14:textId="77777777" w:rsidR="003609DE" w:rsidRDefault="003609DE" w:rsidP="00DA3B55">
            <w:pPr>
              <w:jc w:val="both"/>
              <w:rPr>
                <w:lang w:eastAsia="de-DE"/>
              </w:rPr>
            </w:pPr>
            <w:r w:rsidRPr="001B7D47">
              <w:rPr>
                <w:lang w:eastAsia="de-DE"/>
              </w:rPr>
              <w:t>27/01/2017</w:t>
            </w:r>
          </w:p>
        </w:tc>
      </w:tr>
      <w:tr w:rsidR="003609DE" w14:paraId="736DC344" w14:textId="77777777" w:rsidTr="003609DE">
        <w:tc>
          <w:tcPr>
            <w:tcW w:w="4811" w:type="dxa"/>
          </w:tcPr>
          <w:p w14:paraId="1FA7601A" w14:textId="77777777" w:rsidR="003609DE" w:rsidRPr="004B36D1" w:rsidRDefault="003609DE" w:rsidP="00DA3B55">
            <w:pPr>
              <w:jc w:val="both"/>
              <w:rPr>
                <w:lang w:eastAsia="de-DE"/>
              </w:rPr>
            </w:pPr>
            <w:r w:rsidRPr="004B36D1">
              <w:rPr>
                <w:lang w:eastAsia="de-DE"/>
              </w:rPr>
              <w:t xml:space="preserve">End date of </w:t>
            </w:r>
            <w:r>
              <w:rPr>
                <w:lang w:eastAsia="de-DE"/>
              </w:rPr>
              <w:t>1</w:t>
            </w:r>
            <w:r w:rsidRPr="004B36D1">
              <w:rPr>
                <w:vertAlign w:val="superscript"/>
                <w:lang w:eastAsia="de-DE"/>
              </w:rPr>
              <w:t>st</w:t>
            </w:r>
            <w:r>
              <w:rPr>
                <w:vertAlign w:val="superscript"/>
                <w:lang w:eastAsia="de-DE"/>
              </w:rPr>
              <w:t xml:space="preserve"> </w:t>
            </w:r>
            <w:r w:rsidRPr="004B36D1">
              <w:rPr>
                <w:lang w:eastAsia="de-DE"/>
              </w:rPr>
              <w:t>crediting period</w:t>
            </w:r>
          </w:p>
        </w:tc>
        <w:tc>
          <w:tcPr>
            <w:tcW w:w="4811" w:type="dxa"/>
          </w:tcPr>
          <w:p w14:paraId="731E7B51" w14:textId="77777777" w:rsidR="003609DE" w:rsidRDefault="003609DE" w:rsidP="00DA3B55">
            <w:pPr>
              <w:jc w:val="both"/>
              <w:rPr>
                <w:lang w:eastAsia="de-DE"/>
              </w:rPr>
            </w:pPr>
            <w:r w:rsidRPr="001B7D47">
              <w:rPr>
                <w:lang w:eastAsia="de-DE"/>
              </w:rPr>
              <w:t>31/08/2016</w:t>
            </w:r>
          </w:p>
        </w:tc>
      </w:tr>
      <w:tr w:rsidR="003609DE" w14:paraId="43069AD4" w14:textId="77777777" w:rsidTr="003609DE">
        <w:tc>
          <w:tcPr>
            <w:tcW w:w="4811" w:type="dxa"/>
          </w:tcPr>
          <w:p w14:paraId="54E8F6D2" w14:textId="77777777" w:rsidR="003609DE" w:rsidRPr="004B36D1" w:rsidRDefault="003609DE" w:rsidP="00DA3B55">
            <w:pPr>
              <w:jc w:val="both"/>
              <w:rPr>
                <w:lang w:eastAsia="de-DE"/>
              </w:rPr>
            </w:pPr>
            <w:r>
              <w:rPr>
                <w:lang w:eastAsia="de-DE"/>
              </w:rPr>
              <w:t>S</w:t>
            </w:r>
            <w:r w:rsidRPr="004B36D1">
              <w:rPr>
                <w:lang w:eastAsia="de-DE"/>
              </w:rPr>
              <w:t>tart date of 2</w:t>
            </w:r>
            <w:proofErr w:type="gramStart"/>
            <w:r w:rsidRPr="004B36D1">
              <w:rPr>
                <w:vertAlign w:val="superscript"/>
                <w:lang w:eastAsia="de-DE"/>
              </w:rPr>
              <w:t>nd</w:t>
            </w:r>
            <w:r>
              <w:rPr>
                <w:lang w:eastAsia="de-DE"/>
              </w:rPr>
              <w:t xml:space="preserve"> </w:t>
            </w:r>
            <w:r w:rsidRPr="004B36D1">
              <w:rPr>
                <w:lang w:eastAsia="de-DE"/>
              </w:rPr>
              <w:t xml:space="preserve"> crediting</w:t>
            </w:r>
            <w:proofErr w:type="gramEnd"/>
            <w:r w:rsidRPr="004B36D1">
              <w:rPr>
                <w:lang w:eastAsia="de-DE"/>
              </w:rPr>
              <w:t xml:space="preserve"> period</w:t>
            </w:r>
          </w:p>
        </w:tc>
        <w:tc>
          <w:tcPr>
            <w:tcW w:w="4811" w:type="dxa"/>
          </w:tcPr>
          <w:p w14:paraId="0851BE85" w14:textId="77777777" w:rsidR="003609DE" w:rsidRDefault="003609DE" w:rsidP="00DA3B55">
            <w:pPr>
              <w:jc w:val="both"/>
              <w:rPr>
                <w:lang w:eastAsia="de-DE"/>
              </w:rPr>
            </w:pPr>
            <w:r w:rsidRPr="001B7D47">
              <w:rPr>
                <w:lang w:eastAsia="de-DE"/>
              </w:rPr>
              <w:t>23/11/2017</w:t>
            </w:r>
          </w:p>
        </w:tc>
      </w:tr>
      <w:tr w:rsidR="003609DE" w14:paraId="6E23E77C" w14:textId="77777777" w:rsidTr="003609DE">
        <w:tc>
          <w:tcPr>
            <w:tcW w:w="4811" w:type="dxa"/>
          </w:tcPr>
          <w:p w14:paraId="6F6E9ECA" w14:textId="77777777" w:rsidR="003609DE" w:rsidRDefault="003609DE" w:rsidP="00DA3B55">
            <w:pPr>
              <w:jc w:val="both"/>
              <w:rPr>
                <w:lang w:eastAsia="de-DE"/>
              </w:rPr>
            </w:pPr>
            <w:r>
              <w:rPr>
                <w:lang w:eastAsia="de-DE"/>
              </w:rPr>
              <w:t>End date of 2</w:t>
            </w:r>
            <w:r w:rsidRPr="004B36D1">
              <w:rPr>
                <w:vertAlign w:val="superscript"/>
                <w:lang w:eastAsia="de-DE"/>
              </w:rPr>
              <w:t>nd</w:t>
            </w:r>
            <w:r>
              <w:rPr>
                <w:lang w:eastAsia="de-DE"/>
              </w:rPr>
              <w:t xml:space="preserve"> crediting period</w:t>
            </w:r>
          </w:p>
        </w:tc>
        <w:tc>
          <w:tcPr>
            <w:tcW w:w="4811" w:type="dxa"/>
          </w:tcPr>
          <w:p w14:paraId="01CE9B2E" w14:textId="77777777" w:rsidR="003609DE" w:rsidRDefault="003609DE" w:rsidP="00DA3B55">
            <w:pPr>
              <w:tabs>
                <w:tab w:val="left" w:pos="1455"/>
              </w:tabs>
              <w:jc w:val="both"/>
              <w:rPr>
                <w:lang w:eastAsia="de-DE"/>
              </w:rPr>
            </w:pPr>
            <w:r w:rsidRPr="001B7D47">
              <w:rPr>
                <w:lang w:val="en-GB"/>
              </w:rPr>
              <w:t>22/11/2024</w:t>
            </w:r>
            <w:r w:rsidRPr="001B7D47">
              <w:rPr>
                <w:lang w:val="en-GB"/>
              </w:rPr>
              <w:tab/>
            </w:r>
          </w:p>
        </w:tc>
      </w:tr>
      <w:tr w:rsidR="003609DE" w14:paraId="66B4D897" w14:textId="77777777" w:rsidTr="003609DE">
        <w:tc>
          <w:tcPr>
            <w:tcW w:w="4811" w:type="dxa"/>
          </w:tcPr>
          <w:p w14:paraId="72746D97" w14:textId="77777777" w:rsidR="003609DE" w:rsidRDefault="003609DE" w:rsidP="00DA3B55">
            <w:pPr>
              <w:jc w:val="both"/>
              <w:rPr>
                <w:lang w:eastAsia="de-DE"/>
              </w:rPr>
            </w:pPr>
            <w:r>
              <w:rPr>
                <w:lang w:eastAsia="de-DE"/>
              </w:rPr>
              <w:t>Start date of 3</w:t>
            </w:r>
            <w:r w:rsidRPr="004B36D1">
              <w:rPr>
                <w:vertAlign w:val="superscript"/>
                <w:lang w:eastAsia="de-DE"/>
              </w:rPr>
              <w:t>rd</w:t>
            </w:r>
            <w:r>
              <w:rPr>
                <w:lang w:eastAsia="de-DE"/>
              </w:rPr>
              <w:t xml:space="preserve"> crediting period</w:t>
            </w:r>
          </w:p>
        </w:tc>
        <w:tc>
          <w:tcPr>
            <w:tcW w:w="4811" w:type="dxa"/>
          </w:tcPr>
          <w:p w14:paraId="779D4033" w14:textId="77777777" w:rsidR="003609DE" w:rsidRDefault="003609DE" w:rsidP="00DA3B55">
            <w:pPr>
              <w:jc w:val="both"/>
              <w:rPr>
                <w:lang w:eastAsia="de-DE"/>
              </w:rPr>
            </w:pPr>
            <w:r>
              <w:rPr>
                <w:lang w:val="en-GB"/>
              </w:rPr>
              <w:t>23/11/2024</w:t>
            </w:r>
          </w:p>
        </w:tc>
      </w:tr>
      <w:tr w:rsidR="003609DE" w14:paraId="4C84744B" w14:textId="77777777" w:rsidTr="003609DE">
        <w:tc>
          <w:tcPr>
            <w:tcW w:w="4811" w:type="dxa"/>
          </w:tcPr>
          <w:p w14:paraId="42E600A2" w14:textId="77777777" w:rsidR="003609DE" w:rsidRDefault="003609DE" w:rsidP="00DA3B55">
            <w:pPr>
              <w:jc w:val="both"/>
              <w:rPr>
                <w:lang w:eastAsia="de-DE"/>
              </w:rPr>
            </w:pPr>
            <w:r>
              <w:rPr>
                <w:lang w:eastAsia="de-DE"/>
              </w:rPr>
              <w:t>End date of 3</w:t>
            </w:r>
            <w:r w:rsidRPr="004B36D1">
              <w:rPr>
                <w:vertAlign w:val="superscript"/>
                <w:lang w:eastAsia="de-DE"/>
              </w:rPr>
              <w:t>rd</w:t>
            </w:r>
            <w:r>
              <w:rPr>
                <w:lang w:eastAsia="de-DE"/>
              </w:rPr>
              <w:t xml:space="preserve"> crediting period</w:t>
            </w:r>
          </w:p>
        </w:tc>
        <w:tc>
          <w:tcPr>
            <w:tcW w:w="4811" w:type="dxa"/>
          </w:tcPr>
          <w:p w14:paraId="0CB31049" w14:textId="77777777" w:rsidR="003609DE" w:rsidRDefault="003609DE" w:rsidP="00DA3B55">
            <w:pPr>
              <w:jc w:val="both"/>
              <w:rPr>
                <w:lang w:eastAsia="de-DE"/>
              </w:rPr>
            </w:pPr>
            <w:r>
              <w:rPr>
                <w:lang w:val="en-GB"/>
              </w:rPr>
              <w:t>22/11/2031</w:t>
            </w:r>
          </w:p>
        </w:tc>
      </w:tr>
    </w:tbl>
    <w:p w14:paraId="1A1ADA51" w14:textId="77777777" w:rsidR="004B36D1" w:rsidRDefault="004B36D1" w:rsidP="00864598">
      <w:pPr>
        <w:jc w:val="both"/>
        <w:rPr>
          <w:lang w:eastAsia="de-DE"/>
        </w:rPr>
      </w:pPr>
    </w:p>
    <w:p w14:paraId="224C5E82" w14:textId="78222C7D" w:rsidR="009823F5" w:rsidRPr="009842EE" w:rsidRDefault="009823F5" w:rsidP="009823F5">
      <w:pPr>
        <w:pStyle w:val="SectionList2nd"/>
      </w:pPr>
      <w:r w:rsidRPr="008005A7">
        <w:t xml:space="preserve">Eligibility of the project under </w:t>
      </w:r>
      <w:r w:rsidR="00535750">
        <w:t>Gold Standard</w:t>
      </w:r>
    </w:p>
    <w:p w14:paraId="4EB5FF75" w14:textId="4EE71DB6" w:rsidR="0007238F" w:rsidRDefault="0007238F" w:rsidP="00F525FF">
      <w:pPr>
        <w:jc w:val="both"/>
      </w:pPr>
      <w:r>
        <w:t xml:space="preserve">The project activity meets the eligibility criteria as per section 3.1.1 of the GS4GG Principles &amp; Requirements document as described below: </w:t>
      </w:r>
    </w:p>
    <w:p w14:paraId="37160412" w14:textId="72A8E5C3" w:rsidR="0007238F" w:rsidRDefault="0007238F" w:rsidP="00F525FF">
      <w:pPr>
        <w:pStyle w:val="ListParagraph"/>
        <w:numPr>
          <w:ilvl w:val="0"/>
          <w:numId w:val="24"/>
        </w:numPr>
        <w:jc w:val="both"/>
      </w:pPr>
      <w:r>
        <w:t xml:space="preserve">The Project applies ACM0002: Grid-connected electricity generation from renewable sources --- Version 22.0. </w:t>
      </w:r>
    </w:p>
    <w:p w14:paraId="62A6F4D6" w14:textId="5355C2FB" w:rsidR="0007238F" w:rsidRDefault="0007238F" w:rsidP="00F525FF">
      <w:pPr>
        <w:pStyle w:val="ListParagraph"/>
        <w:numPr>
          <w:ilvl w:val="0"/>
          <w:numId w:val="24"/>
        </w:numPr>
        <w:jc w:val="both"/>
      </w:pPr>
      <w:r>
        <w:lastRenderedPageBreak/>
        <w:t xml:space="preserve">The project type is power generation using wind energy, an eligible project type per 2.1.2 a) and 2.1.2 b) of the Eligible Project Types under Renewable Energy Activity Requirements. </w:t>
      </w:r>
    </w:p>
    <w:p w14:paraId="3A0BAED4" w14:textId="09B5AD81" w:rsidR="0007238F" w:rsidRDefault="0007238F" w:rsidP="00F525FF">
      <w:pPr>
        <w:pStyle w:val="ListParagraph"/>
        <w:numPr>
          <w:ilvl w:val="0"/>
          <w:numId w:val="24"/>
        </w:numPr>
        <w:jc w:val="both"/>
      </w:pPr>
      <w:r>
        <w:t xml:space="preserve">The project activity results in the displacement of electricity from thermal power plants while contributing to the sustainable development of Türkiye. Hence, the Project contributes to the Gold Standard Vision and Mission. </w:t>
      </w:r>
    </w:p>
    <w:p w14:paraId="6D3EC2DF" w14:textId="083C8FF3" w:rsidR="0007238F" w:rsidRDefault="0007238F" w:rsidP="00F525FF">
      <w:pPr>
        <w:pStyle w:val="ListParagraph"/>
        <w:numPr>
          <w:ilvl w:val="0"/>
          <w:numId w:val="24"/>
        </w:numPr>
        <w:jc w:val="both"/>
      </w:pPr>
      <w:r>
        <w:t xml:space="preserve">Wind power is an approved project type and does not require approval from Gold Standard. </w:t>
      </w:r>
    </w:p>
    <w:p w14:paraId="1BC6C645" w14:textId="22664532" w:rsidR="0007238F" w:rsidRDefault="0007238F" w:rsidP="00F525FF">
      <w:pPr>
        <w:pStyle w:val="ListParagraph"/>
        <w:numPr>
          <w:ilvl w:val="0"/>
          <w:numId w:val="24"/>
        </w:numPr>
        <w:jc w:val="both"/>
      </w:pPr>
      <w:r>
        <w:t xml:space="preserve">This project activity is not associated with geo-engineering or energy generated from fossil fuel or nuclear fossil fuel switch, nor does it enhance or prolong such energy generation. </w:t>
      </w:r>
    </w:p>
    <w:p w14:paraId="5F57ED7E" w14:textId="7179A2AB" w:rsidR="009823F5" w:rsidRDefault="0007238F" w:rsidP="00F525FF">
      <w:pPr>
        <w:pStyle w:val="ListParagraph"/>
        <w:numPr>
          <w:ilvl w:val="0"/>
          <w:numId w:val="24"/>
        </w:numPr>
        <w:jc w:val="both"/>
      </w:pPr>
      <w:r>
        <w:t>The Project is not registered with any other schemes.</w:t>
      </w:r>
    </w:p>
    <w:p w14:paraId="33DD29F0" w14:textId="77777777" w:rsidR="00E010EE" w:rsidRDefault="00B470A4" w:rsidP="00F525FF">
      <w:pPr>
        <w:jc w:val="both"/>
        <w:rPr>
          <w:b/>
          <w:bCs/>
        </w:rPr>
      </w:pPr>
      <w:r w:rsidRPr="009C49D9">
        <w:rPr>
          <w:b/>
          <w:bCs/>
        </w:rPr>
        <w:t xml:space="preserve">General Eligibility Criteria under Renewable Energy Activity Requirements </w:t>
      </w:r>
    </w:p>
    <w:p w14:paraId="4D7E4CF8" w14:textId="77777777" w:rsidR="00E010EE" w:rsidRDefault="00E010EE" w:rsidP="00F525FF">
      <w:pPr>
        <w:jc w:val="both"/>
        <w:rPr>
          <w:b/>
          <w:bCs/>
        </w:rPr>
      </w:pPr>
    </w:p>
    <w:p w14:paraId="239C373F" w14:textId="469E99C7" w:rsidR="00B470A4" w:rsidRDefault="00B470A4" w:rsidP="00F525FF">
      <w:pPr>
        <w:jc w:val="both"/>
      </w:pPr>
      <w:r w:rsidRPr="009C49D9">
        <w:rPr>
          <w:b/>
          <w:bCs/>
        </w:rPr>
        <w:t>Project Type:</w:t>
      </w:r>
      <w:r w:rsidRPr="00B470A4">
        <w:t xml:space="preserve"> The project type is eligible as discussed above. The project is a wind power project. There is no change regarding the type of project during this renewal of the crediting period.</w:t>
      </w:r>
    </w:p>
    <w:p w14:paraId="66E2875E" w14:textId="77777777" w:rsidR="00E010EE" w:rsidRDefault="00E010EE" w:rsidP="00F525FF">
      <w:pPr>
        <w:jc w:val="both"/>
        <w:rPr>
          <w:b/>
          <w:bCs/>
        </w:rPr>
      </w:pPr>
    </w:p>
    <w:p w14:paraId="3A6B2333" w14:textId="0F12A26C" w:rsidR="00B470A4" w:rsidRDefault="00B470A4" w:rsidP="00F525FF">
      <w:pPr>
        <w:jc w:val="both"/>
      </w:pPr>
      <w:r w:rsidRPr="00B470A4">
        <w:rPr>
          <w:b/>
          <w:bCs/>
        </w:rPr>
        <w:t xml:space="preserve">Project Location: </w:t>
      </w:r>
      <w:r>
        <w:t xml:space="preserve">The Project is located in Türkiye, which is not located in an HCV area. The location of the project is given under Section A.2 of this report. For this renewal of crediting period, there is no change in the location of the project. </w:t>
      </w:r>
    </w:p>
    <w:p w14:paraId="1368C3D9" w14:textId="4EAFAE8C" w:rsidR="00C00836" w:rsidRDefault="00C00836" w:rsidP="00C00836">
      <w:pPr>
        <w:jc w:val="both"/>
      </w:pPr>
      <w:r w:rsidRPr="00C00836">
        <w:rPr>
          <w:b/>
          <w:bCs/>
        </w:rPr>
        <w:t>Project Area, Project Boundary and Scale:</w:t>
      </w:r>
      <w:r w:rsidRPr="00C00836">
        <w:t xml:space="preserve"> </w:t>
      </w:r>
      <w:r>
        <w:t xml:space="preserve"> The project is a large-scale project. For this renewal of crediting period, there is no change in the scale of the project. The project is not </w:t>
      </w:r>
    </w:p>
    <w:p w14:paraId="213BF6EE" w14:textId="1F4616C6" w:rsidR="00C00836" w:rsidRPr="00AA63BD" w:rsidRDefault="00B470A4" w:rsidP="00C00836">
      <w:pPr>
        <w:jc w:val="both"/>
        <w:rPr>
          <w:b/>
          <w:bCs/>
        </w:rPr>
      </w:pPr>
      <w:r w:rsidRPr="00B470A4">
        <w:rPr>
          <w:b/>
          <w:bCs/>
        </w:rPr>
        <w:t>Project Scale:</w:t>
      </w:r>
      <w:r>
        <w:t xml:space="preserve"> </w:t>
      </w:r>
      <w:r w:rsidR="00C00836">
        <w:t>The project seeks registration only in the GS4GG program. The proposed project activity has not participated in other emissions trading programs, other binding limits, other forms of environmental credits or other GHG programs. The project did not apply to or get rejected from any other GHG program.</w:t>
      </w:r>
      <w:r w:rsidR="00AA63BD">
        <w:t xml:space="preserve"> </w:t>
      </w:r>
      <w:r w:rsidR="00AA63BD">
        <w:rPr>
          <w:szCs w:val="22"/>
        </w:rPr>
        <w:t>The project</w:t>
      </w:r>
      <w:r w:rsidR="00AA63BD" w:rsidRPr="00053033">
        <w:rPr>
          <w:szCs w:val="22"/>
        </w:rPr>
        <w:t xml:space="preserve"> is not registered with any other voluntary or compliance schemes,</w:t>
      </w:r>
      <w:r w:rsidR="00AA63BD">
        <w:rPr>
          <w:szCs w:val="22"/>
        </w:rPr>
        <w:t xml:space="preserve"> </w:t>
      </w:r>
      <w:r w:rsidR="00AA63BD" w:rsidRPr="00053033">
        <w:rPr>
          <w:szCs w:val="22"/>
        </w:rPr>
        <w:t>and no potential exists for double counting of impacts. No GHG related</w:t>
      </w:r>
      <w:r w:rsidR="00AA63BD">
        <w:rPr>
          <w:szCs w:val="22"/>
        </w:rPr>
        <w:t xml:space="preserve"> </w:t>
      </w:r>
      <w:r w:rsidR="00AA63BD" w:rsidRPr="00053033">
        <w:rPr>
          <w:szCs w:val="22"/>
        </w:rPr>
        <w:t>environmental credits are applied to the Turkish power sector. Moreover,</w:t>
      </w:r>
      <w:r w:rsidR="00AA63BD">
        <w:rPr>
          <w:szCs w:val="22"/>
        </w:rPr>
        <w:t xml:space="preserve"> Türkiye</w:t>
      </w:r>
      <w:r w:rsidR="00AA63BD" w:rsidRPr="00053033">
        <w:rPr>
          <w:szCs w:val="22"/>
        </w:rPr>
        <w:t xml:space="preserve">'s </w:t>
      </w:r>
      <w:bookmarkStart w:id="6" w:name="_Hlk182386638"/>
      <w:r w:rsidR="00AA63BD" w:rsidRPr="0007390D">
        <w:t>AY-YILDIZ</w:t>
      </w:r>
      <w:r w:rsidR="00AA63BD">
        <w:t xml:space="preserve"> WPP</w:t>
      </w:r>
      <w:bookmarkEnd w:id="6"/>
      <w:r w:rsidR="00AA63BD">
        <w:rPr>
          <w:szCs w:val="22"/>
        </w:rPr>
        <w:t xml:space="preserve"> </w:t>
      </w:r>
      <w:r w:rsidR="00AA63BD" w:rsidRPr="00053033">
        <w:rPr>
          <w:szCs w:val="22"/>
        </w:rPr>
        <w:t>is not included in an ETS</w:t>
      </w:r>
      <w:r w:rsidR="00AA63BD">
        <w:rPr>
          <w:szCs w:val="22"/>
        </w:rPr>
        <w:t xml:space="preserve"> </w:t>
      </w:r>
      <w:r w:rsidR="00AA63BD" w:rsidRPr="00053033">
        <w:rPr>
          <w:szCs w:val="22"/>
        </w:rPr>
        <w:t xml:space="preserve">or other GHG trading mechanism. Since an ETS is not implemented in </w:t>
      </w:r>
      <w:r w:rsidR="00AA63BD">
        <w:rPr>
          <w:szCs w:val="22"/>
        </w:rPr>
        <w:t>Türkiye</w:t>
      </w:r>
      <w:r w:rsidR="00AA63BD" w:rsidRPr="00053033">
        <w:rPr>
          <w:szCs w:val="22"/>
        </w:rPr>
        <w:t>, an</w:t>
      </w:r>
      <w:r w:rsidR="00AA63BD">
        <w:rPr>
          <w:szCs w:val="22"/>
        </w:rPr>
        <w:t xml:space="preserve"> </w:t>
      </w:r>
      <w:r w:rsidR="00AA63BD" w:rsidRPr="00053033">
        <w:rPr>
          <w:szCs w:val="22"/>
        </w:rPr>
        <w:t>emission reduction cap has not been enforced for any sector. As an ETS is not</w:t>
      </w:r>
      <w:r w:rsidR="00AA63BD">
        <w:rPr>
          <w:szCs w:val="22"/>
        </w:rPr>
        <w:t xml:space="preserve"> </w:t>
      </w:r>
      <w:r w:rsidR="00AA63BD" w:rsidRPr="00053033">
        <w:rPr>
          <w:szCs w:val="22"/>
        </w:rPr>
        <w:t xml:space="preserve">implemented in </w:t>
      </w:r>
      <w:r w:rsidR="00AA63BD">
        <w:rPr>
          <w:szCs w:val="22"/>
        </w:rPr>
        <w:t>Türkiye</w:t>
      </w:r>
      <w:r w:rsidR="00AA63BD" w:rsidRPr="00053033">
        <w:rPr>
          <w:szCs w:val="22"/>
        </w:rPr>
        <w:t xml:space="preserve">, no double-counting risk exists for </w:t>
      </w:r>
      <w:r w:rsidR="00AA63BD">
        <w:rPr>
          <w:szCs w:val="22"/>
        </w:rPr>
        <w:t>Türkiye</w:t>
      </w:r>
      <w:r w:rsidR="00AA63BD" w:rsidRPr="00053033">
        <w:rPr>
          <w:szCs w:val="22"/>
        </w:rPr>
        <w:t xml:space="preserve"> and this</w:t>
      </w:r>
      <w:r w:rsidR="00AA63BD">
        <w:rPr>
          <w:szCs w:val="22"/>
        </w:rPr>
        <w:t xml:space="preserve"> </w:t>
      </w:r>
      <w:r w:rsidR="00AA63BD" w:rsidRPr="00053033">
        <w:rPr>
          <w:szCs w:val="22"/>
        </w:rPr>
        <w:t>project</w:t>
      </w:r>
      <w:r w:rsidR="00AA63BD">
        <w:rPr>
          <w:szCs w:val="22"/>
        </w:rPr>
        <w:t xml:space="preserve">. </w:t>
      </w:r>
    </w:p>
    <w:p w14:paraId="4330BF84" w14:textId="691156EA" w:rsidR="00B470A4" w:rsidRDefault="00B470A4" w:rsidP="00F525FF">
      <w:pPr>
        <w:jc w:val="both"/>
      </w:pPr>
      <w:r w:rsidRPr="00B470A4">
        <w:rPr>
          <w:b/>
          <w:bCs/>
        </w:rPr>
        <w:lastRenderedPageBreak/>
        <w:t>Host Country Requirements:</w:t>
      </w:r>
      <w:r>
        <w:t xml:space="preserve"> There are no additional laws that came into force that have an impact on the project activity, and the project activity is still in line with the available law and regulations. The project activity complies with applicable Türkiye’s laws and environmental, ecological and social regulations, including the law on investment, the law on environmental protection, the electricity law, the </w:t>
      </w:r>
      <w:proofErr w:type="spellStart"/>
      <w:r>
        <w:t>labour</w:t>
      </w:r>
      <w:proofErr w:type="spellEnd"/>
      <w:r>
        <w:t xml:space="preserve"> code, the law on gender equality, the land law.</w:t>
      </w:r>
    </w:p>
    <w:p w14:paraId="66E8AE47" w14:textId="625092C5" w:rsidR="00C00836" w:rsidRDefault="00C00836" w:rsidP="00F525FF">
      <w:pPr>
        <w:jc w:val="both"/>
        <w:rPr>
          <w:b/>
          <w:bCs/>
        </w:rPr>
      </w:pPr>
      <w:r w:rsidRPr="00C00836">
        <w:rPr>
          <w:b/>
          <w:bCs/>
        </w:rPr>
        <w:t>Contact Details:</w:t>
      </w:r>
      <w:r w:rsidR="00183725" w:rsidRPr="00183725">
        <w:rPr>
          <w:szCs w:val="22"/>
        </w:rPr>
        <w:t xml:space="preserve"> </w:t>
      </w:r>
      <w:r w:rsidR="00183725">
        <w:rPr>
          <w:szCs w:val="22"/>
        </w:rPr>
        <w:t>T</w:t>
      </w:r>
      <w:r w:rsidR="00183725" w:rsidRPr="000310F7">
        <w:rPr>
          <w:szCs w:val="22"/>
        </w:rPr>
        <w:t xml:space="preserve">his information has been given under Appendix 2 in this PDD. There is no change regarding information about the contact details of the </w:t>
      </w:r>
      <w:r w:rsidR="00183725">
        <w:rPr>
          <w:szCs w:val="22"/>
        </w:rPr>
        <w:t>project.</w:t>
      </w:r>
    </w:p>
    <w:p w14:paraId="70F28F4B" w14:textId="1E4BC9BD" w:rsidR="00183725" w:rsidRPr="00183725" w:rsidRDefault="005B1708" w:rsidP="00F525FF">
      <w:pPr>
        <w:jc w:val="both"/>
        <w:rPr>
          <w:szCs w:val="22"/>
        </w:rPr>
      </w:pPr>
      <w:r w:rsidRPr="005B1708">
        <w:rPr>
          <w:b/>
          <w:bCs/>
        </w:rPr>
        <w:t>Legal Ownership:</w:t>
      </w:r>
      <w:r w:rsidR="00183725" w:rsidRPr="00183725">
        <w:rPr>
          <w:szCs w:val="22"/>
        </w:rPr>
        <w:t xml:space="preserve"> </w:t>
      </w:r>
      <w:r w:rsidR="00183725" w:rsidRPr="000310F7">
        <w:rPr>
          <w:szCs w:val="22"/>
        </w:rPr>
        <w:t>This information has been given in PDD. The Legal Ownership specified</w:t>
      </w:r>
      <w:r w:rsidR="00183725">
        <w:rPr>
          <w:szCs w:val="22"/>
        </w:rPr>
        <w:t xml:space="preserve"> has not changed from the last crediting period.</w:t>
      </w:r>
    </w:p>
    <w:p w14:paraId="00D90603" w14:textId="23D38709" w:rsidR="005B1708" w:rsidRDefault="005B1708" w:rsidP="00F525FF">
      <w:pPr>
        <w:jc w:val="both"/>
        <w:rPr>
          <w:b/>
          <w:bCs/>
        </w:rPr>
      </w:pPr>
      <w:r w:rsidRPr="005B1708">
        <w:rPr>
          <w:b/>
          <w:bCs/>
        </w:rPr>
        <w:t>Other Rights:</w:t>
      </w:r>
      <w:r w:rsidR="00113914">
        <w:rPr>
          <w:b/>
          <w:bCs/>
        </w:rPr>
        <w:t xml:space="preserve"> </w:t>
      </w:r>
      <w:r w:rsidR="00113914" w:rsidRPr="000310F7">
        <w:rPr>
          <w:szCs w:val="22"/>
        </w:rPr>
        <w:t xml:space="preserve">This information has been given in PDD. The legal rights specified in the </w:t>
      </w:r>
      <w:r w:rsidR="00113914">
        <w:rPr>
          <w:szCs w:val="22"/>
        </w:rPr>
        <w:t>second</w:t>
      </w:r>
      <w:r w:rsidR="00113914" w:rsidRPr="000310F7">
        <w:rPr>
          <w:szCs w:val="22"/>
        </w:rPr>
        <w:t xml:space="preserve"> crediting period have not changed after the crediting period renewal process. </w:t>
      </w:r>
      <w:proofErr w:type="spellStart"/>
      <w:r w:rsidR="00113914" w:rsidRPr="00864598">
        <w:rPr>
          <w:lang w:eastAsia="de-DE"/>
        </w:rPr>
        <w:t>Akenerji</w:t>
      </w:r>
      <w:proofErr w:type="spellEnd"/>
      <w:r w:rsidR="00113914" w:rsidRPr="00864598">
        <w:rPr>
          <w:lang w:eastAsia="de-DE"/>
        </w:rPr>
        <w:t xml:space="preserve"> </w:t>
      </w:r>
      <w:proofErr w:type="spellStart"/>
      <w:r w:rsidR="00113914" w:rsidRPr="00864598">
        <w:rPr>
          <w:lang w:eastAsia="de-DE"/>
        </w:rPr>
        <w:t>Elektrik</w:t>
      </w:r>
      <w:proofErr w:type="spellEnd"/>
      <w:r w:rsidR="00113914" w:rsidRPr="00864598">
        <w:rPr>
          <w:lang w:eastAsia="de-DE"/>
        </w:rPr>
        <w:t xml:space="preserve"> </w:t>
      </w:r>
      <w:proofErr w:type="spellStart"/>
      <w:r w:rsidR="00113914" w:rsidRPr="00864598">
        <w:rPr>
          <w:lang w:eastAsia="de-DE"/>
        </w:rPr>
        <w:t>Üretim</w:t>
      </w:r>
      <w:proofErr w:type="spellEnd"/>
      <w:r w:rsidR="00113914" w:rsidRPr="00864598">
        <w:rPr>
          <w:lang w:eastAsia="de-DE"/>
        </w:rPr>
        <w:t xml:space="preserve"> A.Ş</w:t>
      </w:r>
      <w:r w:rsidR="00113914">
        <w:t xml:space="preserve">. </w:t>
      </w:r>
      <w:r w:rsidR="00113914" w:rsidRPr="000310F7">
        <w:rPr>
          <w:szCs w:val="22"/>
        </w:rPr>
        <w:t>has the legal rights for the VER credits that will be issued under Gold Standard.</w:t>
      </w:r>
    </w:p>
    <w:p w14:paraId="6A217BF0" w14:textId="4E14D7A7" w:rsidR="005B1708" w:rsidRDefault="005B1708" w:rsidP="00F525FF">
      <w:pPr>
        <w:jc w:val="both"/>
        <w:rPr>
          <w:b/>
          <w:bCs/>
        </w:rPr>
      </w:pPr>
      <w:r w:rsidRPr="006B25C5">
        <w:rPr>
          <w:b/>
          <w:bCs/>
        </w:rPr>
        <w:t>Official Development Assistance (ODA) Declaration:</w:t>
      </w:r>
      <w:r w:rsidR="006B25C5">
        <w:rPr>
          <w:b/>
          <w:bCs/>
        </w:rPr>
        <w:t xml:space="preserve"> </w:t>
      </w:r>
      <w:r w:rsidR="006B25C5" w:rsidRPr="006B25C5">
        <w:t>Project does not use any ODA or government incentive.</w:t>
      </w:r>
    </w:p>
    <w:p w14:paraId="34E780B8" w14:textId="77777777" w:rsidR="00AA63BD" w:rsidRDefault="00AA63BD" w:rsidP="00F657F8">
      <w:pPr>
        <w:spacing w:after="0"/>
        <w:jc w:val="both"/>
        <w:rPr>
          <w:szCs w:val="22"/>
        </w:rPr>
      </w:pPr>
    </w:p>
    <w:p w14:paraId="5562D8B1" w14:textId="24C501EC" w:rsidR="00F657F8" w:rsidRDefault="00F657F8" w:rsidP="00F657F8">
      <w:pPr>
        <w:spacing w:after="0"/>
        <w:jc w:val="both"/>
        <w:rPr>
          <w:szCs w:val="22"/>
        </w:rPr>
      </w:pPr>
      <w:r w:rsidRPr="00053033">
        <w:rPr>
          <w:szCs w:val="22"/>
        </w:rPr>
        <w:t>The emissions reduction calculations are based on two main parameters:</w:t>
      </w:r>
      <w:r>
        <w:rPr>
          <w:szCs w:val="22"/>
        </w:rPr>
        <w:t xml:space="preserve"> </w:t>
      </w:r>
      <w:r w:rsidRPr="00053033">
        <w:rPr>
          <w:szCs w:val="22"/>
        </w:rPr>
        <w:t>the energy produced and the grid emission factor. The project baseline is</w:t>
      </w:r>
      <w:r>
        <w:rPr>
          <w:szCs w:val="22"/>
        </w:rPr>
        <w:t xml:space="preserve"> </w:t>
      </w:r>
      <w:r w:rsidRPr="00053033">
        <w:rPr>
          <w:szCs w:val="22"/>
        </w:rPr>
        <w:t>still the “ACM0002 “Grid-connected electricity generation from renewable</w:t>
      </w:r>
      <w:r>
        <w:rPr>
          <w:szCs w:val="22"/>
        </w:rPr>
        <w:t xml:space="preserve"> </w:t>
      </w:r>
      <w:r w:rsidRPr="00053033">
        <w:rPr>
          <w:szCs w:val="22"/>
        </w:rPr>
        <w:t>sources”</w:t>
      </w:r>
      <w:r>
        <w:rPr>
          <w:szCs w:val="22"/>
        </w:rPr>
        <w:t xml:space="preserve"> Version 22.0</w:t>
      </w:r>
      <w:r w:rsidRPr="00053033">
        <w:rPr>
          <w:szCs w:val="22"/>
        </w:rPr>
        <w:t xml:space="preserve">. The project activity is still in line with the </w:t>
      </w:r>
      <w:r>
        <w:rPr>
          <w:szCs w:val="22"/>
        </w:rPr>
        <w:t>second</w:t>
      </w:r>
      <w:r w:rsidRPr="00053033">
        <w:rPr>
          <w:szCs w:val="22"/>
        </w:rPr>
        <w:t xml:space="preserve"> crediting period.</w:t>
      </w:r>
      <w:r>
        <w:rPr>
          <w:szCs w:val="22"/>
        </w:rPr>
        <w:t xml:space="preserve"> </w:t>
      </w:r>
      <w:r w:rsidRPr="00053033">
        <w:rPr>
          <w:szCs w:val="22"/>
        </w:rPr>
        <w:t>There will be no changes to the Eligibility Principles, Criteria and</w:t>
      </w:r>
      <w:r>
        <w:rPr>
          <w:szCs w:val="22"/>
        </w:rPr>
        <w:t xml:space="preserve"> </w:t>
      </w:r>
      <w:r w:rsidRPr="00053033">
        <w:rPr>
          <w:szCs w:val="22"/>
        </w:rPr>
        <w:t>Requirements during this new crediting period.</w:t>
      </w:r>
    </w:p>
    <w:p w14:paraId="4C1FEF11" w14:textId="77777777" w:rsidR="00F657F8" w:rsidRDefault="00F657F8" w:rsidP="00F657F8">
      <w:pPr>
        <w:spacing w:after="0"/>
        <w:jc w:val="both"/>
        <w:rPr>
          <w:szCs w:val="22"/>
        </w:rPr>
      </w:pPr>
    </w:p>
    <w:p w14:paraId="0023472E" w14:textId="77777777" w:rsidR="00F657F8" w:rsidRDefault="00F657F8" w:rsidP="00F657F8">
      <w:pPr>
        <w:jc w:val="both"/>
        <w:rPr>
          <w:szCs w:val="22"/>
        </w:rPr>
      </w:pPr>
      <w:r w:rsidRPr="00053033">
        <w:rPr>
          <w:szCs w:val="22"/>
        </w:rPr>
        <w:t>After the renewal of crediting period, there were no updates to the Gold</w:t>
      </w:r>
      <w:r>
        <w:rPr>
          <w:szCs w:val="22"/>
        </w:rPr>
        <w:t xml:space="preserve"> </w:t>
      </w:r>
      <w:r w:rsidRPr="00053033">
        <w:rPr>
          <w:szCs w:val="22"/>
        </w:rPr>
        <w:t>Standard activity, product, and methodology specific Requirements. For</w:t>
      </w:r>
      <w:r>
        <w:rPr>
          <w:szCs w:val="22"/>
        </w:rPr>
        <w:t xml:space="preserve"> </w:t>
      </w:r>
      <w:r w:rsidRPr="00053033">
        <w:rPr>
          <w:szCs w:val="22"/>
        </w:rPr>
        <w:t>this crediting period, the specified product requirements are the same;</w:t>
      </w:r>
      <w:r>
        <w:rPr>
          <w:szCs w:val="22"/>
        </w:rPr>
        <w:t xml:space="preserve"> </w:t>
      </w:r>
    </w:p>
    <w:p w14:paraId="646E67AE" w14:textId="77777777" w:rsidR="00F657F8" w:rsidRDefault="00F657F8" w:rsidP="00F657F8">
      <w:pPr>
        <w:pStyle w:val="ListParagraph"/>
        <w:numPr>
          <w:ilvl w:val="0"/>
          <w:numId w:val="32"/>
        </w:numPr>
        <w:jc w:val="both"/>
        <w:rPr>
          <w:szCs w:val="22"/>
        </w:rPr>
      </w:pPr>
      <w:r w:rsidRPr="000310F7">
        <w:rPr>
          <w:szCs w:val="22"/>
        </w:rPr>
        <w:t>Product Requirements applied: Renewable Energy Label</w:t>
      </w:r>
      <w:r>
        <w:rPr>
          <w:szCs w:val="22"/>
        </w:rPr>
        <w:t>,</w:t>
      </w:r>
    </w:p>
    <w:p w14:paraId="7A8C7259" w14:textId="77777777" w:rsidR="00F657F8" w:rsidRPr="000310F7" w:rsidRDefault="00F657F8" w:rsidP="00F657F8">
      <w:pPr>
        <w:pStyle w:val="ListParagraph"/>
        <w:numPr>
          <w:ilvl w:val="0"/>
          <w:numId w:val="32"/>
        </w:numPr>
        <w:jc w:val="both"/>
        <w:rPr>
          <w:szCs w:val="22"/>
        </w:rPr>
      </w:pPr>
      <w:r w:rsidRPr="000310F7">
        <w:rPr>
          <w:szCs w:val="22"/>
        </w:rPr>
        <w:t>Units/Products: VERs</w:t>
      </w:r>
    </w:p>
    <w:p w14:paraId="6C4869E3"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78E9D489" w14:textId="10E7188C" w:rsidR="00351B3A" w:rsidRDefault="009C49D9" w:rsidP="00F525FF">
      <w:pPr>
        <w:jc w:val="both"/>
        <w:rPr>
          <w:lang w:eastAsia="de-DE"/>
        </w:rPr>
      </w:pPr>
      <w:bookmarkStart w:id="7" w:name="_Hlk182386728"/>
      <w:proofErr w:type="spellStart"/>
      <w:r w:rsidRPr="00864598">
        <w:rPr>
          <w:lang w:eastAsia="de-DE"/>
        </w:rPr>
        <w:t>Akenerji</w:t>
      </w:r>
      <w:proofErr w:type="spellEnd"/>
      <w:r w:rsidRPr="00864598">
        <w:rPr>
          <w:lang w:eastAsia="de-DE"/>
        </w:rPr>
        <w:t xml:space="preserve"> </w:t>
      </w:r>
      <w:proofErr w:type="spellStart"/>
      <w:r w:rsidRPr="00864598">
        <w:rPr>
          <w:lang w:eastAsia="de-DE"/>
        </w:rPr>
        <w:t>Elektrik</w:t>
      </w:r>
      <w:proofErr w:type="spellEnd"/>
      <w:r w:rsidRPr="00864598">
        <w:rPr>
          <w:lang w:eastAsia="de-DE"/>
        </w:rPr>
        <w:t xml:space="preserve"> </w:t>
      </w:r>
      <w:proofErr w:type="spellStart"/>
      <w:r w:rsidRPr="00864598">
        <w:rPr>
          <w:lang w:eastAsia="de-DE"/>
        </w:rPr>
        <w:t>Üretim</w:t>
      </w:r>
      <w:proofErr w:type="spellEnd"/>
      <w:r w:rsidRPr="00864598">
        <w:rPr>
          <w:lang w:eastAsia="de-DE"/>
        </w:rPr>
        <w:t xml:space="preserve"> A.Ş</w:t>
      </w:r>
      <w:bookmarkEnd w:id="7"/>
      <w:r>
        <w:t xml:space="preserve">. is the developer and owner of the Project. </w:t>
      </w:r>
      <w:r w:rsidR="00351B3A">
        <w:t xml:space="preserve">The legal ownership of the products generated by the project belong to </w:t>
      </w:r>
      <w:proofErr w:type="spellStart"/>
      <w:r w:rsidR="00351B3A" w:rsidRPr="00864598">
        <w:rPr>
          <w:lang w:eastAsia="de-DE"/>
        </w:rPr>
        <w:t>Akenerji</w:t>
      </w:r>
      <w:proofErr w:type="spellEnd"/>
      <w:r w:rsidR="00351B3A" w:rsidRPr="00864598">
        <w:rPr>
          <w:lang w:eastAsia="de-DE"/>
        </w:rPr>
        <w:t xml:space="preserve"> </w:t>
      </w:r>
      <w:proofErr w:type="spellStart"/>
      <w:r w:rsidR="00351B3A" w:rsidRPr="00864598">
        <w:rPr>
          <w:lang w:eastAsia="de-DE"/>
        </w:rPr>
        <w:t>Elektrik</w:t>
      </w:r>
      <w:proofErr w:type="spellEnd"/>
      <w:r w:rsidR="00351B3A" w:rsidRPr="00864598">
        <w:rPr>
          <w:lang w:eastAsia="de-DE"/>
        </w:rPr>
        <w:t xml:space="preserve"> </w:t>
      </w:r>
      <w:proofErr w:type="spellStart"/>
      <w:r w:rsidR="00351B3A" w:rsidRPr="00864598">
        <w:rPr>
          <w:lang w:eastAsia="de-DE"/>
        </w:rPr>
        <w:t>Üretim</w:t>
      </w:r>
      <w:proofErr w:type="spellEnd"/>
      <w:r w:rsidR="00351B3A" w:rsidRPr="00864598">
        <w:rPr>
          <w:lang w:eastAsia="de-DE"/>
        </w:rPr>
        <w:t xml:space="preserve"> A.Ş.</w:t>
      </w:r>
      <w:r w:rsidR="00351B3A">
        <w:rPr>
          <w:lang w:eastAsia="de-DE"/>
        </w:rPr>
        <w:t>, and the legal rights to alter use of resources required to service the project as well.</w:t>
      </w:r>
      <w:r>
        <w:rPr>
          <w:lang w:eastAsia="de-DE"/>
        </w:rPr>
        <w:t xml:space="preserve"> </w:t>
      </w:r>
      <w:r w:rsidRPr="009C49D9">
        <w:rPr>
          <w:lang w:eastAsia="de-DE"/>
        </w:rPr>
        <w:t xml:space="preserve">The Republic of Türkiye is the host country. Türkiye ratified the Kyoto Protocol (on </w:t>
      </w:r>
      <w:r w:rsidRPr="009C49D9">
        <w:rPr>
          <w:lang w:eastAsia="de-DE"/>
        </w:rPr>
        <w:lastRenderedPageBreak/>
        <w:t>5 February of 2009). Turkish National Focal Point to the UNFCCC is the Environment Ministry.</w:t>
      </w:r>
    </w:p>
    <w:p w14:paraId="68070A8A" w14:textId="77777777" w:rsidR="009C49D9" w:rsidRDefault="009C49D9" w:rsidP="00F525FF">
      <w:pPr>
        <w:jc w:val="both"/>
        <w:rPr>
          <w:lang w:eastAsia="de-DE"/>
        </w:rPr>
      </w:pPr>
    </w:p>
    <w:p w14:paraId="30F866B0" w14:textId="3CAC2534" w:rsidR="009C49D9" w:rsidRDefault="009C49D9" w:rsidP="00F525FF">
      <w:pPr>
        <w:jc w:val="both"/>
        <w:rPr>
          <w:lang w:eastAsia="de-DE"/>
        </w:rPr>
      </w:pPr>
      <w:r w:rsidRPr="009C49D9">
        <w:rPr>
          <w:lang w:eastAsia="de-DE"/>
        </w:rPr>
        <w:t xml:space="preserve">As the project developer, </w:t>
      </w:r>
      <w:proofErr w:type="spellStart"/>
      <w:r w:rsidRPr="00864598">
        <w:rPr>
          <w:lang w:eastAsia="de-DE"/>
        </w:rPr>
        <w:t>Akenerji</w:t>
      </w:r>
      <w:proofErr w:type="spellEnd"/>
      <w:r w:rsidRPr="00864598">
        <w:rPr>
          <w:lang w:eastAsia="de-DE"/>
        </w:rPr>
        <w:t xml:space="preserve"> </w:t>
      </w:r>
      <w:proofErr w:type="spellStart"/>
      <w:r w:rsidRPr="00864598">
        <w:rPr>
          <w:lang w:eastAsia="de-DE"/>
        </w:rPr>
        <w:t>Elektrik</w:t>
      </w:r>
      <w:proofErr w:type="spellEnd"/>
      <w:r w:rsidRPr="00864598">
        <w:rPr>
          <w:lang w:eastAsia="de-DE"/>
        </w:rPr>
        <w:t xml:space="preserve"> </w:t>
      </w:r>
      <w:proofErr w:type="spellStart"/>
      <w:r w:rsidRPr="00864598">
        <w:rPr>
          <w:lang w:eastAsia="de-DE"/>
        </w:rPr>
        <w:t>Üretim</w:t>
      </w:r>
      <w:proofErr w:type="spellEnd"/>
      <w:r w:rsidRPr="00864598">
        <w:rPr>
          <w:lang w:eastAsia="de-DE"/>
        </w:rPr>
        <w:t xml:space="preserve"> A.Ş</w:t>
      </w:r>
      <w:r>
        <w:t>.</w:t>
      </w:r>
      <w:r w:rsidRPr="009C49D9">
        <w:rPr>
          <w:lang w:eastAsia="de-DE"/>
        </w:rPr>
        <w:t xml:space="preserve"> believes that efficient utilization of all kinds of natural resources with harmony coupled with responsible environmental considerations is vital for the sustainable development of Türkiye and the World. This has been a guiding factor for the shareholders towards the designation and installation of a wind power project. Other than the objective of climate change mitigation through a significant reduction in greenhouse gas (GHG) emissions, the Project has been carried out to provide a social and economic contribution to the region in a sustainable way. The benefits that the realization of the Project will gain compared to the business-as-usual scenario can be summarized under four primary indicators:</w:t>
      </w:r>
    </w:p>
    <w:p w14:paraId="55C58C43" w14:textId="77777777" w:rsidR="009C49D9" w:rsidRDefault="009C49D9" w:rsidP="00B3520B">
      <w:pPr>
        <w:rPr>
          <w:lang w:eastAsia="de-DE"/>
        </w:rPr>
      </w:pPr>
    </w:p>
    <w:p w14:paraId="37471CB3" w14:textId="77777777" w:rsidR="009C49D9" w:rsidRPr="009C49D9" w:rsidRDefault="009C49D9" w:rsidP="009C49D9">
      <w:pPr>
        <w:rPr>
          <w:b/>
          <w:bCs/>
          <w:i/>
          <w:iCs/>
        </w:rPr>
      </w:pPr>
      <w:r w:rsidRPr="009C49D9">
        <w:rPr>
          <w:b/>
          <w:bCs/>
          <w:i/>
          <w:iCs/>
        </w:rPr>
        <w:t xml:space="preserve">Environmental </w:t>
      </w:r>
    </w:p>
    <w:p w14:paraId="255BBCF0" w14:textId="77777777" w:rsidR="009C49D9" w:rsidRDefault="009C49D9" w:rsidP="007950CD">
      <w:pPr>
        <w:jc w:val="both"/>
      </w:pPr>
      <w:r>
        <w:t>The project activities replace the grid electricity, which comprises different fuel sources causing greenhouse gas emissions. By substituting in the consumption of these fuels, it contributes to the conservation of water, soil, flora, and faunas. It transfers these natural resources and the additional supply of these primary energy sources to future generations. In the absence of the project activity, an equivalent amount of electricity would have been generated from the power plants connected to the grid, most of which are based on fossil fuels. Thus, the Project is replacing the greenhouse gas emissions (CO</w:t>
      </w:r>
      <w:r w:rsidRPr="00E010EE">
        <w:rPr>
          <w:vertAlign w:val="subscript"/>
        </w:rPr>
        <w:t>2</w:t>
      </w:r>
      <w:r>
        <w:t>, CH</w:t>
      </w:r>
      <w:r w:rsidRPr="00E010EE">
        <w:rPr>
          <w:vertAlign w:val="subscript"/>
        </w:rPr>
        <w:t>4</w:t>
      </w:r>
      <w:r>
        <w:t>) and other pollutants (SO</w:t>
      </w:r>
      <w:r w:rsidRPr="00E010EE">
        <w:rPr>
          <w:vertAlign w:val="subscript"/>
        </w:rPr>
        <w:t>X</w:t>
      </w:r>
      <w:r>
        <w:t>, NO</w:t>
      </w:r>
      <w:r w:rsidRPr="00E010EE">
        <w:rPr>
          <w:vertAlign w:val="subscript"/>
        </w:rPr>
        <w:t>X</w:t>
      </w:r>
      <w:r>
        <w:t xml:space="preserve">, particulate matters) from extraction, processing, transportation, and burning of fossil fuels for power generation connected to the national grid. </w:t>
      </w:r>
    </w:p>
    <w:p w14:paraId="7E85216E" w14:textId="77777777" w:rsidR="009C49D9" w:rsidRDefault="009C49D9" w:rsidP="009C49D9"/>
    <w:p w14:paraId="4B6BFB89" w14:textId="16A2CC52" w:rsidR="009C49D9" w:rsidRPr="009C49D9" w:rsidRDefault="009C49D9" w:rsidP="009C49D9">
      <w:pPr>
        <w:rPr>
          <w:b/>
          <w:bCs/>
          <w:i/>
          <w:iCs/>
        </w:rPr>
      </w:pPr>
      <w:r w:rsidRPr="009C49D9">
        <w:rPr>
          <w:b/>
          <w:bCs/>
          <w:i/>
          <w:iCs/>
        </w:rPr>
        <w:t xml:space="preserve">Economical </w:t>
      </w:r>
    </w:p>
    <w:p w14:paraId="1D6B9D3F" w14:textId="77777777" w:rsidR="009C49D9" w:rsidRDefault="009C49D9" w:rsidP="007950CD">
      <w:pPr>
        <w:jc w:val="both"/>
      </w:pPr>
      <w:r>
        <w:t xml:space="preserve">Firstly, the Project helps accelerate the growth of the wind power industry and stimulate the designation and production of renewable energy technologies in Türkiye. Then, other entrepreneurs, irrespective of the sector, are encouraged to invest in wind power generations. It also assists in reducing Türkiye’s increasing energy deficit and diversifying the electricity generation mix while reducing import dependency. Importantly, rural development is maintained in the areas around the project site by providing infrastructural investments to these remote villages. </w:t>
      </w:r>
    </w:p>
    <w:p w14:paraId="447C3A1A" w14:textId="77777777" w:rsidR="009C49D9" w:rsidRDefault="009C49D9" w:rsidP="009C49D9"/>
    <w:p w14:paraId="6CCDC478" w14:textId="77777777" w:rsidR="009C49D9" w:rsidRPr="009C49D9" w:rsidRDefault="009C49D9" w:rsidP="009C49D9">
      <w:pPr>
        <w:rPr>
          <w:b/>
          <w:bCs/>
          <w:i/>
          <w:iCs/>
        </w:rPr>
      </w:pPr>
      <w:r w:rsidRPr="009C49D9">
        <w:rPr>
          <w:b/>
          <w:bCs/>
          <w:i/>
          <w:iCs/>
        </w:rPr>
        <w:t xml:space="preserve">Social </w:t>
      </w:r>
    </w:p>
    <w:p w14:paraId="636A6853" w14:textId="43E149C7" w:rsidR="009C49D9" w:rsidRPr="008665B7" w:rsidRDefault="009C49D9" w:rsidP="008665B7">
      <w:pPr>
        <w:jc w:val="both"/>
      </w:pPr>
      <w:r>
        <w:lastRenderedPageBreak/>
        <w:t xml:space="preserve">All project activities enhance local employment during the construction and operation of the wind farm. As a result, increased job opportunities and project trade activities partially eliminated local poverty and unemployment. Construction materials for the foundations, cables, and other auxiliary equipment were preferentially sourced locally. Moreover, as a contribution of the Project to the region's welfare, the quality of the electricity consumed in the region is increased by local electricity production, which also contributes to decreasing distribution losses. </w:t>
      </w:r>
    </w:p>
    <w:p w14:paraId="35DF254B" w14:textId="77777777" w:rsidR="00E010EE" w:rsidRDefault="00E010EE" w:rsidP="009C49D9">
      <w:pPr>
        <w:rPr>
          <w:b/>
          <w:bCs/>
          <w:i/>
          <w:iCs/>
        </w:rPr>
      </w:pPr>
    </w:p>
    <w:p w14:paraId="78E7A738" w14:textId="015BB298" w:rsidR="009C49D9" w:rsidRPr="009C49D9" w:rsidRDefault="009C49D9" w:rsidP="009C49D9">
      <w:pPr>
        <w:rPr>
          <w:b/>
          <w:bCs/>
          <w:i/>
          <w:iCs/>
        </w:rPr>
      </w:pPr>
      <w:r w:rsidRPr="009C49D9">
        <w:rPr>
          <w:b/>
          <w:bCs/>
          <w:i/>
          <w:iCs/>
        </w:rPr>
        <w:t xml:space="preserve">Technological </w:t>
      </w:r>
    </w:p>
    <w:p w14:paraId="3711BEB0" w14:textId="6A071816" w:rsidR="009C49D9" w:rsidRPr="009823F5" w:rsidRDefault="009C49D9" w:rsidP="007950CD">
      <w:pPr>
        <w:jc w:val="both"/>
      </w:pPr>
      <w:r>
        <w:t>The proposed Project's implementation contributes to the broader deployment of wind power technology locally and nationally. It demonstrates the viability of larger grid-connected wind farms that support improved energy security, alternative sustainable energy, and renewable energy industry development. This will also strengthen the pillars of the Turkish electricity supply based on ecologically sound technology.</w:t>
      </w:r>
    </w:p>
    <w:p w14:paraId="47F6E317" w14:textId="7446D76B" w:rsidR="004E361A" w:rsidRDefault="007F21DA" w:rsidP="00B01408">
      <w:pPr>
        <w:pStyle w:val="Heading5"/>
      </w:pPr>
      <w:r>
        <w:t xml:space="preserve">A.2 </w:t>
      </w:r>
      <w:r w:rsidR="004E361A">
        <w:t>Location of project</w:t>
      </w:r>
    </w:p>
    <w:p w14:paraId="033F46F7" w14:textId="4CA6914D" w:rsidR="00D2312B" w:rsidRDefault="003A64CD" w:rsidP="00E010EE">
      <w:pPr>
        <w:jc w:val="both"/>
        <w:rPr>
          <w:lang w:eastAsia="de-DE"/>
        </w:rPr>
      </w:pPr>
      <w:r>
        <w:rPr>
          <w:lang w:eastAsia="de-DE"/>
        </w:rPr>
        <w:t xml:space="preserve">The project is </w:t>
      </w:r>
      <w:r w:rsidRPr="003A64CD">
        <w:rPr>
          <w:lang w:eastAsia="de-DE"/>
        </w:rPr>
        <w:t xml:space="preserve">located at </w:t>
      </w:r>
      <w:proofErr w:type="spellStart"/>
      <w:r w:rsidRPr="003A64CD">
        <w:rPr>
          <w:lang w:eastAsia="de-DE"/>
        </w:rPr>
        <w:t>Ayyıldız</w:t>
      </w:r>
      <w:proofErr w:type="spellEnd"/>
      <w:r w:rsidRPr="003A64CD">
        <w:rPr>
          <w:lang w:eastAsia="de-DE"/>
        </w:rPr>
        <w:t xml:space="preserve"> Hill near the </w:t>
      </w:r>
      <w:proofErr w:type="spellStart"/>
      <w:r w:rsidR="00193E35">
        <w:rPr>
          <w:lang w:eastAsia="de-DE"/>
        </w:rPr>
        <w:t>Edincik</w:t>
      </w:r>
      <w:proofErr w:type="spellEnd"/>
      <w:r w:rsidR="00193E35">
        <w:rPr>
          <w:lang w:eastAsia="de-DE"/>
        </w:rPr>
        <w:t xml:space="preserve"> town of</w:t>
      </w:r>
      <w:r w:rsidRPr="003A64CD">
        <w:rPr>
          <w:lang w:eastAsia="de-DE"/>
        </w:rPr>
        <w:t xml:space="preserve"> </w:t>
      </w:r>
      <w:proofErr w:type="spellStart"/>
      <w:r w:rsidRPr="003A64CD">
        <w:rPr>
          <w:lang w:eastAsia="de-DE"/>
        </w:rPr>
        <w:t>Bandırma</w:t>
      </w:r>
      <w:proofErr w:type="spellEnd"/>
      <w:r w:rsidRPr="003A64CD">
        <w:rPr>
          <w:lang w:eastAsia="de-DE"/>
        </w:rPr>
        <w:t xml:space="preserve"> in the province of </w:t>
      </w:r>
      <w:proofErr w:type="spellStart"/>
      <w:r w:rsidRPr="003A64CD">
        <w:rPr>
          <w:lang w:eastAsia="de-DE"/>
        </w:rPr>
        <w:t>Balıkesir</w:t>
      </w:r>
      <w:proofErr w:type="spellEnd"/>
      <w:r w:rsidR="00193E35">
        <w:rPr>
          <w:lang w:eastAsia="de-DE"/>
        </w:rPr>
        <w:t xml:space="preserve"> in Marmara, </w:t>
      </w:r>
      <w:r>
        <w:rPr>
          <w:lang w:eastAsia="de-DE"/>
        </w:rPr>
        <w:t>Türkiye.</w:t>
      </w:r>
      <w:r w:rsidR="00C22964">
        <w:rPr>
          <w:lang w:eastAsia="de-DE"/>
        </w:rPr>
        <w:t xml:space="preserve"> </w:t>
      </w:r>
    </w:p>
    <w:p w14:paraId="24439CB1" w14:textId="20128DD0" w:rsidR="00D2312B" w:rsidRDefault="00D2312B" w:rsidP="00D2312B">
      <w:pPr>
        <w:pStyle w:val="Caption"/>
        <w:keepNext/>
      </w:pPr>
      <w:r>
        <w:t xml:space="preserve">Figure </w:t>
      </w:r>
      <w:fldSimple w:instr=" SEQ Figure \* ARABIC ">
        <w:r w:rsidR="006B25C5">
          <w:rPr>
            <w:noProof/>
          </w:rPr>
          <w:t>1</w:t>
        </w:r>
      </w:fldSimple>
      <w:r>
        <w:t xml:space="preserve"> Location of the project activity</w:t>
      </w:r>
    </w:p>
    <w:p w14:paraId="59CFBDC1" w14:textId="77777777" w:rsidR="00D2312B" w:rsidRDefault="00D2312B" w:rsidP="00C22964">
      <w:pPr>
        <w:rPr>
          <w:lang w:eastAsia="de-DE"/>
        </w:rPr>
      </w:pPr>
      <w:r w:rsidRPr="00D2312B">
        <w:rPr>
          <w:noProof/>
          <w:lang w:eastAsia="de-DE"/>
        </w:rPr>
        <w:drawing>
          <wp:inline distT="0" distB="0" distL="0" distR="0" wp14:anchorId="6124A2D1" wp14:editId="5587040A">
            <wp:extent cx="4953691" cy="2638793"/>
            <wp:effectExtent l="0" t="0" r="0" b="9525"/>
            <wp:docPr id="1861608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08571" name=""/>
                    <pic:cNvPicPr/>
                  </pic:nvPicPr>
                  <pic:blipFill>
                    <a:blip r:embed="rId15"/>
                    <a:stretch>
                      <a:fillRect/>
                    </a:stretch>
                  </pic:blipFill>
                  <pic:spPr>
                    <a:xfrm>
                      <a:off x="0" y="0"/>
                      <a:ext cx="4953691" cy="2638793"/>
                    </a:xfrm>
                    <a:prstGeom prst="rect">
                      <a:avLst/>
                    </a:prstGeom>
                  </pic:spPr>
                </pic:pic>
              </a:graphicData>
            </a:graphic>
          </wp:inline>
        </w:drawing>
      </w:r>
    </w:p>
    <w:p w14:paraId="5E2D347F" w14:textId="35222E34" w:rsidR="00DA352F" w:rsidRDefault="00DA352F" w:rsidP="00B869BF">
      <w:pPr>
        <w:pStyle w:val="Caption"/>
        <w:keepNext/>
      </w:pPr>
    </w:p>
    <w:p w14:paraId="4F22CD14" w14:textId="77777777" w:rsidR="00DA352F" w:rsidRDefault="00DA352F" w:rsidP="00B869BF">
      <w:pPr>
        <w:pStyle w:val="Caption"/>
        <w:keepNext/>
      </w:pPr>
    </w:p>
    <w:p w14:paraId="58ED05E4" w14:textId="77777777" w:rsidR="006715B1" w:rsidRDefault="006715B1" w:rsidP="006715B1"/>
    <w:p w14:paraId="13A97CFF" w14:textId="77777777" w:rsidR="006715B1" w:rsidRPr="00A00CB9" w:rsidRDefault="006715B1" w:rsidP="006715B1">
      <w:pPr>
        <w:rPr>
          <w:iCs/>
        </w:rPr>
      </w:pPr>
      <w:r w:rsidRPr="00A00CB9">
        <w:rPr>
          <w:iCs/>
        </w:rPr>
        <w:lastRenderedPageBreak/>
        <w:t xml:space="preserve">Figure </w:t>
      </w:r>
      <w:r>
        <w:rPr>
          <w:iCs/>
        </w:rPr>
        <w:fldChar w:fldCharType="begin"/>
      </w:r>
      <w:r>
        <w:rPr>
          <w:iCs/>
        </w:rPr>
        <w:instrText xml:space="preserve"> SEQ Figure \* ARABIC </w:instrText>
      </w:r>
      <w:r>
        <w:rPr>
          <w:iCs/>
        </w:rPr>
        <w:fldChar w:fldCharType="separate"/>
      </w:r>
      <w:r>
        <w:rPr>
          <w:iCs/>
          <w:noProof/>
        </w:rPr>
        <w:t>2</w:t>
      </w:r>
      <w:r>
        <w:rPr>
          <w:iCs/>
        </w:rPr>
        <w:fldChar w:fldCharType="end"/>
      </w:r>
      <w:r w:rsidRPr="00A00CB9">
        <w:rPr>
          <w:iCs/>
        </w:rPr>
        <w:t xml:space="preserve"> Project Site</w:t>
      </w:r>
      <w:r>
        <w:rPr>
          <w:rStyle w:val="FootnoteReference"/>
          <w:iCs/>
        </w:rPr>
        <w:footnoteReference w:id="1"/>
      </w:r>
    </w:p>
    <w:p w14:paraId="682CF43D" w14:textId="77777777" w:rsidR="006715B1" w:rsidRPr="00A00CB9" w:rsidRDefault="006715B1" w:rsidP="006715B1">
      <w:pPr>
        <w:rPr>
          <w:iCs/>
        </w:rPr>
      </w:pPr>
      <w:r w:rsidRPr="001F6898">
        <w:rPr>
          <w:iCs/>
          <w:noProof/>
        </w:rPr>
        <w:drawing>
          <wp:inline distT="0" distB="0" distL="0" distR="0" wp14:anchorId="2010A2B3" wp14:editId="393E7E66">
            <wp:extent cx="5244861" cy="4516868"/>
            <wp:effectExtent l="0" t="0" r="0" b="0"/>
            <wp:docPr id="1290298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98810" name=""/>
                    <pic:cNvPicPr/>
                  </pic:nvPicPr>
                  <pic:blipFill>
                    <a:blip r:embed="rId16"/>
                    <a:stretch>
                      <a:fillRect/>
                    </a:stretch>
                  </pic:blipFill>
                  <pic:spPr>
                    <a:xfrm>
                      <a:off x="0" y="0"/>
                      <a:ext cx="5248001" cy="4519572"/>
                    </a:xfrm>
                    <a:prstGeom prst="rect">
                      <a:avLst/>
                    </a:prstGeom>
                  </pic:spPr>
                </pic:pic>
              </a:graphicData>
            </a:graphic>
          </wp:inline>
        </w:drawing>
      </w:r>
    </w:p>
    <w:p w14:paraId="1FA2AB71" w14:textId="5F6E685D" w:rsidR="006715B1" w:rsidRPr="00A00CB9" w:rsidRDefault="006715B1" w:rsidP="006715B1">
      <w:pPr>
        <w:rPr>
          <w:iCs/>
        </w:rPr>
      </w:pPr>
      <w:r w:rsidRPr="00A00CB9">
        <w:rPr>
          <w:iCs/>
        </w:rPr>
        <w:t xml:space="preserve">Table </w:t>
      </w:r>
      <w:r w:rsidRPr="00A00CB9">
        <w:rPr>
          <w:iCs/>
        </w:rPr>
        <w:fldChar w:fldCharType="begin"/>
      </w:r>
      <w:r w:rsidRPr="00A00CB9">
        <w:rPr>
          <w:iCs/>
        </w:rPr>
        <w:instrText xml:space="preserve"> SEQ Table \* ARABIC </w:instrText>
      </w:r>
      <w:r w:rsidRPr="00A00CB9">
        <w:rPr>
          <w:iCs/>
        </w:rPr>
        <w:fldChar w:fldCharType="separate"/>
      </w:r>
      <w:r w:rsidR="00505DF1">
        <w:rPr>
          <w:iCs/>
          <w:noProof/>
        </w:rPr>
        <w:t>3</w:t>
      </w:r>
      <w:r w:rsidRPr="00A00CB9">
        <w:fldChar w:fldCharType="end"/>
      </w:r>
      <w:r w:rsidRPr="00A00CB9">
        <w:rPr>
          <w:iCs/>
        </w:rPr>
        <w:t xml:space="preserve"> Turbine coordinates</w:t>
      </w:r>
      <w:r w:rsidRPr="00A00CB9">
        <w:rPr>
          <w:iCs/>
          <w:vertAlign w:val="superscript"/>
        </w:rPr>
        <w:footnoteReference w:id="2"/>
      </w:r>
    </w:p>
    <w:tbl>
      <w:tblPr>
        <w:tblStyle w:val="GSTableSimple"/>
        <w:tblW w:w="0" w:type="auto"/>
        <w:tblLook w:val="04A0" w:firstRow="1" w:lastRow="0" w:firstColumn="1" w:lastColumn="0" w:noHBand="0" w:noVBand="1"/>
      </w:tblPr>
      <w:tblGrid>
        <w:gridCol w:w="951"/>
        <w:gridCol w:w="1134"/>
        <w:gridCol w:w="1348"/>
      </w:tblGrid>
      <w:tr w:rsidR="006715B1" w:rsidRPr="00A00CB9" w14:paraId="5438DD37" w14:textId="77777777" w:rsidTr="00161F42">
        <w:trPr>
          <w:cnfStyle w:val="100000000000" w:firstRow="1" w:lastRow="0" w:firstColumn="0" w:lastColumn="0" w:oddVBand="0" w:evenVBand="0" w:oddHBand="0" w:evenHBand="0" w:firstRowFirstColumn="0" w:firstRowLastColumn="0" w:lastRowFirstColumn="0" w:lastRowLastColumn="0"/>
        </w:trPr>
        <w:tc>
          <w:tcPr>
            <w:tcW w:w="0" w:type="dxa"/>
          </w:tcPr>
          <w:p w14:paraId="3E97DB61" w14:textId="77777777" w:rsidR="006715B1" w:rsidRPr="00161F42" w:rsidRDefault="006715B1" w:rsidP="00161F42">
            <w:pPr>
              <w:spacing w:after="200"/>
              <w:rPr>
                <w:color w:val="00B9BD" w:themeColor="accent1"/>
              </w:rPr>
            </w:pPr>
            <w:r w:rsidRPr="00161F42">
              <w:rPr>
                <w:color w:val="00B9BD" w:themeColor="accent1"/>
              </w:rPr>
              <w:t>Turbine No.</w:t>
            </w:r>
          </w:p>
          <w:p w14:paraId="62C7DD18" w14:textId="77777777" w:rsidR="006715B1" w:rsidRPr="00161F42" w:rsidRDefault="006715B1" w:rsidP="00161F42">
            <w:pPr>
              <w:spacing w:after="200"/>
              <w:rPr>
                <w:color w:val="00B9BD" w:themeColor="accent1"/>
              </w:rPr>
            </w:pPr>
          </w:p>
        </w:tc>
        <w:tc>
          <w:tcPr>
            <w:tcW w:w="0" w:type="dxa"/>
            <w:gridSpan w:val="2"/>
          </w:tcPr>
          <w:p w14:paraId="2879DF27" w14:textId="77777777" w:rsidR="006715B1" w:rsidRPr="00161F42" w:rsidRDefault="006715B1" w:rsidP="00161F42">
            <w:pPr>
              <w:spacing w:after="200"/>
              <w:rPr>
                <w:color w:val="00B9BD" w:themeColor="accent1"/>
              </w:rPr>
            </w:pPr>
            <w:r w:rsidRPr="00161F42">
              <w:rPr>
                <w:color w:val="00B9BD" w:themeColor="accent1"/>
              </w:rPr>
              <w:t>Turbine coordinates (UTM ED 50)</w:t>
            </w:r>
          </w:p>
          <w:p w14:paraId="66729130" w14:textId="77777777" w:rsidR="006715B1" w:rsidRPr="00161F42" w:rsidRDefault="006715B1" w:rsidP="00161F42">
            <w:pPr>
              <w:spacing w:after="200"/>
              <w:rPr>
                <w:color w:val="00B9BD" w:themeColor="accent1"/>
              </w:rPr>
            </w:pPr>
          </w:p>
        </w:tc>
      </w:tr>
      <w:tr w:rsidR="006715B1" w:rsidRPr="00A00CB9" w14:paraId="4CE61294" w14:textId="77777777" w:rsidTr="00161F42">
        <w:trPr>
          <w:cnfStyle w:val="000000100000" w:firstRow="0" w:lastRow="0" w:firstColumn="0" w:lastColumn="0" w:oddVBand="0" w:evenVBand="0" w:oddHBand="1" w:evenHBand="0" w:firstRowFirstColumn="0" w:firstRowLastColumn="0" w:lastRowFirstColumn="0" w:lastRowLastColumn="0"/>
          <w:trHeight w:val="354"/>
        </w:trPr>
        <w:tc>
          <w:tcPr>
            <w:tcW w:w="0" w:type="dxa"/>
          </w:tcPr>
          <w:p w14:paraId="248B6DB6" w14:textId="77777777" w:rsidR="006715B1" w:rsidRPr="00A00CB9" w:rsidRDefault="006715B1" w:rsidP="00161F42">
            <w:pPr>
              <w:spacing w:after="200"/>
            </w:pPr>
          </w:p>
        </w:tc>
        <w:tc>
          <w:tcPr>
            <w:tcW w:w="0" w:type="dxa"/>
            <w:hideMark/>
          </w:tcPr>
          <w:p w14:paraId="13FC93B8" w14:textId="77777777" w:rsidR="006715B1" w:rsidRPr="00B755ED" w:rsidRDefault="006715B1" w:rsidP="00161F42">
            <w:pPr>
              <w:spacing w:after="200"/>
              <w:rPr>
                <w:b/>
                <w:bCs/>
                <w:color w:val="FFFFFF" w:themeColor="background1"/>
              </w:rPr>
            </w:pPr>
            <w:r w:rsidRPr="00B755ED">
              <w:rPr>
                <w:b/>
                <w:bCs/>
                <w:color w:val="FFFFFF" w:themeColor="background1"/>
              </w:rPr>
              <w:t>Latitude</w:t>
            </w:r>
          </w:p>
        </w:tc>
        <w:tc>
          <w:tcPr>
            <w:tcW w:w="0" w:type="dxa"/>
            <w:hideMark/>
          </w:tcPr>
          <w:p w14:paraId="5BBBC0F3" w14:textId="77777777" w:rsidR="006715B1" w:rsidRPr="00B755ED" w:rsidRDefault="006715B1" w:rsidP="00161F42">
            <w:pPr>
              <w:spacing w:after="200"/>
              <w:rPr>
                <w:b/>
                <w:bCs/>
                <w:color w:val="FFFFFF" w:themeColor="background1"/>
              </w:rPr>
            </w:pPr>
            <w:r w:rsidRPr="00B755ED">
              <w:rPr>
                <w:b/>
                <w:bCs/>
                <w:color w:val="FFFFFF" w:themeColor="background1"/>
              </w:rPr>
              <w:t>Longitude</w:t>
            </w:r>
          </w:p>
        </w:tc>
      </w:tr>
      <w:tr w:rsidR="006715B1" w:rsidRPr="00A00CB9" w14:paraId="55C81B68" w14:textId="77777777" w:rsidTr="00161F42">
        <w:tc>
          <w:tcPr>
            <w:tcW w:w="0" w:type="dxa"/>
            <w:hideMark/>
          </w:tcPr>
          <w:p w14:paraId="31638B9D" w14:textId="77777777" w:rsidR="006715B1" w:rsidRPr="00B755ED" w:rsidRDefault="006715B1" w:rsidP="00161F42">
            <w:pPr>
              <w:spacing w:after="200"/>
              <w:rPr>
                <w:b/>
                <w:bCs/>
                <w:color w:val="FFFFFF" w:themeColor="background1"/>
              </w:rPr>
            </w:pPr>
            <w:r>
              <w:rPr>
                <w:b/>
                <w:bCs/>
                <w:szCs w:val="22"/>
              </w:rPr>
              <w:t xml:space="preserve">T1 </w:t>
            </w:r>
          </w:p>
        </w:tc>
        <w:tc>
          <w:tcPr>
            <w:tcW w:w="0" w:type="dxa"/>
            <w:hideMark/>
          </w:tcPr>
          <w:p w14:paraId="52EFC353" w14:textId="77777777" w:rsidR="006715B1" w:rsidRPr="00A00CB9" w:rsidRDefault="006715B1" w:rsidP="00161F42">
            <w:pPr>
              <w:spacing w:after="200"/>
            </w:pPr>
            <w:r>
              <w:rPr>
                <w:szCs w:val="22"/>
              </w:rPr>
              <w:t xml:space="preserve">574.923 </w:t>
            </w:r>
          </w:p>
        </w:tc>
        <w:tc>
          <w:tcPr>
            <w:tcW w:w="0" w:type="dxa"/>
            <w:hideMark/>
          </w:tcPr>
          <w:p w14:paraId="53253752" w14:textId="77777777" w:rsidR="006715B1" w:rsidRPr="00A00CB9" w:rsidRDefault="006715B1" w:rsidP="00161F42">
            <w:pPr>
              <w:spacing w:after="200"/>
            </w:pPr>
            <w:r>
              <w:rPr>
                <w:szCs w:val="22"/>
              </w:rPr>
              <w:t xml:space="preserve">4.467.686 </w:t>
            </w:r>
          </w:p>
        </w:tc>
      </w:tr>
      <w:tr w:rsidR="006715B1" w:rsidRPr="00A00CB9" w14:paraId="4CA9AA03" w14:textId="77777777" w:rsidTr="00161F42">
        <w:trPr>
          <w:cnfStyle w:val="000000100000" w:firstRow="0" w:lastRow="0" w:firstColumn="0" w:lastColumn="0" w:oddVBand="0" w:evenVBand="0" w:oddHBand="1" w:evenHBand="0" w:firstRowFirstColumn="0" w:firstRowLastColumn="0" w:lastRowFirstColumn="0" w:lastRowLastColumn="0"/>
        </w:trPr>
        <w:tc>
          <w:tcPr>
            <w:tcW w:w="0" w:type="dxa"/>
            <w:hideMark/>
          </w:tcPr>
          <w:p w14:paraId="78D03DB8" w14:textId="77777777" w:rsidR="006715B1" w:rsidRPr="00B755ED" w:rsidRDefault="006715B1" w:rsidP="00161F42">
            <w:pPr>
              <w:spacing w:after="200"/>
              <w:rPr>
                <w:b/>
                <w:bCs/>
                <w:color w:val="FFFFFF" w:themeColor="background1"/>
              </w:rPr>
            </w:pPr>
            <w:r>
              <w:rPr>
                <w:b/>
                <w:bCs/>
                <w:szCs w:val="22"/>
              </w:rPr>
              <w:t xml:space="preserve">T2 </w:t>
            </w:r>
          </w:p>
        </w:tc>
        <w:tc>
          <w:tcPr>
            <w:tcW w:w="0" w:type="dxa"/>
            <w:hideMark/>
          </w:tcPr>
          <w:p w14:paraId="67DCACFC" w14:textId="77777777" w:rsidR="006715B1" w:rsidRPr="00A00CB9" w:rsidRDefault="006715B1" w:rsidP="00161F42">
            <w:pPr>
              <w:spacing w:after="200"/>
            </w:pPr>
            <w:r>
              <w:rPr>
                <w:szCs w:val="22"/>
              </w:rPr>
              <w:t xml:space="preserve">575.171 </w:t>
            </w:r>
          </w:p>
        </w:tc>
        <w:tc>
          <w:tcPr>
            <w:tcW w:w="0" w:type="dxa"/>
            <w:hideMark/>
          </w:tcPr>
          <w:p w14:paraId="17E5242E" w14:textId="77777777" w:rsidR="006715B1" w:rsidRPr="00A00CB9" w:rsidRDefault="006715B1" w:rsidP="00161F42">
            <w:pPr>
              <w:spacing w:after="200"/>
            </w:pPr>
            <w:r>
              <w:rPr>
                <w:szCs w:val="22"/>
              </w:rPr>
              <w:t xml:space="preserve">4.467.514 </w:t>
            </w:r>
          </w:p>
        </w:tc>
      </w:tr>
      <w:tr w:rsidR="006715B1" w:rsidRPr="00A00CB9" w14:paraId="58E8CC2F" w14:textId="77777777" w:rsidTr="00161F42">
        <w:tc>
          <w:tcPr>
            <w:tcW w:w="0" w:type="dxa"/>
            <w:hideMark/>
          </w:tcPr>
          <w:p w14:paraId="23EC22DD" w14:textId="77777777" w:rsidR="006715B1" w:rsidRPr="00B755ED" w:rsidRDefault="006715B1" w:rsidP="00161F42">
            <w:pPr>
              <w:spacing w:after="200"/>
              <w:rPr>
                <w:b/>
                <w:bCs/>
                <w:color w:val="FFFFFF" w:themeColor="background1"/>
              </w:rPr>
            </w:pPr>
            <w:r>
              <w:rPr>
                <w:b/>
                <w:bCs/>
                <w:szCs w:val="22"/>
              </w:rPr>
              <w:t xml:space="preserve">T3 </w:t>
            </w:r>
          </w:p>
        </w:tc>
        <w:tc>
          <w:tcPr>
            <w:tcW w:w="0" w:type="dxa"/>
            <w:hideMark/>
          </w:tcPr>
          <w:p w14:paraId="35022FBC" w14:textId="77777777" w:rsidR="006715B1" w:rsidRPr="00A00CB9" w:rsidRDefault="006715B1" w:rsidP="00161F42">
            <w:pPr>
              <w:spacing w:after="200"/>
            </w:pPr>
            <w:r>
              <w:rPr>
                <w:szCs w:val="22"/>
              </w:rPr>
              <w:t xml:space="preserve">575.482 </w:t>
            </w:r>
          </w:p>
        </w:tc>
        <w:tc>
          <w:tcPr>
            <w:tcW w:w="0" w:type="dxa"/>
            <w:hideMark/>
          </w:tcPr>
          <w:p w14:paraId="2FEE02A9" w14:textId="77777777" w:rsidR="006715B1" w:rsidRPr="00A00CB9" w:rsidRDefault="006715B1" w:rsidP="00161F42">
            <w:pPr>
              <w:spacing w:after="200"/>
            </w:pPr>
            <w:r>
              <w:rPr>
                <w:szCs w:val="22"/>
              </w:rPr>
              <w:t xml:space="preserve">4.468.079 </w:t>
            </w:r>
          </w:p>
        </w:tc>
      </w:tr>
      <w:tr w:rsidR="006715B1" w:rsidRPr="00A00CB9" w14:paraId="3832867A" w14:textId="77777777" w:rsidTr="00161F42">
        <w:trPr>
          <w:cnfStyle w:val="000000100000" w:firstRow="0" w:lastRow="0" w:firstColumn="0" w:lastColumn="0" w:oddVBand="0" w:evenVBand="0" w:oddHBand="1" w:evenHBand="0" w:firstRowFirstColumn="0" w:firstRowLastColumn="0" w:lastRowFirstColumn="0" w:lastRowLastColumn="0"/>
        </w:trPr>
        <w:tc>
          <w:tcPr>
            <w:tcW w:w="0" w:type="dxa"/>
            <w:hideMark/>
          </w:tcPr>
          <w:p w14:paraId="75EE0927" w14:textId="77777777" w:rsidR="006715B1" w:rsidRPr="00B755ED" w:rsidRDefault="006715B1" w:rsidP="00161F42">
            <w:pPr>
              <w:spacing w:after="200"/>
              <w:rPr>
                <w:b/>
                <w:bCs/>
                <w:color w:val="FFFFFF" w:themeColor="background1"/>
              </w:rPr>
            </w:pPr>
            <w:r>
              <w:rPr>
                <w:b/>
                <w:bCs/>
                <w:szCs w:val="22"/>
              </w:rPr>
              <w:t xml:space="preserve">T4 </w:t>
            </w:r>
          </w:p>
        </w:tc>
        <w:tc>
          <w:tcPr>
            <w:tcW w:w="0" w:type="dxa"/>
            <w:hideMark/>
          </w:tcPr>
          <w:p w14:paraId="47E21474" w14:textId="77777777" w:rsidR="006715B1" w:rsidRPr="00A00CB9" w:rsidRDefault="006715B1" w:rsidP="00161F42">
            <w:pPr>
              <w:spacing w:after="200"/>
            </w:pPr>
            <w:r>
              <w:rPr>
                <w:szCs w:val="22"/>
              </w:rPr>
              <w:t xml:space="preserve">575.774 </w:t>
            </w:r>
          </w:p>
        </w:tc>
        <w:tc>
          <w:tcPr>
            <w:tcW w:w="0" w:type="dxa"/>
            <w:hideMark/>
          </w:tcPr>
          <w:p w14:paraId="47378693" w14:textId="77777777" w:rsidR="006715B1" w:rsidRPr="00A00CB9" w:rsidRDefault="006715B1" w:rsidP="00161F42">
            <w:pPr>
              <w:spacing w:after="200"/>
            </w:pPr>
            <w:r>
              <w:rPr>
                <w:szCs w:val="22"/>
              </w:rPr>
              <w:t xml:space="preserve">4.467.996 </w:t>
            </w:r>
          </w:p>
        </w:tc>
      </w:tr>
      <w:tr w:rsidR="006715B1" w:rsidRPr="00A00CB9" w14:paraId="287AC438" w14:textId="77777777" w:rsidTr="00161F42">
        <w:tc>
          <w:tcPr>
            <w:tcW w:w="0" w:type="dxa"/>
            <w:hideMark/>
          </w:tcPr>
          <w:p w14:paraId="055DBE55" w14:textId="77777777" w:rsidR="006715B1" w:rsidRPr="00B755ED" w:rsidRDefault="006715B1" w:rsidP="00161F42">
            <w:pPr>
              <w:spacing w:after="200"/>
              <w:rPr>
                <w:b/>
                <w:bCs/>
                <w:color w:val="FFFFFF" w:themeColor="background1"/>
              </w:rPr>
            </w:pPr>
            <w:r>
              <w:rPr>
                <w:b/>
                <w:bCs/>
                <w:szCs w:val="22"/>
              </w:rPr>
              <w:lastRenderedPageBreak/>
              <w:t xml:space="preserve">T5 </w:t>
            </w:r>
          </w:p>
        </w:tc>
        <w:tc>
          <w:tcPr>
            <w:tcW w:w="0" w:type="dxa"/>
            <w:hideMark/>
          </w:tcPr>
          <w:p w14:paraId="785B6558" w14:textId="77777777" w:rsidR="006715B1" w:rsidRPr="00A00CB9" w:rsidRDefault="006715B1" w:rsidP="00161F42">
            <w:pPr>
              <w:spacing w:after="200"/>
            </w:pPr>
            <w:r>
              <w:rPr>
                <w:szCs w:val="22"/>
              </w:rPr>
              <w:t xml:space="preserve">576.023 </w:t>
            </w:r>
          </w:p>
        </w:tc>
        <w:tc>
          <w:tcPr>
            <w:tcW w:w="0" w:type="dxa"/>
            <w:hideMark/>
          </w:tcPr>
          <w:p w14:paraId="654BD016" w14:textId="77777777" w:rsidR="006715B1" w:rsidRPr="00A00CB9" w:rsidRDefault="006715B1" w:rsidP="00161F42">
            <w:pPr>
              <w:spacing w:after="200"/>
            </w:pPr>
            <w:r>
              <w:rPr>
                <w:szCs w:val="22"/>
              </w:rPr>
              <w:t xml:space="preserve">4.467.825 </w:t>
            </w:r>
          </w:p>
        </w:tc>
      </w:tr>
      <w:tr w:rsidR="006715B1" w:rsidRPr="00A00CB9" w14:paraId="216CFB71" w14:textId="77777777" w:rsidTr="00161F42">
        <w:trPr>
          <w:cnfStyle w:val="000000100000" w:firstRow="0" w:lastRow="0" w:firstColumn="0" w:lastColumn="0" w:oddVBand="0" w:evenVBand="0" w:oddHBand="1" w:evenHBand="0" w:firstRowFirstColumn="0" w:firstRowLastColumn="0" w:lastRowFirstColumn="0" w:lastRowLastColumn="0"/>
        </w:trPr>
        <w:tc>
          <w:tcPr>
            <w:tcW w:w="0" w:type="dxa"/>
            <w:hideMark/>
          </w:tcPr>
          <w:p w14:paraId="08C66539" w14:textId="77777777" w:rsidR="006715B1" w:rsidRPr="00B755ED" w:rsidRDefault="006715B1" w:rsidP="00161F42">
            <w:pPr>
              <w:spacing w:after="200"/>
              <w:rPr>
                <w:b/>
                <w:bCs/>
                <w:color w:val="FFFFFF" w:themeColor="background1"/>
              </w:rPr>
            </w:pPr>
            <w:r>
              <w:rPr>
                <w:b/>
                <w:bCs/>
                <w:szCs w:val="22"/>
              </w:rPr>
              <w:t xml:space="preserve">T6 </w:t>
            </w:r>
          </w:p>
        </w:tc>
        <w:tc>
          <w:tcPr>
            <w:tcW w:w="0" w:type="dxa"/>
            <w:hideMark/>
          </w:tcPr>
          <w:p w14:paraId="3E25FD1F" w14:textId="77777777" w:rsidR="006715B1" w:rsidRPr="00A00CB9" w:rsidRDefault="006715B1" w:rsidP="00161F42">
            <w:pPr>
              <w:spacing w:after="200"/>
            </w:pPr>
            <w:r>
              <w:rPr>
                <w:szCs w:val="22"/>
              </w:rPr>
              <w:t xml:space="preserve">574655 </w:t>
            </w:r>
          </w:p>
        </w:tc>
        <w:tc>
          <w:tcPr>
            <w:tcW w:w="0" w:type="dxa"/>
            <w:hideMark/>
          </w:tcPr>
          <w:p w14:paraId="526C57B1" w14:textId="77777777" w:rsidR="006715B1" w:rsidRPr="00A00CB9" w:rsidRDefault="006715B1" w:rsidP="00161F42">
            <w:pPr>
              <w:spacing w:after="200"/>
            </w:pPr>
            <w:r>
              <w:rPr>
                <w:szCs w:val="22"/>
              </w:rPr>
              <w:t xml:space="preserve">4.467.279 </w:t>
            </w:r>
          </w:p>
        </w:tc>
      </w:tr>
      <w:tr w:rsidR="006715B1" w:rsidRPr="00A00CB9" w14:paraId="345F1070" w14:textId="77777777" w:rsidTr="00161F42">
        <w:tc>
          <w:tcPr>
            <w:tcW w:w="0" w:type="dxa"/>
            <w:hideMark/>
          </w:tcPr>
          <w:p w14:paraId="6CF6E53B" w14:textId="77777777" w:rsidR="006715B1" w:rsidRPr="00B755ED" w:rsidRDefault="006715B1" w:rsidP="00161F42">
            <w:pPr>
              <w:spacing w:after="200"/>
              <w:rPr>
                <w:b/>
                <w:bCs/>
                <w:color w:val="FFFFFF" w:themeColor="background1"/>
              </w:rPr>
            </w:pPr>
            <w:r>
              <w:rPr>
                <w:b/>
                <w:bCs/>
                <w:szCs w:val="22"/>
              </w:rPr>
              <w:t xml:space="preserve">T7 </w:t>
            </w:r>
          </w:p>
        </w:tc>
        <w:tc>
          <w:tcPr>
            <w:tcW w:w="0" w:type="dxa"/>
            <w:hideMark/>
          </w:tcPr>
          <w:p w14:paraId="56C4F7B3" w14:textId="77777777" w:rsidR="006715B1" w:rsidRPr="00A00CB9" w:rsidRDefault="006715B1" w:rsidP="00161F42">
            <w:pPr>
              <w:spacing w:after="200"/>
            </w:pPr>
            <w:r>
              <w:rPr>
                <w:szCs w:val="22"/>
              </w:rPr>
              <w:t xml:space="preserve">575542 </w:t>
            </w:r>
          </w:p>
        </w:tc>
        <w:tc>
          <w:tcPr>
            <w:tcW w:w="0" w:type="dxa"/>
            <w:hideMark/>
          </w:tcPr>
          <w:p w14:paraId="5D5F8430" w14:textId="77777777" w:rsidR="006715B1" w:rsidRPr="00A00CB9" w:rsidRDefault="006715B1" w:rsidP="00161F42">
            <w:pPr>
              <w:spacing w:after="200"/>
            </w:pPr>
            <w:r>
              <w:rPr>
                <w:szCs w:val="22"/>
              </w:rPr>
              <w:t xml:space="preserve">4.468.554 </w:t>
            </w:r>
          </w:p>
        </w:tc>
      </w:tr>
      <w:tr w:rsidR="006715B1" w:rsidRPr="00A00CB9" w14:paraId="3CD8F02A" w14:textId="77777777" w:rsidTr="00161F42">
        <w:trPr>
          <w:cnfStyle w:val="000000100000" w:firstRow="0" w:lastRow="0" w:firstColumn="0" w:lastColumn="0" w:oddVBand="0" w:evenVBand="0" w:oddHBand="1" w:evenHBand="0" w:firstRowFirstColumn="0" w:firstRowLastColumn="0" w:lastRowFirstColumn="0" w:lastRowLastColumn="0"/>
          <w:trHeight w:val="75"/>
        </w:trPr>
        <w:tc>
          <w:tcPr>
            <w:tcW w:w="0" w:type="dxa"/>
            <w:hideMark/>
          </w:tcPr>
          <w:p w14:paraId="3E065ADA" w14:textId="77777777" w:rsidR="006715B1" w:rsidRPr="00B755ED" w:rsidRDefault="006715B1" w:rsidP="00161F42">
            <w:pPr>
              <w:spacing w:after="200"/>
              <w:rPr>
                <w:b/>
                <w:bCs/>
                <w:color w:val="FFFFFF" w:themeColor="background1"/>
              </w:rPr>
            </w:pPr>
            <w:r>
              <w:rPr>
                <w:b/>
                <w:bCs/>
                <w:szCs w:val="22"/>
              </w:rPr>
              <w:t xml:space="preserve">T8 </w:t>
            </w:r>
          </w:p>
        </w:tc>
        <w:tc>
          <w:tcPr>
            <w:tcW w:w="0" w:type="dxa"/>
            <w:hideMark/>
          </w:tcPr>
          <w:p w14:paraId="14D81F96" w14:textId="77777777" w:rsidR="006715B1" w:rsidRPr="00A00CB9" w:rsidRDefault="006715B1" w:rsidP="00161F42">
            <w:pPr>
              <w:spacing w:after="200"/>
            </w:pPr>
            <w:r>
              <w:rPr>
                <w:szCs w:val="22"/>
              </w:rPr>
              <w:t xml:space="preserve">576049 </w:t>
            </w:r>
          </w:p>
        </w:tc>
        <w:tc>
          <w:tcPr>
            <w:tcW w:w="0" w:type="dxa"/>
            <w:hideMark/>
          </w:tcPr>
          <w:p w14:paraId="42406E6C" w14:textId="77777777" w:rsidR="006715B1" w:rsidRPr="00A00CB9" w:rsidRDefault="006715B1" w:rsidP="00161F42">
            <w:pPr>
              <w:spacing w:after="200"/>
            </w:pPr>
            <w:r>
              <w:rPr>
                <w:szCs w:val="22"/>
              </w:rPr>
              <w:t xml:space="preserve">4.468.376 </w:t>
            </w:r>
          </w:p>
        </w:tc>
      </w:tr>
      <w:tr w:rsidR="006715B1" w:rsidRPr="00A00CB9" w14:paraId="28F5C7C8" w14:textId="77777777" w:rsidTr="00161F42">
        <w:tc>
          <w:tcPr>
            <w:tcW w:w="0" w:type="dxa"/>
            <w:hideMark/>
          </w:tcPr>
          <w:p w14:paraId="6982474F" w14:textId="77777777" w:rsidR="006715B1" w:rsidRPr="00B755ED" w:rsidRDefault="006715B1" w:rsidP="00161F42">
            <w:pPr>
              <w:spacing w:after="200"/>
              <w:rPr>
                <w:b/>
                <w:bCs/>
                <w:color w:val="FFFFFF" w:themeColor="background1"/>
              </w:rPr>
            </w:pPr>
            <w:r>
              <w:rPr>
                <w:b/>
                <w:bCs/>
                <w:szCs w:val="22"/>
              </w:rPr>
              <w:t xml:space="preserve">T9 </w:t>
            </w:r>
          </w:p>
        </w:tc>
        <w:tc>
          <w:tcPr>
            <w:tcW w:w="0" w:type="dxa"/>
            <w:hideMark/>
          </w:tcPr>
          <w:p w14:paraId="45F6898D" w14:textId="77777777" w:rsidR="006715B1" w:rsidRPr="00A00CB9" w:rsidRDefault="006715B1" w:rsidP="00161F42">
            <w:pPr>
              <w:spacing w:after="200"/>
            </w:pPr>
            <w:r>
              <w:rPr>
                <w:szCs w:val="22"/>
              </w:rPr>
              <w:t xml:space="preserve">576361 </w:t>
            </w:r>
          </w:p>
        </w:tc>
        <w:tc>
          <w:tcPr>
            <w:tcW w:w="0" w:type="dxa"/>
            <w:hideMark/>
          </w:tcPr>
          <w:p w14:paraId="1E07B6A0" w14:textId="77777777" w:rsidR="006715B1" w:rsidRPr="00A00CB9" w:rsidRDefault="006715B1" w:rsidP="00161F42">
            <w:pPr>
              <w:spacing w:after="200"/>
            </w:pPr>
            <w:r>
              <w:rPr>
                <w:szCs w:val="22"/>
              </w:rPr>
              <w:t xml:space="preserve">4.468.359 </w:t>
            </w:r>
          </w:p>
        </w:tc>
      </w:tr>
    </w:tbl>
    <w:p w14:paraId="6801025D" w14:textId="77777777" w:rsidR="006715B1" w:rsidRDefault="006715B1" w:rsidP="006715B1">
      <w:pPr>
        <w:rPr>
          <w:iCs/>
        </w:rPr>
      </w:pPr>
    </w:p>
    <w:p w14:paraId="09C48B6C" w14:textId="77777777" w:rsidR="006715B1" w:rsidRPr="00A00CB9" w:rsidRDefault="006715B1" w:rsidP="006715B1">
      <w:pPr>
        <w:rPr>
          <w:iCs/>
        </w:rPr>
      </w:pPr>
      <w:r w:rsidRPr="00A00CB9">
        <w:rPr>
          <w:iCs/>
        </w:rPr>
        <w:t xml:space="preserve">Figure </w:t>
      </w:r>
      <w:r>
        <w:rPr>
          <w:iCs/>
        </w:rPr>
        <w:fldChar w:fldCharType="begin"/>
      </w:r>
      <w:r>
        <w:rPr>
          <w:iCs/>
        </w:rPr>
        <w:instrText xml:space="preserve"> SEQ Figure \* ARABIC </w:instrText>
      </w:r>
      <w:r>
        <w:rPr>
          <w:iCs/>
        </w:rPr>
        <w:fldChar w:fldCharType="separate"/>
      </w:r>
      <w:r>
        <w:rPr>
          <w:iCs/>
          <w:noProof/>
        </w:rPr>
        <w:t>3</w:t>
      </w:r>
      <w:r>
        <w:rPr>
          <w:iCs/>
        </w:rPr>
        <w:fldChar w:fldCharType="end"/>
      </w:r>
      <w:r w:rsidRPr="00A00CB9">
        <w:rPr>
          <w:iCs/>
        </w:rPr>
        <w:t xml:space="preserve"> Turbines</w:t>
      </w:r>
      <w:r>
        <w:rPr>
          <w:rStyle w:val="FootnoteReference"/>
          <w:iCs/>
        </w:rPr>
        <w:footnoteReference w:id="3"/>
      </w:r>
    </w:p>
    <w:p w14:paraId="521F11C2" w14:textId="16DC1DBC" w:rsidR="007D555A" w:rsidRDefault="006715B1" w:rsidP="00505DF1">
      <w:r w:rsidRPr="006F64E8">
        <w:rPr>
          <w:noProof/>
        </w:rPr>
        <w:drawing>
          <wp:inline distT="0" distB="0" distL="0" distR="0" wp14:anchorId="2D83F2F0" wp14:editId="3A0B9989">
            <wp:extent cx="6116320" cy="4335780"/>
            <wp:effectExtent l="0" t="0" r="0" b="7620"/>
            <wp:docPr id="288472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72231" name=""/>
                    <pic:cNvPicPr/>
                  </pic:nvPicPr>
                  <pic:blipFill>
                    <a:blip r:embed="rId17"/>
                    <a:stretch>
                      <a:fillRect/>
                    </a:stretch>
                  </pic:blipFill>
                  <pic:spPr>
                    <a:xfrm>
                      <a:off x="0" y="0"/>
                      <a:ext cx="6116320" cy="4335780"/>
                    </a:xfrm>
                    <a:prstGeom prst="rect">
                      <a:avLst/>
                    </a:prstGeom>
                  </pic:spPr>
                </pic:pic>
              </a:graphicData>
            </a:graphic>
          </wp:inline>
        </w:drawing>
      </w:r>
    </w:p>
    <w:p w14:paraId="3C65A324" w14:textId="77777777" w:rsidR="00505DF1" w:rsidRDefault="00505DF1" w:rsidP="00505DF1"/>
    <w:p w14:paraId="22AA62C5" w14:textId="77777777" w:rsidR="00505DF1" w:rsidRDefault="00505DF1" w:rsidP="00505DF1"/>
    <w:p w14:paraId="709ECD5C" w14:textId="77777777" w:rsidR="00505DF1" w:rsidRDefault="00505DF1" w:rsidP="00505DF1"/>
    <w:p w14:paraId="0CF91E3A" w14:textId="77777777" w:rsidR="007D555A" w:rsidRDefault="007D555A" w:rsidP="007D555A">
      <w:pPr>
        <w:jc w:val="both"/>
      </w:pPr>
      <w:r w:rsidRPr="00223195">
        <w:lastRenderedPageBreak/>
        <w:t>The wind turbines installed at the project site have a technical lifetime of 25 years</w:t>
      </w:r>
      <w:r>
        <w:rPr>
          <w:rStyle w:val="FootnoteReference"/>
        </w:rPr>
        <w:footnoteReference w:id="4"/>
      </w:r>
      <w:r w:rsidRPr="00223195">
        <w:t xml:space="preserve"> as per </w:t>
      </w:r>
      <w:r>
        <w:t xml:space="preserve">CDM </w:t>
      </w:r>
      <w:r w:rsidRPr="00223195">
        <w:t xml:space="preserve">Tool 10 </w:t>
      </w:r>
      <w:r>
        <w:t>(</w:t>
      </w:r>
      <w:r w:rsidRPr="00223195">
        <w:t>Tool to determine the remaining lifetime of equipmen</w:t>
      </w:r>
      <w:r>
        <w:t>t Version 01</w:t>
      </w:r>
      <w:r w:rsidRPr="00223195">
        <w:t>). The estimated remaining lifetimes based on the commissioning years are as follows. The turbines commissioned in 2009 have 10 years remaining, having been in operation for 15 years. The turbines commissioned in 2017 have 18 years remaining, having been in operation for 7 years. The project ensures proper maintenance and operational best practices, supporting the full expected technical lifetime of the turbines.</w:t>
      </w:r>
    </w:p>
    <w:p w14:paraId="4C0951AA" w14:textId="77777777" w:rsidR="007D555A" w:rsidRDefault="007D555A" w:rsidP="007D555A">
      <w:pPr>
        <w:jc w:val="both"/>
      </w:pPr>
    </w:p>
    <w:p w14:paraId="7EB646AA" w14:textId="14EE6C4B" w:rsidR="00505DF1" w:rsidRDefault="007D555A" w:rsidP="00505DF1">
      <w:pPr>
        <w:jc w:val="both"/>
      </w:pPr>
      <w:r w:rsidRPr="00223195">
        <w:t>There were no major technical failures or unexpected breakdowns recorded during this monitoring period.</w:t>
      </w:r>
      <w:r>
        <w:t xml:space="preserve"> </w:t>
      </w:r>
      <w:r w:rsidRPr="00223195">
        <w:t xml:space="preserve">Maintenance and repair activities are conducted in a designated, sealed area to prevent environmental contamination, in accordance with the "Toprak </w:t>
      </w:r>
      <w:proofErr w:type="spellStart"/>
      <w:r w:rsidRPr="00223195">
        <w:t>Kirliliğinin</w:t>
      </w:r>
      <w:proofErr w:type="spellEnd"/>
      <w:r w:rsidRPr="00223195">
        <w:t xml:space="preserve"> </w:t>
      </w:r>
      <w:proofErr w:type="spellStart"/>
      <w:r w:rsidRPr="00223195">
        <w:t>Kontrolü</w:t>
      </w:r>
      <w:proofErr w:type="spellEnd"/>
      <w:r w:rsidRPr="00223195">
        <w:t xml:space="preserve"> </w:t>
      </w:r>
      <w:proofErr w:type="spellStart"/>
      <w:r w:rsidRPr="00223195">
        <w:t>ve</w:t>
      </w:r>
      <w:proofErr w:type="spellEnd"/>
      <w:r w:rsidRPr="00223195">
        <w:t xml:space="preserve"> </w:t>
      </w:r>
      <w:proofErr w:type="spellStart"/>
      <w:r w:rsidRPr="00223195">
        <w:t>Noktasal</w:t>
      </w:r>
      <w:proofErr w:type="spellEnd"/>
      <w:r w:rsidRPr="00223195">
        <w:t xml:space="preserve"> </w:t>
      </w:r>
      <w:proofErr w:type="spellStart"/>
      <w:r w:rsidRPr="00223195">
        <w:t>Kaynaklı</w:t>
      </w:r>
      <w:proofErr w:type="spellEnd"/>
      <w:r w:rsidRPr="00223195">
        <w:t xml:space="preserve"> </w:t>
      </w:r>
      <w:proofErr w:type="spellStart"/>
      <w:r w:rsidRPr="00223195">
        <w:t>Kirlenmiş</w:t>
      </w:r>
      <w:proofErr w:type="spellEnd"/>
      <w:r w:rsidRPr="00223195">
        <w:t xml:space="preserve"> </w:t>
      </w:r>
      <w:proofErr w:type="spellStart"/>
      <w:r w:rsidRPr="00223195">
        <w:t>Sahalara</w:t>
      </w:r>
      <w:proofErr w:type="spellEnd"/>
      <w:r w:rsidRPr="00223195">
        <w:t xml:space="preserve"> Dair </w:t>
      </w:r>
      <w:proofErr w:type="spellStart"/>
      <w:r w:rsidRPr="00223195">
        <w:t>Yönetmelik</w:t>
      </w:r>
      <w:proofErr w:type="spellEnd"/>
      <w:r w:rsidRPr="00223195">
        <w:t>."</w:t>
      </w:r>
      <w:r>
        <w:rPr>
          <w:rStyle w:val="FootnoteReference"/>
        </w:rPr>
        <w:footnoteReference w:id="5"/>
      </w:r>
      <w:r w:rsidRPr="00223195">
        <w:t xml:space="preserve"> Routine maintenance includes oil changes for generators and turbines, resulting in the generation of waste oil, which is stored in impermeable containers and managed per the "</w:t>
      </w:r>
      <w:proofErr w:type="spellStart"/>
      <w:r w:rsidRPr="00223195">
        <w:t>Atık</w:t>
      </w:r>
      <w:proofErr w:type="spellEnd"/>
      <w:r w:rsidRPr="00223195">
        <w:t xml:space="preserve"> </w:t>
      </w:r>
      <w:proofErr w:type="spellStart"/>
      <w:r w:rsidRPr="00223195">
        <w:t>Yağların</w:t>
      </w:r>
      <w:proofErr w:type="spellEnd"/>
      <w:r w:rsidRPr="00223195">
        <w:t xml:space="preserve"> </w:t>
      </w:r>
      <w:proofErr w:type="spellStart"/>
      <w:r w:rsidRPr="00223195">
        <w:t>Kontrolü</w:t>
      </w:r>
      <w:proofErr w:type="spellEnd"/>
      <w:r w:rsidRPr="00223195">
        <w:t xml:space="preserve"> </w:t>
      </w:r>
      <w:proofErr w:type="spellStart"/>
      <w:r w:rsidRPr="00223195">
        <w:t>Yönetmeliği</w:t>
      </w:r>
      <w:proofErr w:type="spellEnd"/>
      <w:r w:rsidRPr="00223195">
        <w:t>."</w:t>
      </w:r>
      <w:r>
        <w:rPr>
          <w:rStyle w:val="FootnoteReference"/>
        </w:rPr>
        <w:footnoteReference w:id="6"/>
      </w:r>
      <w:r w:rsidRPr="00223195">
        <w:t xml:space="preserve"> The site adheres to strict waste handling protocols, ensuring hazardous materials are properly categorized, labeled, and disposed of following regulatory requirements. Additionally, measures such as overflow prevention mechanisms and separate storage systems for different oil types are implemented to minimize environmental impact.</w:t>
      </w:r>
    </w:p>
    <w:p w14:paraId="347B5D68" w14:textId="00D58D6D" w:rsidR="00505DF1" w:rsidRDefault="00505DF1" w:rsidP="00505DF1">
      <w:pPr>
        <w:pStyle w:val="Caption"/>
        <w:keepNext/>
      </w:pPr>
      <w:r>
        <w:t xml:space="preserve">Table </w:t>
      </w:r>
      <w:fldSimple w:instr=" SEQ Table \* ARABIC ">
        <w:r>
          <w:rPr>
            <w:noProof/>
          </w:rPr>
          <w:t>4</w:t>
        </w:r>
      </w:fldSimple>
      <w:r>
        <w:t xml:space="preserve"> </w:t>
      </w:r>
      <w:r w:rsidRPr="00AC1A49">
        <w:t>Technical Details of Wind Turbines</w:t>
      </w:r>
    </w:p>
    <w:tbl>
      <w:tblPr>
        <w:tblStyle w:val="GSTableSimple"/>
        <w:tblW w:w="0" w:type="auto"/>
        <w:tblLook w:val="04A0" w:firstRow="1" w:lastRow="0" w:firstColumn="1" w:lastColumn="0" w:noHBand="0" w:noVBand="1"/>
      </w:tblPr>
      <w:tblGrid>
        <w:gridCol w:w="3826"/>
        <w:gridCol w:w="1740"/>
        <w:gridCol w:w="4056"/>
      </w:tblGrid>
      <w:tr w:rsidR="00505DF1" w14:paraId="77D56F90" w14:textId="77777777" w:rsidTr="00505DF1">
        <w:trPr>
          <w:cnfStyle w:val="100000000000" w:firstRow="1" w:lastRow="0" w:firstColumn="0" w:lastColumn="0" w:oddVBand="0" w:evenVBand="0" w:oddHBand="0" w:evenHBand="0" w:firstRowFirstColumn="0" w:firstRowLastColumn="0" w:lastRowFirstColumn="0" w:lastRowLastColumn="0"/>
        </w:trPr>
        <w:tc>
          <w:tcPr>
            <w:tcW w:w="9622" w:type="dxa"/>
            <w:gridSpan w:val="3"/>
          </w:tcPr>
          <w:p w14:paraId="31C1EE08" w14:textId="77777777" w:rsidR="00505DF1" w:rsidRPr="00505DF1" w:rsidRDefault="00505DF1" w:rsidP="00255452">
            <w:pPr>
              <w:tabs>
                <w:tab w:val="left" w:pos="1814"/>
                <w:tab w:val="center" w:pos="3099"/>
              </w:tabs>
              <w:jc w:val="center"/>
              <w:rPr>
                <w:color w:val="FFFFFF" w:themeColor="background1"/>
              </w:rPr>
            </w:pPr>
            <w:r w:rsidRPr="00505DF1">
              <w:rPr>
                <w:color w:val="00B9BD" w:themeColor="accent1"/>
              </w:rPr>
              <w:t>Turbine Type</w:t>
            </w:r>
          </w:p>
        </w:tc>
      </w:tr>
      <w:tr w:rsidR="00505DF1" w14:paraId="38545AF3" w14:textId="77777777" w:rsidTr="00505DF1">
        <w:trPr>
          <w:cnfStyle w:val="000000100000" w:firstRow="0" w:lastRow="0" w:firstColumn="0" w:lastColumn="0" w:oddVBand="0" w:evenVBand="0" w:oddHBand="1" w:evenHBand="0" w:firstRowFirstColumn="0" w:firstRowLastColumn="0" w:lastRowFirstColumn="0" w:lastRowLastColumn="0"/>
        </w:trPr>
        <w:tc>
          <w:tcPr>
            <w:tcW w:w="3826" w:type="dxa"/>
          </w:tcPr>
          <w:p w14:paraId="5225CC2A" w14:textId="77777777" w:rsidR="00505DF1" w:rsidRPr="00505DF1" w:rsidRDefault="00505DF1" w:rsidP="00255452">
            <w:pPr>
              <w:jc w:val="center"/>
              <w:rPr>
                <w:color w:val="00B9BD" w:themeColor="accent1"/>
              </w:rPr>
            </w:pPr>
          </w:p>
        </w:tc>
        <w:tc>
          <w:tcPr>
            <w:tcW w:w="1740" w:type="dxa"/>
          </w:tcPr>
          <w:p w14:paraId="0F1653FB" w14:textId="77777777" w:rsidR="00505DF1" w:rsidRPr="00B755ED" w:rsidRDefault="00505DF1" w:rsidP="00255452">
            <w:pPr>
              <w:jc w:val="center"/>
            </w:pPr>
            <w:r w:rsidRPr="00B755ED">
              <w:t>Vestas V90/3000kW</w:t>
            </w:r>
          </w:p>
        </w:tc>
        <w:tc>
          <w:tcPr>
            <w:tcW w:w="4056" w:type="dxa"/>
          </w:tcPr>
          <w:p w14:paraId="66A08D29" w14:textId="77777777" w:rsidR="00505DF1" w:rsidRPr="00B755ED" w:rsidRDefault="00505DF1" w:rsidP="00255452">
            <w:pPr>
              <w:jc w:val="center"/>
            </w:pPr>
            <w:r w:rsidRPr="00B755ED">
              <w:t>Vestas V112/3300kW</w:t>
            </w:r>
          </w:p>
        </w:tc>
      </w:tr>
      <w:tr w:rsidR="00505DF1" w14:paraId="73A48418" w14:textId="77777777" w:rsidTr="00505DF1">
        <w:tc>
          <w:tcPr>
            <w:tcW w:w="9622" w:type="dxa"/>
            <w:gridSpan w:val="3"/>
          </w:tcPr>
          <w:p w14:paraId="1731FC30" w14:textId="77777777" w:rsidR="00505DF1" w:rsidRPr="00505DF1" w:rsidRDefault="00505DF1" w:rsidP="00255452">
            <w:pPr>
              <w:jc w:val="center"/>
              <w:rPr>
                <w:color w:val="00B9BD" w:themeColor="accent1"/>
              </w:rPr>
            </w:pPr>
            <w:r w:rsidRPr="00505DF1">
              <w:rPr>
                <w:color w:val="00B9BD" w:themeColor="accent1"/>
              </w:rPr>
              <w:t>Rotor</w:t>
            </w:r>
          </w:p>
        </w:tc>
      </w:tr>
      <w:tr w:rsidR="00505DF1" w14:paraId="32A6D5FB" w14:textId="77777777" w:rsidTr="00505DF1">
        <w:trPr>
          <w:cnfStyle w:val="000000100000" w:firstRow="0" w:lastRow="0" w:firstColumn="0" w:lastColumn="0" w:oddVBand="0" w:evenVBand="0" w:oddHBand="1" w:evenHBand="0" w:firstRowFirstColumn="0" w:firstRowLastColumn="0" w:lastRowFirstColumn="0" w:lastRowLastColumn="0"/>
        </w:trPr>
        <w:tc>
          <w:tcPr>
            <w:tcW w:w="3826" w:type="dxa"/>
          </w:tcPr>
          <w:p w14:paraId="096C7193" w14:textId="77777777" w:rsidR="00505DF1" w:rsidRPr="00505DF1" w:rsidRDefault="00505DF1" w:rsidP="00255452">
            <w:pPr>
              <w:jc w:val="center"/>
              <w:rPr>
                <w:color w:val="00B9BD" w:themeColor="accent1"/>
              </w:rPr>
            </w:pPr>
            <w:r w:rsidRPr="00505DF1">
              <w:rPr>
                <w:color w:val="00B9BD" w:themeColor="accent1"/>
              </w:rPr>
              <w:t>Diameter</w:t>
            </w:r>
          </w:p>
        </w:tc>
        <w:tc>
          <w:tcPr>
            <w:tcW w:w="1740" w:type="dxa"/>
          </w:tcPr>
          <w:p w14:paraId="204DDAC3" w14:textId="77777777" w:rsidR="00505DF1" w:rsidRDefault="00505DF1" w:rsidP="00255452">
            <w:pPr>
              <w:jc w:val="center"/>
            </w:pPr>
            <w:r w:rsidRPr="00A35B68">
              <w:t>90 m</w:t>
            </w:r>
          </w:p>
        </w:tc>
        <w:tc>
          <w:tcPr>
            <w:tcW w:w="4056" w:type="dxa"/>
          </w:tcPr>
          <w:p w14:paraId="65CE33D1" w14:textId="77777777" w:rsidR="00505DF1" w:rsidRDefault="00505DF1" w:rsidP="00255452">
            <w:pPr>
              <w:jc w:val="center"/>
            </w:pPr>
            <w:r>
              <w:rPr>
                <w:rFonts w:ascii="Arial" w:hAnsi="Arial" w:cs="Arial"/>
                <w:shd w:val="clear" w:color="auto" w:fill="FFFFFF"/>
              </w:rPr>
              <w:t>112 m</w:t>
            </w:r>
          </w:p>
        </w:tc>
      </w:tr>
      <w:tr w:rsidR="00505DF1" w14:paraId="52248424" w14:textId="77777777" w:rsidTr="00505DF1">
        <w:tc>
          <w:tcPr>
            <w:tcW w:w="3826" w:type="dxa"/>
          </w:tcPr>
          <w:p w14:paraId="456BDE18" w14:textId="77777777" w:rsidR="00505DF1" w:rsidRPr="00505DF1" w:rsidRDefault="00505DF1" w:rsidP="00255452">
            <w:pPr>
              <w:jc w:val="center"/>
              <w:rPr>
                <w:color w:val="00B9BD" w:themeColor="accent1"/>
              </w:rPr>
            </w:pPr>
            <w:r w:rsidRPr="00505DF1">
              <w:rPr>
                <w:color w:val="00B9BD" w:themeColor="accent1"/>
              </w:rPr>
              <w:t>Swept Area</w:t>
            </w:r>
          </w:p>
        </w:tc>
        <w:tc>
          <w:tcPr>
            <w:tcW w:w="1740" w:type="dxa"/>
          </w:tcPr>
          <w:p w14:paraId="56340560" w14:textId="77777777" w:rsidR="00505DF1" w:rsidRDefault="00505DF1" w:rsidP="00255452">
            <w:pPr>
              <w:jc w:val="center"/>
            </w:pPr>
            <w:r w:rsidRPr="00C303F8">
              <w:t>6362 m</w:t>
            </w:r>
            <w:r w:rsidRPr="00C303F8">
              <w:rPr>
                <w:vertAlign w:val="superscript"/>
              </w:rPr>
              <w:t>2</w:t>
            </w:r>
          </w:p>
        </w:tc>
        <w:tc>
          <w:tcPr>
            <w:tcW w:w="4056" w:type="dxa"/>
          </w:tcPr>
          <w:p w14:paraId="24BF18BB" w14:textId="77777777" w:rsidR="00505DF1" w:rsidRDefault="00505DF1" w:rsidP="00255452">
            <w:pPr>
              <w:jc w:val="center"/>
            </w:pPr>
            <w:r w:rsidRPr="00F3578F">
              <w:t xml:space="preserve">9852 </w:t>
            </w:r>
            <w:r w:rsidRPr="00C303F8">
              <w:t>m</w:t>
            </w:r>
            <w:r w:rsidRPr="00C303F8">
              <w:rPr>
                <w:vertAlign w:val="superscript"/>
              </w:rPr>
              <w:t>2</w:t>
            </w:r>
          </w:p>
        </w:tc>
      </w:tr>
      <w:tr w:rsidR="00505DF1" w14:paraId="0C6876AC" w14:textId="77777777" w:rsidTr="00505DF1">
        <w:trPr>
          <w:cnfStyle w:val="000000100000" w:firstRow="0" w:lastRow="0" w:firstColumn="0" w:lastColumn="0" w:oddVBand="0" w:evenVBand="0" w:oddHBand="1" w:evenHBand="0" w:firstRowFirstColumn="0" w:firstRowLastColumn="0" w:lastRowFirstColumn="0" w:lastRowLastColumn="0"/>
        </w:trPr>
        <w:tc>
          <w:tcPr>
            <w:tcW w:w="3826" w:type="dxa"/>
          </w:tcPr>
          <w:p w14:paraId="5DEE3A7C" w14:textId="77777777" w:rsidR="00505DF1" w:rsidRPr="00505DF1" w:rsidRDefault="00505DF1" w:rsidP="00255452">
            <w:pPr>
              <w:jc w:val="center"/>
              <w:rPr>
                <w:color w:val="00B9BD" w:themeColor="accent1"/>
              </w:rPr>
            </w:pPr>
            <w:r w:rsidRPr="00505DF1">
              <w:rPr>
                <w:color w:val="00B9BD" w:themeColor="accent1"/>
              </w:rPr>
              <w:lastRenderedPageBreak/>
              <w:t>Speed, Dynamic Operation Range</w:t>
            </w:r>
          </w:p>
        </w:tc>
        <w:tc>
          <w:tcPr>
            <w:tcW w:w="1740" w:type="dxa"/>
          </w:tcPr>
          <w:p w14:paraId="174685FC" w14:textId="77777777" w:rsidR="00505DF1" w:rsidRDefault="00505DF1" w:rsidP="00255452">
            <w:pPr>
              <w:jc w:val="center"/>
            </w:pPr>
            <w:r w:rsidRPr="00C303F8">
              <w:t>8.6 – 18.4</w:t>
            </w:r>
          </w:p>
        </w:tc>
        <w:tc>
          <w:tcPr>
            <w:tcW w:w="4056" w:type="dxa"/>
          </w:tcPr>
          <w:p w14:paraId="078ECD59" w14:textId="77777777" w:rsidR="00505DF1" w:rsidRDefault="00505DF1" w:rsidP="00255452">
            <w:pPr>
              <w:jc w:val="center"/>
            </w:pPr>
            <w:r w:rsidRPr="00F3578F">
              <w:t>6.2-17.7</w:t>
            </w:r>
          </w:p>
        </w:tc>
      </w:tr>
      <w:tr w:rsidR="00505DF1" w14:paraId="45E018EB" w14:textId="77777777" w:rsidTr="00505DF1">
        <w:tc>
          <w:tcPr>
            <w:tcW w:w="3826" w:type="dxa"/>
          </w:tcPr>
          <w:p w14:paraId="1E9D65D3" w14:textId="77777777" w:rsidR="00505DF1" w:rsidRPr="00505DF1" w:rsidRDefault="00505DF1" w:rsidP="00255452">
            <w:pPr>
              <w:jc w:val="center"/>
              <w:rPr>
                <w:color w:val="00B9BD" w:themeColor="accent1"/>
              </w:rPr>
            </w:pPr>
            <w:r w:rsidRPr="00505DF1">
              <w:rPr>
                <w:color w:val="00B9BD" w:themeColor="accent1"/>
              </w:rPr>
              <w:t>Number of Blades</w:t>
            </w:r>
          </w:p>
        </w:tc>
        <w:tc>
          <w:tcPr>
            <w:tcW w:w="1740" w:type="dxa"/>
          </w:tcPr>
          <w:p w14:paraId="1758121E" w14:textId="77777777" w:rsidR="00505DF1" w:rsidRDefault="00505DF1" w:rsidP="00255452">
            <w:pPr>
              <w:jc w:val="center"/>
            </w:pPr>
            <w:r>
              <w:t>3</w:t>
            </w:r>
          </w:p>
        </w:tc>
        <w:tc>
          <w:tcPr>
            <w:tcW w:w="4056" w:type="dxa"/>
          </w:tcPr>
          <w:p w14:paraId="28BBC0CC" w14:textId="77777777" w:rsidR="00505DF1" w:rsidRDefault="00505DF1" w:rsidP="00255452">
            <w:pPr>
              <w:jc w:val="center"/>
            </w:pPr>
            <w:r>
              <w:t>3</w:t>
            </w:r>
          </w:p>
        </w:tc>
      </w:tr>
      <w:tr w:rsidR="00505DF1" w14:paraId="52B96570" w14:textId="77777777" w:rsidTr="00505DF1">
        <w:trPr>
          <w:cnfStyle w:val="000000100000" w:firstRow="0" w:lastRow="0" w:firstColumn="0" w:lastColumn="0" w:oddVBand="0" w:evenVBand="0" w:oddHBand="1" w:evenHBand="0" w:firstRowFirstColumn="0" w:firstRowLastColumn="0" w:lastRowFirstColumn="0" w:lastRowLastColumn="0"/>
        </w:trPr>
        <w:tc>
          <w:tcPr>
            <w:tcW w:w="9622" w:type="dxa"/>
            <w:gridSpan w:val="3"/>
          </w:tcPr>
          <w:p w14:paraId="4128BBCC" w14:textId="77777777" w:rsidR="00505DF1" w:rsidRPr="00505DF1" w:rsidRDefault="00505DF1" w:rsidP="00255452">
            <w:pPr>
              <w:jc w:val="center"/>
              <w:rPr>
                <w:color w:val="00B9BD" w:themeColor="accent1"/>
              </w:rPr>
            </w:pPr>
            <w:r w:rsidRPr="00505DF1">
              <w:rPr>
                <w:color w:val="00B9BD" w:themeColor="accent1"/>
              </w:rPr>
              <w:t>Tower</w:t>
            </w:r>
          </w:p>
        </w:tc>
      </w:tr>
      <w:tr w:rsidR="00505DF1" w14:paraId="7D151BBE" w14:textId="77777777" w:rsidTr="00505DF1">
        <w:tc>
          <w:tcPr>
            <w:tcW w:w="3826" w:type="dxa"/>
          </w:tcPr>
          <w:p w14:paraId="2D755BD8" w14:textId="77777777" w:rsidR="00505DF1" w:rsidRPr="00505DF1" w:rsidRDefault="00505DF1" w:rsidP="00255452">
            <w:pPr>
              <w:jc w:val="center"/>
              <w:rPr>
                <w:color w:val="00B9BD" w:themeColor="accent1"/>
              </w:rPr>
            </w:pPr>
            <w:r w:rsidRPr="00505DF1">
              <w:rPr>
                <w:color w:val="00B9BD" w:themeColor="accent1"/>
              </w:rPr>
              <w:t>Hub Height</w:t>
            </w:r>
          </w:p>
        </w:tc>
        <w:tc>
          <w:tcPr>
            <w:tcW w:w="1740" w:type="dxa"/>
          </w:tcPr>
          <w:p w14:paraId="0A51455D" w14:textId="77777777" w:rsidR="00505DF1" w:rsidRDefault="00505DF1" w:rsidP="00255452">
            <w:pPr>
              <w:jc w:val="center"/>
            </w:pPr>
            <w:r w:rsidRPr="00C303F8">
              <w:t>80 m/105 m</w:t>
            </w:r>
          </w:p>
        </w:tc>
        <w:tc>
          <w:tcPr>
            <w:tcW w:w="4056" w:type="dxa"/>
          </w:tcPr>
          <w:p w14:paraId="6ADEB6BB" w14:textId="77777777" w:rsidR="00505DF1" w:rsidRDefault="00505DF1" w:rsidP="00255452">
            <w:pPr>
              <w:jc w:val="center"/>
            </w:pPr>
            <w:r w:rsidRPr="004D3210">
              <w:t>84 m/94 m</w:t>
            </w:r>
          </w:p>
        </w:tc>
      </w:tr>
      <w:tr w:rsidR="00505DF1" w14:paraId="0D6D4F8D" w14:textId="77777777" w:rsidTr="00505DF1">
        <w:trPr>
          <w:cnfStyle w:val="000000100000" w:firstRow="0" w:lastRow="0" w:firstColumn="0" w:lastColumn="0" w:oddVBand="0" w:evenVBand="0" w:oddHBand="1" w:evenHBand="0" w:firstRowFirstColumn="0" w:firstRowLastColumn="0" w:lastRowFirstColumn="0" w:lastRowLastColumn="0"/>
        </w:trPr>
        <w:tc>
          <w:tcPr>
            <w:tcW w:w="9622" w:type="dxa"/>
            <w:gridSpan w:val="3"/>
          </w:tcPr>
          <w:p w14:paraId="2DD632F3" w14:textId="77777777" w:rsidR="00505DF1" w:rsidRPr="00505DF1" w:rsidRDefault="00505DF1" w:rsidP="00255452">
            <w:pPr>
              <w:jc w:val="center"/>
              <w:rPr>
                <w:color w:val="00B9BD" w:themeColor="accent1"/>
              </w:rPr>
            </w:pPr>
            <w:r w:rsidRPr="00505DF1">
              <w:rPr>
                <w:color w:val="00B9BD" w:themeColor="accent1"/>
              </w:rPr>
              <w:t>Operational Data</w:t>
            </w:r>
          </w:p>
        </w:tc>
      </w:tr>
      <w:tr w:rsidR="00505DF1" w14:paraId="306208A4" w14:textId="77777777" w:rsidTr="00505DF1">
        <w:tc>
          <w:tcPr>
            <w:tcW w:w="3826" w:type="dxa"/>
          </w:tcPr>
          <w:p w14:paraId="35917B56" w14:textId="77777777" w:rsidR="00505DF1" w:rsidRPr="00505DF1" w:rsidRDefault="00505DF1" w:rsidP="00255452">
            <w:pPr>
              <w:jc w:val="center"/>
              <w:rPr>
                <w:color w:val="00B9BD" w:themeColor="accent1"/>
              </w:rPr>
            </w:pPr>
            <w:r w:rsidRPr="00505DF1">
              <w:rPr>
                <w:color w:val="00B9BD" w:themeColor="accent1"/>
              </w:rPr>
              <w:t>Cut-in Wind Speed</w:t>
            </w:r>
          </w:p>
        </w:tc>
        <w:tc>
          <w:tcPr>
            <w:tcW w:w="1740" w:type="dxa"/>
          </w:tcPr>
          <w:p w14:paraId="2935650A" w14:textId="77777777" w:rsidR="00505DF1" w:rsidRDefault="00505DF1" w:rsidP="00255452">
            <w:pPr>
              <w:jc w:val="center"/>
            </w:pPr>
            <w:r>
              <w:t>4m/s</w:t>
            </w:r>
          </w:p>
        </w:tc>
        <w:tc>
          <w:tcPr>
            <w:tcW w:w="4056" w:type="dxa"/>
          </w:tcPr>
          <w:p w14:paraId="0071FF76" w14:textId="77777777" w:rsidR="00505DF1" w:rsidRDefault="00505DF1" w:rsidP="00255452">
            <w:pPr>
              <w:jc w:val="center"/>
            </w:pPr>
            <w:r w:rsidRPr="004D3210">
              <w:t>3 m/s</w:t>
            </w:r>
          </w:p>
        </w:tc>
      </w:tr>
      <w:tr w:rsidR="00505DF1" w14:paraId="6A6005ED" w14:textId="77777777" w:rsidTr="00505DF1">
        <w:trPr>
          <w:cnfStyle w:val="000000100000" w:firstRow="0" w:lastRow="0" w:firstColumn="0" w:lastColumn="0" w:oddVBand="0" w:evenVBand="0" w:oddHBand="1" w:evenHBand="0" w:firstRowFirstColumn="0" w:firstRowLastColumn="0" w:lastRowFirstColumn="0" w:lastRowLastColumn="0"/>
        </w:trPr>
        <w:tc>
          <w:tcPr>
            <w:tcW w:w="3826" w:type="dxa"/>
          </w:tcPr>
          <w:p w14:paraId="3BF24CF4" w14:textId="77777777" w:rsidR="00505DF1" w:rsidRPr="00505DF1" w:rsidRDefault="00505DF1" w:rsidP="00255452">
            <w:pPr>
              <w:jc w:val="center"/>
              <w:rPr>
                <w:color w:val="00B9BD" w:themeColor="accent1"/>
              </w:rPr>
            </w:pPr>
            <w:r w:rsidRPr="00505DF1">
              <w:rPr>
                <w:color w:val="00B9BD" w:themeColor="accent1"/>
              </w:rPr>
              <w:t>Nominal Wind Speed</w:t>
            </w:r>
          </w:p>
        </w:tc>
        <w:tc>
          <w:tcPr>
            <w:tcW w:w="1740" w:type="dxa"/>
          </w:tcPr>
          <w:p w14:paraId="597EF5A8" w14:textId="77777777" w:rsidR="00505DF1" w:rsidRDefault="00505DF1" w:rsidP="00255452">
            <w:pPr>
              <w:jc w:val="center"/>
            </w:pPr>
            <w:r>
              <w:t>15 m/s</w:t>
            </w:r>
          </w:p>
        </w:tc>
        <w:tc>
          <w:tcPr>
            <w:tcW w:w="4056" w:type="dxa"/>
          </w:tcPr>
          <w:p w14:paraId="76A31B6C" w14:textId="77777777" w:rsidR="00505DF1" w:rsidRDefault="00505DF1" w:rsidP="00255452">
            <w:pPr>
              <w:jc w:val="center"/>
            </w:pPr>
            <w:r>
              <w:t>15 m/s</w:t>
            </w:r>
          </w:p>
        </w:tc>
      </w:tr>
      <w:tr w:rsidR="00505DF1" w14:paraId="383294B4" w14:textId="77777777" w:rsidTr="00505DF1">
        <w:tc>
          <w:tcPr>
            <w:tcW w:w="3826" w:type="dxa"/>
          </w:tcPr>
          <w:p w14:paraId="00D05382" w14:textId="77777777" w:rsidR="00505DF1" w:rsidRPr="00505DF1" w:rsidRDefault="00505DF1" w:rsidP="00255452">
            <w:pPr>
              <w:jc w:val="center"/>
              <w:rPr>
                <w:color w:val="00B9BD" w:themeColor="accent1"/>
              </w:rPr>
            </w:pPr>
            <w:r w:rsidRPr="00505DF1">
              <w:rPr>
                <w:color w:val="00B9BD" w:themeColor="accent1"/>
              </w:rPr>
              <w:t>Cut-out Wind Speed</w:t>
            </w:r>
          </w:p>
        </w:tc>
        <w:tc>
          <w:tcPr>
            <w:tcW w:w="1740" w:type="dxa"/>
          </w:tcPr>
          <w:p w14:paraId="53203FBF" w14:textId="77777777" w:rsidR="00505DF1" w:rsidRDefault="00505DF1" w:rsidP="00255452">
            <w:pPr>
              <w:jc w:val="center"/>
            </w:pPr>
            <w:r>
              <w:t>25 m/s</w:t>
            </w:r>
          </w:p>
        </w:tc>
        <w:tc>
          <w:tcPr>
            <w:tcW w:w="4056" w:type="dxa"/>
          </w:tcPr>
          <w:p w14:paraId="173A71F5" w14:textId="77777777" w:rsidR="00505DF1" w:rsidRDefault="00505DF1" w:rsidP="00255452">
            <w:pPr>
              <w:jc w:val="center"/>
            </w:pPr>
            <w:r w:rsidRPr="004D3210">
              <w:t>25 m/s</w:t>
            </w:r>
          </w:p>
        </w:tc>
      </w:tr>
      <w:tr w:rsidR="00505DF1" w14:paraId="42B47CCF" w14:textId="77777777" w:rsidTr="00505DF1">
        <w:trPr>
          <w:cnfStyle w:val="000000100000" w:firstRow="0" w:lastRow="0" w:firstColumn="0" w:lastColumn="0" w:oddVBand="0" w:evenVBand="0" w:oddHBand="1" w:evenHBand="0" w:firstRowFirstColumn="0" w:firstRowLastColumn="0" w:lastRowFirstColumn="0" w:lastRowLastColumn="0"/>
        </w:trPr>
        <w:tc>
          <w:tcPr>
            <w:tcW w:w="9622" w:type="dxa"/>
            <w:gridSpan w:val="3"/>
          </w:tcPr>
          <w:p w14:paraId="077F88EC" w14:textId="77777777" w:rsidR="00505DF1" w:rsidRPr="00505DF1" w:rsidRDefault="00505DF1" w:rsidP="00255452">
            <w:pPr>
              <w:jc w:val="center"/>
              <w:rPr>
                <w:color w:val="00B9BD" w:themeColor="accent1"/>
              </w:rPr>
            </w:pPr>
            <w:r w:rsidRPr="00505DF1">
              <w:rPr>
                <w:color w:val="00B9BD" w:themeColor="accent1"/>
              </w:rPr>
              <w:t>Generator</w:t>
            </w:r>
          </w:p>
        </w:tc>
      </w:tr>
      <w:tr w:rsidR="00505DF1" w14:paraId="42585F7F" w14:textId="77777777" w:rsidTr="00505DF1">
        <w:tc>
          <w:tcPr>
            <w:tcW w:w="3826" w:type="dxa"/>
          </w:tcPr>
          <w:p w14:paraId="2124D815" w14:textId="77777777" w:rsidR="00505DF1" w:rsidRPr="00505DF1" w:rsidRDefault="00505DF1" w:rsidP="00255452">
            <w:pPr>
              <w:jc w:val="center"/>
              <w:rPr>
                <w:color w:val="00B9BD" w:themeColor="accent1"/>
              </w:rPr>
            </w:pPr>
            <w:r w:rsidRPr="00505DF1">
              <w:rPr>
                <w:color w:val="00B9BD" w:themeColor="accent1"/>
              </w:rPr>
              <w:t>Type Description</w:t>
            </w:r>
          </w:p>
        </w:tc>
        <w:tc>
          <w:tcPr>
            <w:tcW w:w="1740" w:type="dxa"/>
          </w:tcPr>
          <w:p w14:paraId="1D827107" w14:textId="77777777" w:rsidR="00505DF1" w:rsidRDefault="00505DF1" w:rsidP="00255452">
            <w:pPr>
              <w:jc w:val="center"/>
            </w:pPr>
            <w:r>
              <w:t>Double fed asynchronous with wound rotor and slip rings</w:t>
            </w:r>
          </w:p>
        </w:tc>
        <w:tc>
          <w:tcPr>
            <w:tcW w:w="4056" w:type="dxa"/>
          </w:tcPr>
          <w:p w14:paraId="3036D364" w14:textId="77777777" w:rsidR="00505DF1" w:rsidRDefault="00505DF1" w:rsidP="00255452">
            <w:pPr>
              <w:jc w:val="center"/>
            </w:pPr>
            <w:r w:rsidRPr="004D3210">
              <w:t>Asynchronous with cage rotor</w:t>
            </w:r>
          </w:p>
        </w:tc>
      </w:tr>
      <w:tr w:rsidR="00505DF1" w14:paraId="6701A5AE" w14:textId="77777777" w:rsidTr="00505DF1">
        <w:trPr>
          <w:cnfStyle w:val="000000100000" w:firstRow="0" w:lastRow="0" w:firstColumn="0" w:lastColumn="0" w:oddVBand="0" w:evenVBand="0" w:oddHBand="1" w:evenHBand="0" w:firstRowFirstColumn="0" w:firstRowLastColumn="0" w:lastRowFirstColumn="0" w:lastRowLastColumn="0"/>
        </w:trPr>
        <w:tc>
          <w:tcPr>
            <w:tcW w:w="3826" w:type="dxa"/>
          </w:tcPr>
          <w:p w14:paraId="53545F81" w14:textId="77777777" w:rsidR="00505DF1" w:rsidRPr="00505DF1" w:rsidRDefault="00505DF1" w:rsidP="00255452">
            <w:pPr>
              <w:jc w:val="center"/>
              <w:rPr>
                <w:color w:val="00B9BD" w:themeColor="accent1"/>
              </w:rPr>
            </w:pPr>
            <w:r w:rsidRPr="00505DF1">
              <w:rPr>
                <w:color w:val="00B9BD" w:themeColor="accent1"/>
              </w:rPr>
              <w:t>Rated Power</w:t>
            </w:r>
          </w:p>
        </w:tc>
        <w:tc>
          <w:tcPr>
            <w:tcW w:w="1740" w:type="dxa"/>
          </w:tcPr>
          <w:p w14:paraId="66E0C5EE" w14:textId="77777777" w:rsidR="00505DF1" w:rsidRDefault="00505DF1" w:rsidP="00255452">
            <w:pPr>
              <w:jc w:val="center"/>
            </w:pPr>
            <w:r w:rsidRPr="00F3578F">
              <w:t>3.0 MW</w:t>
            </w:r>
          </w:p>
        </w:tc>
        <w:tc>
          <w:tcPr>
            <w:tcW w:w="4056" w:type="dxa"/>
          </w:tcPr>
          <w:p w14:paraId="58163525" w14:textId="77777777" w:rsidR="00505DF1" w:rsidRDefault="00505DF1" w:rsidP="00255452">
            <w:pPr>
              <w:jc w:val="center"/>
            </w:pPr>
            <w:r w:rsidRPr="004D3210">
              <w:t>3500 kW</w:t>
            </w:r>
          </w:p>
        </w:tc>
      </w:tr>
      <w:tr w:rsidR="00505DF1" w14:paraId="5A8D4C87" w14:textId="77777777" w:rsidTr="00505DF1">
        <w:tc>
          <w:tcPr>
            <w:tcW w:w="3826" w:type="dxa"/>
          </w:tcPr>
          <w:p w14:paraId="453DEADD" w14:textId="77777777" w:rsidR="00505DF1" w:rsidRPr="00505DF1" w:rsidRDefault="00505DF1" w:rsidP="00255452">
            <w:pPr>
              <w:jc w:val="center"/>
              <w:rPr>
                <w:color w:val="00B9BD" w:themeColor="accent1"/>
              </w:rPr>
            </w:pPr>
            <w:r w:rsidRPr="00505DF1">
              <w:rPr>
                <w:color w:val="00B9BD" w:themeColor="accent1"/>
              </w:rPr>
              <w:t>Frequency</w:t>
            </w:r>
          </w:p>
        </w:tc>
        <w:tc>
          <w:tcPr>
            <w:tcW w:w="1740" w:type="dxa"/>
          </w:tcPr>
          <w:p w14:paraId="7367F447" w14:textId="77777777" w:rsidR="00505DF1" w:rsidRDefault="00505DF1" w:rsidP="00255452">
            <w:pPr>
              <w:jc w:val="center"/>
            </w:pPr>
            <w:r>
              <w:rPr>
                <w:rFonts w:ascii="Arial" w:hAnsi="Arial" w:cs="Arial"/>
                <w:shd w:val="clear" w:color="auto" w:fill="FFFFFF"/>
              </w:rPr>
              <w:t>50 Hz</w:t>
            </w:r>
          </w:p>
        </w:tc>
        <w:tc>
          <w:tcPr>
            <w:tcW w:w="4056" w:type="dxa"/>
          </w:tcPr>
          <w:p w14:paraId="76133962" w14:textId="77777777" w:rsidR="00505DF1" w:rsidRDefault="00505DF1" w:rsidP="00255452">
            <w:pPr>
              <w:jc w:val="center"/>
            </w:pPr>
            <w:r w:rsidRPr="004D3210">
              <w:t>0-100 Hz</w:t>
            </w:r>
          </w:p>
        </w:tc>
      </w:tr>
    </w:tbl>
    <w:p w14:paraId="79BDAE7B" w14:textId="77777777" w:rsidR="00505DF1" w:rsidRDefault="00505DF1" w:rsidP="00505DF1"/>
    <w:p w14:paraId="7F77BE2B" w14:textId="7AADAC11" w:rsidR="004E361A" w:rsidRDefault="007F21DA" w:rsidP="00B01408">
      <w:pPr>
        <w:pStyle w:val="Heading5"/>
      </w:pPr>
      <w:r>
        <w:t xml:space="preserve">A.3 </w:t>
      </w:r>
      <w:r w:rsidR="004E361A">
        <w:t>Technologies and/or measures</w:t>
      </w:r>
    </w:p>
    <w:p w14:paraId="589771AB" w14:textId="4E78D340" w:rsidR="00D9501D" w:rsidRDefault="00281827" w:rsidP="00281827">
      <w:pPr>
        <w:jc w:val="both"/>
        <w:rPr>
          <w:lang w:eastAsia="de-DE"/>
        </w:rPr>
      </w:pPr>
      <w:r>
        <w:rPr>
          <w:lang w:eastAsia="de-DE"/>
        </w:rPr>
        <w:t xml:space="preserve">Wind Power Plants use wind energy </w:t>
      </w:r>
      <w:proofErr w:type="spellStart"/>
      <w:r>
        <w:rPr>
          <w:lang w:eastAsia="de-DE"/>
        </w:rPr>
        <w:t>converte</w:t>
      </w:r>
      <w:proofErr w:type="spellEnd"/>
      <w:r w:rsidR="00251453">
        <w:rPr>
          <w:lang w:eastAsia="de-DE"/>
        </w:rPr>
        <w:t xml:space="preserve"> </w:t>
      </w:r>
      <w:proofErr w:type="spellStart"/>
      <w:r w:rsidR="00251453">
        <w:rPr>
          <w:lang w:eastAsia="de-DE"/>
        </w:rPr>
        <w:t>bhy</w:t>
      </w:r>
      <w:r>
        <w:rPr>
          <w:lang w:eastAsia="de-DE"/>
        </w:rPr>
        <w:t>rs</w:t>
      </w:r>
      <w:proofErr w:type="spellEnd"/>
      <w:r>
        <w:rPr>
          <w:lang w:eastAsia="de-DE"/>
        </w:rPr>
        <w:t xml:space="preserve"> (WEC), called wind turbines to convert the wind energy into electrical energy. These turbines usually have usable lifetime of 20-25 years.</w:t>
      </w:r>
      <w:r w:rsidR="00B53AAA">
        <w:rPr>
          <w:rStyle w:val="FootnoteReference"/>
          <w:lang w:eastAsia="de-DE"/>
        </w:rPr>
        <w:footnoteReference w:id="7"/>
      </w:r>
    </w:p>
    <w:p w14:paraId="4596B7EA" w14:textId="77777777" w:rsidR="003A206F" w:rsidRDefault="003A206F" w:rsidP="00281827">
      <w:pPr>
        <w:jc w:val="both"/>
        <w:rPr>
          <w:lang w:eastAsia="de-DE"/>
        </w:rPr>
      </w:pPr>
    </w:p>
    <w:p w14:paraId="54BABB18" w14:textId="136FDDA5" w:rsidR="003D7B43" w:rsidRDefault="00281827" w:rsidP="00281827">
      <w:pPr>
        <w:jc w:val="both"/>
        <w:rPr>
          <w:lang w:eastAsia="de-DE"/>
        </w:rPr>
      </w:pPr>
      <w:r>
        <w:rPr>
          <w:lang w:eastAsia="de-DE"/>
        </w:rPr>
        <w:lastRenderedPageBreak/>
        <w:t xml:space="preserve">The project uses 5 WEC’s of 3 MW each, with 90 meters rotor diameter and 4 four turbines with 3.3MW </w:t>
      </w:r>
      <w:proofErr w:type="gramStart"/>
      <w:r>
        <w:rPr>
          <w:lang w:eastAsia="de-DE"/>
        </w:rPr>
        <w:t>each .</w:t>
      </w:r>
      <w:proofErr w:type="gramEnd"/>
      <w:r>
        <w:rPr>
          <w:lang w:eastAsia="de-DE"/>
        </w:rPr>
        <w:t xml:space="preserve"> The average net capacity factor is calculated as 38.48% as per the feasibility report (page 6-2) submitted to DOE and annual electricity generation from these turbines are estimated to be 98.7 GWh. This energy is converted to 34.5 kV at the site switchyard and connected to the national grid.</w:t>
      </w:r>
      <w:r>
        <w:rPr>
          <w:lang w:eastAsia="de-DE"/>
        </w:rPr>
        <w:cr/>
      </w:r>
    </w:p>
    <w:p w14:paraId="2FC76FCF" w14:textId="6F3EBBE2" w:rsidR="004E361A" w:rsidRDefault="003D7B43" w:rsidP="00281827">
      <w:pPr>
        <w:jc w:val="both"/>
        <w:rPr>
          <w:lang w:eastAsia="de-DE"/>
        </w:rPr>
      </w:pPr>
      <w:r w:rsidRPr="003D7B43">
        <w:rPr>
          <w:lang w:eastAsia="de-DE"/>
        </w:rPr>
        <w:t>The technical data of Vestas V90/3000kW and V112–3.3 MW used at site are given below.</w:t>
      </w:r>
    </w:p>
    <w:p w14:paraId="2F6F4504" w14:textId="77777777" w:rsidR="003D7B43" w:rsidRDefault="003D7B43" w:rsidP="00281827">
      <w:pPr>
        <w:jc w:val="both"/>
        <w:rPr>
          <w:lang w:eastAsia="de-DE"/>
        </w:rPr>
      </w:pPr>
    </w:p>
    <w:p w14:paraId="1119192A" w14:textId="53DCAC6C" w:rsidR="004E361A" w:rsidRDefault="007F21DA" w:rsidP="00B01408">
      <w:pPr>
        <w:pStyle w:val="Heading5"/>
      </w:pPr>
      <w:r>
        <w:t xml:space="preserve">A.4 </w:t>
      </w:r>
      <w:r w:rsidR="004E361A">
        <w:t>Scale of the project</w:t>
      </w:r>
    </w:p>
    <w:p w14:paraId="0AE7263F" w14:textId="0906100E" w:rsidR="004E361A" w:rsidRDefault="009E6FF2" w:rsidP="004E361A">
      <w:pPr>
        <w:rPr>
          <w:lang w:eastAsia="de-DE"/>
        </w:rPr>
      </w:pPr>
      <w:r>
        <w:rPr>
          <w:lang w:eastAsia="de-DE"/>
        </w:rPr>
        <w:t xml:space="preserve">The project is a </w:t>
      </w:r>
      <w:proofErr w:type="gramStart"/>
      <w:r>
        <w:rPr>
          <w:lang w:eastAsia="de-DE"/>
        </w:rPr>
        <w:t>large scale</w:t>
      </w:r>
      <w:proofErr w:type="gramEnd"/>
      <w:r>
        <w:rPr>
          <w:lang w:eastAsia="de-DE"/>
        </w:rPr>
        <w:t xml:space="preserve"> project.</w:t>
      </w:r>
    </w:p>
    <w:p w14:paraId="60B2E506" w14:textId="6A4A27D4" w:rsidR="004E361A" w:rsidRDefault="007F21DA" w:rsidP="007F21DA">
      <w:pPr>
        <w:pStyle w:val="Heading5"/>
      </w:pPr>
      <w:r>
        <w:t xml:space="preserve">A.5 </w:t>
      </w:r>
      <w:r w:rsidR="004E361A">
        <w:t xml:space="preserve">Funding sources of project </w:t>
      </w:r>
    </w:p>
    <w:p w14:paraId="14D73453" w14:textId="0C240CA6" w:rsidR="00B85932" w:rsidRPr="000C5DE6" w:rsidRDefault="00A8110F" w:rsidP="00A8110F">
      <w:pPr>
        <w:jc w:val="both"/>
        <w:rPr>
          <w:lang w:eastAsia="de-DE"/>
        </w:rPr>
      </w:pPr>
      <w:r w:rsidRPr="00A8110F">
        <w:rPr>
          <w:lang w:eastAsia="de-DE"/>
        </w:rPr>
        <w:t>The project activity doesn't have any public funding or Official Development Assistance (ODA) funding.</w:t>
      </w:r>
    </w:p>
    <w:p w14:paraId="14E85C65" w14:textId="4752CBC5"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14:paraId="59A989CC" w14:textId="41D6EFCB" w:rsidR="004E361A" w:rsidRPr="007C1D64" w:rsidRDefault="007F21DA" w:rsidP="007F21DA">
      <w:pPr>
        <w:pStyle w:val="Heading4"/>
      </w:pPr>
      <w:bookmarkStart w:id="8" w:name="_Ref49515954"/>
      <w:r>
        <w:lastRenderedPageBreak/>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8"/>
      <w:r w:rsidR="004E361A" w:rsidRPr="007C1D64" w:rsidDel="002E5951">
        <w:t xml:space="preserve"> </w:t>
      </w:r>
    </w:p>
    <w:p w14:paraId="4BCAF7D3" w14:textId="51491FF4" w:rsidR="004E361A" w:rsidRPr="007C1D64" w:rsidRDefault="007F21DA" w:rsidP="00AD6E4A">
      <w:pPr>
        <w:pStyle w:val="Heading5"/>
      </w:pPr>
      <w:r>
        <w:t xml:space="preserve">B.1. </w:t>
      </w:r>
      <w:r w:rsidR="004E361A" w:rsidRPr="007C1D64">
        <w:t>Reference of approved methodology</w:t>
      </w:r>
      <w:r w:rsidR="004E361A">
        <w:t xml:space="preserve"> (</w:t>
      </w:r>
      <w:proofErr w:type="spellStart"/>
      <w:r w:rsidR="004E361A">
        <w:t>ies</w:t>
      </w:r>
      <w:proofErr w:type="spellEnd"/>
      <w:r w:rsidR="004E361A">
        <w:t>)</w:t>
      </w:r>
      <w:r w:rsidR="004E361A" w:rsidRPr="007C1D64">
        <w:t xml:space="preserve"> </w:t>
      </w:r>
    </w:p>
    <w:p w14:paraId="113C0384" w14:textId="00106D43" w:rsidR="00AD6E4A" w:rsidRPr="00AD6E4A" w:rsidRDefault="00796194" w:rsidP="00AD6E4A">
      <w:pPr>
        <w:jc w:val="both"/>
      </w:pPr>
      <w:r w:rsidRPr="00AD6E4A">
        <w:t xml:space="preserve">The United Nations approved consolidated baseline and monitoring methodology applicable to this project is “Consolidated Methodology for Grid-connected electricity generation from renewable sources,” Version 22, valid as of </w:t>
      </w:r>
      <w:r w:rsidR="0065781D" w:rsidRPr="00AD6E4A">
        <w:t>31</w:t>
      </w:r>
      <w:r w:rsidRPr="00AD6E4A">
        <w:t>/</w:t>
      </w:r>
      <w:r w:rsidR="0065781D" w:rsidRPr="00AD6E4A">
        <w:t>05</w:t>
      </w:r>
      <w:r w:rsidRPr="00AD6E4A">
        <w:t>/</w:t>
      </w:r>
      <w:r w:rsidR="0065781D" w:rsidRPr="00AD6E4A">
        <w:t>2024</w:t>
      </w:r>
      <w:r w:rsidRPr="00AD6E4A">
        <w:t xml:space="preserve"> (referred to as ACM0002 from here on).</w:t>
      </w:r>
    </w:p>
    <w:p w14:paraId="51153608" w14:textId="77777777" w:rsidR="00AD6E4A" w:rsidRPr="00AD6E4A" w:rsidRDefault="00AD6E4A" w:rsidP="00AD6E4A">
      <w:pPr>
        <w:jc w:val="both"/>
      </w:pPr>
    </w:p>
    <w:p w14:paraId="465FA529" w14:textId="77777777" w:rsidR="00AD6E4A" w:rsidRPr="0079112B" w:rsidRDefault="00AD6E4A" w:rsidP="00AD6E4A">
      <w:pPr>
        <w:spacing w:before="240"/>
        <w:jc w:val="both"/>
      </w:pPr>
      <w:r w:rsidRPr="00AD6E4A">
        <w:t>ACM0002 refers to the following tools:</w:t>
      </w:r>
    </w:p>
    <w:p w14:paraId="3CCF23E8" w14:textId="77777777" w:rsidR="00AD6E4A" w:rsidRDefault="00AD6E4A" w:rsidP="00AD6E4A">
      <w:pPr>
        <w:pStyle w:val="ListParagraph"/>
        <w:numPr>
          <w:ilvl w:val="0"/>
          <w:numId w:val="25"/>
        </w:numPr>
        <w:jc w:val="both"/>
      </w:pPr>
      <w:r w:rsidRPr="0079112B">
        <w:t>“Tool to calculate the emission factor for an electricity system,” Version 07 (referred to as “Tool 07” from here on),</w:t>
      </w:r>
    </w:p>
    <w:p w14:paraId="71A15A70" w14:textId="77777777" w:rsidR="00AD6E4A" w:rsidRDefault="00AD6E4A" w:rsidP="00AD6E4A">
      <w:pPr>
        <w:pStyle w:val="ListParagraph"/>
        <w:numPr>
          <w:ilvl w:val="0"/>
          <w:numId w:val="25"/>
        </w:numPr>
        <w:jc w:val="both"/>
      </w:pPr>
      <w:r>
        <w:t>“</w:t>
      </w:r>
      <w:r w:rsidRPr="0079112B">
        <w:t>Tool to determine the remaining lifetime of equipment</w:t>
      </w:r>
      <w:r>
        <w:t>,” Version 1 (referred to as “Tool 10” from here on), and</w:t>
      </w:r>
    </w:p>
    <w:p w14:paraId="56176EC0" w14:textId="77777777" w:rsidR="00AD6E4A" w:rsidRDefault="00AD6E4A" w:rsidP="00AD6E4A">
      <w:pPr>
        <w:pStyle w:val="ListParagraph"/>
        <w:numPr>
          <w:ilvl w:val="0"/>
          <w:numId w:val="25"/>
        </w:numPr>
        <w:jc w:val="both"/>
      </w:pPr>
      <w:r>
        <w:t>“</w:t>
      </w:r>
      <w:r w:rsidRPr="0079112B">
        <w:t>Assessment of the validity of the original/current baseline and update of the baseline at the renewal of the crediting period</w:t>
      </w:r>
      <w:r>
        <w:t>,” Version 3.0.1, (referred to as “Tool 11” from here on).</w:t>
      </w:r>
    </w:p>
    <w:p w14:paraId="3AC7F82D" w14:textId="78410465" w:rsidR="004E361A" w:rsidRDefault="007F21DA" w:rsidP="00B01408">
      <w:pPr>
        <w:pStyle w:val="Heading5"/>
      </w:pPr>
      <w:r>
        <w:t xml:space="preserve">B.2. </w:t>
      </w:r>
      <w:r w:rsidR="004E361A" w:rsidRPr="007C1D64">
        <w:t xml:space="preserve">Applicability of methodology </w:t>
      </w:r>
      <w:r w:rsidR="004E361A">
        <w:t>(</w:t>
      </w:r>
      <w:proofErr w:type="spellStart"/>
      <w:r w:rsidR="004E361A">
        <w:t>ies</w:t>
      </w:r>
      <w:proofErr w:type="spellEnd"/>
      <w:r w:rsidR="004E361A">
        <w:t>)</w:t>
      </w:r>
    </w:p>
    <w:p w14:paraId="35B40AB2" w14:textId="21E5A3C3" w:rsidR="00182129" w:rsidRDefault="00182129" w:rsidP="00182129">
      <w:r>
        <w:t>As the project’s installed capacity is over 15MW, it is considered a large-scale project per CDM rules, justifying the decision to use the large-scale ACM0002</w:t>
      </w:r>
      <w:r w:rsidR="00600471">
        <w:t xml:space="preserve"> Version 22.0</w:t>
      </w:r>
      <w:r>
        <w:t xml:space="preserve"> methodology.</w:t>
      </w:r>
    </w:p>
    <w:p w14:paraId="7F8CD971" w14:textId="77777777" w:rsidR="00600471" w:rsidRDefault="00600471" w:rsidP="00182129"/>
    <w:p w14:paraId="570B256E" w14:textId="1EFA3340" w:rsidR="00182129" w:rsidRDefault="00182129" w:rsidP="00182129">
      <w:r>
        <w:t>The “</w:t>
      </w:r>
      <w:r w:rsidR="008322AA">
        <w:t>Scope</w:t>
      </w:r>
      <w:r>
        <w:t>” Section in ACM0002 states:</w:t>
      </w:r>
    </w:p>
    <w:p w14:paraId="61A7D3D6" w14:textId="77777777" w:rsidR="00182129" w:rsidRDefault="00182129" w:rsidP="00182129"/>
    <w:p w14:paraId="2DB19183" w14:textId="77777777" w:rsidR="00182129" w:rsidRDefault="00182129" w:rsidP="00182129">
      <w:r>
        <w:t xml:space="preserve">“This methodology applies to grid-connected renewable energy generation project </w:t>
      </w:r>
    </w:p>
    <w:p w14:paraId="102809B6" w14:textId="77777777" w:rsidR="00182129" w:rsidRDefault="00182129" w:rsidP="00182129">
      <w:r>
        <w:t>activities that include:</w:t>
      </w:r>
    </w:p>
    <w:p w14:paraId="6B094AA7" w14:textId="77777777" w:rsidR="00182129" w:rsidRDefault="00182129" w:rsidP="00182129">
      <w:r>
        <w:t>(a) Construction and operation of a Greenfield power plant; or</w:t>
      </w:r>
    </w:p>
    <w:p w14:paraId="5E81EA11" w14:textId="77777777" w:rsidR="00182129" w:rsidRDefault="00182129" w:rsidP="00182129">
      <w:r>
        <w:t xml:space="preserve">(b) Retrofitting, rehabilitation (or refurbishment), replacement or capacity addition of </w:t>
      </w:r>
    </w:p>
    <w:p w14:paraId="0750F7D4" w14:textId="77777777" w:rsidR="00182129" w:rsidRDefault="00182129" w:rsidP="00182129">
      <w:r>
        <w:t xml:space="preserve">an existing power plant.” </w:t>
      </w:r>
    </w:p>
    <w:p w14:paraId="642661DF" w14:textId="77777777" w:rsidR="00182129" w:rsidRDefault="00182129" w:rsidP="00182129"/>
    <w:p w14:paraId="7E76A1A3" w14:textId="484041BA" w:rsidR="00182129" w:rsidRDefault="00182129" w:rsidP="00182129">
      <w:r>
        <w:t>The project falls under the category of installing a Greenfield power plant, making this methodology applicable.</w:t>
      </w:r>
    </w:p>
    <w:p w14:paraId="263D56E1" w14:textId="3701C5D7" w:rsidR="00FA686B" w:rsidRDefault="00FA686B" w:rsidP="00FA686B">
      <w:pPr>
        <w:pStyle w:val="ListParagraph"/>
        <w:numPr>
          <w:ilvl w:val="0"/>
          <w:numId w:val="35"/>
        </w:numPr>
      </w:pPr>
      <w:r>
        <w:lastRenderedPageBreak/>
        <w:t>Further, the methodology applies to grid-connected renewable energy generation project activities which integrate Battery Energy Storage System (BESS) to a Greenfield power plant or to an existing solar photovoltaic or wind power plant.</w:t>
      </w:r>
    </w:p>
    <w:p w14:paraId="5516F205" w14:textId="443CBDCB" w:rsidR="00FA686B" w:rsidRDefault="00FA686B" w:rsidP="00FA686B"/>
    <w:p w14:paraId="0AE0A557" w14:textId="77777777" w:rsidR="00FA686B" w:rsidRPr="005B7ADC" w:rsidRDefault="00FA686B" w:rsidP="00FA686B">
      <w:r w:rsidRPr="005B7ADC">
        <w:t>As there is no Battery Energy Storage System (BESS) integration, this condition is not applicable.</w:t>
      </w:r>
    </w:p>
    <w:p w14:paraId="0F719C40" w14:textId="77777777" w:rsidR="00FA686B" w:rsidRDefault="00FA686B" w:rsidP="00FA686B"/>
    <w:p w14:paraId="2823F5CF" w14:textId="4C420709" w:rsidR="00182129" w:rsidRDefault="00FA686B" w:rsidP="00FA686B">
      <w:pPr>
        <w:pStyle w:val="ListParagraph"/>
        <w:numPr>
          <w:ilvl w:val="0"/>
          <w:numId w:val="34"/>
        </w:numPr>
      </w:pPr>
      <w:r>
        <w:t>Furthermore, the methodology applies to a grid-connected Greenfield pumped storage project (PSP) which is connected to a Greenfield renewable energy plant through a dedicated line and/or through the grid.</w:t>
      </w:r>
    </w:p>
    <w:p w14:paraId="0699C8F7" w14:textId="1A658683" w:rsidR="00182129" w:rsidRDefault="00182129" w:rsidP="00182129"/>
    <w:p w14:paraId="6C0A5E15" w14:textId="43578882" w:rsidR="00FA686B" w:rsidRDefault="00FA686B" w:rsidP="00FA686B">
      <w:pPr>
        <w:jc w:val="both"/>
      </w:pPr>
      <w:r>
        <w:t xml:space="preserve">Also, this condition is not applicable as project </w:t>
      </w:r>
      <w:proofErr w:type="spellStart"/>
      <w:r>
        <w:t>acvtivity</w:t>
      </w:r>
      <w:proofErr w:type="spellEnd"/>
      <w:r>
        <w:t xml:space="preserve"> does not involve a grid-connected Greenfield pumped storage project which is not connected to a Greenfield renewable energy plant through a dedicated line and/or through the grid.</w:t>
      </w:r>
    </w:p>
    <w:p w14:paraId="54BF5923" w14:textId="77777777" w:rsidR="00182129" w:rsidRDefault="00182129" w:rsidP="00182129"/>
    <w:p w14:paraId="24889DD5" w14:textId="69D51F36" w:rsidR="004E361A" w:rsidRDefault="00182129" w:rsidP="00182129">
      <w:r>
        <w:t>The applicability criteria and conditions are discussed in more detail as follows:</w:t>
      </w:r>
    </w:p>
    <w:p w14:paraId="44878362" w14:textId="5D15338D" w:rsidR="0008634C" w:rsidRPr="005B7ADC" w:rsidRDefault="0008634C" w:rsidP="0008634C"/>
    <w:tbl>
      <w:tblPr>
        <w:tblStyle w:val="GSTableBoldline-heightconden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1"/>
      </w:tblGrid>
      <w:tr w:rsidR="0008634C" w:rsidRPr="005B7ADC" w14:paraId="358E2497" w14:textId="77777777" w:rsidTr="00431CE4">
        <w:trPr>
          <w:cnfStyle w:val="100000000000" w:firstRow="1" w:lastRow="0" w:firstColumn="0" w:lastColumn="0" w:oddVBand="0" w:evenVBand="0" w:oddHBand="0" w:evenHBand="0" w:firstRowFirstColumn="0" w:firstRowLastColumn="0" w:lastRowFirstColumn="0" w:lastRowLastColumn="0"/>
        </w:trPr>
        <w:tc>
          <w:tcPr>
            <w:tcW w:w="4811" w:type="dxa"/>
          </w:tcPr>
          <w:p w14:paraId="1DC82E28" w14:textId="77777777" w:rsidR="0008634C" w:rsidRPr="005B7ADC" w:rsidRDefault="0008634C" w:rsidP="00431CE4">
            <w:r w:rsidRPr="005B7ADC">
              <w:t>Applicability Condition</w:t>
            </w:r>
          </w:p>
        </w:tc>
        <w:tc>
          <w:tcPr>
            <w:tcW w:w="4811" w:type="dxa"/>
          </w:tcPr>
          <w:p w14:paraId="239F690F" w14:textId="77777777" w:rsidR="0008634C" w:rsidRPr="005B7ADC" w:rsidRDefault="0008634C" w:rsidP="00431CE4">
            <w:r w:rsidRPr="005B7ADC">
              <w:t>Justification</w:t>
            </w:r>
          </w:p>
        </w:tc>
      </w:tr>
      <w:tr w:rsidR="00FA686B" w:rsidRPr="005B7ADC" w14:paraId="7C8449A1" w14:textId="77777777" w:rsidTr="00431CE4">
        <w:tc>
          <w:tcPr>
            <w:tcW w:w="4811" w:type="dxa"/>
          </w:tcPr>
          <w:p w14:paraId="64F1A124" w14:textId="281A57FB" w:rsidR="00FA686B" w:rsidRDefault="00FA686B" w:rsidP="00FA686B">
            <w:r>
              <w:t>This methodology is applicable to grid-connected renewable energy power generation project activities that:</w:t>
            </w:r>
          </w:p>
          <w:p w14:paraId="24BFCF40" w14:textId="77777777" w:rsidR="00FA686B" w:rsidRDefault="00FA686B" w:rsidP="00FA686B">
            <w:r>
              <w:t>(a) Install a Greenfield power plant;</w:t>
            </w:r>
          </w:p>
          <w:p w14:paraId="6D7E96AD" w14:textId="77777777" w:rsidR="00FA686B" w:rsidRDefault="00FA686B" w:rsidP="00FA686B">
            <w:r>
              <w:t>(b) Involve a capacity addition to (an) existing plant(s);</w:t>
            </w:r>
          </w:p>
          <w:p w14:paraId="2C674F2E" w14:textId="77777777" w:rsidR="00FA686B" w:rsidRDefault="00FA686B" w:rsidP="00FA686B">
            <w:r>
              <w:t>(c) Involve a retrofit of (an) existing operating plant(s)/unit(s);</w:t>
            </w:r>
          </w:p>
          <w:p w14:paraId="12555395" w14:textId="77777777" w:rsidR="00FA686B" w:rsidRDefault="00FA686B" w:rsidP="00FA686B">
            <w:r>
              <w:t>(d) Involve a rehabilitation of (an) existing plant(s)/unit(s); or</w:t>
            </w:r>
          </w:p>
          <w:p w14:paraId="4B90996D" w14:textId="77777777" w:rsidR="00FA686B" w:rsidRDefault="00FA686B" w:rsidP="00FA686B">
            <w:r>
              <w:t>(e) Involve a replacement of (an) existing plant(s)/unit(s); or</w:t>
            </w:r>
          </w:p>
          <w:p w14:paraId="1629CFDD" w14:textId="033387D7" w:rsidR="00FA686B" w:rsidRPr="005B7ADC" w:rsidRDefault="00FA686B" w:rsidP="00FA686B">
            <w:r>
              <w:t xml:space="preserve">(f) Install a Greenfield power plant together with a grid-connected Greenfield </w:t>
            </w:r>
            <w:r>
              <w:lastRenderedPageBreak/>
              <w:t>pumped storage power plant. The greenfield power plant may be directly connected to the PSP or connected to the PSP through the grid.</w:t>
            </w:r>
          </w:p>
        </w:tc>
        <w:tc>
          <w:tcPr>
            <w:tcW w:w="4811" w:type="dxa"/>
          </w:tcPr>
          <w:p w14:paraId="5D17FE51" w14:textId="06AF3CC0" w:rsidR="00FA686B" w:rsidRPr="005B7ADC" w:rsidRDefault="00FA686B" w:rsidP="00431CE4">
            <w:r>
              <w:lastRenderedPageBreak/>
              <w:t>Only condition “(a)” is applicable as the project activity involves the installation of a Greenfield power plant.</w:t>
            </w:r>
          </w:p>
        </w:tc>
      </w:tr>
      <w:tr w:rsidR="0008634C" w:rsidRPr="005B7ADC" w14:paraId="1A507C50" w14:textId="77777777" w:rsidTr="00431CE4">
        <w:tc>
          <w:tcPr>
            <w:tcW w:w="4811" w:type="dxa"/>
          </w:tcPr>
          <w:p w14:paraId="291E7AEA" w14:textId="43EF7F01" w:rsidR="0008634C" w:rsidRPr="005B7ADC" w:rsidRDefault="0008634C" w:rsidP="00431CE4">
            <w:pPr>
              <w:rPr>
                <w:lang w:val="en-GB"/>
              </w:rPr>
            </w:pPr>
            <w:r w:rsidRPr="005B7ADC">
              <w:rPr>
                <w:lang w:val="en-GB"/>
              </w:rPr>
              <w:t xml:space="preserve"> In case the project activity involves the integration of a BESS, the methodology is applicable to grid-connected renewable energy power generation project activities that:</w:t>
            </w:r>
          </w:p>
          <w:p w14:paraId="115E367B" w14:textId="77777777" w:rsidR="0008634C" w:rsidRPr="005B7ADC" w:rsidRDefault="0008634C" w:rsidP="0008634C">
            <w:pPr>
              <w:numPr>
                <w:ilvl w:val="1"/>
                <w:numId w:val="28"/>
              </w:numPr>
              <w:rPr>
                <w:lang w:val="en-GB"/>
              </w:rPr>
            </w:pPr>
            <w:r>
              <w:rPr>
                <w:lang w:val="en-GB"/>
              </w:rPr>
              <w:t xml:space="preserve">a) </w:t>
            </w:r>
            <w:r w:rsidRPr="005B7ADC">
              <w:rPr>
                <w:lang w:val="en-GB"/>
              </w:rPr>
              <w:t>Integrate BESS with a Greenfield power plant;</w:t>
            </w:r>
          </w:p>
          <w:p w14:paraId="665CCD7F" w14:textId="77777777" w:rsidR="0008634C" w:rsidRPr="005B7ADC" w:rsidRDefault="0008634C" w:rsidP="0008634C">
            <w:pPr>
              <w:numPr>
                <w:ilvl w:val="1"/>
                <w:numId w:val="28"/>
              </w:numPr>
              <w:rPr>
                <w:lang w:val="en-GB"/>
              </w:rPr>
            </w:pPr>
            <w:r>
              <w:rPr>
                <w:lang w:val="en-GB"/>
              </w:rPr>
              <w:t xml:space="preserve">c) </w:t>
            </w:r>
            <w:r w:rsidRPr="005B7ADC">
              <w:rPr>
                <w:lang w:val="en-GB"/>
              </w:rPr>
              <w:t>Integrate a BESS together with implementing a capacity addition to (an) existing solar photovoltaic</w:t>
            </w:r>
            <w:r w:rsidRPr="005B7ADC">
              <w:rPr>
                <w:vertAlign w:val="superscript"/>
                <w:lang w:val="en-GB"/>
              </w:rPr>
              <w:footnoteReference w:id="8"/>
            </w:r>
            <w:r w:rsidRPr="005B7ADC">
              <w:t xml:space="preserve"> </w:t>
            </w:r>
            <w:r w:rsidRPr="005B7ADC">
              <w:rPr>
                <w:lang w:val="en-GB"/>
              </w:rPr>
              <w:t>or wind power plant(s)/unit(s);</w:t>
            </w:r>
          </w:p>
          <w:p w14:paraId="11445F8D" w14:textId="77777777" w:rsidR="0008634C" w:rsidRPr="005B7ADC" w:rsidRDefault="0008634C" w:rsidP="0008634C">
            <w:pPr>
              <w:numPr>
                <w:ilvl w:val="1"/>
                <w:numId w:val="28"/>
              </w:numPr>
              <w:rPr>
                <w:lang w:val="en-GB"/>
              </w:rPr>
            </w:pPr>
            <w:r>
              <w:rPr>
                <w:lang w:val="en-GB"/>
              </w:rPr>
              <w:t xml:space="preserve">c) </w:t>
            </w:r>
            <w:r w:rsidRPr="005B7ADC">
              <w:rPr>
                <w:lang w:val="en-GB"/>
              </w:rPr>
              <w:t>Integrate a BESS to (an) existing solar photovoltaic</w:t>
            </w:r>
            <w:r w:rsidRPr="005B7ADC">
              <w:t xml:space="preserve"> </w:t>
            </w:r>
            <w:r w:rsidRPr="005B7ADC">
              <w:rPr>
                <w:lang w:val="en-GB"/>
              </w:rPr>
              <w:t>or wind power plant(s)/unit(s) without implementing any other changes to the existing plant(s);</w:t>
            </w:r>
          </w:p>
          <w:p w14:paraId="0712529B" w14:textId="77777777" w:rsidR="0008634C" w:rsidRPr="005B7ADC" w:rsidRDefault="0008634C" w:rsidP="0008634C">
            <w:pPr>
              <w:numPr>
                <w:ilvl w:val="1"/>
                <w:numId w:val="28"/>
              </w:numPr>
              <w:rPr>
                <w:lang w:val="en-GB"/>
              </w:rPr>
            </w:pPr>
            <w:r>
              <w:rPr>
                <w:lang w:val="en-GB"/>
              </w:rPr>
              <w:t xml:space="preserve">d) </w:t>
            </w:r>
            <w:r w:rsidRPr="005B7ADC">
              <w:rPr>
                <w:lang w:val="en-GB"/>
              </w:rPr>
              <w:t>Integrate a BESS together with implementing a retrofit of (an) existing solar photovoltaic or wind power plant(s)/unit(s).</w:t>
            </w:r>
          </w:p>
          <w:p w14:paraId="64F7C87E" w14:textId="77777777" w:rsidR="0008634C" w:rsidRPr="005B7ADC" w:rsidRDefault="0008634C" w:rsidP="00431CE4"/>
        </w:tc>
        <w:tc>
          <w:tcPr>
            <w:tcW w:w="4811" w:type="dxa"/>
          </w:tcPr>
          <w:p w14:paraId="10D36EDB" w14:textId="77777777" w:rsidR="0008634C" w:rsidRPr="005B7ADC" w:rsidRDefault="0008634C" w:rsidP="00431CE4">
            <w:r w:rsidRPr="005B7ADC">
              <w:t>As there is no Battery Energy Storage System (BESS) integration, this condition is not applicable.</w:t>
            </w:r>
          </w:p>
        </w:tc>
      </w:tr>
      <w:tr w:rsidR="0008634C" w:rsidRPr="005B7ADC" w14:paraId="5DC3FFA5" w14:textId="77777777" w:rsidTr="00431CE4">
        <w:tc>
          <w:tcPr>
            <w:tcW w:w="4811" w:type="dxa"/>
          </w:tcPr>
          <w:p w14:paraId="1CBDB7BF" w14:textId="77777777" w:rsidR="0008634C" w:rsidRPr="005B7ADC" w:rsidRDefault="0008634C" w:rsidP="0008634C">
            <w:pPr>
              <w:numPr>
                <w:ilvl w:val="0"/>
                <w:numId w:val="28"/>
              </w:numPr>
              <w:rPr>
                <w:lang w:val="en-GB"/>
              </w:rPr>
            </w:pPr>
            <w:r w:rsidRPr="005B7ADC">
              <w:rPr>
                <w:lang w:val="en-GB"/>
              </w:rPr>
              <w:t>The methodology is applicable under the following conditions:</w:t>
            </w:r>
          </w:p>
          <w:p w14:paraId="353ED415" w14:textId="77777777" w:rsidR="0008634C" w:rsidRPr="005B7ADC" w:rsidRDefault="0008634C" w:rsidP="0008634C">
            <w:pPr>
              <w:numPr>
                <w:ilvl w:val="1"/>
                <w:numId w:val="28"/>
              </w:numPr>
              <w:rPr>
                <w:lang w:val="en-GB"/>
              </w:rPr>
            </w:pPr>
            <w:r>
              <w:rPr>
                <w:lang w:val="en-GB"/>
              </w:rPr>
              <w:t xml:space="preserve">a) </w:t>
            </w:r>
            <w:r w:rsidRPr="005B7ADC">
              <w:rPr>
                <w:lang w:val="en-GB"/>
              </w:rPr>
              <w:t xml:space="preserve">Hydro power plant/unit with or without reservoir, wind power plant/unit, geothermal power plant/unit, solar power </w:t>
            </w:r>
            <w:r w:rsidRPr="005B7ADC">
              <w:rPr>
                <w:lang w:val="en-GB"/>
              </w:rPr>
              <w:lastRenderedPageBreak/>
              <w:t>plant/unit, wave power plant/unit or tidal power plant/unit;</w:t>
            </w:r>
          </w:p>
          <w:p w14:paraId="465AFE39" w14:textId="77777777" w:rsidR="0008634C" w:rsidRPr="005B7ADC" w:rsidRDefault="0008634C" w:rsidP="0008634C">
            <w:pPr>
              <w:numPr>
                <w:ilvl w:val="1"/>
                <w:numId w:val="28"/>
              </w:numPr>
              <w:rPr>
                <w:lang w:val="en-GB"/>
              </w:rPr>
            </w:pPr>
            <w:r>
              <w:rPr>
                <w:lang w:val="en-GB"/>
              </w:rPr>
              <w:t xml:space="preserve">b) </w:t>
            </w:r>
            <w:r w:rsidRPr="005B7ADC">
              <w:rPr>
                <w:lang w:val="en-GB"/>
              </w:rPr>
              <w:t>In the case of capacity additions, retrofits, rehabilitations or replacements (except for wind, solar, wave or tidal power capacity addition projects) the existing plant/unit started commercial operation prior to the start of a minimum historical reference period of five years, used for the calculation of baseline emissions and defined in the baseline emission section, and no capacity expansion, retrofit, or rehabilitation of the plant/unit has been undertaken between the start of this minimum historical reference period and the implementation of the project activity;</w:t>
            </w:r>
          </w:p>
          <w:p w14:paraId="2BD7AD52" w14:textId="77777777" w:rsidR="0008634C" w:rsidRPr="005B7ADC" w:rsidRDefault="0008634C" w:rsidP="0008634C">
            <w:pPr>
              <w:numPr>
                <w:ilvl w:val="1"/>
                <w:numId w:val="28"/>
              </w:numPr>
              <w:rPr>
                <w:lang w:val="en-GB"/>
              </w:rPr>
            </w:pPr>
            <w:r>
              <w:rPr>
                <w:lang w:val="en-GB"/>
              </w:rPr>
              <w:t xml:space="preserve">c) </w:t>
            </w:r>
            <w:r w:rsidRPr="005B7ADC">
              <w:rPr>
                <w:lang w:val="en-GB"/>
              </w:rPr>
              <w:t>In case of Greenfield project activities applicable under paragraph 5 (a) above, the project participants shall demonstrate that the BESS was an integral part of the design of the renewable energy project activity (e.g. by referring to feasibility studies or investment decision documents);</w:t>
            </w:r>
          </w:p>
          <w:p w14:paraId="0C20E9C0" w14:textId="77777777" w:rsidR="0008634C" w:rsidRPr="005B7ADC" w:rsidRDefault="0008634C" w:rsidP="0008634C">
            <w:pPr>
              <w:numPr>
                <w:ilvl w:val="1"/>
                <w:numId w:val="28"/>
              </w:numPr>
              <w:rPr>
                <w:lang w:val="en-GB"/>
              </w:rPr>
            </w:pPr>
            <w:bookmarkStart w:id="9" w:name="_Ref118302226"/>
            <w:r>
              <w:rPr>
                <w:lang w:val="en-GB"/>
              </w:rPr>
              <w:t xml:space="preserve">d) </w:t>
            </w:r>
            <w:r w:rsidRPr="005B7ADC">
              <w:rPr>
                <w:lang w:val="en-GB"/>
              </w:rPr>
              <w:t>The BESS should be charged with electricity generated from the associated renewable energy power plant(s). Only during exigencies</w:t>
            </w:r>
            <w:r w:rsidRPr="005B7ADC">
              <w:rPr>
                <w:vertAlign w:val="superscript"/>
                <w:lang w:val="en-GB"/>
              </w:rPr>
              <w:footnoteReference w:id="9"/>
            </w:r>
            <w:r w:rsidRPr="005B7ADC">
              <w:rPr>
                <w:lang w:val="en-GB"/>
              </w:rPr>
              <w:t xml:space="preserve"> may the BESS be charged with electricity from the grid or a </w:t>
            </w:r>
            <w:r w:rsidRPr="005B7ADC">
              <w:rPr>
                <w:lang w:val="en-GB"/>
              </w:rPr>
              <w:lastRenderedPageBreak/>
              <w:t xml:space="preserve">fossil fuel electricity generator. In such cases, the corresponding GHG emissions shall be accounted for as project emissions following the requirements under section </w:t>
            </w:r>
            <w:r w:rsidRPr="005B7ADC">
              <w:rPr>
                <w:lang w:val="en-GB"/>
              </w:rPr>
              <w:fldChar w:fldCharType="begin"/>
            </w:r>
            <w:r w:rsidRPr="005B7ADC">
              <w:rPr>
                <w:lang w:val="en-GB"/>
              </w:rPr>
              <w:instrText xml:space="preserve"> REF _Ref118300752 \n \p \h  \* MERGEFORMAT </w:instrText>
            </w:r>
            <w:r w:rsidRPr="005B7ADC">
              <w:rPr>
                <w:lang w:val="en-GB"/>
              </w:rPr>
            </w:r>
            <w:r w:rsidRPr="005B7ADC">
              <w:rPr>
                <w:lang w:val="en-GB"/>
              </w:rPr>
              <w:fldChar w:fldCharType="separate"/>
            </w:r>
            <w:r w:rsidRPr="005B7ADC">
              <w:rPr>
                <w:lang w:val="en-GB"/>
              </w:rPr>
              <w:t>5.4.4 below</w:t>
            </w:r>
            <w:r w:rsidRPr="005B7ADC">
              <w:fldChar w:fldCharType="end"/>
            </w:r>
            <w:r w:rsidRPr="005B7ADC">
              <w:rPr>
                <w:lang w:val="en-GB"/>
              </w:rPr>
              <w:t xml:space="preserve">. The charging using the grid or using fossil fuel electricity generator should not amount to more than 2 per cent of the electricity generated by the project renewable energy plant during a monitoring period. </w:t>
            </w:r>
            <w:bookmarkStart w:id="10" w:name="_Hlk118146524"/>
            <w:r w:rsidRPr="005B7ADC">
              <w:rPr>
                <w:lang w:val="en-GB"/>
              </w:rPr>
              <w:t>During the time periods (e.g. week(s), months(s))</w:t>
            </w:r>
            <w:bookmarkEnd w:id="10"/>
            <w:r w:rsidRPr="005B7ADC">
              <w:rPr>
                <w:lang w:val="en-GB"/>
              </w:rPr>
              <w:t xml:space="preserve"> when the BESS consumes more than 2 per cent of the electricity for charging, the project participant shall not be entitled to issuance of the certified emission reductions for the concerned periods of the monitoring period.</w:t>
            </w:r>
            <w:bookmarkEnd w:id="9"/>
          </w:p>
          <w:p w14:paraId="65B41EC0" w14:textId="77777777" w:rsidR="0008634C" w:rsidRPr="005B7ADC" w:rsidRDefault="0008634C" w:rsidP="00431CE4"/>
        </w:tc>
        <w:tc>
          <w:tcPr>
            <w:tcW w:w="4811" w:type="dxa"/>
          </w:tcPr>
          <w:p w14:paraId="4A0C87D6" w14:textId="77777777" w:rsidR="0008634C" w:rsidRPr="005B7ADC" w:rsidRDefault="0008634C" w:rsidP="00431CE4">
            <w:r w:rsidRPr="005B7ADC">
              <w:lastRenderedPageBreak/>
              <w:t xml:space="preserve">This greenfield wind farm is a wind power plant/unit, satisfying condition “a”. Conditions “b” and “c” do not apply to the project as it is a greenfield project. </w:t>
            </w:r>
            <w:r w:rsidRPr="005B7ADC">
              <w:lastRenderedPageBreak/>
              <w:t>Condition “d” is not applicable since there is no BESS.</w:t>
            </w:r>
          </w:p>
        </w:tc>
      </w:tr>
      <w:tr w:rsidR="0008634C" w:rsidRPr="005B7ADC" w14:paraId="0BB1A4D7" w14:textId="77777777" w:rsidTr="00431CE4">
        <w:tc>
          <w:tcPr>
            <w:tcW w:w="4811" w:type="dxa"/>
          </w:tcPr>
          <w:p w14:paraId="43335427" w14:textId="77777777" w:rsidR="0008634C" w:rsidRPr="005B7ADC" w:rsidRDefault="0008634C" w:rsidP="0008634C">
            <w:pPr>
              <w:numPr>
                <w:ilvl w:val="0"/>
                <w:numId w:val="28"/>
              </w:numPr>
              <w:rPr>
                <w:lang w:val="en-GB"/>
              </w:rPr>
            </w:pPr>
            <w:r w:rsidRPr="005B7ADC">
              <w:rPr>
                <w:lang w:val="en-GB"/>
              </w:rPr>
              <w:lastRenderedPageBreak/>
              <w:t>In case of hydro power plants, one of the following conditions shall apply:</w:t>
            </w:r>
          </w:p>
          <w:p w14:paraId="233035A2" w14:textId="77777777" w:rsidR="0008634C" w:rsidRPr="005B7ADC" w:rsidRDefault="0008634C" w:rsidP="0008634C">
            <w:pPr>
              <w:numPr>
                <w:ilvl w:val="1"/>
                <w:numId w:val="28"/>
              </w:numPr>
              <w:rPr>
                <w:lang w:val="en-GB"/>
              </w:rPr>
            </w:pPr>
            <w:r>
              <w:rPr>
                <w:lang w:val="en-GB"/>
              </w:rPr>
              <w:t xml:space="preserve">a) </w:t>
            </w:r>
            <w:r w:rsidRPr="005B7ADC">
              <w:rPr>
                <w:lang w:val="en-GB"/>
              </w:rPr>
              <w:t>The project activity is implemented in existing single or multiple reservoirs, with no change in the volume of any of the reservoirs; or</w:t>
            </w:r>
          </w:p>
          <w:p w14:paraId="0B865D0C" w14:textId="77777777" w:rsidR="0008634C" w:rsidRPr="005B7ADC" w:rsidRDefault="0008634C" w:rsidP="0008634C">
            <w:pPr>
              <w:numPr>
                <w:ilvl w:val="1"/>
                <w:numId w:val="28"/>
              </w:numPr>
              <w:rPr>
                <w:lang w:val="en-GB"/>
              </w:rPr>
            </w:pPr>
            <w:r>
              <w:rPr>
                <w:lang w:val="en-GB"/>
              </w:rPr>
              <w:t xml:space="preserve">b) </w:t>
            </w:r>
            <w:r w:rsidRPr="005B7ADC">
              <w:rPr>
                <w:lang w:val="en-GB"/>
              </w:rPr>
              <w:t>The project activity is implemented in existing single or multiple reservoirs, where the volume of the reservoir(s) is increased and the power density, calculated using equation (7), is greater than 4 W/m</w:t>
            </w:r>
            <w:r w:rsidRPr="005B7ADC">
              <w:rPr>
                <w:vertAlign w:val="superscript"/>
                <w:lang w:val="en-GB"/>
              </w:rPr>
              <w:t>2</w:t>
            </w:r>
            <w:r w:rsidRPr="005B7ADC">
              <w:rPr>
                <w:lang w:val="en-GB"/>
              </w:rPr>
              <w:t>; or</w:t>
            </w:r>
          </w:p>
          <w:p w14:paraId="3CAC5CFE" w14:textId="77777777" w:rsidR="0008634C" w:rsidRPr="005B7ADC" w:rsidRDefault="0008634C" w:rsidP="0008634C">
            <w:pPr>
              <w:numPr>
                <w:ilvl w:val="1"/>
                <w:numId w:val="28"/>
              </w:numPr>
              <w:rPr>
                <w:lang w:val="en-GB"/>
              </w:rPr>
            </w:pPr>
            <w:r>
              <w:rPr>
                <w:lang w:val="en-GB"/>
              </w:rPr>
              <w:t xml:space="preserve">c) </w:t>
            </w:r>
            <w:r w:rsidRPr="005B7ADC">
              <w:rPr>
                <w:lang w:val="en-GB"/>
              </w:rPr>
              <w:t>The project activity results in new single or multiple reservoirs and the power density, calculated using equation (7), is greater than 4 W/m</w:t>
            </w:r>
            <w:r w:rsidRPr="005B7ADC">
              <w:rPr>
                <w:vertAlign w:val="superscript"/>
                <w:lang w:val="en-GB"/>
              </w:rPr>
              <w:t>2</w:t>
            </w:r>
            <w:r w:rsidRPr="005B7ADC">
              <w:rPr>
                <w:lang w:val="en-GB"/>
              </w:rPr>
              <w:t>; or</w:t>
            </w:r>
          </w:p>
          <w:p w14:paraId="3B7848A0" w14:textId="77777777" w:rsidR="0008634C" w:rsidRPr="005B7ADC" w:rsidRDefault="0008634C" w:rsidP="0008634C">
            <w:pPr>
              <w:numPr>
                <w:ilvl w:val="1"/>
                <w:numId w:val="28"/>
              </w:numPr>
              <w:rPr>
                <w:lang w:val="en-GB"/>
              </w:rPr>
            </w:pPr>
            <w:r>
              <w:rPr>
                <w:lang w:val="en-GB"/>
              </w:rPr>
              <w:lastRenderedPageBreak/>
              <w:t xml:space="preserve">d) </w:t>
            </w:r>
            <w:r w:rsidRPr="005B7ADC">
              <w:rPr>
                <w:lang w:val="en-GB"/>
              </w:rPr>
              <w:t>The project activity is an integrated hydro power project involving multiple reservoirs, where the power density for any of the reservoirs, calculated using equation (7), is lower than or equal to 4 W/m</w:t>
            </w:r>
            <w:r w:rsidRPr="005B7ADC">
              <w:rPr>
                <w:vertAlign w:val="superscript"/>
                <w:lang w:val="en-GB"/>
              </w:rPr>
              <w:t>2</w:t>
            </w:r>
            <w:r w:rsidRPr="005B7ADC">
              <w:rPr>
                <w:lang w:val="en-GB"/>
              </w:rPr>
              <w:t>, all of the following conditions shall apply:</w:t>
            </w:r>
          </w:p>
          <w:p w14:paraId="1086FF7D" w14:textId="77777777" w:rsidR="0008634C" w:rsidRPr="005B7ADC" w:rsidRDefault="0008634C" w:rsidP="0008634C">
            <w:pPr>
              <w:numPr>
                <w:ilvl w:val="2"/>
                <w:numId w:val="28"/>
              </w:numPr>
              <w:rPr>
                <w:lang w:val="en-GB"/>
              </w:rPr>
            </w:pPr>
            <w:proofErr w:type="spellStart"/>
            <w:r>
              <w:rPr>
                <w:lang w:val="en-GB"/>
              </w:rPr>
              <w:t>i</w:t>
            </w:r>
            <w:proofErr w:type="spellEnd"/>
            <w:r>
              <w:rPr>
                <w:lang w:val="en-GB"/>
              </w:rPr>
              <w:t xml:space="preserve">) </w:t>
            </w:r>
            <w:r w:rsidRPr="005B7ADC">
              <w:rPr>
                <w:lang w:val="en-GB"/>
              </w:rPr>
              <w:t>The power density calculated using the total installed capacity of the integrated project, as per equation (8),</w:t>
            </w:r>
            <w:r w:rsidRPr="005B7ADC">
              <w:rPr>
                <w:vertAlign w:val="superscript"/>
                <w:lang w:val="en-GB"/>
              </w:rPr>
              <w:t xml:space="preserve"> </w:t>
            </w:r>
            <w:r w:rsidRPr="005B7ADC">
              <w:rPr>
                <w:lang w:val="en-GB"/>
              </w:rPr>
              <w:t>is greater than 4 W/m</w:t>
            </w:r>
            <w:r w:rsidRPr="005B7ADC">
              <w:rPr>
                <w:vertAlign w:val="superscript"/>
                <w:lang w:val="en-GB"/>
              </w:rPr>
              <w:t>2</w:t>
            </w:r>
            <w:r w:rsidRPr="005B7ADC">
              <w:rPr>
                <w:lang w:val="en-GB"/>
              </w:rPr>
              <w:t>;</w:t>
            </w:r>
          </w:p>
          <w:p w14:paraId="26041E53" w14:textId="77777777" w:rsidR="0008634C" w:rsidRPr="005B7ADC" w:rsidRDefault="0008634C" w:rsidP="0008634C">
            <w:pPr>
              <w:numPr>
                <w:ilvl w:val="2"/>
                <w:numId w:val="28"/>
              </w:numPr>
              <w:rPr>
                <w:lang w:val="en-GB"/>
              </w:rPr>
            </w:pPr>
            <w:r>
              <w:rPr>
                <w:lang w:val="en-GB"/>
              </w:rPr>
              <w:t xml:space="preserve">ii) </w:t>
            </w:r>
            <w:r w:rsidRPr="005B7ADC">
              <w:rPr>
                <w:lang w:val="en-GB"/>
              </w:rPr>
              <w:t xml:space="preserve">Water flow between reservoirs is not used by any </w:t>
            </w:r>
            <w:r w:rsidRPr="005B7ADC">
              <w:rPr>
                <w:rFonts w:hint="eastAsia"/>
                <w:lang w:val="en-GB"/>
              </w:rPr>
              <w:t xml:space="preserve">other </w:t>
            </w:r>
            <w:r w:rsidRPr="005B7ADC">
              <w:rPr>
                <w:lang w:val="en-GB"/>
              </w:rPr>
              <w:t>hydropower unit which is not a part of the project activity;</w:t>
            </w:r>
          </w:p>
          <w:p w14:paraId="070C2DAC" w14:textId="77777777" w:rsidR="0008634C" w:rsidRPr="005B7ADC" w:rsidRDefault="0008634C" w:rsidP="0008634C">
            <w:pPr>
              <w:numPr>
                <w:ilvl w:val="2"/>
                <w:numId w:val="28"/>
              </w:numPr>
              <w:rPr>
                <w:lang w:val="en-GB"/>
              </w:rPr>
            </w:pPr>
            <w:r>
              <w:rPr>
                <w:lang w:val="en-GB"/>
              </w:rPr>
              <w:t xml:space="preserve">iii) </w:t>
            </w:r>
            <w:r w:rsidRPr="005B7ADC">
              <w:rPr>
                <w:lang w:val="en-GB"/>
              </w:rPr>
              <w:t>Installed capacity of the power plant(s) with power density lower than or equal to 4 W/m</w:t>
            </w:r>
            <w:r w:rsidRPr="005B7ADC">
              <w:rPr>
                <w:vertAlign w:val="superscript"/>
                <w:lang w:val="en-GB"/>
              </w:rPr>
              <w:t>2</w:t>
            </w:r>
            <w:r w:rsidRPr="005B7ADC">
              <w:rPr>
                <w:lang w:val="en-GB"/>
              </w:rPr>
              <w:t xml:space="preserve"> shall be:</w:t>
            </w:r>
          </w:p>
          <w:p w14:paraId="7940D8F4" w14:textId="77777777" w:rsidR="0008634C" w:rsidRPr="005B7ADC" w:rsidRDefault="0008634C" w:rsidP="0008634C">
            <w:pPr>
              <w:numPr>
                <w:ilvl w:val="3"/>
                <w:numId w:val="28"/>
              </w:numPr>
              <w:rPr>
                <w:lang w:val="en-GB"/>
              </w:rPr>
            </w:pPr>
            <w:r>
              <w:rPr>
                <w:lang w:val="en-GB"/>
              </w:rPr>
              <w:t xml:space="preserve">        </w:t>
            </w:r>
            <w:proofErr w:type="gramStart"/>
            <w:r>
              <w:rPr>
                <w:lang w:val="en-GB"/>
              </w:rPr>
              <w:t>a)</w:t>
            </w:r>
            <w:r w:rsidRPr="005B7ADC">
              <w:rPr>
                <w:lang w:val="en-GB"/>
              </w:rPr>
              <w:t>Lower</w:t>
            </w:r>
            <w:proofErr w:type="gramEnd"/>
            <w:r w:rsidRPr="005B7ADC">
              <w:rPr>
                <w:lang w:val="en-GB"/>
              </w:rPr>
              <w:t xml:space="preserve"> than or equal to 15 MW; and</w:t>
            </w:r>
          </w:p>
          <w:p w14:paraId="47CFEEB1" w14:textId="77777777" w:rsidR="0008634C" w:rsidRPr="005B7ADC" w:rsidRDefault="0008634C" w:rsidP="0008634C">
            <w:pPr>
              <w:numPr>
                <w:ilvl w:val="3"/>
                <w:numId w:val="28"/>
              </w:numPr>
              <w:rPr>
                <w:lang w:val="en-GB"/>
              </w:rPr>
            </w:pPr>
            <w:r>
              <w:rPr>
                <w:lang w:val="en-GB"/>
              </w:rPr>
              <w:t xml:space="preserve">        b) </w:t>
            </w:r>
            <w:r w:rsidRPr="005B7ADC">
              <w:rPr>
                <w:lang w:val="en-GB"/>
              </w:rPr>
              <w:t xml:space="preserve">Less than 10 per cent of the total </w:t>
            </w:r>
            <w:r>
              <w:rPr>
                <w:lang w:val="en-GB"/>
              </w:rPr>
              <w:t xml:space="preserve">    </w:t>
            </w:r>
            <w:r w:rsidRPr="005B7ADC">
              <w:rPr>
                <w:lang w:val="en-GB"/>
              </w:rPr>
              <w:t>installed capacity of integrated hydro power project.</w:t>
            </w:r>
          </w:p>
          <w:p w14:paraId="0F04E56E" w14:textId="77777777" w:rsidR="0008634C" w:rsidRPr="005B7ADC" w:rsidRDefault="0008634C" w:rsidP="00431CE4"/>
        </w:tc>
        <w:tc>
          <w:tcPr>
            <w:tcW w:w="4811" w:type="dxa"/>
          </w:tcPr>
          <w:p w14:paraId="49E25A5E" w14:textId="77777777" w:rsidR="0008634C" w:rsidRPr="005B7ADC" w:rsidRDefault="0008634C" w:rsidP="00431CE4">
            <w:r w:rsidRPr="005B7ADC">
              <w:lastRenderedPageBreak/>
              <w:t>This condition applies to hydro power plants only, and is not relevant to the project activity.</w:t>
            </w:r>
          </w:p>
        </w:tc>
      </w:tr>
      <w:tr w:rsidR="0008634C" w:rsidRPr="005B7ADC" w14:paraId="2D4EEFD3" w14:textId="77777777" w:rsidTr="00431CE4">
        <w:tc>
          <w:tcPr>
            <w:tcW w:w="4811" w:type="dxa"/>
          </w:tcPr>
          <w:p w14:paraId="390D73AB" w14:textId="77777777" w:rsidR="0008634C" w:rsidRPr="005B7ADC" w:rsidRDefault="0008634C" w:rsidP="0008634C">
            <w:pPr>
              <w:numPr>
                <w:ilvl w:val="0"/>
                <w:numId w:val="28"/>
              </w:numPr>
              <w:rPr>
                <w:lang w:val="en-GB"/>
              </w:rPr>
            </w:pPr>
            <w:r w:rsidRPr="005B7ADC">
              <w:rPr>
                <w:lang w:val="en-GB"/>
              </w:rPr>
              <w:t>In the case of integrated hydro power projects, project participants shall:</w:t>
            </w:r>
          </w:p>
          <w:p w14:paraId="541B3D5D" w14:textId="77777777" w:rsidR="0008634C" w:rsidRPr="005B7ADC" w:rsidRDefault="0008634C" w:rsidP="0008634C">
            <w:pPr>
              <w:numPr>
                <w:ilvl w:val="1"/>
                <w:numId w:val="28"/>
              </w:numPr>
              <w:rPr>
                <w:lang w:val="en-GB"/>
              </w:rPr>
            </w:pPr>
            <w:r>
              <w:rPr>
                <w:lang w:val="en-GB"/>
              </w:rPr>
              <w:t xml:space="preserve">a) </w:t>
            </w:r>
            <w:r w:rsidRPr="005B7ADC">
              <w:rPr>
                <w:lang w:val="en-GB"/>
              </w:rPr>
              <w:t>Demonstrate that water flow from upstream power plants/units spill directly to the downstream reservoir and that collectively constitute to the generation capacity of the integrated hydro power project; or</w:t>
            </w:r>
          </w:p>
          <w:p w14:paraId="340DF53F" w14:textId="77777777" w:rsidR="0008634C" w:rsidRPr="005B7ADC" w:rsidRDefault="0008634C" w:rsidP="0008634C">
            <w:pPr>
              <w:numPr>
                <w:ilvl w:val="1"/>
                <w:numId w:val="28"/>
              </w:numPr>
              <w:rPr>
                <w:lang w:val="en-GB"/>
              </w:rPr>
            </w:pPr>
            <w:r>
              <w:rPr>
                <w:lang w:val="en-GB"/>
              </w:rPr>
              <w:t xml:space="preserve">b) </w:t>
            </w:r>
            <w:r w:rsidRPr="005B7ADC">
              <w:rPr>
                <w:lang w:val="en-GB"/>
              </w:rPr>
              <w:t xml:space="preserve">Provide an analysis of the water balance covering the water fed to power units, with all possible combinations of reservoirs and without the construction of reservoirs. The </w:t>
            </w:r>
            <w:r w:rsidRPr="005B7ADC">
              <w:rPr>
                <w:lang w:val="en-GB"/>
              </w:rPr>
              <w:lastRenderedPageBreak/>
              <w:t>purpose of water balance is to demonstrate the requirement of specific combination of reservoirs constructed under CDM project activity for the optimization of power output. This demonstration has to be carried out in the specific scenario of water availability in different seasons to optimize the water flow at the inlet of power units. Therefore, this water balance will take into account seasonal flows from river, tributaries (if any), and rainfall for minimum of five years prior to the implementation of the CDM project activity.</w:t>
            </w:r>
          </w:p>
          <w:p w14:paraId="16865146" w14:textId="77777777" w:rsidR="0008634C" w:rsidRPr="005B7ADC" w:rsidRDefault="0008634C" w:rsidP="00431CE4"/>
        </w:tc>
        <w:tc>
          <w:tcPr>
            <w:tcW w:w="4811" w:type="dxa"/>
          </w:tcPr>
          <w:p w14:paraId="39E8A6AC" w14:textId="2AFFA66F" w:rsidR="0008634C" w:rsidRPr="005B7ADC" w:rsidRDefault="0008634C" w:rsidP="00431CE4">
            <w:r w:rsidRPr="005B7ADC">
              <w:lastRenderedPageBreak/>
              <w:t xml:space="preserve">This condition applies to integrated hydro power projects, which is not applicable to the project, which is a </w:t>
            </w:r>
            <w:r w:rsidR="001B28B8">
              <w:t>15</w:t>
            </w:r>
            <w:r w:rsidRPr="005B7ADC">
              <w:t xml:space="preserve"> MW greenfield wind farm.</w:t>
            </w:r>
          </w:p>
        </w:tc>
      </w:tr>
      <w:tr w:rsidR="0008634C" w:rsidRPr="005B7ADC" w14:paraId="4CECA14F" w14:textId="77777777" w:rsidTr="00431CE4">
        <w:tc>
          <w:tcPr>
            <w:tcW w:w="4811" w:type="dxa"/>
          </w:tcPr>
          <w:p w14:paraId="4853353D" w14:textId="77777777" w:rsidR="0008634C" w:rsidRPr="005B7ADC" w:rsidRDefault="0008634C" w:rsidP="0008634C">
            <w:pPr>
              <w:numPr>
                <w:ilvl w:val="0"/>
                <w:numId w:val="28"/>
              </w:numPr>
              <w:rPr>
                <w:lang w:val="en-GB"/>
              </w:rPr>
            </w:pPr>
            <w:r w:rsidRPr="005B7ADC">
              <w:rPr>
                <w:lang w:val="en-GB"/>
              </w:rPr>
              <w:t>The methodology is not applicable to:</w:t>
            </w:r>
          </w:p>
          <w:p w14:paraId="3B2E38DB" w14:textId="77777777" w:rsidR="0008634C" w:rsidRPr="005B7ADC" w:rsidRDefault="0008634C" w:rsidP="0008634C">
            <w:pPr>
              <w:numPr>
                <w:ilvl w:val="1"/>
                <w:numId w:val="28"/>
              </w:numPr>
              <w:rPr>
                <w:lang w:val="en-GB"/>
              </w:rPr>
            </w:pPr>
            <w:r>
              <w:rPr>
                <w:lang w:val="en-GB"/>
              </w:rPr>
              <w:t xml:space="preserve">a) </w:t>
            </w:r>
            <w:r w:rsidRPr="005B7ADC">
              <w:rPr>
                <w:lang w:val="en-GB"/>
              </w:rPr>
              <w:t>Project activities that involve switching from fossil fuels to renewable energy sources at the site of the project activity, since in this case the baseline may be the continued use of fossil fuels at the site;</w:t>
            </w:r>
          </w:p>
          <w:p w14:paraId="7747FF46" w14:textId="77777777" w:rsidR="0008634C" w:rsidRPr="005B7ADC" w:rsidRDefault="0008634C" w:rsidP="0008634C">
            <w:pPr>
              <w:numPr>
                <w:ilvl w:val="1"/>
                <w:numId w:val="28"/>
              </w:numPr>
              <w:rPr>
                <w:lang w:val="en-GB"/>
              </w:rPr>
            </w:pPr>
            <w:r>
              <w:rPr>
                <w:lang w:val="en-GB"/>
              </w:rPr>
              <w:t xml:space="preserve">b) </w:t>
            </w:r>
            <w:r w:rsidRPr="005B7ADC">
              <w:rPr>
                <w:lang w:val="en-GB"/>
              </w:rPr>
              <w:t>Biomass fired power plants/units.</w:t>
            </w:r>
          </w:p>
          <w:p w14:paraId="201918D7" w14:textId="77777777" w:rsidR="0008634C" w:rsidRPr="005B7ADC" w:rsidRDefault="0008634C" w:rsidP="00431CE4"/>
        </w:tc>
        <w:tc>
          <w:tcPr>
            <w:tcW w:w="4811" w:type="dxa"/>
          </w:tcPr>
          <w:p w14:paraId="7DDAC60B" w14:textId="77777777" w:rsidR="0008634C" w:rsidRPr="005B7ADC" w:rsidRDefault="0008634C" w:rsidP="00431CE4">
            <w:r w:rsidRPr="005B7ADC">
              <w:t>The project does not involve switching from fossil fuels to renewable energy sources at the project site (a), and it is not a biomass fired power plant/unit (b). Thus, the project complies with the non-applicability conditions of this article.</w:t>
            </w:r>
          </w:p>
        </w:tc>
      </w:tr>
      <w:tr w:rsidR="0008634C" w:rsidRPr="005B7ADC" w14:paraId="1385AB51" w14:textId="77777777" w:rsidTr="00431CE4">
        <w:tc>
          <w:tcPr>
            <w:tcW w:w="4811" w:type="dxa"/>
          </w:tcPr>
          <w:p w14:paraId="2CF543B8" w14:textId="77777777" w:rsidR="0008634C" w:rsidRPr="005B7ADC" w:rsidRDefault="0008634C" w:rsidP="0008634C">
            <w:pPr>
              <w:numPr>
                <w:ilvl w:val="0"/>
                <w:numId w:val="28"/>
              </w:numPr>
              <w:rPr>
                <w:lang w:val="en-GB"/>
              </w:rPr>
            </w:pPr>
            <w:r w:rsidRPr="005B7ADC">
              <w:rPr>
                <w:lang w:val="en-GB"/>
              </w:rPr>
              <w:t>In the case of retrofits, rehabilitations, replacements, or capacity additions, this methodology is only applicable if the most plausible baseline scenario, as a result of the identification of baseline scenario, is “the continuation of the current situation, that is to use the power generation equipment that was already in use prior to the implementation of the project activity and undertaking business as usual maintenance”.</w:t>
            </w:r>
          </w:p>
          <w:p w14:paraId="5833B286" w14:textId="77777777" w:rsidR="0008634C" w:rsidRPr="005B7ADC" w:rsidRDefault="0008634C" w:rsidP="00431CE4"/>
        </w:tc>
        <w:tc>
          <w:tcPr>
            <w:tcW w:w="4811" w:type="dxa"/>
          </w:tcPr>
          <w:p w14:paraId="52549FDC" w14:textId="77777777" w:rsidR="0008634C" w:rsidRPr="005B7ADC" w:rsidRDefault="0008634C" w:rsidP="00431CE4">
            <w:r w:rsidRPr="005B7ADC">
              <w:lastRenderedPageBreak/>
              <w:t>This condition is relevant for retrofits, rehabilitations, replacements, or capacity additions. As the project is a greenfield wind farm, the article does not apply.</w:t>
            </w:r>
          </w:p>
        </w:tc>
      </w:tr>
    </w:tbl>
    <w:p w14:paraId="0A0A0797" w14:textId="77777777" w:rsidR="0008634C" w:rsidRPr="005B7ADC" w:rsidRDefault="0008634C" w:rsidP="0008634C">
      <w:pPr>
        <w:rPr>
          <w:lang w:val="en-GB"/>
        </w:rPr>
      </w:pPr>
    </w:p>
    <w:p w14:paraId="3DD1D212" w14:textId="77777777" w:rsidR="0008634C" w:rsidRPr="005B7ADC" w:rsidRDefault="0008634C" w:rsidP="0008634C">
      <w:pPr>
        <w:rPr>
          <w:lang w:val="en-GB"/>
        </w:rPr>
      </w:pPr>
      <w:r w:rsidRPr="005B7ADC">
        <w:rPr>
          <w:lang w:val="en-GB"/>
        </w:rPr>
        <w:t>The project activity also meets the following applicability conditions of Tool 07, with justifications provided below.</w:t>
      </w:r>
    </w:p>
    <w:tbl>
      <w:tblPr>
        <w:tblStyle w:val="GSTableBoldline-heightconden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1"/>
      </w:tblGrid>
      <w:tr w:rsidR="0008634C" w:rsidRPr="005B7ADC" w14:paraId="490C8C5F" w14:textId="77777777" w:rsidTr="00431CE4">
        <w:trPr>
          <w:cnfStyle w:val="100000000000" w:firstRow="1" w:lastRow="0" w:firstColumn="0" w:lastColumn="0" w:oddVBand="0" w:evenVBand="0" w:oddHBand="0" w:evenHBand="0" w:firstRowFirstColumn="0" w:firstRowLastColumn="0" w:lastRowFirstColumn="0" w:lastRowLastColumn="0"/>
        </w:trPr>
        <w:tc>
          <w:tcPr>
            <w:tcW w:w="0" w:type="auto"/>
          </w:tcPr>
          <w:p w14:paraId="3574C871" w14:textId="77777777" w:rsidR="0008634C" w:rsidRPr="005B7ADC" w:rsidRDefault="0008634C" w:rsidP="00431CE4">
            <w:pPr>
              <w:spacing w:after="200"/>
            </w:pPr>
            <w:r w:rsidRPr="005B7ADC">
              <w:t>Applicability condition</w:t>
            </w:r>
          </w:p>
        </w:tc>
        <w:tc>
          <w:tcPr>
            <w:tcW w:w="0" w:type="auto"/>
          </w:tcPr>
          <w:p w14:paraId="5C3A70F7" w14:textId="77777777" w:rsidR="0008634C" w:rsidRPr="005B7ADC" w:rsidRDefault="0008634C" w:rsidP="00431CE4">
            <w:pPr>
              <w:spacing w:after="200"/>
            </w:pPr>
            <w:r w:rsidRPr="005B7ADC">
              <w:t>Applicability to this project activity</w:t>
            </w:r>
          </w:p>
        </w:tc>
      </w:tr>
      <w:tr w:rsidR="0008634C" w:rsidRPr="005B7ADC" w14:paraId="7C834AD9" w14:textId="77777777" w:rsidTr="00431CE4">
        <w:tc>
          <w:tcPr>
            <w:tcW w:w="0" w:type="auto"/>
          </w:tcPr>
          <w:p w14:paraId="0171EDC9" w14:textId="77777777" w:rsidR="0008634C" w:rsidRPr="005B7ADC" w:rsidRDefault="0008634C" w:rsidP="00431CE4">
            <w:pPr>
              <w:spacing w:after="200"/>
            </w:pPr>
            <w:r w:rsidRPr="005B7ADC">
              <w:t xml:space="preserve">This tool may be applied to estimate the OM, BM and/or CM when calculating baseline emissions for a project activity that substitutes grid electricity, i.e. where a project activity supplies electricity to a grid or a project activity that results in savings of electricity that would have been provided by the grid (e.g. demand-side energy efficiency projects). </w:t>
            </w:r>
          </w:p>
        </w:tc>
        <w:tc>
          <w:tcPr>
            <w:tcW w:w="0" w:type="auto"/>
          </w:tcPr>
          <w:p w14:paraId="0ABBE042" w14:textId="77777777" w:rsidR="0008634C" w:rsidRPr="005B7ADC" w:rsidRDefault="0008634C" w:rsidP="00431CE4">
            <w:pPr>
              <w:spacing w:after="200"/>
            </w:pPr>
            <w:r w:rsidRPr="005B7ADC">
              <w:t>Applicable.</w:t>
            </w:r>
          </w:p>
          <w:p w14:paraId="64970C35" w14:textId="77777777" w:rsidR="0008634C" w:rsidRPr="005B7ADC" w:rsidRDefault="0008634C" w:rsidP="00431CE4">
            <w:pPr>
              <w:spacing w:after="200"/>
            </w:pPr>
          </w:p>
          <w:p w14:paraId="11BC367E" w14:textId="77777777" w:rsidR="0008634C" w:rsidRPr="005B7ADC" w:rsidRDefault="0008634C" w:rsidP="00431CE4">
            <w:pPr>
              <w:spacing w:after="200"/>
            </w:pPr>
            <w:r w:rsidRPr="005B7ADC">
              <w:t xml:space="preserve">The project activity is the implementation of a greenfield wind </w:t>
            </w:r>
            <w:proofErr w:type="gramStart"/>
            <w:r w:rsidRPr="005B7ADC">
              <w:t>power,  thus</w:t>
            </w:r>
            <w:proofErr w:type="gramEnd"/>
            <w:r w:rsidRPr="005B7ADC">
              <w:t xml:space="preserve"> substituting grid electricity that would be required otherwise without the project. </w:t>
            </w:r>
          </w:p>
        </w:tc>
      </w:tr>
      <w:tr w:rsidR="0008634C" w:rsidRPr="005B7ADC" w14:paraId="2B160AFD" w14:textId="77777777" w:rsidTr="00431CE4">
        <w:tc>
          <w:tcPr>
            <w:tcW w:w="0" w:type="auto"/>
          </w:tcPr>
          <w:p w14:paraId="53DB672F" w14:textId="77777777" w:rsidR="0008634C" w:rsidRPr="005B7ADC" w:rsidRDefault="0008634C" w:rsidP="00431CE4">
            <w:pPr>
              <w:spacing w:after="200"/>
            </w:pPr>
            <w:r w:rsidRPr="005B7ADC">
              <w:t xml:space="preserve">Under this tool, the emission factor for the project electricity system can be calculated either for grid power plants only or, as an option, can include off-grid power plants. In the latter case, two sub-options under the step 2 of the tool are available to the project participants, i.e. option </w:t>
            </w:r>
            <w:proofErr w:type="spellStart"/>
            <w:r w:rsidRPr="005B7ADC">
              <w:t>IIa</w:t>
            </w:r>
            <w:proofErr w:type="spellEnd"/>
            <w:r w:rsidRPr="005B7ADC">
              <w:t xml:space="preserve"> and option IIb. If option </w:t>
            </w:r>
            <w:proofErr w:type="spellStart"/>
            <w:r w:rsidRPr="005B7ADC">
              <w:t>IIa</w:t>
            </w:r>
            <w:proofErr w:type="spellEnd"/>
            <w:r w:rsidRPr="005B7ADC">
              <w:t xml:space="preserve"> is chosen, the conditions specified in “Appendix 1: Procedures related to off-grid power generation” should be met. Namely, the total capacity of off-grid power plants (in MW) should be at least 10 per cent of the total capacity of grid power plants in the electricity system; or the total electricity generation by off-grid power plants (in MWh) should be at least 10 per cent of the total electricity generation by grid power plants in the electricity system; and that factors which negatively affect the </w:t>
            </w:r>
            <w:r w:rsidRPr="005B7ADC">
              <w:lastRenderedPageBreak/>
              <w:t>reliability and stability of the grid are primarily due to constraints in generation and not to other aspects such as transmission capacity.</w:t>
            </w:r>
          </w:p>
        </w:tc>
        <w:tc>
          <w:tcPr>
            <w:tcW w:w="0" w:type="auto"/>
          </w:tcPr>
          <w:p w14:paraId="231255C2" w14:textId="77777777" w:rsidR="0008634C" w:rsidRPr="005B7ADC" w:rsidRDefault="0008634C" w:rsidP="00431CE4">
            <w:pPr>
              <w:spacing w:after="200"/>
            </w:pPr>
            <w:r w:rsidRPr="005B7ADC">
              <w:lastRenderedPageBreak/>
              <w:t>Applicable.</w:t>
            </w:r>
          </w:p>
          <w:p w14:paraId="1170CB98" w14:textId="77777777" w:rsidR="0008634C" w:rsidRPr="005B7ADC" w:rsidRDefault="0008634C" w:rsidP="00431CE4">
            <w:pPr>
              <w:spacing w:after="200"/>
            </w:pPr>
          </w:p>
          <w:p w14:paraId="2F3F5113" w14:textId="77777777" w:rsidR="0008634C" w:rsidRPr="005B7ADC" w:rsidRDefault="0008634C" w:rsidP="00431CE4">
            <w:pPr>
              <w:spacing w:after="200"/>
            </w:pPr>
            <w:r w:rsidRPr="005B7ADC">
              <w:t xml:space="preserve">The project activity is the implementation of a greenfield wind </w:t>
            </w:r>
            <w:proofErr w:type="gramStart"/>
            <w:r w:rsidRPr="005B7ADC">
              <w:t>power,  thus</w:t>
            </w:r>
            <w:proofErr w:type="gramEnd"/>
            <w:r w:rsidRPr="005B7ADC">
              <w:t xml:space="preserve"> substituting grid electricity that would be required otherwise without the project. The emission factor is being calculated for grid power plants only.</w:t>
            </w:r>
          </w:p>
        </w:tc>
      </w:tr>
      <w:tr w:rsidR="0008634C" w:rsidRPr="005B7ADC" w14:paraId="7AA47AF7" w14:textId="77777777" w:rsidTr="00431CE4">
        <w:tc>
          <w:tcPr>
            <w:tcW w:w="0" w:type="auto"/>
          </w:tcPr>
          <w:p w14:paraId="07B05186" w14:textId="77777777" w:rsidR="0008634C" w:rsidRPr="005B7ADC" w:rsidRDefault="0008634C" w:rsidP="00431CE4">
            <w:pPr>
              <w:spacing w:after="200"/>
            </w:pPr>
            <w:r w:rsidRPr="005B7ADC">
              <w:t xml:space="preserve">In case of CDM projects the tool is not applicable if the project electricity system is located partially or totally in an Annex I country. </w:t>
            </w:r>
          </w:p>
        </w:tc>
        <w:tc>
          <w:tcPr>
            <w:tcW w:w="0" w:type="auto"/>
          </w:tcPr>
          <w:p w14:paraId="12342B58" w14:textId="77777777" w:rsidR="0008634C" w:rsidRPr="005B7ADC" w:rsidRDefault="0008634C" w:rsidP="00431CE4">
            <w:pPr>
              <w:spacing w:after="200"/>
            </w:pPr>
            <w:r w:rsidRPr="005B7ADC">
              <w:t>Not applicable.</w:t>
            </w:r>
          </w:p>
          <w:p w14:paraId="766F8224" w14:textId="77777777" w:rsidR="0008634C" w:rsidRPr="005B7ADC" w:rsidRDefault="0008634C" w:rsidP="00431CE4">
            <w:pPr>
              <w:spacing w:after="200"/>
            </w:pPr>
          </w:p>
          <w:p w14:paraId="2EE0A19B" w14:textId="77777777" w:rsidR="0008634C" w:rsidRPr="005B7ADC" w:rsidRDefault="0008634C" w:rsidP="00431CE4">
            <w:pPr>
              <w:spacing w:after="200"/>
            </w:pPr>
            <w:r w:rsidRPr="005B7ADC">
              <w:t>The project activity takes place in an Annex I country, yet this condition is not applicable, and the project is not a CDM project.</w:t>
            </w:r>
          </w:p>
        </w:tc>
      </w:tr>
      <w:tr w:rsidR="0008634C" w:rsidRPr="005B7ADC" w14:paraId="607D8148" w14:textId="77777777" w:rsidTr="00431CE4">
        <w:tc>
          <w:tcPr>
            <w:tcW w:w="0" w:type="auto"/>
          </w:tcPr>
          <w:p w14:paraId="130E56C3" w14:textId="77777777" w:rsidR="0008634C" w:rsidRPr="005B7ADC" w:rsidRDefault="0008634C" w:rsidP="00431CE4">
            <w:pPr>
              <w:spacing w:after="200"/>
            </w:pPr>
            <w:r w:rsidRPr="005B7ADC">
              <w:t>Under this tool, the value applied to the CO</w:t>
            </w:r>
            <w:r w:rsidRPr="005B7ADC">
              <w:rPr>
                <w:vertAlign w:val="subscript"/>
              </w:rPr>
              <w:t xml:space="preserve">2 </w:t>
            </w:r>
            <w:r w:rsidRPr="005B7ADC">
              <w:t>emission factor of biofuels is zero</w:t>
            </w:r>
          </w:p>
        </w:tc>
        <w:tc>
          <w:tcPr>
            <w:tcW w:w="0" w:type="auto"/>
          </w:tcPr>
          <w:p w14:paraId="2823223A" w14:textId="77777777" w:rsidR="0008634C" w:rsidRPr="005B7ADC" w:rsidRDefault="0008634C" w:rsidP="00431CE4">
            <w:pPr>
              <w:spacing w:after="200"/>
            </w:pPr>
            <w:r w:rsidRPr="005B7ADC">
              <w:t>Not Applicable.</w:t>
            </w:r>
          </w:p>
          <w:p w14:paraId="66E4C510" w14:textId="77777777" w:rsidR="0008634C" w:rsidRPr="005B7ADC" w:rsidRDefault="0008634C" w:rsidP="00431CE4">
            <w:pPr>
              <w:spacing w:after="200"/>
            </w:pPr>
          </w:p>
          <w:p w14:paraId="7168E747" w14:textId="77777777" w:rsidR="0008634C" w:rsidRPr="005B7ADC" w:rsidRDefault="0008634C" w:rsidP="00431CE4">
            <w:pPr>
              <w:spacing w:after="200"/>
            </w:pPr>
            <w:r w:rsidRPr="005B7ADC">
              <w:t xml:space="preserve">The project activity is the implementation of a greenfield wind </w:t>
            </w:r>
            <w:proofErr w:type="gramStart"/>
            <w:r w:rsidRPr="005B7ADC">
              <w:t>power,  thus</w:t>
            </w:r>
            <w:proofErr w:type="gramEnd"/>
            <w:r w:rsidRPr="005B7ADC">
              <w:t xml:space="preserve"> substituting grid electricity that would be required otherwise without the project. It does not involve any kind of biofuels. However, if any biofuel plant is involved in the emission factor calculation, the zero value for the emission factor will be applied.</w:t>
            </w:r>
          </w:p>
        </w:tc>
      </w:tr>
    </w:tbl>
    <w:p w14:paraId="49D595FA" w14:textId="77777777" w:rsidR="0008634C" w:rsidRPr="005B7ADC" w:rsidRDefault="0008634C" w:rsidP="0008634C"/>
    <w:p w14:paraId="44F7E979" w14:textId="77777777" w:rsidR="0008634C" w:rsidRPr="005B7ADC" w:rsidRDefault="0008634C" w:rsidP="0008634C">
      <w:pPr>
        <w:jc w:val="both"/>
      </w:pPr>
    </w:p>
    <w:p w14:paraId="1EEAD2F6" w14:textId="0FCBB9E0" w:rsidR="0008634C" w:rsidRPr="005B7ADC" w:rsidRDefault="00407E25" w:rsidP="0008634C">
      <w:pPr>
        <w:jc w:val="both"/>
      </w:pPr>
      <w:r>
        <w:t>T</w:t>
      </w:r>
      <w:r w:rsidR="0008634C" w:rsidRPr="005B7ADC">
        <w:t>he applied methodology ACM0002 also refers to Tool 10, which is to determine the remaining lifetime of the equipment. Thus, Tool 10 is utilized for the project activity. As per this tool, a default value can be used if:</w:t>
      </w:r>
    </w:p>
    <w:p w14:paraId="31ABDC45" w14:textId="77777777" w:rsidR="0008634C" w:rsidRPr="005B7ADC" w:rsidRDefault="0008634C" w:rsidP="0008634C">
      <w:pPr>
        <w:numPr>
          <w:ilvl w:val="0"/>
          <w:numId w:val="30"/>
        </w:numPr>
        <w:jc w:val="both"/>
      </w:pPr>
      <w:r w:rsidRPr="005B7ADC">
        <w:t>The project participants can demonstrate that the equipment has been operated and maintained according to the recommendations of the equipment supplier,</w:t>
      </w:r>
    </w:p>
    <w:p w14:paraId="292DFFAF" w14:textId="77777777" w:rsidR="0008634C" w:rsidRPr="005B7ADC" w:rsidRDefault="0008634C" w:rsidP="0008634C">
      <w:pPr>
        <w:numPr>
          <w:ilvl w:val="0"/>
          <w:numId w:val="30"/>
        </w:numPr>
        <w:jc w:val="both"/>
      </w:pPr>
      <w:r w:rsidRPr="005B7ADC">
        <w:t>There are no periodic replacement schedules or scheduled replacement practices specific to the industrial facility, that require early replacement of equipment before the expiry of the technical lifetime; and</w:t>
      </w:r>
    </w:p>
    <w:p w14:paraId="64B6B463" w14:textId="77777777" w:rsidR="0008634C" w:rsidRPr="005B7ADC" w:rsidRDefault="0008634C" w:rsidP="0008634C">
      <w:pPr>
        <w:numPr>
          <w:ilvl w:val="0"/>
          <w:numId w:val="30"/>
        </w:numPr>
        <w:jc w:val="both"/>
      </w:pPr>
      <w:r w:rsidRPr="005B7ADC">
        <w:t>The equipment has no design fault or defect and did not have any industrial accident due to which the equipment cannot operate at rated performance levels.</w:t>
      </w:r>
    </w:p>
    <w:p w14:paraId="503335AC" w14:textId="77777777" w:rsidR="0008634C" w:rsidRPr="005B7ADC" w:rsidRDefault="0008634C" w:rsidP="0008634C">
      <w:pPr>
        <w:jc w:val="both"/>
      </w:pPr>
    </w:p>
    <w:p w14:paraId="579EDD0D" w14:textId="77777777" w:rsidR="0008634C" w:rsidRPr="005B7ADC" w:rsidRDefault="0008634C" w:rsidP="0008634C">
      <w:pPr>
        <w:jc w:val="both"/>
      </w:pPr>
      <w:r w:rsidRPr="005B7ADC">
        <w:lastRenderedPageBreak/>
        <w:t xml:space="preserve">The project activity follows a set of standard procedures to maintain the well-being of the equipment, and maintenance works are carried out by the manufacturing firm in line with the maintenance and service agreement. The plant also does not go through any periodic replacement schedules or scheduled replacement practices. The project activity also does not involve any design faults or defects and the plant did not have any industrial accidents due to which the equipment cannot operate at rated performance levels. </w:t>
      </w:r>
    </w:p>
    <w:p w14:paraId="04932633" w14:textId="77777777" w:rsidR="0008634C" w:rsidRPr="005B7ADC" w:rsidRDefault="0008634C" w:rsidP="0008634C">
      <w:pPr>
        <w:jc w:val="both"/>
      </w:pPr>
    </w:p>
    <w:p w14:paraId="46C3119D" w14:textId="01F634F4" w:rsidR="0008634C" w:rsidRPr="007C1D64" w:rsidRDefault="0008634C" w:rsidP="000F1BC7">
      <w:pPr>
        <w:jc w:val="both"/>
      </w:pPr>
      <w:r w:rsidRPr="005B7ADC">
        <w:t>Hence, Tool 10 and its default equipment lifetime values can be applied to the project activity.</w:t>
      </w:r>
    </w:p>
    <w:p w14:paraId="4A675717" w14:textId="140E055D" w:rsidR="004E361A" w:rsidRDefault="007F21DA" w:rsidP="00DD011C">
      <w:pPr>
        <w:pStyle w:val="Heading5"/>
      </w:pPr>
      <w:r>
        <w:t xml:space="preserve">B.3. </w:t>
      </w:r>
      <w:r w:rsidR="004E361A" w:rsidRPr="007C1D64">
        <w:t>Project boundary</w:t>
      </w:r>
    </w:p>
    <w:p w14:paraId="6D084FC3" w14:textId="10A2F065" w:rsidR="00552F97" w:rsidRDefault="00552F97" w:rsidP="00527E9C">
      <w:pPr>
        <w:jc w:val="both"/>
      </w:pPr>
      <w:r w:rsidRPr="00552F97">
        <w:t>According to the applied methodology, ACM0002</w:t>
      </w:r>
      <w:r>
        <w:t xml:space="preserve"> Version 22</w:t>
      </w:r>
      <w:r w:rsidRPr="00552F97">
        <w:t>, the project boundary’s spatial extent contains the project power plant and all power plants physically connected to the electricity system as defined in Tool 07. In the case of the proposed project, the electricity generated at the plant is connected to Türkiye’s national electricity grid. Hence, the project boundary is considered the Host Country’s national electricity grid.</w:t>
      </w:r>
    </w:p>
    <w:p w14:paraId="45B2CB1D" w14:textId="77777777" w:rsidR="00527E9C" w:rsidRDefault="00527E9C" w:rsidP="00552F97">
      <w:pPr>
        <w:jc w:val="both"/>
      </w:pPr>
    </w:p>
    <w:p w14:paraId="59E9F392" w14:textId="2546C9D9" w:rsidR="00552F97" w:rsidRPr="00552F97" w:rsidRDefault="00527E9C" w:rsidP="00527E9C">
      <w:pPr>
        <w:jc w:val="both"/>
      </w:pPr>
      <w:r>
        <w:t>The table below provides an overview of the emissions sources included or excluded from the project boundary for the determination of baseline and project emissions.</w:t>
      </w:r>
    </w:p>
    <w:tbl>
      <w:tblPr>
        <w:tblStyle w:val="GSTableBoldline-heightcondensed"/>
        <w:tblW w:w="5000" w:type="pct"/>
        <w:tblLayout w:type="fixed"/>
        <w:tblCellMar>
          <w:left w:w="57" w:type="dxa"/>
          <w:bottom w:w="57" w:type="dxa"/>
          <w:right w:w="57" w:type="dxa"/>
        </w:tblCellMar>
        <w:tblLook w:val="00E0" w:firstRow="1" w:lastRow="1" w:firstColumn="1" w:lastColumn="0" w:noHBand="0" w:noVBand="0"/>
      </w:tblPr>
      <w:tblGrid>
        <w:gridCol w:w="426"/>
        <w:gridCol w:w="2462"/>
        <w:gridCol w:w="1100"/>
        <w:gridCol w:w="1375"/>
        <w:gridCol w:w="4269"/>
      </w:tblGrid>
      <w:tr w:rsidR="009760E5" w:rsidRPr="004E361A" w14:paraId="234082C3" w14:textId="77777777" w:rsidTr="00527E9C">
        <w:trPr>
          <w:cnfStyle w:val="100000000000" w:firstRow="1" w:lastRow="0" w:firstColumn="0" w:lastColumn="0" w:oddVBand="0" w:evenVBand="0" w:oddHBand="0" w:evenHBand="0" w:firstRowFirstColumn="0" w:firstRowLastColumn="0" w:lastRowFirstColumn="0" w:lastRowLastColumn="0"/>
          <w:trHeight w:val="92"/>
        </w:trPr>
        <w:tc>
          <w:tcPr>
            <w:tcW w:w="1499" w:type="pct"/>
            <w:gridSpan w:val="2"/>
          </w:tcPr>
          <w:p w14:paraId="177DC89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571" w:type="pct"/>
          </w:tcPr>
          <w:p w14:paraId="4F8618AF"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14" w:type="pct"/>
          </w:tcPr>
          <w:p w14:paraId="666DCFC2"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216" w:type="pct"/>
          </w:tcPr>
          <w:p w14:paraId="1DC82BA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9760E5" w:rsidRPr="004E361A" w14:paraId="0131EC76" w14:textId="77777777" w:rsidTr="00527E9C">
        <w:trPr>
          <w:trHeight w:val="280"/>
        </w:trPr>
        <w:tc>
          <w:tcPr>
            <w:tcW w:w="221" w:type="pct"/>
            <w:vMerge w:val="restart"/>
            <w:shd w:val="clear" w:color="auto" w:fill="00BABE"/>
            <w:textDirection w:val="btLr"/>
          </w:tcPr>
          <w:p w14:paraId="7CE5306D"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1278" w:type="pct"/>
            <w:vMerge w:val="restart"/>
          </w:tcPr>
          <w:p w14:paraId="7F7FD1A3" w14:textId="2E769799" w:rsidR="004E361A" w:rsidRPr="004E361A" w:rsidRDefault="009760E5" w:rsidP="004E361A">
            <w:pPr>
              <w:spacing w:line="276" w:lineRule="auto"/>
              <w:rPr>
                <w:rFonts w:asciiTheme="minorHAnsi" w:hAnsiTheme="minorHAnsi"/>
                <w:color w:val="515151" w:themeColor="text1"/>
                <w:szCs w:val="22"/>
                <w:lang w:val="en-GB"/>
              </w:rPr>
            </w:pPr>
            <w:r>
              <w:rPr>
                <w:rFonts w:asciiTheme="minorHAnsi" w:hAnsiTheme="minorHAnsi"/>
                <w:bCs/>
                <w:color w:val="515151" w:themeColor="text1"/>
                <w:szCs w:val="22"/>
              </w:rPr>
              <w:t>CO</w:t>
            </w:r>
            <w:r>
              <w:rPr>
                <w:rFonts w:asciiTheme="minorHAnsi" w:hAnsiTheme="minorHAnsi"/>
                <w:bCs/>
                <w:color w:val="515151" w:themeColor="text1"/>
                <w:szCs w:val="22"/>
                <w:vertAlign w:val="subscript"/>
              </w:rPr>
              <w:t>2</w:t>
            </w:r>
            <w:r>
              <w:rPr>
                <w:rFonts w:asciiTheme="minorHAnsi" w:hAnsiTheme="minorHAnsi"/>
                <w:bCs/>
                <w:color w:val="515151" w:themeColor="text1"/>
                <w:szCs w:val="22"/>
                <w:lang w:val="en-GB"/>
              </w:rPr>
              <w:t xml:space="preserve"> emissions from electricity generation in fossil fuel fired power plants that are displaced due to the project activity</w:t>
            </w:r>
          </w:p>
        </w:tc>
        <w:tc>
          <w:tcPr>
            <w:tcW w:w="571" w:type="pct"/>
          </w:tcPr>
          <w:p w14:paraId="659A46C9"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14" w:type="pct"/>
          </w:tcPr>
          <w:p w14:paraId="695F1A85" w14:textId="2C787AB4" w:rsidR="004E361A" w:rsidRPr="009760E5" w:rsidRDefault="009760E5" w:rsidP="004E361A">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Yes</w:t>
            </w:r>
          </w:p>
          <w:p w14:paraId="6A9A6E80" w14:textId="31A7703F" w:rsidR="009760E5" w:rsidRPr="009760E5" w:rsidRDefault="009760E5" w:rsidP="004E361A">
            <w:pPr>
              <w:spacing w:line="276" w:lineRule="auto"/>
              <w:rPr>
                <w:rFonts w:asciiTheme="minorHAnsi" w:hAnsiTheme="minorHAnsi"/>
                <w:color w:val="515151" w:themeColor="text1"/>
                <w:szCs w:val="22"/>
                <w:lang w:val="en-GB"/>
              </w:rPr>
            </w:pPr>
          </w:p>
        </w:tc>
        <w:tc>
          <w:tcPr>
            <w:tcW w:w="2216" w:type="pct"/>
          </w:tcPr>
          <w:p w14:paraId="418E0A67" w14:textId="4C6B5DB2" w:rsidR="004E361A" w:rsidRPr="009760E5" w:rsidRDefault="009760E5" w:rsidP="004E361A">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Ma</w:t>
            </w:r>
            <w:r>
              <w:rPr>
                <w:rFonts w:asciiTheme="minorHAnsi" w:hAnsiTheme="minorHAnsi"/>
                <w:color w:val="515151" w:themeColor="text1"/>
                <w:szCs w:val="22"/>
                <w:lang w:val="en-GB"/>
              </w:rPr>
              <w:t>in emission source</w:t>
            </w:r>
          </w:p>
        </w:tc>
      </w:tr>
      <w:tr w:rsidR="009760E5" w:rsidRPr="004E361A" w14:paraId="5AA33397" w14:textId="77777777" w:rsidTr="00527E9C">
        <w:trPr>
          <w:trHeight w:val="230"/>
        </w:trPr>
        <w:tc>
          <w:tcPr>
            <w:tcW w:w="221" w:type="pct"/>
            <w:vMerge/>
            <w:shd w:val="clear" w:color="auto" w:fill="00BABE"/>
            <w:textDirection w:val="btLr"/>
          </w:tcPr>
          <w:p w14:paraId="7349129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1278" w:type="pct"/>
            <w:vMerge/>
          </w:tcPr>
          <w:p w14:paraId="555A9BF2" w14:textId="77777777" w:rsidR="004E361A" w:rsidRPr="004E361A" w:rsidRDefault="004E361A" w:rsidP="004E361A">
            <w:pPr>
              <w:spacing w:line="276" w:lineRule="auto"/>
              <w:rPr>
                <w:rFonts w:asciiTheme="minorHAnsi" w:hAnsiTheme="minorHAnsi"/>
                <w:color w:val="515151" w:themeColor="text1"/>
                <w:szCs w:val="22"/>
                <w:lang w:val="en-GB"/>
              </w:rPr>
            </w:pPr>
          </w:p>
        </w:tc>
        <w:tc>
          <w:tcPr>
            <w:tcW w:w="571" w:type="pct"/>
          </w:tcPr>
          <w:p w14:paraId="101D72C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14" w:type="pct"/>
          </w:tcPr>
          <w:p w14:paraId="54C7EF70" w14:textId="418F5C61" w:rsidR="004E361A" w:rsidRPr="009760E5" w:rsidRDefault="009760E5" w:rsidP="004E361A">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No</w:t>
            </w:r>
          </w:p>
        </w:tc>
        <w:tc>
          <w:tcPr>
            <w:tcW w:w="2216" w:type="pct"/>
          </w:tcPr>
          <w:p w14:paraId="153984AA" w14:textId="493568A1" w:rsidR="004E361A" w:rsidRPr="009760E5" w:rsidRDefault="009760E5" w:rsidP="004E361A">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Minor emission source</w:t>
            </w:r>
          </w:p>
        </w:tc>
      </w:tr>
      <w:tr w:rsidR="009760E5" w:rsidRPr="004E361A" w14:paraId="5E1056D6" w14:textId="77777777" w:rsidTr="00527E9C">
        <w:tc>
          <w:tcPr>
            <w:tcW w:w="221" w:type="pct"/>
            <w:vMerge/>
            <w:shd w:val="clear" w:color="auto" w:fill="00BABE"/>
            <w:textDirection w:val="btLr"/>
          </w:tcPr>
          <w:p w14:paraId="41FF0CC9" w14:textId="77777777" w:rsidR="009760E5" w:rsidRPr="004E361A" w:rsidRDefault="009760E5" w:rsidP="009760E5">
            <w:pPr>
              <w:spacing w:line="276" w:lineRule="auto"/>
              <w:rPr>
                <w:rFonts w:asciiTheme="minorHAnsi" w:hAnsiTheme="minorHAnsi"/>
                <w:b/>
                <w:bCs/>
                <w:color w:val="FFFFFF" w:themeColor="background1"/>
                <w:szCs w:val="22"/>
                <w:lang w:val="en-GB"/>
              </w:rPr>
            </w:pPr>
          </w:p>
        </w:tc>
        <w:tc>
          <w:tcPr>
            <w:tcW w:w="1278" w:type="pct"/>
            <w:vMerge/>
          </w:tcPr>
          <w:p w14:paraId="709A4831" w14:textId="77777777" w:rsidR="009760E5" w:rsidRPr="004E361A" w:rsidRDefault="009760E5" w:rsidP="009760E5">
            <w:pPr>
              <w:spacing w:line="276" w:lineRule="auto"/>
              <w:rPr>
                <w:rFonts w:asciiTheme="minorHAnsi" w:hAnsiTheme="minorHAnsi"/>
                <w:color w:val="515151" w:themeColor="text1"/>
                <w:szCs w:val="22"/>
                <w:lang w:val="en-GB"/>
              </w:rPr>
            </w:pPr>
          </w:p>
        </w:tc>
        <w:tc>
          <w:tcPr>
            <w:tcW w:w="571" w:type="pct"/>
          </w:tcPr>
          <w:p w14:paraId="69D08373" w14:textId="77777777" w:rsidR="009760E5" w:rsidRPr="004E361A" w:rsidRDefault="009760E5" w:rsidP="009760E5">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14" w:type="pct"/>
          </w:tcPr>
          <w:p w14:paraId="7F4FB228" w14:textId="760E0804" w:rsidR="009760E5" w:rsidRPr="009760E5" w:rsidRDefault="009760E5" w:rsidP="009760E5">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No</w:t>
            </w:r>
          </w:p>
        </w:tc>
        <w:tc>
          <w:tcPr>
            <w:tcW w:w="2216" w:type="pct"/>
          </w:tcPr>
          <w:p w14:paraId="2F72B180" w14:textId="0029E028" w:rsidR="009760E5" w:rsidRPr="004E361A" w:rsidRDefault="009760E5" w:rsidP="009760E5">
            <w:pPr>
              <w:spacing w:line="276" w:lineRule="auto"/>
              <w:rPr>
                <w:rFonts w:asciiTheme="minorHAnsi" w:hAnsiTheme="minorHAnsi"/>
                <w:b/>
                <w:bCs/>
                <w:color w:val="FFFFFF" w:themeColor="background1"/>
                <w:szCs w:val="22"/>
                <w:lang w:val="en-GB"/>
              </w:rPr>
            </w:pPr>
            <w:r w:rsidRPr="009760E5">
              <w:rPr>
                <w:rFonts w:asciiTheme="minorHAnsi" w:hAnsiTheme="minorHAnsi"/>
                <w:color w:val="515151" w:themeColor="text1"/>
                <w:szCs w:val="22"/>
                <w:lang w:val="en-GB"/>
              </w:rPr>
              <w:t>Minor emission source</w:t>
            </w:r>
          </w:p>
        </w:tc>
      </w:tr>
      <w:tr w:rsidR="009760E5" w:rsidRPr="004E361A" w14:paraId="33BB61AD" w14:textId="77777777" w:rsidTr="00527E9C">
        <w:trPr>
          <w:trHeight w:val="130"/>
        </w:trPr>
        <w:tc>
          <w:tcPr>
            <w:tcW w:w="221" w:type="pct"/>
            <w:vMerge w:val="restart"/>
            <w:shd w:val="clear" w:color="auto" w:fill="00BABE"/>
            <w:textDirection w:val="btLr"/>
          </w:tcPr>
          <w:p w14:paraId="148FF530" w14:textId="77777777" w:rsidR="009760E5" w:rsidRPr="004E361A" w:rsidRDefault="009760E5" w:rsidP="009760E5">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1278" w:type="pct"/>
            <w:vMerge w:val="restart"/>
          </w:tcPr>
          <w:p w14:paraId="71BDDF64" w14:textId="4FFB10AD" w:rsidR="009760E5" w:rsidRPr="004E361A" w:rsidRDefault="009760E5" w:rsidP="009760E5">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For wind power plants, emissions of CO2 from the project activity</w:t>
            </w:r>
          </w:p>
        </w:tc>
        <w:tc>
          <w:tcPr>
            <w:tcW w:w="571" w:type="pct"/>
          </w:tcPr>
          <w:p w14:paraId="1C2FFEEF" w14:textId="77777777" w:rsidR="009760E5" w:rsidRPr="004E361A" w:rsidRDefault="009760E5" w:rsidP="009760E5">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14" w:type="pct"/>
          </w:tcPr>
          <w:p w14:paraId="7853D72F" w14:textId="787C7E91" w:rsidR="009760E5" w:rsidRPr="009760E5" w:rsidRDefault="009760E5" w:rsidP="009760E5">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No</w:t>
            </w:r>
          </w:p>
        </w:tc>
        <w:tc>
          <w:tcPr>
            <w:tcW w:w="2216" w:type="pct"/>
          </w:tcPr>
          <w:p w14:paraId="43732767" w14:textId="16C67EEE" w:rsidR="009760E5" w:rsidRPr="004E361A" w:rsidRDefault="009760E5" w:rsidP="009760E5">
            <w:pPr>
              <w:spacing w:line="276" w:lineRule="auto"/>
              <w:rPr>
                <w:rFonts w:asciiTheme="minorHAnsi" w:hAnsiTheme="minorHAnsi"/>
                <w:b/>
                <w:bCs/>
                <w:color w:val="FFFFFF" w:themeColor="background1"/>
                <w:szCs w:val="22"/>
                <w:lang w:val="en-GB"/>
              </w:rPr>
            </w:pPr>
            <w:r>
              <w:rPr>
                <w:rFonts w:asciiTheme="minorHAnsi" w:hAnsiTheme="minorHAnsi"/>
                <w:color w:val="515151" w:themeColor="text1"/>
                <w:szCs w:val="22"/>
                <w:lang w:val="en-GB"/>
              </w:rPr>
              <w:t>No</w:t>
            </w:r>
            <w:r w:rsidRPr="009760E5">
              <w:rPr>
                <w:rFonts w:asciiTheme="minorHAnsi" w:hAnsiTheme="minorHAnsi"/>
                <w:color w:val="515151" w:themeColor="text1"/>
                <w:szCs w:val="22"/>
                <w:lang w:val="en-GB"/>
              </w:rPr>
              <w:t xml:space="preserve"> emission source</w:t>
            </w:r>
          </w:p>
        </w:tc>
      </w:tr>
      <w:tr w:rsidR="009760E5" w:rsidRPr="004E361A" w14:paraId="49C6DC63" w14:textId="77777777" w:rsidTr="00527E9C">
        <w:trPr>
          <w:trHeight w:val="255"/>
        </w:trPr>
        <w:tc>
          <w:tcPr>
            <w:tcW w:w="221" w:type="pct"/>
            <w:vMerge/>
            <w:shd w:val="clear" w:color="auto" w:fill="00BABE"/>
            <w:textDirection w:val="btLr"/>
          </w:tcPr>
          <w:p w14:paraId="369EF9B9" w14:textId="77777777" w:rsidR="009760E5" w:rsidRPr="004E361A" w:rsidRDefault="009760E5" w:rsidP="009760E5">
            <w:pPr>
              <w:spacing w:line="276" w:lineRule="auto"/>
              <w:rPr>
                <w:rFonts w:asciiTheme="minorHAnsi" w:hAnsiTheme="minorHAnsi"/>
                <w:b/>
                <w:bCs/>
                <w:color w:val="FFFFFF" w:themeColor="background1"/>
                <w:szCs w:val="22"/>
                <w:lang w:val="en-GB"/>
              </w:rPr>
            </w:pPr>
          </w:p>
        </w:tc>
        <w:tc>
          <w:tcPr>
            <w:tcW w:w="1278" w:type="pct"/>
            <w:vMerge/>
          </w:tcPr>
          <w:p w14:paraId="0BDEF9D0" w14:textId="77777777" w:rsidR="009760E5" w:rsidRPr="004E361A" w:rsidRDefault="009760E5" w:rsidP="009760E5">
            <w:pPr>
              <w:spacing w:line="276" w:lineRule="auto"/>
              <w:rPr>
                <w:rFonts w:asciiTheme="minorHAnsi" w:hAnsiTheme="minorHAnsi"/>
                <w:color w:val="515151" w:themeColor="text1"/>
                <w:szCs w:val="22"/>
                <w:lang w:val="en-GB"/>
              </w:rPr>
            </w:pPr>
          </w:p>
        </w:tc>
        <w:tc>
          <w:tcPr>
            <w:tcW w:w="571" w:type="pct"/>
          </w:tcPr>
          <w:p w14:paraId="04225E9B" w14:textId="77777777" w:rsidR="009760E5" w:rsidRPr="004E361A" w:rsidRDefault="009760E5" w:rsidP="009760E5">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14" w:type="pct"/>
          </w:tcPr>
          <w:p w14:paraId="35942312" w14:textId="20EB438F" w:rsidR="009760E5" w:rsidRPr="009760E5" w:rsidRDefault="009760E5" w:rsidP="009760E5">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No</w:t>
            </w:r>
          </w:p>
        </w:tc>
        <w:tc>
          <w:tcPr>
            <w:tcW w:w="2216" w:type="pct"/>
          </w:tcPr>
          <w:p w14:paraId="0F123D50" w14:textId="3F202647" w:rsidR="009760E5" w:rsidRPr="004E361A" w:rsidRDefault="009760E5" w:rsidP="009760E5">
            <w:pPr>
              <w:spacing w:line="276" w:lineRule="auto"/>
              <w:rPr>
                <w:rFonts w:asciiTheme="minorHAnsi" w:hAnsiTheme="minorHAnsi"/>
                <w:b/>
                <w:bCs/>
                <w:color w:val="FFFFFF" w:themeColor="background1"/>
                <w:szCs w:val="22"/>
                <w:lang w:val="en-GB"/>
              </w:rPr>
            </w:pPr>
            <w:r>
              <w:rPr>
                <w:rFonts w:asciiTheme="minorHAnsi" w:hAnsiTheme="minorHAnsi"/>
                <w:color w:val="515151" w:themeColor="text1"/>
                <w:szCs w:val="22"/>
                <w:lang w:val="en-GB"/>
              </w:rPr>
              <w:t>No</w:t>
            </w:r>
            <w:r w:rsidRPr="009760E5">
              <w:rPr>
                <w:rFonts w:asciiTheme="minorHAnsi" w:hAnsiTheme="minorHAnsi"/>
                <w:color w:val="515151" w:themeColor="text1"/>
                <w:szCs w:val="22"/>
                <w:lang w:val="en-GB"/>
              </w:rPr>
              <w:t xml:space="preserve"> emission source</w:t>
            </w:r>
          </w:p>
        </w:tc>
      </w:tr>
      <w:tr w:rsidR="009760E5" w:rsidRPr="004E361A" w14:paraId="2457A6B0" w14:textId="77777777" w:rsidTr="00527E9C">
        <w:trPr>
          <w:trHeight w:val="82"/>
        </w:trPr>
        <w:tc>
          <w:tcPr>
            <w:tcW w:w="221" w:type="pct"/>
            <w:vMerge/>
            <w:shd w:val="clear" w:color="auto" w:fill="00BABE"/>
          </w:tcPr>
          <w:p w14:paraId="6D018FE3" w14:textId="77777777" w:rsidR="009760E5" w:rsidRPr="004E361A" w:rsidRDefault="009760E5" w:rsidP="009760E5">
            <w:pPr>
              <w:spacing w:line="276" w:lineRule="auto"/>
              <w:rPr>
                <w:rFonts w:asciiTheme="minorHAnsi" w:hAnsiTheme="minorHAnsi"/>
                <w:b/>
                <w:bCs/>
                <w:color w:val="FFFFFF" w:themeColor="background1"/>
                <w:szCs w:val="22"/>
                <w:lang w:val="en-GB"/>
              </w:rPr>
            </w:pPr>
          </w:p>
        </w:tc>
        <w:tc>
          <w:tcPr>
            <w:tcW w:w="1278" w:type="pct"/>
            <w:vMerge/>
          </w:tcPr>
          <w:p w14:paraId="6FF9F411" w14:textId="77777777" w:rsidR="009760E5" w:rsidRPr="004E361A" w:rsidRDefault="009760E5" w:rsidP="009760E5">
            <w:pPr>
              <w:spacing w:line="276" w:lineRule="auto"/>
              <w:rPr>
                <w:rFonts w:asciiTheme="minorHAnsi" w:hAnsiTheme="minorHAnsi"/>
                <w:color w:val="515151" w:themeColor="text1"/>
                <w:szCs w:val="22"/>
                <w:lang w:val="en-GB"/>
              </w:rPr>
            </w:pPr>
          </w:p>
        </w:tc>
        <w:tc>
          <w:tcPr>
            <w:tcW w:w="571" w:type="pct"/>
          </w:tcPr>
          <w:p w14:paraId="63153313" w14:textId="77777777" w:rsidR="009760E5" w:rsidRPr="004E361A" w:rsidRDefault="009760E5" w:rsidP="009760E5">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14" w:type="pct"/>
          </w:tcPr>
          <w:p w14:paraId="3F554654" w14:textId="0D446306" w:rsidR="009760E5" w:rsidRPr="009760E5" w:rsidRDefault="009760E5" w:rsidP="009760E5">
            <w:pPr>
              <w:spacing w:line="276" w:lineRule="auto"/>
              <w:rPr>
                <w:rFonts w:asciiTheme="minorHAnsi" w:hAnsiTheme="minorHAnsi"/>
                <w:color w:val="515151" w:themeColor="text1"/>
                <w:szCs w:val="22"/>
                <w:lang w:val="en-GB"/>
              </w:rPr>
            </w:pPr>
            <w:r w:rsidRPr="009760E5">
              <w:rPr>
                <w:rFonts w:asciiTheme="minorHAnsi" w:hAnsiTheme="minorHAnsi"/>
                <w:color w:val="515151" w:themeColor="text1"/>
                <w:szCs w:val="22"/>
                <w:lang w:val="en-GB"/>
              </w:rPr>
              <w:t>No</w:t>
            </w:r>
          </w:p>
        </w:tc>
        <w:tc>
          <w:tcPr>
            <w:tcW w:w="2216" w:type="pct"/>
          </w:tcPr>
          <w:p w14:paraId="4577E9F8" w14:textId="2A0C0DC8" w:rsidR="009760E5" w:rsidRPr="004E361A" w:rsidRDefault="009760E5" w:rsidP="009760E5">
            <w:pPr>
              <w:spacing w:line="276" w:lineRule="auto"/>
              <w:rPr>
                <w:rFonts w:asciiTheme="minorHAnsi" w:hAnsiTheme="minorHAnsi"/>
                <w:b/>
                <w:bCs/>
                <w:color w:val="FFFFFF" w:themeColor="background1"/>
                <w:szCs w:val="22"/>
                <w:lang w:val="en-GB"/>
              </w:rPr>
            </w:pPr>
            <w:r>
              <w:rPr>
                <w:rFonts w:asciiTheme="minorHAnsi" w:hAnsiTheme="minorHAnsi"/>
                <w:color w:val="515151" w:themeColor="text1"/>
                <w:szCs w:val="22"/>
                <w:lang w:val="en-GB"/>
              </w:rPr>
              <w:t>No</w:t>
            </w:r>
            <w:r w:rsidRPr="009760E5">
              <w:rPr>
                <w:rFonts w:asciiTheme="minorHAnsi" w:hAnsiTheme="minorHAnsi"/>
                <w:color w:val="515151" w:themeColor="text1"/>
                <w:szCs w:val="22"/>
                <w:lang w:val="en-GB"/>
              </w:rPr>
              <w:t xml:space="preserve"> emission source</w:t>
            </w:r>
          </w:p>
        </w:tc>
      </w:tr>
    </w:tbl>
    <w:p w14:paraId="4BC34E59" w14:textId="1EA188F2" w:rsidR="004E361A" w:rsidRDefault="004E361A" w:rsidP="00885D25">
      <w:pPr>
        <w:spacing w:line="276" w:lineRule="auto"/>
        <w:contextualSpacing w:val="0"/>
      </w:pPr>
    </w:p>
    <w:p w14:paraId="3AD93973" w14:textId="2DD91DB1" w:rsidR="004E361A" w:rsidRDefault="007F21DA" w:rsidP="00B01408">
      <w:pPr>
        <w:pStyle w:val="Heading5"/>
      </w:pPr>
      <w:r>
        <w:t xml:space="preserve">B.4. </w:t>
      </w:r>
      <w:r w:rsidR="004E361A" w:rsidRPr="004E361A">
        <w:t>Establishment and description of baseline scenario</w:t>
      </w:r>
    </w:p>
    <w:p w14:paraId="05D6DA24" w14:textId="28C89874" w:rsidR="00527E9C" w:rsidRPr="00743A49" w:rsidRDefault="00527E9C" w:rsidP="00527E9C">
      <w:pPr>
        <w:spacing w:line="276" w:lineRule="auto"/>
        <w:contextualSpacing w:val="0"/>
        <w:jc w:val="both"/>
        <w:rPr>
          <w:bCs/>
        </w:rPr>
      </w:pPr>
      <w:r w:rsidRPr="00743A49">
        <w:rPr>
          <w:bCs/>
        </w:rPr>
        <w:t xml:space="preserve">The baseline scenario formulated in ACM0002 </w:t>
      </w:r>
      <w:r>
        <w:rPr>
          <w:bCs/>
        </w:rPr>
        <w:t xml:space="preserve">Version 22 in Section 5.2.1 </w:t>
      </w:r>
      <w:proofErr w:type="spellStart"/>
      <w:r>
        <w:rPr>
          <w:bCs/>
        </w:rPr>
        <w:t>parapgraph</w:t>
      </w:r>
      <w:proofErr w:type="spellEnd"/>
      <w:r>
        <w:rPr>
          <w:bCs/>
        </w:rPr>
        <w:t xml:space="preserve"> 27, is </w:t>
      </w:r>
      <w:r w:rsidRPr="00743A49">
        <w:rPr>
          <w:bCs/>
        </w:rPr>
        <w:t>as follows:</w:t>
      </w:r>
    </w:p>
    <w:p w14:paraId="7CE4C45D" w14:textId="289F697C" w:rsidR="00527E9C" w:rsidRPr="00743A49" w:rsidRDefault="00527E9C" w:rsidP="00527E9C">
      <w:pPr>
        <w:spacing w:line="276" w:lineRule="auto"/>
        <w:contextualSpacing w:val="0"/>
        <w:jc w:val="both"/>
        <w:rPr>
          <w:bCs/>
        </w:rPr>
      </w:pPr>
      <w:r w:rsidRPr="00743A49">
        <w:rPr>
          <w:bCs/>
        </w:rPr>
        <w:t>“</w:t>
      </w:r>
      <w:r w:rsidRPr="00527E9C">
        <w:rPr>
          <w:bCs/>
        </w:rPr>
        <w:t xml:space="preserve">If the project activity is the installation of a Greenfield power plant with or without a BESS as described under paragraph 5(a) or paragraph 7(a) or paragraph 7(e) above, </w:t>
      </w:r>
      <w:r w:rsidRPr="00527E9C">
        <w:rPr>
          <w:bCs/>
        </w:rPr>
        <w:lastRenderedPageBreak/>
        <w:t>the baseline scenario is electricity delivered to the grid by the project activity that would have otherwise been generated by the operation of grid-connected power plants and by the addition of new generation sources, as reflected in the combined margin (CM) calculations described in TOOL07</w:t>
      </w:r>
      <w:r w:rsidRPr="00743A49">
        <w:rPr>
          <w:bCs/>
        </w:rPr>
        <w:t>.”</w:t>
      </w:r>
      <w:r w:rsidRPr="00743A49">
        <w:rPr>
          <w:bCs/>
          <w:vertAlign w:val="superscript"/>
        </w:rPr>
        <w:footnoteReference w:id="10"/>
      </w:r>
    </w:p>
    <w:p w14:paraId="6F4E2303" w14:textId="77777777" w:rsidR="00527E9C" w:rsidRPr="00743A49" w:rsidRDefault="00527E9C" w:rsidP="00527E9C">
      <w:pPr>
        <w:spacing w:line="276" w:lineRule="auto"/>
        <w:contextualSpacing w:val="0"/>
        <w:jc w:val="both"/>
        <w:rPr>
          <w:bCs/>
        </w:rPr>
      </w:pPr>
      <w:r w:rsidRPr="00743A49">
        <w:rPr>
          <w:bCs/>
        </w:rPr>
        <w:t xml:space="preserve">To calculate the GHG emission reductions, one would need BM, OM, and CM emission factor values per the Tool 7. The emission factor values calculated in the initial project description document have lost their validity. Since </w:t>
      </w:r>
      <w:r>
        <w:rPr>
          <w:bCs/>
        </w:rPr>
        <w:t>Türkiye</w:t>
      </w:r>
      <w:r w:rsidRPr="00743A49">
        <w:rPr>
          <w:bCs/>
        </w:rPr>
        <w:t xml:space="preserve">’s Energy and Natural Resources Ministry began to publish factsheets containing emission factors’ values, it is required to use the official values and update the baseline accordingly. </w:t>
      </w:r>
    </w:p>
    <w:p w14:paraId="7F4562A5" w14:textId="07DCA048" w:rsidR="00D903B0" w:rsidRDefault="00527E9C" w:rsidP="00527E9C">
      <w:pPr>
        <w:spacing w:line="276" w:lineRule="auto"/>
        <w:contextualSpacing w:val="0"/>
        <w:jc w:val="both"/>
        <w:rPr>
          <w:bCs/>
        </w:rPr>
      </w:pPr>
      <w:r w:rsidRPr="00743A49">
        <w:rPr>
          <w:bCs/>
        </w:rPr>
        <w:t>Hence, in accordance with ACM0002, the baseline scenario should be updated via the application of the Tool 11. Per the tool, two steps should be followed for the update briefing.</w:t>
      </w:r>
    </w:p>
    <w:p w14:paraId="2A4A048A" w14:textId="17D1DFAD" w:rsidR="00BE1202" w:rsidRPr="00743A49" w:rsidRDefault="00BE1202" w:rsidP="00E36E6B">
      <w:pPr>
        <w:spacing w:line="276" w:lineRule="auto"/>
        <w:contextualSpacing w:val="0"/>
        <w:jc w:val="both"/>
        <w:rPr>
          <w:bCs/>
        </w:rPr>
      </w:pPr>
      <w:r w:rsidRPr="00BE1202">
        <w:rPr>
          <w:bCs/>
        </w:rPr>
        <w:t>Regarding changes required for methodology implementation and baseline scenario in the second and third crediting periods, ACM0002</w:t>
      </w:r>
      <w:r>
        <w:rPr>
          <w:bCs/>
        </w:rPr>
        <w:t xml:space="preserve"> Version 22 Section 5.8 paragraph 74</w:t>
      </w:r>
      <w:r w:rsidRPr="00BE1202">
        <w:rPr>
          <w:bCs/>
        </w:rPr>
        <w:t xml:space="preserve"> suggests project participants refer to the Tool 11</w:t>
      </w:r>
      <w:r>
        <w:rPr>
          <w:rStyle w:val="FootnoteReference"/>
          <w:bCs/>
        </w:rPr>
        <w:footnoteReference w:id="11"/>
      </w:r>
      <w:r w:rsidRPr="00BE1202">
        <w:rPr>
          <w:bCs/>
        </w:rPr>
        <w:t xml:space="preserve">.  This article is also valid for the proposed project activity as the BM, OM, and CM emission factors have changed. The previous BM, OM, and CM factors were calculated from scratch. This report has seen no need for such calculations since </w:t>
      </w:r>
      <w:r>
        <w:rPr>
          <w:bCs/>
        </w:rPr>
        <w:t>Türkiye’s</w:t>
      </w:r>
      <w:r w:rsidRPr="00BE1202">
        <w:rPr>
          <w:bCs/>
        </w:rPr>
        <w:t xml:space="preserve"> Energy and Natural Sources Ministry started to issue factsheets for the value of the said factors in recent years.</w:t>
      </w:r>
    </w:p>
    <w:p w14:paraId="666FF201" w14:textId="77777777" w:rsidR="00E36E6B" w:rsidRPr="00743A49" w:rsidRDefault="00E36E6B" w:rsidP="00E36E6B">
      <w:pPr>
        <w:spacing w:line="276" w:lineRule="auto"/>
        <w:contextualSpacing w:val="0"/>
        <w:jc w:val="both"/>
        <w:rPr>
          <w:b/>
          <w:bCs/>
          <w:i/>
          <w:iCs/>
        </w:rPr>
      </w:pPr>
      <w:bookmarkStart w:id="11" w:name="_Hlk190423609"/>
      <w:r w:rsidRPr="00743A49">
        <w:rPr>
          <w:b/>
          <w:bCs/>
          <w:i/>
          <w:iCs/>
        </w:rPr>
        <w:t>Step 1: Assess the validity of the current baseline for the next crediting period</w:t>
      </w:r>
    </w:p>
    <w:p w14:paraId="6FA4033A" w14:textId="77777777" w:rsidR="00E36E6B" w:rsidRPr="00743A49" w:rsidRDefault="00E36E6B" w:rsidP="00E36E6B">
      <w:pPr>
        <w:spacing w:line="276" w:lineRule="auto"/>
        <w:contextualSpacing w:val="0"/>
        <w:jc w:val="both"/>
        <w:rPr>
          <w:bCs/>
        </w:rPr>
      </w:pPr>
      <w:r w:rsidRPr="00743A49">
        <w:rPr>
          <w:bCs/>
        </w:rPr>
        <w:t>The current baseline’s validity is assessed using the following sub-steps.</w:t>
      </w:r>
    </w:p>
    <w:p w14:paraId="021CB35F" w14:textId="77777777" w:rsidR="00E36E6B" w:rsidRPr="00743A49" w:rsidRDefault="00E36E6B" w:rsidP="00E36E6B">
      <w:pPr>
        <w:spacing w:line="276" w:lineRule="auto"/>
        <w:contextualSpacing w:val="0"/>
        <w:jc w:val="both"/>
        <w:rPr>
          <w:b/>
          <w:bCs/>
          <w:i/>
          <w:iCs/>
        </w:rPr>
      </w:pPr>
      <w:r w:rsidRPr="00743A49">
        <w:rPr>
          <w:b/>
          <w:bCs/>
          <w:i/>
          <w:iCs/>
        </w:rPr>
        <w:t>Step 1.1: Assess compliance of the current baseline with relevant mandatory national and/or sectoral policies</w:t>
      </w:r>
    </w:p>
    <w:p w14:paraId="2219FB30" w14:textId="77777777" w:rsidR="00E36E6B" w:rsidRDefault="00E36E6B" w:rsidP="00E36E6B">
      <w:pPr>
        <w:spacing w:line="276" w:lineRule="auto"/>
        <w:contextualSpacing w:val="0"/>
        <w:jc w:val="both"/>
        <w:rPr>
          <w:bCs/>
        </w:rPr>
      </w:pPr>
      <w:r w:rsidRPr="00F449E4">
        <w:rPr>
          <w:bCs/>
        </w:rPr>
        <w:t>The Project baseline is the “grid-connected electricity generation from renewable sources</w:t>
      </w:r>
      <w:r w:rsidRPr="00086EF9">
        <w:rPr>
          <w:bCs/>
        </w:rPr>
        <w:t>”. The Project is still in compliance with Electricity Market Law with Number 6446 dated 30/03/2013 and Law on Utilization of Renewable Energy Resources for the Purpose of Generating Electrical Energy with Number 5346</w:t>
      </w:r>
      <w:r w:rsidRPr="00F449E4">
        <w:rPr>
          <w:bCs/>
        </w:rPr>
        <w:t xml:space="preserve"> and dated 18/05/2005 (</w:t>
      </w:r>
      <w:proofErr w:type="spellStart"/>
      <w:r w:rsidRPr="00F449E4">
        <w:rPr>
          <w:bCs/>
        </w:rPr>
        <w:t>currrent</w:t>
      </w:r>
      <w:proofErr w:type="spellEnd"/>
      <w:r w:rsidRPr="00F449E4">
        <w:rPr>
          <w:bCs/>
        </w:rPr>
        <w:t xml:space="preserve"> legal framework, all required relevant regulations and laws). There is no changes or revision of these laws and legislation. The conclusion is that the baseline of the project activity complies and will continue to comply with the laws and regulations in the sector for the next crediting period.</w:t>
      </w:r>
    </w:p>
    <w:p w14:paraId="2B41AE52" w14:textId="77777777" w:rsidR="00E36E6B" w:rsidRPr="00F276EF" w:rsidRDefault="00E36E6B" w:rsidP="00E36E6B">
      <w:pPr>
        <w:spacing w:line="276" w:lineRule="auto"/>
        <w:contextualSpacing w:val="0"/>
        <w:jc w:val="both"/>
        <w:rPr>
          <w:b/>
          <w:i/>
          <w:iCs/>
        </w:rPr>
      </w:pPr>
      <w:r w:rsidRPr="00F276EF">
        <w:rPr>
          <w:b/>
          <w:i/>
          <w:iCs/>
        </w:rPr>
        <w:t>Step 1.2: Assess the impact of circumstances</w:t>
      </w:r>
    </w:p>
    <w:p w14:paraId="11C951C4" w14:textId="0CE7CFC6" w:rsidR="00E36E6B" w:rsidRPr="00E36E6B" w:rsidRDefault="00E36E6B" w:rsidP="00E36E6B">
      <w:pPr>
        <w:spacing w:line="276" w:lineRule="auto"/>
        <w:contextualSpacing w:val="0"/>
        <w:jc w:val="both"/>
        <w:rPr>
          <w:bCs/>
        </w:rPr>
      </w:pPr>
      <w:r w:rsidRPr="00E36E6B">
        <w:rPr>
          <w:bCs/>
        </w:rPr>
        <w:lastRenderedPageBreak/>
        <w:t>New circumstances in Türkiye impact the grid’s emission factor and, thus, on the project activity’s current baseline emissions. Accordingly, the emission factors for the second crediting period have been updated in line with the latest version of the “Türkiye’s National Electric Grid Emission Factor” for 20</w:t>
      </w:r>
      <w:r>
        <w:rPr>
          <w:bCs/>
        </w:rPr>
        <w:t>21</w:t>
      </w:r>
      <w:r w:rsidRPr="00E36E6B">
        <w:rPr>
          <w:bCs/>
        </w:rPr>
        <w:t>, which is the latest available data published by official sources. There has been no major deviation or change in the market characteristics during the first crediting period.</w:t>
      </w:r>
    </w:p>
    <w:p w14:paraId="3A8470DE" w14:textId="735274BD" w:rsidR="00E36E6B" w:rsidRPr="00F276EF" w:rsidRDefault="00E36E6B" w:rsidP="00E36E6B">
      <w:pPr>
        <w:spacing w:line="276" w:lineRule="auto"/>
        <w:contextualSpacing w:val="0"/>
        <w:jc w:val="both"/>
        <w:rPr>
          <w:b/>
          <w:i/>
          <w:iCs/>
        </w:rPr>
      </w:pPr>
      <w:r w:rsidRPr="00F276EF">
        <w:rPr>
          <w:b/>
          <w:i/>
          <w:iCs/>
        </w:rPr>
        <w:t>Step 1.3: Assess whether the continuation of use of current baseline equipment(s) or an investment is the most likely scenario for the crediting period for which renewal is requested.</w:t>
      </w:r>
    </w:p>
    <w:p w14:paraId="5D8F5872" w14:textId="03771CA6" w:rsidR="00E36E6B" w:rsidRDefault="00E36E6B" w:rsidP="00E36E6B">
      <w:pPr>
        <w:spacing w:line="276" w:lineRule="auto"/>
        <w:contextualSpacing w:val="0"/>
        <w:jc w:val="both"/>
        <w:rPr>
          <w:bCs/>
        </w:rPr>
      </w:pPr>
      <w:r w:rsidRPr="00E36E6B">
        <w:rPr>
          <w:bCs/>
        </w:rPr>
        <w:t>Türkiye is an energy importing country and the electricity is mostly generated by fossil fuels, which also has the largest share in energy expenses.  As a developing country with a fast-growing population, Türkiye attaches a great deal of importance to its energy diversification and security to reduce energy dependence on fossil sources.</w:t>
      </w:r>
    </w:p>
    <w:p w14:paraId="0242D68B" w14:textId="3B233FD0" w:rsidR="00E36E6B" w:rsidRDefault="00E36E6B" w:rsidP="00E36E6B">
      <w:pPr>
        <w:spacing w:line="276" w:lineRule="auto"/>
        <w:contextualSpacing w:val="0"/>
        <w:jc w:val="both"/>
        <w:rPr>
          <w:bCs/>
        </w:rPr>
      </w:pPr>
      <w:r w:rsidRPr="00E36E6B">
        <w:rPr>
          <w:bCs/>
        </w:rPr>
        <w:t>According to Turkish Electricity Transmission Corporation (TEİAŞ) projections, the demand for energy in the country will reach 395.9 GWh by 2030.</w:t>
      </w:r>
      <w:r>
        <w:rPr>
          <w:rStyle w:val="FootnoteReference"/>
          <w:bCs/>
        </w:rPr>
        <w:footnoteReference w:id="12"/>
      </w:r>
      <w:r w:rsidRPr="00E36E6B">
        <w:rPr>
          <w:bCs/>
        </w:rPr>
        <w:t xml:space="preserve">   In 2011, the total electricity consumption was at 230.3 GWh whereas in 2020, this figure reached 306.1 GWh – indicating at a 32 percent hike in a decade. </w:t>
      </w:r>
      <w:r w:rsidR="006B25C5">
        <w:rPr>
          <w:rStyle w:val="FootnoteReference"/>
          <w:bCs/>
        </w:rPr>
        <w:footnoteReference w:id="13"/>
      </w:r>
      <w:r w:rsidRPr="00E36E6B">
        <w:rPr>
          <w:bCs/>
        </w:rPr>
        <w:t xml:space="preserve">  The figure below demonstrates the demand projections, with a realistic average of 3.3 percent increase per year.</w:t>
      </w:r>
    </w:p>
    <w:bookmarkEnd w:id="11"/>
    <w:p w14:paraId="2B302B8C" w14:textId="57945826" w:rsidR="00E36E6B" w:rsidRDefault="00E36E6B" w:rsidP="00E36E6B">
      <w:pPr>
        <w:pStyle w:val="Caption"/>
        <w:keepNext/>
        <w:jc w:val="both"/>
      </w:pPr>
      <w:r>
        <w:t xml:space="preserve">Figure </w:t>
      </w:r>
      <w:fldSimple w:instr=" SEQ Figure \* ARABIC ">
        <w:r>
          <w:rPr>
            <w:noProof/>
          </w:rPr>
          <w:t>4</w:t>
        </w:r>
      </w:fldSimple>
      <w:r>
        <w:t xml:space="preserve"> </w:t>
      </w:r>
      <w:r w:rsidRPr="0095572E">
        <w:t>Energy Demand projection, Türkiye 2021-2030</w:t>
      </w:r>
    </w:p>
    <w:p w14:paraId="144689AA" w14:textId="77777777" w:rsidR="00E36E6B" w:rsidRDefault="00E36E6B" w:rsidP="00E36E6B">
      <w:pPr>
        <w:spacing w:line="276" w:lineRule="auto"/>
        <w:contextualSpacing w:val="0"/>
        <w:jc w:val="both"/>
        <w:rPr>
          <w:bCs/>
        </w:rPr>
      </w:pPr>
      <w:r>
        <w:rPr>
          <w:bCs/>
          <w:noProof/>
        </w:rPr>
        <w:drawing>
          <wp:inline distT="0" distB="0" distL="0" distR="0" wp14:anchorId="6058915D" wp14:editId="05DE87E6">
            <wp:extent cx="5989320" cy="2948505"/>
            <wp:effectExtent l="0" t="0" r="0" b="4445"/>
            <wp:docPr id="20855278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93663" cy="2950643"/>
                    </a:xfrm>
                    <a:prstGeom prst="rect">
                      <a:avLst/>
                    </a:prstGeom>
                    <a:noFill/>
                  </pic:spPr>
                </pic:pic>
              </a:graphicData>
            </a:graphic>
          </wp:inline>
        </w:drawing>
      </w:r>
    </w:p>
    <w:p w14:paraId="5D12EE19" w14:textId="77777777" w:rsidR="00E36E6B" w:rsidRPr="00743A49" w:rsidRDefault="00E36E6B" w:rsidP="00E36E6B">
      <w:pPr>
        <w:spacing w:line="276" w:lineRule="auto"/>
        <w:contextualSpacing w:val="0"/>
        <w:jc w:val="both"/>
        <w:rPr>
          <w:bCs/>
        </w:rPr>
      </w:pPr>
      <w:bookmarkStart w:id="12" w:name="_Hlk190423887"/>
      <w:r w:rsidRPr="00743A49">
        <w:rPr>
          <w:bCs/>
        </w:rPr>
        <w:lastRenderedPageBreak/>
        <w:t xml:space="preserve">As seen in the figure below, coal and natural gas has been and continue to be dominant in </w:t>
      </w:r>
      <w:r>
        <w:rPr>
          <w:bCs/>
        </w:rPr>
        <w:t>Türkiye</w:t>
      </w:r>
      <w:r w:rsidRPr="00743A49">
        <w:rPr>
          <w:bCs/>
        </w:rPr>
        <w:t xml:space="preserve">’s energy supply mix. In 2020, </w:t>
      </w:r>
      <w:r>
        <w:rPr>
          <w:bCs/>
        </w:rPr>
        <w:t>Türkiye</w:t>
      </w:r>
      <w:r w:rsidRPr="00743A49">
        <w:rPr>
          <w:bCs/>
        </w:rPr>
        <w:t xml:space="preserve"> supplied 106.2 GWh of electricity to its grid from coal, 69.3 GWh from natural gas, 78.1 GWh from hydro, 24.7 GWh from wind, 11.2 GWh from solar PV and 9.9 GWh from geothermal sources.</w:t>
      </w:r>
      <w:r w:rsidRPr="00743A49">
        <w:rPr>
          <w:bCs/>
          <w:vertAlign w:val="superscript"/>
        </w:rPr>
        <w:footnoteReference w:id="14"/>
      </w:r>
    </w:p>
    <w:bookmarkEnd w:id="12"/>
    <w:p w14:paraId="6A16900A" w14:textId="424BFAEE" w:rsidR="006B25C5" w:rsidRDefault="006B25C5" w:rsidP="006B25C5">
      <w:pPr>
        <w:pStyle w:val="Caption"/>
        <w:keepNext/>
        <w:jc w:val="both"/>
      </w:pPr>
      <w:r>
        <w:t xml:space="preserve">Figure </w:t>
      </w:r>
      <w:fldSimple w:instr=" SEQ Figure \* ARABIC ">
        <w:r>
          <w:rPr>
            <w:noProof/>
          </w:rPr>
          <w:t>5</w:t>
        </w:r>
      </w:fldSimple>
      <w:r>
        <w:t xml:space="preserve"> </w:t>
      </w:r>
      <w:r w:rsidRPr="00EE78DC">
        <w:t>Electricity supply projection by source, Türkiye 2020-2025</w:t>
      </w:r>
    </w:p>
    <w:p w14:paraId="1E3470BD" w14:textId="5D67DD97" w:rsidR="00E36E6B" w:rsidRDefault="006B25C5" w:rsidP="00E36E6B">
      <w:pPr>
        <w:spacing w:line="276" w:lineRule="auto"/>
        <w:contextualSpacing w:val="0"/>
        <w:jc w:val="both"/>
        <w:rPr>
          <w:bCs/>
        </w:rPr>
      </w:pPr>
      <w:r w:rsidRPr="00743A49">
        <w:rPr>
          <w:bCs/>
          <w:noProof/>
        </w:rPr>
        <w:drawing>
          <wp:inline distT="0" distB="0" distL="0" distR="0" wp14:anchorId="2D6A1F06" wp14:editId="635C7306">
            <wp:extent cx="6116320" cy="3515865"/>
            <wp:effectExtent l="0" t="0" r="0" b="889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116320" cy="3515865"/>
                    </a:xfrm>
                    <a:prstGeom prst="rect">
                      <a:avLst/>
                    </a:prstGeom>
                  </pic:spPr>
                </pic:pic>
              </a:graphicData>
            </a:graphic>
          </wp:inline>
        </w:drawing>
      </w:r>
    </w:p>
    <w:p w14:paraId="614E4403" w14:textId="77777777" w:rsidR="006B25C5" w:rsidRPr="00743A49" w:rsidRDefault="006B25C5" w:rsidP="006B25C5">
      <w:pPr>
        <w:spacing w:line="276" w:lineRule="auto"/>
        <w:contextualSpacing w:val="0"/>
        <w:jc w:val="both"/>
        <w:rPr>
          <w:bCs/>
        </w:rPr>
      </w:pPr>
      <w:bookmarkStart w:id="13" w:name="_Hlk190423939"/>
      <w:r w:rsidRPr="00743A49">
        <w:rPr>
          <w:bCs/>
        </w:rPr>
        <w:t>Thus, for the analysis of the baseline scenario it can be concluded that:</w:t>
      </w:r>
    </w:p>
    <w:p w14:paraId="12940760" w14:textId="77777777" w:rsidR="006B25C5" w:rsidRPr="00743A49" w:rsidRDefault="006B25C5" w:rsidP="006B25C5">
      <w:pPr>
        <w:numPr>
          <w:ilvl w:val="0"/>
          <w:numId w:val="33"/>
        </w:numPr>
        <w:spacing w:line="276" w:lineRule="auto"/>
        <w:contextualSpacing w:val="0"/>
        <w:jc w:val="both"/>
        <w:rPr>
          <w:bCs/>
        </w:rPr>
      </w:pPr>
      <w:r w:rsidRPr="00743A49">
        <w:rPr>
          <w:bCs/>
        </w:rPr>
        <w:t xml:space="preserve">Energy demand in </w:t>
      </w:r>
      <w:r>
        <w:rPr>
          <w:bCs/>
        </w:rPr>
        <w:t>Türkiye</w:t>
      </w:r>
      <w:r w:rsidRPr="00743A49">
        <w:rPr>
          <w:bCs/>
        </w:rPr>
        <w:t xml:space="preserve"> has been increasing and will continue to, for the foreseeable future.</w:t>
      </w:r>
    </w:p>
    <w:p w14:paraId="53EBB103" w14:textId="77777777" w:rsidR="006B25C5" w:rsidRPr="00743A49" w:rsidRDefault="006B25C5" w:rsidP="006B25C5">
      <w:pPr>
        <w:numPr>
          <w:ilvl w:val="0"/>
          <w:numId w:val="33"/>
        </w:numPr>
        <w:spacing w:line="276" w:lineRule="auto"/>
        <w:contextualSpacing w:val="0"/>
        <w:jc w:val="both"/>
        <w:rPr>
          <w:bCs/>
        </w:rPr>
      </w:pPr>
      <w:r w:rsidRPr="00743A49">
        <w:rPr>
          <w:bCs/>
        </w:rPr>
        <w:t>There is a crucial need for electricity generation investments to satisfy the demand which indicated that the proposed project activity’s energy generation would otherwise be generated by other power plants.</w:t>
      </w:r>
    </w:p>
    <w:p w14:paraId="13F29057" w14:textId="77777777" w:rsidR="006B25C5" w:rsidRDefault="006B25C5" w:rsidP="006B25C5">
      <w:pPr>
        <w:numPr>
          <w:ilvl w:val="0"/>
          <w:numId w:val="33"/>
        </w:numPr>
        <w:spacing w:line="276" w:lineRule="auto"/>
        <w:contextualSpacing w:val="0"/>
        <w:jc w:val="both"/>
        <w:rPr>
          <w:bCs/>
        </w:rPr>
      </w:pPr>
      <w:r w:rsidRPr="00743A49">
        <w:rPr>
          <w:bCs/>
        </w:rPr>
        <w:lastRenderedPageBreak/>
        <w:t>Fossil fuels will continue to dominate the generation mix while hydro-included renewable sources will remain low and non-hydro energy contribution will stay negligible. This also demonstrates that the most of new capacity additions will consist of fossil-fuel fired power plants.</w:t>
      </w:r>
    </w:p>
    <w:p w14:paraId="277B2472" w14:textId="6DC75342" w:rsidR="006B25C5" w:rsidRDefault="006B25C5" w:rsidP="006B25C5">
      <w:pPr>
        <w:jc w:val="both"/>
        <w:rPr>
          <w:bCs/>
        </w:rPr>
      </w:pPr>
      <w:r w:rsidRPr="006B25C5">
        <w:rPr>
          <w:bCs/>
        </w:rPr>
        <w:t xml:space="preserve">All of the aforementioned factors indicate that if </w:t>
      </w:r>
      <w:r w:rsidR="00040505">
        <w:rPr>
          <w:lang w:val="en-GB"/>
        </w:rPr>
        <w:t>Ay-</w:t>
      </w:r>
      <w:proofErr w:type="spellStart"/>
      <w:r w:rsidR="00040505">
        <w:rPr>
          <w:lang w:val="en-GB"/>
        </w:rPr>
        <w:t>yıldız</w:t>
      </w:r>
      <w:proofErr w:type="spellEnd"/>
      <w:r w:rsidR="00040505">
        <w:rPr>
          <w:lang w:val="en-GB"/>
        </w:rPr>
        <w:t xml:space="preserve"> WPP </w:t>
      </w:r>
      <w:r w:rsidRPr="006B25C5">
        <w:rPr>
          <w:bCs/>
        </w:rPr>
        <w:t>does not generate renewable energy, the power from a new grid-connected thermal plant would be the most likely scenario – which would increase the amount of GHGs released to the atmosphere.</w:t>
      </w:r>
    </w:p>
    <w:p w14:paraId="1465555C" w14:textId="77777777" w:rsidR="00040505" w:rsidRPr="00743A49" w:rsidRDefault="00040505" w:rsidP="00040505">
      <w:pPr>
        <w:spacing w:line="276" w:lineRule="auto"/>
        <w:contextualSpacing w:val="0"/>
        <w:jc w:val="both"/>
        <w:rPr>
          <w:b/>
          <w:bCs/>
          <w:i/>
          <w:iCs/>
        </w:rPr>
      </w:pPr>
      <w:r w:rsidRPr="00743A49">
        <w:rPr>
          <w:b/>
          <w:bCs/>
          <w:i/>
          <w:iCs/>
        </w:rPr>
        <w:t>Step 1.4: Assessment of the validity of the data and parameters</w:t>
      </w:r>
    </w:p>
    <w:p w14:paraId="0E8863BF" w14:textId="77777777" w:rsidR="00040505" w:rsidRPr="005B7ADC" w:rsidRDefault="00040505" w:rsidP="00040505">
      <w:pPr>
        <w:spacing w:line="276" w:lineRule="auto"/>
        <w:contextualSpacing w:val="0"/>
        <w:jc w:val="both"/>
        <w:rPr>
          <w:bCs/>
        </w:rPr>
      </w:pPr>
      <w:r w:rsidRPr="00743A49">
        <w:rPr>
          <w:bCs/>
        </w:rPr>
        <w:t>Emission reduction calculations are based on two main parameters; energy generation and grid emission factor. As a methodology requirement, the grid emission factor has been updated during the renewal of the crediting period.</w:t>
      </w:r>
    </w:p>
    <w:p w14:paraId="21674824" w14:textId="77777777" w:rsidR="00040505" w:rsidRPr="00743A49" w:rsidRDefault="00040505" w:rsidP="00040505">
      <w:pPr>
        <w:spacing w:line="276" w:lineRule="auto"/>
        <w:contextualSpacing w:val="0"/>
        <w:jc w:val="both"/>
        <w:rPr>
          <w:b/>
          <w:bCs/>
          <w:i/>
          <w:iCs/>
        </w:rPr>
      </w:pPr>
      <w:r w:rsidRPr="00743A49">
        <w:rPr>
          <w:b/>
          <w:bCs/>
          <w:i/>
          <w:iCs/>
        </w:rPr>
        <w:t>Step 2: Update the current baseline and the data and parameters</w:t>
      </w:r>
    </w:p>
    <w:p w14:paraId="124757EF" w14:textId="77777777" w:rsidR="00040505" w:rsidRPr="00743A49" w:rsidRDefault="00040505" w:rsidP="00040505">
      <w:pPr>
        <w:spacing w:line="276" w:lineRule="auto"/>
        <w:contextualSpacing w:val="0"/>
        <w:jc w:val="both"/>
        <w:rPr>
          <w:b/>
          <w:bCs/>
          <w:i/>
          <w:iCs/>
        </w:rPr>
      </w:pPr>
      <w:r w:rsidRPr="00743A49">
        <w:rPr>
          <w:b/>
          <w:bCs/>
          <w:i/>
          <w:iCs/>
        </w:rPr>
        <w:t>Step 2.1: Update the current baseline</w:t>
      </w:r>
    </w:p>
    <w:p w14:paraId="560530E8" w14:textId="2B650075" w:rsidR="00040505" w:rsidRPr="00743A49" w:rsidRDefault="00040505" w:rsidP="00040505">
      <w:pPr>
        <w:spacing w:line="276" w:lineRule="auto"/>
        <w:contextualSpacing w:val="0"/>
        <w:jc w:val="both"/>
        <w:rPr>
          <w:bCs/>
        </w:rPr>
      </w:pPr>
      <w:r w:rsidRPr="00743A49">
        <w:rPr>
          <w:bCs/>
        </w:rPr>
        <w:t xml:space="preserve">As mentioned in Step 1 of this section, ACM0002 </w:t>
      </w:r>
      <w:r>
        <w:rPr>
          <w:bCs/>
        </w:rPr>
        <w:t xml:space="preserve">Version 22 </w:t>
      </w:r>
      <w:r w:rsidRPr="00743A49">
        <w:rPr>
          <w:bCs/>
        </w:rPr>
        <w:t>prescribes the baseline scenario for projects being “installation of a Greenfield power plant” as follows:</w:t>
      </w:r>
    </w:p>
    <w:p w14:paraId="20322041" w14:textId="77777777" w:rsidR="00040505" w:rsidRPr="00743A49" w:rsidRDefault="00040505" w:rsidP="00040505">
      <w:pPr>
        <w:spacing w:line="276" w:lineRule="auto"/>
        <w:contextualSpacing w:val="0"/>
        <w:jc w:val="both"/>
        <w:rPr>
          <w:bCs/>
        </w:rPr>
      </w:pPr>
      <w:r w:rsidRPr="00743A49">
        <w:rPr>
          <w:bCs/>
        </w:rPr>
        <w:t>“The baseline scenario is that the electricity delivered to the grid by the project activity would have otherwise been generated by the operation of grid-connected power plants and by the addition of new generation sources, as reflected in the combined margin (CM) calculations described in ‘TOOL07: Tool to calculate the emission factor for an electricity system’.”</w:t>
      </w:r>
      <w:r w:rsidRPr="00743A49">
        <w:rPr>
          <w:bCs/>
          <w:vertAlign w:val="superscript"/>
        </w:rPr>
        <w:footnoteReference w:id="15"/>
      </w:r>
    </w:p>
    <w:p w14:paraId="3E0C2DA3" w14:textId="77777777" w:rsidR="00040505" w:rsidRPr="00743A49" w:rsidRDefault="00040505" w:rsidP="00040505">
      <w:pPr>
        <w:spacing w:line="276" w:lineRule="auto"/>
        <w:contextualSpacing w:val="0"/>
        <w:jc w:val="both"/>
        <w:rPr>
          <w:bCs/>
        </w:rPr>
      </w:pPr>
      <w:r w:rsidRPr="00743A49">
        <w:rPr>
          <w:bCs/>
        </w:rPr>
        <w:t>Thus, there has been no deviation in the baseline scenario.</w:t>
      </w:r>
    </w:p>
    <w:p w14:paraId="743F9FC0" w14:textId="77777777" w:rsidR="00040505" w:rsidRPr="00743A49" w:rsidRDefault="00040505" w:rsidP="00040505">
      <w:pPr>
        <w:spacing w:line="276" w:lineRule="auto"/>
        <w:contextualSpacing w:val="0"/>
        <w:jc w:val="both"/>
        <w:rPr>
          <w:b/>
          <w:bCs/>
          <w:i/>
          <w:iCs/>
        </w:rPr>
      </w:pPr>
      <w:r w:rsidRPr="00743A49">
        <w:rPr>
          <w:b/>
          <w:bCs/>
          <w:i/>
          <w:iCs/>
        </w:rPr>
        <w:t>Step 2.2.: Update the data and parameters</w:t>
      </w:r>
    </w:p>
    <w:p w14:paraId="47E08B46" w14:textId="679D849C" w:rsidR="00040505" w:rsidRPr="00743A49" w:rsidRDefault="00040505" w:rsidP="00040505">
      <w:pPr>
        <w:spacing w:line="276" w:lineRule="auto"/>
        <w:contextualSpacing w:val="0"/>
        <w:jc w:val="both"/>
        <w:rPr>
          <w:bCs/>
        </w:rPr>
      </w:pPr>
      <w:r w:rsidRPr="00743A49">
        <w:rPr>
          <w:bCs/>
        </w:rPr>
        <w:t>The grid emission factor has been updated in compliance with the Energy and Natural Resources Ministry’s publication, which includes emission factor values calculated for the year 20</w:t>
      </w:r>
      <w:r>
        <w:rPr>
          <w:bCs/>
        </w:rPr>
        <w:t>2</w:t>
      </w:r>
      <w:r w:rsidR="007634F3">
        <w:rPr>
          <w:bCs/>
        </w:rPr>
        <w:t>1</w:t>
      </w:r>
      <w:r w:rsidRPr="00743A49">
        <w:rPr>
          <w:bCs/>
        </w:rPr>
        <w:t>.</w:t>
      </w:r>
      <w:r w:rsidRPr="00743A49">
        <w:rPr>
          <w:bCs/>
          <w:vertAlign w:val="superscript"/>
        </w:rPr>
        <w:footnoteReference w:id="16"/>
      </w:r>
    </w:p>
    <w:bookmarkEnd w:id="13"/>
    <w:p w14:paraId="2C946E57" w14:textId="77777777" w:rsidR="00040505" w:rsidRPr="00040505" w:rsidRDefault="00040505" w:rsidP="006B25C5">
      <w:pPr>
        <w:jc w:val="both"/>
      </w:pPr>
    </w:p>
    <w:p w14:paraId="1222D3F6" w14:textId="77777777" w:rsidR="006B25C5" w:rsidRPr="006B25C5" w:rsidRDefault="006B25C5" w:rsidP="00E36E6B">
      <w:pPr>
        <w:spacing w:line="276" w:lineRule="auto"/>
        <w:contextualSpacing w:val="0"/>
        <w:jc w:val="both"/>
        <w:rPr>
          <w:bCs/>
          <w:lang w:val="en-GB"/>
        </w:rPr>
      </w:pPr>
    </w:p>
    <w:p w14:paraId="74CADF09" w14:textId="6FD298D2" w:rsidR="004E361A" w:rsidRDefault="007F21DA" w:rsidP="007F21DA">
      <w:pPr>
        <w:pStyle w:val="Heading5"/>
      </w:pPr>
      <w:r>
        <w:lastRenderedPageBreak/>
        <w:t xml:space="preserve">B.5. </w:t>
      </w:r>
      <w:r w:rsidR="004E361A" w:rsidRPr="007F21DA">
        <w:t>Demonstration of additionality</w:t>
      </w:r>
    </w:p>
    <w:p w14:paraId="7BC77AED" w14:textId="0F12F942" w:rsidR="00B56C38" w:rsidRDefault="00943B32" w:rsidP="00943B32">
      <w:r>
        <w:t xml:space="preserve">This section has been assessed </w:t>
      </w:r>
      <w:r w:rsidR="00B56C38">
        <w:t>during registration.</w:t>
      </w:r>
    </w:p>
    <w:p w14:paraId="2E3350B6" w14:textId="7195D452" w:rsidR="00355EF5" w:rsidRPr="00355EF5" w:rsidRDefault="00B46B23" w:rsidP="00B46B23">
      <w:r>
        <w:t xml:space="preserve">B.5.1 </w:t>
      </w:r>
      <w:r w:rsidR="00355EF5" w:rsidRPr="00355EF5">
        <w:t xml:space="preserve">Prior Consideration </w:t>
      </w:r>
    </w:p>
    <w:p w14:paraId="6CA8CFB0" w14:textId="5ACE2F0E" w:rsidR="00B56C38" w:rsidRDefault="00B56C38" w:rsidP="00B56C38">
      <w:pPr>
        <w:rPr>
          <w:lang w:val="en-GB"/>
        </w:rPr>
      </w:pPr>
      <w:r w:rsidRPr="00B56C38">
        <w:rPr>
          <w:lang w:val="en-GB"/>
        </w:rPr>
        <w:t>Only (non-CER) retroactive projects and all projects undergoing Design Changes to include new technologies/measures are required to demonstrate Prior consideration by submission timelines.</w:t>
      </w:r>
    </w:p>
    <w:p w14:paraId="41A68E7C" w14:textId="23897DB8" w:rsidR="00B56C38" w:rsidRDefault="00B46B23" w:rsidP="00B56C38">
      <w:r>
        <w:t xml:space="preserve">B.5.2 </w:t>
      </w:r>
      <w:r w:rsidR="00355EF5" w:rsidRPr="00355EF5">
        <w:t>Ongoing Financial Need</w:t>
      </w:r>
    </w:p>
    <w:p w14:paraId="47B77DCB" w14:textId="77777777" w:rsidR="00EB590D" w:rsidRDefault="00665FC6" w:rsidP="00A95AD4">
      <w:pPr>
        <w:jc w:val="both"/>
      </w:pPr>
      <w:r>
        <w:t xml:space="preserve">The project activity </w:t>
      </w:r>
      <w:r w:rsidR="00A95AD4">
        <w:t xml:space="preserve">has been making progress in the voluntary carbon market with regular validation and verification processes. </w:t>
      </w:r>
      <w:r w:rsidR="00EB590D">
        <w:t xml:space="preserve">Since 2010, the project has been issuing and retiring VERs which demonstrate the project’s dedication to the VCM. The revenue generated from the sale of VERs, help the project to pay some of its operational expenses.  </w:t>
      </w:r>
    </w:p>
    <w:p w14:paraId="0D299082" w14:textId="79C75BA9" w:rsidR="00EB590D" w:rsidRDefault="00760EDF" w:rsidP="00A95AD4">
      <w:pPr>
        <w:jc w:val="both"/>
      </w:pPr>
      <w:r>
        <w:t xml:space="preserve">In just two years, from January 2022 to December 2024, the system usage and operation fees increased by </w:t>
      </w:r>
      <w:r w:rsidR="00841998">
        <w:t>6</w:t>
      </w:r>
      <w:r>
        <w:t>47</w:t>
      </w:r>
      <w:r w:rsidR="00B66668">
        <w:t>%</w:t>
      </w:r>
      <w:r>
        <w:t xml:space="preserve">. Hence, the project </w:t>
      </w:r>
      <w:r w:rsidR="00E531C8">
        <w:t>needs to continue acquiring VERs to be able to pay these expenses.</w:t>
      </w:r>
    </w:p>
    <w:p w14:paraId="4E9A0927" w14:textId="4A64D4BA" w:rsidR="00355EF5" w:rsidRPr="00355EF5" w:rsidRDefault="00B46B23" w:rsidP="00B01408">
      <w:pPr>
        <w:pStyle w:val="Heading5"/>
      </w:pPr>
      <w:r>
        <w:t xml:space="preserve">B.6. </w:t>
      </w:r>
      <w:r w:rsidR="00355EF5" w:rsidRPr="00355EF5">
        <w:t>Sustainable Development Goals (SDG) outcomes</w:t>
      </w:r>
    </w:p>
    <w:p w14:paraId="4E8F5A74" w14:textId="065DFEA7"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Simple"/>
        <w:tblW w:w="5000" w:type="pct"/>
        <w:tblLayout w:type="fixed"/>
        <w:tblLook w:val="04A0" w:firstRow="1" w:lastRow="0" w:firstColumn="1" w:lastColumn="0" w:noHBand="0" w:noVBand="1"/>
      </w:tblPr>
      <w:tblGrid>
        <w:gridCol w:w="2267"/>
        <w:gridCol w:w="4111"/>
        <w:gridCol w:w="3254"/>
      </w:tblGrid>
      <w:tr w:rsidR="00C27EB3" w:rsidRPr="00C27EB3" w14:paraId="0CF0EDE8" w14:textId="77777777" w:rsidTr="00F67A12">
        <w:trPr>
          <w:cnfStyle w:val="100000000000" w:firstRow="1" w:lastRow="0" w:firstColumn="0" w:lastColumn="0" w:oddVBand="0" w:evenVBand="0" w:oddHBand="0" w:evenHBand="0" w:firstRowFirstColumn="0" w:firstRowLastColumn="0" w:lastRowFirstColumn="0" w:lastRowLastColumn="0"/>
        </w:trPr>
        <w:tc>
          <w:tcPr>
            <w:tcW w:w="1177" w:type="pct"/>
            <w:vMerge w:val="restart"/>
          </w:tcPr>
          <w:p w14:paraId="13FD27CC" w14:textId="3228D3E3" w:rsidR="00355EF5" w:rsidRPr="00C27EB3" w:rsidRDefault="00C27EB3" w:rsidP="00C27EB3">
            <w:pPr>
              <w:spacing w:after="200" w:line="276" w:lineRule="auto"/>
              <w:contextualSpacing w:val="0"/>
              <w:jc w:val="center"/>
              <w:rPr>
                <w:bCs/>
                <w:color w:val="00BABE"/>
                <w:lang w:val="en-GB"/>
              </w:rPr>
            </w:pPr>
            <w:r w:rsidRPr="00C27EB3">
              <w:rPr>
                <w:bCs/>
                <w:color w:val="00BABE"/>
                <w:lang w:val="en-GB"/>
              </w:rPr>
              <w:t xml:space="preserve">SUSTAINABLE DEVELOPMENT </w:t>
            </w:r>
            <w:r w:rsidRPr="00C27EB3">
              <w:rPr>
                <w:bCs/>
                <w:color w:val="00BABE"/>
                <w:lang w:val="en-GB"/>
              </w:rPr>
              <w:br/>
              <w:t>GOALS TARGETED</w:t>
            </w:r>
          </w:p>
        </w:tc>
        <w:tc>
          <w:tcPr>
            <w:tcW w:w="2134" w:type="pct"/>
            <w:vMerge w:val="restart"/>
          </w:tcPr>
          <w:p w14:paraId="15BC46C6" w14:textId="32271E06" w:rsidR="00355EF5" w:rsidRPr="00C27EB3" w:rsidRDefault="00C27EB3" w:rsidP="00C27EB3">
            <w:pPr>
              <w:spacing w:after="200" w:line="276" w:lineRule="auto"/>
              <w:contextualSpacing w:val="0"/>
              <w:jc w:val="center"/>
              <w:rPr>
                <w:bCs/>
                <w:color w:val="00BABE"/>
                <w:lang w:val="en-GB"/>
              </w:rPr>
            </w:pPr>
            <w:r w:rsidRPr="00C27EB3">
              <w:rPr>
                <w:bCs/>
                <w:color w:val="00BABE"/>
                <w:lang w:val="en-GB"/>
              </w:rPr>
              <w:t xml:space="preserve">MOST RELEVANT </w:t>
            </w:r>
            <w:r w:rsidRPr="00C27EB3">
              <w:rPr>
                <w:bCs/>
                <w:color w:val="00BABE"/>
                <w:lang w:val="en-GB"/>
              </w:rPr>
              <w:br/>
              <w:t>SDG TARGET</w:t>
            </w:r>
          </w:p>
        </w:tc>
        <w:tc>
          <w:tcPr>
            <w:tcW w:w="1689" w:type="pct"/>
          </w:tcPr>
          <w:p w14:paraId="72F3C59C" w14:textId="19C86943" w:rsidR="00355EF5" w:rsidRPr="00C27EB3" w:rsidRDefault="00C27EB3" w:rsidP="00C27EB3">
            <w:pPr>
              <w:spacing w:after="200" w:line="276" w:lineRule="auto"/>
              <w:contextualSpacing w:val="0"/>
              <w:jc w:val="center"/>
              <w:rPr>
                <w:bCs/>
                <w:color w:val="00BABE"/>
                <w:lang w:val="en-GB"/>
              </w:rPr>
            </w:pPr>
            <w:r w:rsidRPr="00C27EB3">
              <w:rPr>
                <w:bCs/>
                <w:color w:val="00BABE"/>
                <w:lang w:val="en-GB"/>
              </w:rPr>
              <w:t>SDG IMPACT</w:t>
            </w:r>
          </w:p>
        </w:tc>
      </w:tr>
      <w:tr w:rsidR="00C27EB3" w:rsidRPr="00C27EB3" w14:paraId="20623614" w14:textId="77777777" w:rsidTr="00F67A12">
        <w:trPr>
          <w:cnfStyle w:val="000000100000" w:firstRow="0" w:lastRow="0" w:firstColumn="0" w:lastColumn="0" w:oddVBand="0" w:evenVBand="0" w:oddHBand="1" w:evenHBand="0" w:firstRowFirstColumn="0" w:firstRowLastColumn="0" w:lastRowFirstColumn="0" w:lastRowLastColumn="0"/>
        </w:trPr>
        <w:tc>
          <w:tcPr>
            <w:tcW w:w="1177" w:type="pct"/>
            <w:vMerge/>
          </w:tcPr>
          <w:p w14:paraId="11E3970E" w14:textId="77777777" w:rsidR="00355EF5" w:rsidRPr="00C27EB3" w:rsidRDefault="00355EF5" w:rsidP="00C27EB3">
            <w:pPr>
              <w:spacing w:after="200" w:line="276" w:lineRule="auto"/>
              <w:contextualSpacing w:val="0"/>
              <w:jc w:val="center"/>
              <w:rPr>
                <w:b/>
                <w:bCs/>
                <w:color w:val="00BABE"/>
                <w:lang w:val="en-GB"/>
              </w:rPr>
            </w:pPr>
          </w:p>
        </w:tc>
        <w:tc>
          <w:tcPr>
            <w:tcW w:w="2134" w:type="pct"/>
            <w:vMerge/>
          </w:tcPr>
          <w:p w14:paraId="6326A949" w14:textId="77777777" w:rsidR="00355EF5" w:rsidRPr="00C27EB3" w:rsidRDefault="00355EF5" w:rsidP="00C27EB3">
            <w:pPr>
              <w:spacing w:after="200" w:line="276" w:lineRule="auto"/>
              <w:contextualSpacing w:val="0"/>
              <w:jc w:val="center"/>
              <w:rPr>
                <w:b/>
                <w:bCs/>
                <w:color w:val="00BABE"/>
                <w:lang w:val="en-GB"/>
              </w:rPr>
            </w:pPr>
          </w:p>
        </w:tc>
        <w:tc>
          <w:tcPr>
            <w:tcW w:w="1689" w:type="pct"/>
          </w:tcPr>
          <w:p w14:paraId="5D392E02" w14:textId="77777777" w:rsidR="00355EF5" w:rsidRPr="00C27EB3" w:rsidRDefault="00355EF5" w:rsidP="00C27EB3">
            <w:pPr>
              <w:spacing w:after="200" w:line="276" w:lineRule="auto"/>
              <w:contextualSpacing w:val="0"/>
              <w:jc w:val="center"/>
              <w:rPr>
                <w:b/>
                <w:bCs/>
                <w:color w:val="00BABE"/>
                <w:lang w:val="en-GB"/>
              </w:rPr>
            </w:pPr>
          </w:p>
          <w:p w14:paraId="75A6F06B" w14:textId="614D3034" w:rsidR="00355EF5" w:rsidRPr="00C27EB3" w:rsidRDefault="00C27EB3" w:rsidP="00C27EB3">
            <w:pPr>
              <w:spacing w:after="200" w:line="276" w:lineRule="auto"/>
              <w:contextualSpacing w:val="0"/>
              <w:jc w:val="center"/>
              <w:rPr>
                <w:b/>
                <w:bCs/>
                <w:color w:val="00BABE"/>
                <w:lang w:val="en-GB"/>
              </w:rPr>
            </w:pPr>
            <w:r w:rsidRPr="00C27EB3">
              <w:rPr>
                <w:b/>
                <w:bCs/>
                <w:color w:val="00BABE"/>
                <w:lang w:val="en-GB"/>
              </w:rPr>
              <w:t>INDICATOR (PROPOSED OR SDG INDICATOR)</w:t>
            </w:r>
          </w:p>
        </w:tc>
      </w:tr>
      <w:tr w:rsidR="00B56C38" w:rsidRPr="00355EF5" w14:paraId="038BF566" w14:textId="77777777" w:rsidTr="00F67A12">
        <w:tc>
          <w:tcPr>
            <w:tcW w:w="1177" w:type="pct"/>
          </w:tcPr>
          <w:p w14:paraId="72C164D2" w14:textId="57334590" w:rsidR="00B56C38" w:rsidRPr="00355EF5" w:rsidRDefault="00B56C38" w:rsidP="00B56C38">
            <w:pPr>
              <w:spacing w:after="200" w:line="276" w:lineRule="auto"/>
              <w:contextualSpacing w:val="0"/>
              <w:rPr>
                <w:lang w:val="en-GB"/>
              </w:rPr>
            </w:pPr>
            <w:r>
              <w:rPr>
                <w:lang w:val="en-GB"/>
              </w:rPr>
              <w:t xml:space="preserve">13 Climate Action </w:t>
            </w:r>
            <w:r>
              <w:rPr>
                <w:lang w:val="en-GB"/>
              </w:rPr>
              <w:br/>
              <w:t>(mandatory)</w:t>
            </w:r>
          </w:p>
        </w:tc>
        <w:tc>
          <w:tcPr>
            <w:tcW w:w="2134" w:type="pct"/>
          </w:tcPr>
          <w:p w14:paraId="0045B80A" w14:textId="6FD78027" w:rsidR="00B56C38" w:rsidRPr="00355EF5" w:rsidRDefault="00B56C38" w:rsidP="00B56C38">
            <w:pPr>
              <w:spacing w:after="200" w:line="276" w:lineRule="auto"/>
              <w:contextualSpacing w:val="0"/>
              <w:rPr>
                <w:lang w:val="en-GB"/>
              </w:rPr>
            </w:pPr>
            <w:r w:rsidRPr="00F66F35">
              <w:rPr>
                <w:lang w:val="en-GB"/>
              </w:rPr>
              <w:t>13.2 Integrate climate change measures into national policies, strategies and planning</w:t>
            </w:r>
          </w:p>
        </w:tc>
        <w:tc>
          <w:tcPr>
            <w:tcW w:w="1689" w:type="pct"/>
          </w:tcPr>
          <w:p w14:paraId="5B9F5BF7" w14:textId="1020738D" w:rsidR="00B56C38" w:rsidRPr="00F66F35" w:rsidRDefault="00B56C38" w:rsidP="00F67A12">
            <w:pPr>
              <w:spacing w:after="200" w:line="276" w:lineRule="auto"/>
              <w:contextualSpacing w:val="0"/>
              <w:jc w:val="both"/>
              <w:rPr>
                <w:lang w:val="en-GB"/>
              </w:rPr>
            </w:pPr>
            <w:r w:rsidRPr="00F66F35">
              <w:rPr>
                <w:lang w:val="en-GB"/>
              </w:rPr>
              <w:t>Emission Reductions</w:t>
            </w:r>
            <w:r>
              <w:rPr>
                <w:lang w:val="en-GB"/>
              </w:rPr>
              <w:t xml:space="preserve">, </w:t>
            </w:r>
            <w:r w:rsidR="00F67A12">
              <w:rPr>
                <w:lang w:val="en-GB"/>
              </w:rPr>
              <w:t>Avoidance in Air and Water Pollution</w:t>
            </w:r>
          </w:p>
          <w:p w14:paraId="0DB212E8" w14:textId="25AF4CAE" w:rsidR="00B56C38" w:rsidRPr="00355EF5" w:rsidRDefault="00B56C38" w:rsidP="00F67A12">
            <w:pPr>
              <w:spacing w:line="276" w:lineRule="auto"/>
              <w:contextualSpacing w:val="0"/>
              <w:jc w:val="both"/>
              <w:rPr>
                <w:lang w:val="en-GB"/>
              </w:rPr>
            </w:pPr>
            <w:r w:rsidRPr="00F66F35">
              <w:rPr>
                <w:lang w:val="en-GB"/>
              </w:rPr>
              <w:t>13.2.2 Total greenhouse gas emissions per year</w:t>
            </w:r>
          </w:p>
        </w:tc>
      </w:tr>
      <w:tr w:rsidR="00355EF5" w:rsidRPr="00355EF5" w14:paraId="3655C70C" w14:textId="77777777" w:rsidTr="00F67A12">
        <w:trPr>
          <w:cnfStyle w:val="000000100000" w:firstRow="0" w:lastRow="0" w:firstColumn="0" w:lastColumn="0" w:oddVBand="0" w:evenVBand="0" w:oddHBand="1" w:evenHBand="0" w:firstRowFirstColumn="0" w:firstRowLastColumn="0" w:lastRowFirstColumn="0" w:lastRowLastColumn="0"/>
        </w:trPr>
        <w:tc>
          <w:tcPr>
            <w:tcW w:w="1177" w:type="pct"/>
          </w:tcPr>
          <w:p w14:paraId="2B5204DB" w14:textId="52DFF043" w:rsidR="00355EF5" w:rsidRPr="00355EF5" w:rsidRDefault="001331E9" w:rsidP="00355EF5">
            <w:pPr>
              <w:spacing w:after="200" w:line="276" w:lineRule="auto"/>
              <w:contextualSpacing w:val="0"/>
              <w:rPr>
                <w:lang w:val="en-GB"/>
              </w:rPr>
            </w:pPr>
            <w:r>
              <w:rPr>
                <w:lang w:val="en-GB"/>
              </w:rPr>
              <w:t>7 Affordable and Clean Energy</w:t>
            </w:r>
          </w:p>
        </w:tc>
        <w:tc>
          <w:tcPr>
            <w:tcW w:w="2134" w:type="pct"/>
          </w:tcPr>
          <w:p w14:paraId="04911771" w14:textId="7D62137D" w:rsidR="00355EF5" w:rsidRPr="00355EF5" w:rsidRDefault="001331E9" w:rsidP="00355EF5">
            <w:pPr>
              <w:spacing w:after="200" w:line="276" w:lineRule="auto"/>
              <w:contextualSpacing w:val="0"/>
              <w:rPr>
                <w:lang w:val="en-GB"/>
              </w:rPr>
            </w:pPr>
            <w:r w:rsidRPr="001331E9">
              <w:t>7.2. By 2030, increase substantially the share of renewable energy in the global energy mix</w:t>
            </w:r>
          </w:p>
        </w:tc>
        <w:tc>
          <w:tcPr>
            <w:tcW w:w="1689" w:type="pct"/>
          </w:tcPr>
          <w:p w14:paraId="2DB4680E" w14:textId="180C7960" w:rsidR="00B56C38" w:rsidRDefault="00B56C38" w:rsidP="00F67A12">
            <w:pPr>
              <w:spacing w:after="200" w:line="276" w:lineRule="auto"/>
              <w:contextualSpacing w:val="0"/>
              <w:jc w:val="both"/>
              <w:rPr>
                <w:lang w:val="en-GB"/>
              </w:rPr>
            </w:pPr>
            <w:r w:rsidRPr="00F66F35">
              <w:rPr>
                <w:lang w:val="en-GB"/>
              </w:rPr>
              <w:t>MWh of renewable energy generated</w:t>
            </w:r>
          </w:p>
          <w:p w14:paraId="4D3CF37C" w14:textId="1CB02CD3" w:rsidR="001331E9" w:rsidRPr="00B56C38" w:rsidRDefault="00B56C38" w:rsidP="00F67A12">
            <w:pPr>
              <w:spacing w:after="200" w:line="276" w:lineRule="auto"/>
              <w:contextualSpacing w:val="0"/>
              <w:jc w:val="both"/>
              <w:rPr>
                <w:lang w:val="en-GB"/>
              </w:rPr>
            </w:pPr>
            <w:r w:rsidRPr="00B56C38">
              <w:rPr>
                <w:lang w:val="en-GB"/>
              </w:rPr>
              <w:t>7.2.1 Renewable energy share in the total final energy consumption</w:t>
            </w:r>
          </w:p>
        </w:tc>
      </w:tr>
      <w:tr w:rsidR="00B56C38" w:rsidRPr="00355EF5" w14:paraId="5C3CC985" w14:textId="77777777" w:rsidTr="00F67A12">
        <w:tc>
          <w:tcPr>
            <w:tcW w:w="1177" w:type="pct"/>
          </w:tcPr>
          <w:p w14:paraId="13C1D986" w14:textId="58ABBF5C" w:rsidR="00B56C38" w:rsidRPr="00355EF5" w:rsidRDefault="00B56C38" w:rsidP="00B56C38">
            <w:pPr>
              <w:spacing w:after="200" w:line="276" w:lineRule="auto"/>
              <w:contextualSpacing w:val="0"/>
              <w:rPr>
                <w:lang w:val="en-GB"/>
              </w:rPr>
            </w:pPr>
            <w:r>
              <w:rPr>
                <w:lang w:val="en-GB"/>
              </w:rPr>
              <w:lastRenderedPageBreak/>
              <w:t>8 Decent Work and Economic Growth</w:t>
            </w:r>
          </w:p>
        </w:tc>
        <w:tc>
          <w:tcPr>
            <w:tcW w:w="2134" w:type="pct"/>
          </w:tcPr>
          <w:p w14:paraId="0EC2AC12" w14:textId="716E7D68" w:rsidR="00B56C38" w:rsidRPr="00355EF5" w:rsidRDefault="00B56C38" w:rsidP="00B56C38">
            <w:pPr>
              <w:spacing w:after="200" w:line="276" w:lineRule="auto"/>
              <w:contextualSpacing w:val="0"/>
              <w:rPr>
                <w:lang w:val="en-GB"/>
              </w:rPr>
            </w:pPr>
            <w:r w:rsidRPr="00B56C38">
              <w:rPr>
                <w:lang w:val="en-GB"/>
              </w:rPr>
              <w:t>8.8 Protect labour rights and promote safe and secure working environments for all workers, including migrant workers, in particular women migrants, and those in precarious employment</w:t>
            </w:r>
          </w:p>
        </w:tc>
        <w:tc>
          <w:tcPr>
            <w:tcW w:w="1689" w:type="pct"/>
          </w:tcPr>
          <w:p w14:paraId="5EC8F05E" w14:textId="457AA21A" w:rsidR="00B56C38" w:rsidRPr="00F66F35" w:rsidRDefault="00B56C38" w:rsidP="00F67A12">
            <w:pPr>
              <w:spacing w:after="200" w:line="276" w:lineRule="auto"/>
              <w:contextualSpacing w:val="0"/>
              <w:jc w:val="both"/>
              <w:rPr>
                <w:lang w:val="en-GB"/>
              </w:rPr>
            </w:pPr>
            <w:r w:rsidRPr="00F66F35">
              <w:rPr>
                <w:lang w:val="en-GB"/>
              </w:rPr>
              <w:t>Number of people employed</w:t>
            </w:r>
            <w:r>
              <w:rPr>
                <w:lang w:val="en-GB"/>
              </w:rPr>
              <w:t xml:space="preserve"> and trained</w:t>
            </w:r>
          </w:p>
          <w:p w14:paraId="5D4FDF77" w14:textId="5DBA3916" w:rsidR="00B56C38" w:rsidRPr="00355EF5" w:rsidRDefault="00B56C38" w:rsidP="00F67A12">
            <w:pPr>
              <w:spacing w:after="200" w:line="276" w:lineRule="auto"/>
              <w:contextualSpacing w:val="0"/>
              <w:jc w:val="both"/>
              <w:rPr>
                <w:lang w:val="en-GB"/>
              </w:rPr>
            </w:pPr>
            <w:r w:rsidRPr="00F66F35">
              <w:rPr>
                <w:lang w:val="en-GB"/>
              </w:rPr>
              <w:t>8.8.2 Level of national compliance with labour rights (freedom of association and collective bargaining) based on International Labour Organization (ILO) textual sources and national legislation, by sex and migrant status</w:t>
            </w:r>
          </w:p>
        </w:tc>
      </w:tr>
    </w:tbl>
    <w:p w14:paraId="62EC20DE" w14:textId="77777777" w:rsidR="006E3CFB" w:rsidRPr="00355EF5" w:rsidRDefault="006E3CFB" w:rsidP="00A61CC2">
      <w:pPr>
        <w:rPr>
          <w:lang w:eastAsia="en-GB"/>
        </w:rPr>
      </w:pPr>
    </w:p>
    <w:p w14:paraId="5227516E" w14:textId="152F573B" w:rsidR="00355EF5" w:rsidRPr="00355EF5" w:rsidRDefault="00B46B23" w:rsidP="00B46B23">
      <w:r>
        <w:t xml:space="preserve">B.6.1 </w:t>
      </w:r>
      <w:r w:rsidR="00355EF5" w:rsidRPr="00355EF5">
        <w:t>Explanation of methodological choices/approaches for estimating the SDG Impact</w:t>
      </w:r>
    </w:p>
    <w:p w14:paraId="12FD4968" w14:textId="77777777" w:rsidR="00BE1202" w:rsidRDefault="00BE1202" w:rsidP="003C2E67">
      <w:pPr>
        <w:jc w:val="both"/>
      </w:pPr>
      <w:bookmarkStart w:id="14" w:name="_Hlk111043363"/>
    </w:p>
    <w:p w14:paraId="42528817" w14:textId="01757B06" w:rsidR="003C2E67" w:rsidRPr="00856669" w:rsidRDefault="003C2E67" w:rsidP="003C2E67">
      <w:pPr>
        <w:jc w:val="both"/>
      </w:pPr>
      <w:r w:rsidRPr="00856669">
        <w:t>The project contributes to climate change mitigation by displacing fossil fuels while meeting the host country’s growing energy demand. The impact is measured via the calculation of ER</w:t>
      </w:r>
      <w:r w:rsidRPr="00856669">
        <w:rPr>
          <w:vertAlign w:val="subscript"/>
        </w:rPr>
        <w:t>y</w:t>
      </w:r>
      <w:r w:rsidRPr="00856669">
        <w:t xml:space="preserve"> emission reductions per year, in line with the applied methodology.</w:t>
      </w:r>
    </w:p>
    <w:bookmarkEnd w:id="14"/>
    <w:p w14:paraId="733BA4E8" w14:textId="77777777" w:rsidR="003C2E67" w:rsidRPr="00856669" w:rsidRDefault="00000000" w:rsidP="003C2E67">
      <w:pPr>
        <w:jc w:val="both"/>
      </w:pPr>
      <m:oMath>
        <m:sSub>
          <m:sSubPr>
            <m:ctrlPr>
              <w:rPr>
                <w:rFonts w:ascii="Cambria Math" w:hAnsi="Cambria Math"/>
                <w:i/>
              </w:rPr>
            </m:ctrlPr>
          </m:sSubPr>
          <m:e>
            <m:r>
              <w:rPr>
                <w:rFonts w:ascii="Cambria Math" w:hAnsi="Cambria Math"/>
                <w:lang w:val="en-GB"/>
              </w:rPr>
              <m:t>ER</m:t>
            </m:r>
          </m:e>
          <m:sub>
            <m:r>
              <w:rPr>
                <w:rFonts w:ascii="Cambria Math" w:hAnsi="Cambria Math"/>
                <w:lang w:val="en-GB"/>
              </w:rPr>
              <m:t>y</m:t>
            </m:r>
          </m:sub>
        </m:sSub>
        <m:r>
          <w:rPr>
            <w:rFonts w:ascii="Cambria Math" w:hAnsi="Cambria Math"/>
          </w:rPr>
          <m:t>=</m:t>
        </m:r>
        <m:sSub>
          <m:sSubPr>
            <m:ctrlPr>
              <w:rPr>
                <w:rFonts w:ascii="Cambria Math" w:hAnsi="Cambria Math"/>
                <w:i/>
              </w:rPr>
            </m:ctrlPr>
          </m:sSubPr>
          <m:e>
            <m:r>
              <w:rPr>
                <w:rFonts w:ascii="Cambria Math" w:hAnsi="Cambria Math"/>
                <w:lang w:val="en-GB"/>
              </w:rPr>
              <m:t>BE</m:t>
            </m:r>
          </m:e>
          <m:sub>
            <m:r>
              <w:rPr>
                <w:rFonts w:ascii="Cambria Math" w:hAnsi="Cambria Math"/>
                <w:lang w:val="en-GB"/>
              </w:rPr>
              <m:t>y</m:t>
            </m:r>
          </m:sub>
        </m:sSub>
        <m:r>
          <w:rPr>
            <w:rFonts w:ascii="Cambria Math" w:hAnsi="Cambria Math"/>
            <w:lang w:val="en-GB"/>
          </w:rPr>
          <m:t>-</m:t>
        </m:r>
        <m:sSub>
          <m:sSubPr>
            <m:ctrlPr>
              <w:rPr>
                <w:rFonts w:ascii="Cambria Math" w:hAnsi="Cambria Math"/>
                <w:i/>
              </w:rPr>
            </m:ctrlPr>
          </m:sSubPr>
          <m:e>
            <m:r>
              <w:rPr>
                <w:rFonts w:ascii="Cambria Math" w:hAnsi="Cambria Math"/>
                <w:lang w:val="en-GB"/>
              </w:rPr>
              <m:t>PE</m:t>
            </m:r>
          </m:e>
          <m:sub>
            <m:r>
              <w:rPr>
                <w:rFonts w:ascii="Cambria Math" w:hAnsi="Cambria Math"/>
                <w:lang w:val="en-GB"/>
              </w:rPr>
              <m:t>y</m:t>
            </m:r>
          </m:sub>
        </m:sSub>
      </m:oMath>
      <w:r w:rsidR="003C2E67" w:rsidRPr="00856669">
        <w:t xml:space="preserve"> </w:t>
      </w:r>
      <m:oMath>
        <m:r>
          <w:rPr>
            <w:rFonts w:ascii="Cambria Math" w:hAnsi="Cambria Math"/>
            <w:i/>
            <w:vertAlign w:val="superscript"/>
          </w:rPr>
          <w:footnoteReference w:id="17"/>
        </m:r>
      </m:oMath>
    </w:p>
    <w:p w14:paraId="52324E38" w14:textId="77777777" w:rsidR="003C2E67" w:rsidRPr="00856669" w:rsidRDefault="003C2E67" w:rsidP="003C2E67">
      <w:pPr>
        <w:jc w:val="both"/>
      </w:pPr>
      <w:proofErr w:type="gramStart"/>
      <w:r w:rsidRPr="00856669">
        <w:t>where</w:t>
      </w:r>
      <w:proofErr w:type="gramEnd"/>
      <w:r w:rsidRPr="00856669">
        <w:t>,</w:t>
      </w:r>
    </w:p>
    <w:p w14:paraId="6EEF9095" w14:textId="77777777" w:rsidR="003C2E67" w:rsidRPr="00856669" w:rsidRDefault="00000000" w:rsidP="003C2E67">
      <w:pPr>
        <w:jc w:val="both"/>
      </w:pPr>
      <m:oMath>
        <m:sSub>
          <m:sSubPr>
            <m:ctrlPr>
              <w:rPr>
                <w:rFonts w:ascii="Cambria Math" w:hAnsi="Cambria Math"/>
                <w:i/>
              </w:rPr>
            </m:ctrlPr>
          </m:sSubPr>
          <m:e>
            <m:r>
              <w:rPr>
                <w:rFonts w:ascii="Cambria Math" w:hAnsi="Cambria Math"/>
                <w:lang w:val="en-GB"/>
              </w:rPr>
              <m:t>ER</m:t>
            </m:r>
          </m:e>
          <m:sub>
            <m:r>
              <w:rPr>
                <w:rFonts w:ascii="Cambria Math" w:hAnsi="Cambria Math"/>
                <w:lang w:val="en-GB"/>
              </w:rPr>
              <m:t>y</m:t>
            </m:r>
          </m:sub>
        </m:sSub>
        <m:r>
          <w:rPr>
            <w:rFonts w:ascii="Cambria Math" w:hAnsi="Cambria Math"/>
          </w:rPr>
          <m:t xml:space="preserve"> </m:t>
        </m:r>
      </m:oMath>
      <w:r w:rsidR="003C2E67" w:rsidRPr="00856669">
        <w:tab/>
      </w:r>
      <w:r w:rsidR="003C2E67" w:rsidRPr="00856669">
        <w:tab/>
        <w:t xml:space="preserve">= Emission reductions in year </w:t>
      </w:r>
      <w:r w:rsidR="003C2E67" w:rsidRPr="00856669">
        <w:rPr>
          <w:i/>
          <w:iCs/>
        </w:rPr>
        <w:t>y</w:t>
      </w:r>
      <w:r w:rsidR="003C2E67" w:rsidRPr="00856669">
        <w:t xml:space="preserve"> (t CO</w:t>
      </w:r>
      <w:r w:rsidR="003C2E67" w:rsidRPr="00856669">
        <w:rPr>
          <w:vertAlign w:val="subscript"/>
        </w:rPr>
        <w:t>2</w:t>
      </w:r>
      <w:r w:rsidR="003C2E67" w:rsidRPr="00856669">
        <w:t>)</w:t>
      </w:r>
    </w:p>
    <w:p w14:paraId="778AA6F3" w14:textId="77777777" w:rsidR="003C2E67" w:rsidRPr="00856669" w:rsidRDefault="00000000" w:rsidP="003C2E67">
      <w:pPr>
        <w:jc w:val="both"/>
      </w:pPr>
      <m:oMath>
        <m:sSub>
          <m:sSubPr>
            <m:ctrlPr>
              <w:rPr>
                <w:rFonts w:ascii="Cambria Math" w:hAnsi="Cambria Math"/>
                <w:i/>
              </w:rPr>
            </m:ctrlPr>
          </m:sSubPr>
          <m:e>
            <m:r>
              <w:rPr>
                <w:rFonts w:ascii="Cambria Math" w:hAnsi="Cambria Math"/>
                <w:lang w:val="en-GB"/>
              </w:rPr>
              <m:t>BE</m:t>
            </m:r>
          </m:e>
          <m:sub>
            <m:r>
              <w:rPr>
                <w:rFonts w:ascii="Cambria Math" w:hAnsi="Cambria Math"/>
                <w:lang w:val="en-GB"/>
              </w:rPr>
              <m:t>y</m:t>
            </m:r>
          </m:sub>
        </m:sSub>
      </m:oMath>
      <w:r w:rsidR="003C2E67" w:rsidRPr="00856669">
        <w:t xml:space="preserve"> </w:t>
      </w:r>
      <w:r w:rsidR="003C2E67" w:rsidRPr="00856669">
        <w:tab/>
      </w:r>
      <w:r w:rsidR="003C2E67" w:rsidRPr="00856669">
        <w:tab/>
        <w:t xml:space="preserve">= Baseline emissions in year </w:t>
      </w:r>
      <w:r w:rsidR="003C2E67" w:rsidRPr="00856669">
        <w:rPr>
          <w:i/>
          <w:iCs/>
        </w:rPr>
        <w:t xml:space="preserve">y </w:t>
      </w:r>
      <w:r w:rsidR="003C2E67" w:rsidRPr="00856669">
        <w:t>(t CO</w:t>
      </w:r>
      <w:r w:rsidR="003C2E67" w:rsidRPr="00856669">
        <w:rPr>
          <w:vertAlign w:val="subscript"/>
        </w:rPr>
        <w:t>2</w:t>
      </w:r>
      <w:r w:rsidR="003C2E67" w:rsidRPr="00856669">
        <w:t>)</w:t>
      </w:r>
    </w:p>
    <w:p w14:paraId="1D33BE2D" w14:textId="77777777" w:rsidR="003C2E67" w:rsidRPr="00856669" w:rsidRDefault="00000000" w:rsidP="003C2E67">
      <w:pPr>
        <w:jc w:val="both"/>
      </w:pPr>
      <m:oMath>
        <m:sSub>
          <m:sSubPr>
            <m:ctrlPr>
              <w:rPr>
                <w:rFonts w:ascii="Cambria Math" w:hAnsi="Cambria Math"/>
                <w:i/>
              </w:rPr>
            </m:ctrlPr>
          </m:sSubPr>
          <m:e>
            <m:r>
              <w:rPr>
                <w:rFonts w:ascii="Cambria Math" w:hAnsi="Cambria Math"/>
                <w:lang w:val="en-GB"/>
              </w:rPr>
              <m:t>PE</m:t>
            </m:r>
          </m:e>
          <m:sub>
            <m:r>
              <w:rPr>
                <w:rFonts w:ascii="Cambria Math" w:hAnsi="Cambria Math"/>
                <w:lang w:val="en-GB"/>
              </w:rPr>
              <m:t>y</m:t>
            </m:r>
          </m:sub>
        </m:sSub>
      </m:oMath>
      <w:r w:rsidR="003C2E67" w:rsidRPr="00856669">
        <w:t xml:space="preserve"> </w:t>
      </w:r>
      <w:r w:rsidR="003C2E67" w:rsidRPr="00856669">
        <w:tab/>
      </w:r>
      <w:r w:rsidR="003C2E67" w:rsidRPr="00856669">
        <w:tab/>
        <w:t xml:space="preserve">= Project emissions in year </w:t>
      </w:r>
      <w:r w:rsidR="003C2E67" w:rsidRPr="00856669">
        <w:rPr>
          <w:i/>
          <w:iCs/>
        </w:rPr>
        <w:t xml:space="preserve">y </w:t>
      </w:r>
      <w:r w:rsidR="003C2E67" w:rsidRPr="00856669">
        <w:t>(t CO</w:t>
      </w:r>
      <w:r w:rsidR="003C2E67" w:rsidRPr="00856669">
        <w:rPr>
          <w:vertAlign w:val="subscript"/>
        </w:rPr>
        <w:t>2</w:t>
      </w:r>
      <w:r w:rsidR="003C2E67" w:rsidRPr="00856669">
        <w:t>)</w:t>
      </w:r>
    </w:p>
    <w:p w14:paraId="65138E9A" w14:textId="77777777" w:rsidR="003C2E67" w:rsidRPr="00856669" w:rsidRDefault="003C2E67" w:rsidP="003C2E67">
      <w:pPr>
        <w:jc w:val="both"/>
      </w:pPr>
    </w:p>
    <w:p w14:paraId="3A528403" w14:textId="77777777" w:rsidR="003C2E67" w:rsidRPr="00856669" w:rsidRDefault="003C2E67" w:rsidP="003C2E67">
      <w:pPr>
        <w:jc w:val="both"/>
      </w:pPr>
      <w:r w:rsidRPr="00856669">
        <w:t>and,</w:t>
      </w:r>
    </w:p>
    <w:p w14:paraId="0A9F274F" w14:textId="77777777" w:rsidR="003C2E67" w:rsidRPr="00856669" w:rsidRDefault="00000000" w:rsidP="003C2E67">
      <w:pPr>
        <w:jc w:val="both"/>
      </w:pPr>
      <m:oMath>
        <m:sSub>
          <m:sSubPr>
            <m:ctrlPr>
              <w:rPr>
                <w:rFonts w:ascii="Cambria Math" w:hAnsi="Cambria Math"/>
                <w:i/>
              </w:rPr>
            </m:ctrlPr>
          </m:sSubPr>
          <m:e>
            <m:r>
              <w:rPr>
                <w:rFonts w:ascii="Cambria Math" w:hAnsi="Cambria Math"/>
                <w:lang w:val="en-GB"/>
              </w:rPr>
              <m:t>BE</m:t>
            </m:r>
          </m:e>
          <m:sub>
            <m:r>
              <w:rPr>
                <w:rFonts w:ascii="Cambria Math" w:hAnsi="Cambria Math"/>
                <w:lang w:val="en-GB"/>
              </w:rPr>
              <m:t>y</m:t>
            </m:r>
          </m:sub>
        </m:sSub>
        <m:r>
          <w:rPr>
            <w:rFonts w:ascii="Cambria Math" w:hAnsi="Cambria Math"/>
            <w:lang w:val="en-GB"/>
          </w:rPr>
          <m:t>=</m:t>
        </m:r>
        <m:sSub>
          <m:sSubPr>
            <m:ctrlPr>
              <w:rPr>
                <w:rFonts w:ascii="Cambria Math" w:hAnsi="Cambria Math"/>
                <w:i/>
              </w:rPr>
            </m:ctrlPr>
          </m:sSubPr>
          <m:e>
            <m:r>
              <w:rPr>
                <w:rFonts w:ascii="Cambria Math" w:hAnsi="Cambria Math"/>
                <w:lang w:val="en-GB"/>
              </w:rPr>
              <m:t>EG</m:t>
            </m:r>
          </m:e>
          <m:sub>
            <m:r>
              <w:rPr>
                <w:rFonts w:ascii="Cambria Math" w:hAnsi="Cambria Math"/>
                <w:lang w:val="en-GB"/>
              </w:rPr>
              <m:t>PJ,y</m:t>
            </m:r>
          </m:sub>
        </m:sSub>
        <m:r>
          <w:rPr>
            <w:rFonts w:ascii="Cambria Math" w:hAnsi="Cambria Math"/>
            <w:lang w:val="en-GB"/>
          </w:rPr>
          <m:t>×</m:t>
        </m:r>
        <m:sSub>
          <m:sSubPr>
            <m:ctrlPr>
              <w:rPr>
                <w:rFonts w:ascii="Cambria Math" w:hAnsi="Cambria Math"/>
                <w:i/>
              </w:rPr>
            </m:ctrlPr>
          </m:sSubPr>
          <m:e>
            <m:r>
              <w:rPr>
                <w:rFonts w:ascii="Cambria Math" w:hAnsi="Cambria Math"/>
                <w:lang w:val="en-GB"/>
              </w:rPr>
              <m:t>EF</m:t>
            </m:r>
          </m:e>
          <m:sub>
            <m:r>
              <w:rPr>
                <w:rFonts w:ascii="Cambria Math" w:hAnsi="Cambria Math"/>
                <w:lang w:val="en-GB"/>
              </w:rPr>
              <m:t>grid,CM,y</m:t>
            </m:r>
          </m:sub>
        </m:sSub>
      </m:oMath>
      <w:r w:rsidR="003C2E67" w:rsidRPr="00856669">
        <w:t xml:space="preserve"> </w:t>
      </w:r>
      <m:oMath>
        <m:r>
          <w:rPr>
            <w:rFonts w:ascii="Cambria Math" w:hAnsi="Cambria Math"/>
            <w:i/>
            <w:vertAlign w:val="superscript"/>
          </w:rPr>
          <w:footnoteReference w:id="18"/>
        </m:r>
      </m:oMath>
    </w:p>
    <w:p w14:paraId="16B3A85D" w14:textId="77777777" w:rsidR="003C2E67" w:rsidRPr="00856669" w:rsidRDefault="003C2E67" w:rsidP="003C2E67">
      <w:pPr>
        <w:jc w:val="both"/>
      </w:pPr>
      <w:proofErr w:type="gramStart"/>
      <w:r w:rsidRPr="00856669">
        <w:t>where</w:t>
      </w:r>
      <w:proofErr w:type="gramEnd"/>
      <w:r w:rsidRPr="00856669">
        <w:t>,</w:t>
      </w:r>
    </w:p>
    <w:p w14:paraId="054EC723" w14:textId="77777777" w:rsidR="003C2E67" w:rsidRPr="00856669" w:rsidRDefault="00000000" w:rsidP="003C2E67">
      <w:pPr>
        <w:jc w:val="both"/>
      </w:pPr>
      <m:oMath>
        <m:sSub>
          <m:sSubPr>
            <m:ctrlPr>
              <w:rPr>
                <w:rFonts w:ascii="Cambria Math" w:hAnsi="Cambria Math"/>
                <w:i/>
              </w:rPr>
            </m:ctrlPr>
          </m:sSubPr>
          <m:e>
            <m:r>
              <w:rPr>
                <w:rFonts w:ascii="Cambria Math" w:hAnsi="Cambria Math"/>
                <w:lang w:val="en-GB"/>
              </w:rPr>
              <m:t>BE</m:t>
            </m:r>
          </m:e>
          <m:sub>
            <m:r>
              <w:rPr>
                <w:rFonts w:ascii="Cambria Math" w:hAnsi="Cambria Math"/>
                <w:lang w:val="en-GB"/>
              </w:rPr>
              <m:t>y</m:t>
            </m:r>
          </m:sub>
        </m:sSub>
      </m:oMath>
      <w:r w:rsidR="003C2E67" w:rsidRPr="00856669">
        <w:tab/>
      </w:r>
      <w:r w:rsidR="003C2E67" w:rsidRPr="00856669">
        <w:tab/>
        <w:t xml:space="preserve">= Baseline emissions in year </w:t>
      </w:r>
      <w:r w:rsidR="003C2E67" w:rsidRPr="00856669">
        <w:rPr>
          <w:i/>
          <w:iCs/>
        </w:rPr>
        <w:t xml:space="preserve">y </w:t>
      </w:r>
      <w:r w:rsidR="003C2E67" w:rsidRPr="00856669">
        <w:t>(t CO</w:t>
      </w:r>
      <w:r w:rsidR="003C2E67" w:rsidRPr="00856669">
        <w:rPr>
          <w:vertAlign w:val="subscript"/>
        </w:rPr>
        <w:t>2</w:t>
      </w:r>
      <w:r w:rsidR="003C2E67" w:rsidRPr="00856669">
        <w:t>)</w:t>
      </w:r>
    </w:p>
    <w:p w14:paraId="3A3A4AE7" w14:textId="77777777" w:rsidR="003C2E67" w:rsidRPr="00856669" w:rsidRDefault="00000000" w:rsidP="003C2E67">
      <w:pPr>
        <w:jc w:val="both"/>
      </w:pPr>
      <m:oMath>
        <m:sSub>
          <m:sSubPr>
            <m:ctrlPr>
              <w:rPr>
                <w:rFonts w:ascii="Cambria Math" w:hAnsi="Cambria Math"/>
                <w:i/>
              </w:rPr>
            </m:ctrlPr>
          </m:sSubPr>
          <m:e>
            <m:r>
              <w:rPr>
                <w:rFonts w:ascii="Cambria Math" w:hAnsi="Cambria Math"/>
                <w:lang w:val="en-GB"/>
              </w:rPr>
              <m:t>EG</m:t>
            </m:r>
          </m:e>
          <m:sub>
            <m:r>
              <w:rPr>
                <w:rFonts w:ascii="Cambria Math" w:hAnsi="Cambria Math"/>
                <w:lang w:val="en-GB"/>
              </w:rPr>
              <m:t>PJ,y</m:t>
            </m:r>
          </m:sub>
        </m:sSub>
      </m:oMath>
      <w:r w:rsidR="003C2E67" w:rsidRPr="00856669">
        <w:tab/>
        <w:t>= Quantity of net electricity generation that is produced and fed into the grid as a result of the implementation of the CDM project activity in year y (MWh)</w:t>
      </w:r>
    </w:p>
    <w:p w14:paraId="69585ACE" w14:textId="77777777" w:rsidR="003C2E67" w:rsidRDefault="00000000" w:rsidP="003C2E67">
      <w:pPr>
        <w:jc w:val="both"/>
      </w:pPr>
      <m:oMath>
        <m:sSub>
          <m:sSubPr>
            <m:ctrlPr>
              <w:rPr>
                <w:rFonts w:ascii="Cambria Math" w:hAnsi="Cambria Math"/>
                <w:i/>
              </w:rPr>
            </m:ctrlPr>
          </m:sSubPr>
          <m:e>
            <m:r>
              <w:rPr>
                <w:rFonts w:ascii="Cambria Math" w:hAnsi="Cambria Math"/>
                <w:lang w:val="en-GB"/>
              </w:rPr>
              <m:t>EF</m:t>
            </m:r>
          </m:e>
          <m:sub>
            <m:r>
              <w:rPr>
                <w:rFonts w:ascii="Cambria Math" w:hAnsi="Cambria Math"/>
                <w:lang w:val="en-GB"/>
              </w:rPr>
              <m:t>grid,CM,y</m:t>
            </m:r>
          </m:sub>
        </m:sSub>
      </m:oMath>
      <w:r w:rsidR="003C2E67" w:rsidRPr="00856669">
        <w:t xml:space="preserve"> </w:t>
      </w:r>
      <w:r w:rsidR="003C2E67" w:rsidRPr="00856669">
        <w:tab/>
        <w:t xml:space="preserve">= Combined margin </w:t>
      </w:r>
      <w:r w:rsidR="003C2E67" w:rsidRPr="00F52643">
        <w:t>CO</w:t>
      </w:r>
      <w:r w:rsidR="003C2E67" w:rsidRPr="00F52643">
        <w:rPr>
          <w:vertAlign w:val="subscript"/>
        </w:rPr>
        <w:t>2</w:t>
      </w:r>
      <w:r w:rsidR="003C2E67" w:rsidRPr="00856669">
        <w:t xml:space="preserve"> emission factor for grid connected power generation in year y calculated using the latest version of Tool 7 (t CO</w:t>
      </w:r>
      <w:r w:rsidR="003C2E67" w:rsidRPr="00856669">
        <w:rPr>
          <w:vertAlign w:val="subscript"/>
        </w:rPr>
        <w:t>2</w:t>
      </w:r>
      <w:r w:rsidR="003C2E67" w:rsidRPr="00856669">
        <w:t>/MWh)</w:t>
      </w:r>
    </w:p>
    <w:p w14:paraId="7A12722E" w14:textId="77777777" w:rsidR="006250E8" w:rsidRDefault="006250E8" w:rsidP="006250E8">
      <w:pPr>
        <w:jc w:val="both"/>
      </w:pPr>
    </w:p>
    <w:p w14:paraId="724F9429" w14:textId="30C4698F" w:rsidR="006250E8" w:rsidRPr="006250E8" w:rsidRDefault="006250E8" w:rsidP="006250E8">
      <w:pPr>
        <w:jc w:val="both"/>
        <w:rPr>
          <w:b/>
          <w:bCs/>
        </w:rPr>
      </w:pPr>
      <w:r w:rsidRPr="006250E8">
        <w:rPr>
          <w:b/>
          <w:bCs/>
        </w:rPr>
        <w:t>SDG 7 Affordable and Clean Energy</w:t>
      </w:r>
    </w:p>
    <w:p w14:paraId="3D4ED188" w14:textId="71F3CB1F" w:rsidR="006250E8" w:rsidRDefault="006250E8" w:rsidP="006250E8">
      <w:pPr>
        <w:jc w:val="both"/>
      </w:pPr>
      <w:r>
        <w:t>The project increases the renewable energy share in Türkiye’s energy production mix. The wind power plant directly contributes to the SDG target, because the project activity delivers renewable energy which would otherwise be provided by fossil-fuel dominated grid-connected power plants.</w:t>
      </w:r>
    </w:p>
    <w:p w14:paraId="5A8654E6" w14:textId="77777777" w:rsidR="006250E8" w:rsidRPr="00856669" w:rsidRDefault="006250E8" w:rsidP="006250E8">
      <w:pPr>
        <w:jc w:val="both"/>
      </w:pPr>
      <w:r w:rsidRPr="00856669">
        <w:t xml:space="preserve">Calculation of Electricity Generation of </w:t>
      </w:r>
      <w:r>
        <w:t>the project</w:t>
      </w:r>
      <w:r w:rsidRPr="00856669">
        <w:t xml:space="preserve"> is as follows:</w:t>
      </w:r>
    </w:p>
    <w:p w14:paraId="5596B221" w14:textId="696E54CD" w:rsidR="006250E8" w:rsidRDefault="006250E8" w:rsidP="006250E8">
      <w:pPr>
        <w:jc w:val="both"/>
      </w:pPr>
      <m:oMathPara>
        <m:oMath>
          <m:r>
            <w:rPr>
              <w:rFonts w:ascii="Cambria Math" w:hAnsi="Cambria Math"/>
            </w:rPr>
            <m:t xml:space="preserve">Electricity Generation ofAy-Yıldız WPP =Electricity supplied to the grid </m:t>
          </m:r>
          <m:d>
            <m:dPr>
              <m:ctrlPr>
                <w:rPr>
                  <w:rFonts w:ascii="Cambria Math" w:hAnsi="Cambria Math"/>
                  <w:i/>
                </w:rPr>
              </m:ctrlPr>
            </m:dPr>
            <m:e>
              <m:r>
                <w:rPr>
                  <w:rFonts w:ascii="Cambria Math" w:hAnsi="Cambria Math"/>
                </w:rPr>
                <m:t>MWh</m:t>
              </m:r>
            </m:e>
          </m:d>
          <m:r>
            <w:rPr>
              <w:rFonts w:ascii="Cambria Math" w:hAnsi="Cambria Math"/>
            </w:rPr>
            <m:t xml:space="preserve"> -Electricity consumption from the grid (MWh)</m:t>
          </m:r>
        </m:oMath>
      </m:oMathPara>
    </w:p>
    <w:p w14:paraId="283EFD5E" w14:textId="77777777" w:rsidR="006250E8" w:rsidRDefault="006250E8" w:rsidP="003C2E67">
      <w:pPr>
        <w:jc w:val="both"/>
      </w:pPr>
    </w:p>
    <w:p w14:paraId="434C2B9E" w14:textId="77777777" w:rsidR="006250E8" w:rsidRPr="006250E8" w:rsidRDefault="006250E8" w:rsidP="006250E8">
      <w:pPr>
        <w:jc w:val="both"/>
        <w:rPr>
          <w:b/>
          <w:bCs/>
        </w:rPr>
      </w:pPr>
      <w:r w:rsidRPr="006250E8">
        <w:rPr>
          <w:b/>
          <w:bCs/>
        </w:rPr>
        <w:t>SDG 8 Decent Work and Economic Growth</w:t>
      </w:r>
    </w:p>
    <w:p w14:paraId="79C97174" w14:textId="1807A7C4" w:rsidR="006250E8" w:rsidRDefault="006250E8" w:rsidP="006250E8">
      <w:pPr>
        <w:jc w:val="both"/>
      </w:pPr>
      <w:r>
        <w:t>The project activity directly contributes to the achievement of the SDG target because it promotes the increase of employment opportunities for the local community and crease short and long-term employment to dozens of workers, while providing a safe working environment. The project also provides health and safety trainings to all employees, contributing to the corresponding SDG Target 8.8.2. The number of people employed due to the project activity can be measured via official employment records of the state. The number of trainings provided can be measured via the records kept at the plant such as training participation lists, tests taken after the trainings and certificates.</w:t>
      </w:r>
    </w:p>
    <w:p w14:paraId="2CF6184A" w14:textId="62736D42" w:rsidR="00355EF5" w:rsidRPr="00355EF5" w:rsidRDefault="00B46B23" w:rsidP="00F276EF">
      <w:pPr>
        <w:rPr>
          <w:b/>
          <w:bCs/>
        </w:rPr>
      </w:pPr>
      <w:r>
        <w:t xml:space="preserve">B.6.2 </w:t>
      </w:r>
      <w:r w:rsidR="00355EF5" w:rsidRPr="00355EF5">
        <w:t xml:space="preserve">Data and parameters fixed ex ante </w:t>
      </w:r>
      <w:r w:rsidR="00A10B8A">
        <w:rPr>
          <w:b/>
          <w:bCs/>
        </w:rPr>
        <w:br/>
      </w:r>
      <w:r w:rsidR="00355EF5" w:rsidRPr="00355EF5">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55EF5"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0569BE38" w:rsidR="00355EF5" w:rsidRPr="00355EF5" w:rsidRDefault="00E7323A"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proofErr w:type="gramStart"/>
            <w:r w:rsidRPr="00E7323A">
              <w:rPr>
                <w:lang w:val="en-GB"/>
              </w:rPr>
              <w:t>EF</w:t>
            </w:r>
            <w:r w:rsidRPr="00E7323A">
              <w:rPr>
                <w:vertAlign w:val="subscript"/>
                <w:lang w:val="en-GB"/>
              </w:rPr>
              <w:t>grid,CM</w:t>
            </w:r>
            <w:proofErr w:type="gramEnd"/>
            <w:r w:rsidRPr="00E7323A">
              <w:rPr>
                <w:vertAlign w:val="subscript"/>
                <w:lang w:val="en-GB"/>
              </w:rPr>
              <w:t>,y</w:t>
            </w:r>
            <w:proofErr w:type="spellEnd"/>
          </w:p>
        </w:tc>
      </w:tr>
      <w:tr w:rsidR="00355EF5"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3F661A0D" w:rsidR="00355EF5" w:rsidRPr="00355EF5" w:rsidRDefault="00E7323A"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t </w:t>
            </w:r>
            <w:r w:rsidRPr="004F1A78">
              <w:rPr>
                <w:lang w:val="en-GB"/>
              </w:rPr>
              <w:t>CO</w:t>
            </w:r>
            <w:r>
              <w:rPr>
                <w:vertAlign w:val="subscript"/>
                <w:lang w:val="en-GB"/>
              </w:rPr>
              <w:t>2</w:t>
            </w:r>
            <w:r>
              <w:rPr>
                <w:lang w:val="en-GB"/>
              </w:rPr>
              <w:t>/</w:t>
            </w:r>
            <w:r w:rsidRPr="004F1A78">
              <w:rPr>
                <w:lang w:val="en-GB"/>
              </w:rPr>
              <w:t>MWh</w:t>
            </w:r>
          </w:p>
        </w:tc>
      </w:tr>
      <w:tr w:rsidR="00355EF5"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212C68F1" w:rsidR="00355EF5" w:rsidRPr="00355EF5" w:rsidRDefault="00E7323A" w:rsidP="00E7323A">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Türkiye’s Energy and Natural Sources Ministry’s factsheet, including the most recent emission factor values calculations, has been used for the proposed project activity’s CM factor.</w:t>
            </w:r>
          </w:p>
        </w:tc>
      </w:tr>
      <w:tr w:rsidR="00355EF5"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0158A267" w14:textId="0F87C66B" w:rsidR="00355EF5" w:rsidRPr="00C138C0" w:rsidRDefault="00B6130B"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Style w:val="Hyperlink"/>
                <w:rFonts w:ascii="Verdana" w:hAnsi="Verdana"/>
                <w:lang w:eastAsia="en-US"/>
              </w:rPr>
            </w:pPr>
            <w:r>
              <w:rPr>
                <w:lang w:eastAsia="en-US"/>
              </w:rPr>
              <w:t xml:space="preserve">OM: </w:t>
            </w:r>
            <w:r w:rsidR="00C138C0">
              <w:rPr>
                <w:rStyle w:val="Hyperlink"/>
                <w:rFonts w:ascii="Verdana" w:hAnsi="Verdana"/>
                <w:color w:val="109B9D" w:themeColor="accent2"/>
              </w:rPr>
              <w:fldChar w:fldCharType="begin"/>
            </w:r>
            <w:r w:rsidR="00C138C0">
              <w:rPr>
                <w:rStyle w:val="Hyperlink"/>
                <w:rFonts w:ascii="Verdana" w:hAnsi="Verdana"/>
                <w:color w:val="109B9D" w:themeColor="accent2"/>
              </w:rPr>
              <w:instrText>HYPERLINK "https://enerji.gov.tr/Media/Dizin/EVCED/tr/%C3%87evreVe%C4%B0klim/%C4%B0klimDe%C4%9Fi%C5%9Fikli%C4%9Fi/TUESEmisyonFktr/Belgeler/TUESEF_Bilgi_Formu.pdf"</w:instrText>
            </w:r>
            <w:r w:rsidR="00C138C0">
              <w:rPr>
                <w:rStyle w:val="Hyperlink"/>
                <w:rFonts w:ascii="Verdana" w:hAnsi="Verdana"/>
                <w:color w:val="109B9D" w:themeColor="accent2"/>
              </w:rPr>
            </w:r>
            <w:r w:rsidR="00C138C0">
              <w:rPr>
                <w:rStyle w:val="Hyperlink"/>
                <w:rFonts w:ascii="Verdana" w:hAnsi="Verdana"/>
                <w:color w:val="109B9D" w:themeColor="accent2"/>
              </w:rPr>
              <w:fldChar w:fldCharType="separate"/>
            </w:r>
            <w:r w:rsidR="00C97710" w:rsidRPr="00C138C0">
              <w:rPr>
                <w:rStyle w:val="Hyperlink"/>
                <w:rFonts w:ascii="Verdana" w:hAnsi="Verdana"/>
              </w:rPr>
              <w:t>TUESEF_Bilgi_Formu.pdf (enerji.gov.tr)</w:t>
            </w:r>
          </w:p>
          <w:p w14:paraId="3E09DE13" w14:textId="4E98F741" w:rsidR="00B6130B" w:rsidRPr="00B6130B" w:rsidRDefault="00C138C0"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Pr>
                <w:rStyle w:val="Hyperlink"/>
                <w:rFonts w:ascii="Verdana" w:hAnsi="Verdana"/>
                <w:color w:val="109B9D" w:themeColor="accent2"/>
              </w:rPr>
              <w:lastRenderedPageBreak/>
              <w:fldChar w:fldCharType="end"/>
            </w:r>
            <w:r w:rsidR="00B6130B" w:rsidRPr="00B6130B">
              <w:t xml:space="preserve">BM: GS PDD_30-05-2018.pdf can be accessed via </w:t>
            </w:r>
            <w:hyperlink r:id="rId20" w:history="1">
              <w:r w:rsidR="00B6130B" w:rsidRPr="00B6130B">
                <w:rPr>
                  <w:rStyle w:val="Hyperlink"/>
                  <w:rFonts w:ascii="Verdana" w:hAnsi="Verdana"/>
                </w:rPr>
                <w:t>https://platform.sustain-cert.com/public-project/1201</w:t>
              </w:r>
            </w:hyperlink>
          </w:p>
        </w:tc>
      </w:tr>
      <w:tr w:rsidR="00355EF5"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lastRenderedPageBreak/>
              <w:t>Value(s) applied</w:t>
            </w:r>
          </w:p>
        </w:tc>
        <w:tc>
          <w:tcPr>
            <w:tcW w:w="3456" w:type="pct"/>
          </w:tcPr>
          <w:p w14:paraId="5131CF3B" w14:textId="5BB0772A" w:rsidR="00355EF5" w:rsidRPr="00355EF5" w:rsidRDefault="004F36B9"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F36B9">
              <w:rPr>
                <w:lang w:val="en-GB"/>
              </w:rPr>
              <w:t>0.</w:t>
            </w:r>
            <w:r w:rsidR="001D1935">
              <w:rPr>
                <w:lang w:val="en-GB"/>
              </w:rPr>
              <w:t>6472</w:t>
            </w:r>
          </w:p>
        </w:tc>
      </w:tr>
      <w:tr w:rsidR="00355EF5" w:rsidRPr="00421906"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6470C7A3" w14:textId="77777777" w:rsidR="00270FCF" w:rsidRDefault="00270FCF" w:rsidP="002D670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Cs/>
              </w:rPr>
            </w:pPr>
            <w:r>
              <w:rPr>
                <w:bCs/>
              </w:rPr>
              <w:t>M</w:t>
            </w:r>
            <w:r w:rsidR="002D6708" w:rsidRPr="00BE1202">
              <w:rPr>
                <w:bCs/>
              </w:rPr>
              <w:t>ethodology implementation and baseline scenario in the second and third crediting periods</w:t>
            </w:r>
            <w:r>
              <w:rPr>
                <w:bCs/>
              </w:rPr>
              <w:t xml:space="preserve"> have been changed as</w:t>
            </w:r>
            <w:r w:rsidR="002D6708" w:rsidRPr="00BE1202">
              <w:rPr>
                <w:bCs/>
              </w:rPr>
              <w:t xml:space="preserve"> ACM0002</w:t>
            </w:r>
            <w:r w:rsidR="002D6708">
              <w:rPr>
                <w:bCs/>
              </w:rPr>
              <w:t xml:space="preserve"> Version 22 </w:t>
            </w:r>
            <w:r w:rsidR="002D6708" w:rsidRPr="00BE1202">
              <w:rPr>
                <w:bCs/>
              </w:rPr>
              <w:t>suggests project participants refer to the Tool 11</w:t>
            </w:r>
            <w:r w:rsidR="002D6708">
              <w:rPr>
                <w:rStyle w:val="FootnoteReference"/>
                <w:bCs/>
              </w:rPr>
              <w:footnoteReference w:id="19"/>
            </w:r>
            <w:r w:rsidR="002D6708" w:rsidRPr="00BE1202">
              <w:rPr>
                <w:bCs/>
              </w:rPr>
              <w:t>. </w:t>
            </w:r>
            <w:r>
              <w:rPr>
                <w:bCs/>
              </w:rPr>
              <w:t>While the</w:t>
            </w:r>
            <w:r w:rsidR="002D6708" w:rsidRPr="00BE1202">
              <w:rPr>
                <w:bCs/>
              </w:rPr>
              <w:t xml:space="preserve"> OM, and CM emission factors have changed</w:t>
            </w:r>
            <w:r>
              <w:rPr>
                <w:bCs/>
              </w:rPr>
              <w:t xml:space="preserve"> for the third crediting period, the BM value from the second crediting period has been used as Tool 07 </w:t>
            </w:r>
            <w:proofErr w:type="spellStart"/>
            <w:r>
              <w:rPr>
                <w:bCs/>
              </w:rPr>
              <w:t>stiupulations</w:t>
            </w:r>
            <w:proofErr w:type="spellEnd"/>
            <w:r w:rsidR="002D6708" w:rsidRPr="00BE1202">
              <w:rPr>
                <w:bCs/>
              </w:rPr>
              <w:t xml:space="preserve">. </w:t>
            </w:r>
          </w:p>
          <w:p w14:paraId="73E63EE2" w14:textId="77777777" w:rsidR="00270FCF" w:rsidRDefault="00270FCF" w:rsidP="002D670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Cs/>
              </w:rPr>
            </w:pPr>
          </w:p>
          <w:p w14:paraId="0A76EF65" w14:textId="0A198B82" w:rsidR="002D6708" w:rsidRDefault="00270FCF" w:rsidP="002D670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Cs/>
              </w:rPr>
            </w:pPr>
            <w:r>
              <w:rPr>
                <w:bCs/>
              </w:rPr>
              <w:t xml:space="preserve">In the registered PDD, </w:t>
            </w:r>
            <w:r w:rsidR="002D6708" w:rsidRPr="00BE1202">
              <w:rPr>
                <w:bCs/>
              </w:rPr>
              <w:t>BM, OM, and CM factors were calculated from scratch</w:t>
            </w:r>
            <w:r>
              <w:rPr>
                <w:bCs/>
              </w:rPr>
              <w:t xml:space="preserve"> as Türkiye had not been sharing the emission factor at the time</w:t>
            </w:r>
            <w:r w:rsidR="002D6708" w:rsidRPr="00BE1202">
              <w:rPr>
                <w:bCs/>
              </w:rPr>
              <w:t xml:space="preserve">. </w:t>
            </w:r>
            <w:r>
              <w:rPr>
                <w:bCs/>
              </w:rPr>
              <w:t>However, t</w:t>
            </w:r>
            <w:r w:rsidR="002D6708" w:rsidRPr="00BE1202">
              <w:rPr>
                <w:bCs/>
              </w:rPr>
              <w:t xml:space="preserve">his report has seen no need for such calculations </w:t>
            </w:r>
            <w:proofErr w:type="spellStart"/>
            <w:r w:rsidR="002D6708" w:rsidRPr="00BE1202">
              <w:rPr>
                <w:bCs/>
              </w:rPr>
              <w:t>since</w:t>
            </w:r>
            <w:r>
              <w:rPr>
                <w:bCs/>
              </w:rPr>
              <w:t>t</w:t>
            </w:r>
            <w:proofErr w:type="spellEnd"/>
            <w:r>
              <w:rPr>
                <w:bCs/>
              </w:rPr>
              <w:t xml:space="preserve"> </w:t>
            </w:r>
            <w:proofErr w:type="spellStart"/>
            <w:r w:rsidR="002D6708">
              <w:rPr>
                <w:bCs/>
              </w:rPr>
              <w:t>ürkiye’s</w:t>
            </w:r>
            <w:proofErr w:type="spellEnd"/>
            <w:r w:rsidR="002D6708" w:rsidRPr="00BE1202">
              <w:rPr>
                <w:bCs/>
              </w:rPr>
              <w:t xml:space="preserve"> Energy and Natural Sources Ministry started to issue factsheets for the value of the said factors in recent years.</w:t>
            </w:r>
          </w:p>
          <w:p w14:paraId="6F6BC64C" w14:textId="77777777" w:rsidR="002D6708" w:rsidRPr="00743A49" w:rsidRDefault="002D6708" w:rsidP="002D670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Cs/>
              </w:rPr>
            </w:pPr>
          </w:p>
          <w:p w14:paraId="0FCABB61" w14:textId="77777777" w:rsidR="002D6708" w:rsidRPr="00743A49" w:rsidRDefault="002D6708" w:rsidP="002D670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Cs/>
              </w:rPr>
            </w:pPr>
            <w:r w:rsidRPr="00743A49">
              <w:rPr>
                <w:bCs/>
              </w:rPr>
              <w:t>Hence, in accordance with ACM0002, the baseline scenario should be updated via the application of the Tool 11. Per the tool, two steps should be followed for the update briefing.</w:t>
            </w:r>
          </w:p>
          <w:p w14:paraId="4D03A073" w14:textId="77777777" w:rsidR="002D6708" w:rsidRDefault="002D6708" w:rsidP="00D96F5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652753C8" w14:textId="04B27372" w:rsidR="00D96F50" w:rsidRDefault="00D96F50" w:rsidP="00D96F5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Data is retrieved from the Host Country’s Energy and Natural Resources Ministry’s official calculations.</w:t>
            </w:r>
          </w:p>
          <w:p w14:paraId="30C5FBBF" w14:textId="77777777" w:rsidR="00D96F50" w:rsidRDefault="00D96F50" w:rsidP="00D96F5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36578AEE" w14:textId="2CFE1BC3" w:rsidR="00D96F50" w:rsidRDefault="00D96F50" w:rsidP="00D96F5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sidRPr="0065382E">
              <w:t>According to Tool 7’s stipulations</w:t>
            </w:r>
            <w:r>
              <w:rPr>
                <w:rStyle w:val="FootnoteReference"/>
              </w:rPr>
              <w:footnoteReference w:id="20"/>
            </w:r>
            <w:r w:rsidRPr="0065382E">
              <w:t xml:space="preserve">, </w:t>
            </w:r>
            <w:r>
              <w:t>f</w:t>
            </w:r>
            <w:r w:rsidRPr="00D96F50">
              <w:t>or the third crediting period, the build margin emission factor calculated for the second crediting period should be used</w:t>
            </w:r>
            <w:r w:rsidRPr="0065382E">
              <w:t>:</w:t>
            </w:r>
          </w:p>
          <w:p w14:paraId="46719137" w14:textId="77777777" w:rsidR="002D6708" w:rsidRPr="0065382E" w:rsidRDefault="002D6708" w:rsidP="00D96F5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p>
          <w:p w14:paraId="57799D4F" w14:textId="77777777" w:rsidR="00D96F50" w:rsidRPr="0065382E" w:rsidRDefault="00000000" w:rsidP="00D96F5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EF</m:t>
                    </m:r>
                  </m:e>
                  <m:sub>
                    <m:r>
                      <w:rPr>
                        <w:rFonts w:ascii="Cambria Math" w:hAnsi="Cambria Math"/>
                      </w:rPr>
                      <m:t>grid,CM,y</m:t>
                    </m:r>
                  </m:sub>
                </m:sSub>
                <m:r>
                  <w:rPr>
                    <w:rFonts w:ascii="Cambria Math" w:hAnsi="Cambria Math"/>
                  </w:rPr>
                  <m:t xml:space="preserve">= </m:t>
                </m:r>
                <m:sSub>
                  <m:sSubPr>
                    <m:ctrlPr>
                      <w:rPr>
                        <w:rFonts w:ascii="Cambria Math" w:hAnsi="Cambria Math"/>
                        <w:i/>
                      </w:rPr>
                    </m:ctrlPr>
                  </m:sSubPr>
                  <m:e>
                    <m:r>
                      <w:rPr>
                        <w:rFonts w:ascii="Cambria Math" w:hAnsi="Cambria Math"/>
                      </w:rPr>
                      <m:t>EF</m:t>
                    </m:r>
                  </m:e>
                  <m:sub>
                    <m:r>
                      <w:rPr>
                        <w:rFonts w:ascii="Cambria Math" w:hAnsi="Cambria Math"/>
                      </w:rPr>
                      <m:t>grid,OM,y</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OM</m:t>
                    </m:r>
                  </m:sub>
                </m:sSub>
                <m:r>
                  <w:rPr>
                    <w:rFonts w:ascii="Cambria Math" w:hAnsi="Cambria Math"/>
                  </w:rPr>
                  <m:t xml:space="preserve"> + </m:t>
                </m:r>
                <m:sSub>
                  <m:sSubPr>
                    <m:ctrlPr>
                      <w:rPr>
                        <w:rFonts w:ascii="Cambria Math" w:hAnsi="Cambria Math"/>
                        <w:i/>
                      </w:rPr>
                    </m:ctrlPr>
                  </m:sSubPr>
                  <m:e>
                    <m:r>
                      <w:rPr>
                        <w:rFonts w:ascii="Cambria Math" w:hAnsi="Cambria Math"/>
                      </w:rPr>
                      <m:t>EF</m:t>
                    </m:r>
                  </m:e>
                  <m:sub>
                    <m:r>
                      <w:rPr>
                        <w:rFonts w:ascii="Cambria Math" w:hAnsi="Cambria Math"/>
                      </w:rPr>
                      <m:t>grid,BM,y</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BM</m:t>
                    </m:r>
                  </m:sub>
                </m:sSub>
                <m:r>
                  <w:rPr>
                    <w:rFonts w:ascii="Cambria Math" w:hAnsi="Cambria Math"/>
                    <w:i/>
                    <w:vertAlign w:val="superscript"/>
                  </w:rPr>
                  <w:footnoteReference w:id="21"/>
                </m:r>
              </m:oMath>
            </m:oMathPara>
          </w:p>
          <w:p w14:paraId="631978E0" w14:textId="77777777" w:rsidR="00421906" w:rsidRPr="0065382E" w:rsidRDefault="00421906"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proofErr w:type="gramStart"/>
            <w:r w:rsidRPr="0065382E">
              <w:t>where</w:t>
            </w:r>
            <w:proofErr w:type="gramEnd"/>
            <w:r w:rsidRPr="0065382E">
              <w:t>,</w:t>
            </w:r>
          </w:p>
          <w:p w14:paraId="633F0456" w14:textId="77777777" w:rsidR="00421906" w:rsidRPr="0065382E" w:rsidRDefault="00000000"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m:oMath>
              <m:sSub>
                <m:sSubPr>
                  <m:ctrlPr>
                    <w:rPr>
                      <w:rFonts w:ascii="Cambria Math" w:hAnsi="Cambria Math"/>
                      <w:i/>
                    </w:rPr>
                  </m:ctrlPr>
                </m:sSubPr>
                <m:e>
                  <m:r>
                    <w:rPr>
                      <w:rFonts w:ascii="Cambria Math" w:hAnsi="Cambria Math"/>
                    </w:rPr>
                    <m:t>EF</m:t>
                  </m:r>
                </m:e>
                <m:sub>
                  <m:r>
                    <w:rPr>
                      <w:rFonts w:ascii="Cambria Math" w:hAnsi="Cambria Math"/>
                    </w:rPr>
                    <m:t>grid,BM,y</m:t>
                  </m:r>
                </m:sub>
              </m:sSub>
            </m:oMath>
            <w:r w:rsidR="00421906" w:rsidRPr="0065382E">
              <w:t xml:space="preserve"> </w:t>
            </w:r>
            <w:r w:rsidR="00421906" w:rsidRPr="0065382E">
              <w:tab/>
              <w:t>= Build margin CO</w:t>
            </w:r>
            <w:r w:rsidR="00421906" w:rsidRPr="0065382E">
              <w:rPr>
                <w:vertAlign w:val="subscript"/>
              </w:rPr>
              <w:t>2</w:t>
            </w:r>
            <w:r w:rsidR="00421906" w:rsidRPr="0065382E">
              <w:t xml:space="preserve"> emission factor in year y (t CO</w:t>
            </w:r>
            <w:r w:rsidR="00421906" w:rsidRPr="0065382E">
              <w:rPr>
                <w:vertAlign w:val="subscript"/>
              </w:rPr>
              <w:t>2</w:t>
            </w:r>
            <w:r w:rsidR="00421906" w:rsidRPr="0065382E">
              <w:t>/MWh)</w:t>
            </w:r>
          </w:p>
          <w:p w14:paraId="039644B7" w14:textId="77777777" w:rsidR="00421906" w:rsidRPr="0065382E" w:rsidRDefault="00000000"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m:oMath>
              <m:sSub>
                <m:sSubPr>
                  <m:ctrlPr>
                    <w:rPr>
                      <w:rFonts w:ascii="Cambria Math" w:hAnsi="Cambria Math"/>
                      <w:i/>
                    </w:rPr>
                  </m:ctrlPr>
                </m:sSubPr>
                <m:e>
                  <m:r>
                    <w:rPr>
                      <w:rFonts w:ascii="Cambria Math" w:hAnsi="Cambria Math"/>
                    </w:rPr>
                    <m:t>EF</m:t>
                  </m:r>
                </m:e>
                <m:sub>
                  <m:r>
                    <w:rPr>
                      <w:rFonts w:ascii="Cambria Math" w:hAnsi="Cambria Math"/>
                    </w:rPr>
                    <m:t>grid,OM,y</m:t>
                  </m:r>
                </m:sub>
              </m:sSub>
            </m:oMath>
            <w:r w:rsidR="00421906" w:rsidRPr="0065382E">
              <w:t xml:space="preserve"> </w:t>
            </w:r>
            <w:r w:rsidR="00421906" w:rsidRPr="0065382E">
              <w:tab/>
              <w:t>= Operating margin CO</w:t>
            </w:r>
            <w:r w:rsidR="00421906" w:rsidRPr="0065382E">
              <w:rPr>
                <w:vertAlign w:val="subscript"/>
              </w:rPr>
              <w:t>2</w:t>
            </w:r>
            <w:r w:rsidR="00421906" w:rsidRPr="0065382E">
              <w:t xml:space="preserve"> emission factor in year y (t CO</w:t>
            </w:r>
            <w:r w:rsidR="00421906" w:rsidRPr="0065382E">
              <w:rPr>
                <w:vertAlign w:val="subscript"/>
              </w:rPr>
              <w:t>2</w:t>
            </w:r>
            <w:r w:rsidR="00421906" w:rsidRPr="0065382E">
              <w:t>/MWh)</w:t>
            </w:r>
          </w:p>
          <w:p w14:paraId="36D6E26B" w14:textId="77777777" w:rsidR="00421906" w:rsidRPr="0065382E" w:rsidRDefault="00000000"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m:oMath>
              <m:sSub>
                <m:sSubPr>
                  <m:ctrlPr>
                    <w:rPr>
                      <w:rFonts w:ascii="Cambria Math" w:hAnsi="Cambria Math"/>
                      <w:i/>
                    </w:rPr>
                  </m:ctrlPr>
                </m:sSubPr>
                <m:e>
                  <m:r>
                    <w:rPr>
                      <w:rFonts w:ascii="Cambria Math" w:hAnsi="Cambria Math"/>
                    </w:rPr>
                    <m:t>w</m:t>
                  </m:r>
                </m:e>
                <m:sub>
                  <m:r>
                    <w:rPr>
                      <w:rFonts w:ascii="Cambria Math" w:hAnsi="Cambria Math"/>
                    </w:rPr>
                    <m:t>OM</m:t>
                  </m:r>
                </m:sub>
              </m:sSub>
            </m:oMath>
            <w:r w:rsidR="00421906" w:rsidRPr="0065382E">
              <w:tab/>
            </w:r>
            <w:r w:rsidR="00421906" w:rsidRPr="0065382E">
              <w:tab/>
              <w:t>= Weighting of operating margin emissions factor (per cent)</w:t>
            </w:r>
          </w:p>
          <w:p w14:paraId="6CB8F6B7" w14:textId="77777777" w:rsidR="00421906" w:rsidRPr="0065382E" w:rsidRDefault="00000000"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m:oMath>
              <m:sSub>
                <m:sSubPr>
                  <m:ctrlPr>
                    <w:rPr>
                      <w:rFonts w:ascii="Cambria Math" w:hAnsi="Cambria Math"/>
                      <w:i/>
                    </w:rPr>
                  </m:ctrlPr>
                </m:sSubPr>
                <m:e>
                  <m:r>
                    <w:rPr>
                      <w:rFonts w:ascii="Cambria Math" w:hAnsi="Cambria Math"/>
                    </w:rPr>
                    <m:t>w</m:t>
                  </m:r>
                </m:e>
                <m:sub>
                  <m:r>
                    <w:rPr>
                      <w:rFonts w:ascii="Cambria Math" w:hAnsi="Cambria Math"/>
                    </w:rPr>
                    <m:t>BM</m:t>
                  </m:r>
                </m:sub>
              </m:sSub>
            </m:oMath>
            <w:r w:rsidR="00421906" w:rsidRPr="0065382E">
              <w:tab/>
            </w:r>
            <w:r w:rsidR="00421906" w:rsidRPr="0065382E">
              <w:tab/>
              <w:t>= Weighting of build margin emissions factor (per cent)</w:t>
            </w:r>
          </w:p>
          <w:p w14:paraId="0501C228" w14:textId="77777777" w:rsid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p>
          <w:p w14:paraId="2F8233CD" w14:textId="77777777" w:rsidR="00421906" w:rsidRDefault="00421906"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sidRPr="0065382E">
              <w:t>as,</w:t>
            </w:r>
            <w:r>
              <w:t xml:space="preserve"> </w:t>
            </w:r>
          </w:p>
          <w:p w14:paraId="310A0CF3" w14:textId="35D3F9EA" w:rsidR="00421906" w:rsidRPr="0065382E" w:rsidRDefault="00421906"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OM=0.7279  BM=0.405</m:t>
                </m:r>
              </m:oMath>
            </m:oMathPara>
          </w:p>
          <w:p w14:paraId="699F9912" w14:textId="77777777" w:rsidR="00421906" w:rsidRPr="0065382E" w:rsidRDefault="00000000" w:rsidP="00421906">
            <w:pPr>
              <w:spacing w:line="276" w:lineRule="auto"/>
              <w:contextualSpacing w:val="0"/>
              <w:jc w:val="center"/>
              <w:cnfStyle w:val="000000000000" w:firstRow="0" w:lastRow="0" w:firstColumn="0" w:lastColumn="0" w:oddVBand="0" w:evenVBand="0" w:oddHBand="0"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w</m:t>
                    </m:r>
                  </m:e>
                  <m:sub>
                    <m:r>
                      <w:rPr>
                        <w:rFonts w:ascii="Cambria Math" w:hAnsi="Cambria Math"/>
                      </w:rPr>
                      <m:t>OM</m:t>
                    </m:r>
                  </m:sub>
                </m:sSub>
                <m:r>
                  <w:rPr>
                    <w:rFonts w:ascii="Cambria Math" w:hAnsi="Cambria Math"/>
                  </w:rPr>
                  <m:t xml:space="preserve">=0.75     </m:t>
                </m:r>
                <m:sSub>
                  <m:sSubPr>
                    <m:ctrlPr>
                      <w:rPr>
                        <w:rFonts w:ascii="Cambria Math" w:hAnsi="Cambria Math"/>
                        <w:i/>
                      </w:rPr>
                    </m:ctrlPr>
                  </m:sSubPr>
                  <m:e>
                    <m:r>
                      <w:rPr>
                        <w:rFonts w:ascii="Cambria Math" w:hAnsi="Cambria Math"/>
                      </w:rPr>
                      <m:t>w</m:t>
                    </m:r>
                  </m:e>
                  <m:sub>
                    <m:r>
                      <w:rPr>
                        <w:rFonts w:ascii="Cambria Math" w:hAnsi="Cambria Math"/>
                      </w:rPr>
                      <m:t>BM</m:t>
                    </m:r>
                  </m:sub>
                </m:sSub>
                <m:r>
                  <w:rPr>
                    <w:rFonts w:ascii="Cambria Math" w:hAnsi="Cambria Math"/>
                  </w:rPr>
                  <m:t>=0.25</m:t>
                </m:r>
              </m:oMath>
            </m:oMathPara>
          </w:p>
          <w:p w14:paraId="2AC03CBB" w14:textId="77777777" w:rsidR="00421906" w:rsidRPr="0065382E" w:rsidRDefault="00421906"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sidRPr="0065382E">
              <w:t>Thus,</w:t>
            </w:r>
          </w:p>
          <w:p w14:paraId="2BE688B5" w14:textId="30E8DAF4" w:rsidR="00421906" w:rsidRPr="0065382E" w:rsidRDefault="00000000"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EF</m:t>
                    </m:r>
                  </m:e>
                  <m:sub>
                    <m:r>
                      <w:rPr>
                        <w:rFonts w:ascii="Cambria Math" w:hAnsi="Cambria Math"/>
                      </w:rPr>
                      <m:t>grid,CM,y</m:t>
                    </m:r>
                  </m:sub>
                </m:sSub>
                <m:r>
                  <w:rPr>
                    <w:rFonts w:ascii="Cambria Math" w:hAnsi="Cambria Math"/>
                  </w:rPr>
                  <m:t>= 0.7279×0.75 + 0.405×0.25</m:t>
                </m:r>
              </m:oMath>
            </m:oMathPara>
          </w:p>
          <w:p w14:paraId="46175920" w14:textId="77551039" w:rsidR="00421906" w:rsidRPr="0065382E" w:rsidRDefault="00000000" w:rsidP="0042190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m:oMathPara>
              <m:oMath>
                <m:sSub>
                  <m:sSubPr>
                    <m:ctrlPr>
                      <w:rPr>
                        <w:rFonts w:ascii="Cambria Math" w:hAnsi="Cambria Math"/>
                        <w:i/>
                      </w:rPr>
                    </m:ctrlPr>
                  </m:sSubPr>
                  <m:e>
                    <m:r>
                      <w:rPr>
                        <w:rFonts w:ascii="Cambria Math" w:hAnsi="Cambria Math"/>
                      </w:rPr>
                      <m:t>EF</m:t>
                    </m:r>
                  </m:e>
                  <m:sub>
                    <m:r>
                      <w:rPr>
                        <w:rFonts w:ascii="Cambria Math" w:hAnsi="Cambria Math"/>
                      </w:rPr>
                      <m:t>grid, CM,y</m:t>
                    </m:r>
                  </m:sub>
                </m:sSub>
                <m:r>
                  <w:rPr>
                    <w:rFonts w:ascii="Cambria Math" w:hAnsi="Cambria Math"/>
                  </w:rPr>
                  <m:t>=0.</m:t>
                </m:r>
                <m:r>
                  <m:rPr>
                    <m:sty m:val="p"/>
                  </m:rPr>
                  <w:rPr>
                    <w:rFonts w:ascii="Cambria Math" w:hAnsi="Cambria Math"/>
                    <w:lang w:val="en-GB"/>
                  </w:rPr>
                  <m:t>6472</m:t>
                </m:r>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r>
                  <w:rPr>
                    <w:rFonts w:ascii="Cambria Math" w:hAnsi="Cambria Math"/>
                  </w:rPr>
                  <m:t>/MWh</m:t>
                </m:r>
              </m:oMath>
            </m:oMathPara>
          </w:p>
          <w:p w14:paraId="21F33CD1" w14:textId="77777777" w:rsidR="00421906" w:rsidRPr="00421906" w:rsidRDefault="00421906"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355EF5"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lastRenderedPageBreak/>
              <w:t>Purpose of data</w:t>
            </w:r>
          </w:p>
        </w:tc>
        <w:tc>
          <w:tcPr>
            <w:tcW w:w="3456" w:type="pct"/>
          </w:tcPr>
          <w:p w14:paraId="5EC7E6FA" w14:textId="6E320CCF" w:rsidR="00355EF5" w:rsidRPr="00355EF5" w:rsidRDefault="00652959"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The data is utilized to calculate baseline emissions, which demonstrates the proposed project activity’s contribution to SDG Target 13.2.</w:t>
            </w:r>
          </w:p>
        </w:tc>
      </w:tr>
      <w:tr w:rsidR="00355EF5"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2783AEB0" w:rsidR="00355EF5" w:rsidRPr="00355EF5" w:rsidRDefault="00652959"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This parameter is fixed ex-ante for the third crediting period.</w:t>
            </w:r>
          </w:p>
        </w:tc>
      </w:tr>
    </w:tbl>
    <w:p w14:paraId="02363A60" w14:textId="77777777" w:rsidR="00BE1202" w:rsidRDefault="00BE1202" w:rsidP="00BE1202"/>
    <w:p w14:paraId="7123E55B" w14:textId="4CE6E5A6" w:rsidR="004D2337" w:rsidRPr="00772D18" w:rsidRDefault="00BE1202" w:rsidP="00BE1202">
      <w:pPr>
        <w:rPr>
          <w:b/>
          <w:bCs/>
        </w:rPr>
      </w:pPr>
      <w:r>
        <w:t xml:space="preserve">B.6.3 Ex ante estimation of SDG Impact </w:t>
      </w:r>
      <w:r w:rsidR="00A10B8A">
        <w:rPr>
          <w:b/>
          <w:bCs/>
        </w:rPr>
        <w:br/>
      </w:r>
      <w:r w:rsidR="00894428">
        <w:rPr>
          <w:b/>
          <w:bCs/>
        </w:rPr>
        <w:t>C</w:t>
      </w:r>
      <w:r w:rsidR="004D2337" w:rsidRPr="00772D18">
        <w:rPr>
          <w:b/>
          <w:bCs/>
        </w:rPr>
        <w:t>alculation of Operating Margin Emission Factor</w:t>
      </w:r>
    </w:p>
    <w:p w14:paraId="159AFE18" w14:textId="2B47A3CE" w:rsidR="004D2337" w:rsidRPr="00772D18" w:rsidRDefault="004D2337" w:rsidP="004D2337">
      <w:pPr>
        <w:spacing w:line="276" w:lineRule="auto"/>
        <w:contextualSpacing w:val="0"/>
        <w:jc w:val="both"/>
      </w:pPr>
      <w:r w:rsidRPr="00772D18">
        <w:t>For OM factor calculation, the chronological order of power generation plants from TEİAŞ Load Dispatch Department with fuel types and electricity generation for the calculated year were used as input data. By using all of the data which were</w:t>
      </w:r>
      <w:r>
        <w:t xml:space="preserve"> </w:t>
      </w:r>
      <w:r w:rsidRPr="00772D18">
        <w:t xml:space="preserve">mentioned above, the Turkish Energy and Natural Resources Ministry calculated </w:t>
      </w:r>
      <m:oMath>
        <m:sSub>
          <m:sSubPr>
            <m:ctrlPr>
              <w:rPr>
                <w:rFonts w:ascii="Cambria Math" w:hAnsi="Cambria Math"/>
                <w:i/>
              </w:rPr>
            </m:ctrlPr>
          </m:sSubPr>
          <m:e>
            <m:r>
              <w:rPr>
                <w:rFonts w:ascii="Cambria Math" w:hAnsi="Cambria Math"/>
              </w:rPr>
              <m:t>EF</m:t>
            </m:r>
          </m:e>
          <m:sub>
            <m:r>
              <w:rPr>
                <w:rFonts w:ascii="Cambria Math" w:hAnsi="Cambria Math"/>
              </w:rPr>
              <m:t>grid, OMsimple,y</m:t>
            </m:r>
          </m:sub>
        </m:sSub>
      </m:oMath>
      <w:r w:rsidRPr="00772D18">
        <w:t xml:space="preserve"> as:</w:t>
      </w:r>
    </w:p>
    <w:p w14:paraId="761295B7" w14:textId="66EE0F64" w:rsidR="004D2337" w:rsidRPr="00772D18" w:rsidRDefault="00000000" w:rsidP="004D2337">
      <w:pPr>
        <w:spacing w:line="276" w:lineRule="auto"/>
        <w:contextualSpacing w:val="0"/>
        <w:jc w:val="both"/>
      </w:pPr>
      <m:oMathPara>
        <m:oMath>
          <m:sSub>
            <m:sSubPr>
              <m:ctrlPr>
                <w:rPr>
                  <w:rFonts w:ascii="Cambria Math" w:hAnsi="Cambria Math"/>
                  <w:i/>
                </w:rPr>
              </m:ctrlPr>
            </m:sSubPr>
            <m:e>
              <m:r>
                <w:rPr>
                  <w:rFonts w:ascii="Cambria Math" w:hAnsi="Cambria Math"/>
                </w:rPr>
                <m:t>EF</m:t>
              </m:r>
            </m:e>
            <m:sub>
              <m:r>
                <w:rPr>
                  <w:rFonts w:ascii="Cambria Math" w:hAnsi="Cambria Math"/>
                </w:rPr>
                <m:t>grid, OMsimple,y</m:t>
              </m:r>
            </m:sub>
          </m:sSub>
          <m:r>
            <w:rPr>
              <w:rFonts w:ascii="Cambria Math" w:hAnsi="Cambria Math"/>
            </w:rPr>
            <m:t xml:space="preserve">=0.7279 t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/MWh</m:t>
          </m:r>
        </m:oMath>
      </m:oMathPara>
    </w:p>
    <w:p w14:paraId="420673C2" w14:textId="77777777" w:rsidR="004D2337" w:rsidRPr="00772D18" w:rsidRDefault="004D2337" w:rsidP="004D2337">
      <w:pPr>
        <w:spacing w:line="276" w:lineRule="auto"/>
        <w:contextualSpacing w:val="0"/>
        <w:jc w:val="both"/>
        <w:rPr>
          <w:b/>
          <w:bCs/>
        </w:rPr>
      </w:pPr>
      <w:r w:rsidRPr="00772D18">
        <w:rPr>
          <w:b/>
          <w:bCs/>
        </w:rPr>
        <w:t>Calculation of Build Margin Emission Factor</w:t>
      </w:r>
    </w:p>
    <w:p w14:paraId="0C93B112" w14:textId="77777777" w:rsidR="004D2337" w:rsidRPr="00772D18" w:rsidRDefault="004D2337" w:rsidP="004D2337">
      <w:pPr>
        <w:spacing w:line="276" w:lineRule="auto"/>
        <w:contextualSpacing w:val="0"/>
        <w:jc w:val="both"/>
      </w:pPr>
      <w:r w:rsidRPr="00772D18">
        <w:t>The ministry used input data concerning the chronological order of electricity generation plants’ commissioning dates, their names, fuel types, installed power values, and electricity generation for the calculated year to measure the BM emission factor. The following is the result:</w:t>
      </w:r>
    </w:p>
    <w:p w14:paraId="18FCBFFB" w14:textId="13C61B7D" w:rsidR="004D2337" w:rsidRPr="00772D18" w:rsidRDefault="00000000" w:rsidP="004D2337">
      <w:pPr>
        <w:spacing w:line="276" w:lineRule="auto"/>
        <w:contextualSpacing w:val="0"/>
        <w:jc w:val="both"/>
      </w:pPr>
      <m:oMathPara>
        <m:oMath>
          <m:sSub>
            <m:sSubPr>
              <m:ctrlPr>
                <w:rPr>
                  <w:rFonts w:ascii="Cambria Math" w:hAnsi="Cambria Math"/>
                  <w:i/>
                </w:rPr>
              </m:ctrlPr>
            </m:sSubPr>
            <m:e>
              <m:r>
                <w:rPr>
                  <w:rFonts w:ascii="Cambria Math" w:hAnsi="Cambria Math"/>
                </w:rPr>
                <m:t>EF</m:t>
              </m:r>
            </m:e>
            <m:sub>
              <m:r>
                <w:rPr>
                  <w:rFonts w:ascii="Cambria Math" w:hAnsi="Cambria Math"/>
                </w:rPr>
                <m:t>grid, BM,y</m:t>
              </m:r>
            </m:sub>
          </m:sSub>
          <m:r>
            <w:rPr>
              <w:rFonts w:ascii="Cambria Math" w:hAnsi="Cambria Math"/>
            </w:rPr>
            <m:t xml:space="preserve">=0.405 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r>
            <w:rPr>
              <w:rFonts w:ascii="Cambria Math" w:hAnsi="Cambria Math"/>
            </w:rPr>
            <m:t xml:space="preserve">/MWh </m:t>
          </m:r>
        </m:oMath>
      </m:oMathPara>
    </w:p>
    <w:p w14:paraId="335DBBC1" w14:textId="77777777" w:rsidR="004D2337" w:rsidRPr="00772D18" w:rsidRDefault="004D2337" w:rsidP="004D2337">
      <w:pPr>
        <w:spacing w:line="276" w:lineRule="auto"/>
        <w:contextualSpacing w:val="0"/>
        <w:jc w:val="both"/>
        <w:rPr>
          <w:b/>
          <w:bCs/>
        </w:rPr>
      </w:pPr>
      <w:r w:rsidRPr="00772D18">
        <w:rPr>
          <w:b/>
          <w:bCs/>
        </w:rPr>
        <w:t>Calculation of Combined Margin Emission Factor</w:t>
      </w:r>
    </w:p>
    <w:p w14:paraId="2DF89E1A" w14:textId="77777777" w:rsidR="004D2337" w:rsidRPr="00772D18" w:rsidRDefault="004D2337" w:rsidP="004D2337">
      <w:pPr>
        <w:spacing w:line="276" w:lineRule="auto"/>
        <w:contextualSpacing w:val="0"/>
        <w:jc w:val="both"/>
      </w:pPr>
      <w:r w:rsidRPr="00772D18">
        <w:t>Tool 07 “determines the CO</w:t>
      </w:r>
      <w:r w:rsidRPr="00772D18">
        <w:rPr>
          <w:vertAlign w:val="subscript"/>
        </w:rPr>
        <w:t>2</w:t>
      </w:r>
      <w:r w:rsidRPr="00772D18">
        <w:t xml:space="preserve"> emission factor for the displacement of electricity generated by power plants in an electricity system, by calculating the ‘combined margin’ emission factor (CM) of the electricity system.” For wind and solar projects, the CM value is calculated by the ministry as follows:</w:t>
      </w:r>
    </w:p>
    <w:p w14:paraId="35D60DC2" w14:textId="6DC36019" w:rsidR="004D2337" w:rsidRPr="00772D18" w:rsidRDefault="00000000" w:rsidP="004D2337">
      <w:pPr>
        <w:spacing w:line="276" w:lineRule="auto"/>
        <w:contextualSpacing w:val="0"/>
        <w:jc w:val="both"/>
      </w:pPr>
      <m:oMathPara>
        <m:oMath>
          <m:sSub>
            <m:sSubPr>
              <m:ctrlPr>
                <w:rPr>
                  <w:rFonts w:ascii="Cambria Math" w:hAnsi="Cambria Math"/>
                  <w:i/>
                </w:rPr>
              </m:ctrlPr>
            </m:sSubPr>
            <m:e>
              <m:r>
                <w:rPr>
                  <w:rFonts w:ascii="Cambria Math" w:hAnsi="Cambria Math"/>
                </w:rPr>
                <m:t>EF</m:t>
              </m:r>
            </m:e>
            <m:sub>
              <m:r>
                <w:rPr>
                  <w:rFonts w:ascii="Cambria Math" w:hAnsi="Cambria Math"/>
                </w:rPr>
                <m:t>grid, CM,y</m:t>
              </m:r>
            </m:sub>
          </m:sSub>
          <m:r>
            <w:rPr>
              <w:rFonts w:ascii="Cambria Math" w:hAnsi="Cambria Math"/>
            </w:rPr>
            <m:t xml:space="preserve">=0.6472 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r>
            <w:rPr>
              <w:rFonts w:ascii="Cambria Math" w:hAnsi="Cambria Math"/>
            </w:rPr>
            <m:t>/MWh</m:t>
          </m:r>
        </m:oMath>
      </m:oMathPara>
    </w:p>
    <w:p w14:paraId="6FDA9BCC" w14:textId="77777777" w:rsidR="004D2337" w:rsidRPr="00772D18" w:rsidRDefault="004D2337" w:rsidP="004D2337">
      <w:pPr>
        <w:spacing w:line="276" w:lineRule="auto"/>
        <w:contextualSpacing w:val="0"/>
        <w:jc w:val="both"/>
      </w:pPr>
      <w:r w:rsidRPr="00772D18">
        <w:t>The ministry’s CM calculation is also in line with Tool 07, which formulates the calculation as:</w:t>
      </w:r>
    </w:p>
    <w:p w14:paraId="3097D686" w14:textId="77777777" w:rsidR="004D2337" w:rsidRPr="00772D18" w:rsidRDefault="00000000" w:rsidP="004D2337">
      <w:pPr>
        <w:spacing w:line="276" w:lineRule="auto"/>
        <w:contextualSpacing w:val="0"/>
        <w:jc w:val="both"/>
      </w:pPr>
      <m:oMathPara>
        <m:oMath>
          <m:sSub>
            <m:sSubPr>
              <m:ctrlPr>
                <w:rPr>
                  <w:rFonts w:ascii="Cambria Math" w:hAnsi="Cambria Math"/>
                  <w:i/>
                </w:rPr>
              </m:ctrlPr>
            </m:sSubPr>
            <m:e>
              <m:r>
                <w:rPr>
                  <w:rFonts w:ascii="Cambria Math" w:hAnsi="Cambria Math"/>
                </w:rPr>
                <m:t>EF</m:t>
              </m:r>
            </m:e>
            <m:sub>
              <m:r>
                <w:rPr>
                  <w:rFonts w:ascii="Cambria Math" w:hAnsi="Cambria Math"/>
                </w:rPr>
                <m:t>grid, CM,y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grid, OM,y</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OM</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grid, BM,y</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BM</m:t>
              </m:r>
            </m:sub>
          </m:sSub>
        </m:oMath>
      </m:oMathPara>
    </w:p>
    <w:p w14:paraId="4C0D9E6F" w14:textId="77777777" w:rsidR="004D2337" w:rsidRPr="00772D18" w:rsidRDefault="004D2337" w:rsidP="004D2337">
      <w:pPr>
        <w:spacing w:line="276" w:lineRule="auto"/>
        <w:contextualSpacing w:val="0"/>
        <w:jc w:val="both"/>
      </w:pPr>
      <w:proofErr w:type="gramStart"/>
      <w:r w:rsidRPr="00772D18">
        <w:t>where</w:t>
      </w:r>
      <w:proofErr w:type="gramEnd"/>
    </w:p>
    <w:p w14:paraId="4183D44D" w14:textId="77777777" w:rsidR="004D2337" w:rsidRPr="00772D18" w:rsidRDefault="00000000" w:rsidP="004D2337">
      <w:pPr>
        <w:spacing w:line="276" w:lineRule="auto"/>
        <w:contextualSpacing w:val="0"/>
        <w:jc w:val="both"/>
      </w:pPr>
      <m:oMath>
        <m:sSub>
          <m:sSubPr>
            <m:ctrlPr>
              <w:rPr>
                <w:rFonts w:ascii="Cambria Math" w:hAnsi="Cambria Math"/>
                <w:i/>
                <w:lang w:val="en-GB"/>
              </w:rPr>
            </m:ctrlPr>
          </m:sSubPr>
          <m:e>
            <m:r>
              <w:rPr>
                <w:rFonts w:ascii="Cambria Math" w:hAnsi="Cambria Math"/>
                <w:lang w:val="en-GB"/>
              </w:rPr>
              <m:t>EF</m:t>
            </m:r>
          </m:e>
          <m:sub>
            <m:r>
              <w:rPr>
                <w:rFonts w:ascii="Cambria Math" w:hAnsi="Cambria Math"/>
                <w:lang w:val="en-GB"/>
              </w:rPr>
              <m:t>grid,BM,y</m:t>
            </m:r>
          </m:sub>
        </m:sSub>
      </m:oMath>
      <w:r w:rsidR="004D2337" w:rsidRPr="00772D18">
        <w:tab/>
        <w:t>= Build margin CO</w:t>
      </w:r>
      <w:r w:rsidR="004D2337" w:rsidRPr="00772D18">
        <w:rPr>
          <w:vertAlign w:val="subscript"/>
        </w:rPr>
        <w:t>2</w:t>
      </w:r>
      <w:r w:rsidR="004D2337" w:rsidRPr="00772D18">
        <w:t xml:space="preserve"> emission factor in year y (t CO</w:t>
      </w:r>
      <w:r w:rsidR="004D2337" w:rsidRPr="00772D18">
        <w:rPr>
          <w:vertAlign w:val="subscript"/>
        </w:rPr>
        <w:t>2</w:t>
      </w:r>
      <w:r w:rsidR="004D2337" w:rsidRPr="00772D18">
        <w:t>/MWh)</w:t>
      </w:r>
    </w:p>
    <w:p w14:paraId="79746EDA" w14:textId="77777777" w:rsidR="004D2337" w:rsidRPr="00772D18" w:rsidRDefault="00000000" w:rsidP="004D2337">
      <w:pPr>
        <w:spacing w:line="276" w:lineRule="auto"/>
        <w:contextualSpacing w:val="0"/>
        <w:jc w:val="both"/>
      </w:pPr>
      <m:oMath>
        <m:sSub>
          <m:sSubPr>
            <m:ctrlPr>
              <w:rPr>
                <w:rFonts w:ascii="Cambria Math" w:hAnsi="Cambria Math"/>
                <w:i/>
                <w:lang w:val="en-GB"/>
              </w:rPr>
            </m:ctrlPr>
          </m:sSubPr>
          <m:e>
            <m:r>
              <w:rPr>
                <w:rFonts w:ascii="Cambria Math" w:hAnsi="Cambria Math"/>
                <w:lang w:val="en-GB"/>
              </w:rPr>
              <m:t>EF</m:t>
            </m:r>
          </m:e>
          <m:sub>
            <m:r>
              <w:rPr>
                <w:rFonts w:ascii="Cambria Math" w:hAnsi="Cambria Math"/>
                <w:lang w:val="en-GB"/>
              </w:rPr>
              <m:t>grid,OM,y</m:t>
            </m:r>
          </m:sub>
        </m:sSub>
      </m:oMath>
      <w:r w:rsidR="004D2337" w:rsidRPr="00772D18">
        <w:tab/>
        <w:t>= Operating margin CO</w:t>
      </w:r>
      <w:r w:rsidR="004D2337" w:rsidRPr="00772D18">
        <w:rPr>
          <w:vertAlign w:val="subscript"/>
        </w:rPr>
        <w:t>2</w:t>
      </w:r>
      <w:r w:rsidR="004D2337" w:rsidRPr="00772D18">
        <w:t xml:space="preserve"> emission factor in year y (t CO</w:t>
      </w:r>
      <w:r w:rsidR="004D2337" w:rsidRPr="00772D18">
        <w:rPr>
          <w:vertAlign w:val="subscript"/>
        </w:rPr>
        <w:t>2</w:t>
      </w:r>
      <w:r w:rsidR="004D2337" w:rsidRPr="00772D18">
        <w:t>/MWh)</w:t>
      </w:r>
    </w:p>
    <w:p w14:paraId="02CD9C15" w14:textId="77777777" w:rsidR="004D2337" w:rsidRPr="00772D18" w:rsidRDefault="00000000" w:rsidP="004D2337">
      <w:pPr>
        <w:spacing w:line="276" w:lineRule="auto"/>
        <w:contextualSpacing w:val="0"/>
        <w:jc w:val="both"/>
      </w:pPr>
      <m:oMath>
        <m:sSub>
          <m:sSubPr>
            <m:ctrlPr>
              <w:rPr>
                <w:rFonts w:ascii="Cambria Math" w:hAnsi="Cambria Math"/>
                <w:i/>
              </w:rPr>
            </m:ctrlPr>
          </m:sSubPr>
          <m:e>
            <m:r>
              <w:rPr>
                <w:rFonts w:ascii="Cambria Math" w:hAnsi="Cambria Math"/>
              </w:rPr>
              <m:t>w</m:t>
            </m:r>
          </m:e>
          <m:sub>
            <m:r>
              <w:rPr>
                <w:rFonts w:ascii="Cambria Math" w:hAnsi="Cambria Math"/>
              </w:rPr>
              <m:t>BM</m:t>
            </m:r>
          </m:sub>
        </m:sSub>
      </m:oMath>
      <w:r w:rsidR="004D2337" w:rsidRPr="00772D18">
        <w:tab/>
      </w:r>
      <w:r w:rsidR="004D2337">
        <w:tab/>
      </w:r>
      <w:r w:rsidR="004D2337" w:rsidRPr="00772D18">
        <w:t>= Weighting of build margin emissions factor (per cent)</w:t>
      </w:r>
    </w:p>
    <w:p w14:paraId="24E980E9" w14:textId="77777777" w:rsidR="004D2337" w:rsidRPr="00772D18" w:rsidRDefault="00000000" w:rsidP="004D2337">
      <w:pPr>
        <w:spacing w:line="276" w:lineRule="auto"/>
        <w:contextualSpacing w:val="0"/>
        <w:jc w:val="both"/>
      </w:pPr>
      <m:oMath>
        <m:sSub>
          <m:sSubPr>
            <m:ctrlPr>
              <w:rPr>
                <w:rFonts w:ascii="Cambria Math" w:hAnsi="Cambria Math"/>
                <w:i/>
              </w:rPr>
            </m:ctrlPr>
          </m:sSubPr>
          <m:e>
            <m:r>
              <w:rPr>
                <w:rFonts w:ascii="Cambria Math" w:hAnsi="Cambria Math"/>
              </w:rPr>
              <m:t>w</m:t>
            </m:r>
          </m:e>
          <m:sub>
            <m:r>
              <w:rPr>
                <w:rFonts w:ascii="Cambria Math" w:hAnsi="Cambria Math"/>
              </w:rPr>
              <m:t>OM</m:t>
            </m:r>
          </m:sub>
        </m:sSub>
      </m:oMath>
      <w:r w:rsidR="004D2337" w:rsidRPr="00772D18">
        <w:tab/>
      </w:r>
      <w:r w:rsidR="004D2337">
        <w:tab/>
      </w:r>
      <w:r w:rsidR="004D2337" w:rsidRPr="00772D18">
        <w:t>= Weighting of operating margin emissions factor (per cent)</w:t>
      </w:r>
    </w:p>
    <w:p w14:paraId="2D0335BA" w14:textId="77777777" w:rsidR="004D2337" w:rsidRPr="00772D18" w:rsidRDefault="004D2337" w:rsidP="004D2337">
      <w:pPr>
        <w:spacing w:line="276" w:lineRule="auto"/>
        <w:contextualSpacing w:val="0"/>
        <w:jc w:val="both"/>
      </w:pPr>
      <w:r w:rsidRPr="00772D18">
        <w:t xml:space="preserve">According to the tool, for wind power generation activities, </w:t>
      </w:r>
      <m:oMath>
        <m:sSub>
          <m:sSubPr>
            <m:ctrlPr>
              <w:rPr>
                <w:rFonts w:ascii="Cambria Math" w:hAnsi="Cambria Math"/>
                <w:i/>
              </w:rPr>
            </m:ctrlPr>
          </m:sSubPr>
          <m:e>
            <m:r>
              <w:rPr>
                <w:rFonts w:ascii="Cambria Math" w:hAnsi="Cambria Math"/>
              </w:rPr>
              <m:t>w</m:t>
            </m:r>
          </m:e>
          <m:sub>
            <m:r>
              <w:rPr>
                <w:rFonts w:ascii="Cambria Math" w:hAnsi="Cambria Math"/>
              </w:rPr>
              <m:t>OM</m:t>
            </m:r>
          </m:sub>
        </m:sSub>
        <m:r>
          <w:rPr>
            <w:rFonts w:ascii="Cambria Math" w:hAnsi="Cambria Math"/>
          </w:rPr>
          <m:t>=0.75</m:t>
        </m:r>
      </m:oMath>
      <w:r w:rsidRPr="00772D18">
        <w:t xml:space="preserve"> and </w:t>
      </w:r>
      <m:oMath>
        <m:sSub>
          <m:sSubPr>
            <m:ctrlPr>
              <w:rPr>
                <w:rFonts w:ascii="Cambria Math" w:hAnsi="Cambria Math"/>
                <w:i/>
              </w:rPr>
            </m:ctrlPr>
          </m:sSubPr>
          <m:e>
            <m:r>
              <w:rPr>
                <w:rFonts w:ascii="Cambria Math" w:hAnsi="Cambria Math"/>
              </w:rPr>
              <m:t>w</m:t>
            </m:r>
          </m:e>
          <m:sub>
            <m:r>
              <w:rPr>
                <w:rFonts w:ascii="Cambria Math" w:hAnsi="Cambria Math"/>
              </w:rPr>
              <m:t>BM</m:t>
            </m:r>
          </m:sub>
        </m:sSub>
        <m:r>
          <w:rPr>
            <w:rFonts w:ascii="Cambria Math" w:hAnsi="Cambria Math"/>
          </w:rPr>
          <m:t>=0.25</m:t>
        </m:r>
      </m:oMath>
      <w:r w:rsidRPr="00772D18">
        <w:t>.</w:t>
      </w:r>
      <w:r w:rsidRPr="00772D18">
        <w:rPr>
          <w:vertAlign w:val="superscript"/>
        </w:rPr>
        <w:footnoteReference w:id="22"/>
      </w:r>
    </w:p>
    <w:p w14:paraId="6F30EB32" w14:textId="159FA2AE" w:rsidR="004D2337" w:rsidRPr="00772D18" w:rsidRDefault="00000000" w:rsidP="004D2337">
      <w:pPr>
        <w:spacing w:line="276" w:lineRule="auto"/>
        <w:contextualSpacing w:val="0"/>
        <w:jc w:val="both"/>
      </w:pPr>
      <m:oMathPara>
        <m:oMath>
          <m:sSub>
            <m:sSubPr>
              <m:ctrlPr>
                <w:rPr>
                  <w:rFonts w:ascii="Cambria Math" w:hAnsi="Cambria Math"/>
                  <w:i/>
                </w:rPr>
              </m:ctrlPr>
            </m:sSubPr>
            <m:e>
              <m:r>
                <w:rPr>
                  <w:rFonts w:ascii="Cambria Math" w:hAnsi="Cambria Math"/>
                </w:rPr>
                <m:t>EF</m:t>
              </m:r>
            </m:e>
            <m:sub>
              <m:r>
                <w:rPr>
                  <w:rFonts w:ascii="Cambria Math" w:hAnsi="Cambria Math"/>
                </w:rPr>
                <m:t>grid, CM,y</m:t>
              </m:r>
            </m:sub>
          </m:sSub>
          <m:r>
            <w:rPr>
              <w:rFonts w:ascii="Cambria Math" w:hAnsi="Cambria Math"/>
            </w:rPr>
            <m:t>= 0.7279+× 0.75 +0.405 ×0.25</m:t>
          </m:r>
          <m:r>
            <m:rPr>
              <m:sty m:val="bi"/>
            </m:rPr>
            <w:rPr>
              <w:rFonts w:ascii="Cambria Math" w:hAnsi="Cambria Math"/>
            </w:rPr>
            <m:t xml:space="preserve">=0.6472 t </m:t>
          </m:r>
          <m:sSub>
            <m:sSubPr>
              <m:ctrlPr>
                <w:rPr>
                  <w:rFonts w:ascii="Cambria Math" w:hAnsi="Cambria Math"/>
                  <w:b/>
                  <w:bCs/>
                  <w:i/>
                </w:rPr>
              </m:ctrlPr>
            </m:sSubPr>
            <m:e>
              <m:r>
                <m:rPr>
                  <m:sty m:val="bi"/>
                </m:rPr>
                <w:rPr>
                  <w:rFonts w:ascii="Cambria Math" w:hAnsi="Cambria Math"/>
                </w:rPr>
                <m:t>CO</m:t>
              </m:r>
            </m:e>
            <m:sub>
              <m:r>
                <m:rPr>
                  <m:sty m:val="bi"/>
                </m:rPr>
                <w:rPr>
                  <w:rFonts w:ascii="Cambria Math" w:hAnsi="Cambria Math"/>
                </w:rPr>
                <m:t xml:space="preserve">2 </m:t>
              </m:r>
            </m:sub>
          </m:sSub>
          <m:r>
            <m:rPr>
              <m:sty m:val="bi"/>
            </m:rPr>
            <w:rPr>
              <w:rFonts w:ascii="Cambria Math" w:hAnsi="Cambria Math"/>
            </w:rPr>
            <m:t>/MWh</m:t>
          </m:r>
          <m:r>
            <w:rPr>
              <w:rFonts w:ascii="Cambria Math" w:hAnsi="Cambria Math"/>
            </w:rPr>
            <m:t xml:space="preserve"> </m:t>
          </m:r>
        </m:oMath>
      </m:oMathPara>
    </w:p>
    <w:p w14:paraId="42BBDA12" w14:textId="77777777" w:rsidR="004D2337" w:rsidRPr="00772D18" w:rsidRDefault="004D2337" w:rsidP="004D2337">
      <w:pPr>
        <w:spacing w:line="276" w:lineRule="auto"/>
        <w:contextualSpacing w:val="0"/>
        <w:jc w:val="both"/>
        <w:rPr>
          <w:b/>
          <w:bCs/>
        </w:rPr>
      </w:pPr>
      <w:r w:rsidRPr="00772D18">
        <w:rPr>
          <w:b/>
          <w:bCs/>
        </w:rPr>
        <w:t>Project emissions</w:t>
      </w:r>
    </w:p>
    <w:p w14:paraId="3BA9B696" w14:textId="77777777" w:rsidR="004D2337" w:rsidRPr="00772D18" w:rsidRDefault="004D2337" w:rsidP="004D2337">
      <w:pPr>
        <w:spacing w:line="276" w:lineRule="auto"/>
        <w:contextualSpacing w:val="0"/>
        <w:jc w:val="both"/>
      </w:pPr>
      <w:r w:rsidRPr="00772D18">
        <w:t>The proposed project activity involves the generation of electricity by using wind power. Electricity generated via wind turbines does not result in GHG emissions. Thus, according to the applied methodology:</w:t>
      </w:r>
    </w:p>
    <w:p w14:paraId="78CE6E5B" w14:textId="77777777" w:rsidR="004D2337" w:rsidRPr="00772D18" w:rsidRDefault="00000000" w:rsidP="004D2337">
      <w:pPr>
        <w:spacing w:line="276" w:lineRule="auto"/>
        <w:contextualSpacing w:val="0"/>
        <w:jc w:val="both"/>
      </w:pPr>
      <m:oMathPara>
        <m:oMath>
          <m:sSub>
            <m:sSubPr>
              <m:ctrlPr>
                <w:rPr>
                  <w:rFonts w:ascii="Cambria Math" w:hAnsi="Cambria Math"/>
                  <w:i/>
                </w:rPr>
              </m:ctrlPr>
            </m:sSubPr>
            <m:e>
              <m:r>
                <w:rPr>
                  <w:rFonts w:ascii="Cambria Math" w:hAnsi="Cambria Math"/>
                </w:rPr>
                <m:t>PE</m:t>
              </m:r>
            </m:e>
            <m:sub>
              <m:r>
                <w:rPr>
                  <w:rFonts w:ascii="Cambria Math" w:hAnsi="Cambria Math"/>
                </w:rPr>
                <m:t>y</m:t>
              </m:r>
            </m:sub>
          </m:sSub>
          <m:r>
            <w:rPr>
              <w:rFonts w:ascii="Cambria Math" w:hAnsi="Cambria Math"/>
            </w:rPr>
            <m:t>=0</m:t>
          </m:r>
        </m:oMath>
      </m:oMathPara>
    </w:p>
    <w:p w14:paraId="226C9F68" w14:textId="77777777" w:rsidR="004D2337" w:rsidRPr="00772D18" w:rsidRDefault="004D2337" w:rsidP="004D2337">
      <w:pPr>
        <w:spacing w:line="276" w:lineRule="auto"/>
        <w:contextualSpacing w:val="0"/>
        <w:jc w:val="both"/>
        <w:rPr>
          <w:b/>
          <w:bCs/>
        </w:rPr>
      </w:pPr>
      <w:r w:rsidRPr="00772D18">
        <w:rPr>
          <w:b/>
          <w:bCs/>
        </w:rPr>
        <w:t>Leakage</w:t>
      </w:r>
    </w:p>
    <w:p w14:paraId="3C2C267C" w14:textId="77777777" w:rsidR="004D2337" w:rsidRPr="00772D18" w:rsidRDefault="004D2337" w:rsidP="004D2337">
      <w:pPr>
        <w:spacing w:line="276" w:lineRule="auto"/>
        <w:contextualSpacing w:val="0"/>
        <w:jc w:val="both"/>
      </w:pPr>
      <w:r w:rsidRPr="00772D18">
        <w:t>ACM0002 describes this section as “[…] emissions potentially arising due to activities such as power plant construction and upstream emissions from fossil fuel use […] are neglected.”</w:t>
      </w:r>
      <w:r w:rsidRPr="00772D18">
        <w:rPr>
          <w:vertAlign w:val="superscript"/>
        </w:rPr>
        <w:footnoteReference w:id="23"/>
      </w:r>
    </w:p>
    <w:p w14:paraId="04CD2463" w14:textId="77777777" w:rsidR="004D2337" w:rsidRPr="00772D18" w:rsidRDefault="004D2337" w:rsidP="004D2337">
      <w:pPr>
        <w:spacing w:line="276" w:lineRule="auto"/>
        <w:contextualSpacing w:val="0"/>
        <w:jc w:val="both"/>
      </w:pPr>
      <w:r w:rsidRPr="00772D18">
        <w:t>Therefore, the leakage emissions are quantified as “0.”</w:t>
      </w:r>
    </w:p>
    <w:p w14:paraId="4CF9AC6D" w14:textId="77777777" w:rsidR="004D2337" w:rsidRPr="00772D18" w:rsidRDefault="004D2337" w:rsidP="004D2337">
      <w:pPr>
        <w:spacing w:line="276" w:lineRule="auto"/>
        <w:contextualSpacing w:val="0"/>
        <w:jc w:val="both"/>
        <w:rPr>
          <w:b/>
          <w:bCs/>
        </w:rPr>
      </w:pPr>
      <w:r w:rsidRPr="00772D18">
        <w:rPr>
          <w:b/>
          <w:bCs/>
        </w:rPr>
        <w:t>Baseline emissions</w:t>
      </w:r>
    </w:p>
    <w:p w14:paraId="2158AFDC" w14:textId="77777777" w:rsidR="004D2337" w:rsidRPr="00772D18" w:rsidRDefault="004D2337" w:rsidP="004D2337">
      <w:pPr>
        <w:spacing w:line="276" w:lineRule="auto"/>
        <w:contextualSpacing w:val="0"/>
        <w:jc w:val="both"/>
        <w:rPr>
          <w:lang w:val="en-GB"/>
        </w:rPr>
      </w:pPr>
      <w:r w:rsidRPr="00772D18">
        <w:rPr>
          <w:lang w:val="en-GB"/>
        </w:rPr>
        <w:t xml:space="preserve">Baseline emissions include only </w:t>
      </w:r>
      <w:r w:rsidRPr="00F52643">
        <w:t>CO</w:t>
      </w:r>
      <w:r w:rsidRPr="00F52643">
        <w:rPr>
          <w:vertAlign w:val="subscript"/>
        </w:rPr>
        <w:t>2</w:t>
      </w:r>
      <w:r w:rsidRPr="00772D18">
        <w:rPr>
          <w:lang w:val="en-GB"/>
        </w:rPr>
        <w:t xml:space="preserve"> emissions from electricity generation in fossil fuel-fired power plants displaced due to the project activity. The methodology assumes that all project electricity generation above baseline levels would have been generated by existing grid-connected power plants and the addition of new grid-connected power plants. The baseline emissions are to be calculated as follows: </w:t>
      </w:r>
    </w:p>
    <w:p w14:paraId="625F51BA" w14:textId="77777777" w:rsidR="004D2337" w:rsidRPr="00772D18" w:rsidRDefault="00000000" w:rsidP="004D2337">
      <w:pPr>
        <w:spacing w:line="276" w:lineRule="auto"/>
        <w:contextualSpacing w:val="0"/>
        <w:jc w:val="both"/>
        <w:rPr>
          <w:i/>
          <w:iCs/>
          <w:lang w:val="en-GB"/>
        </w:rPr>
      </w:pPr>
      <m:oMathPara>
        <m:oMath>
          <m:sSub>
            <m:sSubPr>
              <m:ctrlPr>
                <w:rPr>
                  <w:rFonts w:ascii="Cambria Math" w:hAnsi="Cambria Math"/>
                  <w:i/>
                  <w:lang w:val="en-GB"/>
                </w:rPr>
              </m:ctrlPr>
            </m:sSubPr>
            <m:e>
              <m:r>
                <w:rPr>
                  <w:rFonts w:ascii="Cambria Math" w:hAnsi="Cambria Math"/>
                  <w:lang w:val="en-GB"/>
                </w:rPr>
                <m:t>BE</m:t>
              </m:r>
            </m:e>
            <m:sub>
              <m:r>
                <w:rPr>
                  <w:rFonts w:ascii="Cambria Math" w:hAnsi="Cambria Math"/>
                  <w:lang w:val="en-GB"/>
                </w:rPr>
                <m:t>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EG</m:t>
              </m:r>
            </m:e>
            <m:sub>
              <m:r>
                <w:rPr>
                  <w:rFonts w:ascii="Cambria Math" w:hAnsi="Cambria Math"/>
                  <w:lang w:val="en-GB"/>
                </w:rPr>
                <m:t>PJ,y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EF</m:t>
              </m:r>
            </m:e>
            <m:sub>
              <m:r>
                <w:rPr>
                  <w:rFonts w:ascii="Cambria Math" w:hAnsi="Cambria Math"/>
                  <w:lang w:val="en-GB"/>
                </w:rPr>
                <m:t>grid,CM,y</m:t>
              </m:r>
            </m:sub>
          </m:sSub>
          <m:r>
            <w:rPr>
              <w:rFonts w:ascii="Cambria Math" w:hAnsi="Cambria Math"/>
              <w:lang w:val="en-GB"/>
            </w:rPr>
            <m:t xml:space="preserve">  </m:t>
          </m:r>
        </m:oMath>
      </m:oMathPara>
    </w:p>
    <w:p w14:paraId="7DCF3F5B" w14:textId="77777777" w:rsidR="004D2337" w:rsidRPr="00772D18" w:rsidRDefault="004D2337" w:rsidP="004D2337">
      <w:pPr>
        <w:spacing w:line="276" w:lineRule="auto"/>
        <w:contextualSpacing w:val="0"/>
        <w:jc w:val="both"/>
      </w:pPr>
      <w:proofErr w:type="gramStart"/>
      <w:r w:rsidRPr="00772D18">
        <w:t>where</w:t>
      </w:r>
      <w:proofErr w:type="gramEnd"/>
    </w:p>
    <w:p w14:paraId="12BE90C1" w14:textId="77777777" w:rsidR="004D2337" w:rsidRPr="00772D18" w:rsidRDefault="004D2337" w:rsidP="004D2337">
      <w:pPr>
        <w:spacing w:line="276" w:lineRule="auto"/>
        <w:contextualSpacing w:val="0"/>
        <w:jc w:val="both"/>
      </w:pPr>
    </w:p>
    <w:p w14:paraId="33C3F7FB" w14:textId="77777777" w:rsidR="004D2337" w:rsidRPr="00772D18" w:rsidRDefault="00000000" w:rsidP="004D2337">
      <w:pPr>
        <w:spacing w:line="276" w:lineRule="auto"/>
        <w:contextualSpacing w:val="0"/>
        <w:jc w:val="both"/>
      </w:pPr>
      <m:oMath>
        <m:sSub>
          <m:sSubPr>
            <m:ctrlPr>
              <w:rPr>
                <w:rFonts w:ascii="Cambria Math" w:hAnsi="Cambria Math"/>
                <w:i/>
                <w:lang w:val="en-GB"/>
              </w:rPr>
            </m:ctrlPr>
          </m:sSubPr>
          <m:e>
            <m:r>
              <w:rPr>
                <w:rFonts w:ascii="Cambria Math" w:hAnsi="Cambria Math"/>
                <w:lang w:val="en-GB"/>
              </w:rPr>
              <m:t>BE</m:t>
            </m:r>
          </m:e>
          <m:sub>
            <m:r>
              <w:rPr>
                <w:rFonts w:ascii="Cambria Math" w:hAnsi="Cambria Math"/>
                <w:lang w:val="en-GB"/>
              </w:rPr>
              <m:t>y</m:t>
            </m:r>
          </m:sub>
        </m:sSub>
      </m:oMath>
      <w:r w:rsidR="004D2337" w:rsidRPr="00772D18">
        <w:tab/>
      </w:r>
      <w:r w:rsidR="004D2337" w:rsidRPr="00772D18">
        <w:tab/>
        <w:t>= Baseline emissions in year y (tCO</w:t>
      </w:r>
      <w:r w:rsidR="004D2337" w:rsidRPr="00772D18">
        <w:rPr>
          <w:vertAlign w:val="subscript"/>
        </w:rPr>
        <w:t>2</w:t>
      </w:r>
      <w:r w:rsidR="004D2337" w:rsidRPr="00772D18">
        <w:t>/yr)</w:t>
      </w:r>
    </w:p>
    <w:p w14:paraId="000D370C" w14:textId="77777777" w:rsidR="004D2337" w:rsidRPr="00772D18" w:rsidRDefault="00000000" w:rsidP="004D2337">
      <w:pPr>
        <w:spacing w:line="276" w:lineRule="auto"/>
        <w:contextualSpacing w:val="0"/>
        <w:jc w:val="both"/>
      </w:pPr>
      <m:oMath>
        <m:sSub>
          <m:sSubPr>
            <m:ctrlPr>
              <w:rPr>
                <w:rFonts w:ascii="Cambria Math" w:hAnsi="Cambria Math"/>
                <w:i/>
                <w:lang w:val="en-GB"/>
              </w:rPr>
            </m:ctrlPr>
          </m:sSubPr>
          <m:e>
            <m:r>
              <w:rPr>
                <w:rFonts w:ascii="Cambria Math" w:hAnsi="Cambria Math"/>
                <w:lang w:val="en-GB"/>
              </w:rPr>
              <m:t>EG</m:t>
            </m:r>
          </m:e>
          <m:sub>
            <m:r>
              <w:rPr>
                <w:rFonts w:ascii="Cambria Math" w:hAnsi="Cambria Math"/>
                <w:lang w:val="en-GB"/>
              </w:rPr>
              <m:t>PJ,y</m:t>
            </m:r>
          </m:sub>
        </m:sSub>
      </m:oMath>
      <w:r w:rsidR="004D2337" w:rsidRPr="00772D18">
        <w:tab/>
      </w:r>
      <w:r w:rsidR="004D2337">
        <w:tab/>
      </w:r>
      <w:r w:rsidR="004D2337" w:rsidRPr="00772D18">
        <w:t xml:space="preserve">= Quantity of net electricity generation that is produced and fed into the grid as a </w:t>
      </w:r>
      <w:proofErr w:type="gramStart"/>
      <w:r w:rsidR="004D2337" w:rsidRPr="00772D18">
        <w:t>result  of</w:t>
      </w:r>
      <w:proofErr w:type="gramEnd"/>
      <w:r w:rsidR="004D2337" w:rsidRPr="00772D18">
        <w:t xml:space="preserve"> the implementation of the CDM project activity in year y (MWh/yr)</w:t>
      </w:r>
    </w:p>
    <w:p w14:paraId="16057931" w14:textId="77777777" w:rsidR="004D2337" w:rsidRPr="00772D18" w:rsidRDefault="00000000" w:rsidP="004D2337">
      <w:pPr>
        <w:spacing w:line="276" w:lineRule="auto"/>
        <w:contextualSpacing w:val="0"/>
        <w:jc w:val="both"/>
      </w:pPr>
      <m:oMath>
        <m:sSub>
          <m:sSubPr>
            <m:ctrlPr>
              <w:rPr>
                <w:rFonts w:ascii="Cambria Math" w:hAnsi="Cambria Math"/>
                <w:i/>
                <w:lang w:val="en-GB"/>
              </w:rPr>
            </m:ctrlPr>
          </m:sSubPr>
          <m:e>
            <m:r>
              <w:rPr>
                <w:rFonts w:ascii="Cambria Math" w:hAnsi="Cambria Math"/>
                <w:lang w:val="en-GB"/>
              </w:rPr>
              <m:t>EF</m:t>
            </m:r>
          </m:e>
          <m:sub>
            <m:r>
              <w:rPr>
                <w:rFonts w:ascii="Cambria Math" w:hAnsi="Cambria Math"/>
                <w:lang w:val="en-GB"/>
              </w:rPr>
              <m:t>grid,CM,y</m:t>
            </m:r>
          </m:sub>
        </m:sSub>
      </m:oMath>
      <w:r w:rsidR="004D2337" w:rsidRPr="00772D18">
        <w:tab/>
        <w:t>= Combined margin CO</w:t>
      </w:r>
      <w:r w:rsidR="004D2337" w:rsidRPr="00772D18">
        <w:rPr>
          <w:vertAlign w:val="subscript"/>
        </w:rPr>
        <w:t>2</w:t>
      </w:r>
      <w:r w:rsidR="004D2337" w:rsidRPr="00772D18">
        <w:t xml:space="preserve"> emission factor for grid-connected power generation in year y calculated using the latest version of “TOOL07: Tool to calculate the emission factor for an electricity system” (tCO</w:t>
      </w:r>
      <w:r w:rsidR="004D2337" w:rsidRPr="00772D18">
        <w:rPr>
          <w:vertAlign w:val="subscript"/>
        </w:rPr>
        <w:t>2</w:t>
      </w:r>
      <w:r w:rsidR="004D2337" w:rsidRPr="00772D18">
        <w:t>/MWh)</w:t>
      </w:r>
    </w:p>
    <w:p w14:paraId="056EF0F6" w14:textId="6187D0BD" w:rsidR="004D2337" w:rsidRPr="00772D18" w:rsidRDefault="004D2337" w:rsidP="00B11E09">
      <w:pPr>
        <w:spacing w:line="276" w:lineRule="auto"/>
        <w:contextualSpacing w:val="0"/>
        <w:jc w:val="both"/>
      </w:pPr>
      <w:r w:rsidRPr="00772D18">
        <w:t xml:space="preserve">ACM0002 states that in the case of wind plants, it is assumed that the capacity addition does not significantly affect the electricity generated by existing plants and “electricity fed into the grid by the added power plants/units shall be directly metered and used to determine </w:t>
      </w:r>
      <m:oMath>
        <m:sSub>
          <m:sSubPr>
            <m:ctrlPr>
              <w:rPr>
                <w:rFonts w:ascii="Cambria Math" w:hAnsi="Cambria Math"/>
                <w:i/>
                <w:lang w:val="en-GB"/>
              </w:rPr>
            </m:ctrlPr>
          </m:sSubPr>
          <m:e>
            <m:r>
              <w:rPr>
                <w:rFonts w:ascii="Cambria Math" w:hAnsi="Cambria Math"/>
                <w:lang w:val="en-GB"/>
              </w:rPr>
              <m:t>EG</m:t>
            </m:r>
          </m:e>
          <m:sub>
            <m:r>
              <w:rPr>
                <w:rFonts w:ascii="Cambria Math" w:hAnsi="Cambria Math"/>
                <w:lang w:val="en-GB"/>
              </w:rPr>
              <m:t>PJ,y</m:t>
            </m:r>
          </m:sub>
        </m:sSub>
      </m:oMath>
      <w:r w:rsidRPr="00772D18">
        <w:rPr>
          <w:lang w:val="en-GB"/>
        </w:rPr>
        <w:t>.”</w:t>
      </w:r>
      <w:r w:rsidRPr="00772D18">
        <w:rPr>
          <w:vertAlign w:val="superscript"/>
        </w:rPr>
        <w:footnoteReference w:id="24"/>
      </w:r>
      <w:r w:rsidRPr="00772D18">
        <w:t xml:space="preserve"> </w:t>
      </w:r>
    </w:p>
    <w:p w14:paraId="0C1ECDE2" w14:textId="77777777" w:rsidR="004D2337" w:rsidRPr="00772D18" w:rsidRDefault="004D2337" w:rsidP="004D2337">
      <w:pPr>
        <w:spacing w:line="276" w:lineRule="auto"/>
        <w:contextualSpacing w:val="0"/>
      </w:pPr>
      <w:r w:rsidRPr="00772D18">
        <w:t xml:space="preserve">Thus, </w:t>
      </w:r>
    </w:p>
    <w:p w14:paraId="14CD19A4" w14:textId="77777777" w:rsidR="004D2337" w:rsidRPr="00772D18" w:rsidRDefault="00000000" w:rsidP="004D2337">
      <w:pPr>
        <w:spacing w:line="276" w:lineRule="auto"/>
        <w:contextualSpacing w:val="0"/>
        <w:rPr>
          <w:iCs/>
          <w:lang w:val="en-GB"/>
        </w:rPr>
      </w:pPr>
      <m:oMathPara>
        <m:oMath>
          <m:sSub>
            <m:sSubPr>
              <m:ctrlPr>
                <w:rPr>
                  <w:rFonts w:ascii="Cambria Math" w:hAnsi="Cambria Math"/>
                  <w:i/>
                  <w:lang w:val="en-GB"/>
                </w:rPr>
              </m:ctrlPr>
            </m:sSubPr>
            <m:e>
              <m:r>
                <w:rPr>
                  <w:rFonts w:ascii="Cambria Math" w:hAnsi="Cambria Math"/>
                  <w:lang w:val="en-GB"/>
                </w:rPr>
                <m:t>EG</m:t>
              </m:r>
            </m:e>
            <m:sub>
              <m:r>
                <w:rPr>
                  <w:rFonts w:ascii="Cambria Math" w:hAnsi="Cambria Math"/>
                  <w:lang w:val="en-GB"/>
                </w:rPr>
                <m:t>PJ,y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EG</m:t>
              </m:r>
            </m:e>
            <m:sub>
              <m:r>
                <w:rPr>
                  <w:rFonts w:ascii="Cambria Math" w:hAnsi="Cambria Math"/>
                  <w:lang w:val="en-GB"/>
                </w:rPr>
                <m:t>PJ_Add,y</m:t>
              </m:r>
            </m:sub>
          </m:sSub>
        </m:oMath>
      </m:oMathPara>
    </w:p>
    <w:p w14:paraId="1B5D6772" w14:textId="77777777" w:rsidR="004D2337" w:rsidRPr="00772D18" w:rsidRDefault="004D2337" w:rsidP="004D2337">
      <w:pPr>
        <w:spacing w:line="276" w:lineRule="auto"/>
        <w:contextualSpacing w:val="0"/>
      </w:pPr>
      <w:proofErr w:type="gramStart"/>
      <w:r w:rsidRPr="00772D18">
        <w:t>where</w:t>
      </w:r>
      <w:proofErr w:type="gramEnd"/>
    </w:p>
    <w:p w14:paraId="69564319" w14:textId="77777777" w:rsidR="004D2337" w:rsidRPr="00772D18" w:rsidRDefault="00000000" w:rsidP="004D2337">
      <w:pPr>
        <w:spacing w:line="276" w:lineRule="auto"/>
        <w:contextualSpacing w:val="0"/>
      </w:pPr>
      <m:oMath>
        <m:sSub>
          <m:sSubPr>
            <m:ctrlPr>
              <w:rPr>
                <w:rFonts w:ascii="Cambria Math" w:hAnsi="Cambria Math"/>
                <w:i/>
              </w:rPr>
            </m:ctrlPr>
          </m:sSubPr>
          <m:e>
            <m:r>
              <w:rPr>
                <w:rFonts w:ascii="Cambria Math" w:hAnsi="Cambria Math"/>
              </w:rPr>
              <m:t>EG</m:t>
            </m:r>
          </m:e>
          <m:sub>
            <m:r>
              <w:rPr>
                <w:rFonts w:ascii="Cambria Math" w:hAnsi="Cambria Math"/>
              </w:rPr>
              <m:t>PJ,y</m:t>
            </m:r>
          </m:sub>
        </m:sSub>
      </m:oMath>
      <w:r w:rsidR="004D2337" w:rsidRPr="00772D18">
        <w:tab/>
      </w:r>
      <w:r w:rsidR="004D2337">
        <w:tab/>
      </w:r>
      <w:r w:rsidR="004D2337" w:rsidRPr="00772D18">
        <w:t xml:space="preserve">= Quantity of net electricity generation that is produced and fed into the grid as a </w:t>
      </w:r>
      <w:proofErr w:type="gramStart"/>
      <w:r w:rsidR="004D2337" w:rsidRPr="00772D18">
        <w:t>result  of</w:t>
      </w:r>
      <w:proofErr w:type="gramEnd"/>
      <w:r w:rsidR="004D2337" w:rsidRPr="00772D18">
        <w:t xml:space="preserve"> the implementation of the CDM project activity in year y (MWh/yr)</w:t>
      </w:r>
    </w:p>
    <w:p w14:paraId="2D590940" w14:textId="77777777" w:rsidR="004D2337" w:rsidRPr="00772D18" w:rsidRDefault="00000000" w:rsidP="004D2337">
      <w:pPr>
        <w:spacing w:line="276" w:lineRule="auto"/>
        <w:contextualSpacing w:val="0"/>
        <w:rPr>
          <w:lang w:val="en-GB"/>
        </w:rPr>
      </w:pPr>
      <m:oMath>
        <m:sSub>
          <m:sSubPr>
            <m:ctrlPr>
              <w:rPr>
                <w:rFonts w:ascii="Cambria Math" w:hAnsi="Cambria Math"/>
                <w:i/>
                <w:lang w:val="en-GB"/>
              </w:rPr>
            </m:ctrlPr>
          </m:sSubPr>
          <m:e>
            <m:r>
              <w:rPr>
                <w:rFonts w:ascii="Cambria Math" w:hAnsi="Cambria Math"/>
                <w:lang w:val="en-GB"/>
              </w:rPr>
              <m:t>EG</m:t>
            </m:r>
          </m:e>
          <m:sub>
            <m:r>
              <w:rPr>
                <w:rFonts w:ascii="Cambria Math" w:hAnsi="Cambria Math"/>
                <w:lang w:val="en-GB"/>
              </w:rPr>
              <m:t>PJ_Add,y</m:t>
            </m:r>
          </m:sub>
        </m:sSub>
      </m:oMath>
      <w:r w:rsidR="004D2337" w:rsidRPr="00D5380A">
        <w:rPr>
          <w:lang w:val="en-IN"/>
        </w:rPr>
        <w:tab/>
        <w:t xml:space="preserve">= </w:t>
      </w:r>
      <w:r w:rsidR="004D2337" w:rsidRPr="00772D18">
        <w:t>Quantity of net electricity generation supplied to the grid in year y by the project plant/unit that has been added under the project activity (MWh/yr)</w:t>
      </w:r>
      <w:r w:rsidR="004D2337" w:rsidRPr="00772D18">
        <w:rPr>
          <w:lang w:val="en-GB"/>
        </w:rPr>
        <w:t xml:space="preserve"> </w:t>
      </w:r>
    </w:p>
    <w:p w14:paraId="4BC496B2" w14:textId="1493EC96" w:rsidR="004D2337" w:rsidRPr="00F137E8" w:rsidRDefault="00000000" w:rsidP="004D2337">
      <w:pPr>
        <w:spacing w:line="276" w:lineRule="auto"/>
        <w:contextualSpacing w:val="0"/>
        <w:rPr>
          <w:lang w:val="en-GB"/>
        </w:rPr>
      </w:pPr>
      <m:oMath>
        <m:sSub>
          <m:sSubPr>
            <m:ctrlPr>
              <w:rPr>
                <w:rFonts w:ascii="Cambria Math" w:hAnsi="Cambria Math"/>
                <w:i/>
              </w:rPr>
            </m:ctrlPr>
          </m:sSubPr>
          <m:e>
            <m:r>
              <w:rPr>
                <w:rFonts w:ascii="Cambria Math" w:hAnsi="Cambria Math"/>
                <w:lang w:val="en-GB"/>
              </w:rPr>
              <m:t>ER</m:t>
            </m:r>
          </m:e>
          <m:sub>
            <m:r>
              <w:rPr>
                <w:rFonts w:ascii="Cambria Math" w:hAnsi="Cambria Math"/>
                <w:lang w:val="en-GB"/>
              </w:rPr>
              <m:t>y</m:t>
            </m:r>
          </m:sub>
        </m:sSub>
        <m:r>
          <w:rPr>
            <w:rFonts w:ascii="Cambria Math" w:hAnsi="Cambria Math"/>
          </w:rPr>
          <m:t>=</m:t>
        </m:r>
        <m:sSub>
          <m:sSubPr>
            <m:ctrlPr>
              <w:rPr>
                <w:rFonts w:ascii="Cambria Math" w:hAnsi="Cambria Math"/>
                <w:i/>
              </w:rPr>
            </m:ctrlPr>
          </m:sSubPr>
          <m:e>
            <m:r>
              <w:rPr>
                <w:rFonts w:ascii="Cambria Math" w:hAnsi="Cambria Math"/>
                <w:lang w:val="en-GB"/>
              </w:rPr>
              <m:t>BE</m:t>
            </m:r>
          </m:e>
          <m:sub>
            <m:r>
              <w:rPr>
                <w:rFonts w:ascii="Cambria Math" w:hAnsi="Cambria Math"/>
                <w:lang w:val="en-GB"/>
              </w:rPr>
              <m:t>y</m:t>
            </m:r>
          </m:sub>
        </m:sSub>
        <m:r>
          <w:rPr>
            <w:rFonts w:ascii="Cambria Math" w:hAnsi="Cambria Math"/>
            <w:lang w:val="en-GB"/>
          </w:rPr>
          <m:t>=</m:t>
        </m:r>
        <m:sSub>
          <m:sSubPr>
            <m:ctrlPr>
              <w:rPr>
                <w:rFonts w:ascii="Cambria Math" w:hAnsi="Cambria Math"/>
                <w:i/>
              </w:rPr>
            </m:ctrlPr>
          </m:sSubPr>
          <m:e>
            <m:r>
              <w:rPr>
                <w:rFonts w:ascii="Cambria Math" w:hAnsi="Cambria Math"/>
                <w:lang w:val="en-GB"/>
              </w:rPr>
              <m:t>EG</m:t>
            </m:r>
          </m:e>
          <m:sub>
            <m:r>
              <w:rPr>
                <w:rFonts w:ascii="Cambria Math" w:hAnsi="Cambria Math"/>
                <w:lang w:val="en-GB"/>
              </w:rPr>
              <m:t>PJ,y</m:t>
            </m:r>
          </m:sub>
        </m:sSub>
        <m:r>
          <w:rPr>
            <w:rFonts w:ascii="Cambria Math" w:hAnsi="Cambria Math"/>
            <w:lang w:val="en-GB"/>
          </w:rPr>
          <m:t>×</m:t>
        </m:r>
        <m:sSub>
          <m:sSubPr>
            <m:ctrlPr>
              <w:rPr>
                <w:rFonts w:ascii="Cambria Math" w:hAnsi="Cambria Math"/>
                <w:i/>
              </w:rPr>
            </m:ctrlPr>
          </m:sSubPr>
          <m:e>
            <m:r>
              <w:rPr>
                <w:rFonts w:ascii="Cambria Math" w:hAnsi="Cambria Math"/>
                <w:lang w:val="en-GB"/>
              </w:rPr>
              <m:t>EF</m:t>
            </m:r>
          </m:e>
          <m:sub>
            <m:r>
              <w:rPr>
                <w:rFonts w:ascii="Cambria Math" w:hAnsi="Cambria Math"/>
                <w:lang w:val="en-GB"/>
              </w:rPr>
              <m:t>grid,CM,y</m:t>
            </m:r>
          </m:sub>
        </m:sSub>
      </m:oMath>
      <w:r w:rsidR="004D2337" w:rsidRPr="00772D18">
        <w:t xml:space="preserve"> </w:t>
      </w:r>
      <m:oMath>
        <m:r>
          <w:rPr>
            <w:rFonts w:ascii="Cambria Math" w:hAnsi="Cambria Math"/>
            <w:lang w:val="en-GB"/>
          </w:rPr>
          <m:t>=98,700</m:t>
        </m:r>
        <m:r>
          <w:rPr>
            <w:rFonts w:ascii="Cambria Math" w:hAnsi="Cambria Math"/>
          </w:rPr>
          <m:t xml:space="preserve"> MWh/yr</m:t>
        </m:r>
        <m:r>
          <w:rPr>
            <w:rFonts w:ascii="Cambria Math" w:hAnsi="Cambria Math"/>
            <w:lang w:val="en-GB"/>
          </w:rPr>
          <m:t>×</m:t>
        </m:r>
        <m:r>
          <w:rPr>
            <w:rFonts w:ascii="Cambria Math" w:hAnsi="Cambria Math"/>
          </w:rPr>
          <m:t xml:space="preserve">0.6472 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r>
          <w:rPr>
            <w:rFonts w:ascii="Cambria Math" w:hAnsi="Cambria Math"/>
          </w:rPr>
          <m:t xml:space="preserve">/MWh </m:t>
        </m:r>
      </m:oMath>
    </w:p>
    <w:p w14:paraId="4FD5F837" w14:textId="6BCB242A" w:rsidR="004D2337" w:rsidRDefault="00000000" w:rsidP="004D2337">
      <w:pPr>
        <w:spacing w:line="276" w:lineRule="auto"/>
        <w:contextualSpacing w:val="0"/>
      </w:pPr>
      <m:oMathPara>
        <m:oMath>
          <m:sSub>
            <m:sSubPr>
              <m:ctrlPr>
                <w:rPr>
                  <w:rFonts w:ascii="Cambria Math" w:hAnsi="Cambria Math"/>
                  <w:b/>
                  <w:bCs/>
                  <w:i/>
                </w:rPr>
              </m:ctrlPr>
            </m:sSubPr>
            <m:e>
              <m:r>
                <m:rPr>
                  <m:sty m:val="bi"/>
                </m:rPr>
                <w:rPr>
                  <w:rFonts w:ascii="Cambria Math" w:hAnsi="Cambria Math"/>
                  <w:lang w:val="en-GB"/>
                </w:rPr>
                <m:t>ER</m:t>
              </m:r>
            </m:e>
            <m:sub>
              <m:r>
                <m:rPr>
                  <m:sty m:val="bi"/>
                </m:rPr>
                <w:rPr>
                  <w:rFonts w:ascii="Cambria Math" w:hAnsi="Cambria Math"/>
                  <w:lang w:val="en-GB"/>
                </w:rPr>
                <m:t>y</m:t>
              </m:r>
            </m:sub>
          </m:sSub>
          <m:r>
            <m:rPr>
              <m:sty m:val="bi"/>
            </m:rPr>
            <w:rPr>
              <w:rFonts w:ascii="Cambria Math" w:hAnsi="Cambria Math"/>
              <w:lang w:val="en-GB"/>
            </w:rPr>
            <m:t>=</m:t>
          </m:r>
          <m:r>
            <m:rPr>
              <m:sty m:val="bi"/>
            </m:rPr>
            <w:rPr>
              <w:rFonts w:ascii="Cambria Math" w:hAnsi="Cambria Math"/>
            </w:rPr>
            <m:t xml:space="preserve">63,876 t </m:t>
          </m:r>
          <m:sSub>
            <m:sSubPr>
              <m:ctrlPr>
                <w:rPr>
                  <w:rFonts w:ascii="Cambria Math" w:hAnsi="Cambria Math"/>
                  <w:b/>
                  <w:bCs/>
                  <w:i/>
                </w:rPr>
              </m:ctrlPr>
            </m:sSubPr>
            <m:e>
              <m:r>
                <m:rPr>
                  <m:sty m:val="bi"/>
                </m:rPr>
                <w:rPr>
                  <w:rFonts w:ascii="Cambria Math" w:hAnsi="Cambria Math"/>
                </w:rPr>
                <m:t>CO</m:t>
              </m:r>
            </m:e>
            <m:sub>
              <m:r>
                <m:rPr>
                  <m:sty m:val="bi"/>
                </m:rPr>
                <w:rPr>
                  <w:rFonts w:ascii="Cambria Math" w:hAnsi="Cambria Math"/>
                </w:rPr>
                <m:t xml:space="preserve">2 </m:t>
              </m:r>
            </m:sub>
          </m:sSub>
          <m:r>
            <m:rPr>
              <m:sty m:val="bi"/>
            </m:rPr>
            <w:rPr>
              <w:rFonts w:ascii="Cambria Math" w:hAnsi="Cambria Math"/>
            </w:rPr>
            <m:t>/ y</m:t>
          </m:r>
        </m:oMath>
      </m:oMathPara>
    </w:p>
    <w:p w14:paraId="1D560348" w14:textId="5EA02FBE" w:rsidR="00F609E9" w:rsidRPr="00A10B8A" w:rsidRDefault="00F609E9" w:rsidP="00F67A12">
      <w:pPr>
        <w:spacing w:line="276" w:lineRule="auto"/>
        <w:contextualSpacing w:val="0"/>
        <w:rPr>
          <w:b/>
          <w:bCs/>
        </w:rPr>
      </w:pPr>
    </w:p>
    <w:p w14:paraId="3802B961" w14:textId="386D7D09" w:rsidR="003A6007" w:rsidRDefault="00B46B23" w:rsidP="00B46B23">
      <w:r>
        <w:t xml:space="preserve">B.6.4 </w:t>
      </w:r>
      <w:r w:rsidR="003A6007">
        <w:t xml:space="preserve">Summary of ex ante estimates of each SDG </w:t>
      </w:r>
      <w:r w:rsidR="00A135E3">
        <w:t>Impact</w:t>
      </w:r>
    </w:p>
    <w:p w14:paraId="7E53B6E6" w14:textId="1C935C86" w:rsidR="00C967A0" w:rsidRPr="00C967A0" w:rsidRDefault="00C967A0" w:rsidP="00B46B23">
      <w:pPr>
        <w:rPr>
          <w:b/>
          <w:bCs/>
        </w:rPr>
      </w:pPr>
      <w:r w:rsidRPr="00C967A0">
        <w:rPr>
          <w:b/>
          <w:bCs/>
        </w:rPr>
        <w:t>SDG 13</w:t>
      </w:r>
    </w:p>
    <w:tbl>
      <w:tblPr>
        <w:tblStyle w:val="GSTableSimple"/>
        <w:tblW w:w="9632" w:type="dxa"/>
        <w:tblLayout w:type="fixed"/>
        <w:tblLook w:val="0660" w:firstRow="1" w:lastRow="1" w:firstColumn="0" w:lastColumn="0" w:noHBand="1" w:noVBand="1"/>
      </w:tblPr>
      <w:tblGrid>
        <w:gridCol w:w="2836"/>
        <w:gridCol w:w="2410"/>
        <w:gridCol w:w="2267"/>
        <w:gridCol w:w="2119"/>
      </w:tblGrid>
      <w:tr w:rsidR="00C27EB3" w:rsidRPr="00C27EB3" w14:paraId="383FB997" w14:textId="77777777" w:rsidTr="00CC7C01">
        <w:trPr>
          <w:cnfStyle w:val="100000000000" w:firstRow="1" w:lastRow="0" w:firstColumn="0" w:lastColumn="0" w:oddVBand="0" w:evenVBand="0" w:oddHBand="0" w:evenHBand="0" w:firstRowFirstColumn="0" w:firstRowLastColumn="0" w:lastRowFirstColumn="0" w:lastRowLastColumn="0"/>
        </w:trPr>
        <w:tc>
          <w:tcPr>
            <w:tcW w:w="1472" w:type="pct"/>
          </w:tcPr>
          <w:p w14:paraId="7ECC1579" w14:textId="1C211AE2" w:rsidR="003A6007" w:rsidRPr="00C27EB3" w:rsidRDefault="00C27EB3" w:rsidP="00CC7C01">
            <w:pPr>
              <w:spacing w:line="240" w:lineRule="auto"/>
              <w:jc w:val="center"/>
              <w:rPr>
                <w:color w:val="00BABE"/>
                <w:lang w:val="en-GB"/>
              </w:rPr>
            </w:pPr>
            <w:r w:rsidRPr="00C27EB3">
              <w:rPr>
                <w:color w:val="00BABE"/>
                <w:lang w:val="en-GB"/>
              </w:rPr>
              <w:t>YEAR</w:t>
            </w:r>
          </w:p>
        </w:tc>
        <w:tc>
          <w:tcPr>
            <w:tcW w:w="1251" w:type="pct"/>
          </w:tcPr>
          <w:p w14:paraId="7660C1CF" w14:textId="51305186" w:rsidR="003A6007" w:rsidRPr="00C27EB3" w:rsidRDefault="00C27EB3" w:rsidP="00CC7C01">
            <w:pPr>
              <w:spacing w:line="240" w:lineRule="auto"/>
              <w:jc w:val="center"/>
              <w:rPr>
                <w:color w:val="00BABE"/>
                <w:lang w:val="en-GB"/>
              </w:rPr>
            </w:pPr>
            <w:r w:rsidRPr="00C27EB3">
              <w:rPr>
                <w:color w:val="00BABE"/>
                <w:lang w:val="en-GB"/>
              </w:rPr>
              <w:t>BASELINE ESTIMATE</w:t>
            </w:r>
          </w:p>
        </w:tc>
        <w:tc>
          <w:tcPr>
            <w:tcW w:w="1177" w:type="pct"/>
          </w:tcPr>
          <w:p w14:paraId="78F80FF7" w14:textId="329DD532" w:rsidR="003A6007" w:rsidRPr="00C27EB3" w:rsidRDefault="00C27EB3" w:rsidP="00CC7C01">
            <w:pPr>
              <w:spacing w:line="240" w:lineRule="auto"/>
              <w:jc w:val="center"/>
              <w:rPr>
                <w:color w:val="00BABE"/>
                <w:lang w:val="en-GB"/>
              </w:rPr>
            </w:pPr>
            <w:r w:rsidRPr="00C27EB3">
              <w:rPr>
                <w:color w:val="00BABE"/>
                <w:lang w:val="en-GB"/>
              </w:rPr>
              <w:t>PROJECT ESTIMATE</w:t>
            </w:r>
          </w:p>
        </w:tc>
        <w:tc>
          <w:tcPr>
            <w:tcW w:w="1100" w:type="pct"/>
          </w:tcPr>
          <w:p w14:paraId="5F897AFA" w14:textId="2682E378" w:rsidR="003A6007" w:rsidRPr="00C27EB3" w:rsidRDefault="00C27EB3" w:rsidP="00CC7C01">
            <w:pPr>
              <w:spacing w:line="240" w:lineRule="auto"/>
              <w:jc w:val="center"/>
              <w:rPr>
                <w:color w:val="00BABE"/>
                <w:lang w:val="en-GB"/>
              </w:rPr>
            </w:pPr>
            <w:r w:rsidRPr="00C27EB3">
              <w:rPr>
                <w:color w:val="00BABE"/>
                <w:lang w:val="en-GB"/>
              </w:rPr>
              <w:t>NET BENEFIT</w:t>
            </w:r>
          </w:p>
        </w:tc>
      </w:tr>
      <w:tr w:rsidR="00CC7C01" w:rsidRPr="003A6007" w14:paraId="1C1CEA99" w14:textId="77777777" w:rsidTr="00CC7C01">
        <w:trPr>
          <w:cantSplit w:val="0"/>
        </w:trPr>
        <w:tc>
          <w:tcPr>
            <w:tcW w:w="1472" w:type="pct"/>
          </w:tcPr>
          <w:p w14:paraId="7FBF977D" w14:textId="0FFBDE11" w:rsidR="00CC7C01" w:rsidRPr="003A6007" w:rsidRDefault="00CC7C01" w:rsidP="00CC7C01">
            <w:pPr>
              <w:spacing w:line="240" w:lineRule="auto"/>
              <w:jc w:val="center"/>
              <w:rPr>
                <w:lang w:val="en-GB"/>
              </w:rPr>
            </w:pPr>
            <w:r>
              <w:rPr>
                <w:lang w:val="en-GB"/>
              </w:rPr>
              <w:lastRenderedPageBreak/>
              <w:t>23/11/2024-31/12/2024</w:t>
            </w:r>
          </w:p>
        </w:tc>
        <w:tc>
          <w:tcPr>
            <w:tcW w:w="1251" w:type="pct"/>
          </w:tcPr>
          <w:p w14:paraId="74239B1B" w14:textId="3A59B8D9" w:rsidR="00CC7C01" w:rsidRPr="003A6007" w:rsidRDefault="00CC7C01" w:rsidP="00CC7C01">
            <w:pPr>
              <w:spacing w:line="240" w:lineRule="auto"/>
              <w:jc w:val="center"/>
              <w:rPr>
                <w:lang w:val="en-GB"/>
              </w:rPr>
            </w:pPr>
            <w:r w:rsidRPr="00CC7C01">
              <w:rPr>
                <w:lang w:val="en-GB"/>
              </w:rPr>
              <w:t>6,825</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c>
          <w:tcPr>
            <w:tcW w:w="1177" w:type="pct"/>
          </w:tcPr>
          <w:p w14:paraId="15024F06" w14:textId="5C514922" w:rsidR="00CC7C01" w:rsidRPr="003A6007" w:rsidRDefault="00CC7C01" w:rsidP="00CC7C01">
            <w:pPr>
              <w:spacing w:line="240" w:lineRule="auto"/>
              <w:jc w:val="center"/>
              <w:rPr>
                <w:lang w:val="en-GB"/>
              </w:rPr>
            </w:pPr>
            <w:r>
              <w:rPr>
                <w:lang w:val="en-GB"/>
              </w:rPr>
              <w:t>0</w:t>
            </w:r>
          </w:p>
        </w:tc>
        <w:tc>
          <w:tcPr>
            <w:tcW w:w="1100" w:type="pct"/>
          </w:tcPr>
          <w:p w14:paraId="149E6888" w14:textId="685F0EC3" w:rsidR="00CC7C01" w:rsidRPr="003A6007" w:rsidRDefault="00CC7C01" w:rsidP="00CC7C01">
            <w:pPr>
              <w:spacing w:line="240" w:lineRule="auto"/>
              <w:jc w:val="center"/>
              <w:rPr>
                <w:lang w:val="en-GB"/>
              </w:rPr>
            </w:pPr>
            <w:r w:rsidRPr="00CC7C01">
              <w:rPr>
                <w:lang w:val="en-GB"/>
              </w:rPr>
              <w:t>6,825</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r>
      <w:tr w:rsidR="00CC7C01" w:rsidRPr="003A6007" w14:paraId="5B003E42" w14:textId="77777777" w:rsidTr="00CC7C01">
        <w:trPr>
          <w:cantSplit w:val="0"/>
        </w:trPr>
        <w:tc>
          <w:tcPr>
            <w:tcW w:w="1472" w:type="pct"/>
          </w:tcPr>
          <w:p w14:paraId="1C60A41C" w14:textId="398EDBF8" w:rsidR="00CC7C01" w:rsidRPr="003A6007" w:rsidRDefault="00CC7C01" w:rsidP="00CC7C01">
            <w:pPr>
              <w:spacing w:line="240" w:lineRule="auto"/>
              <w:jc w:val="center"/>
              <w:rPr>
                <w:lang w:val="en-GB"/>
              </w:rPr>
            </w:pPr>
            <w:r>
              <w:rPr>
                <w:lang w:val="en-GB"/>
              </w:rPr>
              <w:t>2025</w:t>
            </w:r>
          </w:p>
        </w:tc>
        <w:tc>
          <w:tcPr>
            <w:tcW w:w="1251" w:type="pct"/>
          </w:tcPr>
          <w:p w14:paraId="42848650" w14:textId="2CB749AC"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c>
          <w:tcPr>
            <w:tcW w:w="1177" w:type="pct"/>
          </w:tcPr>
          <w:p w14:paraId="7121711E" w14:textId="356F8FFE" w:rsidR="00CC7C01" w:rsidRPr="003A6007" w:rsidRDefault="00CC7C01" w:rsidP="00CC7C01">
            <w:pPr>
              <w:spacing w:line="240" w:lineRule="auto"/>
              <w:jc w:val="center"/>
              <w:rPr>
                <w:lang w:val="en-GB"/>
              </w:rPr>
            </w:pPr>
            <w:r>
              <w:rPr>
                <w:lang w:val="en-GB"/>
              </w:rPr>
              <w:t>0</w:t>
            </w:r>
          </w:p>
        </w:tc>
        <w:tc>
          <w:tcPr>
            <w:tcW w:w="1100" w:type="pct"/>
          </w:tcPr>
          <w:p w14:paraId="2AFD85BC" w14:textId="1AF62DCA"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r>
      <w:tr w:rsidR="00CC7C01" w:rsidRPr="003A6007" w14:paraId="14D58F79" w14:textId="77777777" w:rsidTr="00CC7C01">
        <w:trPr>
          <w:cantSplit w:val="0"/>
        </w:trPr>
        <w:tc>
          <w:tcPr>
            <w:tcW w:w="1472" w:type="pct"/>
          </w:tcPr>
          <w:p w14:paraId="33615653" w14:textId="00497061" w:rsidR="00CC7C01" w:rsidRPr="003A6007" w:rsidRDefault="00CC7C01" w:rsidP="00CC7C01">
            <w:pPr>
              <w:spacing w:line="240" w:lineRule="auto"/>
              <w:jc w:val="center"/>
              <w:rPr>
                <w:lang w:val="en-GB"/>
              </w:rPr>
            </w:pPr>
            <w:r>
              <w:rPr>
                <w:lang w:val="en-GB"/>
              </w:rPr>
              <w:t>2026</w:t>
            </w:r>
          </w:p>
        </w:tc>
        <w:tc>
          <w:tcPr>
            <w:tcW w:w="1251" w:type="pct"/>
          </w:tcPr>
          <w:p w14:paraId="38397AA8" w14:textId="2251EB72"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c>
          <w:tcPr>
            <w:tcW w:w="1177" w:type="pct"/>
          </w:tcPr>
          <w:p w14:paraId="102343F8" w14:textId="13F3D9AB" w:rsidR="00CC7C01" w:rsidRPr="003A6007" w:rsidRDefault="00CC7C01" w:rsidP="00CC7C01">
            <w:pPr>
              <w:spacing w:line="240" w:lineRule="auto"/>
              <w:jc w:val="center"/>
              <w:rPr>
                <w:lang w:val="en-GB"/>
              </w:rPr>
            </w:pPr>
            <w:r>
              <w:rPr>
                <w:lang w:val="en-GB"/>
              </w:rPr>
              <w:t>0</w:t>
            </w:r>
          </w:p>
        </w:tc>
        <w:tc>
          <w:tcPr>
            <w:tcW w:w="1100" w:type="pct"/>
          </w:tcPr>
          <w:p w14:paraId="33F338C4" w14:textId="6C605BF4"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r>
      <w:tr w:rsidR="00CC7C01" w:rsidRPr="003A6007" w14:paraId="6DADD327" w14:textId="77777777" w:rsidTr="00CC7C01">
        <w:trPr>
          <w:cantSplit w:val="0"/>
        </w:trPr>
        <w:tc>
          <w:tcPr>
            <w:tcW w:w="1472" w:type="pct"/>
          </w:tcPr>
          <w:p w14:paraId="5FEDC762" w14:textId="2786C915" w:rsidR="00CC7C01" w:rsidRPr="003A6007" w:rsidRDefault="00CC7C01" w:rsidP="00CC7C01">
            <w:pPr>
              <w:spacing w:line="240" w:lineRule="auto"/>
              <w:jc w:val="center"/>
              <w:rPr>
                <w:lang w:val="en-GB"/>
              </w:rPr>
            </w:pPr>
            <w:r>
              <w:rPr>
                <w:lang w:val="en-GB"/>
              </w:rPr>
              <w:t>2027</w:t>
            </w:r>
          </w:p>
        </w:tc>
        <w:tc>
          <w:tcPr>
            <w:tcW w:w="1251" w:type="pct"/>
          </w:tcPr>
          <w:p w14:paraId="4006DDCF" w14:textId="537DF82A"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c>
          <w:tcPr>
            <w:tcW w:w="1177" w:type="pct"/>
          </w:tcPr>
          <w:p w14:paraId="6278148E" w14:textId="0CF23929" w:rsidR="00CC7C01" w:rsidRPr="003A6007" w:rsidRDefault="00CC7C01" w:rsidP="00CC7C01">
            <w:pPr>
              <w:spacing w:line="240" w:lineRule="auto"/>
              <w:jc w:val="center"/>
              <w:rPr>
                <w:lang w:val="en-GB"/>
              </w:rPr>
            </w:pPr>
            <w:r>
              <w:rPr>
                <w:lang w:val="en-GB"/>
              </w:rPr>
              <w:t>0</w:t>
            </w:r>
          </w:p>
        </w:tc>
        <w:tc>
          <w:tcPr>
            <w:tcW w:w="1100" w:type="pct"/>
          </w:tcPr>
          <w:p w14:paraId="33B97AEE" w14:textId="4A3BAFFB"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r>
      <w:tr w:rsidR="00CC7C01" w:rsidRPr="003A6007" w14:paraId="653AEC4B" w14:textId="77777777" w:rsidTr="00CC7C01">
        <w:trPr>
          <w:cantSplit w:val="0"/>
        </w:trPr>
        <w:tc>
          <w:tcPr>
            <w:tcW w:w="1472" w:type="pct"/>
          </w:tcPr>
          <w:p w14:paraId="408A5F14" w14:textId="4EEF339C" w:rsidR="00CC7C01" w:rsidRPr="003A6007" w:rsidRDefault="00CC7C01" w:rsidP="00CC7C01">
            <w:pPr>
              <w:spacing w:line="240" w:lineRule="auto"/>
              <w:jc w:val="center"/>
              <w:rPr>
                <w:lang w:val="en-GB"/>
              </w:rPr>
            </w:pPr>
            <w:r>
              <w:rPr>
                <w:lang w:val="en-GB"/>
              </w:rPr>
              <w:t>2028</w:t>
            </w:r>
          </w:p>
        </w:tc>
        <w:tc>
          <w:tcPr>
            <w:tcW w:w="1251" w:type="pct"/>
          </w:tcPr>
          <w:p w14:paraId="176E48ED" w14:textId="5B5FFC46"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c>
          <w:tcPr>
            <w:tcW w:w="1177" w:type="pct"/>
          </w:tcPr>
          <w:p w14:paraId="7CF06A96" w14:textId="43878AAC" w:rsidR="00CC7C01" w:rsidRPr="003A6007" w:rsidRDefault="00CC7C01" w:rsidP="00CC7C01">
            <w:pPr>
              <w:spacing w:line="240" w:lineRule="auto"/>
              <w:jc w:val="center"/>
              <w:rPr>
                <w:lang w:val="en-GB"/>
              </w:rPr>
            </w:pPr>
            <w:r>
              <w:rPr>
                <w:lang w:val="en-GB"/>
              </w:rPr>
              <w:t>0</w:t>
            </w:r>
          </w:p>
        </w:tc>
        <w:tc>
          <w:tcPr>
            <w:tcW w:w="1100" w:type="pct"/>
          </w:tcPr>
          <w:p w14:paraId="2E35E911" w14:textId="607E92F8"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r>
      <w:tr w:rsidR="00CC7C01" w:rsidRPr="004B5816" w14:paraId="7E0CF023" w14:textId="77777777" w:rsidTr="00CC7C01">
        <w:trPr>
          <w:cantSplit w:val="0"/>
          <w:trHeight w:val="380"/>
        </w:trPr>
        <w:tc>
          <w:tcPr>
            <w:tcW w:w="1472" w:type="pct"/>
          </w:tcPr>
          <w:p w14:paraId="2087DF27" w14:textId="79B4FF1F" w:rsidR="00CC7C01" w:rsidRPr="003A6007" w:rsidRDefault="00CC7C01" w:rsidP="00CC7C01">
            <w:pPr>
              <w:spacing w:line="240" w:lineRule="auto"/>
              <w:jc w:val="center"/>
              <w:rPr>
                <w:lang w:val="en-GB"/>
              </w:rPr>
            </w:pPr>
            <w:r>
              <w:rPr>
                <w:lang w:val="en-GB"/>
              </w:rPr>
              <w:t>2029</w:t>
            </w:r>
          </w:p>
        </w:tc>
        <w:tc>
          <w:tcPr>
            <w:tcW w:w="1251" w:type="pct"/>
          </w:tcPr>
          <w:p w14:paraId="17888FD8" w14:textId="0F0E8778"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c>
          <w:tcPr>
            <w:tcW w:w="1177" w:type="pct"/>
          </w:tcPr>
          <w:p w14:paraId="6D031F8B" w14:textId="41DFCBD7" w:rsidR="00CC7C01" w:rsidRPr="003A6007" w:rsidRDefault="00CC7C01" w:rsidP="00CC7C01">
            <w:pPr>
              <w:spacing w:line="240" w:lineRule="auto"/>
              <w:jc w:val="center"/>
              <w:rPr>
                <w:lang w:val="en-GB"/>
              </w:rPr>
            </w:pPr>
            <w:r>
              <w:rPr>
                <w:lang w:val="en-GB"/>
              </w:rPr>
              <w:t>0</w:t>
            </w:r>
          </w:p>
        </w:tc>
        <w:tc>
          <w:tcPr>
            <w:tcW w:w="1100" w:type="pct"/>
          </w:tcPr>
          <w:p w14:paraId="2BDDFBAD" w14:textId="70DCE154" w:rsidR="00CC7C01" w:rsidRPr="003A6007"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r>
      <w:tr w:rsidR="00CC7C01" w:rsidRPr="004B5816" w14:paraId="71617364" w14:textId="77777777" w:rsidTr="00CC7C01">
        <w:trPr>
          <w:cantSplit w:val="0"/>
          <w:trHeight w:val="380"/>
        </w:trPr>
        <w:tc>
          <w:tcPr>
            <w:tcW w:w="1472" w:type="pct"/>
          </w:tcPr>
          <w:p w14:paraId="11EB629A" w14:textId="7737CD83" w:rsidR="00CC7C01" w:rsidRDefault="00CC7C01" w:rsidP="00CC7C01">
            <w:pPr>
              <w:spacing w:line="240" w:lineRule="auto"/>
              <w:jc w:val="center"/>
              <w:rPr>
                <w:lang w:val="en-GB"/>
              </w:rPr>
            </w:pPr>
            <w:r>
              <w:rPr>
                <w:lang w:val="en-GB"/>
              </w:rPr>
              <w:t>2030</w:t>
            </w:r>
          </w:p>
        </w:tc>
        <w:tc>
          <w:tcPr>
            <w:tcW w:w="1251" w:type="pct"/>
          </w:tcPr>
          <w:p w14:paraId="0E327954" w14:textId="0A09A555" w:rsidR="00CC7C01" w:rsidRPr="00CC7C01"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c>
          <w:tcPr>
            <w:tcW w:w="1177" w:type="pct"/>
          </w:tcPr>
          <w:p w14:paraId="416534A7" w14:textId="6B3CAF05" w:rsidR="00CC7C01" w:rsidRDefault="00CC7C01" w:rsidP="00CC7C01">
            <w:pPr>
              <w:spacing w:line="240" w:lineRule="auto"/>
              <w:jc w:val="center"/>
              <w:rPr>
                <w:lang w:val="en-GB"/>
              </w:rPr>
            </w:pPr>
            <w:r>
              <w:rPr>
                <w:lang w:val="en-GB"/>
              </w:rPr>
              <w:t>0</w:t>
            </w:r>
          </w:p>
        </w:tc>
        <w:tc>
          <w:tcPr>
            <w:tcW w:w="1100" w:type="pct"/>
          </w:tcPr>
          <w:p w14:paraId="62A1B9CA" w14:textId="0EACC08A" w:rsidR="00CC7C01" w:rsidRPr="00CC7C01" w:rsidRDefault="00CC7C01" w:rsidP="00CC7C01">
            <w:pPr>
              <w:spacing w:line="240" w:lineRule="auto"/>
              <w:jc w:val="center"/>
              <w:rPr>
                <w:lang w:val="en-GB"/>
              </w:rPr>
            </w:pPr>
            <w:r w:rsidRPr="00CC7C01">
              <w:rPr>
                <w:lang w:val="en-GB"/>
              </w:rPr>
              <w:t>63,876</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r>
      <w:tr w:rsidR="00CC7C01" w:rsidRPr="004B5816" w14:paraId="3D14B398" w14:textId="77777777" w:rsidTr="00CC7C01">
        <w:trPr>
          <w:cantSplit w:val="0"/>
        </w:trPr>
        <w:tc>
          <w:tcPr>
            <w:tcW w:w="1472" w:type="pct"/>
          </w:tcPr>
          <w:p w14:paraId="52FE9BDE" w14:textId="662DCA22" w:rsidR="00CC7C01" w:rsidRPr="003A6007" w:rsidRDefault="00CC7C01" w:rsidP="00CC7C01">
            <w:pPr>
              <w:spacing w:line="240" w:lineRule="auto"/>
              <w:jc w:val="center"/>
              <w:rPr>
                <w:lang w:val="en-GB"/>
              </w:rPr>
            </w:pPr>
            <w:r>
              <w:rPr>
                <w:lang w:val="en-GB"/>
              </w:rPr>
              <w:t>01/01/2031-22/11/2031</w:t>
            </w:r>
          </w:p>
        </w:tc>
        <w:tc>
          <w:tcPr>
            <w:tcW w:w="1251" w:type="pct"/>
          </w:tcPr>
          <w:p w14:paraId="0CAE6C38" w14:textId="4A644EBC" w:rsidR="00CC7C01" w:rsidRPr="003A6007" w:rsidRDefault="00CC7C01" w:rsidP="00CC7C01">
            <w:pPr>
              <w:spacing w:line="240" w:lineRule="auto"/>
              <w:jc w:val="center"/>
              <w:rPr>
                <w:lang w:val="en-GB"/>
              </w:rPr>
            </w:pPr>
            <w:r w:rsidRPr="00CC7C01">
              <w:rPr>
                <w:lang w:val="en-GB"/>
              </w:rPr>
              <w:t>57,051</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c>
          <w:tcPr>
            <w:tcW w:w="1177" w:type="pct"/>
          </w:tcPr>
          <w:p w14:paraId="1A7A4848" w14:textId="419BCB66" w:rsidR="00CC7C01" w:rsidRPr="003A6007" w:rsidRDefault="00CC7C01" w:rsidP="00CC7C01">
            <w:pPr>
              <w:spacing w:line="240" w:lineRule="auto"/>
              <w:jc w:val="center"/>
              <w:rPr>
                <w:lang w:val="en-GB"/>
              </w:rPr>
            </w:pPr>
            <w:r>
              <w:rPr>
                <w:lang w:val="en-GB"/>
              </w:rPr>
              <w:t>0</w:t>
            </w:r>
          </w:p>
        </w:tc>
        <w:tc>
          <w:tcPr>
            <w:tcW w:w="1100" w:type="pct"/>
          </w:tcPr>
          <w:p w14:paraId="6033C4E0" w14:textId="6BC231B8" w:rsidR="00CC7C01" w:rsidRPr="003A6007" w:rsidRDefault="00CC7C01" w:rsidP="00CC7C01">
            <w:pPr>
              <w:spacing w:line="240" w:lineRule="auto"/>
              <w:jc w:val="center"/>
              <w:rPr>
                <w:lang w:val="en-GB"/>
              </w:rPr>
            </w:pPr>
            <w:r w:rsidRPr="00CC7C01">
              <w:rPr>
                <w:lang w:val="en-GB"/>
              </w:rPr>
              <w:t>57,051</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tc>
      </w:tr>
      <w:tr w:rsidR="00AD00BC" w:rsidRPr="003A6007" w14:paraId="53D951DD" w14:textId="77777777" w:rsidTr="00CC7C01">
        <w:trPr>
          <w:cantSplit w:val="0"/>
          <w:trHeight w:val="594"/>
        </w:trPr>
        <w:tc>
          <w:tcPr>
            <w:tcW w:w="1472" w:type="pct"/>
          </w:tcPr>
          <w:p w14:paraId="51657C2E" w14:textId="77777777" w:rsidR="003A6007" w:rsidRPr="003A6007" w:rsidRDefault="003A6007" w:rsidP="00CC7C01">
            <w:pPr>
              <w:spacing w:line="240" w:lineRule="auto"/>
              <w:jc w:val="center"/>
              <w:rPr>
                <w:lang w:val="en-GB"/>
              </w:rPr>
            </w:pPr>
            <w:r w:rsidRPr="003A6007">
              <w:rPr>
                <w:lang w:val="en-GB"/>
              </w:rPr>
              <w:t>Total</w:t>
            </w:r>
          </w:p>
        </w:tc>
        <w:tc>
          <w:tcPr>
            <w:tcW w:w="1251" w:type="pct"/>
          </w:tcPr>
          <w:p w14:paraId="39A833A5" w14:textId="785F84F7" w:rsidR="00CC7C01" w:rsidRPr="00CC7C01" w:rsidRDefault="00CC7C01" w:rsidP="00CC7C01">
            <w:pPr>
              <w:jc w:val="center"/>
              <w:rPr>
                <w:lang w:val="en-GB"/>
              </w:rPr>
            </w:pPr>
            <w:r w:rsidRPr="00CC7C01">
              <w:rPr>
                <w:lang w:val="en-GB"/>
              </w:rPr>
              <w:t>447,132</w:t>
            </w:r>
            <w:r w:rsidR="009674A9">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p w14:paraId="3D59C827" w14:textId="77777777" w:rsidR="003A6007" w:rsidRPr="003A6007" w:rsidRDefault="003A6007" w:rsidP="00CC7C01">
            <w:pPr>
              <w:spacing w:line="240" w:lineRule="auto"/>
              <w:jc w:val="center"/>
              <w:rPr>
                <w:lang w:val="en-GB"/>
              </w:rPr>
            </w:pPr>
          </w:p>
        </w:tc>
        <w:tc>
          <w:tcPr>
            <w:tcW w:w="1177" w:type="pct"/>
          </w:tcPr>
          <w:p w14:paraId="38605909" w14:textId="10D6EF29" w:rsidR="003A6007" w:rsidRPr="003A6007" w:rsidRDefault="00C967A0" w:rsidP="00CC7C01">
            <w:pPr>
              <w:spacing w:line="240" w:lineRule="auto"/>
              <w:jc w:val="center"/>
              <w:rPr>
                <w:lang w:val="en-GB"/>
              </w:rPr>
            </w:pPr>
            <w:r>
              <w:rPr>
                <w:lang w:val="en-GB"/>
              </w:rPr>
              <w:t>0</w:t>
            </w:r>
          </w:p>
        </w:tc>
        <w:tc>
          <w:tcPr>
            <w:tcW w:w="1100" w:type="pct"/>
          </w:tcPr>
          <w:p w14:paraId="3511C3F0" w14:textId="18DA7AB4" w:rsidR="00CC7C01" w:rsidRPr="00CC7C01" w:rsidRDefault="00CC7C01" w:rsidP="00CC7C01">
            <w:pPr>
              <w:jc w:val="center"/>
              <w:rPr>
                <w:lang w:val="en-GB"/>
              </w:rPr>
            </w:pPr>
            <w:r w:rsidRPr="00CC7C01">
              <w:rPr>
                <w:lang w:val="en-GB"/>
              </w:rPr>
              <w:t>447,132</w:t>
            </w:r>
            <w:r w:rsidR="009674A9">
              <w:rPr>
                <w:lang w:val="en-GB"/>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p>
          <w:p w14:paraId="63447214" w14:textId="77777777" w:rsidR="003A6007" w:rsidRPr="003A6007" w:rsidRDefault="003A6007" w:rsidP="00CC7C01">
            <w:pPr>
              <w:spacing w:line="240" w:lineRule="auto"/>
              <w:jc w:val="center"/>
              <w:rPr>
                <w:lang w:val="en-GB"/>
              </w:rPr>
            </w:pPr>
          </w:p>
        </w:tc>
      </w:tr>
      <w:tr w:rsidR="00C967A0" w:rsidRPr="003A6007" w14:paraId="6496F686" w14:textId="77777777" w:rsidTr="00CC7C01">
        <w:trPr>
          <w:cantSplit w:val="0"/>
          <w:trHeight w:val="594"/>
        </w:trPr>
        <w:tc>
          <w:tcPr>
            <w:tcW w:w="1472" w:type="pct"/>
          </w:tcPr>
          <w:p w14:paraId="2C054731" w14:textId="353E86A3" w:rsidR="00C967A0" w:rsidRPr="003A6007" w:rsidRDefault="00C967A0" w:rsidP="00CC7C01">
            <w:pPr>
              <w:spacing w:line="240" w:lineRule="auto"/>
              <w:jc w:val="center"/>
              <w:rPr>
                <w:lang w:val="en-GB"/>
              </w:rPr>
            </w:pPr>
            <w:r w:rsidRPr="003A6007">
              <w:rPr>
                <w:b/>
                <w:lang w:val="en-GB"/>
              </w:rPr>
              <w:t>Total number of crediting years</w:t>
            </w:r>
          </w:p>
        </w:tc>
        <w:tc>
          <w:tcPr>
            <w:tcW w:w="3528" w:type="pct"/>
            <w:gridSpan w:val="3"/>
          </w:tcPr>
          <w:p w14:paraId="2BC2A093" w14:textId="6FC1FA48" w:rsidR="00C967A0" w:rsidRPr="003A6007" w:rsidRDefault="00C967A0" w:rsidP="00CC7C01">
            <w:pPr>
              <w:spacing w:line="240" w:lineRule="auto"/>
              <w:jc w:val="center"/>
              <w:rPr>
                <w:lang w:val="en-GB"/>
              </w:rPr>
            </w:pPr>
            <w:r>
              <w:rPr>
                <w:lang w:val="en-GB"/>
              </w:rPr>
              <w:t>7</w:t>
            </w:r>
          </w:p>
        </w:tc>
      </w:tr>
      <w:tr w:rsidR="00C967A0" w:rsidRPr="003A6007" w14:paraId="075C85D5" w14:textId="77777777" w:rsidTr="00CC7C01">
        <w:trPr>
          <w:cantSplit w:val="0"/>
          <w:trHeight w:val="594"/>
        </w:trPr>
        <w:tc>
          <w:tcPr>
            <w:tcW w:w="1472" w:type="pct"/>
          </w:tcPr>
          <w:p w14:paraId="7F89A08D" w14:textId="4C3BCFE2" w:rsidR="00C967A0" w:rsidRPr="003A6007" w:rsidRDefault="00C967A0" w:rsidP="00CC7C01">
            <w:pPr>
              <w:spacing w:line="240" w:lineRule="auto"/>
              <w:jc w:val="center"/>
              <w:rPr>
                <w:b/>
                <w:lang w:val="en-GB"/>
              </w:rPr>
            </w:pPr>
            <w:r w:rsidRPr="003A6007">
              <w:rPr>
                <w:b/>
                <w:lang w:val="en-GB"/>
              </w:rPr>
              <w:t>Annual average over the crediting period</w:t>
            </w:r>
          </w:p>
        </w:tc>
        <w:tc>
          <w:tcPr>
            <w:tcW w:w="3528" w:type="pct"/>
            <w:gridSpan w:val="3"/>
          </w:tcPr>
          <w:p w14:paraId="53F8B59F" w14:textId="25BCF5D9" w:rsidR="00C967A0" w:rsidRPr="003A6007" w:rsidRDefault="00CC7C01" w:rsidP="00CC7C01">
            <w:pPr>
              <w:spacing w:line="240" w:lineRule="auto"/>
              <w:jc w:val="center"/>
              <w:rPr>
                <w:lang w:val="en-GB"/>
              </w:rPr>
            </w:pPr>
            <w:r w:rsidRPr="00CC7C01">
              <w:rPr>
                <w:lang w:val="en-GB"/>
              </w:rPr>
              <w:t>63,876</w:t>
            </w:r>
            <w:r w:rsidR="00427E1E">
              <w:rPr>
                <w:rFonts w:ascii="Cambria Math" w:hAnsi="Cambria Math"/>
                <w:i/>
              </w:rPr>
              <w:t xml:space="preserve"> </w:t>
            </w:r>
            <m:oMath>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 xml:space="preserve">2 </m:t>
                  </m:r>
                </m:sub>
              </m:sSub>
            </m:oMath>
            <w:r w:rsidR="00307A15">
              <w:rPr>
                <w:rFonts w:ascii="Cambria Math" w:eastAsiaTheme="minorEastAsia" w:hAnsi="Cambria Math"/>
                <w:i/>
              </w:rPr>
              <w:t>/y</w:t>
            </w:r>
          </w:p>
        </w:tc>
      </w:tr>
    </w:tbl>
    <w:p w14:paraId="1BB50C94" w14:textId="77777777" w:rsidR="003A6007" w:rsidRDefault="003A6007" w:rsidP="003A6007">
      <w:pPr>
        <w:rPr>
          <w:b/>
          <w:lang w:val="en-GB"/>
        </w:rPr>
      </w:pPr>
    </w:p>
    <w:p w14:paraId="04399B01" w14:textId="6EF53F67" w:rsidR="00474E7A" w:rsidRDefault="00474E7A" w:rsidP="003A6007">
      <w:pPr>
        <w:rPr>
          <w:b/>
          <w:lang w:val="en-GB"/>
        </w:rPr>
      </w:pPr>
      <w:r>
        <w:rPr>
          <w:b/>
          <w:lang w:val="en-GB"/>
        </w:rPr>
        <w:t>SDG 7</w:t>
      </w:r>
    </w:p>
    <w:tbl>
      <w:tblPr>
        <w:tblStyle w:val="GSTableSimple"/>
        <w:tblW w:w="9632" w:type="dxa"/>
        <w:tblLayout w:type="fixed"/>
        <w:tblLook w:val="0660" w:firstRow="1" w:lastRow="1" w:firstColumn="0" w:lastColumn="0" w:noHBand="1" w:noVBand="1"/>
      </w:tblPr>
      <w:tblGrid>
        <w:gridCol w:w="2836"/>
        <w:gridCol w:w="2410"/>
        <w:gridCol w:w="2267"/>
        <w:gridCol w:w="2119"/>
      </w:tblGrid>
      <w:tr w:rsidR="00E535DA" w:rsidRPr="00C27EB3" w14:paraId="3E41AE5A" w14:textId="77777777" w:rsidTr="003C0C6E">
        <w:trPr>
          <w:cnfStyle w:val="100000000000" w:firstRow="1" w:lastRow="0" w:firstColumn="0" w:lastColumn="0" w:oddVBand="0" w:evenVBand="0" w:oddHBand="0" w:evenHBand="0" w:firstRowFirstColumn="0" w:firstRowLastColumn="0" w:lastRowFirstColumn="0" w:lastRowLastColumn="0"/>
        </w:trPr>
        <w:tc>
          <w:tcPr>
            <w:tcW w:w="1472" w:type="pct"/>
          </w:tcPr>
          <w:p w14:paraId="671F89C4" w14:textId="77777777" w:rsidR="00E535DA" w:rsidRPr="00C27EB3" w:rsidRDefault="00E535DA" w:rsidP="00206557">
            <w:pPr>
              <w:spacing w:line="240" w:lineRule="auto"/>
              <w:jc w:val="center"/>
              <w:rPr>
                <w:color w:val="00BABE"/>
                <w:lang w:val="en-GB"/>
              </w:rPr>
            </w:pPr>
            <w:r w:rsidRPr="00C27EB3">
              <w:rPr>
                <w:color w:val="00BABE"/>
                <w:lang w:val="en-GB"/>
              </w:rPr>
              <w:t>YEAR</w:t>
            </w:r>
          </w:p>
        </w:tc>
        <w:tc>
          <w:tcPr>
            <w:tcW w:w="1251" w:type="pct"/>
          </w:tcPr>
          <w:p w14:paraId="3FF5175E" w14:textId="77777777" w:rsidR="00E535DA" w:rsidRPr="00C27EB3" w:rsidRDefault="00E535DA" w:rsidP="00206557">
            <w:pPr>
              <w:spacing w:line="240" w:lineRule="auto"/>
              <w:jc w:val="center"/>
              <w:rPr>
                <w:color w:val="00BABE"/>
                <w:lang w:val="en-GB"/>
              </w:rPr>
            </w:pPr>
            <w:r w:rsidRPr="00C27EB3">
              <w:rPr>
                <w:color w:val="00BABE"/>
                <w:lang w:val="en-GB"/>
              </w:rPr>
              <w:t>BASELINE ESTIMATE</w:t>
            </w:r>
          </w:p>
        </w:tc>
        <w:tc>
          <w:tcPr>
            <w:tcW w:w="1177" w:type="pct"/>
          </w:tcPr>
          <w:p w14:paraId="388E51F5" w14:textId="77777777" w:rsidR="00E535DA" w:rsidRPr="00C27EB3" w:rsidRDefault="00E535DA" w:rsidP="00206557">
            <w:pPr>
              <w:spacing w:line="240" w:lineRule="auto"/>
              <w:jc w:val="center"/>
              <w:rPr>
                <w:color w:val="00BABE"/>
                <w:lang w:val="en-GB"/>
              </w:rPr>
            </w:pPr>
            <w:r w:rsidRPr="00C27EB3">
              <w:rPr>
                <w:color w:val="00BABE"/>
                <w:lang w:val="en-GB"/>
              </w:rPr>
              <w:t>PROJECT ESTIMATE</w:t>
            </w:r>
          </w:p>
        </w:tc>
        <w:tc>
          <w:tcPr>
            <w:tcW w:w="1100" w:type="pct"/>
          </w:tcPr>
          <w:p w14:paraId="46EAF18E" w14:textId="77777777" w:rsidR="00E535DA" w:rsidRPr="00C27EB3" w:rsidRDefault="00E535DA" w:rsidP="00206557">
            <w:pPr>
              <w:spacing w:line="240" w:lineRule="auto"/>
              <w:jc w:val="center"/>
              <w:rPr>
                <w:color w:val="00BABE"/>
                <w:lang w:val="en-GB"/>
              </w:rPr>
            </w:pPr>
            <w:r w:rsidRPr="00C27EB3">
              <w:rPr>
                <w:color w:val="00BABE"/>
                <w:lang w:val="en-GB"/>
              </w:rPr>
              <w:t>NET BENEFIT</w:t>
            </w:r>
          </w:p>
        </w:tc>
      </w:tr>
      <w:tr w:rsidR="00307A15" w:rsidRPr="003A6007" w14:paraId="2EF23902" w14:textId="77777777" w:rsidTr="003C0C6E">
        <w:tc>
          <w:tcPr>
            <w:tcW w:w="1472" w:type="pct"/>
          </w:tcPr>
          <w:p w14:paraId="78CA7D65" w14:textId="54233D43" w:rsidR="00307A15" w:rsidRPr="003A6007" w:rsidRDefault="00307A15" w:rsidP="00307A15">
            <w:pPr>
              <w:spacing w:line="240" w:lineRule="auto"/>
              <w:jc w:val="center"/>
              <w:rPr>
                <w:lang w:val="en-GB"/>
              </w:rPr>
            </w:pPr>
            <w:r>
              <w:rPr>
                <w:lang w:val="en-GB"/>
              </w:rPr>
              <w:t>23/11/2024-31/12/2024</w:t>
            </w:r>
          </w:p>
        </w:tc>
        <w:tc>
          <w:tcPr>
            <w:tcW w:w="1251" w:type="pct"/>
          </w:tcPr>
          <w:p w14:paraId="0B398F92" w14:textId="77777777" w:rsidR="00307A15" w:rsidRPr="003A6007" w:rsidRDefault="00307A15" w:rsidP="00307A15">
            <w:pPr>
              <w:spacing w:line="240" w:lineRule="auto"/>
              <w:jc w:val="center"/>
              <w:rPr>
                <w:lang w:val="en-GB"/>
              </w:rPr>
            </w:pPr>
            <w:r w:rsidRPr="000547FF">
              <w:t>0</w:t>
            </w:r>
          </w:p>
        </w:tc>
        <w:tc>
          <w:tcPr>
            <w:tcW w:w="1177" w:type="pct"/>
          </w:tcPr>
          <w:p w14:paraId="3A457B87" w14:textId="13FC53F4" w:rsidR="00307A15" w:rsidRPr="003A6007" w:rsidRDefault="00307A15" w:rsidP="00307A15">
            <w:pPr>
              <w:spacing w:line="240" w:lineRule="auto"/>
              <w:jc w:val="center"/>
              <w:rPr>
                <w:lang w:val="en-GB"/>
              </w:rPr>
            </w:pPr>
            <w:r w:rsidRPr="00206557">
              <w:t>10,546</w:t>
            </w:r>
            <w:r>
              <w:rPr>
                <w:rFonts w:ascii="Cambria Math" w:hAnsi="Cambria Math"/>
                <w:i/>
              </w:rPr>
              <w:t xml:space="preserve"> MWh</w:t>
            </w:r>
          </w:p>
        </w:tc>
        <w:tc>
          <w:tcPr>
            <w:tcW w:w="1100" w:type="pct"/>
          </w:tcPr>
          <w:p w14:paraId="16A0B952" w14:textId="157B4870" w:rsidR="00307A15" w:rsidRPr="003A6007" w:rsidRDefault="00307A15" w:rsidP="00307A15">
            <w:pPr>
              <w:spacing w:line="240" w:lineRule="auto"/>
              <w:jc w:val="center"/>
              <w:rPr>
                <w:lang w:val="en-GB"/>
              </w:rPr>
            </w:pPr>
            <w:r w:rsidRPr="00206557">
              <w:t>10,546</w:t>
            </w:r>
            <w:r>
              <w:rPr>
                <w:rFonts w:ascii="Cambria Math" w:hAnsi="Cambria Math"/>
                <w:i/>
              </w:rPr>
              <w:t xml:space="preserve"> MWh</w:t>
            </w:r>
          </w:p>
        </w:tc>
      </w:tr>
      <w:tr w:rsidR="00307A15" w:rsidRPr="003A6007" w14:paraId="12A9F38A" w14:textId="77777777" w:rsidTr="003C0C6E">
        <w:tc>
          <w:tcPr>
            <w:tcW w:w="1472" w:type="pct"/>
          </w:tcPr>
          <w:p w14:paraId="1D81E0BD" w14:textId="6F74A96E" w:rsidR="00307A15" w:rsidRPr="003A6007" w:rsidRDefault="00307A15" w:rsidP="00307A15">
            <w:pPr>
              <w:spacing w:line="240" w:lineRule="auto"/>
              <w:jc w:val="center"/>
              <w:rPr>
                <w:lang w:val="en-GB"/>
              </w:rPr>
            </w:pPr>
            <w:r>
              <w:rPr>
                <w:lang w:val="en-GB"/>
              </w:rPr>
              <w:t>2025</w:t>
            </w:r>
          </w:p>
        </w:tc>
        <w:tc>
          <w:tcPr>
            <w:tcW w:w="1251" w:type="pct"/>
          </w:tcPr>
          <w:p w14:paraId="1A97726D" w14:textId="77777777" w:rsidR="00307A15" w:rsidRPr="003A6007" w:rsidRDefault="00307A15" w:rsidP="00307A15">
            <w:pPr>
              <w:spacing w:line="240" w:lineRule="auto"/>
              <w:jc w:val="center"/>
              <w:rPr>
                <w:lang w:val="en-GB"/>
              </w:rPr>
            </w:pPr>
            <w:r w:rsidRPr="000547FF">
              <w:t>0</w:t>
            </w:r>
          </w:p>
        </w:tc>
        <w:tc>
          <w:tcPr>
            <w:tcW w:w="1177" w:type="pct"/>
          </w:tcPr>
          <w:p w14:paraId="3F0D892D" w14:textId="7D4E6EFC"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c>
          <w:tcPr>
            <w:tcW w:w="1100" w:type="pct"/>
          </w:tcPr>
          <w:p w14:paraId="05546B6D" w14:textId="3596AAAF"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r>
      <w:tr w:rsidR="00307A15" w:rsidRPr="003A6007" w14:paraId="401DBF48" w14:textId="77777777" w:rsidTr="003C0C6E">
        <w:tc>
          <w:tcPr>
            <w:tcW w:w="1472" w:type="pct"/>
          </w:tcPr>
          <w:p w14:paraId="1CF0BECA" w14:textId="0FD3D6E7" w:rsidR="00307A15" w:rsidRPr="003A6007" w:rsidRDefault="00307A15" w:rsidP="00307A15">
            <w:pPr>
              <w:spacing w:line="240" w:lineRule="auto"/>
              <w:jc w:val="center"/>
              <w:rPr>
                <w:lang w:val="en-GB"/>
              </w:rPr>
            </w:pPr>
            <w:r>
              <w:rPr>
                <w:lang w:val="en-GB"/>
              </w:rPr>
              <w:t>2026</w:t>
            </w:r>
          </w:p>
        </w:tc>
        <w:tc>
          <w:tcPr>
            <w:tcW w:w="1251" w:type="pct"/>
          </w:tcPr>
          <w:p w14:paraId="5AD41410" w14:textId="77777777" w:rsidR="00307A15" w:rsidRPr="003A6007" w:rsidRDefault="00307A15" w:rsidP="00307A15">
            <w:pPr>
              <w:spacing w:line="240" w:lineRule="auto"/>
              <w:jc w:val="center"/>
              <w:rPr>
                <w:lang w:val="en-GB"/>
              </w:rPr>
            </w:pPr>
            <w:r w:rsidRPr="000547FF">
              <w:t>0</w:t>
            </w:r>
          </w:p>
        </w:tc>
        <w:tc>
          <w:tcPr>
            <w:tcW w:w="1177" w:type="pct"/>
          </w:tcPr>
          <w:p w14:paraId="15128AFF" w14:textId="3F62B752"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c>
          <w:tcPr>
            <w:tcW w:w="1100" w:type="pct"/>
          </w:tcPr>
          <w:p w14:paraId="036B22AB" w14:textId="701EC5AD"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r>
      <w:tr w:rsidR="00307A15" w:rsidRPr="003A6007" w14:paraId="1995B592" w14:textId="77777777" w:rsidTr="003C0C6E">
        <w:tc>
          <w:tcPr>
            <w:tcW w:w="1472" w:type="pct"/>
          </w:tcPr>
          <w:p w14:paraId="503FF9BB" w14:textId="010A602F" w:rsidR="00307A15" w:rsidRPr="003A6007" w:rsidRDefault="00307A15" w:rsidP="00307A15">
            <w:pPr>
              <w:spacing w:line="240" w:lineRule="auto"/>
              <w:jc w:val="center"/>
              <w:rPr>
                <w:lang w:val="en-GB"/>
              </w:rPr>
            </w:pPr>
            <w:r>
              <w:rPr>
                <w:lang w:val="en-GB"/>
              </w:rPr>
              <w:t>2027</w:t>
            </w:r>
          </w:p>
        </w:tc>
        <w:tc>
          <w:tcPr>
            <w:tcW w:w="1251" w:type="pct"/>
          </w:tcPr>
          <w:p w14:paraId="415C6D33" w14:textId="77777777" w:rsidR="00307A15" w:rsidRPr="003A6007" w:rsidRDefault="00307A15" w:rsidP="00307A15">
            <w:pPr>
              <w:spacing w:line="240" w:lineRule="auto"/>
              <w:jc w:val="center"/>
              <w:rPr>
                <w:lang w:val="en-GB"/>
              </w:rPr>
            </w:pPr>
            <w:r w:rsidRPr="000547FF">
              <w:t>0</w:t>
            </w:r>
          </w:p>
        </w:tc>
        <w:tc>
          <w:tcPr>
            <w:tcW w:w="1177" w:type="pct"/>
          </w:tcPr>
          <w:p w14:paraId="11D61772" w14:textId="24C3E46B"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c>
          <w:tcPr>
            <w:tcW w:w="1100" w:type="pct"/>
          </w:tcPr>
          <w:p w14:paraId="5D4E22B1" w14:textId="67927056"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r>
      <w:tr w:rsidR="00307A15" w:rsidRPr="003A6007" w14:paraId="69C5C70A" w14:textId="77777777" w:rsidTr="003C0C6E">
        <w:tc>
          <w:tcPr>
            <w:tcW w:w="1472" w:type="pct"/>
          </w:tcPr>
          <w:p w14:paraId="1F6370A4" w14:textId="764E5E02" w:rsidR="00307A15" w:rsidRPr="003A6007" w:rsidRDefault="00307A15" w:rsidP="00307A15">
            <w:pPr>
              <w:spacing w:line="240" w:lineRule="auto"/>
              <w:jc w:val="center"/>
              <w:rPr>
                <w:lang w:val="en-GB"/>
              </w:rPr>
            </w:pPr>
            <w:r>
              <w:rPr>
                <w:lang w:val="en-GB"/>
              </w:rPr>
              <w:t>2028</w:t>
            </w:r>
          </w:p>
        </w:tc>
        <w:tc>
          <w:tcPr>
            <w:tcW w:w="1251" w:type="pct"/>
          </w:tcPr>
          <w:p w14:paraId="44E50BCF" w14:textId="77777777" w:rsidR="00307A15" w:rsidRPr="003A6007" w:rsidRDefault="00307A15" w:rsidP="00307A15">
            <w:pPr>
              <w:spacing w:line="240" w:lineRule="auto"/>
              <w:jc w:val="center"/>
              <w:rPr>
                <w:lang w:val="en-GB"/>
              </w:rPr>
            </w:pPr>
            <w:r w:rsidRPr="000547FF">
              <w:t>0</w:t>
            </w:r>
          </w:p>
        </w:tc>
        <w:tc>
          <w:tcPr>
            <w:tcW w:w="1177" w:type="pct"/>
          </w:tcPr>
          <w:p w14:paraId="2202E1F0" w14:textId="5212132A"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c>
          <w:tcPr>
            <w:tcW w:w="1100" w:type="pct"/>
          </w:tcPr>
          <w:p w14:paraId="63A27094" w14:textId="77EC820F"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r>
      <w:tr w:rsidR="00307A15" w:rsidRPr="003A6007" w14:paraId="64E09A3A" w14:textId="77777777" w:rsidTr="003C0C6E">
        <w:tc>
          <w:tcPr>
            <w:tcW w:w="1472" w:type="pct"/>
          </w:tcPr>
          <w:p w14:paraId="6371AC56" w14:textId="49E8A057" w:rsidR="00307A15" w:rsidRPr="003A6007" w:rsidRDefault="00307A15" w:rsidP="00307A15">
            <w:pPr>
              <w:spacing w:line="240" w:lineRule="auto"/>
              <w:jc w:val="center"/>
              <w:rPr>
                <w:lang w:val="en-GB"/>
              </w:rPr>
            </w:pPr>
            <w:r>
              <w:rPr>
                <w:lang w:val="en-GB"/>
              </w:rPr>
              <w:t>2029</w:t>
            </w:r>
          </w:p>
        </w:tc>
        <w:tc>
          <w:tcPr>
            <w:tcW w:w="1251" w:type="pct"/>
          </w:tcPr>
          <w:p w14:paraId="1AED5A0D" w14:textId="77777777" w:rsidR="00307A15" w:rsidRPr="003A6007" w:rsidRDefault="00307A15" w:rsidP="00307A15">
            <w:pPr>
              <w:spacing w:line="240" w:lineRule="auto"/>
              <w:jc w:val="center"/>
              <w:rPr>
                <w:lang w:val="en-GB"/>
              </w:rPr>
            </w:pPr>
            <w:r w:rsidRPr="000547FF">
              <w:t>0</w:t>
            </w:r>
          </w:p>
        </w:tc>
        <w:tc>
          <w:tcPr>
            <w:tcW w:w="1177" w:type="pct"/>
          </w:tcPr>
          <w:p w14:paraId="1EA47366" w14:textId="4E176D98"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c>
          <w:tcPr>
            <w:tcW w:w="1100" w:type="pct"/>
          </w:tcPr>
          <w:p w14:paraId="25EBDF41" w14:textId="47466C17"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r>
      <w:tr w:rsidR="00307A15" w:rsidRPr="003A6007" w14:paraId="485D59AD" w14:textId="77777777" w:rsidTr="003C0C6E">
        <w:tc>
          <w:tcPr>
            <w:tcW w:w="1472" w:type="pct"/>
          </w:tcPr>
          <w:p w14:paraId="17898634" w14:textId="714A9A97" w:rsidR="00307A15" w:rsidRPr="003A6007" w:rsidRDefault="00307A15" w:rsidP="00307A15">
            <w:pPr>
              <w:spacing w:line="240" w:lineRule="auto"/>
              <w:jc w:val="center"/>
              <w:rPr>
                <w:lang w:val="en-GB"/>
              </w:rPr>
            </w:pPr>
            <w:r>
              <w:rPr>
                <w:lang w:val="en-GB"/>
              </w:rPr>
              <w:t>2030</w:t>
            </w:r>
          </w:p>
        </w:tc>
        <w:tc>
          <w:tcPr>
            <w:tcW w:w="1251" w:type="pct"/>
          </w:tcPr>
          <w:p w14:paraId="11EE3848" w14:textId="77777777" w:rsidR="00307A15" w:rsidRPr="003A6007" w:rsidRDefault="00307A15" w:rsidP="00307A15">
            <w:pPr>
              <w:spacing w:line="240" w:lineRule="auto"/>
              <w:jc w:val="center"/>
              <w:rPr>
                <w:lang w:val="en-GB"/>
              </w:rPr>
            </w:pPr>
            <w:r w:rsidRPr="000547FF">
              <w:t>0</w:t>
            </w:r>
          </w:p>
        </w:tc>
        <w:tc>
          <w:tcPr>
            <w:tcW w:w="1177" w:type="pct"/>
          </w:tcPr>
          <w:p w14:paraId="7AF1EF41" w14:textId="24425B17"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c>
          <w:tcPr>
            <w:tcW w:w="1100" w:type="pct"/>
          </w:tcPr>
          <w:p w14:paraId="2E748D4C" w14:textId="73AD84E5" w:rsidR="00307A15" w:rsidRPr="003A6007" w:rsidRDefault="00307A15" w:rsidP="00307A15">
            <w:pPr>
              <w:spacing w:line="240" w:lineRule="auto"/>
              <w:jc w:val="center"/>
              <w:rPr>
                <w:lang w:val="en-GB"/>
              </w:rPr>
            </w:pPr>
            <w:r w:rsidRPr="00206557">
              <w:t>98,700</w:t>
            </w:r>
            <w:r>
              <w:rPr>
                <w:rFonts w:ascii="Cambria Math" w:hAnsi="Cambria Math"/>
                <w:i/>
              </w:rPr>
              <w:t xml:space="preserve"> MWh</w:t>
            </w:r>
          </w:p>
        </w:tc>
      </w:tr>
      <w:tr w:rsidR="00307A15" w:rsidRPr="003A6007" w14:paraId="1AA4B566" w14:textId="77777777" w:rsidTr="003C0C6E">
        <w:tc>
          <w:tcPr>
            <w:tcW w:w="1472" w:type="pct"/>
          </w:tcPr>
          <w:p w14:paraId="40461D1C" w14:textId="3AF36A1F" w:rsidR="00307A15" w:rsidRPr="003A6007" w:rsidRDefault="00307A15" w:rsidP="00307A15">
            <w:pPr>
              <w:spacing w:line="240" w:lineRule="auto"/>
              <w:jc w:val="center"/>
              <w:rPr>
                <w:lang w:val="en-GB"/>
              </w:rPr>
            </w:pPr>
            <w:r>
              <w:rPr>
                <w:lang w:val="en-GB"/>
              </w:rPr>
              <w:t>01/01/2031-22/11/2031</w:t>
            </w:r>
          </w:p>
        </w:tc>
        <w:tc>
          <w:tcPr>
            <w:tcW w:w="1251" w:type="pct"/>
          </w:tcPr>
          <w:p w14:paraId="5CD79E27" w14:textId="77777777" w:rsidR="00307A15" w:rsidRPr="003A6007" w:rsidRDefault="00307A15" w:rsidP="00307A15">
            <w:pPr>
              <w:spacing w:line="240" w:lineRule="auto"/>
              <w:jc w:val="center"/>
              <w:rPr>
                <w:lang w:val="en-GB"/>
              </w:rPr>
            </w:pPr>
            <w:r w:rsidRPr="000547FF">
              <w:t>0</w:t>
            </w:r>
          </w:p>
        </w:tc>
        <w:tc>
          <w:tcPr>
            <w:tcW w:w="1177" w:type="pct"/>
          </w:tcPr>
          <w:p w14:paraId="56DB15FC" w14:textId="62D03D86" w:rsidR="00307A15" w:rsidRPr="003A6007" w:rsidRDefault="00307A15" w:rsidP="00307A15">
            <w:pPr>
              <w:spacing w:line="240" w:lineRule="auto"/>
              <w:jc w:val="center"/>
              <w:rPr>
                <w:lang w:val="en-GB"/>
              </w:rPr>
            </w:pPr>
            <w:r w:rsidRPr="009674A9">
              <w:t>88,154</w:t>
            </w:r>
            <w:r>
              <w:rPr>
                <w:rFonts w:ascii="Cambria Math" w:hAnsi="Cambria Math"/>
                <w:i/>
              </w:rPr>
              <w:t xml:space="preserve"> MWh</w:t>
            </w:r>
          </w:p>
        </w:tc>
        <w:tc>
          <w:tcPr>
            <w:tcW w:w="1100" w:type="pct"/>
          </w:tcPr>
          <w:p w14:paraId="2DE739E4" w14:textId="69D53317" w:rsidR="00307A15" w:rsidRPr="003A6007" w:rsidRDefault="00307A15" w:rsidP="00307A15">
            <w:pPr>
              <w:spacing w:line="240" w:lineRule="auto"/>
              <w:jc w:val="center"/>
              <w:rPr>
                <w:lang w:val="en-GB"/>
              </w:rPr>
            </w:pPr>
            <w:r w:rsidRPr="009674A9">
              <w:t>88,154</w:t>
            </w:r>
            <w:r>
              <w:rPr>
                <w:rFonts w:ascii="Cambria Math" w:hAnsi="Cambria Math"/>
                <w:i/>
              </w:rPr>
              <w:t xml:space="preserve"> MWh</w:t>
            </w:r>
          </w:p>
        </w:tc>
      </w:tr>
      <w:tr w:rsidR="00307A15" w:rsidRPr="003A6007" w14:paraId="7EAA86A5" w14:textId="77777777" w:rsidTr="003C0C6E">
        <w:trPr>
          <w:trHeight w:val="594"/>
        </w:trPr>
        <w:tc>
          <w:tcPr>
            <w:tcW w:w="1472" w:type="pct"/>
          </w:tcPr>
          <w:p w14:paraId="3BCFCE2A" w14:textId="77777777" w:rsidR="00307A15" w:rsidRPr="003A6007" w:rsidRDefault="00307A15" w:rsidP="00307A15">
            <w:pPr>
              <w:spacing w:line="240" w:lineRule="auto"/>
              <w:jc w:val="center"/>
              <w:rPr>
                <w:lang w:val="en-GB"/>
              </w:rPr>
            </w:pPr>
            <w:r w:rsidRPr="003A6007">
              <w:rPr>
                <w:lang w:val="en-GB"/>
              </w:rPr>
              <w:t>Total</w:t>
            </w:r>
          </w:p>
        </w:tc>
        <w:tc>
          <w:tcPr>
            <w:tcW w:w="1251" w:type="pct"/>
          </w:tcPr>
          <w:p w14:paraId="2E24FF5F" w14:textId="77777777" w:rsidR="00307A15" w:rsidRPr="003A6007" w:rsidRDefault="00307A15" w:rsidP="00307A15">
            <w:pPr>
              <w:spacing w:line="240" w:lineRule="auto"/>
              <w:jc w:val="center"/>
              <w:rPr>
                <w:lang w:val="en-GB"/>
              </w:rPr>
            </w:pPr>
            <w:r w:rsidRPr="000547FF">
              <w:t>0</w:t>
            </w:r>
          </w:p>
        </w:tc>
        <w:tc>
          <w:tcPr>
            <w:tcW w:w="1177" w:type="pct"/>
          </w:tcPr>
          <w:p w14:paraId="40369172" w14:textId="3E1936DA" w:rsidR="00307A15" w:rsidRPr="00206557" w:rsidRDefault="00307A15" w:rsidP="00307A15">
            <w:pPr>
              <w:jc w:val="center"/>
            </w:pPr>
            <w:r w:rsidRPr="00206557">
              <w:t>690,900</w:t>
            </w:r>
            <w:r>
              <w:rPr>
                <w:rFonts w:ascii="Cambria Math" w:hAnsi="Cambria Math"/>
                <w:i/>
              </w:rPr>
              <w:t xml:space="preserve"> MWh</w:t>
            </w:r>
          </w:p>
          <w:p w14:paraId="5C659862" w14:textId="6051E121" w:rsidR="00307A15" w:rsidRPr="003A6007" w:rsidRDefault="00307A15" w:rsidP="00307A15">
            <w:pPr>
              <w:spacing w:line="240" w:lineRule="auto"/>
              <w:jc w:val="center"/>
              <w:rPr>
                <w:lang w:val="en-GB"/>
              </w:rPr>
            </w:pPr>
          </w:p>
        </w:tc>
        <w:tc>
          <w:tcPr>
            <w:tcW w:w="1100" w:type="pct"/>
          </w:tcPr>
          <w:p w14:paraId="1E24CAC5" w14:textId="77777777" w:rsidR="00307A15" w:rsidRPr="00206557" w:rsidRDefault="00307A15" w:rsidP="00307A15">
            <w:pPr>
              <w:jc w:val="center"/>
            </w:pPr>
            <w:r w:rsidRPr="00206557">
              <w:t>690,900</w:t>
            </w:r>
            <w:r>
              <w:rPr>
                <w:rFonts w:ascii="Cambria Math" w:hAnsi="Cambria Math"/>
                <w:i/>
              </w:rPr>
              <w:t xml:space="preserve"> MWh</w:t>
            </w:r>
          </w:p>
          <w:p w14:paraId="4093BC45" w14:textId="5CD3A17F" w:rsidR="00307A15" w:rsidRPr="003A6007" w:rsidRDefault="00307A15" w:rsidP="00307A15">
            <w:pPr>
              <w:spacing w:line="240" w:lineRule="auto"/>
              <w:jc w:val="center"/>
              <w:rPr>
                <w:lang w:val="en-GB"/>
              </w:rPr>
            </w:pPr>
          </w:p>
        </w:tc>
      </w:tr>
      <w:tr w:rsidR="00E535DA" w:rsidRPr="003A6007" w14:paraId="010FA692" w14:textId="77777777" w:rsidTr="003C0C6E">
        <w:trPr>
          <w:trHeight w:val="594"/>
        </w:trPr>
        <w:tc>
          <w:tcPr>
            <w:tcW w:w="1472" w:type="pct"/>
          </w:tcPr>
          <w:p w14:paraId="6EFC5123" w14:textId="77777777" w:rsidR="00E535DA" w:rsidRPr="003A6007" w:rsidRDefault="00E535DA" w:rsidP="00206557">
            <w:pPr>
              <w:spacing w:line="240" w:lineRule="auto"/>
              <w:jc w:val="center"/>
              <w:rPr>
                <w:lang w:val="en-GB"/>
              </w:rPr>
            </w:pPr>
            <w:r w:rsidRPr="003A6007">
              <w:rPr>
                <w:b/>
                <w:lang w:val="en-GB"/>
              </w:rPr>
              <w:t>Total number of crediting years</w:t>
            </w:r>
          </w:p>
        </w:tc>
        <w:tc>
          <w:tcPr>
            <w:tcW w:w="3528" w:type="pct"/>
            <w:gridSpan w:val="3"/>
          </w:tcPr>
          <w:p w14:paraId="60C1ACD1" w14:textId="77777777" w:rsidR="00E535DA" w:rsidRPr="003A6007" w:rsidRDefault="00E535DA" w:rsidP="00206557">
            <w:pPr>
              <w:spacing w:line="240" w:lineRule="auto"/>
              <w:jc w:val="center"/>
              <w:rPr>
                <w:lang w:val="en-GB"/>
              </w:rPr>
            </w:pPr>
            <w:r>
              <w:rPr>
                <w:lang w:val="en-GB"/>
              </w:rPr>
              <w:t>7</w:t>
            </w:r>
          </w:p>
        </w:tc>
      </w:tr>
      <w:tr w:rsidR="00E535DA" w:rsidRPr="003A6007" w14:paraId="5853AAA6" w14:textId="77777777" w:rsidTr="003C0C6E">
        <w:trPr>
          <w:trHeight w:val="594"/>
        </w:trPr>
        <w:tc>
          <w:tcPr>
            <w:tcW w:w="1472" w:type="pct"/>
          </w:tcPr>
          <w:p w14:paraId="5075DDF2" w14:textId="77777777" w:rsidR="00E535DA" w:rsidRPr="003A6007" w:rsidRDefault="00E535DA" w:rsidP="00206557">
            <w:pPr>
              <w:spacing w:line="240" w:lineRule="auto"/>
              <w:jc w:val="center"/>
              <w:rPr>
                <w:b/>
                <w:lang w:val="en-GB"/>
              </w:rPr>
            </w:pPr>
            <w:r w:rsidRPr="003A6007">
              <w:rPr>
                <w:b/>
                <w:lang w:val="en-GB"/>
              </w:rPr>
              <w:t>Annual average over the crediting period</w:t>
            </w:r>
          </w:p>
        </w:tc>
        <w:tc>
          <w:tcPr>
            <w:tcW w:w="3528" w:type="pct"/>
            <w:gridSpan w:val="3"/>
          </w:tcPr>
          <w:p w14:paraId="54D05B84" w14:textId="3E08E3D1" w:rsidR="00E535DA" w:rsidRPr="003A6007" w:rsidRDefault="009674A9" w:rsidP="00206557">
            <w:pPr>
              <w:spacing w:line="240" w:lineRule="auto"/>
              <w:jc w:val="center"/>
              <w:rPr>
                <w:lang w:val="en-GB"/>
              </w:rPr>
            </w:pPr>
            <w:r>
              <w:rPr>
                <w:lang w:val="en-GB"/>
              </w:rPr>
              <w:t>98</w:t>
            </w:r>
            <w:r w:rsidR="00E535DA">
              <w:rPr>
                <w:lang w:val="en-GB"/>
              </w:rPr>
              <w:t>,</w:t>
            </w:r>
            <w:r>
              <w:rPr>
                <w:lang w:val="en-GB"/>
              </w:rPr>
              <w:t>7</w:t>
            </w:r>
            <w:r w:rsidR="00E535DA">
              <w:rPr>
                <w:lang w:val="en-GB"/>
              </w:rPr>
              <w:t>00</w:t>
            </w:r>
            <w:r w:rsidR="00427E1E">
              <w:rPr>
                <w:rFonts w:ascii="Cambria Math" w:hAnsi="Cambria Math"/>
                <w:i/>
              </w:rPr>
              <w:t xml:space="preserve"> </w:t>
            </w:r>
            <w:r w:rsidR="00307A15">
              <w:rPr>
                <w:rFonts w:ascii="Cambria Math" w:hAnsi="Cambria Math"/>
                <w:i/>
              </w:rPr>
              <w:t>MWh/y</w:t>
            </w:r>
          </w:p>
        </w:tc>
      </w:tr>
    </w:tbl>
    <w:p w14:paraId="1A4CEB7E" w14:textId="77777777" w:rsidR="00E535DA" w:rsidRDefault="00E535DA" w:rsidP="003A6007">
      <w:pPr>
        <w:rPr>
          <w:b/>
          <w:lang w:val="en-GB"/>
        </w:rPr>
      </w:pPr>
    </w:p>
    <w:p w14:paraId="4A6635C0" w14:textId="183256B2" w:rsidR="00856613" w:rsidRPr="00856613" w:rsidRDefault="00856613" w:rsidP="003A6007">
      <w:pPr>
        <w:rPr>
          <w:b/>
          <w:bCs/>
        </w:rPr>
      </w:pPr>
      <w:r w:rsidRPr="00772D18">
        <w:rPr>
          <w:b/>
          <w:bCs/>
        </w:rPr>
        <w:lastRenderedPageBreak/>
        <w:t xml:space="preserve">SDG </w:t>
      </w:r>
      <w:r>
        <w:rPr>
          <w:b/>
          <w:bCs/>
        </w:rPr>
        <w:t>8 (Employment)</w:t>
      </w:r>
    </w:p>
    <w:tbl>
      <w:tblPr>
        <w:tblStyle w:val="GSTableSimple"/>
        <w:tblW w:w="9632" w:type="dxa"/>
        <w:tblLayout w:type="fixed"/>
        <w:tblLook w:val="0660" w:firstRow="1" w:lastRow="1" w:firstColumn="0" w:lastColumn="0" w:noHBand="1" w:noVBand="1"/>
      </w:tblPr>
      <w:tblGrid>
        <w:gridCol w:w="2836"/>
        <w:gridCol w:w="2410"/>
        <w:gridCol w:w="2267"/>
        <w:gridCol w:w="2119"/>
      </w:tblGrid>
      <w:tr w:rsidR="00856613" w:rsidRPr="00C27EB3" w14:paraId="1C6DA489" w14:textId="77777777" w:rsidTr="003C0C6E">
        <w:trPr>
          <w:cnfStyle w:val="100000000000" w:firstRow="1" w:lastRow="0" w:firstColumn="0" w:lastColumn="0" w:oddVBand="0" w:evenVBand="0" w:oddHBand="0" w:evenHBand="0" w:firstRowFirstColumn="0" w:firstRowLastColumn="0" w:lastRowFirstColumn="0" w:lastRowLastColumn="0"/>
        </w:trPr>
        <w:tc>
          <w:tcPr>
            <w:tcW w:w="1472" w:type="pct"/>
          </w:tcPr>
          <w:p w14:paraId="662A205A" w14:textId="77777777" w:rsidR="00856613" w:rsidRPr="00C27EB3" w:rsidRDefault="00856613" w:rsidP="00AB4280">
            <w:pPr>
              <w:spacing w:line="240" w:lineRule="auto"/>
              <w:jc w:val="center"/>
              <w:rPr>
                <w:color w:val="00BABE"/>
                <w:lang w:val="en-GB"/>
              </w:rPr>
            </w:pPr>
            <w:r w:rsidRPr="00C27EB3">
              <w:rPr>
                <w:color w:val="00BABE"/>
                <w:lang w:val="en-GB"/>
              </w:rPr>
              <w:t>YEAR</w:t>
            </w:r>
          </w:p>
        </w:tc>
        <w:tc>
          <w:tcPr>
            <w:tcW w:w="1251" w:type="pct"/>
          </w:tcPr>
          <w:p w14:paraId="7928085D" w14:textId="77777777" w:rsidR="00856613" w:rsidRPr="00C27EB3" w:rsidRDefault="00856613" w:rsidP="00AB4280">
            <w:pPr>
              <w:spacing w:line="240" w:lineRule="auto"/>
              <w:jc w:val="center"/>
              <w:rPr>
                <w:color w:val="00BABE"/>
                <w:lang w:val="en-GB"/>
              </w:rPr>
            </w:pPr>
            <w:r w:rsidRPr="00C27EB3">
              <w:rPr>
                <w:color w:val="00BABE"/>
                <w:lang w:val="en-GB"/>
              </w:rPr>
              <w:t>BASELINE ESTIMATE</w:t>
            </w:r>
          </w:p>
        </w:tc>
        <w:tc>
          <w:tcPr>
            <w:tcW w:w="1177" w:type="pct"/>
          </w:tcPr>
          <w:p w14:paraId="0FD5D8AA" w14:textId="77777777" w:rsidR="00856613" w:rsidRPr="00C27EB3" w:rsidRDefault="00856613" w:rsidP="00AB4280">
            <w:pPr>
              <w:spacing w:line="240" w:lineRule="auto"/>
              <w:jc w:val="center"/>
              <w:rPr>
                <w:color w:val="00BABE"/>
                <w:lang w:val="en-GB"/>
              </w:rPr>
            </w:pPr>
            <w:r w:rsidRPr="00C27EB3">
              <w:rPr>
                <w:color w:val="00BABE"/>
                <w:lang w:val="en-GB"/>
              </w:rPr>
              <w:t>PROJECT ESTIMATE</w:t>
            </w:r>
          </w:p>
        </w:tc>
        <w:tc>
          <w:tcPr>
            <w:tcW w:w="1100" w:type="pct"/>
          </w:tcPr>
          <w:p w14:paraId="19E5B56C" w14:textId="77777777" w:rsidR="00856613" w:rsidRPr="00C27EB3" w:rsidRDefault="00856613" w:rsidP="00AB4280">
            <w:pPr>
              <w:spacing w:line="240" w:lineRule="auto"/>
              <w:jc w:val="center"/>
              <w:rPr>
                <w:color w:val="00BABE"/>
                <w:lang w:val="en-GB"/>
              </w:rPr>
            </w:pPr>
            <w:r w:rsidRPr="00C27EB3">
              <w:rPr>
                <w:color w:val="00BABE"/>
                <w:lang w:val="en-GB"/>
              </w:rPr>
              <w:t>NET BENEFIT</w:t>
            </w:r>
          </w:p>
        </w:tc>
      </w:tr>
      <w:tr w:rsidR="00856613" w:rsidRPr="003A6007" w14:paraId="4B2F0C78" w14:textId="77777777" w:rsidTr="003C0C6E">
        <w:tc>
          <w:tcPr>
            <w:tcW w:w="1472" w:type="pct"/>
          </w:tcPr>
          <w:p w14:paraId="354DED5E" w14:textId="7615972B" w:rsidR="00856613" w:rsidRPr="003A6007" w:rsidRDefault="00856613" w:rsidP="00856613">
            <w:pPr>
              <w:spacing w:line="240" w:lineRule="auto"/>
              <w:jc w:val="center"/>
              <w:rPr>
                <w:lang w:val="en-GB"/>
              </w:rPr>
            </w:pPr>
            <w:r>
              <w:rPr>
                <w:lang w:val="en-GB"/>
              </w:rPr>
              <w:t>23/11/2024-31/12/2024</w:t>
            </w:r>
          </w:p>
        </w:tc>
        <w:tc>
          <w:tcPr>
            <w:tcW w:w="1251" w:type="pct"/>
          </w:tcPr>
          <w:p w14:paraId="09980193" w14:textId="77777777" w:rsidR="00856613" w:rsidRPr="00CC27BC" w:rsidRDefault="00856613" w:rsidP="00856613">
            <w:pPr>
              <w:spacing w:line="240" w:lineRule="auto"/>
              <w:jc w:val="center"/>
            </w:pPr>
            <w:r w:rsidRPr="00CC27BC">
              <w:t>0</w:t>
            </w:r>
          </w:p>
        </w:tc>
        <w:tc>
          <w:tcPr>
            <w:tcW w:w="1177" w:type="pct"/>
          </w:tcPr>
          <w:p w14:paraId="27811063" w14:textId="6190A588" w:rsidR="00856613" w:rsidRPr="00CC27BC" w:rsidRDefault="005655B0" w:rsidP="00856613">
            <w:pPr>
              <w:spacing w:line="240" w:lineRule="auto"/>
              <w:jc w:val="center"/>
            </w:pPr>
            <w:r>
              <w:t>5</w:t>
            </w:r>
          </w:p>
        </w:tc>
        <w:tc>
          <w:tcPr>
            <w:tcW w:w="1100" w:type="pct"/>
          </w:tcPr>
          <w:p w14:paraId="1D5E7158" w14:textId="7955A5F9" w:rsidR="00856613" w:rsidRPr="00CC27BC" w:rsidRDefault="005655B0" w:rsidP="00856613">
            <w:pPr>
              <w:spacing w:line="240" w:lineRule="auto"/>
              <w:jc w:val="center"/>
            </w:pPr>
            <w:r>
              <w:t>5</w:t>
            </w:r>
          </w:p>
        </w:tc>
      </w:tr>
      <w:tr w:rsidR="00856613" w:rsidRPr="003A6007" w14:paraId="1546058E" w14:textId="77777777" w:rsidTr="003C0C6E">
        <w:tc>
          <w:tcPr>
            <w:tcW w:w="1472" w:type="pct"/>
          </w:tcPr>
          <w:p w14:paraId="66FE26B7" w14:textId="252EC3DE" w:rsidR="00856613" w:rsidRPr="003A6007" w:rsidRDefault="00856613" w:rsidP="00856613">
            <w:pPr>
              <w:spacing w:line="240" w:lineRule="auto"/>
              <w:jc w:val="center"/>
              <w:rPr>
                <w:lang w:val="en-GB"/>
              </w:rPr>
            </w:pPr>
            <w:r>
              <w:rPr>
                <w:lang w:val="en-GB"/>
              </w:rPr>
              <w:t>2025</w:t>
            </w:r>
          </w:p>
        </w:tc>
        <w:tc>
          <w:tcPr>
            <w:tcW w:w="1251" w:type="pct"/>
          </w:tcPr>
          <w:p w14:paraId="3F20337D" w14:textId="77777777" w:rsidR="00856613" w:rsidRPr="00CC27BC" w:rsidRDefault="00856613" w:rsidP="00856613">
            <w:pPr>
              <w:spacing w:line="240" w:lineRule="auto"/>
              <w:jc w:val="center"/>
            </w:pPr>
            <w:r w:rsidRPr="00CC27BC">
              <w:t>0</w:t>
            </w:r>
          </w:p>
        </w:tc>
        <w:tc>
          <w:tcPr>
            <w:tcW w:w="1177" w:type="pct"/>
          </w:tcPr>
          <w:p w14:paraId="516429A9" w14:textId="052B2A73" w:rsidR="00856613" w:rsidRPr="00CC27BC" w:rsidRDefault="005655B0" w:rsidP="00856613">
            <w:pPr>
              <w:spacing w:line="240" w:lineRule="auto"/>
              <w:jc w:val="center"/>
            </w:pPr>
            <w:r>
              <w:t>5</w:t>
            </w:r>
          </w:p>
        </w:tc>
        <w:tc>
          <w:tcPr>
            <w:tcW w:w="1100" w:type="pct"/>
          </w:tcPr>
          <w:p w14:paraId="0A9F1DC7" w14:textId="50842A3F" w:rsidR="00856613" w:rsidRPr="00CC27BC" w:rsidRDefault="005655B0" w:rsidP="00856613">
            <w:pPr>
              <w:spacing w:line="240" w:lineRule="auto"/>
              <w:jc w:val="center"/>
            </w:pPr>
            <w:r>
              <w:t>5</w:t>
            </w:r>
          </w:p>
        </w:tc>
      </w:tr>
      <w:tr w:rsidR="00856613" w:rsidRPr="003A6007" w14:paraId="47D427E4" w14:textId="77777777" w:rsidTr="003C0C6E">
        <w:tc>
          <w:tcPr>
            <w:tcW w:w="1472" w:type="pct"/>
          </w:tcPr>
          <w:p w14:paraId="3A4FDD25" w14:textId="02B8AB00" w:rsidR="00856613" w:rsidRPr="003A6007" w:rsidRDefault="00856613" w:rsidP="00856613">
            <w:pPr>
              <w:spacing w:line="240" w:lineRule="auto"/>
              <w:jc w:val="center"/>
              <w:rPr>
                <w:lang w:val="en-GB"/>
              </w:rPr>
            </w:pPr>
            <w:r>
              <w:rPr>
                <w:lang w:val="en-GB"/>
              </w:rPr>
              <w:t>2026</w:t>
            </w:r>
          </w:p>
        </w:tc>
        <w:tc>
          <w:tcPr>
            <w:tcW w:w="1251" w:type="pct"/>
          </w:tcPr>
          <w:p w14:paraId="24E3B600" w14:textId="77777777" w:rsidR="00856613" w:rsidRPr="00CC27BC" w:rsidRDefault="00856613" w:rsidP="00856613">
            <w:pPr>
              <w:spacing w:line="240" w:lineRule="auto"/>
              <w:jc w:val="center"/>
            </w:pPr>
            <w:r w:rsidRPr="00CC27BC">
              <w:t>0</w:t>
            </w:r>
          </w:p>
        </w:tc>
        <w:tc>
          <w:tcPr>
            <w:tcW w:w="1177" w:type="pct"/>
          </w:tcPr>
          <w:p w14:paraId="4EC9E482" w14:textId="640841A9" w:rsidR="00856613" w:rsidRPr="00CC27BC" w:rsidRDefault="005655B0" w:rsidP="00856613">
            <w:pPr>
              <w:spacing w:line="240" w:lineRule="auto"/>
              <w:jc w:val="center"/>
            </w:pPr>
            <w:r>
              <w:t>5</w:t>
            </w:r>
          </w:p>
        </w:tc>
        <w:tc>
          <w:tcPr>
            <w:tcW w:w="1100" w:type="pct"/>
          </w:tcPr>
          <w:p w14:paraId="32502625" w14:textId="52137BE0" w:rsidR="00856613" w:rsidRPr="00CC27BC" w:rsidRDefault="005655B0" w:rsidP="00856613">
            <w:pPr>
              <w:spacing w:line="240" w:lineRule="auto"/>
              <w:jc w:val="center"/>
            </w:pPr>
            <w:r>
              <w:t>5</w:t>
            </w:r>
          </w:p>
        </w:tc>
      </w:tr>
      <w:tr w:rsidR="00856613" w:rsidRPr="003A6007" w14:paraId="58B094E1" w14:textId="77777777" w:rsidTr="003C0C6E">
        <w:tc>
          <w:tcPr>
            <w:tcW w:w="1472" w:type="pct"/>
          </w:tcPr>
          <w:p w14:paraId="310B367D" w14:textId="5D271F8A" w:rsidR="00856613" w:rsidRPr="003A6007" w:rsidRDefault="00856613" w:rsidP="00856613">
            <w:pPr>
              <w:spacing w:line="240" w:lineRule="auto"/>
              <w:jc w:val="center"/>
              <w:rPr>
                <w:lang w:val="en-GB"/>
              </w:rPr>
            </w:pPr>
            <w:r>
              <w:rPr>
                <w:lang w:val="en-GB"/>
              </w:rPr>
              <w:t>2027</w:t>
            </w:r>
          </w:p>
        </w:tc>
        <w:tc>
          <w:tcPr>
            <w:tcW w:w="1251" w:type="pct"/>
          </w:tcPr>
          <w:p w14:paraId="16361907" w14:textId="77777777" w:rsidR="00856613" w:rsidRPr="00CC27BC" w:rsidRDefault="00856613" w:rsidP="00856613">
            <w:pPr>
              <w:spacing w:line="240" w:lineRule="auto"/>
              <w:jc w:val="center"/>
            </w:pPr>
            <w:r w:rsidRPr="00CC27BC">
              <w:t>0</w:t>
            </w:r>
          </w:p>
        </w:tc>
        <w:tc>
          <w:tcPr>
            <w:tcW w:w="1177" w:type="pct"/>
          </w:tcPr>
          <w:p w14:paraId="346ADD30" w14:textId="2BCBDFF7" w:rsidR="00856613" w:rsidRPr="00CC27BC" w:rsidRDefault="005655B0" w:rsidP="00856613">
            <w:pPr>
              <w:spacing w:line="240" w:lineRule="auto"/>
              <w:jc w:val="center"/>
            </w:pPr>
            <w:r>
              <w:t>5</w:t>
            </w:r>
          </w:p>
        </w:tc>
        <w:tc>
          <w:tcPr>
            <w:tcW w:w="1100" w:type="pct"/>
          </w:tcPr>
          <w:p w14:paraId="02B44465" w14:textId="72E4E433" w:rsidR="00856613" w:rsidRPr="00CC27BC" w:rsidRDefault="005655B0" w:rsidP="00856613">
            <w:pPr>
              <w:spacing w:line="240" w:lineRule="auto"/>
              <w:jc w:val="center"/>
            </w:pPr>
            <w:r>
              <w:t>5</w:t>
            </w:r>
          </w:p>
        </w:tc>
      </w:tr>
      <w:tr w:rsidR="00856613" w:rsidRPr="003A6007" w14:paraId="582100AF" w14:textId="77777777" w:rsidTr="003C0C6E">
        <w:tc>
          <w:tcPr>
            <w:tcW w:w="1472" w:type="pct"/>
          </w:tcPr>
          <w:p w14:paraId="094C72CE" w14:textId="19B62BA0" w:rsidR="00856613" w:rsidRPr="003A6007" w:rsidRDefault="00856613" w:rsidP="00856613">
            <w:pPr>
              <w:spacing w:line="240" w:lineRule="auto"/>
              <w:jc w:val="center"/>
              <w:rPr>
                <w:lang w:val="en-GB"/>
              </w:rPr>
            </w:pPr>
            <w:r>
              <w:rPr>
                <w:lang w:val="en-GB"/>
              </w:rPr>
              <w:t>2028</w:t>
            </w:r>
          </w:p>
        </w:tc>
        <w:tc>
          <w:tcPr>
            <w:tcW w:w="1251" w:type="pct"/>
          </w:tcPr>
          <w:p w14:paraId="54DD0501" w14:textId="77777777" w:rsidR="00856613" w:rsidRPr="00CC27BC" w:rsidRDefault="00856613" w:rsidP="00856613">
            <w:pPr>
              <w:spacing w:line="240" w:lineRule="auto"/>
              <w:jc w:val="center"/>
            </w:pPr>
            <w:r w:rsidRPr="00CC27BC">
              <w:t>0</w:t>
            </w:r>
          </w:p>
        </w:tc>
        <w:tc>
          <w:tcPr>
            <w:tcW w:w="1177" w:type="pct"/>
          </w:tcPr>
          <w:p w14:paraId="3E15CBBC" w14:textId="475BCBF7" w:rsidR="00856613" w:rsidRPr="00CC27BC" w:rsidRDefault="005655B0" w:rsidP="00856613">
            <w:pPr>
              <w:spacing w:line="240" w:lineRule="auto"/>
              <w:jc w:val="center"/>
            </w:pPr>
            <w:r>
              <w:t>5</w:t>
            </w:r>
          </w:p>
        </w:tc>
        <w:tc>
          <w:tcPr>
            <w:tcW w:w="1100" w:type="pct"/>
          </w:tcPr>
          <w:p w14:paraId="6535B300" w14:textId="70046007" w:rsidR="00856613" w:rsidRPr="00CC27BC" w:rsidRDefault="005655B0" w:rsidP="00856613">
            <w:pPr>
              <w:spacing w:line="240" w:lineRule="auto"/>
              <w:jc w:val="center"/>
            </w:pPr>
            <w:r>
              <w:t>5</w:t>
            </w:r>
          </w:p>
        </w:tc>
      </w:tr>
      <w:tr w:rsidR="00856613" w:rsidRPr="003A6007" w14:paraId="33D11349" w14:textId="77777777" w:rsidTr="003C0C6E">
        <w:tc>
          <w:tcPr>
            <w:tcW w:w="1472" w:type="pct"/>
          </w:tcPr>
          <w:p w14:paraId="052412D1" w14:textId="2B47A8FE" w:rsidR="00856613" w:rsidRPr="003A6007" w:rsidRDefault="00856613" w:rsidP="00856613">
            <w:pPr>
              <w:spacing w:line="240" w:lineRule="auto"/>
              <w:jc w:val="center"/>
              <w:rPr>
                <w:lang w:val="en-GB"/>
              </w:rPr>
            </w:pPr>
            <w:r>
              <w:rPr>
                <w:lang w:val="en-GB"/>
              </w:rPr>
              <w:t>2029</w:t>
            </w:r>
          </w:p>
        </w:tc>
        <w:tc>
          <w:tcPr>
            <w:tcW w:w="1251" w:type="pct"/>
          </w:tcPr>
          <w:p w14:paraId="53F29C37" w14:textId="77777777" w:rsidR="00856613" w:rsidRPr="00CC27BC" w:rsidRDefault="00856613" w:rsidP="00856613">
            <w:pPr>
              <w:spacing w:line="240" w:lineRule="auto"/>
              <w:jc w:val="center"/>
            </w:pPr>
            <w:r w:rsidRPr="00CC27BC">
              <w:t>0</w:t>
            </w:r>
          </w:p>
        </w:tc>
        <w:tc>
          <w:tcPr>
            <w:tcW w:w="1177" w:type="pct"/>
          </w:tcPr>
          <w:p w14:paraId="1D5FBDFA" w14:textId="27AC9647" w:rsidR="00856613" w:rsidRPr="00CC27BC" w:rsidRDefault="005655B0" w:rsidP="00856613">
            <w:pPr>
              <w:spacing w:line="240" w:lineRule="auto"/>
              <w:jc w:val="center"/>
            </w:pPr>
            <w:r>
              <w:t>5</w:t>
            </w:r>
          </w:p>
        </w:tc>
        <w:tc>
          <w:tcPr>
            <w:tcW w:w="1100" w:type="pct"/>
          </w:tcPr>
          <w:p w14:paraId="7D07EB0B" w14:textId="23FB053B" w:rsidR="00856613" w:rsidRPr="00CC27BC" w:rsidRDefault="005655B0" w:rsidP="00856613">
            <w:pPr>
              <w:spacing w:line="240" w:lineRule="auto"/>
              <w:jc w:val="center"/>
            </w:pPr>
            <w:r>
              <w:t>5</w:t>
            </w:r>
          </w:p>
        </w:tc>
      </w:tr>
      <w:tr w:rsidR="00856613" w:rsidRPr="003A6007" w14:paraId="5FA006C7" w14:textId="77777777" w:rsidTr="003C0C6E">
        <w:tc>
          <w:tcPr>
            <w:tcW w:w="1472" w:type="pct"/>
          </w:tcPr>
          <w:p w14:paraId="76DDAEF5" w14:textId="407E0EEC" w:rsidR="00856613" w:rsidRPr="003A6007" w:rsidRDefault="00856613" w:rsidP="00856613">
            <w:pPr>
              <w:spacing w:line="240" w:lineRule="auto"/>
              <w:jc w:val="center"/>
              <w:rPr>
                <w:lang w:val="en-GB"/>
              </w:rPr>
            </w:pPr>
            <w:r>
              <w:rPr>
                <w:lang w:val="en-GB"/>
              </w:rPr>
              <w:t>2030</w:t>
            </w:r>
          </w:p>
        </w:tc>
        <w:tc>
          <w:tcPr>
            <w:tcW w:w="1251" w:type="pct"/>
          </w:tcPr>
          <w:p w14:paraId="318DEC3C" w14:textId="77777777" w:rsidR="00856613" w:rsidRPr="00CC27BC" w:rsidRDefault="00856613" w:rsidP="00856613">
            <w:pPr>
              <w:spacing w:line="240" w:lineRule="auto"/>
              <w:jc w:val="center"/>
            </w:pPr>
            <w:r w:rsidRPr="00CC27BC">
              <w:t>0</w:t>
            </w:r>
          </w:p>
        </w:tc>
        <w:tc>
          <w:tcPr>
            <w:tcW w:w="1177" w:type="pct"/>
          </w:tcPr>
          <w:p w14:paraId="2CAC7DC2" w14:textId="230DE994" w:rsidR="00856613" w:rsidRPr="00CC27BC" w:rsidRDefault="005655B0" w:rsidP="00856613">
            <w:pPr>
              <w:spacing w:line="240" w:lineRule="auto"/>
              <w:jc w:val="center"/>
            </w:pPr>
            <w:r>
              <w:t>5</w:t>
            </w:r>
          </w:p>
        </w:tc>
        <w:tc>
          <w:tcPr>
            <w:tcW w:w="1100" w:type="pct"/>
          </w:tcPr>
          <w:p w14:paraId="70614BA6" w14:textId="694555D7" w:rsidR="00856613" w:rsidRPr="00CC27BC" w:rsidRDefault="005655B0" w:rsidP="00856613">
            <w:pPr>
              <w:spacing w:line="240" w:lineRule="auto"/>
              <w:jc w:val="center"/>
            </w:pPr>
            <w:r>
              <w:t>5</w:t>
            </w:r>
          </w:p>
        </w:tc>
      </w:tr>
      <w:tr w:rsidR="00856613" w:rsidRPr="003A6007" w14:paraId="1AE7309A" w14:textId="77777777" w:rsidTr="003C0C6E">
        <w:tc>
          <w:tcPr>
            <w:tcW w:w="1472" w:type="pct"/>
          </w:tcPr>
          <w:p w14:paraId="1930FAA7" w14:textId="47BB621C" w:rsidR="00856613" w:rsidRPr="003A6007" w:rsidRDefault="00856613" w:rsidP="00856613">
            <w:pPr>
              <w:spacing w:line="240" w:lineRule="auto"/>
              <w:jc w:val="center"/>
              <w:rPr>
                <w:lang w:val="en-GB"/>
              </w:rPr>
            </w:pPr>
            <w:r>
              <w:rPr>
                <w:lang w:val="en-GB"/>
              </w:rPr>
              <w:t>01/01/2031-22/11/2031</w:t>
            </w:r>
          </w:p>
        </w:tc>
        <w:tc>
          <w:tcPr>
            <w:tcW w:w="1251" w:type="pct"/>
          </w:tcPr>
          <w:p w14:paraId="070CA3E6" w14:textId="77777777" w:rsidR="00856613" w:rsidRPr="00CC27BC" w:rsidRDefault="00856613" w:rsidP="00856613">
            <w:pPr>
              <w:spacing w:line="240" w:lineRule="auto"/>
              <w:jc w:val="center"/>
            </w:pPr>
            <w:r w:rsidRPr="00CC27BC">
              <w:t>0</w:t>
            </w:r>
          </w:p>
        </w:tc>
        <w:tc>
          <w:tcPr>
            <w:tcW w:w="1177" w:type="pct"/>
          </w:tcPr>
          <w:p w14:paraId="0AF8701F" w14:textId="67C686B0" w:rsidR="00856613" w:rsidRPr="00CC27BC" w:rsidRDefault="005655B0" w:rsidP="00856613">
            <w:pPr>
              <w:spacing w:line="240" w:lineRule="auto"/>
              <w:jc w:val="center"/>
            </w:pPr>
            <w:r>
              <w:t>5</w:t>
            </w:r>
          </w:p>
        </w:tc>
        <w:tc>
          <w:tcPr>
            <w:tcW w:w="1100" w:type="pct"/>
          </w:tcPr>
          <w:p w14:paraId="77F20643" w14:textId="17EFE588" w:rsidR="00856613" w:rsidRPr="00CC27BC" w:rsidRDefault="005655B0" w:rsidP="00856613">
            <w:pPr>
              <w:spacing w:line="240" w:lineRule="auto"/>
              <w:jc w:val="center"/>
            </w:pPr>
            <w:r>
              <w:t>5</w:t>
            </w:r>
          </w:p>
        </w:tc>
      </w:tr>
      <w:tr w:rsidR="00856613" w:rsidRPr="003A6007" w14:paraId="58B484F9" w14:textId="77777777" w:rsidTr="003C0C6E">
        <w:trPr>
          <w:trHeight w:val="594"/>
        </w:trPr>
        <w:tc>
          <w:tcPr>
            <w:tcW w:w="1472" w:type="pct"/>
          </w:tcPr>
          <w:p w14:paraId="32404BF4" w14:textId="77777777" w:rsidR="00856613" w:rsidRPr="003A6007" w:rsidRDefault="00856613" w:rsidP="00AB4280">
            <w:pPr>
              <w:spacing w:line="240" w:lineRule="auto"/>
              <w:jc w:val="center"/>
              <w:rPr>
                <w:lang w:val="en-GB"/>
              </w:rPr>
            </w:pPr>
            <w:r w:rsidRPr="003A6007">
              <w:rPr>
                <w:lang w:val="en-GB"/>
              </w:rPr>
              <w:t>Total</w:t>
            </w:r>
          </w:p>
        </w:tc>
        <w:tc>
          <w:tcPr>
            <w:tcW w:w="1251" w:type="pct"/>
          </w:tcPr>
          <w:p w14:paraId="67AE9878" w14:textId="77777777" w:rsidR="00856613" w:rsidRPr="00CC27BC" w:rsidRDefault="00856613" w:rsidP="00AB4280">
            <w:pPr>
              <w:spacing w:line="240" w:lineRule="auto"/>
              <w:jc w:val="center"/>
            </w:pPr>
            <w:r w:rsidRPr="00CC27BC">
              <w:t>0</w:t>
            </w:r>
          </w:p>
        </w:tc>
        <w:tc>
          <w:tcPr>
            <w:tcW w:w="1177" w:type="pct"/>
          </w:tcPr>
          <w:p w14:paraId="301C22B7" w14:textId="462A096B" w:rsidR="00856613" w:rsidRPr="00CC27BC" w:rsidRDefault="005655B0" w:rsidP="00AB4280">
            <w:pPr>
              <w:spacing w:line="240" w:lineRule="auto"/>
              <w:jc w:val="center"/>
            </w:pPr>
            <w:r>
              <w:t>5</w:t>
            </w:r>
          </w:p>
        </w:tc>
        <w:tc>
          <w:tcPr>
            <w:tcW w:w="1100" w:type="pct"/>
          </w:tcPr>
          <w:p w14:paraId="426C8845" w14:textId="16D22C08" w:rsidR="00856613" w:rsidRPr="00CC27BC" w:rsidRDefault="005655B0" w:rsidP="00AB4280">
            <w:pPr>
              <w:spacing w:line="240" w:lineRule="auto"/>
              <w:jc w:val="center"/>
            </w:pPr>
            <w:r>
              <w:t>5</w:t>
            </w:r>
          </w:p>
        </w:tc>
      </w:tr>
      <w:tr w:rsidR="00856613" w:rsidRPr="003A6007" w14:paraId="23162233" w14:textId="77777777" w:rsidTr="003C0C6E">
        <w:trPr>
          <w:trHeight w:val="594"/>
        </w:trPr>
        <w:tc>
          <w:tcPr>
            <w:tcW w:w="1472" w:type="pct"/>
          </w:tcPr>
          <w:p w14:paraId="205E305B" w14:textId="77777777" w:rsidR="00856613" w:rsidRPr="003A6007" w:rsidRDefault="00856613" w:rsidP="00AB4280">
            <w:pPr>
              <w:spacing w:line="240" w:lineRule="auto"/>
              <w:jc w:val="center"/>
              <w:rPr>
                <w:lang w:val="en-GB"/>
              </w:rPr>
            </w:pPr>
            <w:r w:rsidRPr="003A6007">
              <w:rPr>
                <w:b/>
                <w:lang w:val="en-GB"/>
              </w:rPr>
              <w:t>Total number of crediting years</w:t>
            </w:r>
          </w:p>
        </w:tc>
        <w:tc>
          <w:tcPr>
            <w:tcW w:w="3528" w:type="pct"/>
            <w:gridSpan w:val="3"/>
          </w:tcPr>
          <w:p w14:paraId="5871DC1D" w14:textId="77777777" w:rsidR="00856613" w:rsidRPr="003A6007" w:rsidRDefault="00856613" w:rsidP="00AB4280">
            <w:pPr>
              <w:spacing w:line="240" w:lineRule="auto"/>
              <w:jc w:val="center"/>
              <w:rPr>
                <w:lang w:val="en-GB"/>
              </w:rPr>
            </w:pPr>
            <w:r>
              <w:rPr>
                <w:lang w:val="en-GB"/>
              </w:rPr>
              <w:t>7</w:t>
            </w:r>
          </w:p>
        </w:tc>
      </w:tr>
      <w:tr w:rsidR="00856613" w:rsidRPr="003A6007" w14:paraId="7EAACDD0" w14:textId="77777777" w:rsidTr="003C0C6E">
        <w:trPr>
          <w:trHeight w:val="594"/>
        </w:trPr>
        <w:tc>
          <w:tcPr>
            <w:tcW w:w="1472" w:type="pct"/>
          </w:tcPr>
          <w:p w14:paraId="232AB3F4" w14:textId="77777777" w:rsidR="00856613" w:rsidRPr="003A6007" w:rsidRDefault="00856613" w:rsidP="00AB4280">
            <w:pPr>
              <w:spacing w:line="240" w:lineRule="auto"/>
              <w:jc w:val="center"/>
              <w:rPr>
                <w:b/>
                <w:lang w:val="en-GB"/>
              </w:rPr>
            </w:pPr>
            <w:r w:rsidRPr="003A6007">
              <w:rPr>
                <w:b/>
                <w:lang w:val="en-GB"/>
              </w:rPr>
              <w:t>Annual average over the crediting period</w:t>
            </w:r>
          </w:p>
        </w:tc>
        <w:tc>
          <w:tcPr>
            <w:tcW w:w="3528" w:type="pct"/>
            <w:gridSpan w:val="3"/>
          </w:tcPr>
          <w:p w14:paraId="38465EAC" w14:textId="55B834E6" w:rsidR="00856613" w:rsidRPr="003A6007" w:rsidRDefault="005655B0" w:rsidP="00AB4280">
            <w:pPr>
              <w:spacing w:line="240" w:lineRule="auto"/>
              <w:jc w:val="center"/>
              <w:rPr>
                <w:lang w:val="en-GB"/>
              </w:rPr>
            </w:pPr>
            <w:r>
              <w:rPr>
                <w:lang w:val="en-GB"/>
              </w:rPr>
              <w:t>5</w:t>
            </w:r>
          </w:p>
        </w:tc>
      </w:tr>
    </w:tbl>
    <w:p w14:paraId="1C0622A9" w14:textId="5977BCBE" w:rsidR="00856613" w:rsidRPr="00856613" w:rsidRDefault="00856613" w:rsidP="005655B0">
      <w:pPr>
        <w:rPr>
          <w:b/>
        </w:rPr>
      </w:pPr>
    </w:p>
    <w:p w14:paraId="2E80C4BB" w14:textId="60B61CD0" w:rsidR="00A10B8A" w:rsidRPr="00A10B8A" w:rsidRDefault="00B46B23" w:rsidP="00B01408">
      <w:pPr>
        <w:pStyle w:val="Heading5"/>
      </w:pPr>
      <w:r>
        <w:t xml:space="preserve">B.7. </w:t>
      </w:r>
      <w:r w:rsidR="00A10B8A" w:rsidRPr="00A10B8A">
        <w:t>Monitoring plan</w:t>
      </w:r>
    </w:p>
    <w:p w14:paraId="1D07F32E" w14:textId="22C42090" w:rsidR="00A10B8A" w:rsidRDefault="00B46B23" w:rsidP="00B46B23">
      <w:r>
        <w:t xml:space="preserve">B.7.1 </w:t>
      </w:r>
      <w:r w:rsidR="00A10B8A" w:rsidRPr="00A10B8A">
        <w:t>Data and parameters to be monitored</w:t>
      </w:r>
    </w:p>
    <w:p w14:paraId="71E0B390" w14:textId="77777777" w:rsidR="005A4E46" w:rsidRPr="006255D0" w:rsidRDefault="005A4E46" w:rsidP="00460D21">
      <w:pPr>
        <w:rPr>
          <w:b/>
          <w:bCs/>
          <w:color w:val="515151" w:themeColor="text1"/>
          <w:lang w:eastAsia="en-GB"/>
        </w:rPr>
      </w:pPr>
      <w:r w:rsidRPr="006255D0">
        <w:rPr>
          <w:b/>
          <w:bCs/>
          <w:color w:val="515151" w:themeColor="text1"/>
          <w:lang w:eastAsia="en-GB"/>
        </w:rPr>
        <w:t>SDG 7 Affordable and Clean Energy</w:t>
      </w:r>
    </w:p>
    <w:p w14:paraId="54557D3E" w14:textId="77777777" w:rsidR="005A4E46" w:rsidRPr="006255D0" w:rsidRDefault="005A4E46" w:rsidP="00460D21">
      <w:pPr>
        <w:rPr>
          <w:b/>
          <w:bCs/>
          <w:color w:val="515151" w:themeColor="text1"/>
        </w:rPr>
      </w:pPr>
      <w:r w:rsidRPr="006255D0">
        <w:rPr>
          <w:b/>
          <w:bCs/>
          <w:color w:val="515151" w:themeColor="text1"/>
        </w:rPr>
        <w:t>Target: 7.2</w:t>
      </w:r>
    </w:p>
    <w:p w14:paraId="6EB29CF2" w14:textId="77777777" w:rsidR="005A4E46" w:rsidRPr="006255D0" w:rsidRDefault="005A4E46" w:rsidP="005A4E46">
      <w:pPr>
        <w:spacing w:after="0"/>
        <w:rPr>
          <w:b/>
          <w:bCs/>
          <w:color w:val="515151" w:themeColor="text1"/>
        </w:rPr>
      </w:pPr>
      <w:r w:rsidRPr="006255D0">
        <w:rPr>
          <w:b/>
          <w:bCs/>
          <w:color w:val="515151" w:themeColor="text1"/>
        </w:rPr>
        <w:t>Indicator: 7.2.1</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6213D0" w:rsidRPr="00355EF5" w14:paraId="359CF19D" w14:textId="77777777" w:rsidTr="0033470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D64F5A2"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55303638" w14:textId="60AF04A3" w:rsidR="006213D0" w:rsidRPr="00355EF5" w:rsidRDefault="006213D0"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proofErr w:type="gramStart"/>
            <w:r w:rsidRPr="006213D0">
              <w:t>EG</w:t>
            </w:r>
            <w:r w:rsidRPr="007A52C4">
              <w:rPr>
                <w:vertAlign w:val="subscript"/>
              </w:rPr>
              <w:t>fa</w:t>
            </w:r>
            <w:r w:rsidRPr="006213D0">
              <w:rPr>
                <w:vertAlign w:val="subscript"/>
              </w:rPr>
              <w:t>cility,y</w:t>
            </w:r>
            <w:proofErr w:type="spellEnd"/>
            <w:proofErr w:type="gramEnd"/>
          </w:p>
        </w:tc>
      </w:tr>
      <w:tr w:rsidR="006213D0" w:rsidRPr="00355EF5" w14:paraId="4C40DA82"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0EDE3C2"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1476D82" w14:textId="1DC5FCC7" w:rsidR="006213D0" w:rsidRPr="00355EF5" w:rsidRDefault="006213D0"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213D0">
              <w:t>MWh</w:t>
            </w:r>
          </w:p>
        </w:tc>
      </w:tr>
      <w:tr w:rsidR="006213D0" w:rsidRPr="00355EF5" w14:paraId="34A46503" w14:textId="77777777" w:rsidTr="0033470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F0B9599"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770FC3" w14:textId="081BE4A3" w:rsidR="006213D0" w:rsidRPr="00355EF5" w:rsidRDefault="006213D0"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6213D0">
              <w:t>Net Electricity generated and delivered to the grid by the project in year y</w:t>
            </w:r>
          </w:p>
        </w:tc>
      </w:tr>
      <w:tr w:rsidR="006213D0" w:rsidRPr="00355EF5" w14:paraId="1E452F98"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1C3EE45"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498A029" w14:textId="03D8FC20" w:rsidR="006213D0" w:rsidRPr="00355EF5" w:rsidRDefault="006213D0"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6213D0">
              <w:t>Electricity meter(s)</w:t>
            </w:r>
          </w:p>
        </w:tc>
      </w:tr>
      <w:tr w:rsidR="006213D0" w:rsidRPr="00355EF5" w14:paraId="789032E4"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F3FA6DE"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7F18BE2" w14:textId="7B994444" w:rsidR="006213D0" w:rsidRPr="00355EF5" w:rsidRDefault="006213D0" w:rsidP="006213D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6213D0">
              <w:t xml:space="preserve">Estimated annual generation forming the basis for emission reduction calculation is </w:t>
            </w:r>
            <w:r w:rsidRPr="00AE5250">
              <w:t>98.7</w:t>
            </w:r>
            <w:r w:rsidRPr="006213D0">
              <w:t xml:space="preserve"> GWh.</w:t>
            </w:r>
          </w:p>
        </w:tc>
      </w:tr>
      <w:tr w:rsidR="006213D0" w:rsidRPr="00355EF5" w14:paraId="3E74AB5C" w14:textId="77777777" w:rsidTr="00334702">
        <w:tc>
          <w:tcPr>
            <w:cnfStyle w:val="001000000000" w:firstRow="0" w:lastRow="0" w:firstColumn="1" w:lastColumn="0" w:oddVBand="0" w:evenVBand="0" w:oddHBand="0" w:evenHBand="0" w:firstRowFirstColumn="0" w:firstRowLastColumn="0" w:lastRowFirstColumn="0" w:lastRowLastColumn="0"/>
            <w:tcW w:w="1521" w:type="pct"/>
          </w:tcPr>
          <w:p w14:paraId="4EFD5435"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Measurement methods and procedures</w:t>
            </w:r>
          </w:p>
        </w:tc>
        <w:tc>
          <w:tcPr>
            <w:tcW w:w="3479" w:type="pct"/>
          </w:tcPr>
          <w:p w14:paraId="67944700" w14:textId="43EC1AF9" w:rsidR="006213D0" w:rsidRPr="00355EF5" w:rsidRDefault="000D55F8"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D55F8">
              <w:t xml:space="preserve">Generation data are being recorded continuously by two metering energy meters whose serial numbers are 51255642 (main meter) and 51222783 (auxiliary meter). These records provide the data for the monthly invoicing to </w:t>
            </w:r>
            <w:r>
              <w:t>TEİAŞ</w:t>
            </w:r>
            <w:r w:rsidRPr="000D55F8">
              <w:t>. Generation is being recorded via remote reading system. The quantity of electricity supplied by the project plant/unit to the grid (UEVM) and the quantity of electricity delivered to the project plant/unit from the grid (UECM) is being measured. Net generation is being calculated via subtracting energy delivered by the project activity to the grid and internal consumption by the project activity.</w:t>
            </w:r>
          </w:p>
        </w:tc>
      </w:tr>
      <w:tr w:rsidR="006213D0" w:rsidRPr="00355EF5" w14:paraId="3F60AD71" w14:textId="77777777" w:rsidTr="00334702">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CDEB287"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673B12C" w14:textId="2A85337B" w:rsidR="006213D0" w:rsidRPr="00355EF5" w:rsidRDefault="000D55F8"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D55F8">
              <w:t>Continuous measurement / Monthly recording</w:t>
            </w:r>
          </w:p>
        </w:tc>
      </w:tr>
      <w:tr w:rsidR="006213D0" w:rsidRPr="00355EF5" w14:paraId="56E61EC1"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EA9453"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144930E9" w14:textId="0486FE26" w:rsidR="006213D0" w:rsidRPr="00355EF5" w:rsidRDefault="000D55F8"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D55F8">
              <w:t xml:space="preserve">Maintenance and calibration of the metering devices (located at the project site) has been made on 24/10/2009 and sealed by </w:t>
            </w:r>
            <w:proofErr w:type="spellStart"/>
            <w:r w:rsidRPr="000D55F8">
              <w:t>Başkent</w:t>
            </w:r>
            <w:proofErr w:type="spellEnd"/>
            <w:r w:rsidRPr="000D55F8">
              <w:t xml:space="preserve"> </w:t>
            </w:r>
            <w:proofErr w:type="spellStart"/>
            <w:r w:rsidRPr="000D55F8">
              <w:t>Elektrik</w:t>
            </w:r>
            <w:proofErr w:type="spellEnd"/>
            <w:r w:rsidRPr="000D55F8">
              <w:t xml:space="preserve"> </w:t>
            </w:r>
            <w:proofErr w:type="spellStart"/>
            <w:r w:rsidRPr="000D55F8">
              <w:t>Dağıtım</w:t>
            </w:r>
            <w:proofErr w:type="spellEnd"/>
            <w:r w:rsidRPr="000D55F8">
              <w:t xml:space="preserve"> </w:t>
            </w:r>
            <w:proofErr w:type="gramStart"/>
            <w:r w:rsidRPr="000D55F8">
              <w:t>A.Ş..</w:t>
            </w:r>
            <w:proofErr w:type="gramEnd"/>
            <w:r w:rsidRPr="000D55F8">
              <w:t xml:space="preserve"> In case of significant different between two devices, maintenance will be done before waiting for periodical maintenance according to regulations of </w:t>
            </w:r>
            <w:r w:rsidR="00EF3837">
              <w:t>TEİAŞ</w:t>
            </w:r>
            <w:r w:rsidRPr="000D55F8">
              <w:t>. No maintenance/calibration has been required during monitoring period. Meters used in the plant is 0.5S class. As per the regulations, meters should not require calibration before 10 years.</w:t>
            </w:r>
          </w:p>
        </w:tc>
      </w:tr>
      <w:tr w:rsidR="006213D0" w:rsidRPr="00355EF5" w14:paraId="376E4738"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536B039"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2E1359F1" w14:textId="65925EB9" w:rsidR="006213D0" w:rsidRPr="00355EF5" w:rsidRDefault="000D55F8" w:rsidP="0033470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D55F8">
              <w:t>Calculation of baseline emissions or baseline net GHG removals by sinks</w:t>
            </w:r>
          </w:p>
        </w:tc>
      </w:tr>
      <w:tr w:rsidR="006213D0" w:rsidRPr="00355EF5" w14:paraId="59DD3B90"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CAF12ED" w14:textId="77777777" w:rsidR="006213D0" w:rsidRPr="00A10B8A" w:rsidRDefault="006213D0"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375D0F0" w14:textId="77777777" w:rsidR="006213D0" w:rsidRPr="00355EF5" w:rsidRDefault="006213D0" w:rsidP="0033470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bl>
    <w:p w14:paraId="62C3453B" w14:textId="77777777" w:rsidR="006213D0" w:rsidRDefault="006213D0" w:rsidP="00A10B8A">
      <w:pPr>
        <w:rPr>
          <w:lang w:val="en-GB"/>
        </w:rPr>
      </w:pPr>
    </w:p>
    <w:p w14:paraId="41E77A74" w14:textId="77777777" w:rsidR="005A4E46" w:rsidRPr="00D24437" w:rsidRDefault="005A4E46" w:rsidP="00460D21">
      <w:pPr>
        <w:spacing w:before="240"/>
        <w:rPr>
          <w:b/>
          <w:bCs/>
          <w:color w:val="515151" w:themeColor="text1"/>
          <w:lang w:eastAsia="en-GB"/>
        </w:rPr>
      </w:pPr>
      <w:r w:rsidRPr="00D24437">
        <w:rPr>
          <w:b/>
          <w:bCs/>
          <w:color w:val="515151" w:themeColor="text1"/>
          <w:lang w:eastAsia="en-GB"/>
        </w:rPr>
        <w:t>SDG 13 Climate Action</w:t>
      </w:r>
    </w:p>
    <w:p w14:paraId="685184FC" w14:textId="77777777" w:rsidR="005A4E46" w:rsidRPr="00D24437" w:rsidRDefault="005A4E46" w:rsidP="00460D21">
      <w:pPr>
        <w:rPr>
          <w:b/>
          <w:bCs/>
          <w:color w:val="515151" w:themeColor="text1"/>
          <w:lang w:eastAsia="en-GB"/>
        </w:rPr>
      </w:pPr>
      <w:r w:rsidRPr="00D24437">
        <w:rPr>
          <w:b/>
          <w:bCs/>
          <w:color w:val="515151" w:themeColor="text1"/>
          <w:lang w:eastAsia="en-GB"/>
        </w:rPr>
        <w:t>Target: 13.3</w:t>
      </w:r>
    </w:p>
    <w:p w14:paraId="1A67B761" w14:textId="77777777" w:rsidR="005A4E46" w:rsidRPr="00D24437" w:rsidRDefault="005A4E46" w:rsidP="005A4E46">
      <w:pPr>
        <w:rPr>
          <w:b/>
          <w:bCs/>
          <w:color w:val="515151" w:themeColor="text1"/>
          <w:lang w:eastAsia="en-GB"/>
        </w:rPr>
      </w:pPr>
      <w:r w:rsidRPr="00D24437">
        <w:rPr>
          <w:b/>
          <w:bCs/>
          <w:color w:val="515151" w:themeColor="text1"/>
          <w:lang w:eastAsia="en-GB"/>
        </w:rPr>
        <w:t>Indicator: 13.2.2</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86C1B" w:rsidRPr="00355EF5" w14:paraId="03269FD0" w14:textId="77777777" w:rsidTr="0033470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6943B1B"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FAC6189" w14:textId="5A53BA07" w:rsidR="00A86C1B" w:rsidRPr="00355EF5" w:rsidRDefault="00A86C1B"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86C1B">
              <w:t>ER</w:t>
            </w:r>
            <w:r w:rsidRPr="00A86C1B">
              <w:rPr>
                <w:vertAlign w:val="subscript"/>
              </w:rPr>
              <w:t>y</w:t>
            </w:r>
          </w:p>
        </w:tc>
      </w:tr>
      <w:tr w:rsidR="00A86C1B" w:rsidRPr="00355EF5" w14:paraId="51314EE5"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BCD9645"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90ADF9D" w14:textId="64A989F2" w:rsidR="00A86C1B" w:rsidRPr="00355EF5" w:rsidRDefault="00A86C1B"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86C1B">
              <w:t>tCO</w:t>
            </w:r>
            <w:r w:rsidRPr="00A86C1B">
              <w:rPr>
                <w:vertAlign w:val="subscript"/>
              </w:rPr>
              <w:t>2</w:t>
            </w:r>
            <w:r w:rsidRPr="00A86C1B">
              <w:t>e</w:t>
            </w:r>
          </w:p>
        </w:tc>
      </w:tr>
      <w:tr w:rsidR="00A86C1B" w:rsidRPr="00355EF5" w14:paraId="38537647" w14:textId="77777777" w:rsidTr="0033470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BAC7E41"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374865D" w14:textId="74D41FA6" w:rsidR="00A86C1B" w:rsidRPr="00355EF5" w:rsidRDefault="00A86C1B"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A86C1B">
              <w:t>Emission reductions by the project activity in year y (t CO</w:t>
            </w:r>
            <w:r w:rsidRPr="00A86C1B">
              <w:rPr>
                <w:vertAlign w:val="subscript"/>
              </w:rPr>
              <w:t>2</w:t>
            </w:r>
            <w:r w:rsidRPr="00A86C1B">
              <w:t>/yr). In accordance with ACM0002, baseline emissions include CO</w:t>
            </w:r>
            <w:r w:rsidRPr="00A86C1B">
              <w:rPr>
                <w:vertAlign w:val="subscript"/>
              </w:rPr>
              <w:t>2</w:t>
            </w:r>
            <w:r w:rsidRPr="00A86C1B">
              <w:t xml:space="preserve"> from electricity generation in power plants that are displaced due to the project activity. And baseline emissions correspond to emission reductions and are calculated as the net electricity </w:t>
            </w:r>
            <w:r w:rsidRPr="00A86C1B">
              <w:lastRenderedPageBreak/>
              <w:t>generated by the project activity, multiplied with combined margin CO</w:t>
            </w:r>
            <w:r w:rsidRPr="00A86C1B">
              <w:rPr>
                <w:vertAlign w:val="subscript"/>
              </w:rPr>
              <w:t xml:space="preserve">2 </w:t>
            </w:r>
            <w:r w:rsidRPr="00A86C1B">
              <w:t>emission factor for grid connected power generation in year y.</w:t>
            </w:r>
          </w:p>
        </w:tc>
      </w:tr>
      <w:tr w:rsidR="00A86C1B" w:rsidRPr="00355EF5" w14:paraId="02C5EE28"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4ED491F"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tcPr>
          <w:p w14:paraId="4E1B2777" w14:textId="0395E977" w:rsidR="00A86C1B" w:rsidRPr="00355EF5" w:rsidRDefault="00A86C1B"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A86C1B">
              <w:t xml:space="preserve">Both measured and calculated Emission reductions are calculated as considering the </w:t>
            </w:r>
            <w:r>
              <w:t>EPİAŞ</w:t>
            </w:r>
            <w:r w:rsidRPr="00A86C1B">
              <w:t xml:space="preserve"> records for the net electricity generated and the emission factor for the grid, </w:t>
            </w:r>
            <w:r w:rsidRPr="00816F89">
              <w:t>0.</w:t>
            </w:r>
            <w:r w:rsidR="00816F89">
              <w:t>6472</w:t>
            </w:r>
            <w:r w:rsidRPr="00A86C1B">
              <w:t xml:space="preserve"> tCO</w:t>
            </w:r>
            <w:r w:rsidRPr="00A86C1B">
              <w:rPr>
                <w:vertAlign w:val="subscript"/>
              </w:rPr>
              <w:t>2</w:t>
            </w:r>
            <w:r w:rsidRPr="00A86C1B">
              <w:t>/MWh, calculated using the TE</w:t>
            </w:r>
            <w:r>
              <w:t>İ</w:t>
            </w:r>
            <w:r w:rsidRPr="00A86C1B">
              <w:t>A</w:t>
            </w:r>
            <w:r>
              <w:t>Ş</w:t>
            </w:r>
            <w:r w:rsidRPr="00A86C1B">
              <w:t xml:space="preserve"> annual data</w:t>
            </w:r>
            <w:r w:rsidR="00816F89">
              <w:t xml:space="preserve"> and </w:t>
            </w:r>
            <w:r w:rsidR="00816F89" w:rsidRPr="00816F89">
              <w:t>GS PDD_30-05-2018</w:t>
            </w:r>
            <w:r w:rsidRPr="00A86C1B">
              <w:t>.</w:t>
            </w:r>
          </w:p>
        </w:tc>
      </w:tr>
      <w:tr w:rsidR="00A86C1B" w:rsidRPr="00355EF5" w14:paraId="7F229B4B"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E4E138C"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450E9B6" w14:textId="39832A0D" w:rsidR="00A86C1B" w:rsidRPr="00355EF5" w:rsidRDefault="00AA2BE1"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A2BE1">
              <w:t xml:space="preserve">Estimated annual emission reduction is </w:t>
            </w:r>
            <w:r w:rsidR="008371EC">
              <w:t>63,876</w:t>
            </w:r>
            <w:r w:rsidRPr="00AA2BE1">
              <w:t xml:space="preserve"> tCO</w:t>
            </w:r>
            <w:r w:rsidRPr="00AA2BE1">
              <w:rPr>
                <w:vertAlign w:val="subscript"/>
              </w:rPr>
              <w:t>2</w:t>
            </w:r>
            <w:r w:rsidRPr="00AA2BE1">
              <w:t>e.</w:t>
            </w:r>
          </w:p>
        </w:tc>
      </w:tr>
      <w:tr w:rsidR="00A86C1B" w:rsidRPr="00355EF5" w14:paraId="23F10B77" w14:textId="77777777" w:rsidTr="00334702">
        <w:tc>
          <w:tcPr>
            <w:cnfStyle w:val="001000000000" w:firstRow="0" w:lastRow="0" w:firstColumn="1" w:lastColumn="0" w:oddVBand="0" w:evenVBand="0" w:oddHBand="0" w:evenHBand="0" w:firstRowFirstColumn="0" w:firstRowLastColumn="0" w:lastRowFirstColumn="0" w:lastRowLastColumn="0"/>
            <w:tcW w:w="1521" w:type="pct"/>
          </w:tcPr>
          <w:p w14:paraId="6DAC8494"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0E67172E" w14:textId="0A3290A5" w:rsidR="00A86C1B" w:rsidRPr="00355EF5" w:rsidRDefault="00AA2BE1"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AA2BE1">
              <w:t>Refer actual ER Sheet for the same</w:t>
            </w:r>
          </w:p>
        </w:tc>
      </w:tr>
      <w:tr w:rsidR="00A86C1B" w:rsidRPr="00355EF5" w14:paraId="2504FD50" w14:textId="77777777" w:rsidTr="00334702">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151A034"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637BF222" w14:textId="77777777" w:rsidR="00A86C1B" w:rsidRPr="00355EF5" w:rsidRDefault="00A86C1B"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012FE">
              <w:t>Annually</w:t>
            </w:r>
          </w:p>
        </w:tc>
      </w:tr>
      <w:tr w:rsidR="00A86C1B" w:rsidRPr="00355EF5" w14:paraId="55714A2E"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B769C4F"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0577006" w14:textId="476E1D56" w:rsidR="00A86C1B" w:rsidRPr="00355EF5" w:rsidRDefault="00AA2BE1"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AA2BE1">
              <w:t>Please check section B.7.3 in the registered PDD for the monitoring plan</w:t>
            </w:r>
          </w:p>
        </w:tc>
      </w:tr>
      <w:tr w:rsidR="00A86C1B" w:rsidRPr="00355EF5" w14:paraId="2F7D1D4D"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637A2CB"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F6D4F04" w14:textId="6346A408" w:rsidR="00A86C1B" w:rsidRPr="00355EF5" w:rsidRDefault="00BA6285" w:rsidP="00BA6285">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A6285">
              <w:t>Calculation of combined margin CO2 emission factor and thus the baseline emissions-to demonstrate contribution to SDG Target 13.3: Improve education, awareness-raising and human and institutional capacity on climate change mitigation, adaptation, impact reduction and early warning</w:t>
            </w:r>
          </w:p>
        </w:tc>
      </w:tr>
      <w:tr w:rsidR="00A86C1B" w:rsidRPr="00355EF5" w14:paraId="1194FAD0"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DD9EC6F" w14:textId="77777777" w:rsidR="00A86C1B" w:rsidRPr="00A10B8A" w:rsidRDefault="00A86C1B"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5C5059E1" w14:textId="77777777" w:rsidR="00A86C1B" w:rsidRPr="00355EF5" w:rsidRDefault="00A86C1B" w:rsidP="0033470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bl>
    <w:p w14:paraId="1778E7E1" w14:textId="77777777" w:rsidR="00F84B48" w:rsidRDefault="00F84B48" w:rsidP="00F84B48">
      <w:pPr>
        <w:spacing w:line="276" w:lineRule="auto"/>
        <w:contextualSpacing w:val="0"/>
        <w:rPr>
          <w:b/>
          <w:bCs/>
        </w:rPr>
      </w:pPr>
    </w:p>
    <w:p w14:paraId="47B12CB1" w14:textId="77777777" w:rsidR="005A4E46" w:rsidRPr="00C21EAB" w:rsidRDefault="005A4E46" w:rsidP="00460D21">
      <w:pPr>
        <w:rPr>
          <w:b/>
          <w:bCs/>
        </w:rPr>
      </w:pPr>
      <w:r w:rsidRPr="00C21EAB">
        <w:rPr>
          <w:b/>
          <w:bCs/>
        </w:rPr>
        <w:t>SDG 8 Decent Work and Economic Growth</w:t>
      </w:r>
    </w:p>
    <w:p w14:paraId="730C673A" w14:textId="77777777" w:rsidR="005A4E46" w:rsidRPr="00C21EAB" w:rsidRDefault="005A4E46" w:rsidP="00460D21">
      <w:pPr>
        <w:rPr>
          <w:b/>
          <w:bCs/>
        </w:rPr>
      </w:pPr>
      <w:r w:rsidRPr="00C21EAB">
        <w:rPr>
          <w:b/>
          <w:bCs/>
        </w:rPr>
        <w:t>Target: 8.8</w:t>
      </w:r>
    </w:p>
    <w:p w14:paraId="3DE10F9C" w14:textId="082705FD" w:rsidR="005A4E46" w:rsidRDefault="005A4E46" w:rsidP="005A4E46">
      <w:pPr>
        <w:rPr>
          <w:b/>
          <w:bCs/>
        </w:rPr>
      </w:pPr>
      <w:r w:rsidRPr="00C21EAB">
        <w:rPr>
          <w:b/>
          <w:bCs/>
        </w:rPr>
        <w:t>Indicator: 8.</w:t>
      </w:r>
      <w:r>
        <w:rPr>
          <w:b/>
          <w:bCs/>
        </w:rPr>
        <w:t>8</w:t>
      </w:r>
      <w:r w:rsidRPr="00C21EAB">
        <w:rPr>
          <w:b/>
          <w:bCs/>
        </w:rPr>
        <w:t>.2</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C36A32" w:rsidRPr="00355EF5" w14:paraId="751AA135" w14:textId="77777777" w:rsidTr="0033470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6FB366"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A421B36" w14:textId="4A24A348" w:rsidR="00C36A32" w:rsidRPr="00355EF5" w:rsidRDefault="00C36A32"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w:t>
            </w:r>
            <w:r w:rsidRPr="00C36A32">
              <w:t>umber of trainings</w:t>
            </w:r>
          </w:p>
        </w:tc>
      </w:tr>
      <w:tr w:rsidR="00C36A32" w:rsidRPr="00355EF5" w14:paraId="4331A134"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9A7701B"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7848D68" w14:textId="34597A1A" w:rsidR="00C36A32" w:rsidRPr="00355EF5" w:rsidRDefault="00C36A32"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82C6D">
              <w:t>Number</w:t>
            </w:r>
          </w:p>
        </w:tc>
      </w:tr>
      <w:tr w:rsidR="00C36A32" w:rsidRPr="00355EF5" w14:paraId="1A6BBAA2" w14:textId="77777777" w:rsidTr="0033470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2021A3C"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5B5618B" w14:textId="6D0D5A90" w:rsidR="00C36A32" w:rsidRPr="00355EF5" w:rsidRDefault="00C36A32"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C36A32">
              <w:t>Number of trainings sessions held</w:t>
            </w:r>
          </w:p>
        </w:tc>
      </w:tr>
      <w:tr w:rsidR="00C36A32" w:rsidRPr="00355EF5" w14:paraId="4A42607B"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1E3A7FA"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5AFF478" w14:textId="190FDA10" w:rsidR="00C36A32" w:rsidRPr="00355EF5" w:rsidRDefault="00C36A32"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C36A32">
              <w:t>Training certificates or training attendance records</w:t>
            </w:r>
          </w:p>
        </w:tc>
      </w:tr>
      <w:tr w:rsidR="00C36A32" w:rsidRPr="00355EF5" w14:paraId="3890FF3F"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F7C340F"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AE61A70" w14:textId="5CE41A13" w:rsidR="00C36A32" w:rsidRPr="00355EF5" w:rsidRDefault="00733F1E"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5</w:t>
            </w:r>
          </w:p>
        </w:tc>
      </w:tr>
      <w:tr w:rsidR="00C36A32" w:rsidRPr="00355EF5" w14:paraId="5FA820A6" w14:textId="77777777" w:rsidTr="00334702">
        <w:tc>
          <w:tcPr>
            <w:cnfStyle w:val="001000000000" w:firstRow="0" w:lastRow="0" w:firstColumn="1" w:lastColumn="0" w:oddVBand="0" w:evenVBand="0" w:oddHBand="0" w:evenHBand="0" w:firstRowFirstColumn="0" w:firstRowLastColumn="0" w:lastRowFirstColumn="0" w:lastRowLastColumn="0"/>
            <w:tcW w:w="1521" w:type="pct"/>
          </w:tcPr>
          <w:p w14:paraId="2D9CF572"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980DCEB" w14:textId="0FE26419" w:rsidR="00C36A32" w:rsidRPr="00C82C6D" w:rsidRDefault="00C36A32" w:rsidP="0033470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sidRPr="00C36A32">
              <w:t>Training certificates or training attendance records</w:t>
            </w:r>
          </w:p>
        </w:tc>
      </w:tr>
      <w:tr w:rsidR="00C36A32" w:rsidRPr="00355EF5" w14:paraId="45C98D90" w14:textId="77777777" w:rsidTr="00334702">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FF9751E"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300EE08F" w14:textId="0F542C38" w:rsidR="00C36A32" w:rsidRPr="00355EF5" w:rsidRDefault="00C36A32"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36A32">
              <w:t>Once for each monitoring period</w:t>
            </w:r>
          </w:p>
        </w:tc>
      </w:tr>
      <w:tr w:rsidR="00C36A32" w:rsidRPr="00355EF5" w14:paraId="7F5BAB93"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048AF51"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5F7AA6BE" w14:textId="3F67D9CE" w:rsidR="00C36A32" w:rsidRPr="00355EF5" w:rsidRDefault="00C36A32"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C36A32">
              <w:t>Training certificates or training attendance records are provided during each monitoring period.</w:t>
            </w:r>
          </w:p>
        </w:tc>
      </w:tr>
      <w:tr w:rsidR="00C36A32" w:rsidRPr="00355EF5" w14:paraId="326EB4DC"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D21D76"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9C129D5" w14:textId="543B8984" w:rsidR="00C36A32" w:rsidRPr="00355EF5" w:rsidRDefault="00C36A32" w:rsidP="0033470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36A32">
              <w:t>Monitoring the trainings to justify contribution to SDG 8.</w:t>
            </w:r>
          </w:p>
        </w:tc>
      </w:tr>
      <w:tr w:rsidR="00C36A32" w:rsidRPr="00355EF5" w14:paraId="07CECB7E"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C1D25A6" w14:textId="77777777" w:rsidR="00C36A32" w:rsidRPr="00A10B8A" w:rsidRDefault="00C36A32"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653A4751" w14:textId="77777777" w:rsidR="00C36A32" w:rsidRPr="00355EF5" w:rsidRDefault="00C36A32" w:rsidP="0033470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bl>
    <w:p w14:paraId="10A21288" w14:textId="77777777" w:rsidR="00F84B48" w:rsidRDefault="00F84B48" w:rsidP="00F84B48">
      <w:pPr>
        <w:spacing w:line="276" w:lineRule="auto"/>
        <w:contextualSpacing w:val="0"/>
        <w:rPr>
          <w:b/>
          <w:bCs/>
        </w:rPr>
      </w:pPr>
    </w:p>
    <w:p w14:paraId="5CDDB754" w14:textId="77777777" w:rsidR="005A4E46" w:rsidRPr="00C21EAB" w:rsidRDefault="005A4E46" w:rsidP="00460D21">
      <w:pPr>
        <w:rPr>
          <w:b/>
          <w:bCs/>
        </w:rPr>
      </w:pPr>
      <w:r w:rsidRPr="00C21EAB">
        <w:rPr>
          <w:b/>
          <w:bCs/>
        </w:rPr>
        <w:t>SDG 8 Decent Work and Economic Growth</w:t>
      </w:r>
    </w:p>
    <w:p w14:paraId="40CEEA4E" w14:textId="77777777" w:rsidR="005A4E46" w:rsidRPr="00C21EAB" w:rsidRDefault="005A4E46" w:rsidP="00460D21">
      <w:pPr>
        <w:rPr>
          <w:b/>
          <w:bCs/>
        </w:rPr>
      </w:pPr>
      <w:r w:rsidRPr="00C21EAB">
        <w:rPr>
          <w:b/>
          <w:bCs/>
        </w:rPr>
        <w:t>Target: 8.8</w:t>
      </w:r>
    </w:p>
    <w:p w14:paraId="5CFF958A" w14:textId="77777777" w:rsidR="005A4E46" w:rsidRDefault="005A4E46" w:rsidP="005A4E46">
      <w:pPr>
        <w:rPr>
          <w:b/>
          <w:bCs/>
        </w:rPr>
      </w:pPr>
      <w:r w:rsidRPr="00C21EAB">
        <w:rPr>
          <w:b/>
          <w:bCs/>
        </w:rPr>
        <w:t>Indicator: 8.</w:t>
      </w:r>
      <w:r>
        <w:rPr>
          <w:b/>
          <w:bCs/>
        </w:rPr>
        <w:t>5</w:t>
      </w:r>
      <w:r w:rsidRPr="00C21EAB">
        <w:rPr>
          <w:b/>
          <w:bCs/>
        </w:rPr>
        <w:t>.2</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3BE1" w:rsidRPr="00355EF5" w14:paraId="1FDEFED6" w14:textId="77777777" w:rsidTr="0033470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E7BCB89"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E3C06D5" w14:textId="0562DEA3" w:rsidR="00A13BE1" w:rsidRPr="00355EF5" w:rsidRDefault="00EC2D91"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C2D91">
              <w:rPr>
                <w:lang w:val="en-GB"/>
              </w:rPr>
              <w:t>Number of employments</w:t>
            </w:r>
          </w:p>
        </w:tc>
      </w:tr>
      <w:tr w:rsidR="00A13BE1" w:rsidRPr="00355EF5" w14:paraId="39E84B20"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8E308F8"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8DBF8E5" w14:textId="77777777" w:rsidR="00A13BE1" w:rsidRPr="00355EF5" w:rsidRDefault="00A13BE1"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82C6D">
              <w:t>Number</w:t>
            </w:r>
          </w:p>
        </w:tc>
      </w:tr>
      <w:tr w:rsidR="00A13BE1" w:rsidRPr="00355EF5" w14:paraId="6FDEA0A7" w14:textId="77777777" w:rsidTr="0033470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F96CD9D"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775AC258" w14:textId="1B9E7FC4" w:rsidR="00A13BE1" w:rsidRPr="00355EF5" w:rsidRDefault="003B3600"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3B3600">
              <w:t>Number of people permanently working for the operation of the project</w:t>
            </w:r>
          </w:p>
        </w:tc>
      </w:tr>
      <w:tr w:rsidR="00A13BE1" w:rsidRPr="00355EF5" w14:paraId="29E40495"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AC61C15"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D301D62" w14:textId="0EFC9BF8" w:rsidR="00A13BE1" w:rsidRPr="00355EF5" w:rsidRDefault="003B3600"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3B3600">
              <w:t>Social Security System (SGK)</w:t>
            </w:r>
            <w:r>
              <w:t xml:space="preserve"> </w:t>
            </w:r>
          </w:p>
        </w:tc>
      </w:tr>
      <w:tr w:rsidR="00A13BE1" w:rsidRPr="00355EF5" w14:paraId="7306EA4B" w14:textId="77777777" w:rsidTr="0033470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9082A6"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1F0EED2" w14:textId="294E60BA" w:rsidR="00A13BE1" w:rsidRPr="00355EF5" w:rsidRDefault="003B3600"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5</w:t>
            </w:r>
          </w:p>
        </w:tc>
      </w:tr>
      <w:tr w:rsidR="00A13BE1" w:rsidRPr="00355EF5" w14:paraId="40D08886" w14:textId="77777777" w:rsidTr="00334702">
        <w:tc>
          <w:tcPr>
            <w:cnfStyle w:val="001000000000" w:firstRow="0" w:lastRow="0" w:firstColumn="1" w:lastColumn="0" w:oddVBand="0" w:evenVBand="0" w:oddHBand="0" w:evenHBand="0" w:firstRowFirstColumn="0" w:firstRowLastColumn="0" w:lastRowFirstColumn="0" w:lastRowLastColumn="0"/>
            <w:tcW w:w="1521" w:type="pct"/>
          </w:tcPr>
          <w:p w14:paraId="6B5730AF"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0AF3AA14" w14:textId="362276A6" w:rsidR="00A13BE1" w:rsidRPr="00C82C6D" w:rsidRDefault="003B3600" w:rsidP="0033470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sidRPr="003B3600">
              <w:t>Social Security System (SGK) records</w:t>
            </w:r>
          </w:p>
        </w:tc>
      </w:tr>
      <w:tr w:rsidR="00A13BE1" w:rsidRPr="00355EF5" w14:paraId="7CC0A8D7" w14:textId="77777777" w:rsidTr="00334702">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B124C8E"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80FAF31" w14:textId="2621F192" w:rsidR="00A13BE1" w:rsidRPr="00355EF5" w:rsidRDefault="002B623E" w:rsidP="0033470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B623E">
              <w:t>Once for each monitoring period</w:t>
            </w:r>
          </w:p>
        </w:tc>
      </w:tr>
      <w:tr w:rsidR="00A13BE1" w:rsidRPr="00355EF5" w14:paraId="5B27D772"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61A293C"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34AC9048" w14:textId="4FBBA09A" w:rsidR="00A13BE1" w:rsidRPr="00355EF5" w:rsidRDefault="002B623E" w:rsidP="0033470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2B623E">
              <w:t>SGK records of employees are provided during each monitoring period.</w:t>
            </w:r>
          </w:p>
        </w:tc>
      </w:tr>
      <w:tr w:rsidR="00A13BE1" w:rsidRPr="00355EF5" w14:paraId="7B2DDA53"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2812095"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ECBCABF" w14:textId="558D3AA5" w:rsidR="00A13BE1" w:rsidRPr="00355EF5" w:rsidRDefault="002B623E" w:rsidP="0033470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B623E">
              <w:t>To monitor SDG 8 Contributions</w:t>
            </w:r>
            <w:r>
              <w:t>.</w:t>
            </w:r>
          </w:p>
        </w:tc>
      </w:tr>
      <w:tr w:rsidR="00A13BE1" w:rsidRPr="00355EF5" w14:paraId="5297D10A" w14:textId="77777777" w:rsidTr="0033470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91D934C" w14:textId="77777777" w:rsidR="00A13BE1" w:rsidRPr="00A10B8A" w:rsidRDefault="00A13BE1" w:rsidP="00334702">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6EA888DF" w14:textId="77777777" w:rsidR="00A13BE1" w:rsidRPr="00355EF5" w:rsidRDefault="00A13BE1" w:rsidP="0033470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bl>
    <w:p w14:paraId="3863480C" w14:textId="1A7C4619" w:rsidR="00870FC6" w:rsidRDefault="00870FC6" w:rsidP="00412311">
      <w:pPr>
        <w:spacing w:line="276" w:lineRule="auto"/>
        <w:contextualSpacing w:val="0"/>
      </w:pPr>
    </w:p>
    <w:p w14:paraId="76DDF699" w14:textId="3C4A40FF" w:rsidR="00412311" w:rsidRDefault="00412311" w:rsidP="00412311">
      <w:pPr>
        <w:spacing w:line="276" w:lineRule="auto"/>
        <w:contextualSpacing w:val="0"/>
      </w:pPr>
      <w:r w:rsidRPr="005B7ADC">
        <w:rPr>
          <w:b/>
          <w:bCs/>
        </w:rPr>
        <w:t>Principle 9.</w:t>
      </w:r>
      <w:r>
        <w:rPr>
          <w:b/>
          <w:bCs/>
        </w:rPr>
        <w:t>4</w:t>
      </w:r>
      <w:r w:rsidRPr="005B7ADC">
        <w:rPr>
          <w:b/>
          <w:bCs/>
        </w:rPr>
        <w:t xml:space="preserve"> </w:t>
      </w:r>
      <w:r>
        <w:rPr>
          <w:b/>
          <w:bCs/>
        </w:rPr>
        <w:t>Hazardous and Non-hazardous wastes</w:t>
      </w:r>
    </w:p>
    <w:tbl>
      <w:tblPr>
        <w:tblStyle w:val="GridTable5Dark-Accent1"/>
        <w:tblW w:w="5000" w:type="pct"/>
        <w:tblCellMar>
          <w:top w:w="57" w:type="dxa"/>
        </w:tblCellMar>
        <w:tblLook w:val="0680" w:firstRow="0" w:lastRow="0" w:firstColumn="1" w:lastColumn="0" w:noHBand="1" w:noVBand="1"/>
      </w:tblPr>
      <w:tblGrid>
        <w:gridCol w:w="2971"/>
        <w:gridCol w:w="6651"/>
      </w:tblGrid>
      <w:tr w:rsidR="007A52C4" w:rsidRPr="005B7ADC" w14:paraId="59F0BC1D" w14:textId="77777777" w:rsidTr="004927EA">
        <w:trPr>
          <w:cantSplit/>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01E43A8" w14:textId="7149E850" w:rsidR="007A52C4" w:rsidRPr="005B7ADC" w:rsidRDefault="007A52C4" w:rsidP="007A52C4">
            <w:pPr>
              <w:keepLines/>
              <w:spacing w:after="200" w:line="276" w:lineRule="auto"/>
              <w:contextualSpacing w:val="0"/>
              <w:rPr>
                <w:color w:val="FFFFFF" w:themeColor="background1"/>
                <w:lang w:val="en-GB"/>
              </w:rPr>
            </w:pPr>
            <w:r w:rsidRPr="00A10B8A">
              <w:rPr>
                <w:rFonts w:asciiTheme="minorHAnsi" w:hAnsiTheme="minorHAnsi"/>
                <w:color w:val="FFFFFF" w:themeColor="background1"/>
              </w:rPr>
              <w:t>Data / Parameter</w:t>
            </w:r>
          </w:p>
        </w:tc>
        <w:tc>
          <w:tcPr>
            <w:tcW w:w="3456" w:type="pct"/>
          </w:tcPr>
          <w:p w14:paraId="3416636B" w14:textId="686090C6" w:rsidR="007A52C4" w:rsidRPr="005B7ADC" w:rsidRDefault="007A52C4" w:rsidP="007A52C4">
            <w:pPr>
              <w:keepLines/>
              <w:spacing w:line="276" w:lineRule="auto"/>
              <w:contextualSpacing w:val="0"/>
              <w:cnfStyle w:val="000000000000" w:firstRow="0" w:lastRow="0" w:firstColumn="0" w:lastColumn="0" w:oddVBand="0" w:evenVBand="0" w:oddHBand="0" w:evenHBand="0" w:firstRowFirstColumn="0" w:firstRowLastColumn="0" w:lastRowFirstColumn="0" w:lastRowLastColumn="0"/>
            </w:pPr>
            <w:r w:rsidRPr="00C82C6D">
              <w:t>Records for transport of wastewater</w:t>
            </w:r>
          </w:p>
        </w:tc>
      </w:tr>
      <w:tr w:rsidR="007A52C4" w:rsidRPr="005B7ADC" w14:paraId="2439EC10"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36D7FE0" w14:textId="7A2AB953" w:rsidR="007A52C4" w:rsidRPr="005B7ADC" w:rsidRDefault="007A52C4" w:rsidP="007A52C4">
            <w:pPr>
              <w:keepLines/>
              <w:spacing w:after="200" w:line="276" w:lineRule="auto"/>
              <w:contextualSpacing w:val="0"/>
              <w:rPr>
                <w:color w:val="FFFFFF" w:themeColor="background1"/>
                <w:lang w:val="en-GB"/>
              </w:rPr>
            </w:pPr>
            <w:r w:rsidRPr="00A10B8A">
              <w:rPr>
                <w:rFonts w:asciiTheme="minorHAnsi" w:hAnsiTheme="minorHAnsi"/>
                <w:color w:val="FFFFFF" w:themeColor="background1"/>
              </w:rPr>
              <w:t>Unit</w:t>
            </w:r>
          </w:p>
        </w:tc>
        <w:tc>
          <w:tcPr>
            <w:tcW w:w="3456" w:type="pct"/>
          </w:tcPr>
          <w:p w14:paraId="1ACF77F7" w14:textId="35C92E7C" w:rsidR="007A52C4" w:rsidRPr="005B7ADC" w:rsidRDefault="00733F1E" w:rsidP="007A52C4">
            <w:pPr>
              <w:keepLines/>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7A52C4" w:rsidRPr="005B7ADC" w14:paraId="5FC5AE02" w14:textId="77777777" w:rsidTr="004927EA">
        <w:trPr>
          <w:cantSplit/>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D21F787" w14:textId="3CC2FF06" w:rsidR="007A52C4" w:rsidRPr="005B7ADC" w:rsidRDefault="007A52C4" w:rsidP="007A52C4">
            <w:pPr>
              <w:keepLines/>
              <w:spacing w:after="200" w:line="276" w:lineRule="auto"/>
              <w:contextualSpacing w:val="0"/>
              <w:rPr>
                <w:color w:val="FFFFFF" w:themeColor="background1"/>
                <w:lang w:val="en-GB"/>
              </w:rPr>
            </w:pPr>
            <w:r w:rsidRPr="00A10B8A">
              <w:rPr>
                <w:rFonts w:asciiTheme="minorHAnsi" w:hAnsiTheme="minorHAnsi"/>
                <w:color w:val="FFFFFF" w:themeColor="background1"/>
              </w:rPr>
              <w:t>Description</w:t>
            </w:r>
          </w:p>
        </w:tc>
        <w:tc>
          <w:tcPr>
            <w:tcW w:w="3456" w:type="pct"/>
          </w:tcPr>
          <w:p w14:paraId="7B21EE73" w14:textId="6511F230" w:rsidR="007A52C4" w:rsidRPr="005B7ADC" w:rsidRDefault="007A52C4" w:rsidP="007A52C4">
            <w:pPr>
              <w:keepLines/>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C82C6D">
              <w:t>Disposal of wastewater as required by the Law on Water Pollution Control</w:t>
            </w:r>
          </w:p>
        </w:tc>
      </w:tr>
      <w:tr w:rsidR="007A52C4" w:rsidRPr="005B7ADC" w14:paraId="4BB70689"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DB162DC" w14:textId="1404937E" w:rsidR="007A52C4" w:rsidRPr="005B7ADC" w:rsidRDefault="007A52C4" w:rsidP="007A52C4">
            <w:pPr>
              <w:keepLines/>
              <w:spacing w:after="200" w:line="276" w:lineRule="auto"/>
              <w:contextualSpacing w:val="0"/>
              <w:rPr>
                <w:color w:val="FFFFFF" w:themeColor="background1"/>
                <w:lang w:val="en-GB"/>
              </w:rPr>
            </w:pPr>
            <w:r w:rsidRPr="00A10B8A">
              <w:rPr>
                <w:rFonts w:asciiTheme="minorHAnsi" w:hAnsiTheme="minorHAnsi"/>
                <w:color w:val="FFFFFF" w:themeColor="background1"/>
              </w:rPr>
              <w:t>Source of data</w:t>
            </w:r>
          </w:p>
        </w:tc>
        <w:tc>
          <w:tcPr>
            <w:tcW w:w="3456" w:type="pct"/>
          </w:tcPr>
          <w:p w14:paraId="592A6D7C" w14:textId="6DC89285" w:rsidR="007A52C4" w:rsidRPr="005B7ADC" w:rsidRDefault="007A52C4" w:rsidP="007A52C4">
            <w:pPr>
              <w:keepLines/>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C82C6D">
              <w:t>Project owner</w:t>
            </w:r>
          </w:p>
        </w:tc>
      </w:tr>
      <w:tr w:rsidR="007A52C4" w:rsidRPr="005B7ADC" w14:paraId="37A51763"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82A377" w14:textId="0A517EDD" w:rsidR="007A52C4" w:rsidRPr="005B7ADC" w:rsidRDefault="007A52C4" w:rsidP="007A52C4">
            <w:pPr>
              <w:keepLines/>
              <w:spacing w:after="200" w:line="276" w:lineRule="auto"/>
              <w:contextualSpacing w:val="0"/>
              <w:rPr>
                <w:color w:val="FFFFFF" w:themeColor="background1"/>
                <w:lang w:val="en-GB"/>
              </w:rPr>
            </w:pPr>
            <w:r w:rsidRPr="00A10B8A">
              <w:rPr>
                <w:rFonts w:asciiTheme="minorHAnsi" w:hAnsiTheme="minorHAnsi"/>
                <w:color w:val="FFFFFF" w:themeColor="background1"/>
              </w:rPr>
              <w:lastRenderedPageBreak/>
              <w:t>Value(s) applied</w:t>
            </w:r>
          </w:p>
        </w:tc>
        <w:tc>
          <w:tcPr>
            <w:tcW w:w="3456" w:type="pct"/>
          </w:tcPr>
          <w:p w14:paraId="79C5E312" w14:textId="101E6B43" w:rsidR="007A52C4" w:rsidRPr="005B7ADC" w:rsidRDefault="007A52C4" w:rsidP="007A52C4">
            <w:pPr>
              <w:keepLines/>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7A52C4" w:rsidRPr="005B7ADC" w14:paraId="79218E69"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37EEF87" w14:textId="456C0371" w:rsidR="007A52C4" w:rsidRPr="005B7ADC" w:rsidRDefault="007A52C4" w:rsidP="007A52C4">
            <w:pPr>
              <w:keepLines/>
              <w:spacing w:line="276" w:lineRule="auto"/>
              <w:contextualSpacing w:val="0"/>
              <w:rPr>
                <w:color w:val="FFFFFF" w:themeColor="background1"/>
                <w:lang w:val="en-GB"/>
              </w:rPr>
            </w:pPr>
            <w:r w:rsidRPr="00A10B8A">
              <w:rPr>
                <w:rFonts w:asciiTheme="minorHAnsi" w:hAnsiTheme="minorHAnsi"/>
                <w:color w:val="FFFFFF" w:themeColor="background1"/>
              </w:rPr>
              <w:t>Measurement methods and procedures</w:t>
            </w:r>
          </w:p>
        </w:tc>
        <w:tc>
          <w:tcPr>
            <w:tcW w:w="3456" w:type="pct"/>
          </w:tcPr>
          <w:p w14:paraId="47B80195" w14:textId="5D1506BE" w:rsidR="007A52C4" w:rsidRPr="005B7ADC" w:rsidRDefault="007A52C4" w:rsidP="007A52C4">
            <w:pPr>
              <w:keepLines/>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By </w:t>
            </w:r>
            <w:proofErr w:type="spellStart"/>
            <w:r>
              <w:t>asssessing</w:t>
            </w:r>
            <w:proofErr w:type="spellEnd"/>
            <w:r>
              <w:t xml:space="preserve"> disposal methods during site visits and checking waste disposal records</w:t>
            </w:r>
          </w:p>
        </w:tc>
      </w:tr>
      <w:tr w:rsidR="007A52C4" w:rsidRPr="005B7ADC" w14:paraId="2A851BC6" w14:textId="77777777" w:rsidTr="004927EA">
        <w:trPr>
          <w:cantSplit/>
          <w:trHeight w:val="335"/>
        </w:trPr>
        <w:tc>
          <w:tcPr>
            <w:cnfStyle w:val="001000000000" w:firstRow="0" w:lastRow="0" w:firstColumn="1" w:lastColumn="0" w:oddVBand="0" w:evenVBand="0" w:oddHBand="0" w:evenHBand="0" w:firstRowFirstColumn="0" w:firstRowLastColumn="0" w:lastRowFirstColumn="0" w:lastRowLastColumn="0"/>
            <w:tcW w:w="1544" w:type="pct"/>
          </w:tcPr>
          <w:p w14:paraId="176157D2" w14:textId="30522FB3" w:rsidR="007A52C4" w:rsidRPr="005B7ADC" w:rsidRDefault="007A52C4" w:rsidP="007A52C4">
            <w:pPr>
              <w:keepLines/>
              <w:spacing w:line="276" w:lineRule="auto"/>
              <w:contextualSpacing w:val="0"/>
              <w:rPr>
                <w:color w:val="FFFFFF" w:themeColor="background1"/>
                <w:lang w:val="en-GB"/>
              </w:rPr>
            </w:pPr>
            <w:r w:rsidRPr="00A10B8A">
              <w:rPr>
                <w:rFonts w:asciiTheme="minorHAnsi" w:hAnsiTheme="minorHAnsi"/>
                <w:color w:val="FFFFFF" w:themeColor="background1"/>
              </w:rPr>
              <w:t>Monitoring frequency</w:t>
            </w:r>
          </w:p>
        </w:tc>
        <w:tc>
          <w:tcPr>
            <w:tcW w:w="3456" w:type="pct"/>
          </w:tcPr>
          <w:p w14:paraId="0C72C891" w14:textId="090C0853" w:rsidR="007A52C4" w:rsidRPr="005B7ADC" w:rsidRDefault="007A52C4" w:rsidP="007A52C4">
            <w:pPr>
              <w:keepLines/>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012FE">
              <w:t>Annually</w:t>
            </w:r>
          </w:p>
        </w:tc>
      </w:tr>
      <w:tr w:rsidR="007A52C4" w:rsidRPr="005B7ADC" w14:paraId="3195A192" w14:textId="77777777" w:rsidTr="004927EA">
        <w:trPr>
          <w:cantSplit/>
        </w:trPr>
        <w:tc>
          <w:tcPr>
            <w:cnfStyle w:val="001000000000" w:firstRow="0" w:lastRow="0" w:firstColumn="1" w:lastColumn="0" w:oddVBand="0" w:evenVBand="0" w:oddHBand="0" w:evenHBand="0" w:firstRowFirstColumn="0" w:firstRowLastColumn="0" w:lastRowFirstColumn="0" w:lastRowLastColumn="0"/>
            <w:tcW w:w="1544" w:type="pct"/>
          </w:tcPr>
          <w:p w14:paraId="4F873E24" w14:textId="2568136B" w:rsidR="007A52C4" w:rsidRPr="005B7ADC" w:rsidRDefault="007A52C4" w:rsidP="007A52C4">
            <w:pPr>
              <w:keepLines/>
              <w:spacing w:after="200" w:line="276" w:lineRule="auto"/>
              <w:contextualSpacing w:val="0"/>
              <w:rPr>
                <w:color w:val="FFFFFF" w:themeColor="background1"/>
                <w:lang w:val="en-GB"/>
              </w:rPr>
            </w:pPr>
            <w:r w:rsidRPr="00A10B8A">
              <w:rPr>
                <w:rFonts w:asciiTheme="minorHAnsi" w:hAnsiTheme="minorHAnsi"/>
                <w:color w:val="FFFFFF" w:themeColor="background1"/>
              </w:rPr>
              <w:t>QA/QC procedures</w:t>
            </w:r>
          </w:p>
        </w:tc>
        <w:tc>
          <w:tcPr>
            <w:tcW w:w="3456" w:type="pct"/>
          </w:tcPr>
          <w:p w14:paraId="1267C24C" w14:textId="1BCE4C62" w:rsidR="007A52C4" w:rsidRPr="005B7ADC" w:rsidRDefault="007A52C4" w:rsidP="007A52C4">
            <w:pPr>
              <w:keepLines/>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C82C6D">
              <w:t>Accumulated wastewater would be removed by an authorized company or Municipality.</w:t>
            </w:r>
          </w:p>
        </w:tc>
      </w:tr>
      <w:tr w:rsidR="007A52C4" w:rsidRPr="005B7ADC" w14:paraId="1A292DA4" w14:textId="77777777" w:rsidTr="004927EA">
        <w:trPr>
          <w:cantSplit/>
        </w:trPr>
        <w:tc>
          <w:tcPr>
            <w:cnfStyle w:val="001000000000" w:firstRow="0" w:lastRow="0" w:firstColumn="1" w:lastColumn="0" w:oddVBand="0" w:evenVBand="0" w:oddHBand="0" w:evenHBand="0" w:firstRowFirstColumn="0" w:firstRowLastColumn="0" w:lastRowFirstColumn="0" w:lastRowLastColumn="0"/>
            <w:tcW w:w="1544" w:type="pct"/>
          </w:tcPr>
          <w:p w14:paraId="54642E36" w14:textId="5EC71189" w:rsidR="007A52C4" w:rsidRPr="005B7ADC" w:rsidRDefault="007A52C4" w:rsidP="007A52C4">
            <w:pPr>
              <w:keepLines/>
              <w:spacing w:line="276" w:lineRule="auto"/>
              <w:contextualSpacing w:val="0"/>
              <w:rPr>
                <w:color w:val="FFFFFF" w:themeColor="background1"/>
                <w:lang w:val="en-GB"/>
              </w:rPr>
            </w:pPr>
            <w:r w:rsidRPr="00A10B8A">
              <w:rPr>
                <w:rFonts w:asciiTheme="minorHAnsi" w:hAnsiTheme="minorHAnsi"/>
                <w:color w:val="FFFFFF" w:themeColor="background1"/>
              </w:rPr>
              <w:t>Purpose of data</w:t>
            </w:r>
          </w:p>
        </w:tc>
        <w:tc>
          <w:tcPr>
            <w:tcW w:w="3456" w:type="pct"/>
          </w:tcPr>
          <w:p w14:paraId="224DB518" w14:textId="7DE52CEC" w:rsidR="007A52C4" w:rsidRPr="005B7ADC" w:rsidRDefault="007A52C4" w:rsidP="007A52C4">
            <w:pPr>
              <w:keepLines/>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C82C6D">
              <w:t>To ensure wastewater is kept and stored under confined conditions and disposed in line with the regulations.</w:t>
            </w:r>
          </w:p>
        </w:tc>
      </w:tr>
      <w:tr w:rsidR="007A52C4" w:rsidRPr="005B7ADC" w14:paraId="37933560" w14:textId="77777777" w:rsidTr="004927EA">
        <w:trPr>
          <w:cantSplit/>
        </w:trPr>
        <w:tc>
          <w:tcPr>
            <w:cnfStyle w:val="001000000000" w:firstRow="0" w:lastRow="0" w:firstColumn="1" w:lastColumn="0" w:oddVBand="0" w:evenVBand="0" w:oddHBand="0" w:evenHBand="0" w:firstRowFirstColumn="0" w:firstRowLastColumn="0" w:lastRowFirstColumn="0" w:lastRowLastColumn="0"/>
            <w:tcW w:w="1544" w:type="pct"/>
          </w:tcPr>
          <w:p w14:paraId="38C8B0D7" w14:textId="09384FB6" w:rsidR="007A52C4" w:rsidRPr="005B7ADC" w:rsidRDefault="007A52C4" w:rsidP="007A52C4">
            <w:pPr>
              <w:keepLines/>
              <w:spacing w:line="276" w:lineRule="auto"/>
              <w:contextualSpacing w:val="0"/>
              <w:rPr>
                <w:color w:val="FFFFFF" w:themeColor="background1"/>
                <w:lang w:val="en-GB"/>
              </w:rPr>
            </w:pPr>
            <w:r w:rsidRPr="00A10B8A">
              <w:rPr>
                <w:rFonts w:asciiTheme="minorHAnsi" w:hAnsiTheme="minorHAnsi"/>
                <w:color w:val="FFFFFF" w:themeColor="background1"/>
              </w:rPr>
              <w:t>Additional comment</w:t>
            </w:r>
          </w:p>
        </w:tc>
        <w:tc>
          <w:tcPr>
            <w:tcW w:w="3456" w:type="pct"/>
          </w:tcPr>
          <w:p w14:paraId="0634EDCB" w14:textId="2A305D7C" w:rsidR="007A52C4" w:rsidRPr="005B7ADC" w:rsidRDefault="007A52C4" w:rsidP="007A52C4">
            <w:pPr>
              <w:keepLines/>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bl>
    <w:p w14:paraId="3A7B4FAC" w14:textId="77777777" w:rsidR="00077703" w:rsidRDefault="00077703" w:rsidP="00412311">
      <w:pPr>
        <w:spacing w:line="276" w:lineRule="auto"/>
        <w:contextualSpacing w:val="0"/>
      </w:pPr>
    </w:p>
    <w:p w14:paraId="38AFECDA" w14:textId="4DBF2F02" w:rsidR="00412311" w:rsidRPr="00077703" w:rsidRDefault="00077703" w:rsidP="00412311">
      <w:pPr>
        <w:spacing w:line="276" w:lineRule="auto"/>
        <w:contextualSpacing w:val="0"/>
        <w:rPr>
          <w:b/>
          <w:bCs/>
        </w:rPr>
      </w:pPr>
      <w:r w:rsidRPr="00077703">
        <w:rPr>
          <w:b/>
          <w:bCs/>
        </w:rPr>
        <w:t>Principle 9.10 HCV Areas and Critical Habitats</w:t>
      </w:r>
    </w:p>
    <w:tbl>
      <w:tblPr>
        <w:tblStyle w:val="GridTable5Dark-Accent1"/>
        <w:tblW w:w="5000" w:type="pct"/>
        <w:tblCellMar>
          <w:top w:w="57" w:type="dxa"/>
        </w:tblCellMar>
        <w:tblLook w:val="0680" w:firstRow="0" w:lastRow="0" w:firstColumn="1" w:lastColumn="0" w:noHBand="1" w:noVBand="1"/>
      </w:tblPr>
      <w:tblGrid>
        <w:gridCol w:w="2971"/>
        <w:gridCol w:w="6651"/>
      </w:tblGrid>
      <w:tr w:rsidR="00077703" w:rsidRPr="005B7ADC" w14:paraId="5F35B063" w14:textId="77777777" w:rsidTr="004927EA">
        <w:trPr>
          <w:cantSplit/>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4827B8" w14:textId="77777777" w:rsidR="00077703" w:rsidRPr="005B7ADC" w:rsidRDefault="00077703" w:rsidP="004927EA">
            <w:pPr>
              <w:keepLines/>
              <w:spacing w:after="200" w:line="276" w:lineRule="auto"/>
              <w:contextualSpacing w:val="0"/>
              <w:rPr>
                <w:color w:val="FFFFFF" w:themeColor="background1"/>
                <w:lang w:val="en-GB"/>
              </w:rPr>
            </w:pPr>
            <w:r w:rsidRPr="005B7ADC">
              <w:rPr>
                <w:color w:val="FFFFFF" w:themeColor="background1"/>
                <w:lang w:val="en-GB"/>
              </w:rPr>
              <w:t>Data/parameter</w:t>
            </w:r>
          </w:p>
        </w:tc>
        <w:tc>
          <w:tcPr>
            <w:tcW w:w="3456" w:type="pct"/>
          </w:tcPr>
          <w:p w14:paraId="1128A459" w14:textId="1AF54FCA" w:rsidR="00077703" w:rsidRPr="005B7ADC" w:rsidRDefault="007A52C4" w:rsidP="004927EA">
            <w:pPr>
              <w:keepLines/>
              <w:spacing w:after="200" w:line="276" w:lineRule="auto"/>
              <w:contextualSpacing w:val="0"/>
              <w:cnfStyle w:val="000000000000" w:firstRow="0" w:lastRow="0" w:firstColumn="0" w:lastColumn="0" w:oddVBand="0" w:evenVBand="0" w:oddHBand="0" w:evenHBand="0" w:firstRowFirstColumn="0" w:firstRowLastColumn="0" w:lastRowFirstColumn="0" w:lastRowLastColumn="0"/>
              <w:rPr>
                <w:b/>
                <w:bCs/>
                <w:lang w:val="en-GB"/>
              </w:rPr>
            </w:pPr>
            <w:r>
              <w:t>Impact on Bird and Bat Population</w:t>
            </w:r>
          </w:p>
        </w:tc>
      </w:tr>
      <w:tr w:rsidR="00077703" w:rsidRPr="005B7ADC" w14:paraId="0D0DBAEF"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9BCBFCD" w14:textId="77777777" w:rsidR="00077703" w:rsidRPr="005B7ADC" w:rsidRDefault="00077703" w:rsidP="004927EA">
            <w:pPr>
              <w:keepLines/>
              <w:spacing w:after="200" w:line="276" w:lineRule="auto"/>
              <w:contextualSpacing w:val="0"/>
              <w:rPr>
                <w:color w:val="FFFFFF" w:themeColor="background1"/>
                <w:lang w:val="en-GB"/>
              </w:rPr>
            </w:pPr>
            <w:r w:rsidRPr="005B7ADC">
              <w:rPr>
                <w:color w:val="FFFFFF" w:themeColor="background1"/>
                <w:lang w:val="en-GB"/>
              </w:rPr>
              <w:t>Unit</w:t>
            </w:r>
          </w:p>
        </w:tc>
        <w:tc>
          <w:tcPr>
            <w:tcW w:w="3456" w:type="pct"/>
          </w:tcPr>
          <w:p w14:paraId="4916DC49" w14:textId="02090DE3" w:rsidR="00077703" w:rsidRPr="005B7ADC" w:rsidRDefault="00733F1E" w:rsidP="004927EA">
            <w:pPr>
              <w:keepLines/>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077703" w:rsidRPr="005B7ADC" w14:paraId="34ECC7C4" w14:textId="77777777" w:rsidTr="004927EA">
        <w:trPr>
          <w:cantSplit/>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2C91134" w14:textId="77777777" w:rsidR="00077703" w:rsidRPr="005B7ADC" w:rsidRDefault="00077703" w:rsidP="004927EA">
            <w:pPr>
              <w:keepLines/>
              <w:spacing w:after="200" w:line="276" w:lineRule="auto"/>
              <w:contextualSpacing w:val="0"/>
              <w:rPr>
                <w:color w:val="FFFFFF" w:themeColor="background1"/>
                <w:lang w:val="en-GB"/>
              </w:rPr>
            </w:pPr>
            <w:r w:rsidRPr="005B7ADC">
              <w:rPr>
                <w:color w:val="FFFFFF" w:themeColor="background1"/>
                <w:lang w:val="en-GB"/>
              </w:rPr>
              <w:t>Description</w:t>
            </w:r>
          </w:p>
        </w:tc>
        <w:tc>
          <w:tcPr>
            <w:tcW w:w="3456" w:type="pct"/>
          </w:tcPr>
          <w:p w14:paraId="56A5E270" w14:textId="77777777" w:rsidR="00077703" w:rsidRPr="005B7ADC" w:rsidRDefault="00077703" w:rsidP="004927EA">
            <w:pPr>
              <w:keepLines/>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B7ADC">
              <w:t>Possible impact on the ecosystem</w:t>
            </w:r>
          </w:p>
        </w:tc>
      </w:tr>
      <w:tr w:rsidR="00077703" w:rsidRPr="005B7ADC" w14:paraId="781260B9"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AB88550" w14:textId="77777777" w:rsidR="00077703" w:rsidRPr="005B7ADC" w:rsidRDefault="00077703" w:rsidP="004927EA">
            <w:pPr>
              <w:keepLines/>
              <w:spacing w:after="200" w:line="276" w:lineRule="auto"/>
              <w:contextualSpacing w:val="0"/>
              <w:rPr>
                <w:color w:val="FFFFFF" w:themeColor="background1"/>
                <w:lang w:val="en-GB"/>
              </w:rPr>
            </w:pPr>
            <w:r w:rsidRPr="005B7ADC">
              <w:rPr>
                <w:color w:val="FFFFFF" w:themeColor="background1"/>
                <w:lang w:val="en-GB"/>
              </w:rPr>
              <w:t>Source of data</w:t>
            </w:r>
          </w:p>
        </w:tc>
        <w:tc>
          <w:tcPr>
            <w:tcW w:w="3456" w:type="pct"/>
          </w:tcPr>
          <w:p w14:paraId="13DF4979" w14:textId="74296C9F" w:rsidR="00077703" w:rsidRPr="005B7ADC" w:rsidRDefault="007A52C4" w:rsidP="004927EA">
            <w:pPr>
              <w:keepLines/>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Ornithology and Bat Reports</w:t>
            </w:r>
          </w:p>
        </w:tc>
      </w:tr>
      <w:tr w:rsidR="00077703" w:rsidRPr="005B7ADC" w14:paraId="57BCC89E"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4159B21" w14:textId="77777777" w:rsidR="00077703" w:rsidRPr="005B7ADC" w:rsidRDefault="00077703" w:rsidP="004927EA">
            <w:pPr>
              <w:keepLines/>
              <w:spacing w:after="200" w:line="276" w:lineRule="auto"/>
              <w:contextualSpacing w:val="0"/>
              <w:rPr>
                <w:color w:val="FFFFFF" w:themeColor="background1"/>
                <w:lang w:val="en-GB"/>
              </w:rPr>
            </w:pPr>
            <w:r w:rsidRPr="005B7ADC">
              <w:rPr>
                <w:color w:val="FFFFFF" w:themeColor="background1"/>
                <w:lang w:val="en-GB"/>
              </w:rPr>
              <w:t>Value(s) applied</w:t>
            </w:r>
          </w:p>
        </w:tc>
        <w:tc>
          <w:tcPr>
            <w:tcW w:w="3456" w:type="pct"/>
          </w:tcPr>
          <w:p w14:paraId="7BED3FFD" w14:textId="28F54B63" w:rsidR="00077703" w:rsidRPr="005B7ADC" w:rsidRDefault="007A52C4" w:rsidP="004927EA">
            <w:pPr>
              <w:keepLines/>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82C6D">
              <w:t>Number of effected species</w:t>
            </w:r>
          </w:p>
        </w:tc>
      </w:tr>
      <w:tr w:rsidR="00077703" w:rsidRPr="005B7ADC" w14:paraId="206682E5"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692B0C" w14:textId="77777777" w:rsidR="00077703" w:rsidRPr="005B7ADC" w:rsidRDefault="00077703" w:rsidP="004927EA">
            <w:pPr>
              <w:keepLines/>
              <w:spacing w:line="276" w:lineRule="auto"/>
              <w:contextualSpacing w:val="0"/>
              <w:rPr>
                <w:color w:val="FFFFFF" w:themeColor="background1"/>
                <w:lang w:val="en-GB"/>
              </w:rPr>
            </w:pPr>
            <w:r w:rsidRPr="005B7ADC">
              <w:rPr>
                <w:color w:val="FFFFFF" w:themeColor="background1"/>
                <w:lang w:val="en-GB"/>
              </w:rPr>
              <w:t xml:space="preserve">Measurement methods and procedures </w:t>
            </w:r>
          </w:p>
        </w:tc>
        <w:tc>
          <w:tcPr>
            <w:tcW w:w="3456" w:type="pct"/>
          </w:tcPr>
          <w:p w14:paraId="5DA51013" w14:textId="4C9DD5FC" w:rsidR="00077703" w:rsidRPr="005B7ADC" w:rsidRDefault="007A52C4" w:rsidP="004927EA">
            <w:pPr>
              <w:keepLines/>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An ornithology and bat monitoring report will be used to prove the expert approach on the issue. According to the said reports, no impact is expected on bird or bat species. </w:t>
            </w:r>
          </w:p>
        </w:tc>
      </w:tr>
      <w:tr w:rsidR="00077703" w:rsidRPr="005B7ADC" w14:paraId="745444B9" w14:textId="77777777" w:rsidTr="004927EA">
        <w:trPr>
          <w:cantSplit/>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7B852D3" w14:textId="77777777" w:rsidR="00077703" w:rsidRPr="005B7ADC" w:rsidRDefault="00077703" w:rsidP="004927EA">
            <w:pPr>
              <w:keepLines/>
              <w:spacing w:line="276" w:lineRule="auto"/>
              <w:contextualSpacing w:val="0"/>
              <w:rPr>
                <w:color w:val="FFFFFF" w:themeColor="background1"/>
                <w:lang w:val="en-GB"/>
              </w:rPr>
            </w:pPr>
            <w:r w:rsidRPr="005B7ADC">
              <w:rPr>
                <w:color w:val="FFFFFF" w:themeColor="background1"/>
                <w:lang w:val="en-GB"/>
              </w:rPr>
              <w:t>Monitoring frequency</w:t>
            </w:r>
          </w:p>
        </w:tc>
        <w:tc>
          <w:tcPr>
            <w:tcW w:w="3456" w:type="pct"/>
          </w:tcPr>
          <w:p w14:paraId="154E3502" w14:textId="5765F9D4" w:rsidR="00077703" w:rsidRPr="005B7ADC" w:rsidRDefault="007A52C4" w:rsidP="004927EA">
            <w:pPr>
              <w:keepLines/>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Once in the crediting period</w:t>
            </w:r>
          </w:p>
        </w:tc>
      </w:tr>
      <w:tr w:rsidR="00077703" w:rsidRPr="005B7ADC" w14:paraId="37A4BB04" w14:textId="77777777" w:rsidTr="004927EA">
        <w:trPr>
          <w:cantSplit/>
        </w:trPr>
        <w:tc>
          <w:tcPr>
            <w:cnfStyle w:val="001000000000" w:firstRow="0" w:lastRow="0" w:firstColumn="1" w:lastColumn="0" w:oddVBand="0" w:evenVBand="0" w:oddHBand="0" w:evenHBand="0" w:firstRowFirstColumn="0" w:firstRowLastColumn="0" w:lastRowFirstColumn="0" w:lastRowLastColumn="0"/>
            <w:tcW w:w="1544" w:type="pct"/>
          </w:tcPr>
          <w:p w14:paraId="5FDD537C" w14:textId="77777777" w:rsidR="00077703" w:rsidRPr="005B7ADC" w:rsidRDefault="00077703" w:rsidP="004927EA">
            <w:pPr>
              <w:keepLines/>
              <w:spacing w:after="200" w:line="276" w:lineRule="auto"/>
              <w:contextualSpacing w:val="0"/>
              <w:rPr>
                <w:color w:val="FFFFFF" w:themeColor="background1"/>
                <w:lang w:val="en-GB"/>
              </w:rPr>
            </w:pPr>
            <w:r w:rsidRPr="005B7ADC">
              <w:rPr>
                <w:color w:val="FFFFFF" w:themeColor="background1"/>
                <w:lang w:val="en-GB"/>
              </w:rPr>
              <w:t>QA/QC procedures</w:t>
            </w:r>
          </w:p>
        </w:tc>
        <w:tc>
          <w:tcPr>
            <w:tcW w:w="3456" w:type="pct"/>
          </w:tcPr>
          <w:p w14:paraId="48D893A3" w14:textId="4F2DC087" w:rsidR="00077703" w:rsidRPr="005B7ADC" w:rsidRDefault="007A52C4" w:rsidP="004927EA">
            <w:pPr>
              <w:keepLines/>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GS VVB will assess the expert opinion on the issue.</w:t>
            </w:r>
          </w:p>
        </w:tc>
      </w:tr>
      <w:tr w:rsidR="00077703" w:rsidRPr="005B7ADC" w14:paraId="6C7BC4F3" w14:textId="77777777" w:rsidTr="004927EA">
        <w:trPr>
          <w:cantSplit/>
        </w:trPr>
        <w:tc>
          <w:tcPr>
            <w:cnfStyle w:val="001000000000" w:firstRow="0" w:lastRow="0" w:firstColumn="1" w:lastColumn="0" w:oddVBand="0" w:evenVBand="0" w:oddHBand="0" w:evenHBand="0" w:firstRowFirstColumn="0" w:firstRowLastColumn="0" w:lastRowFirstColumn="0" w:lastRowLastColumn="0"/>
            <w:tcW w:w="1544" w:type="pct"/>
          </w:tcPr>
          <w:p w14:paraId="45A76A62" w14:textId="77777777" w:rsidR="00077703" w:rsidRPr="005B7ADC" w:rsidRDefault="00077703" w:rsidP="004927EA">
            <w:pPr>
              <w:keepLines/>
              <w:spacing w:line="276" w:lineRule="auto"/>
              <w:contextualSpacing w:val="0"/>
              <w:rPr>
                <w:color w:val="FFFFFF" w:themeColor="background1"/>
                <w:lang w:val="en-GB"/>
              </w:rPr>
            </w:pPr>
            <w:r w:rsidRPr="005B7ADC">
              <w:rPr>
                <w:color w:val="FFFFFF" w:themeColor="background1"/>
                <w:lang w:val="en-GB"/>
              </w:rPr>
              <w:t>Purpose of data</w:t>
            </w:r>
          </w:p>
        </w:tc>
        <w:tc>
          <w:tcPr>
            <w:tcW w:w="3456" w:type="pct"/>
          </w:tcPr>
          <w:p w14:paraId="42A91AF3" w14:textId="134F1753" w:rsidR="00077703" w:rsidRPr="005B7ADC" w:rsidRDefault="00077703" w:rsidP="004927EA">
            <w:pPr>
              <w:keepLines/>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B7ADC">
              <w:t>Assess the project’s contribution to Principle 9.1</w:t>
            </w:r>
            <w:r w:rsidR="007A52C4">
              <w:t>0</w:t>
            </w:r>
            <w:r w:rsidRPr="005B7ADC">
              <w:t>.</w:t>
            </w:r>
          </w:p>
        </w:tc>
      </w:tr>
      <w:tr w:rsidR="00077703" w:rsidRPr="005B7ADC" w14:paraId="2A9F4256" w14:textId="77777777" w:rsidTr="004927EA">
        <w:trPr>
          <w:cantSplit/>
        </w:trPr>
        <w:tc>
          <w:tcPr>
            <w:cnfStyle w:val="001000000000" w:firstRow="0" w:lastRow="0" w:firstColumn="1" w:lastColumn="0" w:oddVBand="0" w:evenVBand="0" w:oddHBand="0" w:evenHBand="0" w:firstRowFirstColumn="0" w:firstRowLastColumn="0" w:lastRowFirstColumn="0" w:lastRowLastColumn="0"/>
            <w:tcW w:w="1544" w:type="pct"/>
          </w:tcPr>
          <w:p w14:paraId="633F94F6" w14:textId="77777777" w:rsidR="00077703" w:rsidRPr="005B7ADC" w:rsidRDefault="00077703" w:rsidP="004927EA">
            <w:pPr>
              <w:keepLines/>
              <w:spacing w:line="276" w:lineRule="auto"/>
              <w:contextualSpacing w:val="0"/>
              <w:rPr>
                <w:color w:val="FFFFFF" w:themeColor="background1"/>
                <w:lang w:val="en-GB"/>
              </w:rPr>
            </w:pPr>
            <w:r w:rsidRPr="005B7ADC">
              <w:rPr>
                <w:color w:val="FFFFFF" w:themeColor="background1"/>
                <w:lang w:val="en-GB"/>
              </w:rPr>
              <w:t>Additional comment</w:t>
            </w:r>
          </w:p>
        </w:tc>
        <w:tc>
          <w:tcPr>
            <w:tcW w:w="3456" w:type="pct"/>
          </w:tcPr>
          <w:p w14:paraId="194296C8" w14:textId="77777777" w:rsidR="00077703" w:rsidRPr="005B7ADC" w:rsidRDefault="00077703" w:rsidP="004927EA">
            <w:pPr>
              <w:keepLines/>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B7ADC">
              <w:t>N/A</w:t>
            </w:r>
          </w:p>
        </w:tc>
      </w:tr>
    </w:tbl>
    <w:p w14:paraId="305D92E7" w14:textId="77777777" w:rsidR="007A52C4" w:rsidRDefault="007A52C4" w:rsidP="00412311">
      <w:pPr>
        <w:spacing w:line="276" w:lineRule="auto"/>
        <w:contextualSpacing w:val="0"/>
      </w:pPr>
    </w:p>
    <w:p w14:paraId="1EB230D9" w14:textId="76002D38" w:rsidR="00A10B8A" w:rsidRDefault="00B46B23" w:rsidP="00B46B23">
      <w:r>
        <w:t xml:space="preserve">B.7.2 </w:t>
      </w:r>
      <w:r w:rsidR="00A10B8A">
        <w:t>Sampling plan</w:t>
      </w:r>
    </w:p>
    <w:p w14:paraId="3508C1C9" w14:textId="39EB3960" w:rsidR="00A10B8A" w:rsidRDefault="001020AA" w:rsidP="001020AA">
      <w:pPr>
        <w:jc w:val="both"/>
        <w:rPr>
          <w:lang w:eastAsia="en-GB"/>
        </w:rPr>
      </w:pPr>
      <w:r w:rsidRPr="001020AA">
        <w:rPr>
          <w:lang w:eastAsia="en-GB"/>
        </w:rPr>
        <w:t>The data and parameters monitored in Section B.7.1 are not determined by a sampling approach. Hence, sampling is not required for the project activity.</w:t>
      </w:r>
    </w:p>
    <w:p w14:paraId="00E4912E" w14:textId="77777777" w:rsidR="000703E8" w:rsidRDefault="000703E8" w:rsidP="00B46B23"/>
    <w:p w14:paraId="2BFF0467" w14:textId="2704DED0" w:rsidR="00A10B8A" w:rsidRDefault="00B46B23" w:rsidP="00B46B23">
      <w:r>
        <w:t xml:space="preserve">B.7.3 </w:t>
      </w:r>
      <w:r w:rsidR="00A10B8A">
        <w:t>Other elements of monitoring plan</w:t>
      </w:r>
    </w:p>
    <w:p w14:paraId="1B4DDC94" w14:textId="5BA24D5A" w:rsidR="003A6007" w:rsidRDefault="002C0F2A" w:rsidP="002C0F2A">
      <w:pPr>
        <w:jc w:val="both"/>
        <w:rPr>
          <w:lang w:eastAsia="en-GB"/>
        </w:rPr>
      </w:pPr>
      <w:r w:rsidRPr="002C0F2A">
        <w:rPr>
          <w:lang w:eastAsia="en-GB"/>
        </w:rPr>
        <w:t>Monitoring is a key procedure to verify the proposed project’s real and measurable emission reductions. The monitoring plan has been established to guarantee the proposed project’s real, measurable and long-term GHG emission reductions.</w:t>
      </w:r>
      <w:r>
        <w:rPr>
          <w:lang w:eastAsia="en-GB"/>
        </w:rPr>
        <w:t xml:space="preserve"> </w:t>
      </w:r>
      <w:r w:rsidRPr="002C0F2A">
        <w:rPr>
          <w:lang w:eastAsia="en-GB"/>
        </w:rPr>
        <w:t xml:space="preserve">In order </w:t>
      </w:r>
      <w:r w:rsidRPr="002C0F2A">
        <w:rPr>
          <w:lang w:eastAsia="en-GB"/>
        </w:rPr>
        <w:lastRenderedPageBreak/>
        <w:t>to demonstrate the emission reduction, only the required data is the net electricity delivered to the grid by the project activity</w:t>
      </w:r>
      <w:r w:rsidR="00A95AD4">
        <w:rPr>
          <w:lang w:eastAsia="en-GB"/>
        </w:rPr>
        <w:t>.</w:t>
      </w:r>
      <w:r w:rsidRPr="002C0F2A">
        <w:rPr>
          <w:lang w:eastAsia="en-GB"/>
        </w:rPr>
        <w:t xml:space="preserve"> Net electricity generation will be measured and recorded by both grid operator and project owners for billing purposes therefore no new additional protocol will be needed monitoring emission reduction. Power Plant Manager, will be responsible for the electricity generated, gathering all relevant data and keeping the records. He will be informed about VER concepts and mechanisms and how to monitor and collect the data which will be used for emission reduction calculations. Generation data collected during crediting period will be submitted to </w:t>
      </w:r>
      <w:r w:rsidR="00F75CB2">
        <w:rPr>
          <w:lang w:eastAsia="en-GB"/>
        </w:rPr>
        <w:t xml:space="preserve">Life </w:t>
      </w:r>
      <w:proofErr w:type="spellStart"/>
      <w:r w:rsidR="00F75CB2">
        <w:rPr>
          <w:lang w:eastAsia="en-GB"/>
        </w:rPr>
        <w:t>İklim</w:t>
      </w:r>
      <w:proofErr w:type="spellEnd"/>
      <w:r w:rsidR="00F75CB2">
        <w:rPr>
          <w:lang w:eastAsia="en-GB"/>
        </w:rPr>
        <w:t xml:space="preserve"> </w:t>
      </w:r>
      <w:proofErr w:type="spellStart"/>
      <w:r w:rsidR="00F75CB2">
        <w:rPr>
          <w:lang w:eastAsia="en-GB"/>
        </w:rPr>
        <w:t>ve</w:t>
      </w:r>
      <w:proofErr w:type="spellEnd"/>
      <w:r w:rsidR="00F75CB2">
        <w:rPr>
          <w:lang w:eastAsia="en-GB"/>
        </w:rPr>
        <w:t xml:space="preserve"> Enerji</w:t>
      </w:r>
      <w:r w:rsidRPr="002C0F2A">
        <w:rPr>
          <w:lang w:eastAsia="en-GB"/>
        </w:rPr>
        <w:t xml:space="preserve"> who will be responsible for calculating the emission reduction subject to verification. Generation data will be used to prepare monitoring reports which will be used to determine the vintage from the project activity. These reports will be submitted to the duly authorized and appointed </w:t>
      </w:r>
      <w:r w:rsidR="00F75CB2">
        <w:rPr>
          <w:lang w:eastAsia="en-GB"/>
        </w:rPr>
        <w:t>VVB</w:t>
      </w:r>
      <w:r w:rsidRPr="002C0F2A">
        <w:rPr>
          <w:lang w:eastAsia="en-GB"/>
        </w:rPr>
        <w:t xml:space="preserve"> before each verification period</w:t>
      </w:r>
      <w:r w:rsidR="006F55AD">
        <w:rPr>
          <w:lang w:eastAsia="en-GB"/>
        </w:rPr>
        <w:t>.</w:t>
      </w:r>
    </w:p>
    <w:p w14:paraId="0D6F194C" w14:textId="77777777" w:rsidR="006F55AD" w:rsidRDefault="006F55AD" w:rsidP="002C0F2A">
      <w:pPr>
        <w:jc w:val="both"/>
        <w:rPr>
          <w:lang w:eastAsia="en-GB"/>
        </w:rPr>
      </w:pPr>
    </w:p>
    <w:p w14:paraId="403A6A89" w14:textId="3238F740" w:rsidR="006F55AD" w:rsidRDefault="006F55AD" w:rsidP="002C0F2A">
      <w:pPr>
        <w:jc w:val="both"/>
      </w:pPr>
      <w:r>
        <w:t xml:space="preserve">Installation of meter and data monitoring will be carried out according to the regulations by TEİAŞ. Two metering devices (one of them used as spare) will be used for monitoring the electricity generated. Readings will be done using main metering devices and spare metering device will be used for comparison only. Emission reduction calculation is done by EPİAŞ (which is one of the TEİAŞ associations) records.  The records of EPİAŞ are prepared by using metering device using at transformer </w:t>
      </w:r>
      <w:proofErr w:type="spellStart"/>
      <w:r>
        <w:t>centre</w:t>
      </w:r>
      <w:proofErr w:type="spellEnd"/>
      <w:r>
        <w:t xml:space="preserve">. There are also two more metering device in power plant and these devices (one of them used as spare) can be used to crosscheck the results of EPİAŞ records. All data will be kept for at least two years after the crediting period for QA/QC purposes. </w:t>
      </w:r>
    </w:p>
    <w:p w14:paraId="3A1E991A" w14:textId="77777777" w:rsidR="00180869" w:rsidRPr="00180869" w:rsidRDefault="00180869" w:rsidP="002C0F2A">
      <w:pPr>
        <w:jc w:val="both"/>
        <w:rPr>
          <w:lang w:val="en-GB" w:eastAsia="en-GB"/>
        </w:rPr>
      </w:pPr>
    </w:p>
    <w:p w14:paraId="16C42130" w14:textId="18D3DC0F" w:rsidR="00180869" w:rsidRPr="00180869" w:rsidRDefault="00180869" w:rsidP="00180869">
      <w:pPr>
        <w:jc w:val="both"/>
        <w:rPr>
          <w:rFonts w:cs="Arial"/>
          <w:szCs w:val="21"/>
        </w:rPr>
      </w:pPr>
      <w:r w:rsidRPr="00180869">
        <w:rPr>
          <w:rFonts w:cs="Arial"/>
          <w:szCs w:val="21"/>
        </w:rPr>
        <w:t xml:space="preserve">According to the Article 2 of the Communiqué of Meters in Electricity Sector </w:t>
      </w:r>
      <w:r>
        <w:rPr>
          <w:rStyle w:val="FootnoteReference"/>
          <w:rFonts w:cs="Arial"/>
          <w:szCs w:val="21"/>
        </w:rPr>
        <w:footnoteReference w:id="25"/>
      </w:r>
      <w:r w:rsidRPr="00180869">
        <w:rPr>
          <w:rFonts w:cs="Arial"/>
          <w:szCs w:val="21"/>
        </w:rPr>
        <w:t xml:space="preserve">: ‘The meters to be used in the electricity market shall be compliant with the standards of Turkish Standards Institute or IEC and have obtained “Type and System Approval” certificate from the Ministry of Trade and Industry.’ Therefore, Ministry of Trade and Industry is responsible from control and calibration of the meters. Also, according to </w:t>
      </w:r>
      <w:r w:rsidRPr="00180869">
        <w:rPr>
          <w:rFonts w:cs="Arial"/>
          <w:szCs w:val="21"/>
        </w:rPr>
        <w:lastRenderedPageBreak/>
        <w:t>Article 11 of this Communiqué, meters shall be in class of 0.5s, which means error interval for measuring is in +-0.5% range which is well acceptable according to rules.</w:t>
      </w:r>
    </w:p>
    <w:p w14:paraId="7D39FC82" w14:textId="77777777" w:rsidR="00180869" w:rsidRPr="00180869" w:rsidRDefault="00180869" w:rsidP="00180869">
      <w:pPr>
        <w:jc w:val="both"/>
        <w:rPr>
          <w:rFonts w:cs="Arial"/>
          <w:szCs w:val="21"/>
        </w:rPr>
      </w:pPr>
    </w:p>
    <w:p w14:paraId="349911C5" w14:textId="74420327" w:rsidR="00180869" w:rsidRPr="00180869" w:rsidRDefault="00180869" w:rsidP="00180869">
      <w:pPr>
        <w:jc w:val="both"/>
        <w:rPr>
          <w:rFonts w:cs="Arial"/>
          <w:szCs w:val="21"/>
        </w:rPr>
      </w:pPr>
      <w:r w:rsidRPr="00180869">
        <w:rPr>
          <w:rFonts w:cs="Arial"/>
          <w:szCs w:val="21"/>
        </w:rPr>
        <w:t>Paragraph b) of the Article 9 of the “Regulation on Inspection of Measurement and Measuring Instruments</w:t>
      </w:r>
      <w:r>
        <w:rPr>
          <w:rFonts w:cs="Arial"/>
          <w:szCs w:val="21"/>
        </w:rPr>
        <w:t xml:space="preserve"> </w:t>
      </w:r>
      <w:r>
        <w:rPr>
          <w:rStyle w:val="FootnoteReference"/>
          <w:rFonts w:cs="Arial"/>
          <w:szCs w:val="21"/>
        </w:rPr>
        <w:footnoteReference w:id="26"/>
      </w:r>
      <w:r w:rsidRPr="00180869">
        <w:rPr>
          <w:rFonts w:cs="Arial"/>
          <w:szCs w:val="21"/>
        </w:rPr>
        <w:t xml:space="preserve">”  (Regulation) of Ministry states that: “b) Periodic tests of meters of electricity, water, coal gas, natural gas and current and voltage transformers are done every 10 years.” Therefore, periodic calibration of the meters will be done every 10 years according to the regulation. </w:t>
      </w:r>
    </w:p>
    <w:p w14:paraId="6F4B86DC" w14:textId="77777777" w:rsidR="00180869" w:rsidRPr="00180869" w:rsidRDefault="00180869" w:rsidP="00180869">
      <w:pPr>
        <w:jc w:val="both"/>
        <w:rPr>
          <w:rFonts w:cs="Arial"/>
          <w:szCs w:val="21"/>
        </w:rPr>
      </w:pPr>
    </w:p>
    <w:p w14:paraId="3F818D06" w14:textId="77777777" w:rsidR="00180869" w:rsidRPr="00180869" w:rsidRDefault="00180869" w:rsidP="00180869">
      <w:pPr>
        <w:jc w:val="both"/>
        <w:rPr>
          <w:rFonts w:cs="Arial"/>
          <w:szCs w:val="21"/>
        </w:rPr>
      </w:pPr>
      <w:r w:rsidRPr="00180869">
        <w:rPr>
          <w:rFonts w:cs="Arial"/>
          <w:szCs w:val="21"/>
        </w:rPr>
        <w:t xml:space="preserve">Furthermore, Article 67 of the same regulation stipulated that, the calibration shall be done in calibration stations which have been tested and approved by Ministry of Trade and Industry. Article 10 d) of Communiqué requires the meters shall be three phase four wire and Article 64 of Regulation clearly states how calibration shall be performed for this kind of meters. </w:t>
      </w:r>
    </w:p>
    <w:p w14:paraId="680BF69E" w14:textId="77777777" w:rsidR="00180869" w:rsidRPr="00180869" w:rsidRDefault="00180869" w:rsidP="00180869">
      <w:pPr>
        <w:jc w:val="both"/>
        <w:rPr>
          <w:rFonts w:cs="Arial"/>
          <w:szCs w:val="21"/>
        </w:rPr>
      </w:pPr>
    </w:p>
    <w:p w14:paraId="04CEEEBF" w14:textId="2E010AA1" w:rsidR="00F75CB2" w:rsidRDefault="00180869" w:rsidP="00180869">
      <w:pPr>
        <w:jc w:val="both"/>
        <w:rPr>
          <w:rFonts w:cs="Arial"/>
          <w:szCs w:val="21"/>
        </w:rPr>
      </w:pPr>
      <w:r w:rsidRPr="00180869">
        <w:rPr>
          <w:rFonts w:cs="Arial"/>
          <w:szCs w:val="21"/>
        </w:rPr>
        <w:t>As mentioned, the data acquisition and management and quality assurance procedures that are anyway in place, no additional procedures have to be established for the monitoring plan.</w:t>
      </w:r>
    </w:p>
    <w:tbl>
      <w:tblPr>
        <w:tblStyle w:val="GSBoldTable1"/>
        <w:tblW w:w="0" w:type="auto"/>
        <w:tblLook w:val="04A0" w:firstRow="1" w:lastRow="0" w:firstColumn="1" w:lastColumn="0" w:noHBand="0" w:noVBand="1"/>
      </w:tblPr>
      <w:tblGrid>
        <w:gridCol w:w="1980"/>
        <w:gridCol w:w="2268"/>
        <w:gridCol w:w="1701"/>
        <w:gridCol w:w="1559"/>
        <w:gridCol w:w="2114"/>
      </w:tblGrid>
      <w:tr w:rsidR="00E87E66" w14:paraId="5DED9B8B" w14:textId="34B4C30D" w:rsidTr="00E87E66">
        <w:trPr>
          <w:cnfStyle w:val="100000000000" w:firstRow="1" w:lastRow="0" w:firstColumn="0" w:lastColumn="0" w:oddVBand="0" w:evenVBand="0" w:oddHBand="0" w:evenHBand="0" w:firstRowFirstColumn="0" w:firstRowLastColumn="0" w:lastRowFirstColumn="0" w:lastRowLastColumn="0"/>
        </w:trPr>
        <w:tc>
          <w:tcPr>
            <w:tcW w:w="1980" w:type="dxa"/>
            <w:noWrap/>
          </w:tcPr>
          <w:p w14:paraId="658420AA" w14:textId="5376B0D7" w:rsidR="000703E8" w:rsidRDefault="000703E8" w:rsidP="000703E8">
            <w:pPr>
              <w:jc w:val="center"/>
              <w:rPr>
                <w:rFonts w:cs="Arial"/>
                <w:szCs w:val="21"/>
              </w:rPr>
            </w:pPr>
            <w:r>
              <w:rPr>
                <w:rFonts w:cs="Arial"/>
                <w:szCs w:val="21"/>
              </w:rPr>
              <w:t>Type</w:t>
            </w:r>
          </w:p>
        </w:tc>
        <w:tc>
          <w:tcPr>
            <w:tcW w:w="2268" w:type="dxa"/>
            <w:noWrap/>
          </w:tcPr>
          <w:p w14:paraId="18E60D73" w14:textId="4B8CD02C" w:rsidR="000703E8" w:rsidRDefault="000703E8" w:rsidP="000703E8">
            <w:pPr>
              <w:jc w:val="center"/>
              <w:rPr>
                <w:rFonts w:cs="Arial"/>
                <w:szCs w:val="21"/>
              </w:rPr>
            </w:pPr>
            <w:r>
              <w:rPr>
                <w:rFonts w:cs="Arial"/>
                <w:szCs w:val="21"/>
              </w:rPr>
              <w:t>Brand &amp; Model</w:t>
            </w:r>
          </w:p>
        </w:tc>
        <w:tc>
          <w:tcPr>
            <w:tcW w:w="1701" w:type="dxa"/>
            <w:noWrap/>
          </w:tcPr>
          <w:p w14:paraId="4C9EB9A3" w14:textId="7BB1F6A9" w:rsidR="000703E8" w:rsidRDefault="000703E8" w:rsidP="000703E8">
            <w:pPr>
              <w:jc w:val="center"/>
              <w:rPr>
                <w:rFonts w:cs="Arial"/>
                <w:szCs w:val="21"/>
              </w:rPr>
            </w:pPr>
            <w:r>
              <w:rPr>
                <w:rFonts w:cs="Arial"/>
                <w:szCs w:val="21"/>
              </w:rPr>
              <w:t>Serial No.</w:t>
            </w:r>
          </w:p>
        </w:tc>
        <w:tc>
          <w:tcPr>
            <w:tcW w:w="1559" w:type="dxa"/>
            <w:noWrap/>
          </w:tcPr>
          <w:p w14:paraId="00447949" w14:textId="208EDFA4" w:rsidR="000703E8" w:rsidRDefault="000703E8" w:rsidP="000703E8">
            <w:pPr>
              <w:jc w:val="center"/>
              <w:rPr>
                <w:rFonts w:cs="Arial"/>
                <w:szCs w:val="21"/>
              </w:rPr>
            </w:pPr>
            <w:r>
              <w:rPr>
                <w:rFonts w:cs="Arial"/>
                <w:szCs w:val="21"/>
              </w:rPr>
              <w:t>Accuracy Class</w:t>
            </w:r>
          </w:p>
        </w:tc>
        <w:tc>
          <w:tcPr>
            <w:tcW w:w="2114" w:type="dxa"/>
            <w:noWrap/>
          </w:tcPr>
          <w:p w14:paraId="15AB8C69" w14:textId="5160CA9F" w:rsidR="000703E8" w:rsidRDefault="000703E8" w:rsidP="000703E8">
            <w:pPr>
              <w:jc w:val="center"/>
              <w:rPr>
                <w:rFonts w:cs="Arial"/>
                <w:szCs w:val="21"/>
              </w:rPr>
            </w:pPr>
            <w:r>
              <w:rPr>
                <w:rFonts w:cs="Arial"/>
                <w:szCs w:val="21"/>
              </w:rPr>
              <w:t>Calibration Date</w:t>
            </w:r>
          </w:p>
        </w:tc>
      </w:tr>
      <w:tr w:rsidR="000703E8" w14:paraId="101750B9" w14:textId="713664F1" w:rsidTr="00E87E66">
        <w:tc>
          <w:tcPr>
            <w:tcW w:w="1980" w:type="dxa"/>
            <w:noWrap/>
          </w:tcPr>
          <w:p w14:paraId="7F74FBE9" w14:textId="05F27A50" w:rsidR="000703E8" w:rsidRDefault="000703E8" w:rsidP="000703E8">
            <w:pPr>
              <w:jc w:val="center"/>
              <w:rPr>
                <w:rFonts w:cs="Arial"/>
                <w:szCs w:val="21"/>
              </w:rPr>
            </w:pPr>
            <w:r>
              <w:rPr>
                <w:rFonts w:cs="Arial"/>
                <w:szCs w:val="21"/>
              </w:rPr>
              <w:t>Main Meter</w:t>
            </w:r>
          </w:p>
        </w:tc>
        <w:tc>
          <w:tcPr>
            <w:tcW w:w="2268" w:type="dxa"/>
            <w:noWrap/>
          </w:tcPr>
          <w:p w14:paraId="45F10EC2" w14:textId="1F87D51E" w:rsidR="000703E8" w:rsidRDefault="00E87E66" w:rsidP="000703E8">
            <w:pPr>
              <w:jc w:val="center"/>
              <w:rPr>
                <w:rFonts w:cs="Arial"/>
                <w:szCs w:val="21"/>
              </w:rPr>
            </w:pPr>
            <w:proofErr w:type="spellStart"/>
            <w:r>
              <w:rPr>
                <w:rFonts w:cs="Arial"/>
                <w:szCs w:val="21"/>
              </w:rPr>
              <w:t>Landis+Gyr</w:t>
            </w:r>
            <w:proofErr w:type="spellEnd"/>
            <w:r>
              <w:rPr>
                <w:rFonts w:cs="Arial"/>
                <w:szCs w:val="21"/>
              </w:rPr>
              <w:t xml:space="preserve"> E550</w:t>
            </w:r>
          </w:p>
        </w:tc>
        <w:tc>
          <w:tcPr>
            <w:tcW w:w="1701" w:type="dxa"/>
            <w:noWrap/>
          </w:tcPr>
          <w:p w14:paraId="4BCFFEB8" w14:textId="7C5B1B03" w:rsidR="000703E8" w:rsidRDefault="00E87E66" w:rsidP="000703E8">
            <w:pPr>
              <w:jc w:val="center"/>
              <w:rPr>
                <w:rFonts w:cs="Arial"/>
                <w:szCs w:val="21"/>
              </w:rPr>
            </w:pPr>
            <w:r>
              <w:rPr>
                <w:rFonts w:cs="Arial"/>
                <w:szCs w:val="21"/>
              </w:rPr>
              <w:t>51255642</w:t>
            </w:r>
          </w:p>
        </w:tc>
        <w:tc>
          <w:tcPr>
            <w:tcW w:w="1559" w:type="dxa"/>
            <w:noWrap/>
          </w:tcPr>
          <w:p w14:paraId="056BB54F" w14:textId="39AF9FB7" w:rsidR="000703E8" w:rsidRDefault="00E87E66" w:rsidP="000703E8">
            <w:pPr>
              <w:jc w:val="center"/>
              <w:rPr>
                <w:rFonts w:cs="Arial"/>
                <w:szCs w:val="21"/>
              </w:rPr>
            </w:pPr>
            <w:r>
              <w:rPr>
                <w:rFonts w:cs="Arial"/>
                <w:szCs w:val="21"/>
              </w:rPr>
              <w:t>0.5S</w:t>
            </w:r>
          </w:p>
        </w:tc>
        <w:tc>
          <w:tcPr>
            <w:tcW w:w="2114" w:type="dxa"/>
            <w:noWrap/>
          </w:tcPr>
          <w:p w14:paraId="4ECB78B9" w14:textId="2B92E2F4" w:rsidR="000703E8" w:rsidRDefault="00E87E66" w:rsidP="000703E8">
            <w:pPr>
              <w:jc w:val="center"/>
              <w:rPr>
                <w:rFonts w:cs="Arial"/>
                <w:szCs w:val="21"/>
              </w:rPr>
            </w:pPr>
            <w:r>
              <w:rPr>
                <w:rFonts w:cs="Arial"/>
                <w:szCs w:val="21"/>
              </w:rPr>
              <w:t>04/11/2016</w:t>
            </w:r>
          </w:p>
        </w:tc>
      </w:tr>
      <w:tr w:rsidR="000703E8" w14:paraId="514707BE" w14:textId="6EE31EC1" w:rsidTr="00E87E66">
        <w:trPr>
          <w:trHeight w:val="479"/>
        </w:trPr>
        <w:tc>
          <w:tcPr>
            <w:tcW w:w="1980" w:type="dxa"/>
            <w:noWrap/>
          </w:tcPr>
          <w:p w14:paraId="69808572" w14:textId="49D044DA" w:rsidR="000703E8" w:rsidRDefault="000703E8" w:rsidP="000703E8">
            <w:pPr>
              <w:jc w:val="center"/>
              <w:rPr>
                <w:rFonts w:cs="Arial"/>
                <w:szCs w:val="21"/>
              </w:rPr>
            </w:pPr>
            <w:r>
              <w:rPr>
                <w:rFonts w:cs="Arial"/>
                <w:szCs w:val="21"/>
              </w:rPr>
              <w:t>Back-up Meter</w:t>
            </w:r>
          </w:p>
        </w:tc>
        <w:tc>
          <w:tcPr>
            <w:tcW w:w="2268" w:type="dxa"/>
            <w:noWrap/>
          </w:tcPr>
          <w:p w14:paraId="028C681E" w14:textId="07AE707C" w:rsidR="000703E8" w:rsidRDefault="00E87E66" w:rsidP="000703E8">
            <w:pPr>
              <w:jc w:val="center"/>
              <w:rPr>
                <w:rFonts w:cs="Arial"/>
                <w:szCs w:val="21"/>
              </w:rPr>
            </w:pPr>
            <w:proofErr w:type="spellStart"/>
            <w:r>
              <w:rPr>
                <w:rFonts w:cs="Arial"/>
                <w:szCs w:val="21"/>
              </w:rPr>
              <w:t>Landis+Gyr</w:t>
            </w:r>
            <w:proofErr w:type="spellEnd"/>
            <w:r>
              <w:rPr>
                <w:rFonts w:cs="Arial"/>
                <w:szCs w:val="21"/>
              </w:rPr>
              <w:t xml:space="preserve"> E550</w:t>
            </w:r>
          </w:p>
        </w:tc>
        <w:tc>
          <w:tcPr>
            <w:tcW w:w="1701" w:type="dxa"/>
            <w:noWrap/>
          </w:tcPr>
          <w:p w14:paraId="5F830A7B" w14:textId="27E9F81A" w:rsidR="000703E8" w:rsidRDefault="00E87E66" w:rsidP="000703E8">
            <w:pPr>
              <w:jc w:val="center"/>
              <w:rPr>
                <w:rFonts w:cs="Arial"/>
                <w:szCs w:val="21"/>
              </w:rPr>
            </w:pPr>
            <w:r>
              <w:rPr>
                <w:rFonts w:cs="Arial"/>
                <w:szCs w:val="21"/>
              </w:rPr>
              <w:t>51222783</w:t>
            </w:r>
          </w:p>
        </w:tc>
        <w:tc>
          <w:tcPr>
            <w:tcW w:w="1559" w:type="dxa"/>
            <w:noWrap/>
          </w:tcPr>
          <w:p w14:paraId="41360ABF" w14:textId="3DED0BD4" w:rsidR="000703E8" w:rsidRDefault="00E87E66" w:rsidP="000703E8">
            <w:pPr>
              <w:jc w:val="center"/>
              <w:rPr>
                <w:rFonts w:cs="Arial"/>
                <w:szCs w:val="21"/>
              </w:rPr>
            </w:pPr>
            <w:r>
              <w:rPr>
                <w:rFonts w:cs="Arial"/>
                <w:szCs w:val="21"/>
              </w:rPr>
              <w:t>0.5S</w:t>
            </w:r>
          </w:p>
        </w:tc>
        <w:tc>
          <w:tcPr>
            <w:tcW w:w="2114" w:type="dxa"/>
            <w:noWrap/>
          </w:tcPr>
          <w:p w14:paraId="1A1FD23E" w14:textId="2F5135C6" w:rsidR="000703E8" w:rsidRDefault="00E87E66" w:rsidP="000703E8">
            <w:pPr>
              <w:jc w:val="center"/>
              <w:rPr>
                <w:rFonts w:cs="Arial"/>
                <w:szCs w:val="21"/>
              </w:rPr>
            </w:pPr>
            <w:r>
              <w:rPr>
                <w:rFonts w:cs="Arial"/>
                <w:szCs w:val="21"/>
              </w:rPr>
              <w:t>04/11/2016</w:t>
            </w:r>
          </w:p>
        </w:tc>
      </w:tr>
    </w:tbl>
    <w:p w14:paraId="162C07EE" w14:textId="77777777" w:rsidR="000703E8" w:rsidRDefault="000703E8" w:rsidP="00F75CB2">
      <w:pPr>
        <w:jc w:val="both"/>
        <w:rPr>
          <w:rFonts w:cs="Arial"/>
          <w:szCs w:val="21"/>
        </w:rPr>
      </w:pPr>
    </w:p>
    <w:p w14:paraId="251D7B4B" w14:textId="6929D4A0" w:rsidR="00F75CB2" w:rsidRPr="00D316E5" w:rsidRDefault="00F75CB2" w:rsidP="00F75CB2">
      <w:pPr>
        <w:jc w:val="both"/>
        <w:rPr>
          <w:rFonts w:cs="Arial"/>
          <w:szCs w:val="21"/>
        </w:rPr>
      </w:pPr>
      <w:r>
        <w:rPr>
          <w:rFonts w:cs="Arial"/>
          <w:szCs w:val="21"/>
        </w:rPr>
        <w:t xml:space="preserve">The members of the </w:t>
      </w:r>
      <w:r w:rsidRPr="00D316E5">
        <w:rPr>
          <w:rFonts w:cs="Arial"/>
          <w:szCs w:val="21"/>
        </w:rPr>
        <w:t xml:space="preserve">VER Team </w:t>
      </w:r>
      <w:r>
        <w:rPr>
          <w:rFonts w:cs="Arial"/>
          <w:szCs w:val="21"/>
        </w:rPr>
        <w:t>are</w:t>
      </w:r>
      <w:r w:rsidRPr="00D316E5">
        <w:rPr>
          <w:rFonts w:cs="Arial"/>
          <w:szCs w:val="21"/>
        </w:rPr>
        <w:t xml:space="preserve"> expected to include</w:t>
      </w:r>
      <w:r>
        <w:rPr>
          <w:rFonts w:cs="Arial"/>
          <w:szCs w:val="21"/>
        </w:rPr>
        <w:t>:</w:t>
      </w:r>
    </w:p>
    <w:p w14:paraId="770FA88F" w14:textId="77777777" w:rsidR="00F75CB2" w:rsidRDefault="00F75CB2" w:rsidP="00F75CB2">
      <w:pPr>
        <w:jc w:val="both"/>
        <w:rPr>
          <w:rFonts w:cs="Arial"/>
          <w:szCs w:val="21"/>
        </w:rPr>
      </w:pPr>
    </w:p>
    <w:p w14:paraId="2EC27E9F" w14:textId="77777777" w:rsidR="00F75CB2" w:rsidRPr="00723C2C" w:rsidRDefault="00F75CB2" w:rsidP="00F75CB2">
      <w:pPr>
        <w:jc w:val="both"/>
        <w:rPr>
          <w:rFonts w:cs="Arial"/>
          <w:szCs w:val="21"/>
        </w:rPr>
      </w:pPr>
      <w:r w:rsidRPr="00D316E5">
        <w:rPr>
          <w:rFonts w:cs="Arial"/>
          <w:b/>
          <w:bCs/>
          <w:szCs w:val="21"/>
        </w:rPr>
        <w:t>Plant Manager:</w:t>
      </w:r>
      <w:r w:rsidRPr="00D316E5">
        <w:rPr>
          <w:rFonts w:cs="Arial"/>
          <w:szCs w:val="21"/>
        </w:rPr>
        <w:t xml:space="preserve"> Overall responsibility of compliance with VER monitoring plan</w:t>
      </w:r>
    </w:p>
    <w:p w14:paraId="76805939" w14:textId="77777777" w:rsidR="00F75CB2" w:rsidRPr="00723C2C" w:rsidRDefault="00F75CB2" w:rsidP="00F75CB2">
      <w:pPr>
        <w:jc w:val="both"/>
        <w:rPr>
          <w:rFonts w:cs="Arial"/>
          <w:szCs w:val="21"/>
        </w:rPr>
      </w:pPr>
      <w:r w:rsidRPr="00D316E5">
        <w:rPr>
          <w:rFonts w:cs="Arial"/>
          <w:b/>
          <w:bCs/>
          <w:szCs w:val="21"/>
        </w:rPr>
        <w:t>Accounting Manager:</w:t>
      </w:r>
      <w:r w:rsidRPr="00D316E5">
        <w:rPr>
          <w:rFonts w:cs="Arial"/>
          <w:szCs w:val="21"/>
        </w:rPr>
        <w:t xml:space="preserve"> Responsible for keeping data about power sales, invoicing and purchasing.</w:t>
      </w:r>
    </w:p>
    <w:p w14:paraId="34EBDA24" w14:textId="77777777" w:rsidR="00F75CB2" w:rsidRPr="00723C2C" w:rsidRDefault="00F75CB2" w:rsidP="00F75CB2">
      <w:pPr>
        <w:jc w:val="both"/>
        <w:rPr>
          <w:rFonts w:cs="Arial"/>
          <w:szCs w:val="21"/>
        </w:rPr>
      </w:pPr>
      <w:r w:rsidRPr="00D316E5">
        <w:rPr>
          <w:rFonts w:cs="Arial"/>
          <w:b/>
          <w:bCs/>
          <w:szCs w:val="21"/>
        </w:rPr>
        <w:lastRenderedPageBreak/>
        <w:t>Control Operators &amp; Electrical Maintenance:</w:t>
      </w:r>
      <w:r w:rsidRPr="00D316E5">
        <w:rPr>
          <w:rFonts w:cs="Arial"/>
          <w:szCs w:val="21"/>
        </w:rPr>
        <w:t xml:space="preserve"> Staff will be responsible for day-to-day operation and maintenance of the plant and</w:t>
      </w:r>
      <w:r>
        <w:rPr>
          <w:rFonts w:cs="Arial"/>
          <w:szCs w:val="21"/>
        </w:rPr>
        <w:t xml:space="preserve"> </w:t>
      </w:r>
      <w:r w:rsidRPr="00D316E5">
        <w:rPr>
          <w:rFonts w:cs="Arial"/>
          <w:szCs w:val="21"/>
        </w:rPr>
        <w:t>equipment. All staff will be trained and have certificates for work</w:t>
      </w:r>
      <w:r>
        <w:rPr>
          <w:rFonts w:cs="Arial"/>
          <w:szCs w:val="21"/>
        </w:rPr>
        <w:t>/</w:t>
      </w:r>
      <w:proofErr w:type="spellStart"/>
      <w:r w:rsidRPr="00D316E5">
        <w:rPr>
          <w:rFonts w:cs="Arial"/>
          <w:szCs w:val="21"/>
        </w:rPr>
        <w:t>ing</w:t>
      </w:r>
      <w:proofErr w:type="spellEnd"/>
      <w:r w:rsidRPr="00D316E5">
        <w:rPr>
          <w:rFonts w:cs="Arial"/>
          <w:szCs w:val="21"/>
        </w:rPr>
        <w:t xml:space="preserve"> with high voltage equipment.</w:t>
      </w:r>
    </w:p>
    <w:p w14:paraId="571C696C" w14:textId="77777777" w:rsidR="00F75CB2" w:rsidRPr="007B3AF3" w:rsidRDefault="00F75CB2" w:rsidP="00F75CB2">
      <w:pPr>
        <w:jc w:val="both"/>
        <w:rPr>
          <w:rFonts w:cs="Arial"/>
          <w:szCs w:val="21"/>
        </w:rPr>
      </w:pPr>
      <w:r w:rsidRPr="00D316E5">
        <w:rPr>
          <w:rFonts w:cs="Arial"/>
          <w:b/>
          <w:bCs/>
          <w:szCs w:val="21"/>
        </w:rPr>
        <w:t xml:space="preserve">Like </w:t>
      </w:r>
      <w:proofErr w:type="spellStart"/>
      <w:r w:rsidRPr="00D316E5">
        <w:rPr>
          <w:rFonts w:cs="Arial"/>
          <w:b/>
          <w:bCs/>
          <w:szCs w:val="21"/>
        </w:rPr>
        <w:t>İklim</w:t>
      </w:r>
      <w:proofErr w:type="spellEnd"/>
      <w:r w:rsidRPr="00D316E5">
        <w:rPr>
          <w:rFonts w:cs="Arial"/>
          <w:b/>
          <w:bCs/>
          <w:szCs w:val="21"/>
        </w:rPr>
        <w:t xml:space="preserve"> </w:t>
      </w:r>
      <w:proofErr w:type="spellStart"/>
      <w:r w:rsidRPr="00D316E5">
        <w:rPr>
          <w:rFonts w:cs="Arial"/>
          <w:b/>
          <w:bCs/>
          <w:szCs w:val="21"/>
        </w:rPr>
        <w:t>ve</w:t>
      </w:r>
      <w:proofErr w:type="spellEnd"/>
      <w:r w:rsidRPr="00D316E5">
        <w:rPr>
          <w:rFonts w:cs="Arial"/>
          <w:b/>
          <w:bCs/>
          <w:szCs w:val="21"/>
        </w:rPr>
        <w:t xml:space="preserve"> Enerji:</w:t>
      </w:r>
      <w:r w:rsidRPr="00D316E5">
        <w:rPr>
          <w:rFonts w:cs="Arial"/>
          <w:szCs w:val="21"/>
        </w:rPr>
        <w:t xml:space="preserve"> Responsible for emission reduction calculations, preparing monitoring report and periodical verification</w:t>
      </w:r>
      <w:r>
        <w:rPr>
          <w:rFonts w:cs="Arial"/>
          <w:szCs w:val="21"/>
        </w:rPr>
        <w:t xml:space="preserve"> </w:t>
      </w:r>
      <w:r w:rsidRPr="00D316E5">
        <w:rPr>
          <w:rFonts w:cs="Arial"/>
          <w:szCs w:val="21"/>
        </w:rPr>
        <w:t>process.</w:t>
      </w:r>
    </w:p>
    <w:p w14:paraId="301B5B3B" w14:textId="77777777" w:rsidR="00E87E66" w:rsidRDefault="00E87E66" w:rsidP="00F75CB2">
      <w:pPr>
        <w:jc w:val="both"/>
        <w:rPr>
          <w:szCs w:val="21"/>
        </w:rPr>
      </w:pPr>
    </w:p>
    <w:p w14:paraId="7D5A5751" w14:textId="55A18294" w:rsidR="00F75CB2" w:rsidRDefault="00F75CB2" w:rsidP="00F75CB2">
      <w:pPr>
        <w:jc w:val="both"/>
        <w:rPr>
          <w:szCs w:val="21"/>
        </w:rPr>
      </w:pPr>
      <w:r w:rsidRPr="00306BB6">
        <w:rPr>
          <w:szCs w:val="21"/>
        </w:rPr>
        <w:t xml:space="preserve">The </w:t>
      </w:r>
      <w:r>
        <w:rPr>
          <w:szCs w:val="21"/>
        </w:rPr>
        <w:t>details for the monitoring team are provided in the figure below.</w:t>
      </w:r>
    </w:p>
    <w:p w14:paraId="23D9C2BD" w14:textId="306671D7" w:rsidR="00046F0C" w:rsidRDefault="00046F0C" w:rsidP="00046F0C">
      <w:pPr>
        <w:pStyle w:val="Caption"/>
        <w:keepNext/>
        <w:jc w:val="both"/>
      </w:pPr>
      <w:r>
        <w:t xml:space="preserve">Figure </w:t>
      </w:r>
      <w:fldSimple w:instr=" SEQ Figure \* ARABIC ">
        <w:r w:rsidR="00E36E6B">
          <w:rPr>
            <w:noProof/>
          </w:rPr>
          <w:t>5</w:t>
        </w:r>
      </w:fldSimple>
      <w:r>
        <w:t xml:space="preserve"> Authority and responsibility of project management</w:t>
      </w:r>
    </w:p>
    <w:p w14:paraId="75B3ED26" w14:textId="59879AE1" w:rsidR="00046F0C" w:rsidRDefault="00046F0C" w:rsidP="00F75CB2">
      <w:pPr>
        <w:jc w:val="both"/>
        <w:rPr>
          <w:szCs w:val="21"/>
        </w:rPr>
      </w:pPr>
      <w:r>
        <w:rPr>
          <w:rFonts w:cs="Arial"/>
          <w:noProof/>
          <w:sz w:val="16"/>
          <w:szCs w:val="16"/>
          <w14:cntxtAlts w14:val="0"/>
        </w:rPr>
        <w:drawing>
          <wp:inline distT="0" distB="0" distL="0" distR="0" wp14:anchorId="424D7EEF" wp14:editId="320B5E75">
            <wp:extent cx="5486400" cy="3499561"/>
            <wp:effectExtent l="0" t="0" r="1270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29626C5" w14:textId="34958141" w:rsidR="00391F1F" w:rsidRPr="007C1D64" w:rsidRDefault="00B46B23" w:rsidP="00B01408">
      <w:pPr>
        <w:pStyle w:val="Heading4"/>
      </w:pPr>
      <w:bookmarkStart w:id="17" w:name="_Ref49515970"/>
      <w:r>
        <w:t xml:space="preserve">SECTION C. </w:t>
      </w:r>
      <w:r w:rsidR="00391F1F" w:rsidRPr="007C1D64">
        <w:t>DURATION AND CREDITING PERIOD</w:t>
      </w:r>
      <w:bookmarkEnd w:id="17"/>
    </w:p>
    <w:p w14:paraId="507B55B8" w14:textId="207CA377" w:rsidR="00391F1F" w:rsidRPr="007C1D64" w:rsidRDefault="00B46B23" w:rsidP="00B01408">
      <w:pPr>
        <w:pStyle w:val="Heading5"/>
      </w:pPr>
      <w:r>
        <w:t xml:space="preserve">C.1. </w:t>
      </w:r>
      <w:r w:rsidR="00391F1F" w:rsidRPr="007C1D64">
        <w:t xml:space="preserve">Duration of project </w:t>
      </w:r>
    </w:p>
    <w:p w14:paraId="26945075" w14:textId="2204DFF6" w:rsidR="00391F1F" w:rsidRPr="007C1D64" w:rsidRDefault="00B46B23" w:rsidP="00B46B23">
      <w:r>
        <w:t xml:space="preserve">C.1.1 </w:t>
      </w:r>
      <w:r w:rsidR="00391F1F" w:rsidRPr="007C1D64">
        <w:t xml:space="preserve">Start date of project </w:t>
      </w:r>
    </w:p>
    <w:p w14:paraId="5ACDCF8D" w14:textId="6CB9A55B" w:rsidR="00DF2FAF" w:rsidRDefault="00DF2FAF" w:rsidP="00B46B23">
      <w:r w:rsidRPr="00DF2FAF">
        <w:t>Project implementation has started in 01/03/2009 (start date of construction)</w:t>
      </w:r>
      <w:r>
        <w:t xml:space="preserve">, and </w:t>
      </w:r>
      <w:r w:rsidRPr="00DF2FAF">
        <w:t xml:space="preserve">11/04/2016 </w:t>
      </w:r>
      <w:r>
        <w:t xml:space="preserve">is the </w:t>
      </w:r>
      <w:r w:rsidRPr="00DF2FAF">
        <w:t>capacity extension construction agreement date</w:t>
      </w:r>
      <w:r>
        <w:t>.</w:t>
      </w:r>
    </w:p>
    <w:p w14:paraId="6F6A016F" w14:textId="77777777" w:rsidR="00DF2FAF" w:rsidRDefault="00DF2FAF" w:rsidP="00B46B23"/>
    <w:p w14:paraId="6E5E0C3A" w14:textId="6E33F869" w:rsidR="00391F1F" w:rsidRPr="007C1D64" w:rsidRDefault="00B46B23" w:rsidP="00B46B23">
      <w:r>
        <w:t xml:space="preserve">C.1.2 </w:t>
      </w:r>
      <w:r w:rsidR="00391F1F" w:rsidRPr="007C1D64">
        <w:t xml:space="preserve">Expected operational lifetime of project </w:t>
      </w:r>
    </w:p>
    <w:p w14:paraId="29080F86" w14:textId="06A83E38" w:rsidR="00391F1F" w:rsidRDefault="00265364" w:rsidP="00391F1F">
      <w:r w:rsidRPr="00265364">
        <w:t>Expected lifetime of the project is 25 years according to Tool 10.</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9B90E20" w:rsidR="00391F1F" w:rsidRPr="007C1D64" w:rsidRDefault="00B46B23" w:rsidP="00B46B23">
      <w:r>
        <w:t xml:space="preserve">C.2.1 </w:t>
      </w:r>
      <w:r w:rsidR="00391F1F" w:rsidRPr="007C1D64">
        <w:t>Start date of crediting period</w:t>
      </w:r>
    </w:p>
    <w:p w14:paraId="7C5487C8" w14:textId="77777777" w:rsidR="00C93BF8" w:rsidRDefault="00C93BF8" w:rsidP="000F6661">
      <w:pPr>
        <w:pStyle w:val="ListParagraph"/>
        <w:numPr>
          <w:ilvl w:val="0"/>
          <w:numId w:val="31"/>
        </w:numPr>
      </w:pPr>
      <w:r w:rsidRPr="00C93BF8">
        <w:lastRenderedPageBreak/>
        <w:t>First crediting period of the project was between 01/09/2009-31/08/2016</w:t>
      </w:r>
      <w:r>
        <w:t xml:space="preserve">. </w:t>
      </w:r>
    </w:p>
    <w:p w14:paraId="1F607251" w14:textId="77777777" w:rsidR="000F6661" w:rsidRDefault="00C93BF8" w:rsidP="000F6661">
      <w:pPr>
        <w:pStyle w:val="ListParagraph"/>
        <w:numPr>
          <w:ilvl w:val="0"/>
          <w:numId w:val="31"/>
        </w:numPr>
      </w:pPr>
      <w:r>
        <w:t xml:space="preserve">The second crediting period of the project was between 23/11/2017- 22/11/2024. </w:t>
      </w:r>
    </w:p>
    <w:p w14:paraId="45F49D4B" w14:textId="0630F62B" w:rsidR="00C93BF8" w:rsidRDefault="00C93BF8" w:rsidP="000F6661">
      <w:pPr>
        <w:pStyle w:val="ListParagraph"/>
        <w:numPr>
          <w:ilvl w:val="0"/>
          <w:numId w:val="31"/>
        </w:numPr>
      </w:pPr>
      <w:r>
        <w:t>This is the third crediting period of the project and it covers the dates 23/11/2024- 22/11/2031.</w:t>
      </w:r>
    </w:p>
    <w:p w14:paraId="2C5B52E0" w14:textId="77777777" w:rsidR="00C93BF8" w:rsidRDefault="00C93BF8" w:rsidP="00B46B23"/>
    <w:p w14:paraId="11C05586" w14:textId="544313CC" w:rsidR="00391F1F" w:rsidRPr="007C1D64" w:rsidRDefault="00B46B23" w:rsidP="00B46B23">
      <w:r>
        <w:t xml:space="preserve">C.2.2 </w:t>
      </w:r>
      <w:r w:rsidR="00391F1F" w:rsidRPr="007C1D64">
        <w:t>Total length of crediting period</w:t>
      </w:r>
    </w:p>
    <w:p w14:paraId="474EB04B" w14:textId="1785ACF0" w:rsidR="00B46B23" w:rsidRPr="00B4102E" w:rsidRDefault="006E0D05" w:rsidP="00B4102E">
      <w:bookmarkStart w:id="18" w:name="check1"/>
      <w:bookmarkStart w:id="19" w:name="_Ref49515984"/>
      <w:bookmarkStart w:id="20" w:name="_Ref49848946"/>
      <w:bookmarkEnd w:id="18"/>
      <w:r w:rsidRPr="006E0D05">
        <w:t>Renewable crediting period is chosen for the project activity, which is renewable twice 21 years. This crediting period is 7 years.</w:t>
      </w:r>
    </w:p>
    <w:p w14:paraId="02F39EEE" w14:textId="761CBB69" w:rsidR="00391F1F" w:rsidRPr="004E3096" w:rsidRDefault="00B46B23" w:rsidP="00B01408">
      <w:pPr>
        <w:pStyle w:val="Heading4"/>
      </w:pPr>
      <w:bookmarkStart w:id="21" w:name="_Ref128431741"/>
      <w:r w:rsidRPr="000C557A">
        <w:t xml:space="preserve">SECTION D. </w:t>
      </w:r>
      <w:r w:rsidR="00391F1F" w:rsidRPr="000C557A">
        <w:t>SUMMARY OF SAFEGUARDING PRINCIPLES AND GENDER SENSITIVE ASSESSMENT</w:t>
      </w:r>
      <w:bookmarkEnd w:id="19"/>
      <w:bookmarkEnd w:id="21"/>
      <w:r w:rsidR="00391F1F">
        <w:t xml:space="preserve"> </w:t>
      </w:r>
    </w:p>
    <w:p w14:paraId="5724BB52" w14:textId="546CFAD9" w:rsidR="00391F1F" w:rsidRPr="0004043C" w:rsidRDefault="00B46B23" w:rsidP="00B01408">
      <w:pPr>
        <w:pStyle w:val="Heading5"/>
      </w:pPr>
      <w:r>
        <w:t xml:space="preserve">D.1 </w:t>
      </w:r>
      <w:r w:rsidR="00391F1F" w:rsidRPr="004323B6">
        <w:t>Safeguarding Principles</w:t>
      </w:r>
      <w:r w:rsidR="00391F1F">
        <w:t xml:space="preserve"> that will be monitored</w:t>
      </w:r>
    </w:p>
    <w:p w14:paraId="37330EBC" w14:textId="28A929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Simple"/>
        <w:tblW w:w="0" w:type="auto"/>
        <w:tblLayout w:type="fixed"/>
        <w:tblLook w:val="0620" w:firstRow="1" w:lastRow="0" w:firstColumn="0" w:lastColumn="0" w:noHBand="1" w:noVBand="1"/>
      </w:tblPr>
      <w:tblGrid>
        <w:gridCol w:w="1815"/>
        <w:gridCol w:w="7817"/>
      </w:tblGrid>
      <w:tr w:rsidR="00C27EB3" w:rsidRPr="00C27EB3" w14:paraId="1CE973CE" w14:textId="77777777" w:rsidTr="00566513">
        <w:trPr>
          <w:cnfStyle w:val="100000000000" w:firstRow="1" w:lastRow="0" w:firstColumn="0" w:lastColumn="0" w:oddVBand="0" w:evenVBand="0" w:oddHBand="0" w:evenHBand="0" w:firstRowFirstColumn="0" w:firstRowLastColumn="0" w:lastRowFirstColumn="0" w:lastRowLastColumn="0"/>
          <w:trHeight w:val="315"/>
        </w:trPr>
        <w:tc>
          <w:tcPr>
            <w:tcW w:w="1815" w:type="dxa"/>
          </w:tcPr>
          <w:p w14:paraId="452A69ED" w14:textId="12AC8B1F" w:rsidR="00391F1F" w:rsidRPr="00C27EB3" w:rsidRDefault="00C27EB3" w:rsidP="00C27EB3">
            <w:pPr>
              <w:jc w:val="center"/>
              <w:rPr>
                <w:color w:val="00BABE"/>
              </w:rPr>
            </w:pPr>
            <w:r w:rsidRPr="00C27EB3">
              <w:rPr>
                <w:color w:val="00BABE"/>
              </w:rPr>
              <w:t>PRINCIPLES</w:t>
            </w:r>
          </w:p>
        </w:tc>
        <w:tc>
          <w:tcPr>
            <w:tcW w:w="7817" w:type="dxa"/>
          </w:tcPr>
          <w:p w14:paraId="072E7920" w14:textId="45E5F097" w:rsidR="00391F1F" w:rsidRPr="00C27EB3" w:rsidRDefault="00C27EB3" w:rsidP="00C27EB3">
            <w:pPr>
              <w:jc w:val="center"/>
              <w:rPr>
                <w:color w:val="00BABE"/>
              </w:rPr>
            </w:pPr>
            <w:r w:rsidRPr="00C27EB3">
              <w:rPr>
                <w:color w:val="00BABE"/>
              </w:rPr>
              <w:t>MITIGATION MEASURES ADDED TO THE MONITORING PLAN</w:t>
            </w:r>
          </w:p>
        </w:tc>
      </w:tr>
      <w:tr w:rsidR="00391F1F" w:rsidRPr="00717A50" w14:paraId="4A237E2B" w14:textId="77777777" w:rsidTr="00566513">
        <w:trPr>
          <w:trHeight w:val="315"/>
        </w:trPr>
        <w:tc>
          <w:tcPr>
            <w:tcW w:w="1815" w:type="dxa"/>
          </w:tcPr>
          <w:p w14:paraId="0E5F3074" w14:textId="4BD73707" w:rsidR="00391F1F" w:rsidRPr="008C14E1" w:rsidRDefault="00566513" w:rsidP="00A61CC2">
            <w:pPr>
              <w:rPr>
                <w:b/>
                <w:bCs/>
              </w:rPr>
            </w:pPr>
            <w:r w:rsidRPr="009E1843">
              <w:rPr>
                <w:b/>
                <w:bCs/>
              </w:rPr>
              <w:t xml:space="preserve">Principle </w:t>
            </w:r>
            <w:r>
              <w:rPr>
                <w:b/>
                <w:bCs/>
              </w:rPr>
              <w:t>9.5 Hazardous and Non-hazardous wastes</w:t>
            </w:r>
          </w:p>
        </w:tc>
        <w:tc>
          <w:tcPr>
            <w:tcW w:w="7817" w:type="dxa"/>
          </w:tcPr>
          <w:p w14:paraId="74D27D72" w14:textId="2A23D728" w:rsidR="00391F1F" w:rsidRPr="00717A50" w:rsidRDefault="00566513" w:rsidP="009F2D39">
            <w:pPr>
              <w:jc w:val="both"/>
            </w:pPr>
            <w:r w:rsidRPr="00566513">
              <w:t>Wastewater and solid waste are expected to be generated at the plant due to domestic use from employees’ daily routines. The generated wastewater will be collected in tanks/containers, and will be transported and disposed of by the local municipality. Likewise, solid waste will be collected in separate closed bins and will be picked up by the municipality regularly.</w:t>
            </w:r>
          </w:p>
        </w:tc>
      </w:tr>
      <w:tr w:rsidR="00391F1F" w:rsidRPr="00717A50" w14:paraId="0B3F2008" w14:textId="77777777" w:rsidTr="00566513">
        <w:trPr>
          <w:trHeight w:val="315"/>
        </w:trPr>
        <w:tc>
          <w:tcPr>
            <w:tcW w:w="1815" w:type="dxa"/>
          </w:tcPr>
          <w:p w14:paraId="5D5FEF7A" w14:textId="29FED28F" w:rsidR="00391F1F" w:rsidRPr="008C14E1" w:rsidRDefault="00566513" w:rsidP="00391F1F">
            <w:pPr>
              <w:rPr>
                <w:b/>
                <w:bCs/>
              </w:rPr>
            </w:pPr>
            <w:r>
              <w:rPr>
                <w:b/>
                <w:bCs/>
              </w:rPr>
              <w:t>Principle 9.10 HCV Areas and Critical Habitats</w:t>
            </w:r>
          </w:p>
        </w:tc>
        <w:tc>
          <w:tcPr>
            <w:tcW w:w="7817" w:type="dxa"/>
          </w:tcPr>
          <w:p w14:paraId="447302CC" w14:textId="299154FE" w:rsidR="00391F1F" w:rsidRPr="00717A50" w:rsidRDefault="00566513" w:rsidP="009F2D39">
            <w:pPr>
              <w:jc w:val="both"/>
            </w:pPr>
            <w:r>
              <w:t xml:space="preserve">The Project is not located in a high conservation value area or within critical natural habitats or critical biodiversity areas or sites identified. Therefore, the project activity does not affect or alter ecosystems, critical habitats, landscapes, key biodiversity areas or sites identified. </w:t>
            </w:r>
          </w:p>
        </w:tc>
      </w:tr>
    </w:tbl>
    <w:p w14:paraId="6DDA1084" w14:textId="50CD7C0C" w:rsidR="00391F1F" w:rsidRPr="007C1D64" w:rsidRDefault="00B46B23" w:rsidP="00B01408">
      <w:pPr>
        <w:pStyle w:val="Heading5"/>
      </w:pPr>
      <w:r>
        <w:lastRenderedPageBreak/>
        <w:t xml:space="preserve">D.2. </w:t>
      </w:r>
      <w:r w:rsidR="00391F1F">
        <w:t>Assessment that</w:t>
      </w:r>
      <w:r w:rsidR="00391F1F" w:rsidRPr="007C1D64">
        <w:t xml:space="preserve"> project </w:t>
      </w:r>
      <w:r w:rsidR="00391F1F">
        <w:t>complies with GS4GG Gender Sensitive requirements</w:t>
      </w:r>
    </w:p>
    <w:tbl>
      <w:tblPr>
        <w:tblStyle w:val="GSTableSimple"/>
        <w:tblW w:w="0" w:type="auto"/>
        <w:tblLook w:val="04A0" w:firstRow="1" w:lastRow="0" w:firstColumn="1" w:lastColumn="0" w:noHBand="0" w:noVBand="1"/>
      </w:tblPr>
      <w:tblGrid>
        <w:gridCol w:w="4752"/>
        <w:gridCol w:w="4880"/>
      </w:tblGrid>
      <w:tr w:rsidR="007D6912" w:rsidRPr="00391F1F" w14:paraId="1FA68090" w14:textId="77777777" w:rsidTr="007D6912">
        <w:trPr>
          <w:cnfStyle w:val="100000000000" w:firstRow="1" w:lastRow="0" w:firstColumn="0" w:lastColumn="0" w:oddVBand="0" w:evenVBand="0" w:oddHBand="0" w:evenHBand="0" w:firstRowFirstColumn="0" w:firstRowLastColumn="0" w:lastRowFirstColumn="0" w:lastRowLastColumn="0"/>
          <w:trHeight w:val="1446"/>
        </w:trPr>
        <w:tc>
          <w:tcPr>
            <w:tcW w:w="4773" w:type="dxa"/>
          </w:tcPr>
          <w:p w14:paraId="1098AE7A" w14:textId="4FFBD3B6" w:rsidR="007D6912" w:rsidRPr="00391F1F" w:rsidRDefault="007D6912" w:rsidP="007D6912">
            <w:pPr>
              <w:spacing w:line="240" w:lineRule="auto"/>
              <w:rPr>
                <w:lang w:val="en-GB"/>
              </w:rPr>
            </w:pPr>
            <w:r w:rsidRPr="00391F1F">
              <w:rPr>
                <w:lang w:val="en-GB"/>
              </w:rPr>
              <w:t>Question 1 - Explain how the project reflects the key issues and requirements of Gender Sensitive design and implementation as outlined in the Gender Policy?</w:t>
            </w:r>
          </w:p>
        </w:tc>
        <w:tc>
          <w:tcPr>
            <w:tcW w:w="4859" w:type="dxa"/>
            <w:vAlign w:val="top"/>
          </w:tcPr>
          <w:p w14:paraId="5F1D72DF" w14:textId="77777777" w:rsidR="007D6912" w:rsidRPr="005B7ADC" w:rsidRDefault="007D6912" w:rsidP="007D6912">
            <w:pPr>
              <w:jc w:val="both"/>
              <w:rPr>
                <w:color w:val="4D4D4B"/>
              </w:rPr>
            </w:pPr>
            <w:r w:rsidRPr="00D7372F">
              <w:rPr>
                <w:color w:val="4D4D4B"/>
              </w:rPr>
              <w:t xml:space="preserve">Gold Standard Gender Policy </w:t>
            </w:r>
            <w:r w:rsidRPr="005B7ADC">
              <w:rPr>
                <w:color w:val="4D4D4B"/>
              </w:rPr>
              <w:t xml:space="preserve">(https://globalgoals.goldstandard.org/101-1- </w:t>
            </w:r>
            <w:r w:rsidRPr="00D7372F">
              <w:rPr>
                <w:color w:val="4D4D4B"/>
              </w:rPr>
              <w:t>g-gold-standard-gender-policy/</w:t>
            </w:r>
            <w:proofErr w:type="gramStart"/>
            <w:r w:rsidRPr="00D7372F">
              <w:rPr>
                <w:color w:val="4D4D4B"/>
              </w:rPr>
              <w:t>),</w:t>
            </w:r>
            <w:r w:rsidRPr="005B7ADC">
              <w:rPr>
                <w:color w:val="4D4D4B"/>
              </w:rPr>
              <w:t xml:space="preserve">   </w:t>
            </w:r>
            <w:proofErr w:type="gramEnd"/>
            <w:r w:rsidRPr="00D7372F">
              <w:rPr>
                <w:color w:val="4D4D4B"/>
              </w:rPr>
              <w:t>p.</w:t>
            </w:r>
            <w:r w:rsidRPr="005B7ADC">
              <w:rPr>
                <w:color w:val="4D4D4B"/>
              </w:rPr>
              <w:t xml:space="preserve">   10: </w:t>
            </w:r>
            <w:r w:rsidRPr="00D7372F">
              <w:rPr>
                <w:color w:val="4D4D4B"/>
              </w:rPr>
              <w:t>"Foundational</w:t>
            </w:r>
            <w:r w:rsidRPr="005B7ADC">
              <w:rPr>
                <w:color w:val="4D4D4B"/>
              </w:rPr>
              <w:t xml:space="preserve"> </w:t>
            </w:r>
            <w:r w:rsidRPr="00D7372F">
              <w:rPr>
                <w:color w:val="4D4D4B"/>
              </w:rPr>
              <w:t>gender-sensitive</w:t>
            </w:r>
            <w:r w:rsidRPr="005B7ADC">
              <w:rPr>
                <w:color w:val="4D4D4B"/>
              </w:rPr>
              <w:t xml:space="preserve"> </w:t>
            </w:r>
            <w:r w:rsidRPr="00D7372F">
              <w:rPr>
                <w:color w:val="4D4D4B"/>
              </w:rPr>
              <w:t>requirement</w:t>
            </w:r>
            <w:r w:rsidRPr="005B7ADC">
              <w:rPr>
                <w:color w:val="4D4D4B"/>
              </w:rPr>
              <w:t xml:space="preserve"> </w:t>
            </w:r>
            <w:r w:rsidRPr="00D7372F">
              <w:rPr>
                <w:color w:val="4D4D4B"/>
              </w:rPr>
              <w:t>- This</w:t>
            </w:r>
            <w:r w:rsidRPr="005B7ADC">
              <w:rPr>
                <w:color w:val="4D4D4B"/>
              </w:rPr>
              <w:t xml:space="preserve"> </w:t>
            </w:r>
            <w:r w:rsidRPr="00D7372F">
              <w:rPr>
                <w:color w:val="4D4D4B"/>
              </w:rPr>
              <w:t>strengthens</w:t>
            </w:r>
            <w:r w:rsidRPr="005B7ADC">
              <w:rPr>
                <w:color w:val="4D4D4B"/>
              </w:rPr>
              <w:t xml:space="preserve"> </w:t>
            </w:r>
            <w:r w:rsidRPr="00D7372F">
              <w:rPr>
                <w:color w:val="4D4D4B"/>
              </w:rPr>
              <w:t>Gold</w:t>
            </w:r>
            <w:r w:rsidRPr="005B7ADC">
              <w:rPr>
                <w:color w:val="4D4D4B"/>
              </w:rPr>
              <w:t xml:space="preserve"> </w:t>
            </w:r>
            <w:r w:rsidRPr="00D7372F">
              <w:rPr>
                <w:color w:val="4D4D4B"/>
              </w:rPr>
              <w:t>Standard's</w:t>
            </w:r>
            <w:r w:rsidRPr="005B7ADC">
              <w:rPr>
                <w:color w:val="4D4D4B"/>
              </w:rPr>
              <w:t xml:space="preserve"> </w:t>
            </w:r>
            <w:r w:rsidRPr="00D7372F">
              <w:rPr>
                <w:color w:val="4D4D4B"/>
              </w:rPr>
              <w:t>'do</w:t>
            </w:r>
            <w:r w:rsidRPr="005B7ADC">
              <w:rPr>
                <w:color w:val="4D4D4B"/>
              </w:rPr>
              <w:t xml:space="preserve"> </w:t>
            </w:r>
            <w:r w:rsidRPr="00D7372F">
              <w:rPr>
                <w:color w:val="4D4D4B"/>
              </w:rPr>
              <w:t>no</w:t>
            </w:r>
            <w:r w:rsidRPr="005B7ADC">
              <w:rPr>
                <w:color w:val="4D4D4B"/>
              </w:rPr>
              <w:t xml:space="preserve"> </w:t>
            </w:r>
            <w:r w:rsidRPr="00D7372F">
              <w:rPr>
                <w:color w:val="4D4D4B"/>
              </w:rPr>
              <w:t>harm' approach and addresses safeguards to prevent or mitigate adverse impacts on women or men and girls and boys. Such action is mandatory for all projects seeking Gold Standard certification and includes compliance with the gender 'do no harm' safeguards, gender gap analysis and gender- sensitive stakeholder consultations."</w:t>
            </w:r>
          </w:p>
          <w:p w14:paraId="4C6A28A8" w14:textId="07CCC39C" w:rsidR="007D6912" w:rsidRPr="00391F1F" w:rsidRDefault="007D6912" w:rsidP="007D6912">
            <w:pPr>
              <w:jc w:val="both"/>
              <w:rPr>
                <w:lang w:val="en-GB"/>
              </w:rPr>
            </w:pPr>
            <w:r w:rsidRPr="00D7372F">
              <w:rPr>
                <w:color w:val="4D4D4B"/>
              </w:rPr>
              <w:t>The</w:t>
            </w:r>
            <w:r w:rsidRPr="005B7ADC">
              <w:rPr>
                <w:color w:val="4D4D4B"/>
              </w:rPr>
              <w:t xml:space="preserve"> </w:t>
            </w:r>
            <w:r w:rsidRPr="00D7372F">
              <w:rPr>
                <w:color w:val="4D4D4B"/>
              </w:rPr>
              <w:t>Project</w:t>
            </w:r>
            <w:r w:rsidRPr="005B7ADC">
              <w:rPr>
                <w:color w:val="4D4D4B"/>
              </w:rPr>
              <w:t xml:space="preserve"> </w:t>
            </w:r>
            <w:r w:rsidRPr="00D7372F">
              <w:rPr>
                <w:color w:val="4D4D4B"/>
              </w:rPr>
              <w:t>is</w:t>
            </w:r>
            <w:r w:rsidRPr="005B7ADC">
              <w:rPr>
                <w:color w:val="4D4D4B"/>
              </w:rPr>
              <w:t xml:space="preserve"> </w:t>
            </w:r>
            <w:r w:rsidRPr="00D7372F">
              <w:rPr>
                <w:color w:val="4D4D4B"/>
              </w:rPr>
              <w:t>a</w:t>
            </w:r>
            <w:r w:rsidRPr="005B7ADC">
              <w:rPr>
                <w:color w:val="4D4D4B"/>
              </w:rPr>
              <w:t xml:space="preserve"> </w:t>
            </w:r>
            <w:r w:rsidRPr="00D7372F">
              <w:rPr>
                <w:color w:val="4D4D4B"/>
              </w:rPr>
              <w:t>renewable</w:t>
            </w:r>
            <w:r w:rsidRPr="005B7ADC">
              <w:rPr>
                <w:color w:val="4D4D4B"/>
              </w:rPr>
              <w:t xml:space="preserve"> </w:t>
            </w:r>
            <w:r w:rsidRPr="00D7372F">
              <w:rPr>
                <w:color w:val="4D4D4B"/>
              </w:rPr>
              <w:t>energy</w:t>
            </w:r>
            <w:r w:rsidRPr="005B7ADC">
              <w:rPr>
                <w:color w:val="4D4D4B"/>
              </w:rPr>
              <w:t xml:space="preserve"> </w:t>
            </w:r>
            <w:r w:rsidRPr="00D7372F">
              <w:rPr>
                <w:color w:val="4D4D4B"/>
              </w:rPr>
              <w:t>project</w:t>
            </w:r>
            <w:r w:rsidRPr="005B7ADC">
              <w:rPr>
                <w:color w:val="4D4D4B"/>
              </w:rPr>
              <w:t xml:space="preserve"> </w:t>
            </w:r>
            <w:r w:rsidRPr="00D7372F">
              <w:rPr>
                <w:color w:val="4D4D4B"/>
              </w:rPr>
              <w:t xml:space="preserve">and </w:t>
            </w:r>
            <w:r w:rsidRPr="005B7ADC">
              <w:rPr>
                <w:color w:val="4D4D4B"/>
              </w:rPr>
              <w:t>not gender-sensitive Project. The Project does not impact women or men negatively.</w:t>
            </w:r>
          </w:p>
        </w:tc>
      </w:tr>
      <w:tr w:rsidR="007D6912" w:rsidRPr="00391F1F" w14:paraId="2B331E32" w14:textId="77777777" w:rsidTr="007D6912">
        <w:trPr>
          <w:cnfStyle w:val="000000100000" w:firstRow="0" w:lastRow="0" w:firstColumn="0" w:lastColumn="0" w:oddVBand="0" w:evenVBand="0" w:oddHBand="1" w:evenHBand="0" w:firstRowFirstColumn="0" w:firstRowLastColumn="0" w:lastRowFirstColumn="0" w:lastRowLastColumn="0"/>
          <w:trHeight w:val="1043"/>
        </w:trPr>
        <w:tc>
          <w:tcPr>
            <w:tcW w:w="4773" w:type="dxa"/>
          </w:tcPr>
          <w:p w14:paraId="45B6E18F" w14:textId="77777777" w:rsidR="007D6912" w:rsidRPr="00391F1F" w:rsidRDefault="007D6912" w:rsidP="007D6912">
            <w:pPr>
              <w:spacing w:line="240" w:lineRule="auto"/>
              <w:rPr>
                <w:lang w:val="en-GB"/>
              </w:rPr>
            </w:pPr>
            <w:r w:rsidRPr="00391F1F">
              <w:rPr>
                <w:lang w:val="en-GB"/>
              </w:rPr>
              <w:t>Question 2 - Explain how the project aligns with existing country policies, strategies and best practices</w:t>
            </w:r>
          </w:p>
        </w:tc>
        <w:tc>
          <w:tcPr>
            <w:tcW w:w="4859" w:type="dxa"/>
          </w:tcPr>
          <w:p w14:paraId="13F7F9B4" w14:textId="1B775BC1" w:rsidR="007D6912" w:rsidRPr="00391F1F" w:rsidRDefault="007D6912" w:rsidP="007D6912">
            <w:pPr>
              <w:jc w:val="both"/>
              <w:rPr>
                <w:lang w:val="en-GB"/>
              </w:rPr>
            </w:pPr>
            <w:r w:rsidRPr="00D7372F">
              <w:rPr>
                <w:color w:val="4D4D4B"/>
              </w:rPr>
              <w:t>The Project does not involve and is not complicit in discrimination based on</w:t>
            </w:r>
            <w:r>
              <w:rPr>
                <w:color w:val="4D4D4B"/>
              </w:rPr>
              <w:t xml:space="preserve"> </w:t>
            </w:r>
            <w:r w:rsidRPr="00D7372F">
              <w:rPr>
                <w:color w:val="4D4D4B"/>
              </w:rPr>
              <w:t>gender, race,</w:t>
            </w:r>
            <w:r w:rsidRPr="005B7ADC">
              <w:rPr>
                <w:color w:val="4D4D4B"/>
              </w:rPr>
              <w:t xml:space="preserve"> </w:t>
            </w:r>
            <w:r w:rsidRPr="00D7372F">
              <w:rPr>
                <w:color w:val="4D4D4B"/>
              </w:rPr>
              <w:t>religion,</w:t>
            </w:r>
            <w:r w:rsidRPr="005B7ADC">
              <w:rPr>
                <w:color w:val="4D4D4B"/>
              </w:rPr>
              <w:t xml:space="preserve"> </w:t>
            </w:r>
            <w:r w:rsidRPr="00D7372F">
              <w:rPr>
                <w:color w:val="4D4D4B"/>
              </w:rPr>
              <w:t>sexual</w:t>
            </w:r>
            <w:r w:rsidRPr="005B7ADC">
              <w:rPr>
                <w:color w:val="4D4D4B"/>
              </w:rPr>
              <w:t xml:space="preserve"> </w:t>
            </w:r>
            <w:r w:rsidRPr="00D7372F">
              <w:rPr>
                <w:color w:val="4D4D4B"/>
              </w:rPr>
              <w:t>orientation</w:t>
            </w:r>
            <w:r w:rsidRPr="005B7ADC">
              <w:rPr>
                <w:color w:val="4D4D4B"/>
              </w:rPr>
              <w:t xml:space="preserve"> </w:t>
            </w:r>
            <w:r w:rsidRPr="00D7372F">
              <w:rPr>
                <w:color w:val="4D4D4B"/>
              </w:rPr>
              <w:t>or</w:t>
            </w:r>
            <w:r w:rsidRPr="005B7ADC">
              <w:rPr>
                <w:color w:val="4D4D4B"/>
              </w:rPr>
              <w:t xml:space="preserve"> </w:t>
            </w:r>
            <w:r w:rsidRPr="00D7372F">
              <w:rPr>
                <w:color w:val="4D4D4B"/>
              </w:rPr>
              <w:t>any</w:t>
            </w:r>
            <w:r w:rsidRPr="005B7ADC">
              <w:rPr>
                <w:color w:val="4D4D4B"/>
              </w:rPr>
              <w:t xml:space="preserve"> </w:t>
            </w:r>
            <w:r w:rsidRPr="00D7372F">
              <w:rPr>
                <w:color w:val="4D4D4B"/>
              </w:rPr>
              <w:t xml:space="preserve">other basis. </w:t>
            </w:r>
            <w:r>
              <w:rPr>
                <w:color w:val="4D4D4B"/>
              </w:rPr>
              <w:t>Türkiye</w:t>
            </w:r>
            <w:r w:rsidRPr="00D7372F">
              <w:rPr>
                <w:color w:val="4D4D4B"/>
              </w:rPr>
              <w:t xml:space="preserve"> signed the convention of the International </w:t>
            </w:r>
            <w:proofErr w:type="spellStart"/>
            <w:r w:rsidRPr="00D7372F">
              <w:rPr>
                <w:color w:val="4D4D4B"/>
              </w:rPr>
              <w:t>Labour</w:t>
            </w:r>
            <w:proofErr w:type="spellEnd"/>
            <w:r w:rsidRPr="00D7372F">
              <w:rPr>
                <w:color w:val="4D4D4B"/>
              </w:rPr>
              <w:t xml:space="preserve"> Organization. The related articles are 100 and 111. The </w:t>
            </w:r>
            <w:r>
              <w:rPr>
                <w:color w:val="4D4D4B"/>
              </w:rPr>
              <w:t>project participant</w:t>
            </w:r>
            <w:r w:rsidRPr="00D7372F">
              <w:rPr>
                <w:color w:val="4D4D4B"/>
              </w:rPr>
              <w:t xml:space="preserve"> respects</w:t>
            </w:r>
            <w:r>
              <w:rPr>
                <w:color w:val="4D4D4B"/>
              </w:rPr>
              <w:t xml:space="preserve"> </w:t>
            </w:r>
            <w:r w:rsidRPr="00D7372F">
              <w:rPr>
                <w:color w:val="4D4D4B"/>
              </w:rPr>
              <w:t xml:space="preserve">Article 5/8425 of </w:t>
            </w:r>
            <w:proofErr w:type="spellStart"/>
            <w:r w:rsidRPr="00D7372F">
              <w:rPr>
                <w:color w:val="4D4D4B"/>
              </w:rPr>
              <w:t>Labour</w:t>
            </w:r>
            <w:proofErr w:type="spellEnd"/>
            <w:r w:rsidRPr="005B7ADC">
              <w:rPr>
                <w:color w:val="4D4D4B"/>
              </w:rPr>
              <w:t xml:space="preserve"> Law; w</w:t>
            </w:r>
            <w:r w:rsidRPr="00D7372F">
              <w:rPr>
                <w:color w:val="4D4D4B"/>
              </w:rPr>
              <w:t>hich</w:t>
            </w:r>
            <w:r w:rsidRPr="005B7ADC">
              <w:rPr>
                <w:color w:val="4D4D4B"/>
              </w:rPr>
              <w:t xml:space="preserve"> </w:t>
            </w:r>
            <w:r w:rsidRPr="00D7372F">
              <w:rPr>
                <w:color w:val="4D4D4B"/>
              </w:rPr>
              <w:t>states</w:t>
            </w:r>
            <w:r w:rsidRPr="005B7ADC">
              <w:rPr>
                <w:color w:val="4D4D4B"/>
              </w:rPr>
              <w:t xml:space="preserve"> </w:t>
            </w:r>
            <w:r w:rsidRPr="00D7372F">
              <w:rPr>
                <w:color w:val="4D4D4B"/>
              </w:rPr>
              <w:t>no</w:t>
            </w:r>
            <w:r w:rsidRPr="005B7ADC">
              <w:rPr>
                <w:color w:val="4D4D4B"/>
              </w:rPr>
              <w:t xml:space="preserve"> </w:t>
            </w:r>
            <w:r w:rsidRPr="00D7372F">
              <w:rPr>
                <w:color w:val="4D4D4B"/>
              </w:rPr>
              <w:t>discrimination</w:t>
            </w:r>
            <w:r w:rsidRPr="005B7ADC">
              <w:rPr>
                <w:color w:val="4D4D4B"/>
              </w:rPr>
              <w:t xml:space="preserve"> </w:t>
            </w:r>
            <w:r w:rsidRPr="00D7372F">
              <w:rPr>
                <w:color w:val="4D4D4B"/>
              </w:rPr>
              <w:t>based</w:t>
            </w:r>
            <w:r w:rsidRPr="005B7ADC">
              <w:rPr>
                <w:color w:val="4D4D4B"/>
              </w:rPr>
              <w:t xml:space="preserve"> on gender, race, religion, sexual orientation, or other basis is allowed.</w:t>
            </w:r>
          </w:p>
        </w:tc>
      </w:tr>
      <w:tr w:rsidR="007D6912" w:rsidRPr="00391F1F" w14:paraId="5100FB00" w14:textId="77777777" w:rsidTr="007D6912">
        <w:trPr>
          <w:trHeight w:val="988"/>
        </w:trPr>
        <w:tc>
          <w:tcPr>
            <w:tcW w:w="4773" w:type="dxa"/>
          </w:tcPr>
          <w:p w14:paraId="631A39A8" w14:textId="77777777" w:rsidR="007D6912" w:rsidRPr="00391F1F" w:rsidRDefault="007D6912" w:rsidP="007D6912">
            <w:pPr>
              <w:spacing w:line="240" w:lineRule="auto"/>
              <w:rPr>
                <w:lang w:val="en-GB"/>
              </w:rPr>
            </w:pPr>
            <w:r w:rsidRPr="00391F1F">
              <w:rPr>
                <w:lang w:val="en-GB"/>
              </w:rPr>
              <w:lastRenderedPageBreak/>
              <w:t>Question 3 - Is an Expert required for the Gender Safeguarding Principles &amp; Requirements?</w:t>
            </w:r>
          </w:p>
        </w:tc>
        <w:tc>
          <w:tcPr>
            <w:tcW w:w="4859" w:type="dxa"/>
          </w:tcPr>
          <w:p w14:paraId="0022C58A" w14:textId="42FB19A9" w:rsidR="007D6912" w:rsidRPr="00391F1F" w:rsidRDefault="007D6912" w:rsidP="007D6912">
            <w:pPr>
              <w:jc w:val="both"/>
              <w:rPr>
                <w:lang w:val="en-GB"/>
              </w:rPr>
            </w:pPr>
            <w:r w:rsidRPr="00D7372F">
              <w:rPr>
                <w:color w:val="4D4D4B"/>
              </w:rPr>
              <w:t>No. The Project does not involve and is not complicit</w:t>
            </w:r>
            <w:r w:rsidRPr="00D7372F">
              <w:rPr>
                <w:color w:val="4D4D4B"/>
                <w:spacing w:val="-9"/>
              </w:rPr>
              <w:t xml:space="preserve"> </w:t>
            </w:r>
            <w:r w:rsidRPr="00D7372F">
              <w:rPr>
                <w:color w:val="4D4D4B"/>
              </w:rPr>
              <w:t>in</w:t>
            </w:r>
            <w:r w:rsidRPr="00D7372F">
              <w:rPr>
                <w:color w:val="4D4D4B"/>
                <w:spacing w:val="-6"/>
              </w:rPr>
              <w:t xml:space="preserve"> </w:t>
            </w:r>
            <w:r w:rsidRPr="00D7372F">
              <w:rPr>
                <w:color w:val="4D4D4B"/>
              </w:rPr>
              <w:t>any</w:t>
            </w:r>
            <w:r w:rsidRPr="00D7372F">
              <w:rPr>
                <w:color w:val="4D4D4B"/>
                <w:spacing w:val="-7"/>
              </w:rPr>
              <w:t xml:space="preserve"> </w:t>
            </w:r>
            <w:r w:rsidRPr="00D7372F">
              <w:rPr>
                <w:color w:val="4D4D4B"/>
              </w:rPr>
              <w:t>form</w:t>
            </w:r>
            <w:r w:rsidRPr="00D7372F">
              <w:rPr>
                <w:color w:val="4D4D4B"/>
                <w:spacing w:val="-5"/>
              </w:rPr>
              <w:t xml:space="preserve"> </w:t>
            </w:r>
            <w:r w:rsidRPr="00D7372F">
              <w:rPr>
                <w:color w:val="4D4D4B"/>
              </w:rPr>
              <w:t>of</w:t>
            </w:r>
            <w:r w:rsidRPr="00D7372F">
              <w:rPr>
                <w:color w:val="4D4D4B"/>
                <w:spacing w:val="-6"/>
              </w:rPr>
              <w:t xml:space="preserve"> </w:t>
            </w:r>
            <w:r w:rsidRPr="00D7372F">
              <w:rPr>
                <w:color w:val="4D4D4B"/>
              </w:rPr>
              <w:t>discrimination</w:t>
            </w:r>
            <w:r w:rsidRPr="00D7372F">
              <w:rPr>
                <w:color w:val="4D4D4B"/>
                <w:spacing w:val="-6"/>
              </w:rPr>
              <w:t xml:space="preserve"> </w:t>
            </w:r>
            <w:r w:rsidRPr="00D7372F">
              <w:rPr>
                <w:color w:val="4D4D4B"/>
              </w:rPr>
              <w:t>based on gender, race, religion, sexua</w:t>
            </w:r>
            <w:r>
              <w:rPr>
                <w:color w:val="4D4D4B"/>
              </w:rPr>
              <w:t xml:space="preserve">l </w:t>
            </w:r>
            <w:r w:rsidRPr="00D7372F">
              <w:rPr>
                <w:color w:val="4D4D4B"/>
              </w:rPr>
              <w:t>orientation</w:t>
            </w:r>
            <w:r>
              <w:rPr>
                <w:color w:val="4D4D4B"/>
              </w:rPr>
              <w:t xml:space="preserve"> </w:t>
            </w:r>
            <w:r w:rsidRPr="00D7372F">
              <w:t>or</w:t>
            </w:r>
            <w:r w:rsidRPr="00D7372F">
              <w:rPr>
                <w:spacing w:val="-5"/>
              </w:rPr>
              <w:t xml:space="preserve"> </w:t>
            </w:r>
            <w:r w:rsidRPr="00D7372F">
              <w:t>any</w:t>
            </w:r>
            <w:r w:rsidRPr="00D7372F">
              <w:rPr>
                <w:spacing w:val="-4"/>
              </w:rPr>
              <w:t xml:space="preserve"> </w:t>
            </w:r>
            <w:r w:rsidRPr="00D7372F">
              <w:t>other</w:t>
            </w:r>
            <w:r w:rsidRPr="00D7372F">
              <w:rPr>
                <w:spacing w:val="-3"/>
              </w:rPr>
              <w:t xml:space="preserve"> </w:t>
            </w:r>
            <w:r w:rsidRPr="00D7372F">
              <w:rPr>
                <w:spacing w:val="-2"/>
              </w:rPr>
              <w:t>basis.</w:t>
            </w:r>
          </w:p>
        </w:tc>
      </w:tr>
      <w:tr w:rsidR="007D6912" w:rsidRPr="00391F1F" w14:paraId="62DAD686" w14:textId="77777777" w:rsidTr="007D6912">
        <w:trPr>
          <w:cnfStyle w:val="000000100000" w:firstRow="0" w:lastRow="0" w:firstColumn="0" w:lastColumn="0" w:oddVBand="0" w:evenVBand="0" w:oddHBand="1" w:evenHBand="0" w:firstRowFirstColumn="0" w:firstRowLastColumn="0" w:lastRowFirstColumn="0" w:lastRowLastColumn="0"/>
          <w:trHeight w:val="1044"/>
        </w:trPr>
        <w:tc>
          <w:tcPr>
            <w:tcW w:w="4773" w:type="dxa"/>
          </w:tcPr>
          <w:p w14:paraId="2DAA0DDD" w14:textId="77777777" w:rsidR="007D6912" w:rsidRPr="00391F1F" w:rsidRDefault="007D6912" w:rsidP="007D6912">
            <w:pPr>
              <w:spacing w:line="240" w:lineRule="auto"/>
              <w:rPr>
                <w:lang w:val="en-GB"/>
              </w:rPr>
            </w:pPr>
            <w:r w:rsidRPr="00391F1F">
              <w:rPr>
                <w:lang w:val="en-GB"/>
              </w:rPr>
              <w:t>Question 4 - Is an Expert required to assist with Gender issues at the Stakeholder Consultation?</w:t>
            </w:r>
          </w:p>
        </w:tc>
        <w:tc>
          <w:tcPr>
            <w:tcW w:w="4859" w:type="dxa"/>
            <w:vAlign w:val="top"/>
          </w:tcPr>
          <w:p w14:paraId="6FE2977F" w14:textId="7BBE6E92" w:rsidR="007D6912" w:rsidRPr="00391F1F" w:rsidRDefault="007D6912" w:rsidP="007D6912">
            <w:pPr>
              <w:jc w:val="both"/>
              <w:rPr>
                <w:lang w:val="en-GB"/>
              </w:rPr>
            </w:pPr>
            <w:r w:rsidRPr="00D7372F">
              <w:rPr>
                <w:color w:val="4D4D4B"/>
              </w:rPr>
              <w:t>No.</w:t>
            </w:r>
            <w:r w:rsidRPr="005B7ADC">
              <w:rPr>
                <w:color w:val="4D4D4B"/>
              </w:rPr>
              <w:t xml:space="preserve"> </w:t>
            </w:r>
            <w:r w:rsidRPr="00D7372F">
              <w:rPr>
                <w:color w:val="4D4D4B"/>
              </w:rPr>
              <w:t>At</w:t>
            </w:r>
            <w:r w:rsidRPr="005B7ADC">
              <w:rPr>
                <w:color w:val="4D4D4B"/>
              </w:rPr>
              <w:t xml:space="preserve"> </w:t>
            </w:r>
            <w:r w:rsidRPr="00D7372F">
              <w:rPr>
                <w:color w:val="4D4D4B"/>
              </w:rPr>
              <w:t>the</w:t>
            </w:r>
            <w:r w:rsidRPr="005B7ADC">
              <w:rPr>
                <w:color w:val="4D4D4B"/>
              </w:rPr>
              <w:t xml:space="preserve"> </w:t>
            </w:r>
            <w:r w:rsidRPr="00D7372F">
              <w:rPr>
                <w:color w:val="4D4D4B"/>
              </w:rPr>
              <w:t>Stakeholder</w:t>
            </w:r>
            <w:r w:rsidRPr="005B7ADC">
              <w:rPr>
                <w:color w:val="4D4D4B"/>
              </w:rPr>
              <w:t xml:space="preserve"> </w:t>
            </w:r>
            <w:r w:rsidRPr="00D7372F">
              <w:rPr>
                <w:color w:val="4D4D4B"/>
              </w:rPr>
              <w:t>Consultation,</w:t>
            </w:r>
            <w:r w:rsidRPr="005B7ADC">
              <w:rPr>
                <w:color w:val="4D4D4B"/>
              </w:rPr>
              <w:t xml:space="preserve"> women are free to say anything regarding the Project. </w:t>
            </w:r>
          </w:p>
        </w:tc>
      </w:tr>
    </w:tbl>
    <w:p w14:paraId="13692E85" w14:textId="77777777" w:rsidR="00391F1F" w:rsidRPr="00B4102E" w:rsidRDefault="00391F1F" w:rsidP="00B4102E"/>
    <w:p w14:paraId="340D6698" w14:textId="414ADD4A" w:rsidR="00391F1F" w:rsidRPr="00391F1F" w:rsidRDefault="000B4978" w:rsidP="00B01408">
      <w:pPr>
        <w:pStyle w:val="Heading4"/>
      </w:pPr>
      <w:bookmarkStart w:id="22" w:name="_Ref49515999"/>
      <w:bookmarkEnd w:id="20"/>
      <w:r w:rsidRPr="007A52C4">
        <w:t xml:space="preserve">SECTION E. </w:t>
      </w:r>
      <w:r w:rsidR="00794454" w:rsidRPr="007A52C4">
        <w:t>SUMMARY OF LOCAL STAKEHOLDER CONSULTATION</w:t>
      </w:r>
      <w:bookmarkEnd w:id="22"/>
      <w:r w:rsidR="00794454" w:rsidRPr="00391F1F">
        <w:t xml:space="preserve"> </w:t>
      </w:r>
    </w:p>
    <w:p w14:paraId="79D209C8" w14:textId="666EB12A" w:rsidR="00794454" w:rsidRDefault="00B4102E" w:rsidP="00B01408">
      <w:pPr>
        <w:pStyle w:val="Heading5"/>
      </w:pPr>
      <w:bookmarkStart w:id="23" w:name="_Ref47423348"/>
      <w:r>
        <w:t xml:space="preserve">E.1 </w:t>
      </w:r>
      <w:r w:rsidR="00794454">
        <w:t xml:space="preserve">Summary of stakeholder mitigation measures </w:t>
      </w:r>
    </w:p>
    <w:p w14:paraId="76F8B0F4" w14:textId="45A02F40" w:rsidR="00E87E66" w:rsidRDefault="00E87E66" w:rsidP="00E87E66">
      <w:pPr>
        <w:jc w:val="both"/>
      </w:pPr>
      <w:r>
        <w:t>The grievance mechanism as suggested by the Gold Standard is fully functional. A related form is available at the village head’s office at all times.</w:t>
      </w:r>
      <w:r w:rsidRPr="003838FD">
        <w:t xml:space="preserve"> </w:t>
      </w:r>
      <w:r>
        <w:rPr>
          <w:color w:val="4D4D4B"/>
          <w:szCs w:val="22"/>
        </w:rPr>
        <w:t xml:space="preserve">There is no stakeholder grievance/compliant from the local stakeholders in the beginning of the second crediting period. </w:t>
      </w:r>
      <w:r>
        <w:t xml:space="preserve">The village head has the responsible person’s contact information. This ensures the continuous contact between the project owner and local community. The project owner regularly checks with the village head and in case of any complaint, request and need, the locals can directly get in touch with the project owner. The logbook and forms that can be filled by local stakeholders for any grievance is kept at the village head’s office. </w:t>
      </w:r>
    </w:p>
    <w:p w14:paraId="3DA9765A" w14:textId="77777777" w:rsidR="00E87E66" w:rsidRDefault="00E87E66" w:rsidP="00E87E66">
      <w:pPr>
        <w:jc w:val="both"/>
      </w:pPr>
    </w:p>
    <w:p w14:paraId="292E4253" w14:textId="40F25DC4" w:rsidR="00E87E66" w:rsidRDefault="00E87E66" w:rsidP="00E87E66">
      <w:pPr>
        <w:jc w:val="both"/>
        <w:rPr>
          <w:color w:val="4D4D4B"/>
          <w:szCs w:val="22"/>
        </w:rPr>
      </w:pPr>
      <w:r>
        <w:t xml:space="preserve">Furthermore, an announcement was published on the website of the project representative on </w:t>
      </w:r>
      <w:r w:rsidR="004C6123">
        <w:t>20/06/2024</w:t>
      </w:r>
      <w:r>
        <w:rPr>
          <w:rStyle w:val="FootnoteReference"/>
        </w:rPr>
        <w:footnoteReference w:id="27"/>
      </w:r>
      <w:r>
        <w:t xml:space="preserve"> and further comments from local and global stakeholders were encouraged. On the same day, a logbook was also left at the village head’s office and declaration from the village head was obtained that no negative feedback has been received regarding the project since the start of its GS processes. After the 2-month long stakeholder consultation round, no comments were received from the stakeholder regarding to the documents or other related influence of the project activity. Another </w:t>
      </w:r>
      <w:r w:rsidRPr="009E1BC3">
        <w:t>declaration</w:t>
      </w:r>
      <w:r>
        <w:t xml:space="preserve"> was taken from the village head on </w:t>
      </w:r>
      <w:r w:rsidR="009E1BC3">
        <w:t>20/08/2024</w:t>
      </w:r>
      <w:r>
        <w:t xml:space="preserve"> to </w:t>
      </w:r>
      <w:r>
        <w:lastRenderedPageBreak/>
        <w:t>ensure that no comments were received from local stakeholders within those three months.</w:t>
      </w:r>
      <w:r w:rsidR="004C6123">
        <w:t xml:space="preserve"> No legal disputes exist about the project.</w:t>
      </w:r>
    </w:p>
    <w:p w14:paraId="47A69890" w14:textId="143F50DC"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Simple"/>
        <w:tblW w:w="5000" w:type="pct"/>
        <w:tblLook w:val="0620" w:firstRow="1" w:lastRow="0" w:firstColumn="0" w:lastColumn="0" w:noHBand="1" w:noVBand="1"/>
      </w:tblPr>
      <w:tblGrid>
        <w:gridCol w:w="2227"/>
        <w:gridCol w:w="7405"/>
      </w:tblGrid>
      <w:tr w:rsidR="009E68CE" w:rsidRPr="009E68CE" w14:paraId="49BA9DBD" w14:textId="77777777" w:rsidTr="00202788">
        <w:trPr>
          <w:cnfStyle w:val="100000000000" w:firstRow="1" w:lastRow="0" w:firstColumn="0" w:lastColumn="0" w:oddVBand="0" w:evenVBand="0" w:oddHBand="0" w:evenHBand="0" w:firstRowFirstColumn="0" w:firstRowLastColumn="0" w:lastRowFirstColumn="0" w:lastRowLastColumn="0"/>
          <w:trHeight w:val="695"/>
        </w:trPr>
        <w:tc>
          <w:tcPr>
            <w:tcW w:w="1156" w:type="pct"/>
          </w:tcPr>
          <w:p w14:paraId="6EAE13D8" w14:textId="4F2221B7" w:rsidR="00794454" w:rsidRPr="009E68CE" w:rsidRDefault="009E68CE" w:rsidP="009E68CE">
            <w:pPr>
              <w:spacing w:after="200" w:line="240" w:lineRule="auto"/>
              <w:jc w:val="center"/>
              <w:rPr>
                <w:color w:val="00BABE"/>
                <w:lang w:val="en-GB"/>
              </w:rPr>
            </w:pPr>
            <w:r w:rsidRPr="009E68CE">
              <w:rPr>
                <w:color w:val="00BABE"/>
                <w:lang w:val="en-GB"/>
              </w:rPr>
              <w:t>METHOD</w:t>
            </w:r>
          </w:p>
        </w:tc>
        <w:tc>
          <w:tcPr>
            <w:tcW w:w="3844" w:type="pct"/>
          </w:tcPr>
          <w:p w14:paraId="273C2741" w14:textId="667E1000" w:rsidR="00794454" w:rsidRPr="009E68CE" w:rsidRDefault="009E68CE" w:rsidP="009E68CE">
            <w:pPr>
              <w:spacing w:after="200" w:line="240" w:lineRule="auto"/>
              <w:jc w:val="center"/>
              <w:rPr>
                <w:color w:val="00BABE"/>
                <w:lang w:val="en-GB"/>
              </w:rPr>
            </w:pPr>
            <w:r w:rsidRPr="009E68CE">
              <w:rPr>
                <w:color w:val="00BABE"/>
                <w:lang w:val="en-GB"/>
              </w:rPr>
              <w:t>INCLUDE ALL DETAILS OF CHOSEN METHOD (S) SO THAT THEY MAY BE UNDERSTOOD AND, WHERE RELEVANT, USED BY READERS.</w:t>
            </w:r>
          </w:p>
        </w:tc>
      </w:tr>
      <w:tr w:rsidR="00794454" w:rsidRPr="00794454" w14:paraId="14482483" w14:textId="77777777" w:rsidTr="00202788">
        <w:trPr>
          <w:trHeight w:val="63"/>
        </w:trPr>
        <w:tc>
          <w:tcPr>
            <w:tcW w:w="1156"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844" w:type="pct"/>
          </w:tcPr>
          <w:p w14:paraId="60CC2F86" w14:textId="5609F52E" w:rsidR="00794454" w:rsidRPr="00794454" w:rsidRDefault="006D2CA5" w:rsidP="006D2CA5">
            <w:pPr>
              <w:spacing w:after="200"/>
              <w:jc w:val="both"/>
              <w:rPr>
                <w:lang w:val="en-GB"/>
              </w:rPr>
            </w:pPr>
            <w:r>
              <w:rPr>
                <w:lang w:val="en-GB"/>
              </w:rPr>
              <w:t xml:space="preserve">A logbook was provided to the Mukhtar. </w:t>
            </w:r>
            <w:r>
              <w:t xml:space="preserve">This logbook is being checked at regular intervals to see whether there have been any complaints from the local stakeholders. </w:t>
            </w:r>
            <w:r w:rsidRPr="006D2CA5">
              <w:t xml:space="preserve">Further, no grievances </w:t>
            </w:r>
            <w:r>
              <w:t>have been</w:t>
            </w:r>
            <w:r w:rsidRPr="006D2CA5">
              <w:t xml:space="preserve"> reported</w:t>
            </w:r>
            <w:r>
              <w:t>.</w:t>
            </w:r>
          </w:p>
        </w:tc>
      </w:tr>
      <w:tr w:rsidR="00794454" w:rsidRPr="00794454" w14:paraId="7D9A79E3" w14:textId="77777777" w:rsidTr="00202788">
        <w:trPr>
          <w:trHeight w:val="471"/>
        </w:trPr>
        <w:tc>
          <w:tcPr>
            <w:tcW w:w="1156" w:type="pct"/>
          </w:tcPr>
          <w:p w14:paraId="2EAD8098" w14:textId="77777777" w:rsidR="00794454" w:rsidRPr="00794454" w:rsidRDefault="00794454" w:rsidP="00794454">
            <w:pPr>
              <w:spacing w:after="200"/>
              <w:rPr>
                <w:lang w:val="en-GB"/>
              </w:rPr>
            </w:pPr>
            <w:r w:rsidRPr="00794454">
              <w:rPr>
                <w:lang w:val="en-GB"/>
              </w:rPr>
              <w:t>GS Contact (mandatory)</w:t>
            </w:r>
          </w:p>
        </w:tc>
        <w:tc>
          <w:tcPr>
            <w:tcW w:w="3844" w:type="pct"/>
          </w:tcPr>
          <w:p w14:paraId="512B1A3D" w14:textId="77777777" w:rsidR="00794454" w:rsidRPr="00794454" w:rsidRDefault="00794454" w:rsidP="00794454">
            <w:pPr>
              <w:spacing w:after="200"/>
              <w:rPr>
                <w:u w:val="single"/>
                <w:lang w:val="en-GB"/>
              </w:rPr>
            </w:pPr>
            <w:hyperlink r:id="rId26" w:history="1">
              <w:r w:rsidRPr="00794454">
                <w:rPr>
                  <w:rStyle w:val="Hyperlink"/>
                  <w:rFonts w:ascii="Verdana" w:hAnsi="Verdana"/>
                  <w:lang w:val="en-GB"/>
                </w:rPr>
                <w:t>help@goldstandard.org</w:t>
              </w:r>
            </w:hyperlink>
            <w:r w:rsidRPr="00794454">
              <w:rPr>
                <w:u w:val="single"/>
                <w:lang w:val="en-GB"/>
              </w:rPr>
              <w:t xml:space="preserve"> </w:t>
            </w:r>
          </w:p>
        </w:tc>
      </w:tr>
      <w:tr w:rsidR="00794454" w:rsidRPr="00794454" w14:paraId="7510861B" w14:textId="77777777" w:rsidTr="00202788">
        <w:trPr>
          <w:trHeight w:val="471"/>
        </w:trPr>
        <w:tc>
          <w:tcPr>
            <w:tcW w:w="1156" w:type="pct"/>
          </w:tcPr>
          <w:p w14:paraId="2A42F09A" w14:textId="77777777" w:rsidR="00794454" w:rsidRPr="00794454" w:rsidRDefault="00794454" w:rsidP="00794454">
            <w:pPr>
              <w:spacing w:after="200"/>
              <w:rPr>
                <w:lang w:val="en-GB"/>
              </w:rPr>
            </w:pPr>
            <w:r w:rsidRPr="00794454">
              <w:rPr>
                <w:lang w:val="en-GB"/>
              </w:rPr>
              <w:t>Other</w:t>
            </w:r>
          </w:p>
        </w:tc>
        <w:tc>
          <w:tcPr>
            <w:tcW w:w="3844" w:type="pct"/>
          </w:tcPr>
          <w:p w14:paraId="5C71402E" w14:textId="77777777" w:rsidR="00863F62" w:rsidRPr="00D7372F" w:rsidRDefault="00863F62" w:rsidP="00672FD3">
            <w:pPr>
              <w:pStyle w:val="TableParagraph"/>
              <w:tabs>
                <w:tab w:val="left" w:pos="780"/>
                <w:tab w:val="left" w:pos="781"/>
              </w:tabs>
              <w:spacing w:line="360" w:lineRule="auto"/>
              <w:ind w:right="275"/>
              <w:jc w:val="both"/>
            </w:pPr>
            <w:r w:rsidRPr="00D7372F">
              <w:rPr>
                <w:color w:val="4D4D4B"/>
              </w:rPr>
              <w:t>All project information regarding the Project will be on the website of Life Enerji</w:t>
            </w:r>
            <w:r w:rsidRPr="00D7372F">
              <w:rPr>
                <w:color w:val="4D4D4B"/>
                <w:spacing w:val="-10"/>
              </w:rPr>
              <w:t xml:space="preserve"> </w:t>
            </w:r>
            <w:r w:rsidRPr="00D7372F">
              <w:rPr>
                <w:color w:val="4D4D4B"/>
              </w:rPr>
              <w:t>enabling</w:t>
            </w:r>
            <w:r w:rsidRPr="00D7372F">
              <w:rPr>
                <w:color w:val="4D4D4B"/>
                <w:spacing w:val="-12"/>
              </w:rPr>
              <w:t xml:space="preserve"> </w:t>
            </w:r>
            <w:r w:rsidRPr="00D7372F">
              <w:rPr>
                <w:color w:val="4D4D4B"/>
              </w:rPr>
              <w:t>stakeholders</w:t>
            </w:r>
            <w:r w:rsidRPr="00D7372F">
              <w:rPr>
                <w:color w:val="4D4D4B"/>
                <w:spacing w:val="-13"/>
              </w:rPr>
              <w:t xml:space="preserve"> </w:t>
            </w:r>
            <w:r w:rsidRPr="00D7372F">
              <w:rPr>
                <w:color w:val="4D4D4B"/>
              </w:rPr>
              <w:t>to</w:t>
            </w:r>
            <w:r w:rsidRPr="00D7372F">
              <w:rPr>
                <w:color w:val="4D4D4B"/>
                <w:spacing w:val="-11"/>
              </w:rPr>
              <w:t xml:space="preserve"> </w:t>
            </w:r>
            <w:r w:rsidRPr="00D7372F">
              <w:rPr>
                <w:color w:val="4D4D4B"/>
              </w:rPr>
              <w:t>reach and comment.</w:t>
            </w:r>
          </w:p>
          <w:p w14:paraId="7FB81241" w14:textId="77777777" w:rsidR="00863F62" w:rsidRDefault="00863F62" w:rsidP="00863F62">
            <w:pPr>
              <w:spacing w:after="200"/>
              <w:jc w:val="both"/>
              <w:rPr>
                <w:color w:val="4D4D4B"/>
              </w:rPr>
            </w:pPr>
          </w:p>
          <w:p w14:paraId="65151697" w14:textId="702378AA" w:rsidR="00794454" w:rsidRPr="00794454" w:rsidRDefault="00863F62" w:rsidP="00672FD3">
            <w:pPr>
              <w:spacing w:after="200"/>
              <w:jc w:val="both"/>
              <w:rPr>
                <w:lang w:val="en-GB"/>
              </w:rPr>
            </w:pPr>
            <w:r w:rsidRPr="00D7372F">
              <w:rPr>
                <w:color w:val="4D4D4B"/>
              </w:rPr>
              <w:t>Other than the mukhtar, the locals can directly call or reach (go to his office) Mr</w:t>
            </w:r>
            <w:r w:rsidR="00672FD3">
              <w:rPr>
                <w:color w:val="4D4D4B"/>
              </w:rPr>
              <w:t>.</w:t>
            </w:r>
            <w:r w:rsidRPr="00D7372F">
              <w:rPr>
                <w:color w:val="4D4D4B"/>
              </w:rPr>
              <w:t xml:space="preserve"> </w:t>
            </w:r>
            <w:r w:rsidR="00672FD3">
              <w:rPr>
                <w:color w:val="4D4D4B"/>
              </w:rPr>
              <w:t>Osman Elçi</w:t>
            </w:r>
            <w:r w:rsidRPr="00D7372F">
              <w:rPr>
                <w:color w:val="4D4D4B"/>
              </w:rPr>
              <w:t xml:space="preserve"> regarding the problems</w:t>
            </w:r>
            <w:r w:rsidRPr="00D7372F">
              <w:rPr>
                <w:color w:val="4D4D4B"/>
                <w:spacing w:val="-3"/>
              </w:rPr>
              <w:t xml:space="preserve"> </w:t>
            </w:r>
            <w:r w:rsidRPr="00D7372F">
              <w:rPr>
                <w:color w:val="4D4D4B"/>
              </w:rPr>
              <w:t>related</w:t>
            </w:r>
            <w:r w:rsidRPr="00D7372F">
              <w:rPr>
                <w:color w:val="4D4D4B"/>
                <w:spacing w:val="-4"/>
              </w:rPr>
              <w:t xml:space="preserve"> </w:t>
            </w:r>
            <w:r w:rsidRPr="00D7372F">
              <w:rPr>
                <w:color w:val="4D4D4B"/>
              </w:rPr>
              <w:t>to</w:t>
            </w:r>
            <w:r w:rsidRPr="00D7372F">
              <w:rPr>
                <w:color w:val="4D4D4B"/>
                <w:spacing w:val="-5"/>
              </w:rPr>
              <w:t xml:space="preserve"> </w:t>
            </w:r>
            <w:r w:rsidRPr="00D7372F">
              <w:rPr>
                <w:color w:val="4D4D4B"/>
              </w:rPr>
              <w:t>the</w:t>
            </w:r>
            <w:r w:rsidRPr="00D7372F">
              <w:rPr>
                <w:color w:val="4D4D4B"/>
                <w:spacing w:val="-4"/>
              </w:rPr>
              <w:t xml:space="preserve"> </w:t>
            </w:r>
            <w:r w:rsidRPr="00D7372F">
              <w:rPr>
                <w:color w:val="4D4D4B"/>
              </w:rPr>
              <w:t>project</w:t>
            </w:r>
            <w:r w:rsidRPr="00D7372F">
              <w:rPr>
                <w:color w:val="4D4D4B"/>
                <w:spacing w:val="-5"/>
              </w:rPr>
              <w:t xml:space="preserve"> </w:t>
            </w:r>
            <w:r w:rsidRPr="00D7372F">
              <w:rPr>
                <w:color w:val="4D4D4B"/>
              </w:rPr>
              <w:t xml:space="preserve">activity. </w:t>
            </w:r>
            <w:r w:rsidR="00672FD3">
              <w:rPr>
                <w:color w:val="4D4D4B"/>
              </w:rPr>
              <w:t>Osman Elçi</w:t>
            </w:r>
            <w:r w:rsidRPr="00D7372F">
              <w:rPr>
                <w:color w:val="4D4D4B"/>
                <w:spacing w:val="-9"/>
              </w:rPr>
              <w:t xml:space="preserve"> </w:t>
            </w:r>
            <w:r w:rsidRPr="00D7372F">
              <w:rPr>
                <w:color w:val="4D4D4B"/>
              </w:rPr>
              <w:t>is</w:t>
            </w:r>
            <w:r w:rsidRPr="00D7372F">
              <w:rPr>
                <w:color w:val="4D4D4B"/>
                <w:spacing w:val="-9"/>
              </w:rPr>
              <w:t xml:space="preserve"> </w:t>
            </w:r>
            <w:r w:rsidRPr="00D7372F">
              <w:rPr>
                <w:color w:val="4D4D4B"/>
              </w:rPr>
              <w:t>the</w:t>
            </w:r>
            <w:r w:rsidRPr="00D7372F">
              <w:rPr>
                <w:color w:val="4D4D4B"/>
                <w:spacing w:val="-7"/>
              </w:rPr>
              <w:t xml:space="preserve"> </w:t>
            </w:r>
            <w:r w:rsidRPr="00D7372F">
              <w:rPr>
                <w:color w:val="4D4D4B"/>
              </w:rPr>
              <w:t>responsible</w:t>
            </w:r>
            <w:r w:rsidRPr="00D7372F">
              <w:rPr>
                <w:color w:val="4D4D4B"/>
                <w:spacing w:val="-9"/>
              </w:rPr>
              <w:t xml:space="preserve"> </w:t>
            </w:r>
            <w:r w:rsidRPr="00D7372F">
              <w:rPr>
                <w:color w:val="4D4D4B"/>
              </w:rPr>
              <w:t>person from the project activity who is constantly</w:t>
            </w:r>
            <w:r w:rsidRPr="00D7372F">
              <w:rPr>
                <w:color w:val="4D4D4B"/>
                <w:spacing w:val="-7"/>
              </w:rPr>
              <w:t xml:space="preserve"> </w:t>
            </w:r>
            <w:r w:rsidRPr="00D7372F">
              <w:rPr>
                <w:color w:val="4D4D4B"/>
              </w:rPr>
              <w:t>on</w:t>
            </w:r>
            <w:r w:rsidRPr="00D7372F">
              <w:rPr>
                <w:color w:val="4D4D4B"/>
                <w:spacing w:val="-6"/>
              </w:rPr>
              <w:t xml:space="preserve"> </w:t>
            </w:r>
            <w:r w:rsidRPr="00D7372F">
              <w:rPr>
                <w:color w:val="4D4D4B"/>
                <w:spacing w:val="-4"/>
              </w:rPr>
              <w:t>site.</w:t>
            </w:r>
          </w:p>
        </w:tc>
      </w:tr>
    </w:tbl>
    <w:p w14:paraId="1012A7C3" w14:textId="77777777" w:rsidR="00794454" w:rsidRDefault="00794454" w:rsidP="00794454"/>
    <w:p w14:paraId="6E424ADA" w14:textId="77777777" w:rsidR="008144AA" w:rsidRDefault="008144AA" w:rsidP="006D53FE">
      <w:pPr>
        <w:sectPr w:rsidR="008144AA" w:rsidSect="004D6629">
          <w:headerReference w:type="even" r:id="rId27"/>
          <w:headerReference w:type="default" r:id="rId28"/>
          <w:footerReference w:type="even" r:id="rId29"/>
          <w:footerReference w:type="default" r:id="rId30"/>
          <w:headerReference w:type="first" r:id="rId31"/>
          <w:footerReference w:type="first" r:id="rId32"/>
          <w:pgSz w:w="11900" w:h="16840"/>
          <w:pgMar w:top="1381" w:right="1134" w:bottom="1021" w:left="1134" w:header="283" w:footer="0" w:gutter="0"/>
          <w:cols w:space="720"/>
          <w:titlePg/>
          <w:docGrid w:linePitch="360"/>
        </w:sectPr>
      </w:pPr>
      <w:bookmarkStart w:id="24" w:name="_APPENDIX_1_–"/>
      <w:bookmarkEnd w:id="23"/>
      <w:bookmarkEnd w:id="24"/>
    </w:p>
    <w:p w14:paraId="23EB1E4C" w14:textId="31B23544" w:rsidR="008144AA" w:rsidRPr="003C54A1" w:rsidRDefault="008144AA" w:rsidP="008144AA">
      <w:pPr>
        <w:pStyle w:val="Heading3"/>
      </w:pPr>
      <w:bookmarkStart w:id="25" w:name="_Appendix_1_-"/>
      <w:bookmarkStart w:id="26" w:name="_Ref128431792"/>
      <w:bookmarkEnd w:id="25"/>
      <w:r>
        <w:lastRenderedPageBreak/>
        <w:t>Appendix 1 - Safeguarding Principles Assessment</w:t>
      </w:r>
      <w:bookmarkEnd w:id="26"/>
      <w:r>
        <w:t xml:space="preserve"> </w:t>
      </w:r>
    </w:p>
    <w:p w14:paraId="0DF614B1" w14:textId="0E09616B"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33" w:history="1">
        <w:r w:rsidRPr="00576FC7">
          <w:rPr>
            <w:rStyle w:val="Hyperlink"/>
            <w:rFonts w:ascii="Verdana" w:hAnsi="Verdana"/>
          </w:rPr>
          <w:t>Guide to Completing</w:t>
        </w:r>
      </w:hyperlink>
      <w:r w:rsidRPr="00EE2781">
        <w:t xml:space="preserve"> this Form</w:t>
      </w:r>
      <w:r>
        <w:t>.</w:t>
      </w:r>
    </w:p>
    <w:p w14:paraId="1B974581" w14:textId="4439FFA2" w:rsidR="009B77FD" w:rsidRDefault="009B77FD" w:rsidP="006D53FE"/>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41"/>
        <w:gridCol w:w="6212"/>
        <w:gridCol w:w="1802"/>
      </w:tblGrid>
      <w:tr w:rsidR="007A37B3" w:rsidRPr="005E36C8" w14:paraId="5B5BAD02" w14:textId="77777777" w:rsidTr="004E6F75">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3D2F51A3" w14:textId="77777777" w:rsidR="007A37B3" w:rsidRPr="005E36C8"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5E36C8">
              <w:rPr>
                <w:b/>
                <w:bCs/>
                <w:caps w:val="0"/>
                <w:color w:val="171717" w:themeColor="background2" w:themeShade="1A"/>
              </w:rPr>
              <w:t>SOCIAL SAFEGUARDING PRINCIPLES</w:t>
            </w:r>
          </w:p>
        </w:tc>
      </w:tr>
      <w:tr w:rsidR="007A37B3" w:rsidRPr="005E36C8" w14:paraId="0554DB72" w14:textId="77777777" w:rsidTr="001E6F9D">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67091AEA"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Pr>
                <w:caps w:val="0"/>
                <w:color w:val="171717" w:themeColor="background2" w:themeShade="1A"/>
                <w:sz w:val="20"/>
                <w:szCs w:val="22"/>
              </w:rPr>
              <w:t>Reference requirement</w:t>
            </w:r>
            <w:r w:rsidRPr="004A0077">
              <w:rPr>
                <w:caps w:val="0"/>
                <w:color w:val="171717" w:themeColor="background2" w:themeShade="1A"/>
                <w:sz w:val="20"/>
                <w:szCs w:val="22"/>
              </w:rPr>
              <w:t xml:space="preserve">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635A6024"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sidRPr="004A0077">
              <w:rPr>
                <w:caps w:val="0"/>
                <w:color w:val="171717" w:themeColor="background2" w:themeShade="1A"/>
                <w:sz w:val="20"/>
                <w:szCs w:val="22"/>
              </w:rPr>
              <w:t>Question</w:t>
            </w:r>
          </w:p>
        </w:tc>
        <w:tc>
          <w:tcPr>
            <w:tcW w:w="953"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1D273CD1"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0"/>
              </w:rPr>
            </w:pPr>
            <w:r w:rsidRPr="5CD1CDD2">
              <w:rPr>
                <w:caps w:val="0"/>
                <w:color w:val="171717" w:themeColor="background2" w:themeShade="1A"/>
                <w:sz w:val="20"/>
                <w:szCs w:val="20"/>
              </w:rPr>
              <w:t>Response</w:t>
            </w:r>
          </w:p>
        </w:tc>
      </w:tr>
      <w:tr w:rsidR="007A37B3" w:rsidRPr="005E36C8" w14:paraId="1BBA6F19" w14:textId="77777777" w:rsidTr="004E6F75">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23735CC3" w14:textId="06970BBA" w:rsidR="007A37B3" w:rsidRPr="00D4550E" w:rsidRDefault="001E6F9D" w:rsidP="001E6F9D">
            <w:pPr>
              <w:rPr>
                <w:rStyle w:val="SmartLink1"/>
                <w:b/>
                <w:bCs/>
              </w:rPr>
            </w:pPr>
            <w:r w:rsidRPr="001E6F9D">
              <w:rPr>
                <w:rStyle w:val="SmartLink1"/>
                <w:b/>
                <w:bCs/>
              </w:rPr>
              <w:t>P.1 |Human Rights</w:t>
            </w:r>
          </w:p>
        </w:tc>
      </w:tr>
      <w:tr w:rsidR="001E6F9D" w:rsidRPr="005E36C8" w14:paraId="7338A79F"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A44C5C8" w14:textId="426EF01F" w:rsidR="001E6F9D" w:rsidRPr="00CA75C7" w:rsidRDefault="001E6F9D" w:rsidP="001E6F9D">
            <w:pPr>
              <w:rPr>
                <w:rStyle w:val="SmartLink1"/>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1B64703C"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3" w:type="pct"/>
            <w:tcBorders>
              <w:top w:val="single" w:sz="4" w:space="0" w:color="auto"/>
              <w:left w:val="single" w:sz="4" w:space="0" w:color="auto"/>
              <w:bottom w:val="single" w:sz="4" w:space="0" w:color="auto"/>
              <w:right w:val="nil"/>
            </w:tcBorders>
          </w:tcPr>
          <w:p w14:paraId="77327AD2" w14:textId="7F320F7A" w:rsidR="001E6F9D" w:rsidRPr="00FB5EFC" w:rsidRDefault="001E6F9D" w:rsidP="001E6F9D">
            <w:r w:rsidRPr="005E36C8">
              <w:rPr>
                <w:rFonts w:ascii="Segoe UI Symbol" w:eastAsia="MS Gothic" w:hAnsi="Segoe UI Symbol" w:cs="Segoe UI Symbol"/>
                <w:sz w:val="20"/>
                <w:szCs w:val="20"/>
              </w:rPr>
              <w:t>☐</w:t>
            </w:r>
            <w:r w:rsidRPr="005E36C8">
              <w:rPr>
                <w:sz w:val="20"/>
                <w:szCs w:val="20"/>
              </w:rPr>
              <w:t xml:space="preserve"> YES</w:t>
            </w:r>
          </w:p>
          <w:p w14:paraId="669EC000" w14:textId="7F645AA9" w:rsidR="001E6F9D" w:rsidRPr="00FB5EFC" w:rsidRDefault="00000000" w:rsidP="001E6F9D">
            <w:sdt>
              <w:sdtPr>
                <w:rPr>
                  <w:caps/>
                  <w:sz w:val="20"/>
                  <w:szCs w:val="20"/>
                </w:rPr>
                <w:id w:val="-1123770735"/>
                <w14:checkbox>
                  <w14:checked w14:val="1"/>
                  <w14:checkedState w14:val="2612" w14:font="MS Gothic"/>
                  <w14:uncheckedState w14:val="2610" w14:font="MS Gothic"/>
                </w14:checkbox>
              </w:sdtPr>
              <w:sdtContent>
                <w:r w:rsidR="00E80A7D">
                  <w:rPr>
                    <w:rFonts w:ascii="MS Gothic" w:eastAsia="MS Gothic" w:hAnsi="MS Gothic" w:hint="eastAsia"/>
                    <w:caps/>
                    <w:sz w:val="20"/>
                    <w:szCs w:val="20"/>
                  </w:rPr>
                  <w:t>☒</w:t>
                </w:r>
              </w:sdtContent>
            </w:sdt>
            <w:r w:rsidR="00E80A7D" w:rsidRPr="003B0E79">
              <w:rPr>
                <w:sz w:val="20"/>
                <w:szCs w:val="20"/>
              </w:rPr>
              <w:t xml:space="preserve"> </w:t>
            </w:r>
            <w:r w:rsidR="001E6F9D" w:rsidRPr="003B0E79">
              <w:rPr>
                <w:sz w:val="20"/>
                <w:szCs w:val="20"/>
              </w:rPr>
              <w:t xml:space="preserve"> NO</w:t>
            </w:r>
          </w:p>
        </w:tc>
      </w:tr>
      <w:tr w:rsidR="001E6F9D" w:rsidRPr="005E36C8" w14:paraId="4A5E5BD5"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F8386FB" w14:textId="3EEA1A0D" w:rsidR="001E6F9D" w:rsidRPr="00CA75C7" w:rsidRDefault="001E6F9D" w:rsidP="001E6F9D">
            <w:pPr>
              <w:rPr>
                <w:rStyle w:val="SmartLink1"/>
                <w:sz w:val="20"/>
                <w:szCs w:val="22"/>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53DE2D90" w14:textId="77777777" w:rsidR="001E6F9D" w:rsidRPr="003B0E79" w:rsidRDefault="001E6F9D" w:rsidP="001E6F9D">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3" w:type="pct"/>
            <w:tcBorders>
              <w:top w:val="single" w:sz="4" w:space="0" w:color="auto"/>
              <w:left w:val="single" w:sz="4" w:space="0" w:color="auto"/>
              <w:bottom w:val="single" w:sz="4" w:space="0" w:color="auto"/>
              <w:right w:val="nil"/>
            </w:tcBorders>
          </w:tcPr>
          <w:p w14:paraId="0D86DA1D" w14:textId="5D6FA990" w:rsidR="001E6F9D" w:rsidRPr="00FB5EFC" w:rsidRDefault="001E6F9D" w:rsidP="001E6F9D">
            <w:r w:rsidRPr="005E36C8">
              <w:rPr>
                <w:rFonts w:ascii="Segoe UI Symbol" w:eastAsia="MS Gothic" w:hAnsi="Segoe UI Symbol" w:cs="Segoe UI Symbol"/>
                <w:sz w:val="20"/>
                <w:szCs w:val="20"/>
              </w:rPr>
              <w:t>☐</w:t>
            </w:r>
            <w:r w:rsidRPr="005E36C8">
              <w:rPr>
                <w:sz w:val="20"/>
                <w:szCs w:val="20"/>
              </w:rPr>
              <w:t xml:space="preserve"> YES</w:t>
            </w:r>
          </w:p>
          <w:p w14:paraId="096A3420" w14:textId="216A0872" w:rsidR="001E6F9D" w:rsidRDefault="00000000" w:rsidP="001E6F9D">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92649252"/>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E80A7D" w:rsidRPr="003B0E79">
              <w:rPr>
                <w:caps w:val="0"/>
                <w:color w:val="4D4D4C"/>
                <w:sz w:val="20"/>
                <w:szCs w:val="20"/>
              </w:rPr>
              <w:t xml:space="preserve"> </w:t>
            </w:r>
            <w:r w:rsidR="001E6F9D" w:rsidRPr="003B0E79">
              <w:rPr>
                <w:caps w:val="0"/>
                <w:color w:val="4D4D4C"/>
                <w:sz w:val="20"/>
                <w:szCs w:val="20"/>
              </w:rPr>
              <w:t xml:space="preserve"> NO</w:t>
            </w:r>
          </w:p>
        </w:tc>
      </w:tr>
      <w:tr w:rsidR="001E6F9D" w:rsidRPr="005E36C8" w14:paraId="0E717227"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20F5DAAA" w14:textId="12BC2E15" w:rsidR="001E6F9D" w:rsidRPr="00CA75C7" w:rsidRDefault="001E6F9D" w:rsidP="001E6F9D">
            <w:pPr>
              <w:rPr>
                <w:rStyle w:val="SmartLink1"/>
                <w:sz w:val="20"/>
                <w:szCs w:val="22"/>
              </w:rPr>
            </w:pPr>
            <w:r w:rsidRPr="00CA75C7">
              <w:rPr>
                <w:rStyle w:val="SmartLink1"/>
                <w:sz w:val="20"/>
                <w:szCs w:val="22"/>
              </w:rPr>
              <w:t>P.1.1.2 |</w:t>
            </w:r>
          </w:p>
        </w:tc>
        <w:tc>
          <w:tcPr>
            <w:tcW w:w="3285" w:type="pct"/>
            <w:tcBorders>
              <w:top w:val="single" w:sz="4" w:space="0" w:color="auto"/>
              <w:left w:val="single" w:sz="4" w:space="0" w:color="auto"/>
              <w:bottom w:val="single" w:sz="4" w:space="0" w:color="auto"/>
              <w:right w:val="single" w:sz="4" w:space="0" w:color="auto"/>
            </w:tcBorders>
          </w:tcPr>
          <w:p w14:paraId="12D26EE6"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right w:val="nil"/>
            </w:tcBorders>
          </w:tcPr>
          <w:p w14:paraId="2DF51771" w14:textId="4D7C2967"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sidDel="00A63097">
              <w:rPr>
                <w:rFonts w:ascii="Segoe UI Symbol" w:eastAsia="MS Gothic" w:hAnsi="Segoe UI Symbol" w:cs="Segoe UI Symbol"/>
                <w:caps w:val="0"/>
                <w:color w:val="4D4D4C"/>
                <w:sz w:val="20"/>
                <w:szCs w:val="20"/>
              </w:rPr>
              <w:t>☐</w:t>
            </w:r>
            <w:r w:rsidRPr="005E36C8" w:rsidDel="00A63097">
              <w:rPr>
                <w:caps w:val="0"/>
                <w:color w:val="4D4D4C"/>
                <w:sz w:val="20"/>
                <w:szCs w:val="20"/>
              </w:rPr>
              <w:t xml:space="preserve"> YES</w:t>
            </w:r>
          </w:p>
          <w:p w14:paraId="2E911222" w14:textId="31754C00" w:rsidR="001E6F9D" w:rsidRPr="005E36C8" w:rsidRDefault="00000000" w:rsidP="001E6F9D">
            <w:pPr>
              <w:rPr>
                <w:sz w:val="20"/>
                <w:szCs w:val="20"/>
              </w:rPr>
            </w:pPr>
            <w:sdt>
              <w:sdtPr>
                <w:rPr>
                  <w:caps/>
                  <w:sz w:val="20"/>
                  <w:szCs w:val="20"/>
                </w:rPr>
                <w:id w:val="989590886"/>
                <w14:checkbox>
                  <w14:checked w14:val="1"/>
                  <w14:checkedState w14:val="2612" w14:font="MS Gothic"/>
                  <w14:uncheckedState w14:val="2610" w14:font="MS Gothic"/>
                </w14:checkbox>
              </w:sdtPr>
              <w:sdtContent>
                <w:r w:rsidR="00E80A7D">
                  <w:rPr>
                    <w:rFonts w:ascii="MS Gothic" w:eastAsia="MS Gothic" w:hAnsi="MS Gothic" w:hint="eastAsia"/>
                    <w:caps/>
                    <w:sz w:val="20"/>
                    <w:szCs w:val="20"/>
                  </w:rPr>
                  <w:t>☒</w:t>
                </w:r>
              </w:sdtContent>
            </w:sdt>
            <w:r w:rsidR="00E80A7D" w:rsidRPr="005E36C8" w:rsidDel="00A63097">
              <w:rPr>
                <w:caps/>
                <w:sz w:val="20"/>
                <w:szCs w:val="20"/>
              </w:rPr>
              <w:t xml:space="preserve"> </w:t>
            </w:r>
            <w:r w:rsidR="001E6F9D" w:rsidRPr="005E36C8" w:rsidDel="00A63097">
              <w:rPr>
                <w:caps/>
                <w:sz w:val="20"/>
                <w:szCs w:val="20"/>
              </w:rPr>
              <w:t xml:space="preserve"> NO</w:t>
            </w:r>
          </w:p>
        </w:tc>
      </w:tr>
      <w:tr w:rsidR="001E6F9D" w:rsidRPr="005E36C8" w14:paraId="0866E4E9"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313506CE" w14:textId="54DEE3FD" w:rsidR="001E6F9D" w:rsidRPr="00CA75C7" w:rsidRDefault="001E6F9D" w:rsidP="001E6F9D">
            <w:pPr>
              <w:rPr>
                <w:rStyle w:val="SmartLink1"/>
                <w:sz w:val="20"/>
                <w:szCs w:val="22"/>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5A52CEFF"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3" w:type="pct"/>
            <w:tcBorders>
              <w:top w:val="single" w:sz="4" w:space="0" w:color="auto"/>
              <w:left w:val="single" w:sz="4" w:space="0" w:color="auto"/>
              <w:bottom w:val="single" w:sz="4" w:space="0" w:color="auto"/>
              <w:right w:val="nil"/>
            </w:tcBorders>
          </w:tcPr>
          <w:p w14:paraId="35DBF563" w14:textId="4DEB4C31"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Pr>
                <w:rFonts w:ascii="Segoe UI Symbol" w:hAnsi="Segoe UI Symbol" w:cs="Segoe UI Symbol"/>
                <w:caps w:val="0"/>
                <w:color w:val="4D4D4C"/>
                <w:sz w:val="20"/>
                <w:szCs w:val="20"/>
              </w:rPr>
              <w:t>☐</w:t>
            </w:r>
            <w:r w:rsidRPr="005E36C8">
              <w:rPr>
                <w:caps w:val="0"/>
                <w:color w:val="4D4D4C"/>
                <w:sz w:val="20"/>
                <w:szCs w:val="20"/>
              </w:rPr>
              <w:t xml:space="preserve"> YES</w:t>
            </w:r>
          </w:p>
          <w:p w14:paraId="5261AE41" w14:textId="5EB3EF61" w:rsidR="001E6F9D" w:rsidRPr="005E36C8" w:rsidRDefault="00000000" w:rsidP="001E6F9D">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91600806"/>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E80A7D" w:rsidRPr="005E36C8" w:rsidDel="00A63097">
              <w:rPr>
                <w:caps w:val="0"/>
                <w:color w:val="4D4D4C"/>
                <w:sz w:val="20"/>
                <w:szCs w:val="20"/>
              </w:rPr>
              <w:t xml:space="preserve"> </w:t>
            </w:r>
            <w:r w:rsidR="001E6F9D" w:rsidRPr="005E36C8" w:rsidDel="00A63097">
              <w:rPr>
                <w:caps w:val="0"/>
                <w:color w:val="4D4D4C"/>
                <w:sz w:val="20"/>
                <w:szCs w:val="20"/>
              </w:rPr>
              <w:t xml:space="preserve"> NO</w:t>
            </w:r>
          </w:p>
        </w:tc>
      </w:tr>
      <w:tr w:rsidR="001E6F9D" w:rsidRPr="005E36C8" w14:paraId="4149271D"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6E686455" w14:textId="4E6AAAAB" w:rsidR="001E6F9D" w:rsidRPr="00CA75C7" w:rsidRDefault="001E6F9D" w:rsidP="001E6F9D">
            <w:pPr>
              <w:rPr>
                <w:rStyle w:val="SmartLink1"/>
                <w:sz w:val="20"/>
                <w:szCs w:val="22"/>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35DDF8BB" w14:textId="77777777" w:rsidR="001E6F9D" w:rsidRPr="005E36C8" w:rsidRDefault="001E6F9D" w:rsidP="001E6F9D">
            <w:pPr>
              <w:pStyle w:val="TablesHeadingGSCyan"/>
              <w:framePr w:hSpace="0" w:wrap="auto" w:vAnchor="margin" w:hAnchor="text" w:yAlign="inline"/>
              <w:spacing w:line="276" w:lineRule="auto"/>
              <w:rPr>
                <w:caps w:val="0"/>
                <w:color w:val="4D4D4C"/>
                <w:sz w:val="20"/>
                <w:szCs w:val="20"/>
              </w:rPr>
            </w:pPr>
            <w:r w:rsidRPr="00BA00C2">
              <w:rPr>
                <w:caps w:val="0"/>
                <w:color w:val="4D4D4C"/>
                <w:sz w:val="20"/>
                <w:szCs w:val="20"/>
              </w:rPr>
              <w:t xml:space="preserve">Does this project undermine national or regional measures for the </w:t>
            </w:r>
            <w:proofErr w:type="spellStart"/>
            <w:r w:rsidRPr="00BA00C2">
              <w:rPr>
                <w:caps w:val="0"/>
                <w:color w:val="4D4D4C"/>
                <w:sz w:val="20"/>
                <w:szCs w:val="20"/>
              </w:rPr>
              <w:t>reali</w:t>
            </w:r>
            <w:r>
              <w:rPr>
                <w:caps w:val="0"/>
                <w:color w:val="4D4D4C"/>
                <w:sz w:val="20"/>
                <w:szCs w:val="20"/>
              </w:rPr>
              <w:t>s</w:t>
            </w:r>
            <w:r w:rsidRPr="00BA00C2">
              <w:rPr>
                <w:caps w:val="0"/>
                <w:color w:val="4D4D4C"/>
                <w:sz w:val="20"/>
                <w:szCs w:val="20"/>
              </w:rPr>
              <w:t>ation</w:t>
            </w:r>
            <w:proofErr w:type="spellEnd"/>
            <w:r w:rsidRPr="00BA00C2">
              <w:rPr>
                <w:caps w:val="0"/>
                <w:color w:val="4D4D4C"/>
                <w:sz w:val="20"/>
                <w:szCs w:val="20"/>
              </w:rPr>
              <w:t xml:space="preserve"> of the right to development?</w:t>
            </w:r>
          </w:p>
        </w:tc>
        <w:tc>
          <w:tcPr>
            <w:tcW w:w="953" w:type="pct"/>
            <w:tcBorders>
              <w:top w:val="single" w:sz="4" w:space="0" w:color="auto"/>
              <w:left w:val="single" w:sz="4" w:space="0" w:color="auto"/>
              <w:bottom w:val="single" w:sz="4" w:space="0" w:color="auto"/>
              <w:right w:val="nil"/>
            </w:tcBorders>
          </w:tcPr>
          <w:p w14:paraId="1F9BEE55" w14:textId="683E5488" w:rsidR="001E6F9D" w:rsidRPr="005E36C8" w:rsidDel="00A63097" w:rsidRDefault="001E6F9D" w:rsidP="001E6F9D">
            <w:pPr>
              <w:pStyle w:val="TablesHeadingGSCyan"/>
              <w:framePr w:hSpace="0" w:wrap="auto" w:vAnchor="margin" w:hAnchor="text" w:yAlign="inline"/>
              <w:spacing w:line="276" w:lineRule="auto"/>
              <w:rPr>
                <w:caps w:val="0"/>
                <w:color w:val="4D4D4C"/>
                <w:sz w:val="20"/>
                <w:szCs w:val="20"/>
              </w:rPr>
            </w:pPr>
            <w:r w:rsidRPr="005E36C8" w:rsidDel="00A63097">
              <w:rPr>
                <w:rFonts w:ascii="Segoe UI Symbol" w:hAnsi="Segoe UI Symbol" w:cs="Segoe UI Symbol"/>
                <w:caps w:val="0"/>
                <w:color w:val="4D4D4C"/>
                <w:sz w:val="20"/>
                <w:szCs w:val="20"/>
              </w:rPr>
              <w:t>☐</w:t>
            </w:r>
            <w:r w:rsidRPr="005E36C8" w:rsidDel="00A63097">
              <w:rPr>
                <w:caps w:val="0"/>
                <w:color w:val="4D4D4C"/>
                <w:sz w:val="20"/>
                <w:szCs w:val="20"/>
              </w:rPr>
              <w:t xml:space="preserve"> YES</w:t>
            </w:r>
          </w:p>
          <w:p w14:paraId="3C1308E6" w14:textId="406F4131" w:rsidR="001E6F9D" w:rsidRDefault="00000000" w:rsidP="001E6F9D">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21653635"/>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E80A7D" w:rsidRPr="005E36C8" w:rsidDel="00A63097">
              <w:rPr>
                <w:caps w:val="0"/>
                <w:color w:val="4D4D4C"/>
                <w:sz w:val="20"/>
                <w:szCs w:val="20"/>
              </w:rPr>
              <w:t xml:space="preserve"> </w:t>
            </w:r>
            <w:r w:rsidR="001E6F9D" w:rsidRPr="005E36C8" w:rsidDel="00A63097">
              <w:rPr>
                <w:caps w:val="0"/>
                <w:color w:val="4D4D4C"/>
                <w:sz w:val="20"/>
                <w:szCs w:val="20"/>
              </w:rPr>
              <w:t>NO</w:t>
            </w:r>
          </w:p>
        </w:tc>
      </w:tr>
      <w:tr w:rsidR="007A37B3" w:rsidRPr="005E36C8" w14:paraId="57F040DA"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2E6E48EC" w14:textId="77777777" w:rsidR="007A37B3" w:rsidRPr="005E36C8" w:rsidRDefault="007A37B3" w:rsidP="004E6F75">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BF2666" w14:paraId="6906871E"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6F4D119" w14:textId="77777777" w:rsidR="007A37B3" w:rsidRPr="00BF2666" w:rsidRDefault="007A37B3" w:rsidP="004E6F75">
            <w:pPr>
              <w:pStyle w:val="TablesHeadingGSCyan"/>
              <w:framePr w:hSpace="0" w:wrap="auto" w:vAnchor="margin" w:hAnchor="text" w:yAlign="inline"/>
              <w:spacing w:line="276" w:lineRule="auto"/>
              <w:rPr>
                <w:i/>
                <w:iCs/>
                <w:caps w:val="0"/>
                <w:color w:val="4D4D4C"/>
                <w:sz w:val="20"/>
                <w:szCs w:val="20"/>
              </w:rPr>
            </w:pPr>
            <w:r>
              <w:rPr>
                <w:i/>
                <w:iCs/>
                <w:caps w:val="0"/>
                <w:color w:val="4D4D4C"/>
                <w:sz w:val="20"/>
                <w:szCs w:val="20"/>
              </w:rPr>
              <w:t>Please add text here…</w:t>
            </w:r>
          </w:p>
        </w:tc>
      </w:tr>
      <w:tr w:rsidR="007A37B3" w:rsidRPr="005E36C8" w14:paraId="084D8D6D"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A7A7E56" w14:textId="77777777" w:rsidR="007A37B3" w:rsidRPr="004241FB" w:rsidRDefault="007A37B3" w:rsidP="004E6F75">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7A37B3" w:rsidRPr="005E36C8" w14:paraId="24FE7A9D"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22373C75" w14:textId="186C744B"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P.1.1.1 |</w:t>
            </w:r>
          </w:p>
        </w:tc>
        <w:tc>
          <w:tcPr>
            <w:tcW w:w="3285" w:type="pct"/>
            <w:tcBorders>
              <w:top w:val="single" w:sz="4" w:space="0" w:color="auto"/>
              <w:left w:val="single" w:sz="4" w:space="0" w:color="auto"/>
              <w:bottom w:val="single" w:sz="4" w:space="0" w:color="auto"/>
              <w:right w:val="single" w:sz="4" w:space="0" w:color="auto"/>
            </w:tcBorders>
          </w:tcPr>
          <w:p w14:paraId="3C170E4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adverse impacts on enjoyment of the human rights (civil, political, economic, social or cultural) of the affected population and particularly of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groups?</w:t>
            </w:r>
          </w:p>
        </w:tc>
        <w:tc>
          <w:tcPr>
            <w:tcW w:w="953" w:type="pct"/>
            <w:tcBorders>
              <w:top w:val="single" w:sz="4" w:space="0" w:color="auto"/>
              <w:left w:val="single" w:sz="4" w:space="0" w:color="auto"/>
              <w:bottom w:val="single" w:sz="4" w:space="0" w:color="auto"/>
              <w:right w:val="nil"/>
            </w:tcBorders>
          </w:tcPr>
          <w:p w14:paraId="5B8B6EF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435146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F2DDEC4" w14:textId="77777777" w:rsidR="007A37B3" w:rsidRPr="005E36C8" w:rsidDel="00A63097" w:rsidRDefault="00000000" w:rsidP="004E6F75">
            <w:sdt>
              <w:sdtPr>
                <w:rPr>
                  <w:caps/>
                  <w:sz w:val="20"/>
                  <w:szCs w:val="20"/>
                </w:rPr>
                <w:id w:val="-183405970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DC7CC88" w14:textId="5EB03D2D" w:rsidR="007A37B3" w:rsidRPr="005E36C8" w:rsidRDefault="00000000" w:rsidP="004E6F75">
            <w:pPr>
              <w:rPr>
                <w:sz w:val="20"/>
                <w:szCs w:val="20"/>
              </w:rPr>
            </w:pPr>
            <w:sdt>
              <w:sdtPr>
                <w:rPr>
                  <w:caps/>
                  <w:sz w:val="20"/>
                  <w:szCs w:val="20"/>
                </w:rPr>
                <w:id w:val="753627602"/>
                <w14:checkbox>
                  <w14:checked w14:val="1"/>
                  <w14:checkedState w14:val="2612" w14:font="MS Gothic"/>
                  <w14:uncheckedState w14:val="2610" w14:font="MS Gothic"/>
                </w14:checkbox>
              </w:sdtPr>
              <w:sdtContent>
                <w:r w:rsidR="00E80A7D">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2DF04936"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51B2A097" w14:textId="5B0F7902"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P.1.1.2 |</w:t>
            </w:r>
          </w:p>
        </w:tc>
        <w:tc>
          <w:tcPr>
            <w:tcW w:w="3285" w:type="pct"/>
            <w:tcBorders>
              <w:top w:val="single" w:sz="4" w:space="0" w:color="auto"/>
              <w:left w:val="single" w:sz="4" w:space="0" w:color="auto"/>
              <w:bottom w:val="single" w:sz="4" w:space="0" w:color="auto"/>
              <w:right w:val="single" w:sz="4" w:space="0" w:color="auto"/>
            </w:tcBorders>
          </w:tcPr>
          <w:p w14:paraId="4CC7AC9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i</w:t>
            </w:r>
            <w:r w:rsidRPr="005E36C8">
              <w:rPr>
                <w:caps w:val="0"/>
                <w:color w:val="4D4D4C"/>
                <w:sz w:val="20"/>
                <w:szCs w:val="20"/>
              </w:rPr>
              <w:t xml:space="preserve">nequitable or discriminatory impacts on affected populations, particularly people living in poverty or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or excluded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2335716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25090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44D4880" w14:textId="77777777" w:rsidR="007A37B3" w:rsidRPr="005E36C8" w:rsidDel="00A63097" w:rsidRDefault="00000000" w:rsidP="004E6F75">
            <w:sdt>
              <w:sdtPr>
                <w:rPr>
                  <w:caps/>
                  <w:sz w:val="20"/>
                  <w:szCs w:val="20"/>
                </w:rPr>
                <w:id w:val="-155214406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3E3318A" w14:textId="5697AD2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33417134"/>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13F3633" w14:textId="77777777" w:rsidTr="001E6F9D">
        <w:trPr>
          <w:trHeight w:val="364"/>
        </w:trPr>
        <w:tc>
          <w:tcPr>
            <w:tcW w:w="762" w:type="pct"/>
            <w:tcBorders>
              <w:top w:val="single" w:sz="4" w:space="0" w:color="auto"/>
              <w:left w:val="nil"/>
              <w:bottom w:val="single" w:sz="4" w:space="0" w:color="auto"/>
              <w:right w:val="single" w:sz="4" w:space="0" w:color="auto"/>
            </w:tcBorders>
            <w:noWrap/>
            <w:vAlign w:val="top"/>
          </w:tcPr>
          <w:p w14:paraId="76355A6E" w14:textId="3DB47C24"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t>P.1.1.3 |</w:t>
            </w:r>
          </w:p>
        </w:tc>
        <w:tc>
          <w:tcPr>
            <w:tcW w:w="3285" w:type="pct"/>
            <w:tcBorders>
              <w:top w:val="single" w:sz="4" w:space="0" w:color="auto"/>
              <w:left w:val="single" w:sz="4" w:space="0" w:color="auto"/>
              <w:bottom w:val="single" w:sz="4" w:space="0" w:color="auto"/>
              <w:right w:val="single" w:sz="4" w:space="0" w:color="auto"/>
            </w:tcBorders>
          </w:tcPr>
          <w:p w14:paraId="77DB288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r</w:t>
            </w:r>
            <w:r w:rsidRPr="005E36C8">
              <w:rPr>
                <w:caps w:val="0"/>
                <w:color w:val="4D4D4C"/>
                <w:sz w:val="20"/>
                <w:szCs w:val="20"/>
              </w:rPr>
              <w:t xml:space="preserve">estrictions in availability, quality of and/or access to resources or basic services, in particular to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2DAF3CA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3907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6B5C820" w14:textId="77777777" w:rsidR="007A37B3" w:rsidRPr="005E36C8" w:rsidDel="00A63097" w:rsidRDefault="00000000" w:rsidP="004E6F75">
            <w:sdt>
              <w:sdtPr>
                <w:rPr>
                  <w:caps/>
                  <w:sz w:val="20"/>
                  <w:szCs w:val="20"/>
                </w:rPr>
                <w:id w:val="6551959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CB5315" w14:textId="45E4F16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7719051"/>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CA404AC" w14:textId="77777777" w:rsidTr="001E6F9D">
        <w:trPr>
          <w:trHeight w:val="364"/>
        </w:trPr>
        <w:tc>
          <w:tcPr>
            <w:tcW w:w="762" w:type="pct"/>
            <w:tcBorders>
              <w:top w:val="single" w:sz="4" w:space="0" w:color="auto"/>
              <w:left w:val="nil"/>
              <w:bottom w:val="nil"/>
              <w:right w:val="single" w:sz="4" w:space="0" w:color="auto"/>
            </w:tcBorders>
            <w:noWrap/>
            <w:vAlign w:val="top"/>
          </w:tcPr>
          <w:p w14:paraId="210F402F" w14:textId="00B6A6BA"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lastRenderedPageBreak/>
              <w:t>P.1.1.3 |</w:t>
            </w:r>
          </w:p>
        </w:tc>
        <w:tc>
          <w:tcPr>
            <w:tcW w:w="3285" w:type="pct"/>
            <w:tcBorders>
              <w:top w:val="single" w:sz="4" w:space="0" w:color="auto"/>
              <w:left w:val="single" w:sz="4" w:space="0" w:color="auto"/>
              <w:bottom w:val="nil"/>
              <w:right w:val="single" w:sz="4" w:space="0" w:color="auto"/>
            </w:tcBorders>
          </w:tcPr>
          <w:p w14:paraId="611E16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3" w:type="pct"/>
            <w:tcBorders>
              <w:top w:val="single" w:sz="4" w:space="0" w:color="auto"/>
              <w:left w:val="single" w:sz="4" w:space="0" w:color="auto"/>
              <w:bottom w:val="nil"/>
              <w:right w:val="nil"/>
            </w:tcBorders>
          </w:tcPr>
          <w:p w14:paraId="5A41D04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376927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E06440" w14:textId="77777777" w:rsidR="007A37B3" w:rsidRPr="005E36C8" w:rsidDel="00A63097" w:rsidRDefault="00000000" w:rsidP="004E6F75">
            <w:sdt>
              <w:sdtPr>
                <w:rPr>
                  <w:caps/>
                  <w:sz w:val="20"/>
                  <w:szCs w:val="20"/>
                </w:rPr>
                <w:id w:val="-204180669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072BC06" w14:textId="020C079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3127675"/>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3B59B8" w14:textId="77777777" w:rsidTr="004E6F75">
        <w:trPr>
          <w:trHeight w:val="364"/>
        </w:trPr>
        <w:tc>
          <w:tcPr>
            <w:tcW w:w="5000" w:type="pct"/>
            <w:gridSpan w:val="3"/>
            <w:tcBorders>
              <w:top w:val="nil"/>
              <w:bottom w:val="single" w:sz="4" w:space="0" w:color="auto"/>
            </w:tcBorders>
            <w:noWrap/>
            <w:vAlign w:val="top"/>
          </w:tcPr>
          <w:p w14:paraId="6B543A29" w14:textId="77777777" w:rsidR="007A37B3" w:rsidRPr="005818F2" w:rsidRDefault="007A37B3" w:rsidP="004E6F75">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t xml:space="preserve">Briefly describe below how the project incorporates a human rights-based approach. </w:t>
            </w:r>
          </w:p>
          <w:p w14:paraId="19482484" w14:textId="77777777" w:rsidR="007A37B3" w:rsidRPr="005E36C8" w:rsidRDefault="007A37B3" w:rsidP="004E6F75">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7FADABE6"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is informed by human rights analysis, including from UN human rights mechanisms (human rights treaty bodies, universal periodic review, special procedures)</w:t>
            </w:r>
          </w:p>
          <w:p w14:paraId="44A88F7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includes measures to assist the government to </w:t>
            </w:r>
            <w:proofErr w:type="spellStart"/>
            <w:r w:rsidRPr="005E36C8">
              <w:rPr>
                <w:caps w:val="0"/>
                <w:color w:val="4D4D4C"/>
                <w:sz w:val="20"/>
                <w:szCs w:val="20"/>
              </w:rPr>
              <w:t>realise</w:t>
            </w:r>
            <w:proofErr w:type="spellEnd"/>
            <w:r w:rsidRPr="005E36C8">
              <w:rPr>
                <w:caps w:val="0"/>
                <w:color w:val="4D4D4C"/>
                <w:sz w:val="20"/>
                <w:szCs w:val="20"/>
              </w:rPr>
              <w:t xml:space="preserve"> (respect, protect and fulfil) human rights under international law and to implement human rights-related standards in national law (whichever is higher) </w:t>
            </w:r>
          </w:p>
          <w:p w14:paraId="11958EB2"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enhances the availability, accessibility and quality of benefits and services for potentially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individuals and groups, and to increase their inclusion in decision-making processes that may impact them (consistent with the non-discrimination and equality human rights principle)</w:t>
            </w:r>
          </w:p>
          <w:p w14:paraId="319005C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spacing w:line="276" w:lineRule="auto"/>
              <w:rPr>
                <w:caps w:val="0"/>
                <w:color w:val="4D4D4C"/>
                <w:sz w:val="20"/>
                <w:szCs w:val="20"/>
              </w:rPr>
            </w:pPr>
            <w:r>
              <w:rPr>
                <w:caps w:val="0"/>
                <w:color w:val="4D4D4C"/>
                <w:sz w:val="20"/>
                <w:szCs w:val="20"/>
              </w:rPr>
              <w:t>p</w:t>
            </w:r>
            <w:r w:rsidRPr="005E36C8">
              <w:rPr>
                <w:caps w:val="0"/>
                <w:color w:val="4D4D4C"/>
                <w:sz w:val="20"/>
                <w:szCs w:val="20"/>
              </w:rPr>
              <w:t>rovides reasonable accommodations to strengthen inclusivity and accessibility of project benefits and services to persons with disabilities.</w:t>
            </w:r>
          </w:p>
        </w:tc>
      </w:tr>
      <w:tr w:rsidR="007A37B3" w:rsidRPr="005E36C8" w14:paraId="0459E3C8" w14:textId="77777777" w:rsidTr="004E6F75">
        <w:trPr>
          <w:trHeight w:val="364"/>
        </w:trPr>
        <w:tc>
          <w:tcPr>
            <w:tcW w:w="5000" w:type="pct"/>
            <w:gridSpan w:val="3"/>
            <w:tcBorders>
              <w:top w:val="nil"/>
              <w:bottom w:val="single" w:sz="4" w:space="0" w:color="auto"/>
            </w:tcBorders>
            <w:shd w:val="clear" w:color="auto" w:fill="E6E5E5" w:themeFill="background2"/>
            <w:noWrap/>
            <w:vAlign w:val="top"/>
          </w:tcPr>
          <w:p w14:paraId="68EDD649" w14:textId="77777777" w:rsidR="007A37B3" w:rsidRDefault="007A37B3" w:rsidP="004E6F75">
            <w:pPr>
              <w:pStyle w:val="TablesHeadingGSCyan"/>
              <w:framePr w:hSpace="0" w:wrap="auto" w:vAnchor="margin" w:hAnchor="text" w:yAlign="inline"/>
              <w:pBdr>
                <w:top w:val="single" w:sz="4" w:space="1" w:color="auto"/>
                <w:bottom w:val="single" w:sz="4" w:space="1" w:color="auto"/>
              </w:pBdr>
              <w:spacing w:line="276" w:lineRule="auto"/>
              <w:rPr>
                <w:caps w:val="0"/>
                <w:color w:val="515151" w:themeColor="text1"/>
                <w:sz w:val="20"/>
                <w:szCs w:val="20"/>
              </w:rPr>
            </w:pPr>
            <w:r w:rsidRPr="00BF2666">
              <w:rPr>
                <w:i/>
                <w:iCs/>
                <w:caps w:val="0"/>
                <w:color w:val="4D4D4C"/>
                <w:sz w:val="20"/>
                <w:szCs w:val="20"/>
              </w:rPr>
              <w:t>Please add text here</w:t>
            </w:r>
            <w:r>
              <w:rPr>
                <w:i/>
                <w:iCs/>
                <w:caps w:val="0"/>
                <w:color w:val="4D4D4C"/>
                <w:sz w:val="20"/>
                <w:szCs w:val="20"/>
              </w:rPr>
              <w:t xml:space="preserve">…. </w:t>
            </w:r>
          </w:p>
          <w:p w14:paraId="22B49236" w14:textId="173C1B49" w:rsidR="007A37B3" w:rsidRPr="00E80A7D" w:rsidRDefault="00E80A7D" w:rsidP="00E80A7D">
            <w:pPr>
              <w:jc w:val="both"/>
              <w:rPr>
                <w:i/>
                <w:iCs/>
                <w:sz w:val="20"/>
                <w:szCs w:val="20"/>
              </w:rPr>
            </w:pPr>
            <w:r w:rsidRPr="008B4788">
              <w:rPr>
                <w:i/>
                <w:iCs/>
                <w:sz w:val="20"/>
                <w:szCs w:val="20"/>
              </w:rPr>
              <w:t xml:space="preserve">The project does not involve any conflict with livelihood of local people and respect all human rights. </w:t>
            </w:r>
            <w:r>
              <w:rPr>
                <w:i/>
                <w:iCs/>
                <w:sz w:val="20"/>
                <w:szCs w:val="20"/>
              </w:rPr>
              <w:t>Türkiye</w:t>
            </w:r>
            <w:r w:rsidRPr="008B4788">
              <w:rPr>
                <w:i/>
                <w:iCs/>
                <w:sz w:val="20"/>
                <w:szCs w:val="20"/>
              </w:rPr>
              <w:t>, the host country, prohibits discrimination on the basis of a person's race, sex, religion, place of birth, or social status. The project does not involve and is not complicit in any form of discrimination based on gender, race, religion, sexual orientation, or any other bas</w:t>
            </w:r>
            <w:r>
              <w:rPr>
                <w:i/>
                <w:iCs/>
                <w:sz w:val="20"/>
                <w:szCs w:val="20"/>
              </w:rPr>
              <w:t>s. Türkiye</w:t>
            </w:r>
            <w:r w:rsidRPr="008B4788">
              <w:rPr>
                <w:i/>
                <w:iCs/>
                <w:sz w:val="20"/>
                <w:szCs w:val="20"/>
              </w:rPr>
              <w:t xml:space="preserve"> ratified the Universal Declaration of Human </w:t>
            </w:r>
            <w:proofErr w:type="gramStart"/>
            <w:r w:rsidRPr="008B4788">
              <w:rPr>
                <w:i/>
                <w:iCs/>
                <w:sz w:val="20"/>
                <w:szCs w:val="20"/>
              </w:rPr>
              <w:t>Rights  and</w:t>
            </w:r>
            <w:proofErr w:type="gramEnd"/>
            <w:r w:rsidRPr="008B4788">
              <w:rPr>
                <w:i/>
                <w:iCs/>
                <w:sz w:val="20"/>
                <w:szCs w:val="20"/>
              </w:rPr>
              <w:t xml:space="preserve"> the European Convention on Human </w:t>
            </w:r>
            <w:proofErr w:type="gramStart"/>
            <w:r w:rsidRPr="008B4788">
              <w:rPr>
                <w:i/>
                <w:iCs/>
                <w:sz w:val="20"/>
                <w:szCs w:val="20"/>
              </w:rPr>
              <w:t>Rights  in</w:t>
            </w:r>
            <w:proofErr w:type="gramEnd"/>
            <w:r w:rsidRPr="008B4788">
              <w:rPr>
                <w:i/>
                <w:iCs/>
                <w:sz w:val="20"/>
                <w:szCs w:val="20"/>
              </w:rPr>
              <w:t xml:space="preserve"> 1949 and 1954, respectively. Respecting human rights and prohibiting any type of discrimination are also binding by the Turkish Constitution.</w:t>
            </w:r>
          </w:p>
        </w:tc>
      </w:tr>
      <w:tr w:rsidR="007A37B3" w:rsidRPr="005E36C8" w14:paraId="7580A749" w14:textId="77777777" w:rsidTr="004E6F75">
        <w:trPr>
          <w:trHeight w:val="364"/>
        </w:trPr>
        <w:tc>
          <w:tcPr>
            <w:tcW w:w="5000" w:type="pct"/>
            <w:gridSpan w:val="3"/>
            <w:tcBorders>
              <w:top w:val="single" w:sz="4" w:space="0" w:color="auto"/>
              <w:bottom w:val="single" w:sz="4" w:space="0" w:color="auto"/>
            </w:tcBorders>
            <w:noWrap/>
            <w:vAlign w:val="top"/>
          </w:tcPr>
          <w:p w14:paraId="0784320C" w14:textId="647573EA" w:rsidR="007A37B3" w:rsidRPr="00DC08BD"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1B5B6F">
              <w:rPr>
                <w:rStyle w:val="SmartLink1"/>
                <w:b/>
                <w:bCs/>
              </w:rPr>
              <w:t>P.2 |Gender Equality and Women’s Empowerment</w:t>
            </w:r>
          </w:p>
        </w:tc>
      </w:tr>
      <w:tr w:rsidR="007A37B3" w:rsidRPr="005E36C8" w14:paraId="1ACDF8E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9E8CCF" w14:textId="4A8F44E5" w:rsidR="007A37B3" w:rsidRPr="005E36C8" w:rsidRDefault="007A37B3" w:rsidP="004E6F75">
            <w:pPr>
              <w:pStyle w:val="TablesHeadingGSCyan"/>
              <w:framePr w:hSpace="0" w:wrap="auto" w:vAnchor="margin" w:hAnchor="text" w:yAlign="inline"/>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tcPr>
          <w:p w14:paraId="548CD39D" w14:textId="77777777" w:rsidR="007A37B3" w:rsidRPr="005E36C8" w:rsidRDefault="007A37B3" w:rsidP="004E6F75">
            <w:pPr>
              <w:pStyle w:val="TablesHeadingGSCyan"/>
              <w:framePr w:hSpace="0" w:wrap="auto" w:vAnchor="margin" w:hAnchor="text" w:yAlign="inline"/>
              <w:spacing w:line="276" w:lineRule="auto"/>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tcBorders>
          </w:tcPr>
          <w:p w14:paraId="399F15E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20944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1775DD" w14:textId="32B77365"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5236158"/>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4A11754D" w14:textId="77777777" w:rsidR="007A37B3" w:rsidRPr="005E36C8" w:rsidRDefault="007A37B3" w:rsidP="004E6F75"/>
        </w:tc>
      </w:tr>
      <w:tr w:rsidR="007A37B3" w:rsidRPr="005E36C8" w14:paraId="10ECF12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D22E93" w14:textId="503C807C" w:rsidR="007A37B3" w:rsidRPr="005E36C8" w:rsidRDefault="007A37B3" w:rsidP="004E6F75">
            <w:pPr>
              <w:pStyle w:val="TablesHeadingGSCyan"/>
              <w:framePr w:hSpace="0" w:wrap="auto" w:vAnchor="margin" w:hAnchor="text" w:yAlign="inline"/>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1C519EE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3" w:type="pct"/>
            <w:tcBorders>
              <w:top w:val="single" w:sz="4" w:space="0" w:color="auto"/>
              <w:left w:val="single" w:sz="4" w:space="0" w:color="auto"/>
              <w:bottom w:val="single" w:sz="4" w:space="0" w:color="auto"/>
            </w:tcBorders>
          </w:tcPr>
          <w:p w14:paraId="02492A15" w14:textId="1313C82E"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29158604"/>
                <w14:checkbox>
                  <w14:checked w14:val="0"/>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YES</w:t>
            </w:r>
          </w:p>
          <w:p w14:paraId="4BE02345" w14:textId="3BC2CBA3"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1975196"/>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0B5FE6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301422B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EC7999" w14:textId="4B9B8D30"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4701DC4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3" w:type="pct"/>
            <w:tcBorders>
              <w:top w:val="single" w:sz="4" w:space="0" w:color="auto"/>
              <w:left w:val="single" w:sz="4" w:space="0" w:color="auto"/>
              <w:bottom w:val="single" w:sz="4" w:space="0" w:color="auto"/>
            </w:tcBorders>
          </w:tcPr>
          <w:p w14:paraId="2D6BF5F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57923151"/>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1C70534" w14:textId="291A2A48"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37991612"/>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6B1F6FE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5F61EB7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F83C83B" w14:textId="26873031"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4DA53070" w14:textId="77777777" w:rsidR="007A37B3" w:rsidRPr="00BC6E4E" w:rsidRDefault="007A37B3" w:rsidP="004E6F75">
            <w:pPr>
              <w:pStyle w:val="TablesHeadingGSCyan"/>
              <w:framePr w:hSpace="0" w:wrap="auto" w:vAnchor="margin" w:hAnchor="text" w:yAlign="inline"/>
              <w:spacing w:line="276" w:lineRule="auto"/>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3" w:type="pct"/>
            <w:tcBorders>
              <w:top w:val="single" w:sz="4" w:space="0" w:color="auto"/>
              <w:left w:val="single" w:sz="4" w:space="0" w:color="auto"/>
              <w:bottom w:val="single" w:sz="4" w:space="0" w:color="auto"/>
            </w:tcBorders>
          </w:tcPr>
          <w:p w14:paraId="55400A9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17515471"/>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4E2E46D" w14:textId="5DE4E335"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4043531"/>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BEBC1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A92DABE" w14:textId="03630E8A" w:rsidR="007A37B3" w:rsidRPr="00A42C21" w:rsidRDefault="007A37B3" w:rsidP="004E6F75">
            <w:pPr>
              <w:pStyle w:val="TablesHeadingGSCyan"/>
              <w:framePr w:hSpace="0" w:wrap="auto" w:vAnchor="margin" w:hAnchor="text" w:yAlign="inline"/>
              <w:spacing w:line="276" w:lineRule="auto"/>
              <w:rPr>
                <w:rStyle w:val="SmartLink1"/>
                <w:sz w:val="20"/>
                <w:szCs w:val="22"/>
              </w:rPr>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7EDE92CC" w14:textId="77777777" w:rsidR="007A37B3" w:rsidRPr="00860063" w:rsidRDefault="007A37B3" w:rsidP="004E6F75">
            <w:pPr>
              <w:pStyle w:val="TablesHeadingGSCyan"/>
              <w:framePr w:hSpace="0" w:wrap="auto" w:vAnchor="margin" w:hAnchor="text" w:yAlign="inline"/>
              <w:spacing w:line="276" w:lineRule="auto"/>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3" w:type="pct"/>
            <w:tcBorders>
              <w:top w:val="single" w:sz="4" w:space="0" w:color="auto"/>
              <w:left w:val="single" w:sz="4" w:space="0" w:color="auto"/>
              <w:bottom w:val="single" w:sz="4" w:space="0" w:color="auto"/>
            </w:tcBorders>
          </w:tcPr>
          <w:p w14:paraId="3BB28BE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64287936"/>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ADF70E" w14:textId="1DA22FA1"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9462279"/>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2B7121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E702CC2" w14:textId="1DC5934F" w:rsidR="007A37B3" w:rsidRPr="00A42C21"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P.2.1.3 |</w:t>
            </w:r>
          </w:p>
        </w:tc>
        <w:tc>
          <w:tcPr>
            <w:tcW w:w="3285" w:type="pct"/>
            <w:tcBorders>
              <w:top w:val="single" w:sz="4" w:space="0" w:color="auto"/>
              <w:left w:val="single" w:sz="4" w:space="0" w:color="auto"/>
              <w:bottom w:val="single" w:sz="4" w:space="0" w:color="auto"/>
              <w:right w:val="single" w:sz="4" w:space="0" w:color="auto"/>
            </w:tcBorders>
          </w:tcPr>
          <w:p w14:paraId="4071DE47" w14:textId="77777777" w:rsidR="007A37B3" w:rsidRPr="00755053" w:rsidRDefault="007A37B3" w:rsidP="004E6F75">
            <w:pPr>
              <w:pStyle w:val="TablesHeadingGSCyan"/>
              <w:framePr w:hSpace="0" w:wrap="auto" w:vAnchor="margin" w:hAnchor="text" w:yAlign="inline"/>
              <w:spacing w:line="276" w:lineRule="auto"/>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3" w:type="pct"/>
            <w:tcBorders>
              <w:top w:val="single" w:sz="4" w:space="0" w:color="auto"/>
              <w:left w:val="single" w:sz="4" w:space="0" w:color="auto"/>
              <w:bottom w:val="single" w:sz="4" w:space="0" w:color="auto"/>
            </w:tcBorders>
          </w:tcPr>
          <w:p w14:paraId="6B690E6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83944050"/>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5B5420" w14:textId="01DA18CD"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8132460"/>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CA1315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3DB440" w14:textId="4BD9FC4F"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lastRenderedPageBreak/>
              <w:t>P.2.1.4 |</w:t>
            </w:r>
          </w:p>
        </w:tc>
        <w:tc>
          <w:tcPr>
            <w:tcW w:w="3285" w:type="pct"/>
            <w:tcBorders>
              <w:top w:val="single" w:sz="4" w:space="0" w:color="auto"/>
              <w:left w:val="single" w:sz="4" w:space="0" w:color="auto"/>
              <w:bottom w:val="single" w:sz="4" w:space="0" w:color="auto"/>
              <w:right w:val="single" w:sz="4" w:space="0" w:color="auto"/>
            </w:tcBorders>
          </w:tcPr>
          <w:p w14:paraId="2E38E86C" w14:textId="77777777" w:rsidR="007A37B3" w:rsidRPr="00A95ABD" w:rsidRDefault="007A37B3" w:rsidP="004E6F75">
            <w:pPr>
              <w:pStyle w:val="TablesHeadingGSCyan"/>
              <w:framePr w:hSpace="0" w:wrap="auto" w:vAnchor="margin" w:hAnchor="text" w:yAlign="inline"/>
              <w:spacing w:line="276" w:lineRule="auto"/>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3" w:type="pct"/>
            <w:tcBorders>
              <w:top w:val="single" w:sz="4" w:space="0" w:color="auto"/>
              <w:left w:val="single" w:sz="4" w:space="0" w:color="auto"/>
              <w:bottom w:val="single" w:sz="4" w:space="0" w:color="auto"/>
            </w:tcBorders>
          </w:tcPr>
          <w:p w14:paraId="583943A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65820903"/>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E58EBA" w14:textId="4CD6670E"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3682675"/>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8278D2A" w14:textId="77777777" w:rsidTr="004E6F75">
        <w:trPr>
          <w:trHeight w:val="364"/>
        </w:trPr>
        <w:tc>
          <w:tcPr>
            <w:tcW w:w="5000" w:type="pct"/>
            <w:gridSpan w:val="3"/>
            <w:tcBorders>
              <w:top w:val="single" w:sz="4" w:space="0" w:color="auto"/>
              <w:bottom w:val="single" w:sz="4" w:space="0" w:color="auto"/>
            </w:tcBorders>
            <w:noWrap/>
            <w:vAlign w:val="top"/>
          </w:tcPr>
          <w:p w14:paraId="3EEF94AD" w14:textId="77777777" w:rsidR="007A37B3" w:rsidRPr="00855FF5"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5E36C8" w14:paraId="5F32C7B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05F2F57" w14:textId="77777777" w:rsidR="007A37B3" w:rsidRPr="00304349" w:rsidRDefault="007A37B3" w:rsidP="004E6F75">
            <w:pPr>
              <w:pStyle w:val="TablesHeadingGSCyan"/>
              <w:framePr w:hSpace="0" w:wrap="auto" w:vAnchor="margin" w:hAnchor="text" w:yAlign="inline"/>
              <w:spacing w:line="276" w:lineRule="auto"/>
              <w:rPr>
                <w:caps w:val="0"/>
                <w:color w:val="515151" w:themeColor="text1"/>
                <w:sz w:val="20"/>
                <w:szCs w:val="20"/>
              </w:rPr>
            </w:pPr>
            <w:r w:rsidRPr="00BF2666">
              <w:rPr>
                <w:i/>
                <w:iCs/>
                <w:caps w:val="0"/>
                <w:color w:val="4D4D4C"/>
                <w:sz w:val="20"/>
                <w:szCs w:val="20"/>
              </w:rPr>
              <w:t>Please add text here</w:t>
            </w:r>
            <w:r>
              <w:rPr>
                <w:i/>
                <w:iCs/>
                <w:caps w:val="0"/>
                <w:color w:val="4D4D4C"/>
                <w:sz w:val="20"/>
                <w:szCs w:val="20"/>
              </w:rPr>
              <w:t>….</w:t>
            </w:r>
          </w:p>
          <w:p w14:paraId="0EA80775" w14:textId="77777777" w:rsidR="007A37B3" w:rsidRPr="00304349" w:rsidRDefault="007A37B3" w:rsidP="004E6F75"/>
        </w:tc>
      </w:tr>
      <w:tr w:rsidR="007A37B3" w:rsidRPr="005E36C8" w14:paraId="437B5888" w14:textId="77777777" w:rsidTr="001E6F9D">
        <w:trPr>
          <w:trHeight w:val="364"/>
        </w:trPr>
        <w:tc>
          <w:tcPr>
            <w:tcW w:w="4047" w:type="pct"/>
            <w:gridSpan w:val="2"/>
            <w:tcBorders>
              <w:top w:val="single" w:sz="4" w:space="0" w:color="auto"/>
              <w:bottom w:val="single" w:sz="4" w:space="0" w:color="auto"/>
              <w:right w:val="single" w:sz="4" w:space="0" w:color="auto"/>
            </w:tcBorders>
            <w:noWrap/>
            <w:vAlign w:val="top"/>
          </w:tcPr>
          <w:p w14:paraId="3A251B90" w14:textId="77777777" w:rsidR="007A37B3" w:rsidRPr="005E6515" w:rsidRDefault="007A37B3" w:rsidP="004E6F75">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3" w:type="pct"/>
            <w:tcBorders>
              <w:top w:val="single" w:sz="4" w:space="0" w:color="auto"/>
              <w:left w:val="single" w:sz="4" w:space="0" w:color="auto"/>
              <w:bottom w:val="single" w:sz="4" w:space="0" w:color="auto"/>
            </w:tcBorders>
          </w:tcPr>
          <w:p w14:paraId="3C9F39D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62AD821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E00284E" w14:textId="234A9944" w:rsidR="007A37B3" w:rsidRPr="005E36C8" w:rsidRDefault="007A37B3" w:rsidP="004E6F75">
            <w:pPr>
              <w:pStyle w:val="TablesHeadingGSCyan"/>
              <w:framePr w:hSpace="0" w:wrap="auto" w:vAnchor="margin" w:hAnchor="text" w:yAlign="inline"/>
              <w:spacing w:line="276" w:lineRule="auto"/>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vAlign w:val="top"/>
          </w:tcPr>
          <w:p w14:paraId="17171C7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gender equality and/or the situation of women and girls?</w:t>
            </w:r>
          </w:p>
        </w:tc>
        <w:tc>
          <w:tcPr>
            <w:tcW w:w="953" w:type="pct"/>
            <w:tcBorders>
              <w:top w:val="single" w:sz="4" w:space="0" w:color="auto"/>
              <w:left w:val="single" w:sz="4" w:space="0" w:color="auto"/>
              <w:bottom w:val="single" w:sz="4" w:space="0" w:color="auto"/>
            </w:tcBorders>
          </w:tcPr>
          <w:p w14:paraId="6CAAE84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8308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39EB639" w14:textId="77777777" w:rsidR="007A37B3" w:rsidRPr="005E36C8" w:rsidDel="00A63097" w:rsidRDefault="00000000" w:rsidP="004E6F75">
            <w:sdt>
              <w:sdtPr>
                <w:rPr>
                  <w:caps/>
                  <w:sz w:val="20"/>
                  <w:szCs w:val="20"/>
                </w:rPr>
                <w:id w:val="120459466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AC1AA42" w14:textId="37F29DD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4817026"/>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6A1D84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6382B8" w14:textId="1918E980" w:rsidR="007A37B3" w:rsidRPr="00DB649E" w:rsidRDefault="007A37B3" w:rsidP="004E6F75">
            <w:pPr>
              <w:pStyle w:val="TablesHeadingGSCyan"/>
              <w:framePr w:hSpace="0" w:wrap="auto" w:vAnchor="margin" w:hAnchor="text" w:yAlign="inline"/>
              <w:spacing w:line="276" w:lineRule="auto"/>
              <w:rPr>
                <w:rStyle w:val="SmartLink1"/>
                <w:sz w:val="20"/>
                <w:szCs w:val="22"/>
              </w:rPr>
            </w:pPr>
            <w:r w:rsidRPr="00DB649E">
              <w:rPr>
                <w:rStyle w:val="SmartLink1"/>
                <w:sz w:val="20"/>
                <w:szCs w:val="22"/>
              </w:rPr>
              <w:t>P.2.1.1 |</w:t>
            </w:r>
          </w:p>
        </w:tc>
        <w:tc>
          <w:tcPr>
            <w:tcW w:w="3285" w:type="pct"/>
            <w:tcBorders>
              <w:top w:val="single" w:sz="4" w:space="0" w:color="auto"/>
              <w:left w:val="single" w:sz="4" w:space="0" w:color="auto"/>
              <w:bottom w:val="single" w:sz="4" w:space="0" w:color="auto"/>
              <w:right w:val="single" w:sz="4" w:space="0" w:color="auto"/>
            </w:tcBorders>
          </w:tcPr>
          <w:p w14:paraId="459A9DB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3" w:type="pct"/>
            <w:tcBorders>
              <w:top w:val="single" w:sz="4" w:space="0" w:color="auto"/>
              <w:left w:val="single" w:sz="4" w:space="0" w:color="auto"/>
              <w:bottom w:val="single" w:sz="4" w:space="0" w:color="auto"/>
            </w:tcBorders>
          </w:tcPr>
          <w:p w14:paraId="57A068C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763616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FDFFC66" w14:textId="77777777" w:rsidR="007A37B3" w:rsidRPr="005E36C8" w:rsidDel="00A63097" w:rsidRDefault="00000000" w:rsidP="004E6F75">
            <w:sdt>
              <w:sdtPr>
                <w:rPr>
                  <w:caps/>
                  <w:sz w:val="20"/>
                  <w:szCs w:val="20"/>
                </w:rPr>
                <w:id w:val="14232432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EE29CB1" w14:textId="33CDB99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95142816"/>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622ECB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9F36C3F" w14:textId="1E01E41F"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7A8C6CC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3" w:type="pct"/>
            <w:tcBorders>
              <w:top w:val="single" w:sz="4" w:space="0" w:color="auto"/>
              <w:left w:val="single" w:sz="4" w:space="0" w:color="auto"/>
              <w:bottom w:val="single" w:sz="4" w:space="0" w:color="auto"/>
            </w:tcBorders>
          </w:tcPr>
          <w:p w14:paraId="7836CBF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3379572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93C88BE" w14:textId="77777777" w:rsidR="007A37B3" w:rsidRPr="005E36C8" w:rsidDel="00A63097" w:rsidRDefault="00000000" w:rsidP="004E6F75">
            <w:sdt>
              <w:sdtPr>
                <w:rPr>
                  <w:caps/>
                  <w:sz w:val="20"/>
                  <w:szCs w:val="20"/>
                </w:rPr>
                <w:id w:val="13358052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256C726" w14:textId="6461299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8464223"/>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98F84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E14376" w14:textId="215056B9"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t>P.2.1.2 |</w:t>
            </w:r>
          </w:p>
        </w:tc>
        <w:tc>
          <w:tcPr>
            <w:tcW w:w="3285" w:type="pct"/>
            <w:tcBorders>
              <w:top w:val="single" w:sz="4" w:space="0" w:color="auto"/>
              <w:left w:val="single" w:sz="4" w:space="0" w:color="auto"/>
              <w:bottom w:val="single" w:sz="4" w:space="0" w:color="auto"/>
              <w:right w:val="single" w:sz="4" w:space="0" w:color="auto"/>
            </w:tcBorders>
          </w:tcPr>
          <w:p w14:paraId="30E5EB2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natural resources, taking into account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7F7BC0A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3" w:type="pct"/>
            <w:tcBorders>
              <w:top w:val="single" w:sz="4" w:space="0" w:color="auto"/>
              <w:left w:val="single" w:sz="4" w:space="0" w:color="auto"/>
              <w:bottom w:val="single" w:sz="4" w:space="0" w:color="auto"/>
            </w:tcBorders>
          </w:tcPr>
          <w:p w14:paraId="499A1C4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954920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3AF129" w14:textId="77777777" w:rsidR="007A37B3" w:rsidRPr="005E36C8" w:rsidDel="00A63097" w:rsidRDefault="00000000" w:rsidP="004E6F75">
            <w:sdt>
              <w:sdtPr>
                <w:rPr>
                  <w:caps/>
                  <w:sz w:val="20"/>
                  <w:szCs w:val="20"/>
                </w:rPr>
                <w:id w:val="75378028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427BEC" w14:textId="5509E52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3540947"/>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0B2BB7E" w14:textId="77777777" w:rsidTr="004E6F75">
        <w:trPr>
          <w:trHeight w:val="364"/>
        </w:trPr>
        <w:tc>
          <w:tcPr>
            <w:tcW w:w="5000" w:type="pct"/>
            <w:gridSpan w:val="3"/>
            <w:tcBorders>
              <w:top w:val="single" w:sz="4" w:space="0" w:color="auto"/>
              <w:bottom w:val="single" w:sz="4" w:space="0" w:color="auto"/>
            </w:tcBorders>
            <w:noWrap/>
            <w:vAlign w:val="top"/>
          </w:tcPr>
          <w:p w14:paraId="3C78C88E" w14:textId="77777777" w:rsidR="007A37B3" w:rsidRPr="004A0077" w:rsidRDefault="007A37B3" w:rsidP="004E6F75">
            <w:pPr>
              <w:pStyle w:val="TablesHeadingGSCyan"/>
              <w:framePr w:hSpace="0" w:wrap="auto" w:vAnchor="margin" w:hAnchor="text" w:yAlign="inline"/>
              <w:spacing w:line="276" w:lineRule="auto"/>
              <w:rPr>
                <w:caps w:val="0"/>
                <w:sz w:val="20"/>
                <w:szCs w:val="22"/>
              </w:rPr>
            </w:pPr>
            <w:r w:rsidRPr="004A0077">
              <w:rPr>
                <w:caps w:val="0"/>
                <w:sz w:val="20"/>
                <w:szCs w:val="22"/>
              </w:rPr>
              <w:t>Briefly describe below how the project is addressing any identified risk to gender equality and women’s empowerment.</w:t>
            </w:r>
          </w:p>
        </w:tc>
      </w:tr>
      <w:tr w:rsidR="007A37B3" w:rsidRPr="005E36C8" w14:paraId="426D187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B143CCC" w14:textId="71D62286" w:rsidR="007A37B3" w:rsidRPr="00E0732C" w:rsidRDefault="00E80A7D" w:rsidP="00E80A7D">
            <w:pPr>
              <w:jc w:val="both"/>
            </w:pPr>
            <w:r w:rsidRPr="00E80A7D">
              <w:rPr>
                <w:i/>
                <w:iCs/>
                <w:sz w:val="20"/>
                <w:szCs w:val="20"/>
              </w:rPr>
              <w:t xml:space="preserve">Türkiye has ratified ILO conventions, which provides gender equality. It also shows parallelism with national strategies prepared for women employment by creating opportunities for all. The project participant respects Article 5/8425 of </w:t>
            </w:r>
            <w:proofErr w:type="spellStart"/>
            <w:r w:rsidRPr="00E80A7D">
              <w:rPr>
                <w:i/>
                <w:iCs/>
                <w:sz w:val="20"/>
                <w:szCs w:val="20"/>
              </w:rPr>
              <w:t>Labour</w:t>
            </w:r>
            <w:proofErr w:type="spellEnd"/>
            <w:r w:rsidRPr="00E80A7D">
              <w:rPr>
                <w:i/>
                <w:iCs/>
                <w:sz w:val="20"/>
                <w:szCs w:val="20"/>
              </w:rPr>
              <w:t xml:space="preserve"> </w:t>
            </w:r>
            <w:proofErr w:type="gramStart"/>
            <w:r w:rsidRPr="00E80A7D">
              <w:rPr>
                <w:i/>
                <w:iCs/>
                <w:sz w:val="20"/>
                <w:szCs w:val="20"/>
              </w:rPr>
              <w:t>Law ,</w:t>
            </w:r>
            <w:proofErr w:type="gramEnd"/>
            <w:r w:rsidRPr="00E80A7D">
              <w:rPr>
                <w:i/>
                <w:iCs/>
                <w:sz w:val="20"/>
                <w:szCs w:val="20"/>
              </w:rPr>
              <w:t xml:space="preserve"> which states no discrimination based on gender, race, religion, sexual orientation or any other basis is allowed. The project’s aim is to generate clean electricity from wind power and to replace fossil fuel power. The project abides the rules of equality accordingly and does not involve and is not complicit in any form of discrimination.  Qualified local residents are recruited to work for the project without any bias. During stakeholders’ consultation process, comments were collected from the local people, including both men and women. Employees’ salaries are not determined based on their genders or gender identities, but rather the position they are working in. (engineer, janitor etc.) The project follows and respects the rules of equality. </w:t>
            </w:r>
          </w:p>
        </w:tc>
      </w:tr>
      <w:tr w:rsidR="007A37B3" w:rsidRPr="00514D61" w14:paraId="31AB2797" w14:textId="77777777" w:rsidTr="004E6F75">
        <w:trPr>
          <w:trHeight w:val="364"/>
        </w:trPr>
        <w:tc>
          <w:tcPr>
            <w:tcW w:w="5000" w:type="pct"/>
            <w:gridSpan w:val="3"/>
            <w:tcBorders>
              <w:top w:val="single" w:sz="4" w:space="0" w:color="auto"/>
              <w:bottom w:val="single" w:sz="4" w:space="0" w:color="auto"/>
            </w:tcBorders>
            <w:noWrap/>
            <w:vAlign w:val="top"/>
          </w:tcPr>
          <w:p w14:paraId="6E50ED43" w14:textId="2B125918" w:rsidR="007A37B3" w:rsidRPr="005818F2" w:rsidRDefault="007A37B3" w:rsidP="004E6F75">
            <w:pPr>
              <w:pStyle w:val="TablesHeadingGSCyan"/>
              <w:framePr w:hSpace="0" w:wrap="auto" w:vAnchor="margin" w:hAnchor="text" w:yAlign="inline"/>
              <w:spacing w:line="276" w:lineRule="auto"/>
              <w:rPr>
                <w:b/>
                <w:bCs/>
                <w:caps w:val="0"/>
                <w:color w:val="4D4D4C"/>
                <w:sz w:val="20"/>
                <w:szCs w:val="20"/>
              </w:rPr>
            </w:pPr>
            <w:r w:rsidRPr="005818F2">
              <w:rPr>
                <w:rStyle w:val="SmartLink1"/>
                <w:b/>
                <w:bCs/>
              </w:rPr>
              <w:t>P.3 |Community Health AND Safety</w:t>
            </w:r>
          </w:p>
        </w:tc>
      </w:tr>
      <w:tr w:rsidR="007A37B3" w:rsidRPr="00514D61" w14:paraId="4692E50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1A9643" w14:textId="725FFEA8"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t>P.3.1.1 |</w:t>
            </w:r>
          </w:p>
        </w:tc>
        <w:tc>
          <w:tcPr>
            <w:tcW w:w="3285" w:type="pct"/>
            <w:tcBorders>
              <w:top w:val="single" w:sz="4" w:space="0" w:color="auto"/>
              <w:left w:val="single" w:sz="4" w:space="0" w:color="auto"/>
              <w:bottom w:val="single" w:sz="4" w:space="0" w:color="auto"/>
              <w:right w:val="single" w:sz="4" w:space="0" w:color="auto"/>
            </w:tcBorders>
          </w:tcPr>
          <w:p w14:paraId="2D0349FA"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3" w:type="pct"/>
            <w:tcBorders>
              <w:top w:val="single" w:sz="4" w:space="0" w:color="auto"/>
              <w:left w:val="single" w:sz="4" w:space="0" w:color="auto"/>
              <w:bottom w:val="single" w:sz="4" w:space="0" w:color="auto"/>
            </w:tcBorders>
          </w:tcPr>
          <w:p w14:paraId="7239DA2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97266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72FE4F" w14:textId="7B0C45C1" w:rsidR="007A37B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667943879"/>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514D61" w14:paraId="0ECA62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C683C12" w14:textId="346277F5"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lastRenderedPageBreak/>
              <w:t>P.3.1.2 |</w:t>
            </w:r>
          </w:p>
        </w:tc>
        <w:tc>
          <w:tcPr>
            <w:tcW w:w="3285" w:type="pct"/>
            <w:tcBorders>
              <w:top w:val="single" w:sz="4" w:space="0" w:color="auto"/>
              <w:left w:val="single" w:sz="4" w:space="0" w:color="auto"/>
              <w:bottom w:val="single" w:sz="4" w:space="0" w:color="auto"/>
              <w:right w:val="single" w:sz="4" w:space="0" w:color="auto"/>
            </w:tcBorders>
          </w:tcPr>
          <w:p w14:paraId="15D536D0" w14:textId="77777777" w:rsidR="007A37B3" w:rsidRPr="00044227" w:rsidRDefault="007A37B3" w:rsidP="004E6F75">
            <w:pPr>
              <w:pStyle w:val="TablesHeadingGSCyan"/>
              <w:framePr w:hSpace="0" w:wrap="auto" w:vAnchor="margin" w:hAnchor="text" w:yAlign="inline"/>
              <w:spacing w:line="276" w:lineRule="auto"/>
              <w:rPr>
                <w:caps w:val="0"/>
                <w:color w:val="4D4D4C"/>
                <w:sz w:val="20"/>
                <w:szCs w:val="20"/>
              </w:rPr>
            </w:pPr>
            <w:r w:rsidRPr="009031E4">
              <w:rPr>
                <w:caps w:val="0"/>
                <w:color w:val="4D4D4C"/>
                <w:sz w:val="20"/>
                <w:szCs w:val="20"/>
              </w:rPr>
              <w:t>Does the project involve any potential risks to the workers' safety and health?</w:t>
            </w:r>
          </w:p>
        </w:tc>
        <w:tc>
          <w:tcPr>
            <w:tcW w:w="953" w:type="pct"/>
            <w:tcBorders>
              <w:top w:val="single" w:sz="4" w:space="0" w:color="auto"/>
              <w:left w:val="single" w:sz="4" w:space="0" w:color="auto"/>
              <w:bottom w:val="single" w:sz="4" w:space="0" w:color="auto"/>
            </w:tcBorders>
          </w:tcPr>
          <w:p w14:paraId="2FA48CD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056713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BC3F04" w14:textId="5A4AC587" w:rsidR="007A37B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832951866"/>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514D61" w14:paraId="40BEECB8" w14:textId="77777777" w:rsidTr="004E6F75">
        <w:trPr>
          <w:trHeight w:val="364"/>
        </w:trPr>
        <w:tc>
          <w:tcPr>
            <w:tcW w:w="5000" w:type="pct"/>
            <w:gridSpan w:val="3"/>
            <w:tcBorders>
              <w:top w:val="single" w:sz="4" w:space="0" w:color="auto"/>
              <w:bottom w:val="single" w:sz="4" w:space="0" w:color="auto"/>
            </w:tcBorders>
            <w:noWrap/>
            <w:vAlign w:val="top"/>
          </w:tcPr>
          <w:p w14:paraId="05379795"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7A37B3" w:rsidRPr="00514D61" w14:paraId="01F00C0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78C3485"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8C7BED0" w14:textId="77777777" w:rsidR="007A37B3" w:rsidRPr="001E1AF3" w:rsidRDefault="007A37B3" w:rsidP="004E6F75"/>
        </w:tc>
      </w:tr>
      <w:tr w:rsidR="007A37B3" w:rsidRPr="005E36C8" w14:paraId="0AC4DAE0" w14:textId="77777777" w:rsidTr="004E6F75">
        <w:trPr>
          <w:trHeight w:val="364"/>
        </w:trPr>
        <w:tc>
          <w:tcPr>
            <w:tcW w:w="5000" w:type="pct"/>
            <w:gridSpan w:val="3"/>
            <w:tcBorders>
              <w:top w:val="single" w:sz="4" w:space="0" w:color="auto"/>
              <w:bottom w:val="single" w:sz="4" w:space="0" w:color="auto"/>
            </w:tcBorders>
            <w:noWrap/>
            <w:vAlign w:val="top"/>
          </w:tcPr>
          <w:p w14:paraId="71093F0D" w14:textId="77777777" w:rsidR="007A37B3" w:rsidRPr="005E6515" w:rsidRDefault="007A37B3" w:rsidP="004E6F75">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7A37B3" w:rsidRPr="005E36C8" w14:paraId="1405938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0D853D" w14:textId="0E89D018"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P.3.1.1 |</w:t>
            </w:r>
          </w:p>
        </w:tc>
        <w:tc>
          <w:tcPr>
            <w:tcW w:w="3285" w:type="pct"/>
            <w:tcBorders>
              <w:top w:val="single" w:sz="4" w:space="0" w:color="auto"/>
              <w:left w:val="single" w:sz="4" w:space="0" w:color="auto"/>
              <w:bottom w:val="single" w:sz="4" w:space="0" w:color="auto"/>
              <w:right w:val="single" w:sz="4" w:space="0" w:color="auto"/>
            </w:tcBorders>
            <w:vAlign w:val="top"/>
          </w:tcPr>
          <w:p w14:paraId="4ABD42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construction and/or infrastructure development (e.g., roads, buildings, dams)?</w:t>
            </w:r>
          </w:p>
        </w:tc>
        <w:tc>
          <w:tcPr>
            <w:tcW w:w="953" w:type="pct"/>
            <w:tcBorders>
              <w:top w:val="single" w:sz="4" w:space="0" w:color="auto"/>
              <w:left w:val="single" w:sz="4" w:space="0" w:color="auto"/>
              <w:bottom w:val="single" w:sz="4" w:space="0" w:color="auto"/>
            </w:tcBorders>
          </w:tcPr>
          <w:p w14:paraId="599B3B0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364851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3504CA" w14:textId="71F1C50A"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4730401"/>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CECB96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F942DD" w14:textId="1C2AB371"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5986E1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3" w:type="pct"/>
            <w:tcBorders>
              <w:top w:val="single" w:sz="4" w:space="0" w:color="auto"/>
              <w:left w:val="single" w:sz="4" w:space="0" w:color="auto"/>
              <w:bottom w:val="single" w:sz="4" w:space="0" w:color="auto"/>
            </w:tcBorders>
          </w:tcPr>
          <w:p w14:paraId="2679E48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511010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40CCB6" w14:textId="77777777" w:rsidR="007A37B3" w:rsidRPr="005E36C8" w:rsidDel="00A63097" w:rsidRDefault="00000000" w:rsidP="004E6F75">
            <w:sdt>
              <w:sdtPr>
                <w:rPr>
                  <w:caps/>
                  <w:sz w:val="20"/>
                  <w:szCs w:val="20"/>
                </w:rPr>
                <w:id w:val="104856551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FA2867" w14:textId="03E0BDD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656853"/>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47C669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0928BC7" w14:textId="0E474CBD"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31090A7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3" w:type="pct"/>
            <w:tcBorders>
              <w:top w:val="single" w:sz="4" w:space="0" w:color="auto"/>
              <w:left w:val="single" w:sz="4" w:space="0" w:color="auto"/>
              <w:bottom w:val="single" w:sz="4" w:space="0" w:color="auto"/>
            </w:tcBorders>
          </w:tcPr>
          <w:p w14:paraId="42E3416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961579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512C3E" w14:textId="77777777" w:rsidR="007A37B3" w:rsidRPr="005E36C8" w:rsidDel="00A63097" w:rsidRDefault="00000000" w:rsidP="004E6F75">
            <w:sdt>
              <w:sdtPr>
                <w:rPr>
                  <w:caps/>
                  <w:sz w:val="20"/>
                  <w:szCs w:val="20"/>
                </w:rPr>
                <w:id w:val="-142726234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C1B0ADB" w14:textId="4578927B"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62977327"/>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79EE0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377E85A" w14:textId="1081773F"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4A197B1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3" w:type="pct"/>
            <w:tcBorders>
              <w:top w:val="single" w:sz="4" w:space="0" w:color="auto"/>
              <w:left w:val="single" w:sz="4" w:space="0" w:color="auto"/>
              <w:bottom w:val="single" w:sz="4" w:space="0" w:color="auto"/>
            </w:tcBorders>
          </w:tcPr>
          <w:p w14:paraId="4E941C9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613155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1A8529" w14:textId="77777777" w:rsidR="007A37B3" w:rsidRPr="005E36C8" w:rsidDel="00A63097" w:rsidRDefault="00000000" w:rsidP="004E6F75">
            <w:sdt>
              <w:sdtPr>
                <w:rPr>
                  <w:caps/>
                  <w:sz w:val="20"/>
                  <w:szCs w:val="20"/>
                </w:rPr>
                <w:id w:val="145566957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B732C5E" w14:textId="1812CB5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5374752"/>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519E82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CACB718" w14:textId="2EB8B776"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58F8CA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3" w:type="pct"/>
            <w:tcBorders>
              <w:top w:val="single" w:sz="4" w:space="0" w:color="auto"/>
              <w:left w:val="single" w:sz="4" w:space="0" w:color="auto"/>
              <w:bottom w:val="single" w:sz="4" w:space="0" w:color="auto"/>
            </w:tcBorders>
          </w:tcPr>
          <w:p w14:paraId="5B7FF50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89033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E77A36" w14:textId="77777777" w:rsidR="007A37B3" w:rsidRPr="005E36C8" w:rsidDel="00A63097" w:rsidRDefault="00000000" w:rsidP="004E6F75">
            <w:sdt>
              <w:sdtPr>
                <w:rPr>
                  <w:caps/>
                  <w:sz w:val="20"/>
                  <w:szCs w:val="20"/>
                </w:rPr>
                <w:id w:val="-200819497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4848B4" w14:textId="57B1C02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5816295"/>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5BE838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EAD915" w14:textId="0FD7064C"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t>P.3.1.2 |</w:t>
            </w:r>
          </w:p>
        </w:tc>
        <w:tc>
          <w:tcPr>
            <w:tcW w:w="3285" w:type="pct"/>
            <w:tcBorders>
              <w:top w:val="single" w:sz="4" w:space="0" w:color="auto"/>
              <w:left w:val="single" w:sz="4" w:space="0" w:color="auto"/>
              <w:bottom w:val="single" w:sz="4" w:space="0" w:color="auto"/>
              <w:right w:val="single" w:sz="4" w:space="0" w:color="auto"/>
            </w:tcBorders>
            <w:vAlign w:val="top"/>
          </w:tcPr>
          <w:p w14:paraId="7596E3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3" w:type="pct"/>
            <w:tcBorders>
              <w:top w:val="single" w:sz="4" w:space="0" w:color="auto"/>
              <w:left w:val="single" w:sz="4" w:space="0" w:color="auto"/>
              <w:bottom w:val="single" w:sz="4" w:space="0" w:color="auto"/>
            </w:tcBorders>
          </w:tcPr>
          <w:p w14:paraId="3892580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6744478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1489FD8" w14:textId="77777777" w:rsidR="007A37B3" w:rsidRPr="005E36C8" w:rsidDel="00A63097" w:rsidRDefault="00000000" w:rsidP="004E6F75">
            <w:sdt>
              <w:sdtPr>
                <w:rPr>
                  <w:caps/>
                  <w:sz w:val="20"/>
                  <w:szCs w:val="20"/>
                </w:rPr>
                <w:id w:val="4380330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A29195B" w14:textId="64A2F46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12777585"/>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F67D73" w14:textId="77777777" w:rsidTr="004E6F75">
        <w:trPr>
          <w:trHeight w:val="364"/>
        </w:trPr>
        <w:tc>
          <w:tcPr>
            <w:tcW w:w="5000" w:type="pct"/>
            <w:gridSpan w:val="3"/>
            <w:tcBorders>
              <w:top w:val="single" w:sz="4" w:space="0" w:color="auto"/>
              <w:bottom w:val="single" w:sz="4" w:space="0" w:color="auto"/>
            </w:tcBorders>
            <w:noWrap/>
            <w:vAlign w:val="top"/>
          </w:tcPr>
          <w:p w14:paraId="08C80F1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7A37B3" w:rsidRPr="00BF1765" w14:paraId="758FC0F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4BB6EA1" w14:textId="5EE0EE8D" w:rsidR="007A37B3" w:rsidRPr="00E0732C" w:rsidRDefault="00E80A7D" w:rsidP="00E80A7D">
            <w:pPr>
              <w:jc w:val="both"/>
              <w:rPr>
                <w:i/>
                <w:iCs/>
                <w:sz w:val="20"/>
                <w:szCs w:val="20"/>
              </w:rPr>
            </w:pPr>
            <w:r w:rsidRPr="00E80A7D">
              <w:rPr>
                <w:i/>
                <w:iCs/>
                <w:sz w:val="21"/>
                <w:szCs w:val="22"/>
              </w:rPr>
              <w:t>The project produces electricity from renewable sources and by nature of its technology, it does not have exposure to increased health risks and shall not adversely affect the health of the workers and the community. According to the noise measurement report conducted for the project, the sound level that would be heard from the closes village is 30.6 dBA, while the legal limit is 70 dBA. The closes settlement to the project activity is located at more than 3 kilometers away (with bird’s eye view) and does not impact the nearby population. All the safety and hygiene measures are being ensured in order to maintain a safe and healthy environment for the workers at site. The employees receive trainings and learn how to act in case of emergencies. Thus, necessary health and safety measures are being taken by both the project participant and the employees, who receive the trainings provided. The project is also in compliance with all national laws and regulations.</w:t>
            </w:r>
          </w:p>
        </w:tc>
      </w:tr>
      <w:tr w:rsidR="007A37B3" w:rsidRPr="005E36C8" w14:paraId="1D1CD7EE" w14:textId="77777777" w:rsidTr="004E6F75">
        <w:trPr>
          <w:trHeight w:val="364"/>
        </w:trPr>
        <w:tc>
          <w:tcPr>
            <w:tcW w:w="5000" w:type="pct"/>
            <w:gridSpan w:val="3"/>
            <w:tcBorders>
              <w:top w:val="single" w:sz="4" w:space="0" w:color="auto"/>
              <w:bottom w:val="single" w:sz="4" w:space="0" w:color="auto"/>
            </w:tcBorders>
            <w:noWrap/>
            <w:vAlign w:val="top"/>
          </w:tcPr>
          <w:p w14:paraId="26EAE9EC" w14:textId="66698D4B" w:rsidR="007A37B3" w:rsidRPr="00F35BFA" w:rsidRDefault="007A37B3" w:rsidP="004E6F75">
            <w:pPr>
              <w:pStyle w:val="TablesHeadingGSCyan"/>
              <w:framePr w:hSpace="0" w:wrap="auto" w:vAnchor="margin" w:hAnchor="text" w:yAlign="inline"/>
              <w:spacing w:line="276" w:lineRule="auto"/>
              <w:rPr>
                <w:b/>
                <w:bCs/>
                <w:color w:val="515151" w:themeColor="text1"/>
                <w:szCs w:val="26"/>
              </w:rPr>
            </w:pPr>
            <w:r w:rsidRPr="00F35BFA">
              <w:rPr>
                <w:rStyle w:val="SmartLink1"/>
                <w:b/>
                <w:bCs/>
              </w:rPr>
              <w:lastRenderedPageBreak/>
              <w:t>P.4 |Cultural Heritage, Indigenous People, Displacement and Resettlement</w:t>
            </w:r>
          </w:p>
        </w:tc>
      </w:tr>
      <w:tr w:rsidR="007A37B3" w:rsidRPr="00C075F2" w14:paraId="3BF59E12" w14:textId="77777777" w:rsidTr="004E6F75">
        <w:trPr>
          <w:trHeight w:val="364"/>
        </w:trPr>
        <w:tc>
          <w:tcPr>
            <w:tcW w:w="5000" w:type="pct"/>
            <w:gridSpan w:val="3"/>
            <w:tcBorders>
              <w:top w:val="single" w:sz="4" w:space="0" w:color="auto"/>
              <w:bottom w:val="single" w:sz="4" w:space="0" w:color="auto"/>
            </w:tcBorders>
            <w:noWrap/>
            <w:vAlign w:val="top"/>
          </w:tcPr>
          <w:p w14:paraId="76948D17" w14:textId="0821A479" w:rsidR="007A37B3" w:rsidRPr="00E10991" w:rsidRDefault="007A37B3" w:rsidP="004E6F75">
            <w:pPr>
              <w:pStyle w:val="TablesHeadingGSCyan"/>
              <w:framePr w:hSpace="0" w:wrap="auto" w:vAnchor="margin" w:hAnchor="text" w:yAlign="inline"/>
              <w:spacing w:line="276" w:lineRule="auto"/>
              <w:rPr>
                <w:rStyle w:val="SmartLink1"/>
                <w:i/>
                <w:iCs/>
              </w:rPr>
            </w:pPr>
            <w:r w:rsidRPr="00E10991">
              <w:rPr>
                <w:rStyle w:val="SmartLink1"/>
                <w:i/>
                <w:iCs/>
                <w:caps w:val="0"/>
                <w:sz w:val="20"/>
                <w:szCs w:val="22"/>
              </w:rPr>
              <w:t>P.4.1 |Sites of Cultural and Historical Heritage</w:t>
            </w:r>
          </w:p>
        </w:tc>
      </w:tr>
      <w:tr w:rsidR="007A37B3" w:rsidRPr="00C075F2" w14:paraId="52B4989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BDF5F9" w14:textId="70E5D4D3" w:rsidR="007A37B3" w:rsidRPr="001B582D" w:rsidRDefault="007A37B3" w:rsidP="004E6F75">
            <w:pPr>
              <w:pStyle w:val="TablesHeadingGSCyan"/>
              <w:framePr w:hSpace="0" w:wrap="auto" w:vAnchor="margin" w:hAnchor="text" w:yAlign="inline"/>
              <w:spacing w:line="276" w:lineRule="auto"/>
              <w:ind w:right="-56"/>
            </w:pPr>
            <w:r w:rsidRPr="00E73678">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tcPr>
          <w:p w14:paraId="0A923EB5" w14:textId="77777777" w:rsidR="007A37B3" w:rsidRPr="001B582D" w:rsidRDefault="007A37B3" w:rsidP="004E6F75">
            <w:pPr>
              <w:pStyle w:val="TablesHeadingGSCyan"/>
              <w:framePr w:hSpace="0" w:wrap="auto" w:vAnchor="margin" w:hAnchor="text" w:yAlign="inline"/>
              <w:spacing w:line="276" w:lineRule="auto"/>
            </w:pPr>
            <w:r w:rsidRPr="00310CC3">
              <w:rPr>
                <w:caps w:val="0"/>
                <w:color w:val="4D4D4C"/>
                <w:sz w:val="20"/>
                <w:szCs w:val="20"/>
              </w:rPr>
              <w:t>Does the project involve altering, damaging, or removing sites, objects, or structures of significant cultural heritage?</w:t>
            </w:r>
          </w:p>
        </w:tc>
        <w:tc>
          <w:tcPr>
            <w:tcW w:w="953" w:type="pct"/>
            <w:tcBorders>
              <w:top w:val="single" w:sz="4" w:space="0" w:color="auto"/>
              <w:left w:val="single" w:sz="4" w:space="0" w:color="auto"/>
              <w:bottom w:val="single" w:sz="4" w:space="0" w:color="auto"/>
            </w:tcBorders>
          </w:tcPr>
          <w:p w14:paraId="277C52C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27579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780C93A" w14:textId="6C56D9C2" w:rsidR="007A37B3" w:rsidRPr="001B582D" w:rsidRDefault="00000000" w:rsidP="004E6F75">
            <w:pPr>
              <w:pStyle w:val="TablesHeadingGSCyan"/>
              <w:framePr w:hSpace="0" w:wrap="auto" w:vAnchor="margin" w:hAnchor="text" w:yAlign="inline"/>
              <w:spacing w:line="276" w:lineRule="auto"/>
            </w:pPr>
            <w:sdt>
              <w:sdtPr>
                <w:rPr>
                  <w:caps w:val="0"/>
                  <w:color w:val="4D4D4C"/>
                  <w:sz w:val="20"/>
                  <w:szCs w:val="20"/>
                </w:rPr>
                <w:id w:val="856463913"/>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7978B21" w14:textId="77777777" w:rsidTr="004E6F75">
        <w:trPr>
          <w:trHeight w:val="364"/>
        </w:trPr>
        <w:tc>
          <w:tcPr>
            <w:tcW w:w="5000" w:type="pct"/>
            <w:gridSpan w:val="3"/>
            <w:tcBorders>
              <w:top w:val="single" w:sz="4" w:space="0" w:color="auto"/>
              <w:bottom w:val="single" w:sz="4" w:space="0" w:color="auto"/>
            </w:tcBorders>
            <w:noWrap/>
            <w:vAlign w:val="top"/>
          </w:tcPr>
          <w:p w14:paraId="754F2050"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7A37B3" w:rsidRPr="00C075F2" w14:paraId="3E31E69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BC16AC0" w14:textId="77777777" w:rsidR="007A37B3" w:rsidRPr="00E0732C" w:rsidRDefault="007A37B3" w:rsidP="004E6F75">
            <w:pPr>
              <w:pStyle w:val="TablesHeadingGSCyan"/>
              <w:framePr w:hSpace="0" w:wrap="auto" w:vAnchor="margin" w:hAnchor="text" w:yAlign="inline"/>
              <w:spacing w:line="276" w:lineRule="auto"/>
              <w:rPr>
                <w:rStyle w:val="SmartLink1"/>
                <w:sz w:val="20"/>
                <w:szCs w:val="20"/>
              </w:rPr>
            </w:pPr>
            <w:r w:rsidRPr="00E0732C">
              <w:rPr>
                <w:i/>
                <w:iCs/>
                <w:caps w:val="0"/>
                <w:color w:val="4D4D4C"/>
                <w:sz w:val="20"/>
                <w:szCs w:val="20"/>
              </w:rPr>
              <w:t>Please add text here….</w:t>
            </w:r>
          </w:p>
          <w:p w14:paraId="162901AC" w14:textId="77777777" w:rsidR="007A37B3" w:rsidRPr="00E0732C" w:rsidRDefault="007A37B3" w:rsidP="004E6F75">
            <w:pPr>
              <w:rPr>
                <w:color w:val="515151" w:themeColor="text1"/>
                <w:sz w:val="20"/>
                <w:szCs w:val="20"/>
              </w:rPr>
            </w:pPr>
          </w:p>
        </w:tc>
      </w:tr>
      <w:tr w:rsidR="007A37B3" w:rsidRPr="005E36C8" w14:paraId="2DB0652C" w14:textId="77777777" w:rsidTr="004E6F75">
        <w:trPr>
          <w:trHeight w:val="364"/>
        </w:trPr>
        <w:tc>
          <w:tcPr>
            <w:tcW w:w="5000" w:type="pct"/>
            <w:gridSpan w:val="3"/>
            <w:tcBorders>
              <w:top w:val="single" w:sz="4" w:space="0" w:color="auto"/>
              <w:bottom w:val="single" w:sz="4" w:space="0" w:color="auto"/>
            </w:tcBorders>
            <w:noWrap/>
            <w:vAlign w:val="top"/>
          </w:tcPr>
          <w:p w14:paraId="1B69320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022020F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2618C8" w14:textId="46DF383D"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47919BA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activities adjacent to or within a cultural heritage site?</w:t>
            </w:r>
          </w:p>
        </w:tc>
        <w:tc>
          <w:tcPr>
            <w:tcW w:w="953" w:type="pct"/>
            <w:tcBorders>
              <w:top w:val="single" w:sz="4" w:space="0" w:color="auto"/>
              <w:left w:val="single" w:sz="4" w:space="0" w:color="auto"/>
              <w:bottom w:val="single" w:sz="4" w:space="0" w:color="auto"/>
            </w:tcBorders>
            <w:vAlign w:val="top"/>
          </w:tcPr>
          <w:p w14:paraId="380D3E3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32642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F17C68C" w14:textId="77777777" w:rsidR="007A37B3" w:rsidRPr="005E36C8" w:rsidDel="00A63097" w:rsidRDefault="00000000" w:rsidP="004E6F75">
            <w:sdt>
              <w:sdtPr>
                <w:rPr>
                  <w:caps/>
                  <w:sz w:val="20"/>
                  <w:szCs w:val="20"/>
                </w:rPr>
                <w:id w:val="26712116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E28E683" w14:textId="4BF421C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8166250"/>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B2175A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59D2A1A" w14:textId="6067A348"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1964EBC9" w14:textId="77777777" w:rsidR="007A37B3" w:rsidRPr="00330B26" w:rsidRDefault="007A37B3" w:rsidP="004E6F75">
            <w:pPr>
              <w:pStyle w:val="TablesHeadingGSCyan"/>
              <w:framePr w:hSpace="0" w:wrap="auto" w:vAnchor="margin" w:hAnchor="text" w:yAlign="inline"/>
              <w:spacing w:line="276" w:lineRule="auto"/>
              <w:rPr>
                <w:caps w:val="0"/>
                <w:color w:val="4D4D4C"/>
                <w:sz w:val="20"/>
                <w:szCs w:val="20"/>
              </w:rPr>
            </w:pPr>
            <w:r w:rsidRPr="00330B26">
              <w:rPr>
                <w:caps w:val="0"/>
                <w:color w:val="4D4D4C"/>
                <w:sz w:val="20"/>
                <w:szCs w:val="20"/>
              </w:rPr>
              <w:t>significant excavations, demolitions, movement of earth, flooding or other environmental changes?</w:t>
            </w:r>
          </w:p>
        </w:tc>
        <w:tc>
          <w:tcPr>
            <w:tcW w:w="953" w:type="pct"/>
            <w:tcBorders>
              <w:top w:val="single" w:sz="4" w:space="0" w:color="auto"/>
              <w:left w:val="single" w:sz="4" w:space="0" w:color="auto"/>
              <w:bottom w:val="single" w:sz="4" w:space="0" w:color="auto"/>
            </w:tcBorders>
            <w:vAlign w:val="top"/>
          </w:tcPr>
          <w:p w14:paraId="4FB63B4F" w14:textId="77777777" w:rsidR="007A37B3" w:rsidRPr="00330B26"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04928769"/>
                <w14:checkbox>
                  <w14:checked w14:val="0"/>
                  <w14:checkedState w14:val="2612" w14:font="MS Gothic"/>
                  <w14:uncheckedState w14:val="2610" w14:font="MS Gothic"/>
                </w14:checkbox>
              </w:sdtPr>
              <w:sdtContent>
                <w:r w:rsidR="007A37B3" w:rsidRPr="00330B26" w:rsidDel="00A63097">
                  <w:rPr>
                    <w:rFonts w:ascii="Segoe UI Symbol" w:hAnsi="Segoe UI Symbol" w:cs="Segoe UI Symbol"/>
                    <w:caps w:val="0"/>
                    <w:color w:val="4D4D4C"/>
                    <w:sz w:val="20"/>
                    <w:szCs w:val="20"/>
                  </w:rPr>
                  <w:t>☐</w:t>
                </w:r>
              </w:sdtContent>
            </w:sdt>
            <w:r w:rsidR="007A37B3" w:rsidRPr="00330B26" w:rsidDel="00A63097">
              <w:rPr>
                <w:caps w:val="0"/>
                <w:color w:val="4D4D4C"/>
                <w:sz w:val="20"/>
                <w:szCs w:val="20"/>
              </w:rPr>
              <w:t xml:space="preserve"> YES</w:t>
            </w:r>
          </w:p>
          <w:p w14:paraId="1D0E35DF" w14:textId="77777777" w:rsidR="007A37B3" w:rsidRPr="00330B26" w:rsidDel="00A63097" w:rsidRDefault="00000000" w:rsidP="004E6F75">
            <w:sdt>
              <w:sdtPr>
                <w:rPr>
                  <w:caps/>
                  <w:sz w:val="20"/>
                  <w:szCs w:val="20"/>
                </w:rPr>
                <w:id w:val="-1743094999"/>
                <w14:checkbox>
                  <w14:checked w14:val="0"/>
                  <w14:checkedState w14:val="2612" w14:font="MS Gothic"/>
                  <w14:uncheckedState w14:val="2610" w14:font="MS Gothic"/>
                </w14:checkbox>
              </w:sdtPr>
              <w:sdtContent>
                <w:r w:rsidR="007A37B3" w:rsidRPr="00330B26" w:rsidDel="00A63097">
                  <w:rPr>
                    <w:rFonts w:ascii="Segoe UI Symbol" w:hAnsi="Segoe UI Symbol" w:cs="Segoe UI Symbol"/>
                    <w:caps/>
                    <w:sz w:val="20"/>
                    <w:szCs w:val="20"/>
                  </w:rPr>
                  <w:t>☐</w:t>
                </w:r>
              </w:sdtContent>
            </w:sdt>
            <w:r w:rsidR="007A37B3" w:rsidRPr="00330B26" w:rsidDel="00A63097">
              <w:rPr>
                <w:caps/>
                <w:sz w:val="20"/>
                <w:szCs w:val="20"/>
              </w:rPr>
              <w:t xml:space="preserve"> POTENTIALLY</w:t>
            </w:r>
          </w:p>
          <w:p w14:paraId="45355C44" w14:textId="755ADFE8" w:rsidR="007A37B3" w:rsidRPr="00330B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7144819"/>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330B26" w:rsidDel="00A63097">
              <w:rPr>
                <w:caps w:val="0"/>
                <w:color w:val="4D4D4C"/>
                <w:sz w:val="20"/>
                <w:szCs w:val="20"/>
              </w:rPr>
              <w:t xml:space="preserve"> NO</w:t>
            </w:r>
          </w:p>
        </w:tc>
      </w:tr>
      <w:tr w:rsidR="007A37B3" w:rsidRPr="005E36C8" w14:paraId="27A689F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DAB05B8" w14:textId="68D967AB" w:rsidR="007A37B3" w:rsidRPr="00770604" w:rsidRDefault="007A37B3" w:rsidP="004E6F75">
            <w:pPr>
              <w:pStyle w:val="TablesHeadingGSCyan"/>
              <w:framePr w:hSpace="0" w:wrap="auto" w:vAnchor="margin" w:hAnchor="text" w:yAlign="inline"/>
              <w:spacing w:line="276" w:lineRule="auto"/>
              <w:rPr>
                <w:rStyle w:val="SmartLink1"/>
                <w:sz w:val="18"/>
                <w:szCs w:val="20"/>
              </w:rPr>
            </w:pPr>
            <w:r w:rsidRPr="00E73678">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6507485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alterations to landscapes and natural features with cultural significance?</w:t>
            </w:r>
          </w:p>
        </w:tc>
        <w:tc>
          <w:tcPr>
            <w:tcW w:w="953" w:type="pct"/>
            <w:tcBorders>
              <w:top w:val="single" w:sz="4" w:space="0" w:color="auto"/>
              <w:left w:val="single" w:sz="4" w:space="0" w:color="auto"/>
              <w:bottom w:val="single" w:sz="4" w:space="0" w:color="auto"/>
            </w:tcBorders>
            <w:vAlign w:val="top"/>
          </w:tcPr>
          <w:p w14:paraId="636E61E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73717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ADEAC1" w14:textId="77777777" w:rsidR="007A37B3" w:rsidRPr="005E36C8" w:rsidDel="00A63097" w:rsidRDefault="00000000" w:rsidP="004E6F75">
            <w:sdt>
              <w:sdtPr>
                <w:rPr>
                  <w:caps/>
                  <w:sz w:val="20"/>
                  <w:szCs w:val="20"/>
                </w:rPr>
                <w:id w:val="-6487402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713A4CF" w14:textId="2A99DF5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24401772"/>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38C137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B07B0BB" w14:textId="389AA13C" w:rsidR="007A37B3" w:rsidRPr="005E36C8" w:rsidRDefault="007A37B3" w:rsidP="004E6F75">
            <w:pPr>
              <w:pStyle w:val="TablesHeadingGSCyan"/>
              <w:framePr w:hSpace="0" w:wrap="auto" w:vAnchor="margin" w:hAnchor="text" w:yAlign="inline"/>
              <w:spacing w:line="276" w:lineRule="auto"/>
            </w:pPr>
            <w:r w:rsidRPr="00E73678">
              <w:rPr>
                <w:rStyle w:val="SmartLink1"/>
                <w:sz w:val="20"/>
                <w:szCs w:val="22"/>
              </w:rPr>
              <w:t>P.4.1.1 |</w:t>
            </w:r>
          </w:p>
        </w:tc>
        <w:tc>
          <w:tcPr>
            <w:tcW w:w="3285" w:type="pct"/>
            <w:tcBorders>
              <w:top w:val="single" w:sz="4" w:space="0" w:color="auto"/>
              <w:left w:val="single" w:sz="4" w:space="0" w:color="auto"/>
              <w:bottom w:val="single" w:sz="4" w:space="0" w:color="auto"/>
              <w:right w:val="single" w:sz="4" w:space="0" w:color="auto"/>
            </w:tcBorders>
            <w:vAlign w:val="top"/>
          </w:tcPr>
          <w:p w14:paraId="3113D44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to sites, structures, or objects with historical, cultural, artistic, traditional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3" w:type="pct"/>
            <w:tcBorders>
              <w:top w:val="single" w:sz="4" w:space="0" w:color="auto"/>
              <w:left w:val="single" w:sz="4" w:space="0" w:color="auto"/>
              <w:bottom w:val="single" w:sz="4" w:space="0" w:color="auto"/>
            </w:tcBorders>
            <w:vAlign w:val="top"/>
          </w:tcPr>
          <w:p w14:paraId="60C328D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84767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2AEC6" w14:textId="77777777" w:rsidR="007A37B3" w:rsidRPr="005E36C8" w:rsidDel="00A63097" w:rsidRDefault="00000000" w:rsidP="004E6F75">
            <w:sdt>
              <w:sdtPr>
                <w:rPr>
                  <w:caps/>
                  <w:sz w:val="20"/>
                  <w:szCs w:val="20"/>
                </w:rPr>
                <w:id w:val="-18428499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3F7C6A3" w14:textId="1612238B"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0193408"/>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2613C0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FD465B2" w14:textId="1D9FA3FC" w:rsidR="007A37B3" w:rsidRPr="00490364" w:rsidRDefault="007A37B3" w:rsidP="004E6F75">
            <w:pPr>
              <w:pStyle w:val="TablesHeadingGSCyan"/>
              <w:framePr w:hSpace="0" w:wrap="auto" w:vAnchor="margin" w:hAnchor="text" w:yAlign="inline"/>
              <w:spacing w:line="276" w:lineRule="auto"/>
              <w:rPr>
                <w:rStyle w:val="SmartLink1"/>
              </w:rPr>
            </w:pPr>
            <w:r w:rsidRPr="00490364">
              <w:rPr>
                <w:rStyle w:val="SmartLink1"/>
                <w:sz w:val="20"/>
                <w:szCs w:val="22"/>
              </w:rPr>
              <w:t>P.4.1.2 |</w:t>
            </w:r>
          </w:p>
        </w:tc>
        <w:tc>
          <w:tcPr>
            <w:tcW w:w="3285" w:type="pct"/>
            <w:tcBorders>
              <w:top w:val="single" w:sz="4" w:space="0" w:color="auto"/>
              <w:left w:val="single" w:sz="4" w:space="0" w:color="auto"/>
              <w:bottom w:val="single" w:sz="4" w:space="0" w:color="auto"/>
              <w:right w:val="single" w:sz="4" w:space="0" w:color="auto"/>
            </w:tcBorders>
            <w:vAlign w:val="top"/>
          </w:tcPr>
          <w:p w14:paraId="224E3BD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roofErr w:type="spellStart"/>
            <w:r w:rsidRPr="005E36C8">
              <w:rPr>
                <w:caps w:val="0"/>
                <w:color w:val="4D4D4C"/>
                <w:sz w:val="20"/>
                <w:szCs w:val="20"/>
              </w:rPr>
              <w:t>utili</w:t>
            </w:r>
            <w:r>
              <w:rPr>
                <w:caps w:val="0"/>
                <w:color w:val="4D4D4C"/>
                <w:sz w:val="20"/>
                <w:szCs w:val="20"/>
              </w:rPr>
              <w:t>s</w:t>
            </w:r>
            <w:r w:rsidRPr="005E36C8">
              <w:rPr>
                <w:caps w:val="0"/>
                <w:color w:val="4D4D4C"/>
                <w:sz w:val="20"/>
                <w:szCs w:val="20"/>
              </w:rPr>
              <w:t>ation</w:t>
            </w:r>
            <w:proofErr w:type="spellEnd"/>
            <w:r w:rsidRPr="005E36C8">
              <w:rPr>
                <w:caps w:val="0"/>
                <w:color w:val="4D4D4C"/>
                <w:sz w:val="20"/>
                <w:szCs w:val="20"/>
              </w:rPr>
              <w:t xml:space="preserve"> of tangible and/or intangible forms (e.g., practices, traditional knowledge) of Cultural Heritage</w:t>
            </w:r>
          </w:p>
          <w:p w14:paraId="2E5ADA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commercial or other purposes?</w:t>
            </w:r>
          </w:p>
        </w:tc>
        <w:tc>
          <w:tcPr>
            <w:tcW w:w="953" w:type="pct"/>
            <w:tcBorders>
              <w:top w:val="single" w:sz="4" w:space="0" w:color="auto"/>
              <w:left w:val="single" w:sz="4" w:space="0" w:color="auto"/>
              <w:bottom w:val="single" w:sz="4" w:space="0" w:color="auto"/>
            </w:tcBorders>
            <w:vAlign w:val="top"/>
          </w:tcPr>
          <w:p w14:paraId="6E6B5BD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32226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AE44E2" w14:textId="77777777" w:rsidR="007A37B3" w:rsidRPr="005E36C8" w:rsidDel="00A63097" w:rsidRDefault="00000000" w:rsidP="004E6F75">
            <w:sdt>
              <w:sdtPr>
                <w:rPr>
                  <w:caps/>
                  <w:sz w:val="20"/>
                  <w:szCs w:val="20"/>
                </w:rPr>
                <w:id w:val="-2451896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395516A" w14:textId="453F6AF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85882200"/>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DF7FFA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747CCCE" w14:textId="7D4F29C1" w:rsidR="007A37B3" w:rsidRPr="005E36C8" w:rsidRDefault="007A37B3" w:rsidP="004E6F75">
            <w:pPr>
              <w:pStyle w:val="TablesHeadingGSCyan"/>
              <w:framePr w:hSpace="0" w:wrap="auto" w:vAnchor="margin" w:hAnchor="text" w:yAlign="inline"/>
              <w:spacing w:line="276" w:lineRule="auto"/>
              <w:ind w:right="-56"/>
              <w:rPr>
                <w:caps w:val="0"/>
                <w:color w:val="4D4D4C"/>
                <w:sz w:val="20"/>
                <w:szCs w:val="20"/>
              </w:rPr>
            </w:pPr>
            <w:r w:rsidRPr="00490364">
              <w:rPr>
                <w:rStyle w:val="SmartLink1"/>
                <w:sz w:val="20"/>
                <w:szCs w:val="22"/>
              </w:rPr>
              <w:t>P.4.1.2 |</w:t>
            </w:r>
          </w:p>
        </w:tc>
        <w:tc>
          <w:tcPr>
            <w:tcW w:w="3285" w:type="pct"/>
            <w:tcBorders>
              <w:top w:val="single" w:sz="4" w:space="0" w:color="auto"/>
              <w:bottom w:val="single" w:sz="4" w:space="0" w:color="auto"/>
              <w:right w:val="single" w:sz="4" w:space="0" w:color="auto"/>
            </w:tcBorders>
          </w:tcPr>
          <w:p w14:paraId="3888B79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3" w:type="pct"/>
            <w:tcBorders>
              <w:top w:val="single" w:sz="4" w:space="0" w:color="auto"/>
              <w:left w:val="single" w:sz="4" w:space="0" w:color="auto"/>
              <w:bottom w:val="single" w:sz="4" w:space="0" w:color="auto"/>
            </w:tcBorders>
            <w:vAlign w:val="top"/>
          </w:tcPr>
          <w:p w14:paraId="6FF874B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65904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A1C421"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067279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DEDFC62" w14:textId="369F1A01" w:rsidR="007A37B3" w:rsidRPr="003C4E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4377118"/>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8385AB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16E75B" w14:textId="3D5D68F1"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t>P.4.1.3 |</w:t>
            </w:r>
          </w:p>
        </w:tc>
        <w:tc>
          <w:tcPr>
            <w:tcW w:w="3285" w:type="pct"/>
            <w:tcBorders>
              <w:top w:val="single" w:sz="4" w:space="0" w:color="auto"/>
              <w:bottom w:val="single" w:sz="4" w:space="0" w:color="auto"/>
              <w:right w:val="single" w:sz="4" w:space="0" w:color="auto"/>
            </w:tcBorders>
          </w:tcPr>
          <w:p w14:paraId="2FB6717D" w14:textId="77777777" w:rsidR="007A37B3" w:rsidRPr="009777E4"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 does the project provide equitable sharing of benefits from </w:t>
            </w:r>
            <w:proofErr w:type="spellStart"/>
            <w:r w:rsidRPr="003E5043">
              <w:rPr>
                <w:caps w:val="0"/>
                <w:color w:val="4D4D4C"/>
                <w:sz w:val="20"/>
                <w:szCs w:val="20"/>
              </w:rPr>
              <w:t>commercialisation</w:t>
            </w:r>
            <w:proofErr w:type="spellEnd"/>
            <w:r w:rsidRPr="003E5043">
              <w:rPr>
                <w:caps w:val="0"/>
                <w:color w:val="4D4D4C"/>
                <w:sz w:val="20"/>
                <w:szCs w:val="20"/>
              </w:rPr>
              <w:t xml:space="preserve"> of such knowledge, innovation, or practice, consistent with their customs and traditions?</w:t>
            </w:r>
          </w:p>
        </w:tc>
        <w:tc>
          <w:tcPr>
            <w:tcW w:w="953" w:type="pct"/>
            <w:tcBorders>
              <w:top w:val="single" w:sz="4" w:space="0" w:color="auto"/>
              <w:left w:val="single" w:sz="4" w:space="0" w:color="auto"/>
              <w:bottom w:val="single" w:sz="4" w:space="0" w:color="auto"/>
            </w:tcBorders>
            <w:vAlign w:val="top"/>
          </w:tcPr>
          <w:p w14:paraId="052CA3A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8550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8FE078"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35089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6A30D0C" w14:textId="19EB5D9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334004"/>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74FBAF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FC80F6" w14:textId="4557487D"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t>P.4.1.4 |</w:t>
            </w:r>
          </w:p>
        </w:tc>
        <w:tc>
          <w:tcPr>
            <w:tcW w:w="3285" w:type="pct"/>
            <w:tcBorders>
              <w:top w:val="single" w:sz="4" w:space="0" w:color="auto"/>
              <w:bottom w:val="single" w:sz="4" w:space="0" w:color="auto"/>
              <w:right w:val="single" w:sz="4" w:space="0" w:color="auto"/>
            </w:tcBorders>
            <w:vAlign w:val="top"/>
          </w:tcPr>
          <w:p w14:paraId="55EC217A"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ECD236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0445881"/>
                <w14:checkbox>
                  <w14:checked w14:val="0"/>
                  <w14:checkedState w14:val="2612" w14:font="MS Gothic"/>
                  <w14:uncheckedState w14:val="2610" w14:font="MS Gothic"/>
                </w14:checkbox>
              </w:sdtPr>
              <w:sdtContent>
                <w:r w:rsidR="007A37B3" w:rsidDel="00A63097">
                  <w:rPr>
                    <w:rFonts w:ascii="MS Gothic" w:eastAsia="MS Gothic" w:hAnsi="MS Gothic"/>
                    <w:caps w:val="0"/>
                    <w:color w:val="4D4D4C"/>
                    <w:sz w:val="20"/>
                    <w:szCs w:val="20"/>
                  </w:rPr>
                  <w:t>☐</w:t>
                </w:r>
              </w:sdtContent>
            </w:sdt>
            <w:r w:rsidR="007A37B3" w:rsidRPr="005E36C8" w:rsidDel="00A63097">
              <w:rPr>
                <w:caps w:val="0"/>
                <w:color w:val="4D4D4C"/>
                <w:sz w:val="20"/>
                <w:szCs w:val="20"/>
              </w:rPr>
              <w:t xml:space="preserve"> YES</w:t>
            </w:r>
          </w:p>
          <w:p w14:paraId="7ED51231"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60658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F27DCD5" w14:textId="30BD528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98760026"/>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3A6AC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C43234" w14:textId="21BFB396"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t>P.4.1.4 |</w:t>
            </w:r>
          </w:p>
        </w:tc>
        <w:tc>
          <w:tcPr>
            <w:tcW w:w="3285" w:type="pct"/>
            <w:tcBorders>
              <w:top w:val="single" w:sz="4" w:space="0" w:color="auto"/>
              <w:bottom w:val="single" w:sz="4" w:space="0" w:color="auto"/>
              <w:right w:val="single" w:sz="4" w:space="0" w:color="auto"/>
            </w:tcBorders>
            <w:vAlign w:val="top"/>
          </w:tcPr>
          <w:p w14:paraId="79C6CFA0"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5B182C0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5512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95EE36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967125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8461FAF" w14:textId="1178198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5224057"/>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8552A5C" w14:textId="77777777" w:rsidTr="004E6F75">
        <w:trPr>
          <w:trHeight w:val="364"/>
        </w:trPr>
        <w:tc>
          <w:tcPr>
            <w:tcW w:w="5000" w:type="pct"/>
            <w:gridSpan w:val="3"/>
            <w:tcBorders>
              <w:top w:val="single" w:sz="4" w:space="0" w:color="auto"/>
              <w:bottom w:val="single" w:sz="4" w:space="0" w:color="auto"/>
            </w:tcBorders>
            <w:noWrap/>
            <w:vAlign w:val="top"/>
          </w:tcPr>
          <w:p w14:paraId="7D1FCF0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lastRenderedPageBreak/>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5CCD4D9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646F2E7" w14:textId="77777777" w:rsidR="007A37B3" w:rsidRPr="00BF1765" w:rsidRDefault="007A37B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6AE13579" w14:textId="77777777" w:rsidR="007A37B3" w:rsidRPr="001E1AF3" w:rsidRDefault="007A37B3" w:rsidP="004E6F75"/>
        </w:tc>
      </w:tr>
      <w:tr w:rsidR="007A37B3" w:rsidRPr="00C075F2" w14:paraId="0EAF6C6E" w14:textId="77777777" w:rsidTr="004E6F75">
        <w:trPr>
          <w:trHeight w:val="364"/>
        </w:trPr>
        <w:tc>
          <w:tcPr>
            <w:tcW w:w="5000" w:type="pct"/>
            <w:gridSpan w:val="3"/>
            <w:tcBorders>
              <w:top w:val="single" w:sz="4" w:space="0" w:color="auto"/>
              <w:bottom w:val="single" w:sz="4" w:space="0" w:color="auto"/>
            </w:tcBorders>
            <w:noWrap/>
            <w:vAlign w:val="top"/>
          </w:tcPr>
          <w:p w14:paraId="4B2612E3" w14:textId="357C4546" w:rsidR="007A37B3" w:rsidRPr="00F35BFA" w:rsidRDefault="007A37B3" w:rsidP="004E6F75">
            <w:pPr>
              <w:pStyle w:val="TablesHeadingGSCyan"/>
              <w:framePr w:hSpace="0" w:wrap="auto" w:vAnchor="margin" w:hAnchor="text" w:yAlign="inline"/>
              <w:spacing w:line="276" w:lineRule="auto"/>
              <w:rPr>
                <w:i/>
                <w:iCs/>
                <w:caps w:val="0"/>
                <w:color w:val="4D4D4C"/>
                <w:sz w:val="20"/>
                <w:szCs w:val="20"/>
              </w:rPr>
            </w:pPr>
            <w:r w:rsidRPr="00F35BFA">
              <w:rPr>
                <w:rStyle w:val="SmartLink1"/>
                <w:sz w:val="20"/>
                <w:szCs w:val="22"/>
              </w:rPr>
              <w:t>P.4.2 |</w:t>
            </w:r>
            <w:r w:rsidRPr="00F35BFA">
              <w:rPr>
                <w:rStyle w:val="SmartLink1"/>
                <w:i/>
                <w:iCs/>
                <w:caps w:val="0"/>
                <w:sz w:val="20"/>
                <w:szCs w:val="22"/>
              </w:rPr>
              <w:t>Forced Eviction and Displacement</w:t>
            </w:r>
          </w:p>
        </w:tc>
      </w:tr>
      <w:tr w:rsidR="007A37B3" w:rsidRPr="00C075F2" w14:paraId="07552D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DF62E4" w14:textId="12EA54E6" w:rsidR="007A37B3" w:rsidRPr="00F35BFA"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P.4.2.1 |</w:t>
            </w:r>
          </w:p>
        </w:tc>
        <w:tc>
          <w:tcPr>
            <w:tcW w:w="3285" w:type="pct"/>
            <w:tcBorders>
              <w:top w:val="single" w:sz="4" w:space="0" w:color="auto"/>
              <w:left w:val="single" w:sz="4" w:space="0" w:color="auto"/>
              <w:bottom w:val="single" w:sz="4" w:space="0" w:color="auto"/>
              <w:right w:val="single" w:sz="4" w:space="0" w:color="auto"/>
            </w:tcBorders>
          </w:tcPr>
          <w:p w14:paraId="66E1C81A"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00098D">
              <w:rPr>
                <w:caps w:val="0"/>
                <w:color w:val="4D4D4C"/>
                <w:sz w:val="20"/>
                <w:szCs w:val="20"/>
              </w:rPr>
              <w:t>Does the project involve any risks related to involuntary relocation of people?</w:t>
            </w:r>
          </w:p>
        </w:tc>
        <w:tc>
          <w:tcPr>
            <w:tcW w:w="953" w:type="pct"/>
            <w:tcBorders>
              <w:top w:val="single" w:sz="4" w:space="0" w:color="auto"/>
              <w:left w:val="single" w:sz="4" w:space="0" w:color="auto"/>
              <w:bottom w:val="single" w:sz="4" w:space="0" w:color="auto"/>
            </w:tcBorders>
          </w:tcPr>
          <w:p w14:paraId="7EC6704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41222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CE1DAD" w14:textId="7AC2FBC3" w:rsidR="007A37B3" w:rsidRPr="00F35BFA" w:rsidRDefault="00000000" w:rsidP="004E6F75">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073239060"/>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74E1F492" w14:textId="77777777" w:rsidTr="004E6F75">
        <w:trPr>
          <w:trHeight w:val="364"/>
        </w:trPr>
        <w:tc>
          <w:tcPr>
            <w:tcW w:w="5000" w:type="pct"/>
            <w:gridSpan w:val="3"/>
            <w:tcBorders>
              <w:top w:val="single" w:sz="4" w:space="0" w:color="auto"/>
              <w:bottom w:val="single" w:sz="4" w:space="0" w:color="auto"/>
            </w:tcBorders>
            <w:noWrap/>
            <w:vAlign w:val="top"/>
          </w:tcPr>
          <w:p w14:paraId="69AEE05B"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7A37B3" w:rsidRPr="00C075F2" w14:paraId="7EEF3C2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B708C5D" w14:textId="77777777" w:rsidR="007A37B3" w:rsidRPr="00BF1765"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7C580E9" w14:textId="77777777" w:rsidR="007A37B3" w:rsidRPr="001E1AF3" w:rsidRDefault="007A37B3" w:rsidP="004E6F75"/>
        </w:tc>
      </w:tr>
      <w:tr w:rsidR="007A37B3" w:rsidRPr="005E36C8" w14:paraId="593CF471" w14:textId="77777777" w:rsidTr="004E6F75">
        <w:trPr>
          <w:trHeight w:val="364"/>
        </w:trPr>
        <w:tc>
          <w:tcPr>
            <w:tcW w:w="5000" w:type="pct"/>
            <w:gridSpan w:val="3"/>
            <w:tcBorders>
              <w:top w:val="single" w:sz="4" w:space="0" w:color="auto"/>
              <w:bottom w:val="single" w:sz="4" w:space="0" w:color="auto"/>
            </w:tcBorders>
            <w:noWrap/>
            <w:vAlign w:val="top"/>
          </w:tcPr>
          <w:p w14:paraId="3AE4091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65A90B4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27A8B64" w14:textId="73864A0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t>P.4.2.1 |</w:t>
            </w:r>
          </w:p>
        </w:tc>
        <w:tc>
          <w:tcPr>
            <w:tcW w:w="3285" w:type="pct"/>
            <w:tcBorders>
              <w:top w:val="single" w:sz="4" w:space="0" w:color="auto"/>
              <w:bottom w:val="single" w:sz="4" w:space="0" w:color="auto"/>
              <w:right w:val="single" w:sz="4" w:space="0" w:color="auto"/>
            </w:tcBorders>
            <w:vAlign w:val="top"/>
          </w:tcPr>
          <w:p w14:paraId="024223D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3" w:type="pct"/>
            <w:tcBorders>
              <w:top w:val="single" w:sz="4" w:space="0" w:color="auto"/>
              <w:left w:val="single" w:sz="4" w:space="0" w:color="auto"/>
              <w:bottom w:val="single" w:sz="4" w:space="0" w:color="auto"/>
            </w:tcBorders>
            <w:vAlign w:val="top"/>
          </w:tcPr>
          <w:p w14:paraId="3E66B96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664300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5E2FE96" w14:textId="77777777" w:rsidR="007A37B3" w:rsidRPr="005E36C8" w:rsidDel="00A63097" w:rsidRDefault="00000000" w:rsidP="004E6F75">
            <w:sdt>
              <w:sdtPr>
                <w:rPr>
                  <w:caps/>
                  <w:sz w:val="20"/>
                  <w:szCs w:val="20"/>
                </w:rPr>
                <w:id w:val="212341761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04D6F05" w14:textId="57BA515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5564758"/>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109A3D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2365D0" w14:textId="441DCE13"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6605920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temporary or permanent and full or partial physical displacement (including people without legally </w:t>
            </w:r>
            <w:proofErr w:type="spellStart"/>
            <w:r w:rsidRPr="005E36C8">
              <w:rPr>
                <w:caps w:val="0"/>
                <w:color w:val="4D4D4C"/>
                <w:sz w:val="20"/>
                <w:szCs w:val="20"/>
              </w:rPr>
              <w:t>recogni</w:t>
            </w:r>
            <w:r>
              <w:rPr>
                <w:caps w:val="0"/>
                <w:color w:val="4D4D4C"/>
                <w:sz w:val="20"/>
                <w:szCs w:val="20"/>
              </w:rPr>
              <w:t>s</w:t>
            </w:r>
            <w:r w:rsidRPr="005E36C8">
              <w:rPr>
                <w:caps w:val="0"/>
                <w:color w:val="4D4D4C"/>
                <w:sz w:val="20"/>
                <w:szCs w:val="20"/>
              </w:rPr>
              <w:t>able</w:t>
            </w:r>
            <w:proofErr w:type="spellEnd"/>
            <w:r w:rsidRPr="005E36C8">
              <w:rPr>
                <w:caps w:val="0"/>
                <w:color w:val="4D4D4C"/>
                <w:sz w:val="20"/>
                <w:szCs w:val="20"/>
              </w:rPr>
              <w:t xml:space="preserve"> claims to land)?</w:t>
            </w:r>
          </w:p>
        </w:tc>
        <w:tc>
          <w:tcPr>
            <w:tcW w:w="953" w:type="pct"/>
            <w:tcBorders>
              <w:top w:val="single" w:sz="4" w:space="0" w:color="auto"/>
              <w:left w:val="single" w:sz="4" w:space="0" w:color="auto"/>
              <w:bottom w:val="single" w:sz="4" w:space="0" w:color="auto"/>
            </w:tcBorders>
            <w:vAlign w:val="top"/>
          </w:tcPr>
          <w:p w14:paraId="7EC13DC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63521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6D31C6" w14:textId="77777777" w:rsidR="007A37B3" w:rsidRPr="005E36C8" w:rsidDel="00A63097" w:rsidRDefault="00000000" w:rsidP="004E6F75">
            <w:sdt>
              <w:sdtPr>
                <w:rPr>
                  <w:caps/>
                  <w:sz w:val="20"/>
                  <w:szCs w:val="20"/>
                </w:rPr>
                <w:id w:val="-2708617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61B5145" w14:textId="1C89AA2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2597443"/>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4889D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9DEB4BC" w14:textId="701390B4" w:rsidR="007A37B3" w:rsidRPr="005E36C8" w:rsidRDefault="007A37B3" w:rsidP="004E6F75">
            <w:pPr>
              <w:pStyle w:val="TablesHeadingGSCyan"/>
              <w:framePr w:hSpace="0" w:wrap="auto" w:vAnchor="margin" w:hAnchor="text" w:yAlign="inline"/>
              <w:rPr>
                <w:caps w:val="0"/>
                <w:color w:val="4D4D4C"/>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6FC87D6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3" w:type="pct"/>
            <w:tcBorders>
              <w:top w:val="single" w:sz="4" w:space="0" w:color="auto"/>
              <w:left w:val="single" w:sz="4" w:space="0" w:color="auto"/>
              <w:bottom w:val="single" w:sz="4" w:space="0" w:color="auto"/>
            </w:tcBorders>
            <w:vAlign w:val="top"/>
          </w:tcPr>
          <w:p w14:paraId="797F512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300854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590755" w14:textId="77777777" w:rsidR="007A37B3" w:rsidRPr="005E36C8" w:rsidDel="00A63097" w:rsidRDefault="00000000" w:rsidP="004E6F75">
            <w:sdt>
              <w:sdtPr>
                <w:rPr>
                  <w:caps/>
                  <w:sz w:val="20"/>
                  <w:szCs w:val="20"/>
                </w:rPr>
                <w:id w:val="-13715989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67B0A58" w14:textId="7618A74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1712516"/>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549D73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DDD075" w14:textId="49904273" w:rsidR="007A37B3" w:rsidRDefault="007A37B3" w:rsidP="004E6F75">
            <w:pPr>
              <w:pStyle w:val="TablesHeadingGSCyan"/>
              <w:framePr w:hSpace="0" w:wrap="auto" w:vAnchor="margin" w:hAnchor="text" w:yAlign="inline"/>
              <w:rPr>
                <w:rStyle w:val="SmartLink1"/>
                <w:sz w:val="20"/>
                <w:szCs w:val="22"/>
              </w:rPr>
            </w:pPr>
            <w:r w:rsidRPr="008E012C">
              <w:rPr>
                <w:rStyle w:val="SmartLink1"/>
                <w:sz w:val="20"/>
              </w:rPr>
              <w:t>P.4.2.</w:t>
            </w:r>
            <w:r w:rsidRPr="008E012C">
              <w:rPr>
                <w:rStyle w:val="SmartLink1"/>
                <w:sz w:val="20"/>
                <w:szCs w:val="22"/>
              </w:rPr>
              <w:t>2 |</w:t>
            </w:r>
          </w:p>
        </w:tc>
        <w:tc>
          <w:tcPr>
            <w:tcW w:w="3285" w:type="pct"/>
            <w:tcBorders>
              <w:top w:val="single" w:sz="4" w:space="0" w:color="auto"/>
              <w:bottom w:val="single" w:sz="4" w:space="0" w:color="auto"/>
              <w:right w:val="single" w:sz="4" w:space="0" w:color="auto"/>
            </w:tcBorders>
            <w:vAlign w:val="top"/>
          </w:tcPr>
          <w:p w14:paraId="0E92E4EF"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346562CA" w14:textId="77777777" w:rsidR="007A37B3"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5E36C8">
              <w:rPr>
                <w:caps w:val="0"/>
                <w:color w:val="4D4D4C"/>
                <w:sz w:val="20"/>
                <w:szCs w:val="20"/>
              </w:rPr>
              <w:t>has the project developed Resettlement Action Plan or Livelihood Action Plan in consultation and agreement with affected individual, group or community?</w:t>
            </w:r>
          </w:p>
          <w:p w14:paraId="308BC18A" w14:textId="77777777" w:rsidR="007A37B3" w:rsidRPr="008E012C"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8E012C">
              <w:rPr>
                <w:caps w:val="0"/>
                <w:color w:val="4D4D4C"/>
                <w:sz w:val="20"/>
                <w:szCs w:val="20"/>
              </w:rPr>
              <w:t>has the project integrated Resettlement Action Plan or Livelihood Action Plan into the Project design?</w:t>
            </w:r>
          </w:p>
        </w:tc>
        <w:tc>
          <w:tcPr>
            <w:tcW w:w="953" w:type="pct"/>
            <w:tcBorders>
              <w:top w:val="single" w:sz="4" w:space="0" w:color="auto"/>
              <w:left w:val="single" w:sz="4" w:space="0" w:color="auto"/>
              <w:bottom w:val="single" w:sz="4" w:space="0" w:color="auto"/>
            </w:tcBorders>
            <w:vAlign w:val="top"/>
          </w:tcPr>
          <w:p w14:paraId="7C8CA30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49651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56F97E"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83074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5AE2839" w14:textId="7AA9FE1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307667"/>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257FCD4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D14D64" w14:textId="4DA58E3A"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P.4.2.3 |</w:t>
            </w:r>
          </w:p>
        </w:tc>
        <w:tc>
          <w:tcPr>
            <w:tcW w:w="3285" w:type="pct"/>
            <w:tcBorders>
              <w:top w:val="single" w:sz="4" w:space="0" w:color="auto"/>
              <w:bottom w:val="single" w:sz="4" w:space="0" w:color="auto"/>
              <w:right w:val="single" w:sz="4" w:space="0" w:color="auto"/>
            </w:tcBorders>
            <w:vAlign w:val="top"/>
          </w:tcPr>
          <w:p w14:paraId="7492C00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3CDDD06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459607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9166B9"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925843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91E967A" w14:textId="10B2C32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36192262"/>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FEA1C2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F288CA" w14:textId="3A39C680"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P.4.2.3 |</w:t>
            </w:r>
          </w:p>
        </w:tc>
        <w:tc>
          <w:tcPr>
            <w:tcW w:w="3285" w:type="pct"/>
            <w:tcBorders>
              <w:top w:val="single" w:sz="4" w:space="0" w:color="auto"/>
              <w:bottom w:val="single" w:sz="4" w:space="0" w:color="auto"/>
              <w:right w:val="single" w:sz="4" w:space="0" w:color="auto"/>
            </w:tcBorders>
            <w:vAlign w:val="top"/>
          </w:tcPr>
          <w:p w14:paraId="1D76741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6451685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49148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21D538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9523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A198402" w14:textId="1B19A65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42450670"/>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D36256C" w14:textId="77777777" w:rsidTr="004E6F75">
        <w:trPr>
          <w:trHeight w:val="364"/>
        </w:trPr>
        <w:tc>
          <w:tcPr>
            <w:tcW w:w="5000" w:type="pct"/>
            <w:gridSpan w:val="3"/>
            <w:tcBorders>
              <w:top w:val="single" w:sz="4" w:space="0" w:color="auto"/>
              <w:bottom w:val="single" w:sz="4" w:space="0" w:color="auto"/>
            </w:tcBorders>
            <w:noWrap/>
            <w:vAlign w:val="top"/>
          </w:tcPr>
          <w:p w14:paraId="73465BA1" w14:textId="77777777" w:rsidR="007A37B3" w:rsidRPr="007D5FA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BF1765" w14:paraId="248D6627" w14:textId="77777777" w:rsidTr="004E6F75">
        <w:trPr>
          <w:trHeight w:val="364"/>
        </w:trPr>
        <w:tc>
          <w:tcPr>
            <w:tcW w:w="5000" w:type="pct"/>
            <w:gridSpan w:val="3"/>
            <w:tcBorders>
              <w:top w:val="single" w:sz="4" w:space="0" w:color="auto"/>
              <w:bottom w:val="single" w:sz="4" w:space="0" w:color="auto"/>
            </w:tcBorders>
            <w:noWrap/>
            <w:vAlign w:val="top"/>
          </w:tcPr>
          <w:p w14:paraId="51469CB1" w14:textId="77777777" w:rsidR="007A37B3" w:rsidRPr="00BF1765" w:rsidRDefault="007A37B3"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r w:rsidRPr="00BF1765">
              <w:rPr>
                <w:i/>
                <w:iCs/>
                <w:caps w:val="0"/>
                <w:color w:val="4D4D4C"/>
                <w:sz w:val="20"/>
                <w:szCs w:val="20"/>
              </w:rPr>
              <w:t>Please add text here….</w:t>
            </w:r>
          </w:p>
          <w:p w14:paraId="1CF600E7" w14:textId="77777777" w:rsidR="007A37B3" w:rsidRPr="00BF1765" w:rsidRDefault="007A37B3"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p>
        </w:tc>
      </w:tr>
      <w:tr w:rsidR="007A37B3" w:rsidRPr="00C075F2" w14:paraId="636C99E3" w14:textId="77777777" w:rsidTr="004E6F75">
        <w:trPr>
          <w:trHeight w:val="364"/>
        </w:trPr>
        <w:tc>
          <w:tcPr>
            <w:tcW w:w="5000" w:type="pct"/>
            <w:gridSpan w:val="3"/>
            <w:tcBorders>
              <w:top w:val="single" w:sz="4" w:space="0" w:color="auto"/>
              <w:bottom w:val="single" w:sz="4" w:space="0" w:color="auto"/>
            </w:tcBorders>
            <w:noWrap/>
            <w:vAlign w:val="top"/>
          </w:tcPr>
          <w:p w14:paraId="5F949D8A" w14:textId="547EDE64" w:rsidR="007A37B3" w:rsidRPr="00516CB0" w:rsidRDefault="007A37B3" w:rsidP="004E6F75">
            <w:pPr>
              <w:pStyle w:val="TablesHeadingGSCyan"/>
              <w:framePr w:hSpace="0" w:wrap="auto" w:vAnchor="margin" w:hAnchor="text" w:yAlign="inline"/>
              <w:spacing w:line="276" w:lineRule="auto"/>
              <w:rPr>
                <w:rStyle w:val="SmartLink1"/>
              </w:rPr>
            </w:pPr>
            <w:r w:rsidRPr="00516CB0">
              <w:rPr>
                <w:rStyle w:val="SmartLink1"/>
              </w:rPr>
              <w:t>P.4.3 |Land tenure and other rights</w:t>
            </w:r>
          </w:p>
        </w:tc>
      </w:tr>
      <w:tr w:rsidR="007A37B3" w:rsidRPr="00C075F2" w14:paraId="0D1C216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5882BD" w14:textId="0EAFA580" w:rsidR="007A37B3" w:rsidRPr="0034266D" w:rsidDel="00031385" w:rsidRDefault="007A37B3" w:rsidP="004E6F75">
            <w:pPr>
              <w:pStyle w:val="TablesHeadingGSCyan"/>
              <w:framePr w:hSpace="0" w:wrap="auto" w:vAnchor="margin" w:hAnchor="text" w:yAlign="inline"/>
              <w:spacing w:line="276" w:lineRule="auto"/>
              <w:rPr>
                <w:rStyle w:val="SmartLink1"/>
              </w:rPr>
            </w:pPr>
            <w:r w:rsidRPr="0034266D">
              <w:rPr>
                <w:rStyle w:val="SmartLink1"/>
                <w:sz w:val="20"/>
                <w:szCs w:val="22"/>
              </w:rPr>
              <w:lastRenderedPageBreak/>
              <w:t>P.4.3.1 |</w:t>
            </w:r>
          </w:p>
        </w:tc>
        <w:tc>
          <w:tcPr>
            <w:tcW w:w="3285" w:type="pct"/>
            <w:tcBorders>
              <w:top w:val="single" w:sz="4" w:space="0" w:color="auto"/>
              <w:left w:val="single" w:sz="4" w:space="0" w:color="auto"/>
              <w:bottom w:val="single" w:sz="4" w:space="0" w:color="auto"/>
              <w:right w:val="single" w:sz="4" w:space="0" w:color="auto"/>
            </w:tcBorders>
            <w:vAlign w:val="top"/>
          </w:tcPr>
          <w:p w14:paraId="569C6E5E" w14:textId="77777777" w:rsidR="007A37B3" w:rsidRPr="005123F6" w:rsidDel="00031385" w:rsidRDefault="007A37B3" w:rsidP="004E6F75">
            <w:pPr>
              <w:pStyle w:val="TablesHeadingGSCyan"/>
              <w:framePr w:hSpace="0" w:wrap="auto" w:vAnchor="margin" w:hAnchor="text" w:yAlign="inline"/>
              <w:spacing w:line="276" w:lineRule="auto"/>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3" w:type="pct"/>
            <w:tcBorders>
              <w:top w:val="single" w:sz="4" w:space="0" w:color="auto"/>
              <w:left w:val="single" w:sz="4" w:space="0" w:color="auto"/>
              <w:bottom w:val="single" w:sz="4" w:space="0" w:color="auto"/>
            </w:tcBorders>
            <w:vAlign w:val="top"/>
          </w:tcPr>
          <w:p w14:paraId="4A42E09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05628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EF5E6" w14:textId="3AFF8F24" w:rsidR="007A37B3" w:rsidRPr="005123F6" w:rsidDel="0003138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3152698"/>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45E61AD" w14:textId="77777777" w:rsidTr="004E6F75">
        <w:trPr>
          <w:trHeight w:val="364"/>
        </w:trPr>
        <w:tc>
          <w:tcPr>
            <w:tcW w:w="5000" w:type="pct"/>
            <w:gridSpan w:val="3"/>
            <w:tcBorders>
              <w:top w:val="single" w:sz="4" w:space="0" w:color="auto"/>
              <w:bottom w:val="single" w:sz="4" w:space="0" w:color="auto"/>
            </w:tcBorders>
            <w:noWrap/>
            <w:vAlign w:val="top"/>
          </w:tcPr>
          <w:p w14:paraId="0B39D2F3" w14:textId="77777777" w:rsidR="007A37B3" w:rsidRPr="005E36C8" w:rsidDel="00031385" w:rsidRDefault="007A37B3" w:rsidP="004E6F7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7A37B3" w:rsidRPr="00C075F2" w14:paraId="21987B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3D5F746" w14:textId="77777777" w:rsidR="007A37B3" w:rsidRPr="00BF1765" w:rsidRDefault="007A37B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727C3209" w14:textId="77777777" w:rsidR="007A37B3" w:rsidRPr="00083A8D" w:rsidDel="00031385" w:rsidRDefault="007A37B3" w:rsidP="004E6F75"/>
        </w:tc>
      </w:tr>
      <w:tr w:rsidR="007A37B3" w:rsidRPr="005E36C8" w14:paraId="306C9EAF" w14:textId="77777777" w:rsidTr="004E6F75">
        <w:trPr>
          <w:trHeight w:val="364"/>
        </w:trPr>
        <w:tc>
          <w:tcPr>
            <w:tcW w:w="5000" w:type="pct"/>
            <w:gridSpan w:val="3"/>
            <w:tcBorders>
              <w:top w:val="single" w:sz="4" w:space="0" w:color="auto"/>
              <w:bottom w:val="single" w:sz="4" w:space="0" w:color="auto"/>
            </w:tcBorders>
            <w:noWrap/>
            <w:vAlign w:val="top"/>
          </w:tcPr>
          <w:p w14:paraId="71D917A2"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60BA74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2106A94" w14:textId="1B3B53FB" w:rsidR="007A37B3" w:rsidRPr="0034266D" w:rsidRDefault="007A37B3" w:rsidP="004E6F75">
            <w:pPr>
              <w:pStyle w:val="TablesHeadingGSCyan"/>
              <w:framePr w:hSpace="0" w:wrap="auto" w:vAnchor="margin" w:hAnchor="text" w:yAlign="inline"/>
              <w:rPr>
                <w:rStyle w:val="SmartLink1"/>
              </w:rPr>
            </w:pPr>
            <w:r w:rsidRPr="0034266D">
              <w:rPr>
                <w:rStyle w:val="SmartLink1"/>
                <w:sz w:val="20"/>
                <w:szCs w:val="22"/>
              </w:rPr>
              <w:t>P.4.3.1 |</w:t>
            </w:r>
          </w:p>
        </w:tc>
        <w:tc>
          <w:tcPr>
            <w:tcW w:w="3285" w:type="pct"/>
            <w:tcBorders>
              <w:top w:val="single" w:sz="4" w:space="0" w:color="auto"/>
              <w:bottom w:val="single" w:sz="4" w:space="0" w:color="auto"/>
              <w:right w:val="single" w:sz="4" w:space="0" w:color="auto"/>
            </w:tcBorders>
          </w:tcPr>
          <w:p w14:paraId="5AD582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3" w:type="pct"/>
            <w:tcBorders>
              <w:top w:val="single" w:sz="4" w:space="0" w:color="auto"/>
              <w:left w:val="single" w:sz="4" w:space="0" w:color="auto"/>
              <w:bottom w:val="single" w:sz="4" w:space="0" w:color="auto"/>
            </w:tcBorders>
          </w:tcPr>
          <w:p w14:paraId="4C073CC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0257521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CB26286" w14:textId="77777777" w:rsidR="007A37B3" w:rsidRPr="005E36C8" w:rsidDel="00A63097" w:rsidRDefault="00000000" w:rsidP="004E6F75">
            <w:sdt>
              <w:sdtPr>
                <w:rPr>
                  <w:caps/>
                  <w:sz w:val="20"/>
                  <w:szCs w:val="20"/>
                </w:rPr>
                <w:id w:val="-6303232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27A812C" w14:textId="5556008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91309300"/>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DF7DFE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1A6503" w14:textId="3FB5847B" w:rsidR="007A37B3" w:rsidRPr="005E36C8" w:rsidRDefault="007A37B3" w:rsidP="004E6F75">
            <w:pPr>
              <w:pStyle w:val="TablesHeadingGSCyan"/>
              <w:framePr w:hSpace="0" w:wrap="auto" w:vAnchor="margin" w:hAnchor="text" w:yAlign="inline"/>
              <w:rPr>
                <w:caps w:val="0"/>
                <w:color w:val="4D4D4C"/>
                <w:sz w:val="20"/>
                <w:szCs w:val="22"/>
              </w:rPr>
            </w:pPr>
            <w:r w:rsidRPr="0034266D">
              <w:rPr>
                <w:rStyle w:val="SmartLink1"/>
                <w:sz w:val="20"/>
                <w:szCs w:val="22"/>
              </w:rPr>
              <w:t>P.4.3.1 |</w:t>
            </w:r>
          </w:p>
        </w:tc>
        <w:tc>
          <w:tcPr>
            <w:tcW w:w="3285" w:type="pct"/>
            <w:tcBorders>
              <w:top w:val="single" w:sz="4" w:space="0" w:color="auto"/>
              <w:bottom w:val="single" w:sz="4" w:space="0" w:color="auto"/>
              <w:right w:val="single" w:sz="4" w:space="0" w:color="auto"/>
            </w:tcBorders>
          </w:tcPr>
          <w:p w14:paraId="4BA21A5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uncertainties with regards to land tenure, access rights, usage rights or land ownership?</w:t>
            </w:r>
          </w:p>
          <w:p w14:paraId="24D8D41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Examples include, but are not limited to water access rights, community-based property rights and customary rights.</w:t>
            </w:r>
          </w:p>
        </w:tc>
        <w:tc>
          <w:tcPr>
            <w:tcW w:w="953" w:type="pct"/>
            <w:tcBorders>
              <w:top w:val="single" w:sz="4" w:space="0" w:color="auto"/>
              <w:left w:val="single" w:sz="4" w:space="0" w:color="auto"/>
              <w:bottom w:val="single" w:sz="4" w:space="0" w:color="auto"/>
            </w:tcBorders>
          </w:tcPr>
          <w:p w14:paraId="2D4E674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791428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DDDE19" w14:textId="77777777" w:rsidR="007A37B3" w:rsidRPr="005E36C8" w:rsidDel="00A63097" w:rsidRDefault="00000000" w:rsidP="004E6F75">
            <w:sdt>
              <w:sdtPr>
                <w:rPr>
                  <w:caps/>
                  <w:sz w:val="20"/>
                  <w:szCs w:val="20"/>
                </w:rPr>
                <w:id w:val="-99872838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19E38DA" w14:textId="506B4CA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96333525"/>
                <w14:checkbox>
                  <w14:checked w14:val="1"/>
                  <w14:checkedState w14:val="2612" w14:font="MS Gothic"/>
                  <w14:uncheckedState w14:val="2610" w14:font="MS Gothic"/>
                </w14:checkbox>
              </w:sdtPr>
              <w:sdtContent>
                <w:r w:rsidR="00E80A7D">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EF989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954AF06" w14:textId="791D594D"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P.4.3.2 |</w:t>
            </w:r>
          </w:p>
        </w:tc>
        <w:tc>
          <w:tcPr>
            <w:tcW w:w="3285" w:type="pct"/>
            <w:tcBorders>
              <w:top w:val="single" w:sz="4" w:space="0" w:color="auto"/>
              <w:bottom w:val="single" w:sz="4" w:space="0" w:color="auto"/>
              <w:right w:val="single" w:sz="4" w:space="0" w:color="auto"/>
            </w:tcBorders>
            <w:vAlign w:val="top"/>
          </w:tcPr>
          <w:p w14:paraId="40CB75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hanges in legal arrangements, if yes, are the changes done in line with relevant laws and regulations?</w:t>
            </w:r>
          </w:p>
          <w:p w14:paraId="58727C8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c>
          <w:tcPr>
            <w:tcW w:w="953" w:type="pct"/>
            <w:tcBorders>
              <w:top w:val="single" w:sz="4" w:space="0" w:color="auto"/>
              <w:left w:val="single" w:sz="4" w:space="0" w:color="auto"/>
              <w:bottom w:val="single" w:sz="4" w:space="0" w:color="auto"/>
            </w:tcBorders>
          </w:tcPr>
          <w:p w14:paraId="3B2139F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9729876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4B88AAD" w14:textId="0F44E459"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1669599"/>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36ACC433"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1069186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6F1B9E4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BDBE4F" w14:textId="76D1153A"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P.4.3.2 |</w:t>
            </w:r>
          </w:p>
        </w:tc>
        <w:tc>
          <w:tcPr>
            <w:tcW w:w="3285" w:type="pct"/>
            <w:tcBorders>
              <w:top w:val="single" w:sz="4" w:space="0" w:color="auto"/>
              <w:bottom w:val="single" w:sz="4" w:space="0" w:color="auto"/>
              <w:right w:val="single" w:sz="4" w:space="0" w:color="auto"/>
            </w:tcBorders>
            <w:vAlign w:val="top"/>
          </w:tcPr>
          <w:p w14:paraId="403AB44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are these changes agree with free, prior and informed consent of the involved stakeholders?</w:t>
            </w:r>
          </w:p>
        </w:tc>
        <w:tc>
          <w:tcPr>
            <w:tcW w:w="953" w:type="pct"/>
            <w:tcBorders>
              <w:top w:val="single" w:sz="4" w:space="0" w:color="auto"/>
              <w:left w:val="single" w:sz="4" w:space="0" w:color="auto"/>
              <w:bottom w:val="single" w:sz="4" w:space="0" w:color="auto"/>
            </w:tcBorders>
          </w:tcPr>
          <w:p w14:paraId="272361B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102361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675882" w14:textId="472B56D1"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7342449"/>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EBB3635"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54516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EEFD38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19473A6" w14:textId="06C0659A"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P.4.3.3 |</w:t>
            </w:r>
          </w:p>
        </w:tc>
        <w:tc>
          <w:tcPr>
            <w:tcW w:w="3285" w:type="pct"/>
            <w:tcBorders>
              <w:top w:val="single" w:sz="4" w:space="0" w:color="auto"/>
              <w:bottom w:val="single" w:sz="4" w:space="0" w:color="auto"/>
              <w:right w:val="single" w:sz="4" w:space="0" w:color="auto"/>
            </w:tcBorders>
            <w:vAlign w:val="top"/>
          </w:tcPr>
          <w:p w14:paraId="0725570A" w14:textId="77777777" w:rsidR="007A37B3" w:rsidRPr="005E36C8" w:rsidRDefault="007A37B3" w:rsidP="004E6F75">
            <w:pPr>
              <w:pStyle w:val="TablesHeadingGSCyan"/>
              <w:framePr w:hSpace="0" w:wrap="auto" w:vAnchor="margin" w:hAnchor="text" w:yAlign="inline"/>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3" w:type="pct"/>
            <w:tcBorders>
              <w:top w:val="single" w:sz="4" w:space="0" w:color="auto"/>
              <w:left w:val="single" w:sz="4" w:space="0" w:color="auto"/>
              <w:bottom w:val="single" w:sz="4" w:space="0" w:color="auto"/>
            </w:tcBorders>
          </w:tcPr>
          <w:p w14:paraId="3E88C2C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80053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FA5CD60" w14:textId="14CE36D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886197"/>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36C4975E"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31316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6D9FC8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92CED7" w14:textId="442A9DE2"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P.4.3.4 |</w:t>
            </w:r>
          </w:p>
        </w:tc>
        <w:tc>
          <w:tcPr>
            <w:tcW w:w="3285" w:type="pct"/>
            <w:tcBorders>
              <w:top w:val="single" w:sz="4" w:space="0" w:color="auto"/>
              <w:bottom w:val="single" w:sz="4" w:space="0" w:color="auto"/>
              <w:right w:val="single" w:sz="4" w:space="0" w:color="auto"/>
            </w:tcBorders>
            <w:vAlign w:val="top"/>
          </w:tcPr>
          <w:p w14:paraId="3815DE0E" w14:textId="77777777" w:rsidR="007A37B3" w:rsidRPr="00B76F89"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39F491A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397738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684BA50" w14:textId="044D9D19"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004212"/>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5CEC788F"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3709964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8003E4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3BAE865" w14:textId="0F8FEFA2"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P.4.3.4 |</w:t>
            </w:r>
          </w:p>
        </w:tc>
        <w:tc>
          <w:tcPr>
            <w:tcW w:w="3285" w:type="pct"/>
            <w:tcBorders>
              <w:top w:val="single" w:sz="4" w:space="0" w:color="auto"/>
              <w:bottom w:val="single" w:sz="4" w:space="0" w:color="auto"/>
              <w:right w:val="single" w:sz="4" w:space="0" w:color="auto"/>
            </w:tcBorders>
            <w:vAlign w:val="top"/>
          </w:tcPr>
          <w:p w14:paraId="54723A7D"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3D3AB86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273965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0C1564F" w14:textId="2F968901"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8964610"/>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6418D715"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740027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5A6DE7C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624173" w14:textId="5DA61AE6"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t>P.4.3.5 |</w:t>
            </w:r>
          </w:p>
        </w:tc>
        <w:tc>
          <w:tcPr>
            <w:tcW w:w="3285" w:type="pct"/>
            <w:tcBorders>
              <w:top w:val="single" w:sz="4" w:space="0" w:color="auto"/>
              <w:bottom w:val="single" w:sz="4" w:space="0" w:color="auto"/>
              <w:right w:val="single" w:sz="4" w:space="0" w:color="auto"/>
            </w:tcBorders>
            <w:vAlign w:val="top"/>
          </w:tcPr>
          <w:p w14:paraId="5075A4D4"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Have project developer in consultation with stakeholders established a functioning mechanism to receive, process, resolve, communicate and record grievances? </w:t>
            </w:r>
          </w:p>
        </w:tc>
        <w:tc>
          <w:tcPr>
            <w:tcW w:w="953" w:type="pct"/>
            <w:tcBorders>
              <w:top w:val="single" w:sz="4" w:space="0" w:color="auto"/>
              <w:left w:val="single" w:sz="4" w:space="0" w:color="auto"/>
              <w:bottom w:val="single" w:sz="4" w:space="0" w:color="auto"/>
            </w:tcBorders>
          </w:tcPr>
          <w:p w14:paraId="4C4140DE" w14:textId="06900B7B"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43259305"/>
                <w14:checkbox>
                  <w14:checked w14:val="1"/>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YES</w:t>
            </w:r>
          </w:p>
          <w:p w14:paraId="7E62550B" w14:textId="6C45A084"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0624056"/>
                <w14:checkbox>
                  <w14:checked w14:val="0"/>
                  <w14:checkedState w14:val="2612" w14:font="MS Gothic"/>
                  <w14:uncheckedState w14:val="2610" w14:font="MS Gothic"/>
                </w14:checkbox>
              </w:sdtPr>
              <w:sdtContent>
                <w:r w:rsidR="00E80A7D">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1D658361"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17937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59DBD41" w14:textId="77777777" w:rsidTr="00E80A7D">
        <w:trPr>
          <w:trHeight w:val="975"/>
        </w:trPr>
        <w:tc>
          <w:tcPr>
            <w:tcW w:w="5000" w:type="pct"/>
            <w:gridSpan w:val="3"/>
            <w:tcBorders>
              <w:top w:val="single" w:sz="4" w:space="0" w:color="auto"/>
              <w:bottom w:val="single" w:sz="4" w:space="0" w:color="auto"/>
            </w:tcBorders>
            <w:noWrap/>
            <w:vAlign w:val="top"/>
          </w:tcPr>
          <w:p w14:paraId="456242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64F3646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224C344" w14:textId="27135109" w:rsidR="00E80A7D" w:rsidRPr="00BF1765" w:rsidRDefault="00E80A7D" w:rsidP="00E80A7D">
            <w:pPr>
              <w:pStyle w:val="TablesHeadingGSCyan"/>
              <w:framePr w:hSpace="0" w:wrap="auto" w:vAnchor="margin" w:hAnchor="text" w:yAlign="inline"/>
              <w:spacing w:line="276" w:lineRule="auto"/>
              <w:jc w:val="both"/>
              <w:rPr>
                <w:rFonts w:asciiTheme="minorHAnsi" w:hAnsiTheme="minorHAnsi"/>
                <w:color w:val="00B9BD" w:themeColor="hyperlink"/>
                <w:shd w:val="clear" w:color="auto" w:fill="E1DFDD"/>
              </w:rPr>
            </w:pPr>
            <w:r>
              <w:rPr>
                <w:i/>
                <w:iCs/>
                <w:caps w:val="0"/>
                <w:color w:val="4D4D4C"/>
                <w:sz w:val="20"/>
                <w:szCs w:val="20"/>
              </w:rPr>
              <w:t xml:space="preserve">A </w:t>
            </w:r>
            <w:r w:rsidRPr="000E0D66">
              <w:rPr>
                <w:i/>
                <w:iCs/>
                <w:caps w:val="0"/>
                <w:color w:val="4D4D4C"/>
                <w:sz w:val="20"/>
                <w:szCs w:val="20"/>
              </w:rPr>
              <w:t>Continuous Input Process Book was provided to Mu</w:t>
            </w:r>
            <w:r>
              <w:rPr>
                <w:i/>
                <w:iCs/>
                <w:caps w:val="0"/>
                <w:color w:val="4D4D4C"/>
                <w:sz w:val="20"/>
                <w:szCs w:val="20"/>
              </w:rPr>
              <w:t>k</w:t>
            </w:r>
            <w:r w:rsidRPr="000E0D66">
              <w:rPr>
                <w:i/>
                <w:iCs/>
                <w:caps w:val="0"/>
                <w:color w:val="4D4D4C"/>
                <w:sz w:val="20"/>
                <w:szCs w:val="20"/>
              </w:rPr>
              <w:t xml:space="preserve">htar of </w:t>
            </w:r>
            <w:proofErr w:type="spellStart"/>
            <w:r>
              <w:rPr>
                <w:i/>
                <w:iCs/>
                <w:caps w:val="0"/>
                <w:color w:val="4D4D4C"/>
                <w:sz w:val="20"/>
                <w:szCs w:val="20"/>
              </w:rPr>
              <w:t>Edincik</w:t>
            </w:r>
            <w:proofErr w:type="spellEnd"/>
            <w:r>
              <w:rPr>
                <w:i/>
                <w:iCs/>
                <w:caps w:val="0"/>
                <w:color w:val="4D4D4C"/>
                <w:sz w:val="20"/>
                <w:szCs w:val="20"/>
              </w:rPr>
              <w:t xml:space="preserve"> </w:t>
            </w:r>
            <w:proofErr w:type="spellStart"/>
            <w:r>
              <w:rPr>
                <w:i/>
                <w:iCs/>
                <w:caps w:val="0"/>
                <w:color w:val="4D4D4C"/>
                <w:sz w:val="20"/>
                <w:szCs w:val="20"/>
              </w:rPr>
              <w:t>Mahallaesi</w:t>
            </w:r>
            <w:proofErr w:type="spellEnd"/>
            <w:r w:rsidRPr="000E0D66">
              <w:rPr>
                <w:i/>
                <w:iCs/>
                <w:caps w:val="0"/>
                <w:color w:val="4D4D4C"/>
                <w:sz w:val="20"/>
                <w:szCs w:val="20"/>
              </w:rPr>
              <w:t>. Mu</w:t>
            </w:r>
            <w:r>
              <w:rPr>
                <w:i/>
                <w:iCs/>
                <w:caps w:val="0"/>
                <w:color w:val="4D4D4C"/>
                <w:sz w:val="20"/>
                <w:szCs w:val="20"/>
              </w:rPr>
              <w:t>k</w:t>
            </w:r>
            <w:r w:rsidRPr="000E0D66">
              <w:rPr>
                <w:i/>
                <w:iCs/>
                <w:caps w:val="0"/>
                <w:color w:val="4D4D4C"/>
                <w:sz w:val="20"/>
                <w:szCs w:val="20"/>
              </w:rPr>
              <w:t>htar is the representative of the village and the most appropriate person to handle the book and complaints from the village.</w:t>
            </w:r>
            <w:r>
              <w:rPr>
                <w:i/>
                <w:iCs/>
                <w:caps w:val="0"/>
                <w:color w:val="4D4D4C"/>
                <w:sz w:val="20"/>
                <w:szCs w:val="20"/>
              </w:rPr>
              <w:t xml:space="preserve"> </w:t>
            </w:r>
            <w:r>
              <w:t xml:space="preserve"> </w:t>
            </w:r>
            <w:r w:rsidRPr="000E0D66">
              <w:rPr>
                <w:i/>
                <w:iCs/>
                <w:caps w:val="0"/>
                <w:color w:val="4D4D4C"/>
                <w:sz w:val="20"/>
                <w:szCs w:val="20"/>
              </w:rPr>
              <w:t xml:space="preserve">Other than the mukhtar, the locals can directly call or reach </w:t>
            </w:r>
            <w:proofErr w:type="spellStart"/>
            <w:r w:rsidRPr="000E0D66">
              <w:rPr>
                <w:i/>
                <w:iCs/>
                <w:caps w:val="0"/>
                <w:color w:val="4D4D4C"/>
                <w:sz w:val="20"/>
                <w:szCs w:val="20"/>
              </w:rPr>
              <w:t>Mr</w:t>
            </w:r>
            <w:proofErr w:type="spellEnd"/>
            <w:r w:rsidRPr="000E0D66">
              <w:rPr>
                <w:i/>
                <w:iCs/>
                <w:caps w:val="0"/>
                <w:color w:val="4D4D4C"/>
                <w:sz w:val="20"/>
                <w:szCs w:val="20"/>
              </w:rPr>
              <w:t xml:space="preserve"> </w:t>
            </w:r>
            <w:r>
              <w:rPr>
                <w:i/>
                <w:iCs/>
                <w:caps w:val="0"/>
                <w:color w:val="4D4D4C"/>
                <w:sz w:val="20"/>
                <w:szCs w:val="20"/>
              </w:rPr>
              <w:t>Osman</w:t>
            </w:r>
            <w:r w:rsidRPr="000E0D66">
              <w:rPr>
                <w:i/>
                <w:iCs/>
                <w:caps w:val="0"/>
                <w:color w:val="4D4D4C"/>
                <w:sz w:val="20"/>
                <w:szCs w:val="20"/>
              </w:rPr>
              <w:t xml:space="preserve"> </w:t>
            </w:r>
            <w:r>
              <w:rPr>
                <w:i/>
                <w:iCs/>
                <w:caps w:val="0"/>
                <w:color w:val="4D4D4C"/>
                <w:sz w:val="20"/>
                <w:szCs w:val="20"/>
              </w:rPr>
              <w:t>Elçi in his office,</w:t>
            </w:r>
            <w:r w:rsidRPr="000E0D66">
              <w:rPr>
                <w:i/>
                <w:iCs/>
                <w:caps w:val="0"/>
                <w:color w:val="4D4D4C"/>
                <w:sz w:val="20"/>
                <w:szCs w:val="20"/>
              </w:rPr>
              <w:t xml:space="preserve"> regarding the problems related to the project activity. </w:t>
            </w:r>
            <w:r>
              <w:rPr>
                <w:i/>
                <w:iCs/>
                <w:caps w:val="0"/>
                <w:color w:val="4D4D4C"/>
                <w:sz w:val="20"/>
                <w:szCs w:val="20"/>
              </w:rPr>
              <w:t>Osman Elçi</w:t>
            </w:r>
            <w:r w:rsidRPr="000E0D66">
              <w:rPr>
                <w:i/>
                <w:iCs/>
                <w:caps w:val="0"/>
                <w:color w:val="4D4D4C"/>
                <w:sz w:val="20"/>
                <w:szCs w:val="20"/>
              </w:rPr>
              <w:t xml:space="preserve"> is the responsible person from the project activity who is constantly on site.</w:t>
            </w:r>
          </w:p>
          <w:p w14:paraId="0EEE3EFF" w14:textId="77777777" w:rsidR="007A37B3" w:rsidRPr="00AC0C3F" w:rsidRDefault="007A37B3" w:rsidP="004E6F75">
            <w:pPr>
              <w:rPr>
                <w:color w:val="515151" w:themeColor="text1"/>
              </w:rPr>
            </w:pPr>
          </w:p>
        </w:tc>
      </w:tr>
      <w:tr w:rsidR="007A37B3" w:rsidRPr="00C075F2" w14:paraId="567775B3" w14:textId="77777777" w:rsidTr="004E6F75">
        <w:trPr>
          <w:trHeight w:val="364"/>
        </w:trPr>
        <w:tc>
          <w:tcPr>
            <w:tcW w:w="5000" w:type="pct"/>
            <w:gridSpan w:val="3"/>
            <w:tcBorders>
              <w:top w:val="single" w:sz="4" w:space="0" w:color="auto"/>
              <w:bottom w:val="single" w:sz="4" w:space="0" w:color="auto"/>
            </w:tcBorders>
            <w:noWrap/>
            <w:vAlign w:val="top"/>
          </w:tcPr>
          <w:p w14:paraId="68606E61" w14:textId="1707132F" w:rsidR="007A37B3" w:rsidRPr="00A80A48" w:rsidRDefault="007A37B3" w:rsidP="004E6F75">
            <w:pPr>
              <w:pStyle w:val="TablesHeadingGSCyan"/>
              <w:framePr w:hSpace="0" w:wrap="auto" w:vAnchor="margin" w:hAnchor="text" w:yAlign="inline"/>
              <w:spacing w:line="276" w:lineRule="auto"/>
              <w:rPr>
                <w:rStyle w:val="SmartLink1"/>
              </w:rPr>
            </w:pPr>
            <w:r w:rsidRPr="00A80A48">
              <w:rPr>
                <w:rStyle w:val="SmartLink1"/>
              </w:rPr>
              <w:lastRenderedPageBreak/>
              <w:t>P.4.4 |Indigenous peoples</w:t>
            </w:r>
          </w:p>
        </w:tc>
      </w:tr>
      <w:tr w:rsidR="007A37B3" w:rsidRPr="00C075F2" w14:paraId="3773F2C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EB3489" w14:textId="56E3A643" w:rsidR="007A37B3" w:rsidRPr="00A80A48" w:rsidRDefault="007A37B3" w:rsidP="004E6F75">
            <w:pPr>
              <w:pStyle w:val="TablesHeadingGSCyan"/>
              <w:framePr w:hSpace="0" w:wrap="auto" w:vAnchor="margin" w:hAnchor="text" w:yAlign="inline"/>
              <w:rPr>
                <w:rStyle w:val="SmartLink1"/>
              </w:rPr>
            </w:pPr>
            <w:r w:rsidRPr="003F628A">
              <w:rPr>
                <w:rStyle w:val="SmartLink1"/>
                <w:sz w:val="20"/>
                <w:szCs w:val="22"/>
              </w:rPr>
              <w:t>P.4.4.1 |</w:t>
            </w:r>
          </w:p>
        </w:tc>
        <w:tc>
          <w:tcPr>
            <w:tcW w:w="3285" w:type="pct"/>
            <w:tcBorders>
              <w:top w:val="single" w:sz="4" w:space="0" w:color="auto"/>
              <w:left w:val="single" w:sz="4" w:space="0" w:color="auto"/>
              <w:bottom w:val="single" w:sz="4" w:space="0" w:color="auto"/>
              <w:right w:val="single" w:sz="4" w:space="0" w:color="auto"/>
            </w:tcBorders>
          </w:tcPr>
          <w:p w14:paraId="3D4B43D0" w14:textId="77777777" w:rsidR="007A37B3" w:rsidRPr="00A80A48" w:rsidRDefault="007A37B3" w:rsidP="004E6F75">
            <w:pPr>
              <w:pStyle w:val="TablesHeadingGSCyan"/>
              <w:framePr w:hSpace="0" w:wrap="auto" w:vAnchor="margin" w:hAnchor="text" w:yAlign="inline"/>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3" w:type="pct"/>
            <w:tcBorders>
              <w:top w:val="single" w:sz="4" w:space="0" w:color="auto"/>
              <w:left w:val="single" w:sz="4" w:space="0" w:color="auto"/>
              <w:bottom w:val="single" w:sz="4" w:space="0" w:color="auto"/>
            </w:tcBorders>
          </w:tcPr>
          <w:p w14:paraId="0B75467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769151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1C72FC" w14:textId="58EFD896" w:rsidR="007A37B3" w:rsidRPr="0065048F" w:rsidRDefault="00000000" w:rsidP="004E6F7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56014227"/>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059BB0AD" w14:textId="77777777" w:rsidTr="004E6F75">
        <w:trPr>
          <w:trHeight w:val="364"/>
        </w:trPr>
        <w:tc>
          <w:tcPr>
            <w:tcW w:w="5000" w:type="pct"/>
            <w:gridSpan w:val="3"/>
            <w:tcBorders>
              <w:top w:val="single" w:sz="4" w:space="0" w:color="auto"/>
              <w:bottom w:val="single" w:sz="4" w:space="0" w:color="auto"/>
            </w:tcBorders>
            <w:noWrap/>
            <w:vAlign w:val="top"/>
          </w:tcPr>
          <w:p w14:paraId="7635B633" w14:textId="77777777" w:rsidR="007A37B3" w:rsidRPr="00A80A4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4BA3A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0D590C6" w14:textId="77777777" w:rsidR="007A37B3" w:rsidRPr="00BF1765"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C1FD10C" w14:textId="77777777" w:rsidR="007A37B3" w:rsidRPr="005357B8" w:rsidRDefault="007A37B3" w:rsidP="004E6F75">
            <w:pPr>
              <w:rPr>
                <w:color w:val="515151" w:themeColor="text1"/>
              </w:rPr>
            </w:pPr>
          </w:p>
        </w:tc>
      </w:tr>
      <w:tr w:rsidR="007A37B3" w:rsidRPr="005E36C8" w14:paraId="1F6593AD" w14:textId="77777777" w:rsidTr="004E6F75">
        <w:trPr>
          <w:trHeight w:val="364"/>
        </w:trPr>
        <w:tc>
          <w:tcPr>
            <w:tcW w:w="5000" w:type="pct"/>
            <w:gridSpan w:val="3"/>
            <w:tcBorders>
              <w:top w:val="single" w:sz="4" w:space="0" w:color="auto"/>
              <w:bottom w:val="single" w:sz="4" w:space="0" w:color="auto"/>
            </w:tcBorders>
            <w:noWrap/>
            <w:vAlign w:val="top"/>
          </w:tcPr>
          <w:p w14:paraId="5F4CC670"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1DB65BE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6DF1749" w14:textId="1608EE88"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078D114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3" w:type="pct"/>
            <w:tcBorders>
              <w:top w:val="single" w:sz="4" w:space="0" w:color="auto"/>
              <w:left w:val="single" w:sz="4" w:space="0" w:color="auto"/>
              <w:bottom w:val="single" w:sz="4" w:space="0" w:color="auto"/>
            </w:tcBorders>
            <w:vAlign w:val="top"/>
          </w:tcPr>
          <w:p w14:paraId="49DCAEC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09380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228F369" w14:textId="77777777" w:rsidR="007A37B3" w:rsidRPr="005E36C8" w:rsidDel="00A63097" w:rsidRDefault="00000000" w:rsidP="004E6F75">
            <w:sdt>
              <w:sdtPr>
                <w:rPr>
                  <w:caps/>
                  <w:sz w:val="20"/>
                  <w:szCs w:val="20"/>
                </w:rPr>
                <w:id w:val="-95579860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80EE00E" w14:textId="4782844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4908327"/>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A6F7E0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7F1103F" w14:textId="7A76FFB1"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760944D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3" w:type="pct"/>
            <w:tcBorders>
              <w:top w:val="single" w:sz="4" w:space="0" w:color="auto"/>
              <w:left w:val="single" w:sz="4" w:space="0" w:color="auto"/>
              <w:bottom w:val="single" w:sz="4" w:space="0" w:color="auto"/>
            </w:tcBorders>
            <w:vAlign w:val="top"/>
          </w:tcPr>
          <w:p w14:paraId="5CA29AA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454416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133169" w14:textId="77777777" w:rsidR="007A37B3" w:rsidRPr="005E36C8" w:rsidDel="00A63097" w:rsidRDefault="00000000" w:rsidP="004E6F75">
            <w:sdt>
              <w:sdtPr>
                <w:rPr>
                  <w:caps/>
                  <w:sz w:val="20"/>
                  <w:szCs w:val="20"/>
                </w:rPr>
                <w:id w:val="-18583625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C5B6CF3" w14:textId="61C35D4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14950200"/>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A1FE6D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425431" w14:textId="053D5126"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t>P.4.4.1 |</w:t>
            </w:r>
          </w:p>
        </w:tc>
        <w:tc>
          <w:tcPr>
            <w:tcW w:w="3285" w:type="pct"/>
            <w:tcBorders>
              <w:top w:val="single" w:sz="4" w:space="0" w:color="auto"/>
              <w:bottom w:val="single" w:sz="4" w:space="0" w:color="auto"/>
              <w:right w:val="single" w:sz="4" w:space="0" w:color="auto"/>
            </w:tcBorders>
            <w:vAlign w:val="top"/>
          </w:tcPr>
          <w:p w14:paraId="35A4B5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3" w:type="pct"/>
            <w:tcBorders>
              <w:top w:val="single" w:sz="4" w:space="0" w:color="auto"/>
              <w:left w:val="single" w:sz="4" w:space="0" w:color="auto"/>
              <w:bottom w:val="single" w:sz="4" w:space="0" w:color="auto"/>
            </w:tcBorders>
            <w:vAlign w:val="top"/>
          </w:tcPr>
          <w:p w14:paraId="0AD3668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0518826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B106ADB" w14:textId="77777777" w:rsidR="007A37B3" w:rsidRPr="005E36C8" w:rsidDel="00A63097" w:rsidRDefault="00000000" w:rsidP="004E6F75">
            <w:sdt>
              <w:sdtPr>
                <w:rPr>
                  <w:caps/>
                  <w:sz w:val="20"/>
                  <w:szCs w:val="20"/>
                </w:rPr>
                <w:id w:val="-190267315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FE04765" w14:textId="52EEE80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7464509"/>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6FEDEB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4E80819" w14:textId="45F682D4" w:rsidR="007A37B3" w:rsidRPr="000C62F2" w:rsidRDefault="007A37B3" w:rsidP="004E6F75">
            <w:pPr>
              <w:pStyle w:val="TablesHeadingGSCyan"/>
              <w:framePr w:hSpace="0" w:wrap="auto" w:vAnchor="margin" w:hAnchor="text" w:yAlign="inline"/>
              <w:rPr>
                <w:rStyle w:val="SmartLink1"/>
                <w:sz w:val="20"/>
              </w:rPr>
            </w:pPr>
            <w:r w:rsidRPr="000C62F2">
              <w:rPr>
                <w:rStyle w:val="SmartLink1"/>
                <w:sz w:val="20"/>
              </w:rPr>
              <w:t>P.4.4.7 |</w:t>
            </w:r>
          </w:p>
        </w:tc>
        <w:tc>
          <w:tcPr>
            <w:tcW w:w="3285" w:type="pct"/>
            <w:tcBorders>
              <w:top w:val="single" w:sz="4" w:space="0" w:color="auto"/>
              <w:bottom w:val="single" w:sz="4" w:space="0" w:color="auto"/>
              <w:right w:val="single" w:sz="4" w:space="0" w:color="auto"/>
            </w:tcBorders>
            <w:vAlign w:val="top"/>
          </w:tcPr>
          <w:p w14:paraId="548B64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If answer to above questions </w:t>
            </w:r>
            <w:proofErr w:type="gramStart"/>
            <w:r w:rsidRPr="005E36C8">
              <w:rPr>
                <w:caps w:val="0"/>
                <w:color w:val="4D4D4C"/>
                <w:sz w:val="20"/>
                <w:szCs w:val="20"/>
              </w:rPr>
              <w:t>is ’</w:t>
            </w:r>
            <w:proofErr w:type="gramEnd"/>
            <w:r w:rsidRPr="005E36C8">
              <w:rPr>
                <w:caps w:val="0"/>
                <w:color w:val="4D4D4C"/>
                <w:sz w:val="20"/>
                <w:szCs w:val="20"/>
              </w:rPr>
              <w:t xml:space="preserve">’YES’’ or “POTENTIALLY”, </w:t>
            </w:r>
          </w:p>
          <w:p w14:paraId="02A7BFE8" w14:textId="77777777" w:rsidR="007A37B3" w:rsidRPr="00B2783D"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7879E52B" w14:textId="77777777" w:rsidR="007A37B3" w:rsidRPr="00A144CC" w:rsidRDefault="007A37B3" w:rsidP="00433835">
            <w:pPr>
              <w:pStyle w:val="ListParagraph"/>
              <w:numPr>
                <w:ilvl w:val="0"/>
                <w:numId w:val="23"/>
              </w:numPr>
              <w:spacing w:after="60" w:line="276" w:lineRule="auto"/>
              <w:contextualSpacing w:val="0"/>
              <w:rPr>
                <w:sz w:val="20"/>
                <w:szCs w:val="20"/>
              </w:rPr>
            </w:pPr>
            <w:r w:rsidRPr="00A144CC">
              <w:rPr>
                <w:sz w:val="20"/>
                <w:szCs w:val="20"/>
              </w:rPr>
              <w:t>Has an "Indigenous People Plan" (IPP) or "Indigenous People Plan Framework" been elaborated and included in the project documentation?</w:t>
            </w:r>
          </w:p>
          <w:p w14:paraId="7759A42C" w14:textId="77777777" w:rsidR="007A37B3" w:rsidRPr="00A144CC" w:rsidRDefault="007A37B3" w:rsidP="00433835">
            <w:pPr>
              <w:pStyle w:val="ListParagraph"/>
              <w:numPr>
                <w:ilvl w:val="0"/>
                <w:numId w:val="23"/>
              </w:numPr>
              <w:spacing w:after="60" w:line="276" w:lineRule="auto"/>
              <w:contextualSpacing w:val="0"/>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3" w:type="pct"/>
            <w:tcBorders>
              <w:top w:val="single" w:sz="4" w:space="0" w:color="auto"/>
              <w:left w:val="single" w:sz="4" w:space="0" w:color="auto"/>
              <w:bottom w:val="single" w:sz="4" w:space="0" w:color="auto"/>
            </w:tcBorders>
            <w:vAlign w:val="top"/>
          </w:tcPr>
          <w:p w14:paraId="44FC1F0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736817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73E15F3" w14:textId="71931C9D"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39134155"/>
                <w14:checkbox>
                  <w14:checked w14:val="1"/>
                  <w14:checkedState w14:val="2612" w14:font="MS Gothic"/>
                  <w14:uncheckedState w14:val="2610" w14:font="MS Gothic"/>
                </w14:checkbox>
              </w:sdtPr>
              <w:sdtContent>
                <w:r w:rsidR="00902461">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43DCC1AD"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2706204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6190A8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B3F124" w14:textId="282DF0F1" w:rsidR="007A37B3" w:rsidRPr="002F44DE" w:rsidRDefault="007A37B3" w:rsidP="004E6F75">
            <w:pPr>
              <w:pStyle w:val="TablesHeadingGSCyan"/>
              <w:framePr w:hSpace="0" w:wrap="auto" w:vAnchor="margin" w:hAnchor="text" w:yAlign="inline"/>
              <w:rPr>
                <w:rStyle w:val="SmartLink1"/>
                <w:sz w:val="20"/>
              </w:rPr>
            </w:pPr>
            <w:r>
              <w:rPr>
                <w:rStyle w:val="SmartLink1"/>
                <w:sz w:val="20"/>
              </w:rPr>
              <w:t>P.4.4.3 |</w:t>
            </w:r>
          </w:p>
        </w:tc>
        <w:tc>
          <w:tcPr>
            <w:tcW w:w="3285" w:type="pct"/>
            <w:tcBorders>
              <w:top w:val="single" w:sz="4" w:space="0" w:color="auto"/>
              <w:bottom w:val="single" w:sz="4" w:space="0" w:color="auto"/>
              <w:right w:val="single" w:sz="4" w:space="0" w:color="auto"/>
            </w:tcBorders>
            <w:vAlign w:val="top"/>
          </w:tcPr>
          <w:p w14:paraId="6436F547" w14:textId="77777777" w:rsidR="007A37B3" w:rsidRPr="005E36C8" w:rsidRDefault="007A37B3" w:rsidP="004E6F75">
            <w:pPr>
              <w:pStyle w:val="TablesHeadingGSCyan"/>
              <w:framePr w:hSpace="0" w:wrap="auto" w:vAnchor="margin" w:hAnchor="text" w:yAlign="inline"/>
              <w:rPr>
                <w:caps w:val="0"/>
                <w:color w:val="4D4D4C"/>
                <w:sz w:val="20"/>
                <w:szCs w:val="20"/>
              </w:rPr>
            </w:pPr>
            <w:r w:rsidRPr="00F70741">
              <w:rPr>
                <w:caps w:val="0"/>
                <w:color w:val="4D4D4C"/>
                <w:sz w:val="20"/>
                <w:szCs w:val="20"/>
              </w:rPr>
              <w:t>risk of forcibly removing indigenous people from their lands and territories?</w:t>
            </w:r>
          </w:p>
        </w:tc>
        <w:tc>
          <w:tcPr>
            <w:tcW w:w="953" w:type="pct"/>
            <w:tcBorders>
              <w:top w:val="single" w:sz="4" w:space="0" w:color="auto"/>
              <w:left w:val="single" w:sz="4" w:space="0" w:color="auto"/>
              <w:bottom w:val="single" w:sz="4" w:space="0" w:color="auto"/>
            </w:tcBorders>
            <w:vAlign w:val="top"/>
          </w:tcPr>
          <w:p w14:paraId="2B6C80B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868744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C935AE6" w14:textId="77777777" w:rsidR="007A37B3" w:rsidRPr="005E36C8" w:rsidDel="00A63097" w:rsidRDefault="00000000" w:rsidP="004E6F75">
            <w:sdt>
              <w:sdtPr>
                <w:rPr>
                  <w:caps/>
                  <w:sz w:val="20"/>
                  <w:szCs w:val="20"/>
                </w:rPr>
                <w:id w:val="-10554558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C132902" w14:textId="0F63FEFB" w:rsidR="007A37B3" w:rsidRDefault="00000000" w:rsidP="004E6F75">
            <w:pPr>
              <w:pStyle w:val="TablesHeadingGSCyan"/>
              <w:framePr w:hSpace="0" w:wrap="auto" w:vAnchor="margin" w:hAnchor="text" w:yAlign="inline"/>
              <w:spacing w:line="276" w:lineRule="auto"/>
              <w:rPr>
                <w:sz w:val="20"/>
                <w:szCs w:val="20"/>
              </w:rPr>
            </w:pPr>
            <w:sdt>
              <w:sdtPr>
                <w:rPr>
                  <w:caps w:val="0"/>
                  <w:color w:val="4D4D4C"/>
                  <w:sz w:val="20"/>
                  <w:szCs w:val="20"/>
                </w:rPr>
                <w:id w:val="27305949"/>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82E21A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9B54D28" w14:textId="3BF29F86" w:rsidR="007A37B3" w:rsidRPr="00E12D80" w:rsidRDefault="007A37B3" w:rsidP="004E6F75">
            <w:pPr>
              <w:pStyle w:val="TablesHeadingGSCyan"/>
              <w:framePr w:hSpace="0" w:wrap="auto" w:vAnchor="margin" w:hAnchor="text" w:yAlign="inline"/>
              <w:rPr>
                <w:rStyle w:val="SmartLink1"/>
                <w:sz w:val="20"/>
              </w:rPr>
            </w:pPr>
            <w:r w:rsidRPr="00E12D80">
              <w:rPr>
                <w:rStyle w:val="SmartLink1"/>
                <w:sz w:val="20"/>
              </w:rPr>
              <w:t>P.4.4.4 |</w:t>
            </w:r>
          </w:p>
        </w:tc>
        <w:tc>
          <w:tcPr>
            <w:tcW w:w="3285" w:type="pct"/>
            <w:tcBorders>
              <w:top w:val="single" w:sz="4" w:space="0" w:color="auto"/>
              <w:bottom w:val="single" w:sz="4" w:space="0" w:color="auto"/>
              <w:right w:val="single" w:sz="4" w:space="0" w:color="auto"/>
            </w:tcBorders>
          </w:tcPr>
          <w:p w14:paraId="4B5DE440" w14:textId="77777777" w:rsidR="007A37B3" w:rsidRPr="005E36C8" w:rsidRDefault="007A37B3" w:rsidP="004E6F75">
            <w:pPr>
              <w:pStyle w:val="TablesHeadingGSCyan"/>
              <w:framePr w:hSpace="0" w:wrap="auto" w:vAnchor="margin" w:hAnchor="text" w:yAlign="inline"/>
              <w:rPr>
                <w:caps w:val="0"/>
                <w:color w:val="4D4D4C"/>
                <w:sz w:val="20"/>
                <w:szCs w:val="20"/>
              </w:rPr>
            </w:pPr>
            <w:proofErr w:type="spellStart"/>
            <w:r w:rsidRPr="005E36C8">
              <w:rPr>
                <w:caps w:val="0"/>
                <w:color w:val="4D4D4C"/>
                <w:sz w:val="20"/>
                <w:szCs w:val="20"/>
              </w:rPr>
              <w:t>utili</w:t>
            </w:r>
            <w:r>
              <w:rPr>
                <w:caps w:val="0"/>
                <w:color w:val="4D4D4C"/>
                <w:sz w:val="20"/>
                <w:szCs w:val="20"/>
              </w:rPr>
              <w:t>s</w:t>
            </w:r>
            <w:r w:rsidRPr="005E36C8">
              <w:rPr>
                <w:caps w:val="0"/>
                <w:color w:val="4D4D4C"/>
                <w:sz w:val="20"/>
                <w:szCs w:val="20"/>
              </w:rPr>
              <w:t>ation</w:t>
            </w:r>
            <w:proofErr w:type="spellEnd"/>
            <w:r w:rsidRPr="005E36C8">
              <w:rPr>
                <w:caps w:val="0"/>
                <w:color w:val="4D4D4C"/>
                <w:sz w:val="20"/>
                <w:szCs w:val="20"/>
              </w:rPr>
              <w:t xml:space="preserve"> and/or commercial development of natural resources on lands and territories claimed by indigenous peoples?</w:t>
            </w:r>
          </w:p>
          <w:p w14:paraId="6C0A5A97" w14:textId="77777777" w:rsidR="007A37B3" w:rsidRPr="005E36C8" w:rsidRDefault="007A37B3" w:rsidP="004E6F75">
            <w:pPr>
              <w:rPr>
                <w:sz w:val="20"/>
                <w:szCs w:val="20"/>
              </w:rPr>
            </w:pPr>
          </w:p>
          <w:p w14:paraId="64424FE9" w14:textId="77777777" w:rsidR="007A37B3" w:rsidRPr="005E36C8" w:rsidRDefault="007A37B3" w:rsidP="004E6F75">
            <w:pPr>
              <w:rPr>
                <w:sz w:val="20"/>
                <w:szCs w:val="20"/>
              </w:rPr>
            </w:pPr>
            <w:r w:rsidRPr="005E36C8">
              <w:rPr>
                <w:sz w:val="20"/>
                <w:szCs w:val="20"/>
              </w:rPr>
              <w:t>Consider, and where appropriate ensure, consistency with the answers under Principle 4.1 above</w:t>
            </w:r>
          </w:p>
        </w:tc>
        <w:tc>
          <w:tcPr>
            <w:tcW w:w="953" w:type="pct"/>
            <w:tcBorders>
              <w:top w:val="single" w:sz="4" w:space="0" w:color="auto"/>
              <w:left w:val="single" w:sz="4" w:space="0" w:color="auto"/>
              <w:bottom w:val="single" w:sz="4" w:space="0" w:color="auto"/>
            </w:tcBorders>
          </w:tcPr>
          <w:p w14:paraId="5F007DA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517125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0571E" w14:textId="77777777" w:rsidR="007A37B3" w:rsidRPr="005E36C8" w:rsidDel="00A63097" w:rsidRDefault="00000000" w:rsidP="004E6F75">
            <w:sdt>
              <w:sdtPr>
                <w:rPr>
                  <w:caps/>
                  <w:sz w:val="20"/>
                  <w:szCs w:val="20"/>
                </w:rPr>
                <w:id w:val="7602527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7AD445" w14:textId="5DB1CA7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02184302"/>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C07DA4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CDBB30" w14:textId="346EE0A7" w:rsidR="007A37B3" w:rsidRDefault="007A37B3" w:rsidP="004E6F75">
            <w:pPr>
              <w:pStyle w:val="TablesHeadingGSCyan"/>
              <w:framePr w:hSpace="0" w:wrap="auto" w:vAnchor="margin" w:hAnchor="text" w:yAlign="inline"/>
              <w:rPr>
                <w:rStyle w:val="SmartLink1"/>
                <w:sz w:val="20"/>
              </w:rPr>
            </w:pPr>
            <w:r>
              <w:rPr>
                <w:rStyle w:val="SmartLink1"/>
                <w:sz w:val="20"/>
              </w:rPr>
              <w:t>P.4.4.5 |</w:t>
            </w:r>
          </w:p>
          <w:p w14:paraId="0B931122" w14:textId="77777777" w:rsidR="007A37B3" w:rsidRDefault="007A37B3" w:rsidP="004E6F75"/>
          <w:p w14:paraId="24050006" w14:textId="3BAA2124" w:rsidR="007A37B3" w:rsidRPr="00192B9C" w:rsidRDefault="007A37B3" w:rsidP="004E6F75">
            <w:pPr>
              <w:pStyle w:val="TablesHeadingGSCyan"/>
              <w:framePr w:hSpace="0" w:wrap="auto" w:vAnchor="margin" w:hAnchor="text" w:yAlign="inline"/>
            </w:pPr>
            <w:r w:rsidRPr="00192B9C">
              <w:rPr>
                <w:rStyle w:val="SmartLink1"/>
                <w:sz w:val="20"/>
              </w:rPr>
              <w:t>P.4.4.6 |</w:t>
            </w:r>
          </w:p>
        </w:tc>
        <w:tc>
          <w:tcPr>
            <w:tcW w:w="3285" w:type="pct"/>
            <w:tcBorders>
              <w:top w:val="single" w:sz="4" w:space="0" w:color="auto"/>
              <w:bottom w:val="single" w:sz="4" w:space="0" w:color="auto"/>
              <w:right w:val="single" w:sz="4" w:space="0" w:color="auto"/>
            </w:tcBorders>
          </w:tcPr>
          <w:p w14:paraId="6EDEA245"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question above is “YES” or “POTENTIALLY”</w:t>
            </w:r>
          </w:p>
          <w:p w14:paraId="6E0424D4"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roject obtain free, prior and informed consent from indigenous people before taking their cultural, intellectual, religious, and/or spiritual property?</w:t>
            </w:r>
          </w:p>
          <w:p w14:paraId="3005CB48" w14:textId="77777777" w:rsidR="007A37B3" w:rsidRPr="002C0523" w:rsidRDefault="007A37B3" w:rsidP="004E6F75"/>
          <w:p w14:paraId="69546325"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EB6875">
              <w:rPr>
                <w:caps w:val="0"/>
                <w:color w:val="4D4D4C"/>
                <w:sz w:val="20"/>
                <w:szCs w:val="20"/>
              </w:rPr>
              <w:lastRenderedPageBreak/>
              <w:t>Does the project ensu</w:t>
            </w:r>
            <w:r>
              <w:rPr>
                <w:caps w:val="0"/>
                <w:color w:val="4D4D4C"/>
                <w:sz w:val="20"/>
                <w:szCs w:val="20"/>
              </w:rPr>
              <w:t xml:space="preserve">re </w:t>
            </w:r>
            <w:r w:rsidRPr="00EF7870">
              <w:rPr>
                <w:caps w:val="0"/>
                <w:color w:val="4D4D4C"/>
                <w:sz w:val="20"/>
                <w:szCs w:val="20"/>
              </w:rPr>
              <w:t>that the indigenous people receive an equitable sharing of benefits resulting from the use of their traditional knowledge and practices</w:t>
            </w:r>
            <w:proofErr w:type="gramStart"/>
            <w:r w:rsidRPr="00EF7870">
              <w:rPr>
                <w:caps w:val="0"/>
                <w:color w:val="4D4D4C"/>
                <w:sz w:val="20"/>
                <w:szCs w:val="20"/>
              </w:rPr>
              <w:t xml:space="preserve">? </w:t>
            </w:r>
            <w:r w:rsidRPr="00EB6875">
              <w:rPr>
                <w:caps w:val="0"/>
                <w:color w:val="4D4D4C"/>
                <w:sz w:val="20"/>
                <w:szCs w:val="20"/>
              </w:rPr>
              <w:t>?</w:t>
            </w:r>
            <w:proofErr w:type="gramEnd"/>
          </w:p>
          <w:p w14:paraId="656C620C" w14:textId="77777777" w:rsidR="007A37B3" w:rsidRPr="00B90BF9" w:rsidRDefault="007A37B3" w:rsidP="004E6F75"/>
          <w:p w14:paraId="09FA5DE0"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64F002FC" w14:textId="77777777" w:rsidR="007A37B3" w:rsidRPr="00B90BF9" w:rsidRDefault="007A37B3" w:rsidP="004E6F75"/>
          <w:p w14:paraId="66AF689E" w14:textId="77777777" w:rsidR="007A37B3" w:rsidRPr="007F7ADC" w:rsidRDefault="007A37B3" w:rsidP="00433835">
            <w:pPr>
              <w:pStyle w:val="TablesHeadingGSCyan"/>
              <w:framePr w:hSpace="0" w:wrap="auto" w:vAnchor="margin" w:hAnchor="text" w:yAlign="inline"/>
              <w:numPr>
                <w:ilvl w:val="0"/>
                <w:numId w:val="23"/>
              </w:num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3" w:type="pct"/>
            <w:tcBorders>
              <w:top w:val="single" w:sz="4" w:space="0" w:color="auto"/>
              <w:left w:val="single" w:sz="4" w:space="0" w:color="auto"/>
              <w:bottom w:val="single" w:sz="4" w:space="0" w:color="auto"/>
            </w:tcBorders>
          </w:tcPr>
          <w:p w14:paraId="724D64E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628093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246376" w14:textId="644E595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2264010"/>
                <w14:checkbox>
                  <w14:checked w14:val="1"/>
                  <w14:checkedState w14:val="2612" w14:font="MS Gothic"/>
                  <w14:uncheckedState w14:val="2610" w14:font="MS Gothic"/>
                </w14:checkbox>
              </w:sdtPr>
              <w:sdtContent>
                <w:r w:rsidR="00902461">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508573E"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277318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7ABFD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4D1608" w14:textId="4BB4E7B4" w:rsidR="007A37B3" w:rsidRPr="00E12D80" w:rsidRDefault="007A37B3" w:rsidP="004E6F75">
            <w:pPr>
              <w:pStyle w:val="TablesHeadingGSCyan"/>
              <w:framePr w:hSpace="0" w:wrap="auto" w:vAnchor="margin" w:hAnchor="text" w:yAlign="inline"/>
              <w:rPr>
                <w:rStyle w:val="SmartLink1"/>
                <w:sz w:val="20"/>
              </w:rPr>
            </w:pPr>
            <w:r>
              <w:rPr>
                <w:rStyle w:val="SmartLink1"/>
                <w:sz w:val="20"/>
              </w:rPr>
              <w:t>P.4.4.8 |</w:t>
            </w:r>
          </w:p>
        </w:tc>
        <w:tc>
          <w:tcPr>
            <w:tcW w:w="3285" w:type="pct"/>
            <w:tcBorders>
              <w:top w:val="single" w:sz="4" w:space="0" w:color="auto"/>
              <w:bottom w:val="single" w:sz="4" w:space="0" w:color="auto"/>
              <w:right w:val="single" w:sz="4" w:space="0" w:color="auto"/>
            </w:tcBorders>
            <w:vAlign w:val="top"/>
          </w:tcPr>
          <w:p w14:paraId="0C52F4A5" w14:textId="77777777" w:rsidR="007A37B3" w:rsidRPr="00D500E8" w:rsidRDefault="007A37B3" w:rsidP="004E6F75">
            <w:pPr>
              <w:rPr>
                <w:sz w:val="20"/>
                <w:szCs w:val="20"/>
              </w:rPr>
            </w:pPr>
            <w:r w:rsidRPr="00703428">
              <w:rPr>
                <w:sz w:val="20"/>
                <w:szCs w:val="20"/>
              </w:rPr>
              <w:t>Does the project lack appropriate feedback and grievance channels for Indigenous Peoples and their representatives?</w:t>
            </w:r>
          </w:p>
        </w:tc>
        <w:tc>
          <w:tcPr>
            <w:tcW w:w="953" w:type="pct"/>
            <w:tcBorders>
              <w:top w:val="single" w:sz="4" w:space="0" w:color="auto"/>
              <w:left w:val="single" w:sz="4" w:space="0" w:color="auto"/>
              <w:bottom w:val="single" w:sz="4" w:space="0" w:color="auto"/>
            </w:tcBorders>
          </w:tcPr>
          <w:p w14:paraId="6580193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249953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53FA17" w14:textId="5069A5CB"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3072542"/>
                <w14:checkbox>
                  <w14:checked w14:val="1"/>
                  <w14:checkedState w14:val="2612" w14:font="MS Gothic"/>
                  <w14:uncheckedState w14:val="2610" w14:font="MS Gothic"/>
                </w14:checkbox>
              </w:sdtPr>
              <w:sdtContent>
                <w:r w:rsidR="00902461">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6AE3D83"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53685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3F9D726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1EF260" w14:textId="1E94B2AD" w:rsidR="007A37B3" w:rsidRPr="00E12D80" w:rsidRDefault="007A37B3" w:rsidP="004E6F75">
            <w:pPr>
              <w:pStyle w:val="TablesHeadingGSCyan"/>
              <w:framePr w:hSpace="0" w:wrap="auto" w:vAnchor="margin" w:hAnchor="text" w:yAlign="inline"/>
              <w:rPr>
                <w:rStyle w:val="SmartLink1"/>
                <w:sz w:val="20"/>
              </w:rPr>
            </w:pPr>
            <w:r>
              <w:rPr>
                <w:rStyle w:val="SmartLink1"/>
                <w:sz w:val="20"/>
              </w:rPr>
              <w:t>P.4.4.8 |</w:t>
            </w:r>
          </w:p>
        </w:tc>
        <w:tc>
          <w:tcPr>
            <w:tcW w:w="3285" w:type="pct"/>
            <w:tcBorders>
              <w:top w:val="single" w:sz="4" w:space="0" w:color="auto"/>
              <w:bottom w:val="single" w:sz="4" w:space="0" w:color="auto"/>
              <w:right w:val="single" w:sz="4" w:space="0" w:color="auto"/>
            </w:tcBorders>
          </w:tcPr>
          <w:p w14:paraId="3B452118" w14:textId="77777777" w:rsidR="007A37B3" w:rsidRPr="00D500E8" w:rsidRDefault="007A37B3" w:rsidP="004E6F75">
            <w:pPr>
              <w:rPr>
                <w:sz w:val="20"/>
                <w:szCs w:val="20"/>
              </w:rPr>
            </w:pPr>
            <w:r w:rsidRPr="00D500E8">
              <w:rPr>
                <w:sz w:val="20"/>
                <w:szCs w:val="20"/>
              </w:rPr>
              <w:t xml:space="preserve">Has a grievance mechanism </w:t>
            </w:r>
            <w:r>
              <w:rPr>
                <w:sz w:val="20"/>
                <w:szCs w:val="20"/>
              </w:rPr>
              <w:t xml:space="preserve">not </w:t>
            </w:r>
            <w:r w:rsidRPr="00D500E8">
              <w:rPr>
                <w:sz w:val="20"/>
                <w:szCs w:val="20"/>
              </w:rPr>
              <w:t xml:space="preserve">been established at the beginning of </w:t>
            </w:r>
            <w:proofErr w:type="spellStart"/>
            <w:r w:rsidRPr="00D500E8">
              <w:rPr>
                <w:sz w:val="20"/>
                <w:szCs w:val="20"/>
              </w:rPr>
              <w:t>programme</w:t>
            </w:r>
            <w:proofErr w:type="spellEnd"/>
            <w:r w:rsidRPr="00D500E8">
              <w:rPr>
                <w:sz w:val="20"/>
                <w:szCs w:val="20"/>
              </w:rPr>
              <w:t xml:space="preserve"> or project implementation with due consideration given to customary dispute settlement mechanisms among the Indigenous Peoples concerned and will it remain operational throughout the project cycle?</w:t>
            </w:r>
          </w:p>
        </w:tc>
        <w:tc>
          <w:tcPr>
            <w:tcW w:w="953" w:type="pct"/>
            <w:tcBorders>
              <w:top w:val="single" w:sz="4" w:space="0" w:color="auto"/>
              <w:left w:val="single" w:sz="4" w:space="0" w:color="auto"/>
              <w:bottom w:val="single" w:sz="4" w:space="0" w:color="auto"/>
            </w:tcBorders>
          </w:tcPr>
          <w:p w14:paraId="661375D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6466143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9D07C3" w14:textId="252A2FA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21038929"/>
                <w14:checkbox>
                  <w14:checked w14:val="1"/>
                  <w14:checkedState w14:val="2612" w14:font="MS Gothic"/>
                  <w14:uncheckedState w14:val="2610" w14:font="MS Gothic"/>
                </w14:checkbox>
              </w:sdtPr>
              <w:sdtContent>
                <w:r w:rsidR="00902461">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0A3F75F8"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680866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15CCD7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63B9671" w14:textId="58FE0027" w:rsidR="007A37B3" w:rsidRDefault="007A37B3" w:rsidP="004E6F75">
            <w:pPr>
              <w:pStyle w:val="TablesHeadingGSCyan"/>
              <w:framePr w:hSpace="0" w:wrap="auto" w:vAnchor="margin" w:hAnchor="text" w:yAlign="inline"/>
              <w:rPr>
                <w:rStyle w:val="SmartLink1"/>
                <w:sz w:val="20"/>
              </w:rPr>
            </w:pPr>
            <w:r>
              <w:rPr>
                <w:rStyle w:val="SmartLink1"/>
                <w:sz w:val="20"/>
              </w:rPr>
              <w:t>P.4.4.9 |</w:t>
            </w:r>
          </w:p>
        </w:tc>
        <w:tc>
          <w:tcPr>
            <w:tcW w:w="3285" w:type="pct"/>
            <w:tcBorders>
              <w:top w:val="single" w:sz="4" w:space="0" w:color="auto"/>
              <w:bottom w:val="single" w:sz="4" w:space="0" w:color="auto"/>
              <w:right w:val="single" w:sz="4" w:space="0" w:color="auto"/>
            </w:tcBorders>
          </w:tcPr>
          <w:p w14:paraId="07073489" w14:textId="77777777" w:rsidR="007A37B3" w:rsidRPr="00D500E8" w:rsidRDefault="007A37B3" w:rsidP="004E6F75">
            <w:pPr>
              <w:rPr>
                <w:sz w:val="20"/>
                <w:szCs w:val="20"/>
              </w:rPr>
            </w:pPr>
            <w:r>
              <w:rPr>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3A772A2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9065395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89A32AE" w14:textId="7AC3C3BB"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10323402"/>
                <w14:checkbox>
                  <w14:checked w14:val="1"/>
                  <w14:checkedState w14:val="2612" w14:font="MS Gothic"/>
                  <w14:uncheckedState w14:val="2610" w14:font="MS Gothic"/>
                </w14:checkbox>
              </w:sdtPr>
              <w:sdtContent>
                <w:r w:rsidR="00902461">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1E96FC61"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790244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CAE9CF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041FE02" w14:textId="60AE6CBD" w:rsidR="007A37B3" w:rsidRDefault="007A37B3" w:rsidP="004E6F75">
            <w:pPr>
              <w:pStyle w:val="TablesHeadingGSCyan"/>
              <w:framePr w:hSpace="0" w:wrap="auto" w:vAnchor="margin" w:hAnchor="text" w:yAlign="inline"/>
              <w:rPr>
                <w:rStyle w:val="SmartLink1"/>
                <w:sz w:val="20"/>
              </w:rPr>
            </w:pPr>
            <w:r>
              <w:rPr>
                <w:rStyle w:val="SmartLink1"/>
                <w:sz w:val="20"/>
              </w:rPr>
              <w:t>P.4.4.9 |</w:t>
            </w:r>
          </w:p>
        </w:tc>
        <w:tc>
          <w:tcPr>
            <w:tcW w:w="3285" w:type="pct"/>
            <w:tcBorders>
              <w:top w:val="single" w:sz="4" w:space="0" w:color="auto"/>
              <w:bottom w:val="single" w:sz="4" w:space="0" w:color="auto"/>
              <w:right w:val="single" w:sz="4" w:space="0" w:color="auto"/>
            </w:tcBorders>
          </w:tcPr>
          <w:p w14:paraId="7EBA4EAA" w14:textId="77777777" w:rsidR="007A37B3" w:rsidRPr="005E36C8" w:rsidRDefault="007A37B3" w:rsidP="004E6F75">
            <w:pPr>
              <w:rPr>
                <w:sz w:val="20"/>
                <w:szCs w:val="22"/>
              </w:rPr>
            </w:pPr>
            <w:r w:rsidRPr="005E36C8">
              <w:rPr>
                <w:sz w:val="20"/>
                <w:szCs w:val="20"/>
              </w:rPr>
              <w:t xml:space="preserve">If answer to question above is “YES”, have project design been changed, modified, updated considering </w:t>
            </w:r>
            <w:r w:rsidRPr="005E36C8">
              <w:rPr>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4C68DBF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9840071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DCADBA8" w14:textId="76CD81F1"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3598199"/>
                <w14:checkbox>
                  <w14:checked w14:val="1"/>
                  <w14:checkedState w14:val="2612" w14:font="MS Gothic"/>
                  <w14:uncheckedState w14:val="2610" w14:font="MS Gothic"/>
                </w14:checkbox>
              </w:sdtPr>
              <w:sdtContent>
                <w:r w:rsidR="00902461">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1A59A8D4"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85754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43BA442" w14:textId="77777777" w:rsidTr="004E6F75">
        <w:trPr>
          <w:trHeight w:val="364"/>
        </w:trPr>
        <w:tc>
          <w:tcPr>
            <w:tcW w:w="5000" w:type="pct"/>
            <w:gridSpan w:val="3"/>
            <w:tcBorders>
              <w:top w:val="single" w:sz="4" w:space="0" w:color="auto"/>
              <w:bottom w:val="single" w:sz="4" w:space="0" w:color="auto"/>
            </w:tcBorders>
            <w:noWrap/>
            <w:vAlign w:val="top"/>
          </w:tcPr>
          <w:p w14:paraId="51C8824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CB4C2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F193B1D" w14:textId="77777777" w:rsidR="007A37B3" w:rsidRPr="00BF1765" w:rsidRDefault="007A37B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15FD97C9" w14:textId="77777777" w:rsidR="007A37B3" w:rsidRPr="008B7258" w:rsidRDefault="007A37B3" w:rsidP="004E6F75">
            <w:pPr>
              <w:rPr>
                <w:color w:val="515151" w:themeColor="text1"/>
              </w:rPr>
            </w:pPr>
          </w:p>
        </w:tc>
      </w:tr>
      <w:tr w:rsidR="007A37B3" w:rsidRPr="00C075F2" w14:paraId="462C4885" w14:textId="77777777" w:rsidTr="004E6F75">
        <w:trPr>
          <w:trHeight w:val="364"/>
        </w:trPr>
        <w:tc>
          <w:tcPr>
            <w:tcW w:w="5000" w:type="pct"/>
            <w:gridSpan w:val="3"/>
            <w:tcBorders>
              <w:top w:val="single" w:sz="4" w:space="0" w:color="auto"/>
              <w:bottom w:val="single" w:sz="4" w:space="0" w:color="auto"/>
            </w:tcBorders>
            <w:noWrap/>
            <w:vAlign w:val="top"/>
          </w:tcPr>
          <w:p w14:paraId="7D872F3E" w14:textId="2F2F74AE" w:rsidR="007A37B3" w:rsidRPr="00810543" w:rsidRDefault="007A37B3" w:rsidP="004E6F75">
            <w:pPr>
              <w:pStyle w:val="TablesHeadingGSCyan"/>
              <w:framePr w:hSpace="0" w:wrap="auto" w:vAnchor="margin" w:hAnchor="text" w:yAlign="inline"/>
              <w:spacing w:line="276" w:lineRule="auto"/>
              <w:rPr>
                <w:b/>
                <w:bCs/>
              </w:rPr>
            </w:pPr>
            <w:r w:rsidRPr="00810543">
              <w:rPr>
                <w:rStyle w:val="SmartLink1"/>
                <w:b/>
                <w:bCs/>
              </w:rPr>
              <w:t>P.5 |Corruption</w:t>
            </w:r>
          </w:p>
        </w:tc>
      </w:tr>
      <w:tr w:rsidR="007A37B3" w:rsidRPr="005E36C8" w14:paraId="4EA35B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BE6FED8" w14:textId="46D79E96"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t>P.5.1.1 |</w:t>
            </w:r>
          </w:p>
        </w:tc>
        <w:tc>
          <w:tcPr>
            <w:tcW w:w="3285" w:type="pct"/>
            <w:tcBorders>
              <w:top w:val="single" w:sz="4" w:space="0" w:color="auto"/>
              <w:bottom w:val="single" w:sz="4" w:space="0" w:color="auto"/>
              <w:right w:val="single" w:sz="4" w:space="0" w:color="auto"/>
            </w:tcBorders>
          </w:tcPr>
          <w:p w14:paraId="57CB66DB"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3" w:type="pct"/>
            <w:tcBorders>
              <w:top w:val="single" w:sz="4" w:space="0" w:color="auto"/>
              <w:left w:val="single" w:sz="4" w:space="0" w:color="auto"/>
              <w:bottom w:val="single" w:sz="4" w:space="0" w:color="auto"/>
            </w:tcBorders>
          </w:tcPr>
          <w:p w14:paraId="3135B6D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38113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4B4941F" w14:textId="01125C0A"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8077783"/>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F1D9C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00E3C5" w14:textId="20A59512"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t>P.5.1.1 |</w:t>
            </w:r>
          </w:p>
        </w:tc>
        <w:tc>
          <w:tcPr>
            <w:tcW w:w="3285" w:type="pct"/>
            <w:tcBorders>
              <w:top w:val="single" w:sz="4" w:space="0" w:color="auto"/>
              <w:bottom w:val="single" w:sz="4" w:space="0" w:color="auto"/>
              <w:right w:val="single" w:sz="4" w:space="0" w:color="auto"/>
            </w:tcBorders>
          </w:tcPr>
          <w:p w14:paraId="792EFA4B" w14:textId="77777777" w:rsidR="007A37B3" w:rsidRPr="00375E85" w:rsidRDefault="007A37B3" w:rsidP="004E6F75">
            <w:pPr>
              <w:pStyle w:val="TablesHeadingGSCyan"/>
              <w:framePr w:hSpace="0" w:wrap="auto" w:vAnchor="margin" w:hAnchor="text" w:yAlign="inline"/>
              <w:spacing w:line="276" w:lineRule="auto"/>
              <w:rPr>
                <w:caps w:val="0"/>
                <w:color w:val="4D4D4C"/>
                <w:sz w:val="20"/>
                <w:szCs w:val="20"/>
              </w:rPr>
            </w:pPr>
            <w:r w:rsidRPr="007A026E">
              <w:rPr>
                <w:caps w:val="0"/>
                <w:color w:val="4D4D4C"/>
                <w:sz w:val="20"/>
                <w:szCs w:val="20"/>
              </w:rPr>
              <w:t>Does the project have a risk of encouraging bribery, kickbacks, or other unethical behavior?</w:t>
            </w:r>
          </w:p>
        </w:tc>
        <w:tc>
          <w:tcPr>
            <w:tcW w:w="953" w:type="pct"/>
            <w:tcBorders>
              <w:top w:val="single" w:sz="4" w:space="0" w:color="auto"/>
              <w:left w:val="single" w:sz="4" w:space="0" w:color="auto"/>
              <w:bottom w:val="single" w:sz="4" w:space="0" w:color="auto"/>
            </w:tcBorders>
          </w:tcPr>
          <w:p w14:paraId="1A45078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204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3DCE3B" w14:textId="1407E80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14061566"/>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08053AD" w14:textId="77777777" w:rsidTr="004E6F75">
        <w:trPr>
          <w:trHeight w:val="364"/>
        </w:trPr>
        <w:tc>
          <w:tcPr>
            <w:tcW w:w="5000" w:type="pct"/>
            <w:gridSpan w:val="3"/>
            <w:tcBorders>
              <w:top w:val="single" w:sz="4" w:space="0" w:color="auto"/>
              <w:bottom w:val="single" w:sz="4" w:space="0" w:color="auto"/>
            </w:tcBorders>
            <w:noWrap/>
            <w:vAlign w:val="top"/>
          </w:tcPr>
          <w:p w14:paraId="7E0E953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39160A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616D9C2"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5ACAD02" w14:textId="77777777" w:rsidR="007A37B3" w:rsidRPr="00810543" w:rsidRDefault="007A37B3" w:rsidP="004E6F75">
            <w:pPr>
              <w:pStyle w:val="TablesHeadingGSCyan"/>
              <w:framePr w:hSpace="0" w:wrap="auto" w:vAnchor="margin" w:hAnchor="text" w:yAlign="inline"/>
              <w:spacing w:line="276" w:lineRule="auto"/>
              <w:rPr>
                <w:caps w:val="0"/>
                <w:color w:val="515151" w:themeColor="text1"/>
                <w:sz w:val="20"/>
                <w:szCs w:val="20"/>
              </w:rPr>
            </w:pPr>
          </w:p>
          <w:p w14:paraId="5C761525" w14:textId="77777777" w:rsidR="007A37B3" w:rsidRPr="00810543" w:rsidRDefault="007A37B3" w:rsidP="004E6F75">
            <w:pPr>
              <w:rPr>
                <w:color w:val="515151" w:themeColor="text1"/>
              </w:rPr>
            </w:pPr>
          </w:p>
        </w:tc>
      </w:tr>
      <w:tr w:rsidR="007A37B3" w:rsidRPr="00C075F2" w14:paraId="7A81BBD3" w14:textId="77777777" w:rsidTr="004E6F75">
        <w:trPr>
          <w:trHeight w:val="364"/>
        </w:trPr>
        <w:tc>
          <w:tcPr>
            <w:tcW w:w="5000" w:type="pct"/>
            <w:gridSpan w:val="3"/>
            <w:tcBorders>
              <w:top w:val="single" w:sz="4" w:space="0" w:color="auto"/>
              <w:bottom w:val="single" w:sz="4" w:space="0" w:color="auto"/>
            </w:tcBorders>
            <w:noWrap/>
            <w:vAlign w:val="top"/>
          </w:tcPr>
          <w:p w14:paraId="1D8E633C" w14:textId="77777777" w:rsidR="007A37B3" w:rsidRPr="00C075F2" w:rsidRDefault="007A37B3" w:rsidP="004E6F7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lastRenderedPageBreak/>
              <w:t>ECONOMIC SAFEGUARDING PRINCIPLES</w:t>
            </w:r>
          </w:p>
        </w:tc>
      </w:tr>
      <w:tr w:rsidR="007A37B3" w:rsidRPr="00C075F2" w14:paraId="16E14F60" w14:textId="77777777" w:rsidTr="004E6F75">
        <w:trPr>
          <w:trHeight w:val="364"/>
        </w:trPr>
        <w:tc>
          <w:tcPr>
            <w:tcW w:w="5000" w:type="pct"/>
            <w:gridSpan w:val="3"/>
            <w:tcBorders>
              <w:top w:val="single" w:sz="4" w:space="0" w:color="auto"/>
              <w:bottom w:val="single" w:sz="4" w:space="0" w:color="auto"/>
            </w:tcBorders>
            <w:noWrap/>
            <w:vAlign w:val="top"/>
          </w:tcPr>
          <w:p w14:paraId="5E0F9559" w14:textId="176143CF" w:rsidR="007A37B3" w:rsidRPr="00810543" w:rsidRDefault="007A37B3" w:rsidP="004E6F75">
            <w:pPr>
              <w:pStyle w:val="TablesHeadingGSCyan"/>
              <w:framePr w:hSpace="0" w:wrap="auto" w:vAnchor="margin" w:hAnchor="text" w:yAlign="inline"/>
              <w:spacing w:line="276" w:lineRule="auto"/>
              <w:rPr>
                <w:b/>
                <w:bCs/>
                <w:caps w:val="0"/>
              </w:rPr>
            </w:pPr>
            <w:r w:rsidRPr="00810543">
              <w:rPr>
                <w:rStyle w:val="SmartLink1"/>
                <w:b/>
                <w:bCs/>
              </w:rPr>
              <w:t>P.6 |Economic Impacts</w:t>
            </w:r>
          </w:p>
        </w:tc>
      </w:tr>
      <w:tr w:rsidR="007A37B3" w:rsidRPr="00C075F2" w14:paraId="3AE4D70C" w14:textId="77777777" w:rsidTr="004E6F75">
        <w:trPr>
          <w:trHeight w:val="364"/>
        </w:trPr>
        <w:tc>
          <w:tcPr>
            <w:tcW w:w="5000" w:type="pct"/>
            <w:gridSpan w:val="3"/>
            <w:tcBorders>
              <w:top w:val="single" w:sz="4" w:space="0" w:color="auto"/>
              <w:bottom w:val="single" w:sz="4" w:space="0" w:color="auto"/>
            </w:tcBorders>
            <w:noWrap/>
            <w:vAlign w:val="top"/>
          </w:tcPr>
          <w:p w14:paraId="5CAED9C2" w14:textId="04A694E5" w:rsidR="007A37B3" w:rsidRPr="00C075F2" w:rsidRDefault="007A37B3" w:rsidP="004E6F75">
            <w:pPr>
              <w:pStyle w:val="TablesHeadingGSCyan"/>
              <w:framePr w:hSpace="0" w:wrap="auto" w:vAnchor="margin" w:hAnchor="text" w:yAlign="inline"/>
              <w:spacing w:line="276" w:lineRule="auto"/>
              <w:rPr>
                <w:i/>
                <w:iCs/>
                <w:color w:val="005B5E" w:themeColor="accent1" w:themeShade="7F"/>
              </w:rPr>
            </w:pPr>
            <w:r w:rsidRPr="00810543">
              <w:rPr>
                <w:rStyle w:val="SmartLink1"/>
              </w:rPr>
              <w:t>P.6.1 |Labour Rights and Working Conditions</w:t>
            </w:r>
          </w:p>
        </w:tc>
      </w:tr>
      <w:tr w:rsidR="007A37B3" w:rsidRPr="00C075F2" w14:paraId="49469DC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81AAC97" w14:textId="5471CB05"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t>P.6.1.1 |</w:t>
            </w:r>
          </w:p>
        </w:tc>
        <w:tc>
          <w:tcPr>
            <w:tcW w:w="3285" w:type="pct"/>
            <w:tcBorders>
              <w:top w:val="single" w:sz="4" w:space="0" w:color="auto"/>
              <w:left w:val="single" w:sz="4" w:space="0" w:color="auto"/>
              <w:bottom w:val="single" w:sz="4" w:space="0" w:color="auto"/>
              <w:right w:val="single" w:sz="4" w:space="0" w:color="auto"/>
            </w:tcBorders>
          </w:tcPr>
          <w:p w14:paraId="325C16C4"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3" w:type="pct"/>
            <w:tcBorders>
              <w:top w:val="single" w:sz="4" w:space="0" w:color="auto"/>
              <w:left w:val="single" w:sz="4" w:space="0" w:color="auto"/>
              <w:bottom w:val="single" w:sz="4" w:space="0" w:color="auto"/>
            </w:tcBorders>
          </w:tcPr>
          <w:p w14:paraId="11E2251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77346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BB491B5" w14:textId="0C80318A" w:rsidR="007A37B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394000812"/>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0A48F8C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1EB627" w14:textId="3E32EA6F"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t>P.6.1.1 |</w:t>
            </w:r>
          </w:p>
        </w:tc>
        <w:tc>
          <w:tcPr>
            <w:tcW w:w="3285" w:type="pct"/>
            <w:tcBorders>
              <w:top w:val="single" w:sz="4" w:space="0" w:color="auto"/>
              <w:left w:val="single" w:sz="4" w:space="0" w:color="auto"/>
              <w:bottom w:val="single" w:sz="4" w:space="0" w:color="auto"/>
              <w:right w:val="single" w:sz="4" w:space="0" w:color="auto"/>
            </w:tcBorders>
          </w:tcPr>
          <w:p w14:paraId="763EC31E"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3" w:type="pct"/>
            <w:tcBorders>
              <w:top w:val="single" w:sz="4" w:space="0" w:color="auto"/>
              <w:left w:val="single" w:sz="4" w:space="0" w:color="auto"/>
              <w:bottom w:val="single" w:sz="4" w:space="0" w:color="auto"/>
            </w:tcBorders>
          </w:tcPr>
          <w:p w14:paraId="60D044A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5171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63340" w14:textId="6EA066CA" w:rsidR="007A37B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654373418"/>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7B54E07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7C3ADD" w14:textId="38196600" w:rsidR="007A37B3" w:rsidRPr="006A3A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P.6.1.2 |</w:t>
            </w:r>
          </w:p>
        </w:tc>
        <w:tc>
          <w:tcPr>
            <w:tcW w:w="3285" w:type="pct"/>
            <w:tcBorders>
              <w:top w:val="single" w:sz="4" w:space="0" w:color="auto"/>
              <w:left w:val="single" w:sz="4" w:space="0" w:color="auto"/>
              <w:bottom w:val="single" w:sz="4" w:space="0" w:color="auto"/>
              <w:right w:val="single" w:sz="4" w:space="0" w:color="auto"/>
            </w:tcBorders>
          </w:tcPr>
          <w:p w14:paraId="34EB0AF3"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3" w:type="pct"/>
            <w:tcBorders>
              <w:top w:val="single" w:sz="4" w:space="0" w:color="auto"/>
              <w:left w:val="single" w:sz="4" w:space="0" w:color="auto"/>
              <w:bottom w:val="single" w:sz="4" w:space="0" w:color="auto"/>
            </w:tcBorders>
          </w:tcPr>
          <w:p w14:paraId="380FDDE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775229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3BFACCC" w14:textId="459CC72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55722375"/>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03280BF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33B3E3" w14:textId="7FC97D43"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P.6.1.3 |</w:t>
            </w:r>
          </w:p>
          <w:p w14:paraId="1488B49A" w14:textId="77777777" w:rsidR="007A37B3" w:rsidRPr="00BD2FE0" w:rsidRDefault="007A37B3" w:rsidP="004E6F75"/>
        </w:tc>
        <w:tc>
          <w:tcPr>
            <w:tcW w:w="3285" w:type="pct"/>
            <w:tcBorders>
              <w:top w:val="single" w:sz="4" w:space="0" w:color="auto"/>
              <w:left w:val="single" w:sz="4" w:space="0" w:color="auto"/>
              <w:bottom w:val="single" w:sz="4" w:space="0" w:color="auto"/>
              <w:right w:val="single" w:sz="4" w:space="0" w:color="auto"/>
            </w:tcBorders>
            <w:vAlign w:val="top"/>
          </w:tcPr>
          <w:p w14:paraId="5B854712" w14:textId="77777777" w:rsidR="007A37B3" w:rsidRPr="00FC7A11" w:rsidRDefault="007A37B3" w:rsidP="004E6F75">
            <w:pPr>
              <w:pStyle w:val="TablesHeadingGSCyan"/>
              <w:framePr w:hSpace="0" w:wrap="auto" w:vAnchor="margin" w:hAnchor="text" w:yAlign="inline"/>
              <w:spacing w:line="276" w:lineRule="auto"/>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3" w:type="pct"/>
            <w:tcBorders>
              <w:top w:val="single" w:sz="4" w:space="0" w:color="auto"/>
              <w:left w:val="single" w:sz="4" w:space="0" w:color="auto"/>
              <w:bottom w:val="single" w:sz="4" w:space="0" w:color="auto"/>
            </w:tcBorders>
          </w:tcPr>
          <w:p w14:paraId="2304673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8002458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AF77A9E" w14:textId="1B60383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5555011"/>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64E260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25FD348" w14:textId="629767B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P.6.1.4 |</w:t>
            </w:r>
          </w:p>
          <w:p w14:paraId="21392EC0" w14:textId="1AD6DA79"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t>P.6.1.5 |</w:t>
            </w:r>
          </w:p>
        </w:tc>
        <w:tc>
          <w:tcPr>
            <w:tcW w:w="3285" w:type="pct"/>
            <w:tcBorders>
              <w:top w:val="single" w:sz="4" w:space="0" w:color="auto"/>
              <w:left w:val="single" w:sz="4" w:space="0" w:color="auto"/>
              <w:bottom w:val="single" w:sz="4" w:space="0" w:color="auto"/>
              <w:right w:val="single" w:sz="4" w:space="0" w:color="auto"/>
            </w:tcBorders>
            <w:vAlign w:val="top"/>
          </w:tcPr>
          <w:p w14:paraId="29C35212"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E607FA">
              <w:rPr>
                <w:caps w:val="0"/>
                <w:color w:val="4D4D4C"/>
                <w:sz w:val="20"/>
                <w:szCs w:val="20"/>
              </w:rPr>
              <w:t>Does the project allow child labor?</w:t>
            </w:r>
          </w:p>
        </w:tc>
        <w:tc>
          <w:tcPr>
            <w:tcW w:w="953" w:type="pct"/>
            <w:tcBorders>
              <w:top w:val="single" w:sz="4" w:space="0" w:color="auto"/>
              <w:left w:val="single" w:sz="4" w:space="0" w:color="auto"/>
              <w:bottom w:val="single" w:sz="4" w:space="0" w:color="auto"/>
            </w:tcBorders>
          </w:tcPr>
          <w:p w14:paraId="4530399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12592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61ECA92" w14:textId="452016A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5054607"/>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5B33D0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1565A2" w14:textId="3154EA91"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P.6.1.7 |</w:t>
            </w:r>
          </w:p>
          <w:p w14:paraId="32E8CD32" w14:textId="5CBDF316"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t>P.6.1.8 |</w:t>
            </w:r>
          </w:p>
        </w:tc>
        <w:tc>
          <w:tcPr>
            <w:tcW w:w="3285" w:type="pct"/>
            <w:tcBorders>
              <w:top w:val="single" w:sz="4" w:space="0" w:color="auto"/>
              <w:left w:val="single" w:sz="4" w:space="0" w:color="auto"/>
              <w:bottom w:val="single" w:sz="4" w:space="0" w:color="auto"/>
              <w:right w:val="single" w:sz="4" w:space="0" w:color="auto"/>
            </w:tcBorders>
          </w:tcPr>
          <w:p w14:paraId="2814CCBC"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3" w:type="pct"/>
            <w:tcBorders>
              <w:top w:val="single" w:sz="4" w:space="0" w:color="auto"/>
              <w:left w:val="single" w:sz="4" w:space="0" w:color="auto"/>
              <w:bottom w:val="single" w:sz="4" w:space="0" w:color="auto"/>
            </w:tcBorders>
          </w:tcPr>
          <w:p w14:paraId="40FF0C6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5853885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8BCFE5" w14:textId="728D0CB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81623417"/>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D6E2D6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83A637A" w14:textId="39DBA1D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P.6.1.9 |</w:t>
            </w:r>
          </w:p>
        </w:tc>
        <w:tc>
          <w:tcPr>
            <w:tcW w:w="3285" w:type="pct"/>
            <w:tcBorders>
              <w:top w:val="single" w:sz="4" w:space="0" w:color="auto"/>
              <w:left w:val="single" w:sz="4" w:space="0" w:color="auto"/>
              <w:bottom w:val="single" w:sz="4" w:space="0" w:color="auto"/>
              <w:right w:val="single" w:sz="4" w:space="0" w:color="auto"/>
            </w:tcBorders>
          </w:tcPr>
          <w:p w14:paraId="73074943"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3" w:type="pct"/>
            <w:tcBorders>
              <w:top w:val="single" w:sz="4" w:space="0" w:color="auto"/>
              <w:left w:val="single" w:sz="4" w:space="0" w:color="auto"/>
              <w:bottom w:val="single" w:sz="4" w:space="0" w:color="auto"/>
            </w:tcBorders>
          </w:tcPr>
          <w:p w14:paraId="7992789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56494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32A00D2" w14:textId="6E44F97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60575621"/>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11B8077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6D10D09" w14:textId="2E7B368C" w:rsidR="007A37B3" w:rsidRDefault="007A37B3" w:rsidP="004E6F75">
            <w:pPr>
              <w:pStyle w:val="TablesHeadingGSCyan"/>
              <w:framePr w:hSpace="0" w:wrap="auto" w:vAnchor="margin" w:hAnchor="text" w:yAlign="inline"/>
              <w:spacing w:line="276" w:lineRule="auto"/>
              <w:rPr>
                <w:rStyle w:val="SmartLink1"/>
                <w:sz w:val="20"/>
                <w:szCs w:val="22"/>
              </w:rPr>
            </w:pPr>
            <w:r w:rsidRPr="00737D40">
              <w:rPr>
                <w:rStyle w:val="SmartLink1"/>
                <w:sz w:val="18"/>
                <w:szCs w:val="20"/>
              </w:rPr>
              <w:t>P.6.1.10 |</w:t>
            </w:r>
          </w:p>
        </w:tc>
        <w:tc>
          <w:tcPr>
            <w:tcW w:w="3285" w:type="pct"/>
            <w:tcBorders>
              <w:top w:val="single" w:sz="4" w:space="0" w:color="auto"/>
              <w:left w:val="single" w:sz="4" w:space="0" w:color="auto"/>
              <w:bottom w:val="single" w:sz="4" w:space="0" w:color="auto"/>
              <w:right w:val="single" w:sz="4" w:space="0" w:color="auto"/>
            </w:tcBorders>
          </w:tcPr>
          <w:p w14:paraId="1CEDCE4A"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3" w:type="pct"/>
            <w:tcBorders>
              <w:top w:val="single" w:sz="4" w:space="0" w:color="auto"/>
              <w:left w:val="single" w:sz="4" w:space="0" w:color="auto"/>
              <w:bottom w:val="single" w:sz="4" w:space="0" w:color="auto"/>
            </w:tcBorders>
          </w:tcPr>
          <w:p w14:paraId="6A0FB35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050099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75EFA5F" w14:textId="31AE526C"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1724166"/>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67101629" w14:textId="77777777" w:rsidTr="004E6F75">
        <w:trPr>
          <w:trHeight w:val="364"/>
        </w:trPr>
        <w:tc>
          <w:tcPr>
            <w:tcW w:w="5000" w:type="pct"/>
            <w:gridSpan w:val="3"/>
            <w:tcBorders>
              <w:top w:val="single" w:sz="4" w:space="0" w:color="auto"/>
              <w:bottom w:val="single" w:sz="4" w:space="0" w:color="auto"/>
            </w:tcBorders>
            <w:noWrap/>
            <w:vAlign w:val="top"/>
          </w:tcPr>
          <w:p w14:paraId="5C0280B2"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78329E7F" w14:textId="77777777" w:rsidTr="004E6F75">
        <w:trPr>
          <w:trHeight w:val="766"/>
        </w:trPr>
        <w:tc>
          <w:tcPr>
            <w:tcW w:w="5000" w:type="pct"/>
            <w:gridSpan w:val="3"/>
            <w:tcBorders>
              <w:top w:val="single" w:sz="4" w:space="0" w:color="auto"/>
            </w:tcBorders>
            <w:shd w:val="clear" w:color="auto" w:fill="E6E5E5" w:themeFill="background2"/>
            <w:noWrap/>
            <w:vAlign w:val="top"/>
          </w:tcPr>
          <w:p w14:paraId="6F2F1981"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CF2584E" w14:textId="77777777" w:rsidR="007A37B3" w:rsidRPr="00AA5B10" w:rsidRDefault="007A37B3" w:rsidP="004E6F75">
            <w:pPr>
              <w:pStyle w:val="TablesHeadingGSCyan"/>
              <w:framePr w:hSpace="0" w:wrap="auto" w:vAnchor="margin" w:hAnchor="text" w:yAlign="inline"/>
              <w:spacing w:line="276" w:lineRule="auto"/>
              <w:rPr>
                <w:caps w:val="0"/>
                <w:color w:val="515151" w:themeColor="text1"/>
                <w:sz w:val="20"/>
                <w:szCs w:val="20"/>
              </w:rPr>
            </w:pPr>
          </w:p>
        </w:tc>
      </w:tr>
      <w:tr w:rsidR="007A37B3" w:rsidRPr="005E36C8" w14:paraId="58EBA4E3" w14:textId="77777777" w:rsidTr="004E6F75">
        <w:trPr>
          <w:trHeight w:val="364"/>
        </w:trPr>
        <w:tc>
          <w:tcPr>
            <w:tcW w:w="5000" w:type="pct"/>
            <w:gridSpan w:val="3"/>
            <w:tcBorders>
              <w:top w:val="single" w:sz="4" w:space="0" w:color="auto"/>
              <w:bottom w:val="single" w:sz="4" w:space="0" w:color="auto"/>
            </w:tcBorders>
            <w:noWrap/>
            <w:vAlign w:val="top"/>
          </w:tcPr>
          <w:p w14:paraId="48F75936" w14:textId="77777777" w:rsidR="007A37B3" w:rsidRPr="00847211" w:rsidRDefault="007A37B3" w:rsidP="004E6F7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542635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7A37B3" w:rsidRPr="005E36C8" w14:paraId="70BA1B1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216C02" w14:textId="2561A088"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143976E0" w14:textId="77777777" w:rsidR="007A37B3" w:rsidRPr="005E36C8" w:rsidRDefault="007A37B3" w:rsidP="004E6F75">
            <w:pPr>
              <w:pStyle w:val="TablesHeadingGSCyan"/>
              <w:framePr w:hSpace="0" w:wrap="auto" w:vAnchor="margin" w:hAnchor="text" w:yAlign="inline"/>
              <w:rPr>
                <w:caps w:val="0"/>
                <w:color w:val="4D4D4C"/>
              </w:rPr>
            </w:pPr>
            <w:r w:rsidRPr="005E36C8">
              <w:rPr>
                <w:caps w:val="0"/>
                <w:color w:val="4D4D4C"/>
                <w:sz w:val="20"/>
                <w:szCs w:val="20"/>
              </w:rPr>
              <w:t xml:space="preserve">use of forced </w:t>
            </w:r>
            <w:proofErr w:type="spellStart"/>
            <w:r w:rsidRPr="005E36C8">
              <w:rPr>
                <w:caps w:val="0"/>
                <w:color w:val="4D4D4C"/>
                <w:sz w:val="20"/>
                <w:szCs w:val="20"/>
              </w:rPr>
              <w:t>labour</w:t>
            </w:r>
            <w:proofErr w:type="spellEnd"/>
            <w:r w:rsidRPr="005E36C8">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7B92234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248405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611618" w14:textId="77777777" w:rsidR="007A37B3" w:rsidRPr="005E36C8" w:rsidDel="00A63097" w:rsidRDefault="00000000" w:rsidP="004E6F75">
            <w:sdt>
              <w:sdtPr>
                <w:rPr>
                  <w:caps/>
                  <w:sz w:val="20"/>
                  <w:szCs w:val="20"/>
                </w:rPr>
                <w:id w:val="162395451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7995762" w14:textId="2446898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8363773"/>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3D06B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AD84E4" w14:textId="43EBC6E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51CFE256"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working conditions that do not meet national </w:t>
            </w:r>
            <w:proofErr w:type="spellStart"/>
            <w:r w:rsidRPr="005E36C8">
              <w:rPr>
                <w:caps w:val="0"/>
                <w:color w:val="4D4D4C"/>
                <w:sz w:val="20"/>
                <w:szCs w:val="20"/>
              </w:rPr>
              <w:t>labour</w:t>
            </w:r>
            <w:proofErr w:type="spellEnd"/>
            <w:r w:rsidRPr="005E36C8">
              <w:rPr>
                <w:caps w:val="0"/>
                <w:color w:val="4D4D4C"/>
                <w:sz w:val="20"/>
                <w:szCs w:val="20"/>
              </w:rPr>
              <w:t xml:space="preserve"> laws and international commitments?</w:t>
            </w:r>
          </w:p>
        </w:tc>
        <w:tc>
          <w:tcPr>
            <w:tcW w:w="953" w:type="pct"/>
            <w:tcBorders>
              <w:top w:val="single" w:sz="4" w:space="0" w:color="auto"/>
              <w:left w:val="single" w:sz="4" w:space="0" w:color="auto"/>
              <w:bottom w:val="single" w:sz="4" w:space="0" w:color="auto"/>
            </w:tcBorders>
            <w:vAlign w:val="top"/>
          </w:tcPr>
          <w:p w14:paraId="2F2AF0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382613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52C6B8" w14:textId="77777777" w:rsidR="007A37B3" w:rsidRPr="005E36C8" w:rsidDel="00A63097" w:rsidRDefault="00000000" w:rsidP="004E6F75">
            <w:sdt>
              <w:sdtPr>
                <w:rPr>
                  <w:caps/>
                  <w:sz w:val="20"/>
                  <w:szCs w:val="20"/>
                </w:rPr>
                <w:id w:val="-3235169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B9E5285" w14:textId="7BA73D7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5802461"/>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8094E5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DB2DD31" w14:textId="033DCFED"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51DC9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may deny freedom of association and collective bargaining?</w:t>
            </w:r>
          </w:p>
        </w:tc>
        <w:tc>
          <w:tcPr>
            <w:tcW w:w="953" w:type="pct"/>
            <w:tcBorders>
              <w:top w:val="single" w:sz="4" w:space="0" w:color="auto"/>
              <w:left w:val="single" w:sz="4" w:space="0" w:color="auto"/>
              <w:bottom w:val="single" w:sz="4" w:space="0" w:color="auto"/>
            </w:tcBorders>
            <w:vAlign w:val="top"/>
          </w:tcPr>
          <w:p w14:paraId="15FD0D6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9344881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F8D016" w14:textId="77777777" w:rsidR="007A37B3" w:rsidRPr="005E36C8" w:rsidDel="00A63097" w:rsidRDefault="00000000" w:rsidP="004E6F75">
            <w:sdt>
              <w:sdtPr>
                <w:rPr>
                  <w:caps/>
                  <w:sz w:val="20"/>
                  <w:szCs w:val="20"/>
                </w:rPr>
                <w:id w:val="27599232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F53AC65" w14:textId="0C90F80E" w:rsidR="007A37B3" w:rsidRPr="005E36C8" w:rsidRDefault="00000000" w:rsidP="004E6F75">
            <w:sdt>
              <w:sdtPr>
                <w:rPr>
                  <w:caps/>
                  <w:sz w:val="20"/>
                  <w:szCs w:val="20"/>
                </w:rPr>
                <w:id w:val="-1394739032"/>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4ACF1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80F73E4" w14:textId="44B89B4F" w:rsidR="007A37B3" w:rsidRPr="006A3AE0" w:rsidRDefault="007A37B3" w:rsidP="004E6F75">
            <w:pPr>
              <w:pStyle w:val="TablesHeadingGSCyan"/>
              <w:framePr w:hSpace="0" w:wrap="auto" w:vAnchor="margin" w:hAnchor="text" w:yAlign="inline"/>
              <w:rPr>
                <w:rStyle w:val="SmartLink1"/>
                <w:sz w:val="20"/>
                <w:szCs w:val="22"/>
              </w:rPr>
            </w:pPr>
            <w:r>
              <w:rPr>
                <w:rStyle w:val="SmartLink1"/>
                <w:sz w:val="20"/>
                <w:szCs w:val="22"/>
              </w:rPr>
              <w:lastRenderedPageBreak/>
              <w:t>P.6.1.1 |</w:t>
            </w:r>
          </w:p>
        </w:tc>
        <w:tc>
          <w:tcPr>
            <w:tcW w:w="3285" w:type="pct"/>
            <w:tcBorders>
              <w:top w:val="single" w:sz="4" w:space="0" w:color="auto"/>
              <w:bottom w:val="single" w:sz="4" w:space="0" w:color="auto"/>
              <w:right w:val="single" w:sz="4" w:space="0" w:color="auto"/>
            </w:tcBorders>
            <w:vAlign w:val="top"/>
          </w:tcPr>
          <w:p w14:paraId="43DDB736" w14:textId="77777777" w:rsidR="007A37B3" w:rsidRDefault="007A37B3" w:rsidP="004E6F75">
            <w:pPr>
              <w:pStyle w:val="TablesHeadingGSCyan"/>
              <w:framePr w:hSpace="0" w:wrap="auto" w:vAnchor="margin" w:hAnchor="text" w:yAlign="inline"/>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2BCA741A" w14:textId="77777777" w:rsidR="007A37B3" w:rsidRDefault="007A37B3" w:rsidP="004E6F75">
            <w:pPr>
              <w:pStyle w:val="TablesHeadingGSCyan"/>
              <w:framePr w:hSpace="0" w:wrap="auto" w:vAnchor="margin" w:hAnchor="text" w:yAlign="inline"/>
            </w:pPr>
          </w:p>
          <w:p w14:paraId="10D4C8FD" w14:textId="77777777" w:rsidR="007A37B3" w:rsidRPr="005E36C8" w:rsidRDefault="007A37B3" w:rsidP="004E6F75">
            <w:pPr>
              <w:pStyle w:val="TablesHeadingGSCyan"/>
              <w:framePr w:hSpace="0" w:wrap="auto" w:vAnchor="margin" w:hAnchor="text" w:yAlign="inline"/>
              <w:rPr>
                <w:caps w:val="0"/>
                <w:color w:val="4D4D4C"/>
                <w:sz w:val="20"/>
                <w:szCs w:val="20"/>
              </w:rPr>
            </w:pPr>
            <w:r w:rsidRPr="00B3777F">
              <w:rPr>
                <w:i/>
                <w:iCs/>
                <w:caps w:val="0"/>
                <w:color w:val="4D4D4C"/>
                <w:sz w:val="20"/>
                <w:szCs w:val="20"/>
              </w:rPr>
              <w:t>if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4E2F469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170241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6B3B692" w14:textId="77777777" w:rsidR="007A37B3" w:rsidRPr="005E36C8" w:rsidDel="00A63097" w:rsidRDefault="00000000" w:rsidP="004E6F75">
            <w:sdt>
              <w:sdtPr>
                <w:rPr>
                  <w:caps/>
                  <w:sz w:val="20"/>
                  <w:szCs w:val="20"/>
                </w:rPr>
                <w:id w:val="-83684757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6FBCDB" w14:textId="11A937FA" w:rsidR="007A37B3" w:rsidRDefault="00000000" w:rsidP="004E6F75">
            <w:pPr>
              <w:rPr>
                <w:caps/>
                <w:sz w:val="20"/>
                <w:szCs w:val="20"/>
              </w:rPr>
            </w:pPr>
            <w:sdt>
              <w:sdtPr>
                <w:rPr>
                  <w:caps/>
                  <w:sz w:val="20"/>
                  <w:szCs w:val="20"/>
                </w:rPr>
                <w:id w:val="-422953122"/>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8CF18B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9C43F6E" w14:textId="7C08ED05"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48C2142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migrant workers?</w:t>
            </w:r>
          </w:p>
          <w:p w14:paraId="588C4162" w14:textId="77777777" w:rsidR="007A37B3" w:rsidRPr="005E36C8" w:rsidRDefault="007A37B3" w:rsidP="004E6F75">
            <w:pPr>
              <w:pStyle w:val="TablesHeadingGSCyan"/>
              <w:framePr w:hSpace="0" w:wrap="auto" w:vAnchor="margin" w:hAnchor="text" w:yAlign="inline"/>
              <w:rPr>
                <w:caps w:val="0"/>
                <w:color w:val="4D4D4C"/>
                <w:sz w:val="20"/>
                <w:szCs w:val="20"/>
              </w:rPr>
            </w:pPr>
          </w:p>
          <w:p w14:paraId="17B53A4D" w14:textId="77777777" w:rsidR="007A37B3" w:rsidRPr="005E36C8" w:rsidRDefault="007A37B3" w:rsidP="004E6F75">
            <w:pPr>
              <w:pStyle w:val="TablesHeadingGSCyan"/>
              <w:framePr w:hSpace="0" w:wrap="auto" w:vAnchor="margin" w:hAnchor="text" w:yAlign="inline"/>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3" w:type="pct"/>
            <w:tcBorders>
              <w:top w:val="single" w:sz="4" w:space="0" w:color="auto"/>
              <w:left w:val="single" w:sz="4" w:space="0" w:color="auto"/>
              <w:bottom w:val="single" w:sz="4" w:space="0" w:color="auto"/>
            </w:tcBorders>
            <w:vAlign w:val="top"/>
          </w:tcPr>
          <w:p w14:paraId="1E8A4C7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4247894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A3C59F" w14:textId="77777777" w:rsidR="007A37B3" w:rsidRPr="005E36C8" w:rsidDel="00A63097" w:rsidRDefault="00000000" w:rsidP="004E6F75">
            <w:sdt>
              <w:sdtPr>
                <w:rPr>
                  <w:caps/>
                  <w:sz w:val="20"/>
                  <w:szCs w:val="20"/>
                </w:rPr>
                <w:id w:val="-3053939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E1498B" w14:textId="418097BE" w:rsidR="007A37B3" w:rsidRPr="005E36C8" w:rsidRDefault="00000000" w:rsidP="004E6F75">
            <w:sdt>
              <w:sdtPr>
                <w:rPr>
                  <w:caps/>
                  <w:sz w:val="20"/>
                  <w:szCs w:val="20"/>
                </w:rPr>
                <w:id w:val="-1203083796"/>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4045D2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BF4C9D4" w14:textId="12EB2931"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t>P.6.1.1 |</w:t>
            </w:r>
          </w:p>
        </w:tc>
        <w:tc>
          <w:tcPr>
            <w:tcW w:w="3285" w:type="pct"/>
            <w:tcBorders>
              <w:top w:val="single" w:sz="4" w:space="0" w:color="auto"/>
              <w:bottom w:val="single" w:sz="4" w:space="0" w:color="auto"/>
              <w:right w:val="single" w:sz="4" w:space="0" w:color="auto"/>
            </w:tcBorders>
            <w:vAlign w:val="top"/>
          </w:tcPr>
          <w:p w14:paraId="18EF823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FootnoteReference"/>
                <w:caps w:val="0"/>
                <w:color w:val="4D4D4C"/>
                <w:sz w:val="20"/>
                <w:szCs w:val="20"/>
              </w:rPr>
              <w:footnoteReference w:id="28"/>
            </w:r>
            <w:r w:rsidRPr="005E36C8">
              <w:rPr>
                <w:caps w:val="0"/>
                <w:color w:val="4D4D4C"/>
                <w:sz w:val="20"/>
                <w:szCs w:val="20"/>
              </w:rPr>
              <w:t xml:space="preserve"> for workers?</w:t>
            </w:r>
          </w:p>
          <w:p w14:paraId="3763344C" w14:textId="77777777" w:rsidR="007A37B3" w:rsidRPr="009759D8" w:rsidRDefault="007A37B3" w:rsidP="004E6F75"/>
          <w:p w14:paraId="73DA29EA" w14:textId="77777777" w:rsidR="007A37B3" w:rsidRPr="005E36C8" w:rsidRDefault="007A37B3" w:rsidP="004E6F75">
            <w:pPr>
              <w:pStyle w:val="TablesHeadingGSCyan"/>
              <w:framePr w:hSpace="0" w:wrap="auto" w:vAnchor="margin" w:hAnchor="text" w:yAlign="inline"/>
            </w:pPr>
            <w:r w:rsidRPr="005E36C8">
              <w:rPr>
                <w:i/>
                <w:iCs/>
                <w:caps w:val="0"/>
                <w:color w:val="4D4D4C"/>
                <w:sz w:val="20"/>
                <w:szCs w:val="20"/>
              </w:rPr>
              <w:t>the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3" w:type="pct"/>
            <w:tcBorders>
              <w:top w:val="single" w:sz="4" w:space="0" w:color="auto"/>
              <w:left w:val="single" w:sz="4" w:space="0" w:color="auto"/>
              <w:bottom w:val="single" w:sz="4" w:space="0" w:color="auto"/>
            </w:tcBorders>
            <w:vAlign w:val="top"/>
          </w:tcPr>
          <w:p w14:paraId="1386DBD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31258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7AC74E3" w14:textId="77777777" w:rsidR="007A37B3" w:rsidRPr="005E36C8" w:rsidDel="00A63097" w:rsidRDefault="00000000" w:rsidP="004E6F75">
            <w:sdt>
              <w:sdtPr>
                <w:rPr>
                  <w:caps/>
                  <w:sz w:val="20"/>
                  <w:szCs w:val="20"/>
                </w:rPr>
                <w:id w:val="42307702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E0D01A1" w14:textId="1EE00AB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5442756"/>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E909E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677392D" w14:textId="0DAFB8B2"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16D9452C" w14:textId="77777777" w:rsidR="007A37B3" w:rsidRPr="005E36C8" w:rsidRDefault="007A37B3" w:rsidP="004E6F75">
            <w:pPr>
              <w:pStyle w:val="TablesHeadingGSCyan"/>
              <w:framePr w:hSpace="0" w:wrap="auto" w:vAnchor="margin" w:hAnchor="text" w:yAlign="inline"/>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3" w:type="pct"/>
            <w:tcBorders>
              <w:top w:val="single" w:sz="4" w:space="0" w:color="auto"/>
              <w:left w:val="single" w:sz="4" w:space="0" w:color="auto"/>
              <w:bottom w:val="single" w:sz="4" w:space="0" w:color="auto"/>
            </w:tcBorders>
            <w:vAlign w:val="top"/>
          </w:tcPr>
          <w:p w14:paraId="283F69F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64968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D05543" w14:textId="77777777" w:rsidR="007A37B3" w:rsidRPr="005E36C8" w:rsidDel="00A63097" w:rsidRDefault="00000000" w:rsidP="004E6F75">
            <w:sdt>
              <w:sdtPr>
                <w:rPr>
                  <w:caps/>
                  <w:sz w:val="20"/>
                  <w:szCs w:val="20"/>
                </w:rPr>
                <w:id w:val="67700530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A63B7D8" w14:textId="08D0E3DE"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71838077"/>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2124FD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D19B373" w14:textId="3A35CB3C"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5E064168" w14:textId="77777777" w:rsidR="007A37B3" w:rsidRPr="00556552" w:rsidRDefault="007A37B3" w:rsidP="004E6F75">
            <w:pPr>
              <w:pStyle w:val="TablesHeadingGSCyan"/>
              <w:framePr w:hSpace="0" w:wrap="auto" w:vAnchor="margin" w:hAnchor="text" w:yAlign="inline"/>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3" w:type="pct"/>
            <w:tcBorders>
              <w:top w:val="single" w:sz="4" w:space="0" w:color="auto"/>
              <w:left w:val="single" w:sz="4" w:space="0" w:color="auto"/>
              <w:bottom w:val="single" w:sz="4" w:space="0" w:color="auto"/>
            </w:tcBorders>
            <w:vAlign w:val="top"/>
          </w:tcPr>
          <w:p w14:paraId="31080B9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1714578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B0C33F" w14:textId="77777777" w:rsidR="007A37B3" w:rsidRPr="005E36C8" w:rsidDel="00A63097" w:rsidRDefault="00000000" w:rsidP="004E6F75">
            <w:sdt>
              <w:sdtPr>
                <w:rPr>
                  <w:caps/>
                  <w:sz w:val="20"/>
                  <w:szCs w:val="20"/>
                </w:rPr>
                <w:id w:val="7356697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43F0E3F" w14:textId="50F6D039"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0800172"/>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99AB7A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38ECE57" w14:textId="397621C6"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t>P.6.1.2 |</w:t>
            </w:r>
          </w:p>
        </w:tc>
        <w:tc>
          <w:tcPr>
            <w:tcW w:w="3285" w:type="pct"/>
            <w:tcBorders>
              <w:top w:val="single" w:sz="4" w:space="0" w:color="auto"/>
              <w:bottom w:val="single" w:sz="4" w:space="0" w:color="auto"/>
              <w:right w:val="single" w:sz="4" w:space="0" w:color="auto"/>
            </w:tcBorders>
            <w:vAlign w:val="top"/>
          </w:tcPr>
          <w:p w14:paraId="288EBF84" w14:textId="77777777" w:rsidR="007A37B3" w:rsidRPr="005E36C8" w:rsidRDefault="007A37B3" w:rsidP="004E6F75">
            <w:pPr>
              <w:pStyle w:val="TablesHeadingGSCyan"/>
              <w:framePr w:hSpace="0" w:wrap="auto" w:vAnchor="margin" w:hAnchor="text" w:yAlign="inline"/>
              <w:rPr>
                <w:caps w:val="0"/>
                <w:color w:val="4D4D4C"/>
              </w:rPr>
            </w:pPr>
            <w:r w:rsidRPr="00DE024A">
              <w:rPr>
                <w:caps w:val="0"/>
                <w:color w:val="4D4D4C"/>
                <w:sz w:val="20"/>
                <w:szCs w:val="20"/>
              </w:rPr>
              <w:t>harassment, intimidation, and/or exploitation, especially in regard to women?</w:t>
            </w:r>
          </w:p>
        </w:tc>
        <w:tc>
          <w:tcPr>
            <w:tcW w:w="953" w:type="pct"/>
            <w:tcBorders>
              <w:top w:val="single" w:sz="4" w:space="0" w:color="auto"/>
              <w:left w:val="single" w:sz="4" w:space="0" w:color="auto"/>
              <w:bottom w:val="single" w:sz="4" w:space="0" w:color="auto"/>
            </w:tcBorders>
            <w:vAlign w:val="top"/>
          </w:tcPr>
          <w:p w14:paraId="0755F19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04731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722D287" w14:textId="77777777" w:rsidR="007A37B3" w:rsidRPr="005E36C8" w:rsidDel="00A63097" w:rsidRDefault="00000000" w:rsidP="004E6F75">
            <w:sdt>
              <w:sdtPr>
                <w:rPr>
                  <w:caps/>
                  <w:sz w:val="20"/>
                  <w:szCs w:val="20"/>
                </w:rPr>
                <w:id w:val="-17772988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DF34B40" w14:textId="1A18198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86004532"/>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A23BA1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F8486F8" w14:textId="141BFD78" w:rsidR="007A37B3" w:rsidRPr="005E36C8" w:rsidRDefault="007A37B3" w:rsidP="004E6F75">
            <w:pPr>
              <w:pStyle w:val="TablesHeadingGSCyan"/>
              <w:framePr w:hSpace="0" w:wrap="auto" w:vAnchor="margin" w:hAnchor="text" w:yAlign="inline"/>
              <w:rPr>
                <w:caps w:val="0"/>
                <w:color w:val="4D4D4C"/>
                <w:sz w:val="20"/>
                <w:szCs w:val="22"/>
              </w:rPr>
            </w:pPr>
            <w:r w:rsidRPr="001718CB">
              <w:rPr>
                <w:rStyle w:val="SmartLink1"/>
                <w:sz w:val="20"/>
              </w:rPr>
              <w:t>P.6.1.3 |</w:t>
            </w:r>
          </w:p>
        </w:tc>
        <w:tc>
          <w:tcPr>
            <w:tcW w:w="3285" w:type="pct"/>
            <w:tcBorders>
              <w:top w:val="single" w:sz="4" w:space="0" w:color="auto"/>
              <w:bottom w:val="single" w:sz="4" w:space="0" w:color="auto"/>
              <w:right w:val="single" w:sz="4" w:space="0" w:color="auto"/>
            </w:tcBorders>
            <w:vAlign w:val="top"/>
          </w:tcPr>
          <w:p w14:paraId="3A3A90E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3" w:type="pct"/>
            <w:tcBorders>
              <w:top w:val="single" w:sz="4" w:space="0" w:color="auto"/>
              <w:left w:val="single" w:sz="4" w:space="0" w:color="auto"/>
              <w:bottom w:val="single" w:sz="4" w:space="0" w:color="auto"/>
            </w:tcBorders>
            <w:vAlign w:val="top"/>
          </w:tcPr>
          <w:p w14:paraId="73D5488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324797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84C4ABE" w14:textId="77777777" w:rsidR="007A37B3" w:rsidRPr="005E36C8" w:rsidDel="00A63097" w:rsidRDefault="00000000" w:rsidP="004E6F75">
            <w:sdt>
              <w:sdtPr>
                <w:rPr>
                  <w:caps/>
                  <w:sz w:val="20"/>
                  <w:szCs w:val="20"/>
                </w:rPr>
                <w:id w:val="-120463953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1DC43DA" w14:textId="35C9266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70403100"/>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FF2156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7A6F187" w14:textId="47734F19"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t>P.6.1.4 |</w:t>
            </w:r>
          </w:p>
        </w:tc>
        <w:tc>
          <w:tcPr>
            <w:tcW w:w="3285" w:type="pct"/>
            <w:tcBorders>
              <w:top w:val="single" w:sz="4" w:space="0" w:color="auto"/>
              <w:bottom w:val="single" w:sz="4" w:space="0" w:color="auto"/>
              <w:right w:val="single" w:sz="4" w:space="0" w:color="auto"/>
            </w:tcBorders>
            <w:vAlign w:val="top"/>
          </w:tcPr>
          <w:p w14:paraId="6A8CAB78"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use of child </w:t>
            </w:r>
            <w:proofErr w:type="spellStart"/>
            <w:r w:rsidRPr="005E36C8">
              <w:rPr>
                <w:caps w:val="0"/>
                <w:color w:val="4D4D4C"/>
                <w:sz w:val="20"/>
                <w:szCs w:val="20"/>
              </w:rPr>
              <w:t>labour</w:t>
            </w:r>
            <w:proofErr w:type="spellEnd"/>
            <w:r w:rsidRPr="005E36C8">
              <w:rPr>
                <w:caps w:val="0"/>
                <w:color w:val="4D4D4C"/>
                <w:sz w:val="20"/>
                <w:szCs w:val="20"/>
              </w:rPr>
              <w:t>? (including third-party engaged workers)</w:t>
            </w:r>
          </w:p>
        </w:tc>
        <w:tc>
          <w:tcPr>
            <w:tcW w:w="953" w:type="pct"/>
            <w:tcBorders>
              <w:top w:val="single" w:sz="4" w:space="0" w:color="auto"/>
              <w:left w:val="single" w:sz="4" w:space="0" w:color="auto"/>
              <w:bottom w:val="single" w:sz="4" w:space="0" w:color="auto"/>
            </w:tcBorders>
            <w:vAlign w:val="top"/>
          </w:tcPr>
          <w:p w14:paraId="319B1C3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0983144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6967353" w14:textId="77777777" w:rsidR="007A37B3" w:rsidRPr="005E36C8" w:rsidDel="00A63097" w:rsidRDefault="00000000" w:rsidP="004E6F75">
            <w:sdt>
              <w:sdtPr>
                <w:rPr>
                  <w:caps/>
                  <w:sz w:val="20"/>
                  <w:szCs w:val="20"/>
                </w:rPr>
                <w:id w:val="16029943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4D30EF7" w14:textId="615DAFF5" w:rsidR="007A37B3" w:rsidRPr="005E36C8" w:rsidRDefault="00000000" w:rsidP="004E6F75">
            <w:sdt>
              <w:sdtPr>
                <w:rPr>
                  <w:caps/>
                  <w:sz w:val="20"/>
                  <w:szCs w:val="20"/>
                </w:rPr>
                <w:id w:val="-1459943421"/>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9A4A4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52D3F54" w14:textId="57186308"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t>P.6.1.4 |</w:t>
            </w:r>
          </w:p>
        </w:tc>
        <w:tc>
          <w:tcPr>
            <w:tcW w:w="3285" w:type="pct"/>
            <w:tcBorders>
              <w:top w:val="single" w:sz="4" w:space="0" w:color="auto"/>
              <w:bottom w:val="single" w:sz="4" w:space="0" w:color="auto"/>
              <w:right w:val="single" w:sz="4" w:space="0" w:color="auto"/>
            </w:tcBorders>
            <w:vAlign w:val="top"/>
          </w:tcPr>
          <w:p w14:paraId="13E36AF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3" w:type="pct"/>
            <w:tcBorders>
              <w:top w:val="single" w:sz="4" w:space="0" w:color="auto"/>
              <w:left w:val="single" w:sz="4" w:space="0" w:color="auto"/>
              <w:bottom w:val="single" w:sz="4" w:space="0" w:color="auto"/>
            </w:tcBorders>
            <w:vAlign w:val="top"/>
          </w:tcPr>
          <w:p w14:paraId="168B12F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846805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06479E1" w14:textId="0A57B8AC" w:rsidR="007A37B3" w:rsidRPr="005E36C8" w:rsidRDefault="00000000" w:rsidP="004E6F75">
            <w:sdt>
              <w:sdtPr>
                <w:rPr>
                  <w:caps/>
                  <w:sz w:val="20"/>
                  <w:szCs w:val="20"/>
                </w:rPr>
                <w:id w:val="-1396278166"/>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3EE992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C3DFA4D" w14:textId="7EB774B2" w:rsidR="007A37B3" w:rsidRPr="00D30E4C" w:rsidRDefault="007A37B3" w:rsidP="004E6F75">
            <w:pPr>
              <w:pStyle w:val="TablesHeadingGSCyan"/>
              <w:framePr w:hSpace="0" w:wrap="auto" w:vAnchor="margin" w:hAnchor="text" w:yAlign="inline"/>
              <w:rPr>
                <w:rStyle w:val="SmartLink1"/>
                <w:sz w:val="20"/>
              </w:rPr>
            </w:pPr>
            <w:r w:rsidRPr="00644AF6">
              <w:rPr>
                <w:rStyle w:val="SmartLink1"/>
                <w:sz w:val="20"/>
              </w:rPr>
              <w:lastRenderedPageBreak/>
              <w:t>P.6.1.7 |</w:t>
            </w:r>
          </w:p>
        </w:tc>
        <w:tc>
          <w:tcPr>
            <w:tcW w:w="3285" w:type="pct"/>
            <w:tcBorders>
              <w:top w:val="single" w:sz="4" w:space="0" w:color="auto"/>
              <w:bottom w:val="single" w:sz="4" w:space="0" w:color="auto"/>
              <w:right w:val="single" w:sz="4" w:space="0" w:color="auto"/>
            </w:tcBorders>
            <w:vAlign w:val="top"/>
          </w:tcPr>
          <w:p w14:paraId="10B827A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3" w:type="pct"/>
            <w:tcBorders>
              <w:top w:val="single" w:sz="4" w:space="0" w:color="auto"/>
              <w:left w:val="single" w:sz="4" w:space="0" w:color="auto"/>
              <w:bottom w:val="single" w:sz="4" w:space="0" w:color="auto"/>
            </w:tcBorders>
            <w:vAlign w:val="top"/>
          </w:tcPr>
          <w:p w14:paraId="03D5F6A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524648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2652FDA" w14:textId="55DC52EE" w:rsidR="007A37B3" w:rsidRDefault="00000000" w:rsidP="004E6F75">
            <w:pPr>
              <w:rPr>
                <w:caps/>
                <w:sz w:val="20"/>
                <w:szCs w:val="20"/>
              </w:rPr>
            </w:pPr>
            <w:sdt>
              <w:sdtPr>
                <w:rPr>
                  <w:caps/>
                  <w:sz w:val="20"/>
                  <w:szCs w:val="20"/>
                </w:rPr>
                <w:id w:val="-640269814"/>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806747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9FECC6" w14:textId="4FC71B53"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t>P.6.1.7 |</w:t>
            </w:r>
          </w:p>
        </w:tc>
        <w:tc>
          <w:tcPr>
            <w:tcW w:w="3285" w:type="pct"/>
            <w:tcBorders>
              <w:top w:val="single" w:sz="4" w:space="0" w:color="auto"/>
              <w:bottom w:val="single" w:sz="4" w:space="0" w:color="auto"/>
              <w:right w:val="single" w:sz="4" w:space="0" w:color="auto"/>
            </w:tcBorders>
            <w:vAlign w:val="top"/>
          </w:tcPr>
          <w:p w14:paraId="0F4B2141"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3" w:type="pct"/>
            <w:tcBorders>
              <w:top w:val="single" w:sz="4" w:space="0" w:color="auto"/>
              <w:left w:val="single" w:sz="4" w:space="0" w:color="auto"/>
              <w:bottom w:val="single" w:sz="4" w:space="0" w:color="auto"/>
            </w:tcBorders>
            <w:vAlign w:val="top"/>
          </w:tcPr>
          <w:p w14:paraId="50476C5D" w14:textId="77777777" w:rsidR="007A37B3" w:rsidRPr="005E36C8" w:rsidDel="00A63097" w:rsidRDefault="00000000" w:rsidP="004E6F75">
            <w:pPr>
              <w:rPr>
                <w:caps/>
                <w:sz w:val="20"/>
                <w:szCs w:val="20"/>
              </w:rPr>
            </w:pPr>
            <w:sdt>
              <w:sdtPr>
                <w:rPr>
                  <w:caps/>
                  <w:sz w:val="20"/>
                  <w:szCs w:val="20"/>
                </w:rPr>
                <w:id w:val="-657005499"/>
                <w14:checkbox>
                  <w14:checked w14:val="0"/>
                  <w14:checkedState w14:val="2612" w14:font="MS Gothic"/>
                  <w14:uncheckedState w14:val="2610" w14:font="MS Gothic"/>
                </w14:checkbox>
              </w:sdtPr>
              <w:sdtContent>
                <w:r w:rsidR="007A37B3" w:rsidRPr="00CF7F76"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5F151D00" w14:textId="6FD99183" w:rsidR="007A37B3" w:rsidRDefault="00000000" w:rsidP="004E6F75">
            <w:pPr>
              <w:rPr>
                <w:caps/>
                <w:sz w:val="20"/>
                <w:szCs w:val="20"/>
              </w:rPr>
            </w:pPr>
            <w:sdt>
              <w:sdtPr>
                <w:rPr>
                  <w:caps/>
                  <w:sz w:val="20"/>
                  <w:szCs w:val="20"/>
                </w:rPr>
                <w:id w:val="-1915613167"/>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6DCC50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AAE2563" w14:textId="4FEB23F5"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t>P.6.1.7 |</w:t>
            </w:r>
          </w:p>
        </w:tc>
        <w:tc>
          <w:tcPr>
            <w:tcW w:w="3285" w:type="pct"/>
            <w:tcBorders>
              <w:top w:val="single" w:sz="4" w:space="0" w:color="auto"/>
              <w:bottom w:val="single" w:sz="4" w:space="0" w:color="auto"/>
              <w:right w:val="single" w:sz="4" w:space="0" w:color="auto"/>
            </w:tcBorders>
            <w:vAlign w:val="top"/>
          </w:tcPr>
          <w:p w14:paraId="45DD16FD"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3" w:type="pct"/>
            <w:tcBorders>
              <w:top w:val="single" w:sz="4" w:space="0" w:color="auto"/>
              <w:left w:val="single" w:sz="4" w:space="0" w:color="auto"/>
              <w:bottom w:val="single" w:sz="4" w:space="0" w:color="auto"/>
            </w:tcBorders>
            <w:vAlign w:val="top"/>
          </w:tcPr>
          <w:p w14:paraId="4DC7C173" w14:textId="77777777" w:rsidR="007A37B3" w:rsidRPr="005E36C8" w:rsidDel="00A63097" w:rsidRDefault="00000000" w:rsidP="004E6F75">
            <w:pPr>
              <w:rPr>
                <w:caps/>
                <w:sz w:val="20"/>
                <w:szCs w:val="20"/>
              </w:rPr>
            </w:pPr>
            <w:sdt>
              <w:sdtPr>
                <w:rPr>
                  <w:caps/>
                  <w:sz w:val="20"/>
                  <w:szCs w:val="20"/>
                </w:rPr>
                <w:id w:val="-1490930965"/>
                <w14:checkbox>
                  <w14:checked w14:val="0"/>
                  <w14:checkedState w14:val="2612" w14:font="MS Gothic"/>
                  <w14:uncheckedState w14:val="2610" w14:font="MS Gothic"/>
                </w14:checkbox>
              </w:sdtPr>
              <w:sdtContent>
                <w:r w:rsidR="007A37B3" w:rsidRPr="00F473E7"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035534F1" w14:textId="6E1C49B1" w:rsidR="007A37B3" w:rsidRDefault="00000000" w:rsidP="004E6F75">
            <w:pPr>
              <w:rPr>
                <w:caps/>
                <w:sz w:val="20"/>
                <w:szCs w:val="20"/>
              </w:rPr>
            </w:pPr>
            <w:sdt>
              <w:sdtPr>
                <w:rPr>
                  <w:caps/>
                  <w:sz w:val="20"/>
                  <w:szCs w:val="20"/>
                </w:rPr>
                <w:id w:val="-1238010784"/>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5167C8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80C38B" w14:textId="67075B21" w:rsidR="007A37B3" w:rsidRPr="00644AF6" w:rsidRDefault="007A37B3" w:rsidP="004E6F75">
            <w:pPr>
              <w:pStyle w:val="TablesHeadingGSCyan"/>
              <w:framePr w:hSpace="0" w:wrap="auto" w:vAnchor="margin" w:hAnchor="text" w:yAlign="inline"/>
              <w:rPr>
                <w:rStyle w:val="SmartLink1"/>
                <w:sz w:val="20"/>
              </w:rPr>
            </w:pPr>
            <w:r>
              <w:rPr>
                <w:rStyle w:val="SmartLink1"/>
                <w:sz w:val="20"/>
              </w:rPr>
              <w:t>P.6.1.8 |</w:t>
            </w:r>
          </w:p>
        </w:tc>
        <w:tc>
          <w:tcPr>
            <w:tcW w:w="3285" w:type="pct"/>
            <w:tcBorders>
              <w:top w:val="single" w:sz="4" w:space="0" w:color="auto"/>
              <w:bottom w:val="single" w:sz="4" w:space="0" w:color="auto"/>
              <w:right w:val="single" w:sz="4" w:space="0" w:color="auto"/>
            </w:tcBorders>
            <w:vAlign w:val="top"/>
          </w:tcPr>
          <w:p w14:paraId="7CDA75E6"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occupational health and safety risks due to physical, chemical, biological and psychosocial hazards (including violence and harassment) throughout the project life-cycle?</w:t>
            </w:r>
          </w:p>
        </w:tc>
        <w:tc>
          <w:tcPr>
            <w:tcW w:w="953" w:type="pct"/>
            <w:tcBorders>
              <w:top w:val="single" w:sz="4" w:space="0" w:color="auto"/>
              <w:left w:val="single" w:sz="4" w:space="0" w:color="auto"/>
              <w:bottom w:val="single" w:sz="4" w:space="0" w:color="auto"/>
            </w:tcBorders>
            <w:vAlign w:val="top"/>
          </w:tcPr>
          <w:p w14:paraId="63E9E08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523092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5885EC" w14:textId="201EAC35" w:rsidR="007A37B3" w:rsidRPr="00F473E7" w:rsidRDefault="00000000" w:rsidP="004E6F75">
            <w:pPr>
              <w:rPr>
                <w:caps/>
                <w:sz w:val="20"/>
                <w:szCs w:val="20"/>
              </w:rPr>
            </w:pPr>
            <w:sdt>
              <w:sdtPr>
                <w:rPr>
                  <w:caps/>
                  <w:sz w:val="20"/>
                  <w:szCs w:val="20"/>
                </w:rPr>
                <w:id w:val="-612446927"/>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E1E452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AB375E6" w14:textId="2B157105" w:rsidR="007A37B3" w:rsidRDefault="007A37B3" w:rsidP="004E6F75">
            <w:pPr>
              <w:pStyle w:val="TablesHeadingGSCyan"/>
              <w:framePr w:hSpace="0" w:wrap="auto" w:vAnchor="margin" w:hAnchor="text" w:yAlign="inline"/>
              <w:rPr>
                <w:rStyle w:val="SmartLink1"/>
                <w:sz w:val="20"/>
              </w:rPr>
            </w:pPr>
            <w:r>
              <w:rPr>
                <w:rStyle w:val="SmartLink1"/>
                <w:sz w:val="20"/>
              </w:rPr>
              <w:t>P.6.1.9 |</w:t>
            </w:r>
          </w:p>
        </w:tc>
        <w:tc>
          <w:tcPr>
            <w:tcW w:w="3285" w:type="pct"/>
            <w:tcBorders>
              <w:top w:val="single" w:sz="4" w:space="0" w:color="auto"/>
              <w:bottom w:val="single" w:sz="4" w:space="0" w:color="auto"/>
              <w:right w:val="single" w:sz="4" w:space="0" w:color="auto"/>
            </w:tcBorders>
            <w:vAlign w:val="top"/>
          </w:tcPr>
          <w:p w14:paraId="21BEB6E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3" w:type="pct"/>
            <w:tcBorders>
              <w:top w:val="single" w:sz="4" w:space="0" w:color="auto"/>
              <w:left w:val="single" w:sz="4" w:space="0" w:color="auto"/>
              <w:bottom w:val="single" w:sz="4" w:space="0" w:color="auto"/>
            </w:tcBorders>
            <w:vAlign w:val="top"/>
          </w:tcPr>
          <w:p w14:paraId="2C7B4DD4" w14:textId="77777777" w:rsidR="007A37B3" w:rsidRPr="005E36C8" w:rsidDel="00A63097" w:rsidRDefault="00000000" w:rsidP="004E6F75">
            <w:pPr>
              <w:rPr>
                <w:caps/>
                <w:sz w:val="20"/>
                <w:szCs w:val="20"/>
              </w:rPr>
            </w:pPr>
            <w:sdt>
              <w:sdtPr>
                <w:rPr>
                  <w:caps/>
                  <w:sz w:val="20"/>
                  <w:szCs w:val="20"/>
                </w:rPr>
                <w:id w:val="916134301"/>
                <w14:checkbox>
                  <w14:checked w14:val="0"/>
                  <w14:checkedState w14:val="2612" w14:font="MS Gothic"/>
                  <w14:uncheckedState w14:val="2610" w14:font="MS Gothic"/>
                </w14:checkbox>
              </w:sdtPr>
              <w:sdtContent>
                <w:r w:rsidR="007A37B3" w:rsidRPr="00C55293" w:rsidDel="00A63097">
                  <w:rPr>
                    <w:rFonts w:ascii="Segoe UI Symbol" w:hAnsi="Segoe UI Symbol" w:cs="Segoe UI Symbol"/>
                    <w:caps/>
                    <w:sz w:val="20"/>
                    <w:szCs w:val="20"/>
                  </w:rPr>
                  <w:t>☐</w:t>
                </w:r>
              </w:sdtContent>
            </w:sdt>
            <w:r w:rsidR="007A37B3" w:rsidRPr="00C55293" w:rsidDel="00A63097">
              <w:rPr>
                <w:caps/>
                <w:sz w:val="20"/>
                <w:szCs w:val="20"/>
              </w:rPr>
              <w:t xml:space="preserve"> YES</w:t>
            </w:r>
          </w:p>
          <w:p w14:paraId="1165814E" w14:textId="33AF907E" w:rsidR="007A37B3" w:rsidRDefault="00000000" w:rsidP="004E6F75">
            <w:pPr>
              <w:rPr>
                <w:caps/>
                <w:sz w:val="20"/>
                <w:szCs w:val="20"/>
              </w:rPr>
            </w:pPr>
            <w:sdt>
              <w:sdtPr>
                <w:rPr>
                  <w:caps/>
                  <w:sz w:val="20"/>
                  <w:szCs w:val="20"/>
                </w:rPr>
                <w:id w:val="-533351187"/>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1B81DE2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4FF5BB" w14:textId="7A414655" w:rsidR="007A37B3" w:rsidRPr="00EB74A5" w:rsidRDefault="007A37B3" w:rsidP="004E6F75">
            <w:pPr>
              <w:pStyle w:val="TablesHeadingGSCyan"/>
              <w:framePr w:hSpace="0" w:wrap="auto" w:vAnchor="margin" w:hAnchor="text" w:yAlign="inline"/>
              <w:rPr>
                <w:rStyle w:val="SmartLink1"/>
                <w:sz w:val="18"/>
                <w:szCs w:val="22"/>
              </w:rPr>
            </w:pPr>
            <w:r w:rsidRPr="00EB74A5">
              <w:rPr>
                <w:rStyle w:val="SmartLink1"/>
                <w:sz w:val="18"/>
                <w:szCs w:val="22"/>
              </w:rPr>
              <w:t>P.6.1.10 |</w:t>
            </w:r>
          </w:p>
        </w:tc>
        <w:tc>
          <w:tcPr>
            <w:tcW w:w="3285" w:type="pct"/>
            <w:tcBorders>
              <w:top w:val="single" w:sz="4" w:space="0" w:color="auto"/>
              <w:bottom w:val="single" w:sz="4" w:space="0" w:color="auto"/>
              <w:right w:val="single" w:sz="4" w:space="0" w:color="auto"/>
            </w:tcBorders>
            <w:vAlign w:val="top"/>
          </w:tcPr>
          <w:p w14:paraId="1892FDD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A212B6C" w14:textId="77777777" w:rsidR="007A37B3" w:rsidRPr="005E36C8" w:rsidDel="00A63097" w:rsidRDefault="00000000" w:rsidP="004E6F75">
            <w:pPr>
              <w:rPr>
                <w:caps/>
                <w:sz w:val="20"/>
                <w:szCs w:val="20"/>
              </w:rPr>
            </w:pPr>
            <w:sdt>
              <w:sdtPr>
                <w:rPr>
                  <w:caps/>
                  <w:sz w:val="20"/>
                  <w:szCs w:val="20"/>
                </w:rPr>
                <w:id w:val="1240521326"/>
                <w14:checkbox>
                  <w14:checked w14:val="0"/>
                  <w14:checkedState w14:val="2612" w14:font="MS Gothic"/>
                  <w14:uncheckedState w14:val="2610" w14:font="MS Gothic"/>
                </w14:checkbox>
              </w:sdt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58BB3E9" w14:textId="4E0B3267" w:rsidR="007A37B3" w:rsidRDefault="00000000" w:rsidP="004E6F75">
            <w:pPr>
              <w:rPr>
                <w:caps/>
                <w:sz w:val="20"/>
                <w:szCs w:val="20"/>
              </w:rPr>
            </w:pPr>
            <w:sdt>
              <w:sdtPr>
                <w:rPr>
                  <w:caps/>
                  <w:sz w:val="20"/>
                  <w:szCs w:val="20"/>
                </w:rPr>
                <w:id w:val="142786559"/>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BB37A8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033E584" w14:textId="26834238" w:rsidR="007A37B3" w:rsidRPr="00EB74A5" w:rsidRDefault="007A37B3" w:rsidP="004E6F75">
            <w:pPr>
              <w:pStyle w:val="TablesHeadingGSCyan"/>
              <w:framePr w:hSpace="0" w:wrap="auto" w:vAnchor="margin" w:hAnchor="text" w:yAlign="inline"/>
              <w:rPr>
                <w:rStyle w:val="SmartLink1"/>
                <w:sz w:val="18"/>
                <w:szCs w:val="22"/>
              </w:rPr>
            </w:pPr>
            <w:r>
              <w:rPr>
                <w:rStyle w:val="SmartLink1"/>
                <w:sz w:val="18"/>
                <w:szCs w:val="22"/>
              </w:rPr>
              <w:t>P.6.1.11 |</w:t>
            </w:r>
          </w:p>
        </w:tc>
        <w:tc>
          <w:tcPr>
            <w:tcW w:w="3285" w:type="pct"/>
            <w:tcBorders>
              <w:top w:val="single" w:sz="4" w:space="0" w:color="auto"/>
              <w:bottom w:val="single" w:sz="4" w:space="0" w:color="auto"/>
              <w:right w:val="single" w:sz="4" w:space="0" w:color="auto"/>
            </w:tcBorders>
            <w:vAlign w:val="top"/>
          </w:tcPr>
          <w:p w14:paraId="41F8DC02" w14:textId="77777777" w:rsidR="007A37B3" w:rsidRPr="003D7567"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3" w:type="pct"/>
            <w:tcBorders>
              <w:top w:val="single" w:sz="4" w:space="0" w:color="auto"/>
              <w:left w:val="single" w:sz="4" w:space="0" w:color="auto"/>
              <w:bottom w:val="single" w:sz="4" w:space="0" w:color="auto"/>
            </w:tcBorders>
            <w:vAlign w:val="top"/>
          </w:tcPr>
          <w:p w14:paraId="031D1784" w14:textId="77777777" w:rsidR="007A37B3" w:rsidRPr="005E36C8" w:rsidDel="00A63097" w:rsidRDefault="00000000" w:rsidP="004E6F75">
            <w:pPr>
              <w:rPr>
                <w:caps/>
                <w:sz w:val="20"/>
                <w:szCs w:val="20"/>
              </w:rPr>
            </w:pPr>
            <w:sdt>
              <w:sdtPr>
                <w:rPr>
                  <w:caps/>
                  <w:sz w:val="20"/>
                  <w:szCs w:val="20"/>
                </w:rPr>
                <w:id w:val="-198168501"/>
                <w14:checkbox>
                  <w14:checked w14:val="0"/>
                  <w14:checkedState w14:val="2612" w14:font="MS Gothic"/>
                  <w14:uncheckedState w14:val="2610" w14:font="MS Gothic"/>
                </w14:checkbox>
              </w:sdt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E1BCDD1" w14:textId="0345D5DB" w:rsidR="007A37B3" w:rsidRPr="00EB74A5" w:rsidRDefault="00000000" w:rsidP="004E6F75">
            <w:pPr>
              <w:rPr>
                <w:caps/>
                <w:sz w:val="20"/>
                <w:szCs w:val="20"/>
              </w:rPr>
            </w:pPr>
            <w:sdt>
              <w:sdtPr>
                <w:rPr>
                  <w:caps/>
                  <w:sz w:val="20"/>
                  <w:szCs w:val="20"/>
                </w:rPr>
                <w:id w:val="-120461371"/>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912CCBA" w14:textId="77777777" w:rsidTr="004E6F75">
        <w:trPr>
          <w:trHeight w:val="364"/>
        </w:trPr>
        <w:tc>
          <w:tcPr>
            <w:tcW w:w="5000" w:type="pct"/>
            <w:gridSpan w:val="3"/>
            <w:tcBorders>
              <w:top w:val="single" w:sz="4" w:space="0" w:color="auto"/>
              <w:bottom w:val="single" w:sz="4" w:space="0" w:color="auto"/>
            </w:tcBorders>
            <w:noWrap/>
            <w:vAlign w:val="top"/>
          </w:tcPr>
          <w:p w14:paraId="0F6FA4D2" w14:textId="77777777" w:rsidR="007A37B3" w:rsidRPr="00F5760E" w:rsidRDefault="007A37B3" w:rsidP="004E6F7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27A4D81" w14:textId="77777777" w:rsidTr="004E6F75">
        <w:trPr>
          <w:trHeight w:val="448"/>
        </w:trPr>
        <w:tc>
          <w:tcPr>
            <w:tcW w:w="5000" w:type="pct"/>
            <w:gridSpan w:val="3"/>
            <w:tcBorders>
              <w:top w:val="single" w:sz="4" w:space="0" w:color="auto"/>
            </w:tcBorders>
            <w:shd w:val="clear" w:color="auto" w:fill="E6E5E5" w:themeFill="background2"/>
            <w:noWrap/>
            <w:vAlign w:val="top"/>
          </w:tcPr>
          <w:p w14:paraId="7144DD80"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9F260D9" w14:textId="77777777" w:rsidR="007A37B3" w:rsidRPr="00F5760E" w:rsidRDefault="007A37B3" w:rsidP="004E6F75">
            <w:pPr>
              <w:pStyle w:val="TablesHeadingGSCyan"/>
              <w:framePr w:hSpace="0" w:wrap="auto" w:vAnchor="margin" w:hAnchor="text" w:yAlign="inline"/>
              <w:spacing w:line="276" w:lineRule="auto"/>
            </w:pPr>
          </w:p>
        </w:tc>
      </w:tr>
      <w:tr w:rsidR="007A37B3" w:rsidRPr="009909AD" w14:paraId="50E18424" w14:textId="77777777" w:rsidTr="004E6F75">
        <w:trPr>
          <w:trHeight w:val="364"/>
        </w:trPr>
        <w:tc>
          <w:tcPr>
            <w:tcW w:w="5000" w:type="pct"/>
            <w:gridSpan w:val="3"/>
            <w:tcBorders>
              <w:top w:val="single" w:sz="4" w:space="0" w:color="auto"/>
              <w:bottom w:val="single" w:sz="4" w:space="0" w:color="auto"/>
            </w:tcBorders>
            <w:noWrap/>
            <w:vAlign w:val="top"/>
          </w:tcPr>
          <w:p w14:paraId="08FC44A1" w14:textId="5414565E" w:rsidR="007A37B3" w:rsidRPr="009909AD" w:rsidRDefault="007A37B3" w:rsidP="004E6F75">
            <w:pPr>
              <w:pStyle w:val="TablesHeadingGSCyan"/>
              <w:framePr w:hSpace="0" w:wrap="auto" w:vAnchor="margin" w:hAnchor="text" w:yAlign="inline"/>
              <w:spacing w:line="276" w:lineRule="auto"/>
              <w:rPr>
                <w:i/>
                <w:iCs/>
              </w:rPr>
            </w:pPr>
            <w:r w:rsidRPr="0062597E">
              <w:rPr>
                <w:rStyle w:val="SmartLink1"/>
              </w:rPr>
              <w:t>P.6.2 |Negative Economic Consequences</w:t>
            </w:r>
          </w:p>
        </w:tc>
      </w:tr>
      <w:tr w:rsidR="007A37B3" w:rsidRPr="009909AD" w14:paraId="1282E47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69746FF" w14:textId="0455311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P.6.2.1 |</w:t>
            </w:r>
          </w:p>
        </w:tc>
        <w:tc>
          <w:tcPr>
            <w:tcW w:w="3285" w:type="pct"/>
            <w:tcBorders>
              <w:top w:val="single" w:sz="4" w:space="0" w:color="auto"/>
              <w:left w:val="single" w:sz="4" w:space="0" w:color="auto"/>
              <w:bottom w:val="single" w:sz="4" w:space="0" w:color="auto"/>
              <w:right w:val="single" w:sz="4" w:space="0" w:color="auto"/>
            </w:tcBorders>
          </w:tcPr>
          <w:p w14:paraId="248B9063" w14:textId="77777777" w:rsidR="007A37B3" w:rsidRPr="0062597E" w:rsidDel="0062597E" w:rsidRDefault="007A37B3" w:rsidP="004E6F75">
            <w:pPr>
              <w:pStyle w:val="TablesHeadingGSCyan"/>
              <w:framePr w:hSpace="0" w:wrap="auto" w:vAnchor="margin" w:hAnchor="text" w:yAlign="inline"/>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3" w:type="pct"/>
            <w:tcBorders>
              <w:top w:val="single" w:sz="4" w:space="0" w:color="auto"/>
              <w:left w:val="single" w:sz="4" w:space="0" w:color="auto"/>
              <w:bottom w:val="single" w:sz="4" w:space="0" w:color="auto"/>
            </w:tcBorders>
            <w:vAlign w:val="top"/>
          </w:tcPr>
          <w:p w14:paraId="192EE116" w14:textId="77777777" w:rsidR="007A37B3" w:rsidRPr="005E36C8" w:rsidDel="00A63097" w:rsidRDefault="00000000" w:rsidP="004E6F75">
            <w:pPr>
              <w:rPr>
                <w:caps/>
                <w:sz w:val="20"/>
                <w:szCs w:val="20"/>
              </w:rPr>
            </w:pPr>
            <w:sdt>
              <w:sdtPr>
                <w:rPr>
                  <w:caps/>
                  <w:sz w:val="20"/>
                  <w:szCs w:val="20"/>
                </w:rPr>
                <w:id w:val="-579986204"/>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67DC888" w14:textId="56350156" w:rsidR="007A37B3" w:rsidRPr="0062597E" w:rsidDel="0062597E"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64727988"/>
                <w14:checkbox>
                  <w14:checked w14:val="1"/>
                  <w14:checkedState w14:val="2612" w14:font="MS Gothic"/>
                  <w14:uncheckedState w14:val="2610" w14:font="MS Gothic"/>
                </w14:checkbox>
              </w:sdtPr>
              <w:sdtContent>
                <w:r w:rsidR="00902461">
                  <w:rPr>
                    <w:rFonts w:ascii="MS Gothic" w:eastAsia="MS Gothic" w:hAnsi="MS Gothic" w:hint="eastAsia"/>
                    <w:caps/>
                    <w:color w:val="00B9BD" w:themeColor="hyperlink"/>
                    <w:sz w:val="20"/>
                    <w:szCs w:val="20"/>
                    <w:u w:val="single"/>
                    <w:shd w:val="clear" w:color="auto" w:fill="E1DFDD"/>
                  </w:rPr>
                  <w:t>☒</w:t>
                </w:r>
              </w:sdtContent>
            </w:sdt>
            <w:r w:rsidR="007A37B3" w:rsidRPr="005E36C8" w:rsidDel="00A63097">
              <w:rPr>
                <w:caps/>
                <w:sz w:val="20"/>
                <w:szCs w:val="20"/>
              </w:rPr>
              <w:t xml:space="preserve"> NO</w:t>
            </w:r>
          </w:p>
        </w:tc>
      </w:tr>
      <w:tr w:rsidR="007A37B3" w:rsidRPr="009909AD" w14:paraId="19A0C8D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282B77D" w14:textId="1AB9CB4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P.6.2.2 |</w:t>
            </w:r>
          </w:p>
        </w:tc>
        <w:tc>
          <w:tcPr>
            <w:tcW w:w="3285" w:type="pct"/>
            <w:tcBorders>
              <w:top w:val="single" w:sz="4" w:space="0" w:color="auto"/>
              <w:left w:val="single" w:sz="4" w:space="0" w:color="auto"/>
              <w:bottom w:val="single" w:sz="4" w:space="0" w:color="auto"/>
              <w:right w:val="single" w:sz="4" w:space="0" w:color="auto"/>
            </w:tcBorders>
          </w:tcPr>
          <w:p w14:paraId="2BC61A97" w14:textId="77777777" w:rsidR="007A37B3" w:rsidRPr="004E718B" w:rsidRDefault="007A37B3" w:rsidP="004E6F75">
            <w:pPr>
              <w:pStyle w:val="TablesHeadingGSCyan"/>
              <w:framePr w:hSpace="0" w:wrap="auto" w:vAnchor="margin" w:hAnchor="text" w:yAlign="inline"/>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3" w:type="pct"/>
            <w:tcBorders>
              <w:top w:val="single" w:sz="4" w:space="0" w:color="auto"/>
              <w:left w:val="single" w:sz="4" w:space="0" w:color="auto"/>
              <w:bottom w:val="single" w:sz="4" w:space="0" w:color="auto"/>
            </w:tcBorders>
            <w:vAlign w:val="top"/>
          </w:tcPr>
          <w:p w14:paraId="69F6E713" w14:textId="77777777" w:rsidR="007A37B3" w:rsidRPr="005E36C8" w:rsidDel="00A63097" w:rsidRDefault="00000000" w:rsidP="004E6F75">
            <w:pPr>
              <w:rPr>
                <w:caps/>
                <w:sz w:val="20"/>
                <w:szCs w:val="20"/>
              </w:rPr>
            </w:pPr>
            <w:sdt>
              <w:sdtPr>
                <w:rPr>
                  <w:caps/>
                  <w:sz w:val="20"/>
                  <w:szCs w:val="20"/>
                </w:rPr>
                <w:id w:val="1260876075"/>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00BA409" w14:textId="460C08B9" w:rsidR="007A37B3" w:rsidRPr="00EB74A5" w:rsidRDefault="00000000" w:rsidP="004E6F75">
            <w:pPr>
              <w:rPr>
                <w:caps/>
                <w:sz w:val="20"/>
                <w:szCs w:val="20"/>
              </w:rPr>
            </w:pPr>
            <w:sdt>
              <w:sdtPr>
                <w:rPr>
                  <w:caps/>
                  <w:sz w:val="20"/>
                  <w:szCs w:val="20"/>
                </w:rPr>
                <w:id w:val="-550534101"/>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9909AD" w14:paraId="1BA4DC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8456BDE" w14:textId="2B66F7DA"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t>P.6.2.2 |</w:t>
            </w:r>
          </w:p>
        </w:tc>
        <w:tc>
          <w:tcPr>
            <w:tcW w:w="3285" w:type="pct"/>
            <w:tcBorders>
              <w:top w:val="single" w:sz="4" w:space="0" w:color="auto"/>
              <w:left w:val="single" w:sz="4" w:space="0" w:color="auto"/>
              <w:bottom w:val="single" w:sz="4" w:space="0" w:color="auto"/>
              <w:right w:val="single" w:sz="4" w:space="0" w:color="auto"/>
            </w:tcBorders>
          </w:tcPr>
          <w:p w14:paraId="2A481158" w14:textId="77777777" w:rsidR="007A37B3" w:rsidRDefault="007A37B3" w:rsidP="004E6F75">
            <w:pPr>
              <w:pStyle w:val="TablesHeadingGSCyan"/>
              <w:framePr w:hSpace="0" w:wrap="auto" w:vAnchor="margin" w:hAnchor="text" w:yAlign="inline"/>
            </w:pPr>
            <w:r w:rsidRPr="00CA5C23">
              <w:rPr>
                <w:caps w:val="0"/>
                <w:color w:val="4D4D4C"/>
                <w:sz w:val="20"/>
                <w:szCs w:val="20"/>
              </w:rPr>
              <w:t xml:space="preserve">Are there any potential risks or negative impacts this project may have on vulnerable or </w:t>
            </w:r>
            <w:proofErr w:type="spellStart"/>
            <w:r w:rsidRPr="00CA5C23">
              <w:rPr>
                <w:caps w:val="0"/>
                <w:color w:val="4D4D4C"/>
                <w:sz w:val="20"/>
                <w:szCs w:val="20"/>
              </w:rPr>
              <w:t>marginali</w:t>
            </w:r>
            <w:r>
              <w:rPr>
                <w:caps w:val="0"/>
                <w:color w:val="4D4D4C"/>
                <w:sz w:val="20"/>
                <w:szCs w:val="20"/>
              </w:rPr>
              <w:t>s</w:t>
            </w:r>
            <w:r w:rsidRPr="00CA5C23">
              <w:rPr>
                <w:caps w:val="0"/>
                <w:color w:val="4D4D4C"/>
                <w:sz w:val="20"/>
                <w:szCs w:val="20"/>
              </w:rPr>
              <w:t>ed</w:t>
            </w:r>
            <w:proofErr w:type="spellEnd"/>
            <w:r w:rsidRPr="00CA5C23">
              <w:rPr>
                <w:caps w:val="0"/>
                <w:color w:val="4D4D4C"/>
                <w:sz w:val="20"/>
                <w:szCs w:val="20"/>
              </w:rPr>
              <w:t xml:space="preserve"> social groups, despite the benefits it may bring?</w:t>
            </w:r>
          </w:p>
        </w:tc>
        <w:tc>
          <w:tcPr>
            <w:tcW w:w="953" w:type="pct"/>
            <w:tcBorders>
              <w:top w:val="single" w:sz="4" w:space="0" w:color="auto"/>
              <w:left w:val="single" w:sz="4" w:space="0" w:color="auto"/>
              <w:bottom w:val="single" w:sz="4" w:space="0" w:color="auto"/>
            </w:tcBorders>
            <w:vAlign w:val="top"/>
          </w:tcPr>
          <w:p w14:paraId="29CE33D0" w14:textId="77777777" w:rsidR="007A37B3" w:rsidRPr="005E36C8" w:rsidDel="00A63097" w:rsidRDefault="00000000" w:rsidP="004E6F75">
            <w:pPr>
              <w:rPr>
                <w:caps/>
                <w:sz w:val="20"/>
                <w:szCs w:val="20"/>
              </w:rPr>
            </w:pPr>
            <w:sdt>
              <w:sdtPr>
                <w:rPr>
                  <w:caps/>
                  <w:sz w:val="20"/>
                  <w:szCs w:val="20"/>
                </w:rPr>
                <w:id w:val="-860273292"/>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66A67A0B" w14:textId="54FAD300" w:rsidR="007A37B3" w:rsidRPr="00AC7499" w:rsidRDefault="00000000" w:rsidP="004E6F75">
            <w:pPr>
              <w:rPr>
                <w:caps/>
                <w:sz w:val="20"/>
                <w:szCs w:val="20"/>
              </w:rPr>
            </w:pPr>
            <w:sdt>
              <w:sdtPr>
                <w:rPr>
                  <w:caps/>
                  <w:sz w:val="20"/>
                  <w:szCs w:val="20"/>
                </w:rPr>
                <w:id w:val="-989325280"/>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9909AD" w14:paraId="59FAAFEF" w14:textId="77777777" w:rsidTr="004E6F75">
        <w:trPr>
          <w:trHeight w:val="364"/>
        </w:trPr>
        <w:tc>
          <w:tcPr>
            <w:tcW w:w="5000" w:type="pct"/>
            <w:gridSpan w:val="3"/>
            <w:tcBorders>
              <w:top w:val="single" w:sz="4" w:space="0" w:color="auto"/>
              <w:bottom w:val="single" w:sz="4" w:space="0" w:color="auto"/>
            </w:tcBorders>
            <w:noWrap/>
            <w:vAlign w:val="top"/>
          </w:tcPr>
          <w:p w14:paraId="1EB67D89" w14:textId="77777777" w:rsidR="007A37B3" w:rsidRPr="0062597E" w:rsidDel="0062597E"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812804" w14:paraId="3ED1887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13C4263" w14:textId="77777777" w:rsidR="007A37B3" w:rsidRPr="00812804" w:rsidRDefault="007A37B3" w:rsidP="004E6F75">
            <w:pPr>
              <w:pStyle w:val="TablesHeadingGSCyan"/>
              <w:framePr w:hSpace="0" w:wrap="auto" w:vAnchor="margin" w:hAnchor="text" w:yAlign="inline"/>
              <w:spacing w:line="276" w:lineRule="auto"/>
              <w:rPr>
                <w:i/>
                <w:iCs/>
                <w:caps w:val="0"/>
                <w:color w:val="515151" w:themeColor="text1"/>
                <w:sz w:val="20"/>
                <w:szCs w:val="22"/>
              </w:rPr>
            </w:pPr>
            <w:r w:rsidRPr="00812804">
              <w:rPr>
                <w:i/>
                <w:iCs/>
                <w:caps w:val="0"/>
                <w:color w:val="515151" w:themeColor="text1"/>
                <w:sz w:val="20"/>
                <w:szCs w:val="22"/>
              </w:rPr>
              <w:t>Please add text here…</w:t>
            </w:r>
          </w:p>
          <w:p w14:paraId="7FCB8C47" w14:textId="77777777" w:rsidR="007A37B3" w:rsidRPr="00812804" w:rsidRDefault="007A37B3" w:rsidP="004E6F75">
            <w:pPr>
              <w:rPr>
                <w:i/>
                <w:iCs/>
                <w:color w:val="515151" w:themeColor="text1"/>
              </w:rPr>
            </w:pPr>
          </w:p>
        </w:tc>
      </w:tr>
      <w:tr w:rsidR="007A37B3" w:rsidRPr="005E36C8" w14:paraId="7CE1B8D0" w14:textId="77777777" w:rsidTr="004E6F75">
        <w:trPr>
          <w:trHeight w:val="364"/>
        </w:trPr>
        <w:tc>
          <w:tcPr>
            <w:tcW w:w="5000" w:type="pct"/>
            <w:gridSpan w:val="3"/>
            <w:tcBorders>
              <w:top w:val="single" w:sz="4" w:space="0" w:color="auto"/>
              <w:bottom w:val="single" w:sz="4" w:space="0" w:color="auto"/>
            </w:tcBorders>
            <w:noWrap/>
            <w:vAlign w:val="top"/>
          </w:tcPr>
          <w:p w14:paraId="076D083D" w14:textId="77777777" w:rsidR="007A37B3" w:rsidRPr="005E36C8" w:rsidRDefault="007A37B3" w:rsidP="004E6F75">
            <w:r w:rsidRPr="005E36C8">
              <w:rPr>
                <w:b/>
                <w:bCs/>
                <w:color w:val="00B9BD" w:themeColor="accent1"/>
                <w:sz w:val="20"/>
                <w:szCs w:val="22"/>
              </w:rPr>
              <w:t>Would the project involve or lead to:</w:t>
            </w:r>
          </w:p>
        </w:tc>
      </w:tr>
      <w:tr w:rsidR="007A37B3" w:rsidRPr="005E36C8" w14:paraId="06CF08A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A7C0DA7" w14:textId="1345894A"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t>P.6.2.2 |</w:t>
            </w:r>
          </w:p>
        </w:tc>
        <w:tc>
          <w:tcPr>
            <w:tcW w:w="3285" w:type="pct"/>
            <w:tcBorders>
              <w:top w:val="single" w:sz="4" w:space="0" w:color="auto"/>
              <w:bottom w:val="single" w:sz="4" w:space="0" w:color="auto"/>
              <w:right w:val="single" w:sz="4" w:space="0" w:color="auto"/>
            </w:tcBorders>
            <w:vAlign w:val="top"/>
          </w:tcPr>
          <w:p w14:paraId="0424B6E2"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3" w:type="pct"/>
            <w:tcBorders>
              <w:top w:val="single" w:sz="4" w:space="0" w:color="auto"/>
              <w:left w:val="single" w:sz="4" w:space="0" w:color="auto"/>
              <w:bottom w:val="single" w:sz="4" w:space="0" w:color="auto"/>
            </w:tcBorders>
            <w:vAlign w:val="top"/>
          </w:tcPr>
          <w:p w14:paraId="0F88AF4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671508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9B912F5" w14:textId="77777777" w:rsidR="007A37B3" w:rsidRPr="005E36C8" w:rsidDel="00A63097" w:rsidRDefault="00000000" w:rsidP="004E6F75">
            <w:sdt>
              <w:sdtPr>
                <w:rPr>
                  <w:caps/>
                  <w:sz w:val="20"/>
                  <w:szCs w:val="20"/>
                </w:rPr>
                <w:id w:val="21443808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190484" w14:textId="2B06A6CE" w:rsidR="007A37B3" w:rsidRPr="005E36C8" w:rsidRDefault="00000000" w:rsidP="004E6F75">
            <w:sdt>
              <w:sdtPr>
                <w:rPr>
                  <w:caps/>
                  <w:sz w:val="20"/>
                  <w:szCs w:val="20"/>
                </w:rPr>
                <w:id w:val="769211074"/>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B08BE0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F8CD50D" w14:textId="1BEBCBA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lastRenderedPageBreak/>
              <w:t>P.6.2.2 |</w:t>
            </w:r>
          </w:p>
        </w:tc>
        <w:tc>
          <w:tcPr>
            <w:tcW w:w="3285" w:type="pct"/>
            <w:tcBorders>
              <w:top w:val="single" w:sz="4" w:space="0" w:color="auto"/>
              <w:bottom w:val="single" w:sz="4" w:space="0" w:color="auto"/>
              <w:right w:val="single" w:sz="4" w:space="0" w:color="auto"/>
            </w:tcBorders>
            <w:vAlign w:val="top"/>
          </w:tcPr>
          <w:p w14:paraId="68D6256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negative economic consequences during and after project implementation, e.g., for vulnerable and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social groups in targeted communities?</w:t>
            </w:r>
          </w:p>
        </w:tc>
        <w:tc>
          <w:tcPr>
            <w:tcW w:w="953" w:type="pct"/>
            <w:tcBorders>
              <w:top w:val="single" w:sz="4" w:space="0" w:color="auto"/>
              <w:left w:val="single" w:sz="4" w:space="0" w:color="auto"/>
              <w:bottom w:val="single" w:sz="4" w:space="0" w:color="auto"/>
            </w:tcBorders>
            <w:vAlign w:val="top"/>
          </w:tcPr>
          <w:p w14:paraId="7A656D1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85519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0168CDB" w14:textId="77777777" w:rsidR="007A37B3" w:rsidRPr="005E36C8" w:rsidDel="00A63097" w:rsidRDefault="00000000" w:rsidP="004E6F75">
            <w:sdt>
              <w:sdtPr>
                <w:rPr>
                  <w:caps/>
                  <w:sz w:val="20"/>
                  <w:szCs w:val="20"/>
                </w:rPr>
                <w:id w:val="-78596363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267950" w14:textId="7F58EC76" w:rsidR="007A37B3" w:rsidRPr="005E36C8" w:rsidRDefault="00000000" w:rsidP="004E6F75">
            <w:sdt>
              <w:sdtPr>
                <w:rPr>
                  <w:caps/>
                  <w:sz w:val="20"/>
                  <w:szCs w:val="20"/>
                </w:rPr>
                <w:id w:val="-1036421301"/>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1BCAA78" w14:textId="77777777" w:rsidTr="004E6F75">
        <w:trPr>
          <w:trHeight w:val="364"/>
        </w:trPr>
        <w:tc>
          <w:tcPr>
            <w:tcW w:w="5000" w:type="pct"/>
            <w:gridSpan w:val="3"/>
            <w:tcBorders>
              <w:top w:val="single" w:sz="4" w:space="0" w:color="auto"/>
              <w:bottom w:val="single" w:sz="4" w:space="0" w:color="auto"/>
            </w:tcBorders>
            <w:noWrap/>
            <w:vAlign w:val="top"/>
          </w:tcPr>
          <w:p w14:paraId="696F6683"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65CE41C" w14:textId="77777777" w:rsidTr="004E6F75">
        <w:trPr>
          <w:trHeight w:val="766"/>
        </w:trPr>
        <w:tc>
          <w:tcPr>
            <w:tcW w:w="5000" w:type="pct"/>
            <w:gridSpan w:val="3"/>
            <w:tcBorders>
              <w:top w:val="single" w:sz="4" w:space="0" w:color="auto"/>
            </w:tcBorders>
            <w:shd w:val="clear" w:color="auto" w:fill="E6E5E5" w:themeFill="background2"/>
            <w:noWrap/>
            <w:vAlign w:val="top"/>
          </w:tcPr>
          <w:p w14:paraId="6DE4B999"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AB11418" w14:textId="77777777" w:rsidR="007A37B3" w:rsidRPr="00203AA5" w:rsidRDefault="007A37B3" w:rsidP="004E6F75">
            <w:pPr>
              <w:pStyle w:val="TablesHeadingGSCyan"/>
              <w:framePr w:hSpace="0" w:wrap="auto" w:vAnchor="margin" w:hAnchor="text" w:yAlign="inline"/>
              <w:spacing w:line="276" w:lineRule="auto"/>
              <w:rPr>
                <w:caps w:val="0"/>
                <w:color w:val="515151" w:themeColor="text1"/>
                <w:sz w:val="20"/>
                <w:szCs w:val="22"/>
              </w:rPr>
            </w:pPr>
          </w:p>
        </w:tc>
      </w:tr>
      <w:tr w:rsidR="007A37B3" w:rsidRPr="00595650" w14:paraId="1E56D39F" w14:textId="77777777" w:rsidTr="004E6F75">
        <w:trPr>
          <w:trHeight w:val="364"/>
        </w:trPr>
        <w:tc>
          <w:tcPr>
            <w:tcW w:w="5000" w:type="pct"/>
            <w:gridSpan w:val="3"/>
            <w:tcBorders>
              <w:top w:val="single" w:sz="4" w:space="0" w:color="auto"/>
              <w:bottom w:val="single" w:sz="4" w:space="0" w:color="auto"/>
            </w:tcBorders>
            <w:noWrap/>
            <w:vAlign w:val="top"/>
          </w:tcPr>
          <w:p w14:paraId="64A80F10" w14:textId="68AC7CD2" w:rsidR="007A37B3" w:rsidRPr="00595650" w:rsidRDefault="007A37B3" w:rsidP="004E6F75">
            <w:pPr>
              <w:pStyle w:val="TablesHeadingGSCyan"/>
              <w:framePr w:hSpace="0" w:wrap="auto" w:vAnchor="margin" w:hAnchor="text" w:yAlign="inline"/>
              <w:spacing w:line="276" w:lineRule="auto"/>
              <w:rPr>
                <w:b/>
                <w:bCs/>
              </w:rPr>
            </w:pPr>
            <w:r w:rsidRPr="003F265B">
              <w:rPr>
                <w:rStyle w:val="SmartLink1"/>
              </w:rPr>
              <w:t>P.7 |</w:t>
            </w:r>
            <w:r w:rsidRPr="003F265B">
              <w:rPr>
                <w:rStyle w:val="SmartLink1"/>
                <w:b/>
                <w:bCs/>
              </w:rPr>
              <w:t>Climate and Energy</w:t>
            </w:r>
          </w:p>
        </w:tc>
      </w:tr>
      <w:tr w:rsidR="007A37B3" w:rsidRPr="00595650" w14:paraId="406B1CE3" w14:textId="77777777" w:rsidTr="004E6F75">
        <w:trPr>
          <w:trHeight w:val="364"/>
        </w:trPr>
        <w:tc>
          <w:tcPr>
            <w:tcW w:w="5000" w:type="pct"/>
            <w:gridSpan w:val="3"/>
            <w:tcBorders>
              <w:top w:val="single" w:sz="4" w:space="0" w:color="auto"/>
              <w:bottom w:val="single" w:sz="4" w:space="0" w:color="auto"/>
            </w:tcBorders>
            <w:noWrap/>
            <w:vAlign w:val="top"/>
          </w:tcPr>
          <w:p w14:paraId="04014971" w14:textId="39A854E7" w:rsidR="007A37B3" w:rsidRPr="00595650" w:rsidRDefault="007A37B3" w:rsidP="004E6F75">
            <w:pPr>
              <w:pStyle w:val="TablesHeadingGSCyan"/>
              <w:framePr w:hSpace="0" w:wrap="auto" w:vAnchor="margin" w:hAnchor="text" w:yAlign="inline"/>
              <w:spacing w:line="276" w:lineRule="auto"/>
              <w:rPr>
                <w:i/>
                <w:iCs/>
              </w:rPr>
            </w:pPr>
            <w:r w:rsidRPr="003F265B">
              <w:rPr>
                <w:rStyle w:val="SmartLink1"/>
              </w:rPr>
              <w:t>P.7.1 |GHG Emissions</w:t>
            </w:r>
          </w:p>
        </w:tc>
      </w:tr>
      <w:tr w:rsidR="007A37B3" w:rsidRPr="00595650" w14:paraId="2D9F944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8400A14" w14:textId="3B9D82C8" w:rsidR="007A37B3" w:rsidRPr="003F265B" w:rsidRDefault="007A37B3" w:rsidP="004E6F75">
            <w:pPr>
              <w:pStyle w:val="TablesHeadingGSCyan"/>
              <w:framePr w:hSpace="0" w:wrap="auto" w:vAnchor="margin" w:hAnchor="text" w:yAlign="inline"/>
              <w:spacing w:line="276" w:lineRule="auto"/>
              <w:rPr>
                <w:rStyle w:val="SmartLink1"/>
              </w:rPr>
            </w:pPr>
            <w:r w:rsidRPr="006514B0">
              <w:rPr>
                <w:rStyle w:val="SmartLink1"/>
                <w:sz w:val="20"/>
                <w:szCs w:val="20"/>
              </w:rPr>
              <w:t>P.7.1.1 |</w:t>
            </w:r>
          </w:p>
        </w:tc>
        <w:tc>
          <w:tcPr>
            <w:tcW w:w="3285" w:type="pct"/>
            <w:tcBorders>
              <w:top w:val="single" w:sz="4" w:space="0" w:color="auto"/>
              <w:left w:val="single" w:sz="4" w:space="0" w:color="auto"/>
              <w:bottom w:val="single" w:sz="4" w:space="0" w:color="auto"/>
              <w:right w:val="single" w:sz="4" w:space="0" w:color="auto"/>
            </w:tcBorders>
          </w:tcPr>
          <w:p w14:paraId="7BCF8464" w14:textId="77777777" w:rsidR="007A37B3" w:rsidRPr="003F265B" w:rsidRDefault="007A37B3" w:rsidP="004E6F75">
            <w:pPr>
              <w:pStyle w:val="TablesHeadingGSCyan"/>
              <w:framePr w:hSpace="0" w:wrap="auto" w:vAnchor="margin" w:hAnchor="text" w:yAlign="inline"/>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6316FC71" w14:textId="77777777" w:rsidR="007A37B3" w:rsidRPr="005E36C8" w:rsidDel="00A63097" w:rsidRDefault="00000000" w:rsidP="004E6F75">
            <w:pPr>
              <w:rPr>
                <w:caps/>
                <w:sz w:val="20"/>
                <w:szCs w:val="20"/>
              </w:rPr>
            </w:pPr>
            <w:sdt>
              <w:sdtPr>
                <w:rPr>
                  <w:caps/>
                  <w:sz w:val="20"/>
                  <w:szCs w:val="20"/>
                </w:rPr>
                <w:id w:val="-720448620"/>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3DF6E85" w14:textId="377C230C" w:rsidR="007A37B3" w:rsidRPr="003F265B"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1305820862"/>
                <w14:checkbox>
                  <w14:checked w14:val="1"/>
                  <w14:checkedState w14:val="2612" w14:font="MS Gothic"/>
                  <w14:uncheckedState w14:val="2610" w14:font="MS Gothic"/>
                </w14:checkbox>
              </w:sdtPr>
              <w:sdtContent>
                <w:r w:rsidR="00902461">
                  <w:rPr>
                    <w:rFonts w:ascii="MS Gothic" w:eastAsia="MS Gothic" w:hAnsi="MS Gothic" w:hint="eastAsia"/>
                    <w:caps/>
                    <w:color w:val="00B9BD" w:themeColor="hyperlink"/>
                    <w:sz w:val="20"/>
                    <w:szCs w:val="20"/>
                    <w:u w:val="single"/>
                    <w:shd w:val="clear" w:color="auto" w:fill="E1DFDD"/>
                  </w:rPr>
                  <w:t>☒</w:t>
                </w:r>
              </w:sdtContent>
            </w:sdt>
            <w:r w:rsidR="007A37B3" w:rsidRPr="005E36C8" w:rsidDel="00A63097">
              <w:rPr>
                <w:caps/>
                <w:sz w:val="20"/>
                <w:szCs w:val="20"/>
              </w:rPr>
              <w:t xml:space="preserve"> NO</w:t>
            </w:r>
          </w:p>
        </w:tc>
      </w:tr>
      <w:tr w:rsidR="007A37B3" w:rsidRPr="00595650" w14:paraId="73BB2966" w14:textId="77777777" w:rsidTr="004E6F75">
        <w:trPr>
          <w:trHeight w:val="364"/>
        </w:trPr>
        <w:tc>
          <w:tcPr>
            <w:tcW w:w="5000" w:type="pct"/>
            <w:gridSpan w:val="3"/>
            <w:tcBorders>
              <w:top w:val="single" w:sz="4" w:space="0" w:color="auto"/>
              <w:bottom w:val="single" w:sz="4" w:space="0" w:color="auto"/>
            </w:tcBorders>
            <w:noWrap/>
            <w:vAlign w:val="top"/>
          </w:tcPr>
          <w:p w14:paraId="5E07FE7F" w14:textId="77777777" w:rsidR="007A37B3" w:rsidRPr="00AC7499" w:rsidRDefault="007A37B3" w:rsidP="004E6F75">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41AECD92"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E301108"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50A5E29" w14:textId="77777777" w:rsidR="007A37B3" w:rsidRDefault="007A37B3" w:rsidP="004E6F75">
            <w:pPr>
              <w:rPr>
                <w:caps/>
                <w:sz w:val="20"/>
                <w:szCs w:val="20"/>
              </w:rPr>
            </w:pPr>
          </w:p>
          <w:p w14:paraId="39CB2748" w14:textId="77777777" w:rsidR="007A37B3" w:rsidRPr="00AC7499" w:rsidRDefault="007A37B3" w:rsidP="004E6F75">
            <w:pPr>
              <w:rPr>
                <w:caps/>
                <w:sz w:val="20"/>
                <w:szCs w:val="20"/>
              </w:rPr>
            </w:pPr>
          </w:p>
        </w:tc>
      </w:tr>
      <w:tr w:rsidR="007A37B3" w:rsidRPr="005E36C8" w14:paraId="32EE7A2B" w14:textId="77777777" w:rsidTr="004E6F75">
        <w:trPr>
          <w:trHeight w:val="364"/>
        </w:trPr>
        <w:tc>
          <w:tcPr>
            <w:tcW w:w="5000" w:type="pct"/>
            <w:gridSpan w:val="3"/>
            <w:tcBorders>
              <w:top w:val="single" w:sz="4" w:space="0" w:color="auto"/>
              <w:bottom w:val="single" w:sz="4" w:space="0" w:color="auto"/>
            </w:tcBorders>
            <w:noWrap/>
            <w:vAlign w:val="top"/>
          </w:tcPr>
          <w:p w14:paraId="6A1140C3" w14:textId="77777777" w:rsidR="007A37B3" w:rsidRPr="002D52A6" w:rsidRDefault="007A37B3" w:rsidP="004E6F75">
            <w:r w:rsidRPr="002D52A6">
              <w:rPr>
                <w:color w:val="00B9BD" w:themeColor="accent1"/>
                <w:sz w:val="20"/>
                <w:szCs w:val="22"/>
              </w:rPr>
              <w:t>Would the project involve or lead to:</w:t>
            </w:r>
          </w:p>
        </w:tc>
      </w:tr>
      <w:tr w:rsidR="007A37B3" w:rsidRPr="005E36C8" w14:paraId="02D509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1D18ABB" w14:textId="433DD63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EF0760">
              <w:rPr>
                <w:rStyle w:val="SmartLink1"/>
                <w:sz w:val="20"/>
                <w:szCs w:val="20"/>
              </w:rPr>
              <w:t>P.7.1.1 |</w:t>
            </w:r>
          </w:p>
        </w:tc>
        <w:tc>
          <w:tcPr>
            <w:tcW w:w="3285" w:type="pct"/>
            <w:tcBorders>
              <w:top w:val="single" w:sz="4" w:space="0" w:color="auto"/>
              <w:bottom w:val="single" w:sz="4" w:space="0" w:color="auto"/>
              <w:right w:val="single" w:sz="4" w:space="0" w:color="auto"/>
            </w:tcBorders>
          </w:tcPr>
          <w:p w14:paraId="5EC3E9DE"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increase greenhouse gas emissions over the Baseline Scenario?</w:t>
            </w:r>
          </w:p>
        </w:tc>
        <w:tc>
          <w:tcPr>
            <w:tcW w:w="953" w:type="pct"/>
            <w:tcBorders>
              <w:top w:val="single" w:sz="4" w:space="0" w:color="auto"/>
              <w:left w:val="single" w:sz="4" w:space="0" w:color="auto"/>
              <w:bottom w:val="single" w:sz="4" w:space="0" w:color="auto"/>
            </w:tcBorders>
          </w:tcPr>
          <w:p w14:paraId="1CEFE3D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07344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54338" w14:textId="77777777" w:rsidR="007A37B3" w:rsidRPr="005E36C8" w:rsidDel="00A63097" w:rsidRDefault="00000000" w:rsidP="004E6F75">
            <w:sdt>
              <w:sdtPr>
                <w:rPr>
                  <w:caps/>
                  <w:sz w:val="20"/>
                  <w:szCs w:val="20"/>
                </w:rPr>
                <w:id w:val="-205421982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F07C14" w14:textId="6D73750E" w:rsidR="007A37B3" w:rsidRPr="005E36C8" w:rsidRDefault="00000000" w:rsidP="004E6F75">
            <w:sdt>
              <w:sdtPr>
                <w:rPr>
                  <w:caps/>
                  <w:sz w:val="20"/>
                  <w:szCs w:val="20"/>
                </w:rPr>
                <w:id w:val="-1789660684"/>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64FC976" w14:textId="77777777" w:rsidTr="004E6F75">
        <w:trPr>
          <w:trHeight w:val="364"/>
        </w:trPr>
        <w:tc>
          <w:tcPr>
            <w:tcW w:w="5000" w:type="pct"/>
            <w:gridSpan w:val="3"/>
            <w:tcBorders>
              <w:top w:val="single" w:sz="4" w:space="0" w:color="auto"/>
              <w:bottom w:val="single" w:sz="4" w:space="0" w:color="auto"/>
            </w:tcBorders>
            <w:noWrap/>
            <w:vAlign w:val="top"/>
          </w:tcPr>
          <w:p w14:paraId="41C9D07B"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B9FF30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DF0AF59"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583D05C" w14:textId="77777777" w:rsidR="007A37B3" w:rsidRPr="00EF0760" w:rsidRDefault="007A37B3" w:rsidP="004E6F75">
            <w:pPr>
              <w:rPr>
                <w:color w:val="515151" w:themeColor="text1"/>
              </w:rPr>
            </w:pPr>
          </w:p>
          <w:p w14:paraId="6CDD29F8" w14:textId="77777777" w:rsidR="007A37B3" w:rsidRPr="00EF0760" w:rsidRDefault="007A37B3" w:rsidP="004E6F75">
            <w:pPr>
              <w:rPr>
                <w:color w:val="515151" w:themeColor="text1"/>
              </w:rPr>
            </w:pPr>
          </w:p>
        </w:tc>
      </w:tr>
      <w:tr w:rsidR="007A37B3" w:rsidRPr="00595650" w14:paraId="11CDBAD8" w14:textId="77777777" w:rsidTr="004E6F75">
        <w:trPr>
          <w:trHeight w:val="364"/>
        </w:trPr>
        <w:tc>
          <w:tcPr>
            <w:tcW w:w="5000" w:type="pct"/>
            <w:gridSpan w:val="3"/>
            <w:tcBorders>
              <w:top w:val="single" w:sz="4" w:space="0" w:color="auto"/>
              <w:bottom w:val="single" w:sz="4" w:space="0" w:color="auto"/>
            </w:tcBorders>
            <w:noWrap/>
            <w:vAlign w:val="top"/>
          </w:tcPr>
          <w:p w14:paraId="423BF90A" w14:textId="6FF9640C" w:rsidR="007A37B3" w:rsidRPr="00595650" w:rsidRDefault="007A37B3" w:rsidP="004E6F75">
            <w:pPr>
              <w:pStyle w:val="TablesHeadingGSCyan"/>
              <w:framePr w:hSpace="0" w:wrap="auto" w:vAnchor="margin" w:hAnchor="text" w:yAlign="inline"/>
              <w:spacing w:line="276" w:lineRule="auto"/>
              <w:rPr>
                <w:i/>
                <w:iCs/>
                <w:caps w:val="0"/>
                <w:sz w:val="20"/>
                <w:szCs w:val="20"/>
              </w:rPr>
            </w:pPr>
            <w:r w:rsidRPr="00EF0760">
              <w:rPr>
                <w:rStyle w:val="SmartLink1"/>
              </w:rPr>
              <w:t>P.7.2 |Energy supply</w:t>
            </w:r>
          </w:p>
        </w:tc>
      </w:tr>
      <w:tr w:rsidR="007A37B3" w:rsidRPr="00595650" w14:paraId="731A7D9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C85AB84" w14:textId="66095869" w:rsidR="007A37B3" w:rsidRPr="00EF0760" w:rsidRDefault="007A37B3" w:rsidP="004E6F75">
            <w:pPr>
              <w:pStyle w:val="TablesHeadingGSCyan"/>
              <w:framePr w:hSpace="0" w:wrap="auto" w:vAnchor="margin" w:hAnchor="text" w:yAlign="inline"/>
              <w:spacing w:line="276" w:lineRule="auto"/>
              <w:rPr>
                <w:rStyle w:val="SmartLink1"/>
              </w:rPr>
            </w:pPr>
            <w:r w:rsidRPr="00920780">
              <w:rPr>
                <w:rStyle w:val="SmartLink1"/>
                <w:sz w:val="20"/>
                <w:szCs w:val="22"/>
              </w:rPr>
              <w:t>P.7.2.1 |</w:t>
            </w:r>
          </w:p>
        </w:tc>
        <w:tc>
          <w:tcPr>
            <w:tcW w:w="3285" w:type="pct"/>
            <w:tcBorders>
              <w:top w:val="single" w:sz="4" w:space="0" w:color="auto"/>
              <w:left w:val="single" w:sz="4" w:space="0" w:color="auto"/>
              <w:bottom w:val="single" w:sz="4" w:space="0" w:color="auto"/>
              <w:right w:val="single" w:sz="4" w:space="0" w:color="auto"/>
            </w:tcBorders>
          </w:tcPr>
          <w:p w14:paraId="4F119F86" w14:textId="77777777" w:rsidR="007A37B3" w:rsidRPr="00EF0760" w:rsidRDefault="007A37B3" w:rsidP="004E6F75">
            <w:pPr>
              <w:pStyle w:val="TablesHeadingGSCyan"/>
              <w:framePr w:hSpace="0" w:wrap="auto" w:vAnchor="margin" w:hAnchor="text" w:yAlign="inline"/>
              <w:rPr>
                <w:rStyle w:val="SmartLink1"/>
              </w:rPr>
            </w:pPr>
            <w:r w:rsidRPr="00920780">
              <w:rPr>
                <w:caps w:val="0"/>
                <w:color w:val="4D4D4C"/>
                <w:sz w:val="20"/>
                <w:szCs w:val="20"/>
              </w:rPr>
              <w:t>Does the project pose a risk to the availability and reliability of energy supply to other users?</w:t>
            </w:r>
          </w:p>
        </w:tc>
        <w:tc>
          <w:tcPr>
            <w:tcW w:w="953" w:type="pct"/>
            <w:tcBorders>
              <w:top w:val="single" w:sz="4" w:space="0" w:color="auto"/>
              <w:left w:val="single" w:sz="4" w:space="0" w:color="auto"/>
              <w:bottom w:val="single" w:sz="4" w:space="0" w:color="auto"/>
            </w:tcBorders>
          </w:tcPr>
          <w:p w14:paraId="7221B6D6" w14:textId="77777777" w:rsidR="007A37B3" w:rsidRPr="005E36C8" w:rsidDel="00A63097" w:rsidRDefault="00000000" w:rsidP="004E6F75">
            <w:pPr>
              <w:rPr>
                <w:caps/>
                <w:sz w:val="20"/>
                <w:szCs w:val="20"/>
              </w:rPr>
            </w:pPr>
            <w:sdt>
              <w:sdtPr>
                <w:rPr>
                  <w:caps/>
                  <w:sz w:val="20"/>
                  <w:szCs w:val="20"/>
                </w:rPr>
                <w:id w:val="-1729447685"/>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27023CF" w14:textId="2063F355" w:rsidR="007A37B3" w:rsidRPr="00920780" w:rsidRDefault="00000000" w:rsidP="004E6F75">
            <w:pPr>
              <w:pStyle w:val="TablesHeadingGSCyan"/>
              <w:framePr w:hSpace="0" w:wrap="auto" w:vAnchor="margin" w:hAnchor="text" w:yAlign="inline"/>
              <w:spacing w:line="276" w:lineRule="auto"/>
              <w:rPr>
                <w:color w:val="4D4D4C"/>
                <w:sz w:val="20"/>
                <w:szCs w:val="20"/>
              </w:rPr>
            </w:pPr>
            <w:sdt>
              <w:sdtPr>
                <w:rPr>
                  <w:color w:val="4D4D4C"/>
                  <w:sz w:val="20"/>
                  <w:szCs w:val="20"/>
                </w:rPr>
                <w:id w:val="-650602681"/>
                <w14:checkbox>
                  <w14:checked w14:val="1"/>
                  <w14:checkedState w14:val="2612" w14:font="MS Gothic"/>
                  <w14:uncheckedState w14:val="2610" w14:font="MS Gothic"/>
                </w14:checkbox>
              </w:sdtPr>
              <w:sdtContent>
                <w:r w:rsidR="00902461">
                  <w:rPr>
                    <w:rFonts w:ascii="MS Gothic" w:eastAsia="MS Gothic" w:hAnsi="MS Gothic" w:hint="eastAsia"/>
                    <w:color w:val="4D4D4C"/>
                    <w:sz w:val="20"/>
                    <w:szCs w:val="20"/>
                  </w:rPr>
                  <w:t>☒</w:t>
                </w:r>
              </w:sdtContent>
            </w:sdt>
            <w:r w:rsidR="007A37B3" w:rsidRPr="00920780" w:rsidDel="00A63097">
              <w:rPr>
                <w:color w:val="4D4D4C"/>
                <w:sz w:val="20"/>
                <w:szCs w:val="20"/>
              </w:rPr>
              <w:t xml:space="preserve"> NO</w:t>
            </w:r>
          </w:p>
        </w:tc>
      </w:tr>
      <w:tr w:rsidR="007A37B3" w:rsidRPr="00595650" w14:paraId="0C44E45F" w14:textId="77777777" w:rsidTr="004E6F75">
        <w:trPr>
          <w:trHeight w:val="364"/>
        </w:trPr>
        <w:tc>
          <w:tcPr>
            <w:tcW w:w="5000" w:type="pct"/>
            <w:gridSpan w:val="3"/>
            <w:tcBorders>
              <w:top w:val="single" w:sz="4" w:space="0" w:color="auto"/>
              <w:bottom w:val="single" w:sz="4" w:space="0" w:color="auto"/>
            </w:tcBorders>
            <w:noWrap/>
            <w:vAlign w:val="top"/>
          </w:tcPr>
          <w:p w14:paraId="5A51B977" w14:textId="77777777" w:rsidR="007A37B3" w:rsidRPr="00EF0760"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32191C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9F9D7B1"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0D49093" w14:textId="77777777" w:rsidR="007A37B3" w:rsidRDefault="007A37B3" w:rsidP="004E6F75">
            <w:pPr>
              <w:pStyle w:val="TablesHeadingGSCyan"/>
              <w:framePr w:hSpace="0" w:wrap="auto" w:vAnchor="margin" w:hAnchor="text" w:yAlign="inline"/>
              <w:spacing w:line="276" w:lineRule="auto"/>
              <w:rPr>
                <w:rStyle w:val="SmartLink1"/>
                <w:color w:val="515151" w:themeColor="text1"/>
              </w:rPr>
            </w:pPr>
          </w:p>
          <w:p w14:paraId="45BB00C3" w14:textId="77777777" w:rsidR="007A37B3" w:rsidRPr="00036EBE" w:rsidRDefault="007A37B3" w:rsidP="004E6F75"/>
        </w:tc>
      </w:tr>
      <w:tr w:rsidR="007A37B3" w:rsidRPr="005E36C8" w14:paraId="1988EEA0" w14:textId="77777777" w:rsidTr="004E6F75">
        <w:trPr>
          <w:trHeight w:val="364"/>
        </w:trPr>
        <w:tc>
          <w:tcPr>
            <w:tcW w:w="5000" w:type="pct"/>
            <w:gridSpan w:val="3"/>
            <w:tcBorders>
              <w:top w:val="single" w:sz="4" w:space="0" w:color="auto"/>
              <w:bottom w:val="single" w:sz="4" w:space="0" w:color="auto"/>
            </w:tcBorders>
            <w:noWrap/>
            <w:vAlign w:val="top"/>
          </w:tcPr>
          <w:p w14:paraId="08755D4C" w14:textId="77777777" w:rsidR="007A37B3" w:rsidRPr="002D52A6"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96D48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372493" w14:textId="0A0D0D53" w:rsidR="007A37B3" w:rsidRPr="005E36C8" w:rsidRDefault="007A37B3" w:rsidP="004E6F75">
            <w:pPr>
              <w:pStyle w:val="TablesHeadingGSCyan"/>
              <w:framePr w:hSpace="0" w:wrap="auto" w:vAnchor="margin" w:hAnchor="text" w:yAlign="inline"/>
              <w:rPr>
                <w:caps w:val="0"/>
                <w:color w:val="4D4D4C"/>
                <w:sz w:val="20"/>
                <w:szCs w:val="22"/>
              </w:rPr>
            </w:pPr>
            <w:r w:rsidRPr="00920780">
              <w:rPr>
                <w:rStyle w:val="SmartLink1"/>
                <w:sz w:val="20"/>
                <w:szCs w:val="22"/>
              </w:rPr>
              <w:t>P.7.2.1 |</w:t>
            </w:r>
          </w:p>
        </w:tc>
        <w:tc>
          <w:tcPr>
            <w:tcW w:w="3285" w:type="pct"/>
            <w:tcBorders>
              <w:top w:val="single" w:sz="4" w:space="0" w:color="auto"/>
              <w:bottom w:val="single" w:sz="4" w:space="0" w:color="auto"/>
              <w:right w:val="single" w:sz="4" w:space="0" w:color="auto"/>
            </w:tcBorders>
            <w:vAlign w:val="top"/>
          </w:tcPr>
          <w:p w14:paraId="1F82FAF0"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3" w:type="pct"/>
            <w:tcBorders>
              <w:top w:val="single" w:sz="4" w:space="0" w:color="auto"/>
              <w:left w:val="single" w:sz="4" w:space="0" w:color="auto"/>
              <w:bottom w:val="single" w:sz="4" w:space="0" w:color="auto"/>
            </w:tcBorders>
            <w:vAlign w:val="top"/>
          </w:tcPr>
          <w:p w14:paraId="7EE1935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8478629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DF503F" w14:textId="77777777" w:rsidR="007A37B3" w:rsidRPr="005E36C8" w:rsidDel="00A63097" w:rsidRDefault="00000000" w:rsidP="004E6F75">
            <w:sdt>
              <w:sdtPr>
                <w:rPr>
                  <w:caps/>
                  <w:sz w:val="20"/>
                  <w:szCs w:val="20"/>
                </w:rPr>
                <w:id w:val="-155353687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16454C" w14:textId="40B09188"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7028238"/>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58AB73F" w14:textId="77777777" w:rsidTr="004E6F75">
        <w:trPr>
          <w:trHeight w:val="364"/>
        </w:trPr>
        <w:tc>
          <w:tcPr>
            <w:tcW w:w="5000" w:type="pct"/>
            <w:gridSpan w:val="3"/>
            <w:tcBorders>
              <w:top w:val="single" w:sz="4" w:space="0" w:color="auto"/>
              <w:bottom w:val="single" w:sz="4" w:space="0" w:color="auto"/>
            </w:tcBorders>
            <w:noWrap/>
            <w:vAlign w:val="top"/>
          </w:tcPr>
          <w:p w14:paraId="1078CE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lastRenderedPageBreak/>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541D4A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5A49B04"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6DBCBF6"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392C583C" w14:textId="77777777" w:rsidR="007A37B3" w:rsidRPr="00C02E57" w:rsidRDefault="007A37B3" w:rsidP="004E6F75"/>
        </w:tc>
      </w:tr>
      <w:tr w:rsidR="007A37B3" w:rsidRPr="00A978AA" w14:paraId="72D6A19A" w14:textId="77777777" w:rsidTr="004E6F75">
        <w:trPr>
          <w:trHeight w:val="364"/>
        </w:trPr>
        <w:tc>
          <w:tcPr>
            <w:tcW w:w="5000" w:type="pct"/>
            <w:gridSpan w:val="3"/>
            <w:tcBorders>
              <w:top w:val="single" w:sz="4" w:space="0" w:color="auto"/>
              <w:bottom w:val="single" w:sz="4" w:space="0" w:color="auto"/>
            </w:tcBorders>
            <w:noWrap/>
            <w:vAlign w:val="top"/>
          </w:tcPr>
          <w:p w14:paraId="79880938" w14:textId="5C0747B6" w:rsidR="007A37B3" w:rsidRPr="00A978AA" w:rsidRDefault="007A37B3" w:rsidP="004E6F75">
            <w:pPr>
              <w:pStyle w:val="TablesHeadingGSCyan"/>
              <w:framePr w:hSpace="0" w:wrap="auto" w:vAnchor="margin" w:hAnchor="text" w:yAlign="inline"/>
              <w:spacing w:line="276" w:lineRule="auto"/>
              <w:rPr>
                <w:b/>
                <w:bCs/>
                <w:caps w:val="0"/>
                <w:sz w:val="20"/>
                <w:szCs w:val="20"/>
              </w:rPr>
            </w:pPr>
            <w:r w:rsidRPr="00E11E87">
              <w:rPr>
                <w:rStyle w:val="SmartLink1"/>
                <w:b/>
                <w:bCs/>
              </w:rPr>
              <w:t>P.8 |</w:t>
            </w:r>
            <w:r w:rsidRPr="00E420A9">
              <w:rPr>
                <w:rStyle w:val="SmartLink1"/>
                <w:b/>
                <w:bCs/>
              </w:rPr>
              <w:t>Water</w:t>
            </w:r>
          </w:p>
        </w:tc>
      </w:tr>
      <w:tr w:rsidR="007A37B3" w:rsidRPr="00A978AA" w14:paraId="0DDB0F56" w14:textId="77777777" w:rsidTr="004E6F75">
        <w:trPr>
          <w:trHeight w:val="364"/>
        </w:trPr>
        <w:tc>
          <w:tcPr>
            <w:tcW w:w="5000" w:type="pct"/>
            <w:gridSpan w:val="3"/>
            <w:tcBorders>
              <w:top w:val="single" w:sz="4" w:space="0" w:color="auto"/>
              <w:bottom w:val="single" w:sz="4" w:space="0" w:color="auto"/>
            </w:tcBorders>
            <w:noWrap/>
            <w:vAlign w:val="top"/>
          </w:tcPr>
          <w:p w14:paraId="2F027F51" w14:textId="1AE547E9" w:rsidR="007A37B3" w:rsidRPr="00A978AA" w:rsidRDefault="007A37B3" w:rsidP="004E6F75">
            <w:pPr>
              <w:pStyle w:val="TablesHeadingGSCyan"/>
              <w:framePr w:hSpace="0" w:wrap="auto" w:vAnchor="margin" w:hAnchor="text" w:yAlign="inline"/>
              <w:spacing w:line="276" w:lineRule="auto"/>
              <w:rPr>
                <w:i/>
                <w:iCs/>
                <w:caps w:val="0"/>
              </w:rPr>
            </w:pPr>
            <w:r w:rsidRPr="00E420A9">
              <w:rPr>
                <w:rStyle w:val="SmartLink1"/>
              </w:rPr>
              <w:t>P.8.1 |Impact on Natural Water Patterns/Flows</w:t>
            </w:r>
          </w:p>
        </w:tc>
      </w:tr>
      <w:tr w:rsidR="007A37B3" w:rsidRPr="00A978AA" w14:paraId="64DBB31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7E7FF9B" w14:textId="537CB4BC"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0A459AFA" w14:textId="77777777" w:rsidR="007A37B3" w:rsidRPr="00E420A9" w:rsidDel="00E420A9" w:rsidRDefault="007A37B3" w:rsidP="004E6F75">
            <w:pPr>
              <w:pStyle w:val="TablesHeadingGSCyan"/>
              <w:framePr w:hSpace="0" w:wrap="auto" w:vAnchor="margin" w:hAnchor="text" w:yAlign="inline"/>
              <w:rPr>
                <w:rStyle w:val="SmartLink1"/>
              </w:rPr>
            </w:pPr>
            <w:r w:rsidRPr="008B68D5">
              <w:rPr>
                <w:caps w:val="0"/>
                <w:color w:val="4D4D4C"/>
                <w:sz w:val="20"/>
                <w:szCs w:val="20"/>
              </w:rPr>
              <w:t>Does the project increase water usage to a level that will not allow for the maintenance of environmental flows?</w:t>
            </w:r>
          </w:p>
        </w:tc>
        <w:tc>
          <w:tcPr>
            <w:tcW w:w="953" w:type="pct"/>
            <w:tcBorders>
              <w:top w:val="single" w:sz="4" w:space="0" w:color="auto"/>
              <w:left w:val="single" w:sz="4" w:space="0" w:color="auto"/>
              <w:bottom w:val="single" w:sz="4" w:space="0" w:color="auto"/>
            </w:tcBorders>
          </w:tcPr>
          <w:p w14:paraId="2B572F1B" w14:textId="77777777" w:rsidR="007A37B3" w:rsidRPr="005E36C8" w:rsidDel="00A63097" w:rsidRDefault="00000000" w:rsidP="004E6F75">
            <w:pPr>
              <w:rPr>
                <w:caps/>
                <w:sz w:val="20"/>
                <w:szCs w:val="20"/>
              </w:rPr>
            </w:pPr>
            <w:sdt>
              <w:sdtPr>
                <w:rPr>
                  <w:caps/>
                  <w:sz w:val="20"/>
                  <w:szCs w:val="20"/>
                </w:rPr>
                <w:id w:val="4156482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B6E0D2" w14:textId="3B6855BD"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28016094"/>
                <w14:checkbox>
                  <w14:checked w14:val="1"/>
                  <w14:checkedState w14:val="2612" w14:font="MS Gothic"/>
                  <w14:uncheckedState w14:val="2610" w14:font="MS Gothic"/>
                </w14:checkbox>
              </w:sdtPr>
              <w:sdtContent>
                <w:r w:rsidR="00902461">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342F7F5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B72CBFA" w14:textId="71F4BECB"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5E08265C" w14:textId="77777777" w:rsidR="007A37B3" w:rsidRPr="008B68D5" w:rsidRDefault="007A37B3" w:rsidP="004E6F75">
            <w:pPr>
              <w:pStyle w:val="TablesHeadingGSCyan"/>
              <w:framePr w:hSpace="0" w:wrap="auto" w:vAnchor="margin" w:hAnchor="text" w:yAlign="inline"/>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3" w:type="pct"/>
            <w:tcBorders>
              <w:top w:val="single" w:sz="4" w:space="0" w:color="auto"/>
              <w:left w:val="single" w:sz="4" w:space="0" w:color="auto"/>
              <w:bottom w:val="single" w:sz="4" w:space="0" w:color="auto"/>
            </w:tcBorders>
          </w:tcPr>
          <w:p w14:paraId="79B490E1" w14:textId="77777777" w:rsidR="007A37B3" w:rsidRPr="005E36C8" w:rsidDel="00A63097" w:rsidRDefault="00000000" w:rsidP="004E6F75">
            <w:pPr>
              <w:rPr>
                <w:caps/>
                <w:sz w:val="20"/>
                <w:szCs w:val="20"/>
              </w:rPr>
            </w:pPr>
            <w:sdt>
              <w:sdtPr>
                <w:rPr>
                  <w:caps/>
                  <w:sz w:val="20"/>
                  <w:szCs w:val="20"/>
                </w:rPr>
                <w:id w:val="48824528"/>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F26F270" w14:textId="2A856D7A"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675608183"/>
                <w14:checkbox>
                  <w14:checked w14:val="1"/>
                  <w14:checkedState w14:val="2612" w14:font="MS Gothic"/>
                  <w14:uncheckedState w14:val="2610" w14:font="MS Gothic"/>
                </w14:checkbox>
              </w:sdtPr>
              <w:sdtContent>
                <w:r w:rsidR="00902461">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1D08327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D34FF7B" w14:textId="100B090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1539C11E"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3" w:type="pct"/>
            <w:tcBorders>
              <w:top w:val="single" w:sz="4" w:space="0" w:color="auto"/>
              <w:left w:val="single" w:sz="4" w:space="0" w:color="auto"/>
              <w:bottom w:val="single" w:sz="4" w:space="0" w:color="auto"/>
            </w:tcBorders>
          </w:tcPr>
          <w:p w14:paraId="63B24E8C" w14:textId="77777777" w:rsidR="007A37B3" w:rsidRPr="005E36C8" w:rsidDel="00A63097" w:rsidRDefault="00000000" w:rsidP="004E6F75">
            <w:pPr>
              <w:rPr>
                <w:caps/>
                <w:sz w:val="20"/>
                <w:szCs w:val="20"/>
              </w:rPr>
            </w:pPr>
            <w:sdt>
              <w:sdtPr>
                <w:rPr>
                  <w:caps/>
                  <w:sz w:val="20"/>
                  <w:szCs w:val="20"/>
                </w:rPr>
                <w:id w:val="-3882888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7C48F8" w14:textId="4AD24F44"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408724914"/>
                <w14:checkbox>
                  <w14:checked w14:val="1"/>
                  <w14:checkedState w14:val="2612" w14:font="MS Gothic"/>
                  <w14:uncheckedState w14:val="2610" w14:font="MS Gothic"/>
                </w14:checkbox>
              </w:sdtPr>
              <w:sdtContent>
                <w:r w:rsidR="00902461">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6462E22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84563E" w14:textId="11D32200"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t>P.8.1.1 |</w:t>
            </w:r>
          </w:p>
        </w:tc>
        <w:tc>
          <w:tcPr>
            <w:tcW w:w="3285" w:type="pct"/>
            <w:tcBorders>
              <w:top w:val="single" w:sz="4" w:space="0" w:color="auto"/>
              <w:left w:val="single" w:sz="4" w:space="0" w:color="auto"/>
              <w:bottom w:val="single" w:sz="4" w:space="0" w:color="auto"/>
              <w:right w:val="single" w:sz="4" w:space="0" w:color="auto"/>
            </w:tcBorders>
          </w:tcPr>
          <w:p w14:paraId="15ED7B04"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3" w:type="pct"/>
            <w:tcBorders>
              <w:top w:val="single" w:sz="4" w:space="0" w:color="auto"/>
              <w:left w:val="single" w:sz="4" w:space="0" w:color="auto"/>
              <w:bottom w:val="single" w:sz="4" w:space="0" w:color="auto"/>
            </w:tcBorders>
          </w:tcPr>
          <w:p w14:paraId="529510E8" w14:textId="77777777" w:rsidR="007A37B3" w:rsidRPr="005E36C8" w:rsidDel="00A63097" w:rsidRDefault="00000000" w:rsidP="004E6F75">
            <w:pPr>
              <w:rPr>
                <w:caps/>
                <w:sz w:val="20"/>
                <w:szCs w:val="20"/>
              </w:rPr>
            </w:pPr>
            <w:sdt>
              <w:sdtPr>
                <w:rPr>
                  <w:caps/>
                  <w:sz w:val="20"/>
                  <w:szCs w:val="20"/>
                </w:rPr>
                <w:id w:val="176387284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BB686EC" w14:textId="52B16C31"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071956343"/>
                <w14:checkbox>
                  <w14:checked w14:val="1"/>
                  <w14:checkedState w14:val="2612" w14:font="MS Gothic"/>
                  <w14:uncheckedState w14:val="2610" w14:font="MS Gothic"/>
                </w14:checkbox>
              </w:sdtPr>
              <w:sdtContent>
                <w:r w:rsidR="00902461">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01FE4D53" w14:textId="77777777" w:rsidTr="004E6F75">
        <w:trPr>
          <w:trHeight w:val="364"/>
        </w:trPr>
        <w:tc>
          <w:tcPr>
            <w:tcW w:w="5000" w:type="pct"/>
            <w:gridSpan w:val="3"/>
            <w:tcBorders>
              <w:top w:val="single" w:sz="4" w:space="0" w:color="auto"/>
              <w:bottom w:val="single" w:sz="4" w:space="0" w:color="auto"/>
            </w:tcBorders>
            <w:noWrap/>
            <w:vAlign w:val="top"/>
          </w:tcPr>
          <w:p w14:paraId="4089D006"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319D4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3E92626"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2692DBC" w14:textId="77777777" w:rsidR="007A37B3" w:rsidRPr="00EA0B97" w:rsidRDefault="007A37B3" w:rsidP="004E6F75">
            <w:pPr>
              <w:pStyle w:val="TablesHeadingGSCyan"/>
              <w:framePr w:hSpace="0" w:wrap="auto" w:vAnchor="margin" w:hAnchor="text" w:yAlign="inline"/>
              <w:spacing w:line="276" w:lineRule="auto"/>
              <w:rPr>
                <w:rStyle w:val="SmartLink1"/>
                <w:color w:val="515151" w:themeColor="text1"/>
              </w:rPr>
            </w:pPr>
          </w:p>
          <w:p w14:paraId="480C8367" w14:textId="77777777" w:rsidR="007A37B3" w:rsidRPr="00EA0B97" w:rsidDel="00E420A9" w:rsidRDefault="007A37B3" w:rsidP="004E6F75">
            <w:pPr>
              <w:rPr>
                <w:color w:val="515151" w:themeColor="text1"/>
              </w:rPr>
            </w:pPr>
          </w:p>
        </w:tc>
      </w:tr>
      <w:tr w:rsidR="007A37B3" w:rsidRPr="005E36C8" w14:paraId="21257B51" w14:textId="77777777" w:rsidTr="004E6F75">
        <w:trPr>
          <w:trHeight w:val="364"/>
        </w:trPr>
        <w:tc>
          <w:tcPr>
            <w:tcW w:w="5000" w:type="pct"/>
            <w:gridSpan w:val="3"/>
            <w:tcBorders>
              <w:top w:val="single" w:sz="4" w:space="0" w:color="auto"/>
              <w:bottom w:val="single" w:sz="4" w:space="0" w:color="auto"/>
            </w:tcBorders>
            <w:noWrap/>
            <w:vAlign w:val="top"/>
          </w:tcPr>
          <w:p w14:paraId="3108294F"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54520C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F88E12" w14:textId="5FC770E8"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1B6F127F"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0F2550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965586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5877737" w14:textId="77777777" w:rsidR="007A37B3" w:rsidRPr="005E36C8" w:rsidDel="00A63097" w:rsidRDefault="00000000" w:rsidP="004E6F75">
            <w:sdt>
              <w:sdtPr>
                <w:rPr>
                  <w:caps/>
                  <w:sz w:val="20"/>
                  <w:szCs w:val="20"/>
                </w:rPr>
                <w:id w:val="20948129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8F54482" w14:textId="71C4C77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78212290"/>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EFA24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ABC9CA3" w14:textId="643743B4"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60D212F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3" w:type="pct"/>
            <w:tcBorders>
              <w:top w:val="single" w:sz="4" w:space="0" w:color="auto"/>
              <w:left w:val="single" w:sz="4" w:space="0" w:color="auto"/>
              <w:bottom w:val="single" w:sz="4" w:space="0" w:color="auto"/>
            </w:tcBorders>
          </w:tcPr>
          <w:p w14:paraId="762EBAA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2861389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9BBEE49" w14:textId="77777777" w:rsidR="007A37B3" w:rsidRPr="005E36C8" w:rsidDel="00A63097" w:rsidRDefault="00000000" w:rsidP="004E6F75">
            <w:sdt>
              <w:sdtPr>
                <w:rPr>
                  <w:caps/>
                  <w:sz w:val="20"/>
                  <w:szCs w:val="20"/>
                </w:rPr>
                <w:id w:val="-57698334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9B16154" w14:textId="75E7CEE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7274722"/>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05CCF4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830E0DF" w14:textId="359D9D2B"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t>P.8.1.1 |</w:t>
            </w:r>
          </w:p>
        </w:tc>
        <w:tc>
          <w:tcPr>
            <w:tcW w:w="3285" w:type="pct"/>
            <w:tcBorders>
              <w:top w:val="single" w:sz="4" w:space="0" w:color="auto"/>
              <w:bottom w:val="single" w:sz="4" w:space="0" w:color="auto"/>
              <w:right w:val="single" w:sz="4" w:space="0" w:color="auto"/>
            </w:tcBorders>
          </w:tcPr>
          <w:p w14:paraId="662FA08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3" w:type="pct"/>
            <w:tcBorders>
              <w:top w:val="single" w:sz="4" w:space="0" w:color="auto"/>
              <w:left w:val="single" w:sz="4" w:space="0" w:color="auto"/>
              <w:bottom w:val="single" w:sz="4" w:space="0" w:color="auto"/>
            </w:tcBorders>
          </w:tcPr>
          <w:p w14:paraId="4C2D585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668393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3F062" w14:textId="77777777" w:rsidR="007A37B3" w:rsidRPr="005E36C8" w:rsidDel="00A63097" w:rsidRDefault="00000000" w:rsidP="004E6F75">
            <w:sdt>
              <w:sdtPr>
                <w:rPr>
                  <w:caps/>
                  <w:sz w:val="20"/>
                  <w:szCs w:val="20"/>
                </w:rPr>
                <w:id w:val="-135125334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6499818" w14:textId="5250498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47407227"/>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818E82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3889940" w14:textId="643A51BA" w:rsidR="007A37B3" w:rsidRPr="00EA0B97" w:rsidRDefault="007A37B3" w:rsidP="004E6F75">
            <w:pPr>
              <w:pStyle w:val="TablesHeadingGSCyan"/>
              <w:framePr w:hSpace="0" w:wrap="auto" w:vAnchor="margin" w:hAnchor="text" w:yAlign="inline"/>
              <w:rPr>
                <w:rStyle w:val="SmartLink1"/>
                <w:sz w:val="20"/>
                <w:szCs w:val="22"/>
              </w:rPr>
            </w:pPr>
            <w:r>
              <w:rPr>
                <w:rStyle w:val="SmartLink1"/>
                <w:sz w:val="20"/>
                <w:szCs w:val="22"/>
              </w:rPr>
              <w:t>P.8.1.2 |</w:t>
            </w:r>
          </w:p>
        </w:tc>
        <w:tc>
          <w:tcPr>
            <w:tcW w:w="3285" w:type="pct"/>
            <w:tcBorders>
              <w:top w:val="single" w:sz="4" w:space="0" w:color="auto"/>
              <w:bottom w:val="single" w:sz="4" w:space="0" w:color="auto"/>
              <w:right w:val="single" w:sz="4" w:space="0" w:color="auto"/>
            </w:tcBorders>
          </w:tcPr>
          <w:p w14:paraId="5A6C30DF" w14:textId="77777777" w:rsidR="007A37B3" w:rsidRPr="005E36C8" w:rsidRDefault="007A37B3" w:rsidP="004E6F75">
            <w:pPr>
              <w:pStyle w:val="TablesHeadingGSCyan"/>
              <w:framePr w:hSpace="0" w:wrap="auto" w:vAnchor="margin" w:hAnchor="text" w:yAlign="inline"/>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3" w:type="pct"/>
            <w:tcBorders>
              <w:top w:val="single" w:sz="4" w:space="0" w:color="auto"/>
              <w:left w:val="single" w:sz="4" w:space="0" w:color="auto"/>
              <w:bottom w:val="single" w:sz="4" w:space="0" w:color="auto"/>
            </w:tcBorders>
          </w:tcPr>
          <w:p w14:paraId="039BC830"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515663291"/>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A5B7F81" w14:textId="4A6D4B43"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234754644"/>
                <w14:checkbox>
                  <w14:checked w14:val="1"/>
                  <w14:checkedState w14:val="2612" w14:font="MS Gothic"/>
                  <w14:uncheckedState w14:val="2610" w14:font="MS Gothic"/>
                </w14:checkbox>
              </w:sdtPr>
              <w:sdtContent>
                <w:r w:rsidR="00902461">
                  <w:rPr>
                    <w:rFonts w:ascii="MS Gothic" w:eastAsia="MS Gothic" w:hAnsi="MS Gothic" w:hint="eastAsia"/>
                    <w:sz w:val="20"/>
                    <w:szCs w:val="20"/>
                  </w:rPr>
                  <w:t>☒</w:t>
                </w:r>
              </w:sdtContent>
            </w:sdt>
            <w:r w:rsidR="007A37B3" w:rsidRPr="00025A8A" w:rsidDel="00A63097">
              <w:rPr>
                <w:caps w:val="0"/>
                <w:color w:val="4D4D4C"/>
                <w:sz w:val="20"/>
                <w:szCs w:val="20"/>
              </w:rPr>
              <w:t xml:space="preserve"> NO</w:t>
            </w:r>
          </w:p>
          <w:p w14:paraId="733735D4"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71804047"/>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4A8DE8B0" w14:textId="77777777" w:rsidTr="004E6F75">
        <w:trPr>
          <w:trHeight w:val="364"/>
        </w:trPr>
        <w:tc>
          <w:tcPr>
            <w:tcW w:w="5000" w:type="pct"/>
            <w:gridSpan w:val="3"/>
            <w:tcBorders>
              <w:top w:val="single" w:sz="4" w:space="0" w:color="auto"/>
              <w:bottom w:val="single" w:sz="4" w:space="0" w:color="auto"/>
            </w:tcBorders>
            <w:noWrap/>
            <w:vAlign w:val="top"/>
          </w:tcPr>
          <w:p w14:paraId="5E8FB7E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AE925C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1247963"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F518F73" w14:textId="77777777" w:rsidR="007A37B3" w:rsidRPr="00345F88" w:rsidRDefault="007A37B3" w:rsidP="004E6F75">
            <w:pPr>
              <w:pStyle w:val="TablesHeadingGSCyan"/>
              <w:framePr w:hSpace="0" w:wrap="auto" w:vAnchor="margin" w:hAnchor="text" w:yAlign="inline"/>
              <w:spacing w:line="276" w:lineRule="auto"/>
              <w:rPr>
                <w:caps w:val="0"/>
                <w:color w:val="515151" w:themeColor="text1"/>
                <w:sz w:val="20"/>
                <w:szCs w:val="20"/>
              </w:rPr>
            </w:pPr>
          </w:p>
          <w:p w14:paraId="66F9095D" w14:textId="77777777" w:rsidR="007A37B3" w:rsidRPr="00345F88" w:rsidRDefault="007A37B3" w:rsidP="004E6F75">
            <w:pPr>
              <w:rPr>
                <w:color w:val="515151" w:themeColor="text1"/>
              </w:rPr>
            </w:pPr>
          </w:p>
        </w:tc>
      </w:tr>
      <w:tr w:rsidR="007A37B3" w:rsidRPr="00A978AA" w14:paraId="0AFAF8CB" w14:textId="77777777" w:rsidTr="004E6F75">
        <w:trPr>
          <w:trHeight w:val="364"/>
        </w:trPr>
        <w:tc>
          <w:tcPr>
            <w:tcW w:w="5000" w:type="pct"/>
            <w:gridSpan w:val="3"/>
            <w:tcBorders>
              <w:top w:val="single" w:sz="4" w:space="0" w:color="auto"/>
              <w:bottom w:val="single" w:sz="4" w:space="0" w:color="auto"/>
            </w:tcBorders>
            <w:noWrap/>
            <w:vAlign w:val="top"/>
          </w:tcPr>
          <w:p w14:paraId="5D5B19D5" w14:textId="5A92A79F"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282DAE">
              <w:rPr>
                <w:rStyle w:val="SmartLink1"/>
              </w:rPr>
              <w:lastRenderedPageBreak/>
              <w:t>P.8.2 |Erosion and/or Water Body Instability</w:t>
            </w:r>
          </w:p>
        </w:tc>
      </w:tr>
      <w:tr w:rsidR="007A37B3" w:rsidRPr="00A978AA" w14:paraId="2CE3BC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9273340" w14:textId="103D7879" w:rsidR="007A37B3" w:rsidRPr="00282DAE" w:rsidRDefault="007A37B3" w:rsidP="004E6F75">
            <w:pPr>
              <w:pStyle w:val="TablesHeadingGSCyan"/>
              <w:framePr w:hSpace="0" w:wrap="auto" w:vAnchor="margin" w:hAnchor="text" w:yAlign="inline"/>
              <w:spacing w:line="276" w:lineRule="auto"/>
              <w:rPr>
                <w:rStyle w:val="SmartLink1"/>
              </w:rPr>
            </w:pPr>
            <w:r w:rsidRPr="00EE46BF">
              <w:rPr>
                <w:rStyle w:val="SmartLink1"/>
                <w:sz w:val="20"/>
                <w:szCs w:val="22"/>
              </w:rPr>
              <w:t>P.8.2.1 |</w:t>
            </w:r>
          </w:p>
        </w:tc>
        <w:tc>
          <w:tcPr>
            <w:tcW w:w="3285" w:type="pct"/>
            <w:tcBorders>
              <w:top w:val="single" w:sz="4" w:space="0" w:color="auto"/>
              <w:left w:val="single" w:sz="4" w:space="0" w:color="auto"/>
              <w:bottom w:val="single" w:sz="4" w:space="0" w:color="auto"/>
              <w:right w:val="single" w:sz="4" w:space="0" w:color="auto"/>
            </w:tcBorders>
          </w:tcPr>
          <w:p w14:paraId="4FE5FE3C" w14:textId="77777777" w:rsidR="007A37B3" w:rsidRPr="00282DAE" w:rsidRDefault="007A37B3" w:rsidP="004E6F75">
            <w:pPr>
              <w:pStyle w:val="TablesHeadingGSCyan"/>
              <w:framePr w:hSpace="0" w:wrap="auto" w:vAnchor="margin" w:hAnchor="text" w:yAlign="inline"/>
              <w:rPr>
                <w:rStyle w:val="SmartLink1"/>
              </w:rPr>
            </w:pPr>
            <w:r w:rsidRPr="00A97FAE">
              <w:rPr>
                <w:caps w:val="0"/>
                <w:color w:val="4D4D4C"/>
                <w:sz w:val="20"/>
                <w:szCs w:val="20"/>
              </w:rPr>
              <w:t>Does the project have a risk of negatively impacting the catchment and has it been assessed and addressed?</w:t>
            </w:r>
          </w:p>
        </w:tc>
        <w:tc>
          <w:tcPr>
            <w:tcW w:w="953" w:type="pct"/>
            <w:tcBorders>
              <w:top w:val="single" w:sz="4" w:space="0" w:color="auto"/>
              <w:left w:val="single" w:sz="4" w:space="0" w:color="auto"/>
              <w:bottom w:val="single" w:sz="4" w:space="0" w:color="auto"/>
            </w:tcBorders>
          </w:tcPr>
          <w:p w14:paraId="4557116C"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463803299"/>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38443CF8" w14:textId="702E8D91" w:rsidR="007A37B3" w:rsidRPr="00771784"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559011668"/>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u w:val="single"/>
                    <w:shd w:val="clear" w:color="auto" w:fill="E1DFDD"/>
                  </w:rPr>
                  <w:t>☒</w:t>
                </w:r>
              </w:sdtContent>
            </w:sdt>
            <w:r w:rsidR="007A37B3" w:rsidRPr="00025A8A" w:rsidDel="00A63097">
              <w:rPr>
                <w:caps w:val="0"/>
                <w:color w:val="4D4D4C"/>
                <w:sz w:val="20"/>
                <w:szCs w:val="20"/>
              </w:rPr>
              <w:t xml:space="preserve"> NO</w:t>
            </w:r>
          </w:p>
        </w:tc>
      </w:tr>
      <w:tr w:rsidR="007A37B3" w:rsidRPr="00A978AA" w14:paraId="5ED6F4A0" w14:textId="77777777" w:rsidTr="004E6F75">
        <w:trPr>
          <w:trHeight w:val="364"/>
        </w:trPr>
        <w:tc>
          <w:tcPr>
            <w:tcW w:w="5000" w:type="pct"/>
            <w:gridSpan w:val="3"/>
            <w:tcBorders>
              <w:top w:val="single" w:sz="4" w:space="0" w:color="auto"/>
              <w:bottom w:val="single" w:sz="4" w:space="0" w:color="auto"/>
            </w:tcBorders>
            <w:noWrap/>
            <w:vAlign w:val="top"/>
          </w:tcPr>
          <w:p w14:paraId="37CA16BC"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125A9EE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7737F27"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4E203FD" w14:textId="77777777" w:rsidR="007A37B3" w:rsidRPr="00053E0D" w:rsidRDefault="007A37B3" w:rsidP="004E6F75">
            <w:pPr>
              <w:pStyle w:val="TablesHeadingGSCyan"/>
              <w:framePr w:hSpace="0" w:wrap="auto" w:vAnchor="margin" w:hAnchor="text" w:yAlign="inline"/>
              <w:rPr>
                <w:caps w:val="0"/>
                <w:color w:val="515151" w:themeColor="text1"/>
                <w:sz w:val="20"/>
                <w:szCs w:val="20"/>
              </w:rPr>
            </w:pPr>
          </w:p>
          <w:p w14:paraId="0DBFCE51" w14:textId="77777777" w:rsidR="007A37B3" w:rsidRPr="00053E0D" w:rsidRDefault="007A37B3" w:rsidP="004E6F75">
            <w:pPr>
              <w:rPr>
                <w:color w:val="515151" w:themeColor="text1"/>
              </w:rPr>
            </w:pPr>
          </w:p>
        </w:tc>
      </w:tr>
      <w:tr w:rsidR="007A37B3" w:rsidRPr="005E36C8" w14:paraId="26967FB1" w14:textId="77777777" w:rsidTr="004E6F75">
        <w:trPr>
          <w:trHeight w:val="364"/>
        </w:trPr>
        <w:tc>
          <w:tcPr>
            <w:tcW w:w="5000" w:type="pct"/>
            <w:gridSpan w:val="3"/>
            <w:tcBorders>
              <w:top w:val="single" w:sz="4" w:space="0" w:color="auto"/>
              <w:bottom w:val="single" w:sz="4" w:space="0" w:color="auto"/>
            </w:tcBorders>
            <w:noWrap/>
            <w:vAlign w:val="top"/>
          </w:tcPr>
          <w:p w14:paraId="398E63C6"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67F716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6AD7E31" w14:textId="6B8C506F" w:rsidR="007A37B3" w:rsidRDefault="007A37B3" w:rsidP="004E6F75">
            <w:pPr>
              <w:pStyle w:val="TablesHeadingGSCyan"/>
              <w:framePr w:hSpace="0" w:wrap="auto" w:vAnchor="margin" w:hAnchor="text" w:yAlign="inline"/>
              <w:spacing w:line="276" w:lineRule="auto"/>
              <w:rPr>
                <w:rStyle w:val="SmartLink1"/>
                <w:sz w:val="20"/>
                <w:szCs w:val="20"/>
              </w:rPr>
            </w:pPr>
            <w:r w:rsidRPr="00BD2909">
              <w:rPr>
                <w:rStyle w:val="SmartLink1"/>
                <w:sz w:val="20"/>
                <w:szCs w:val="20"/>
              </w:rPr>
              <w:t>P.8.2.2 |</w:t>
            </w:r>
          </w:p>
          <w:p w14:paraId="78CF1648" w14:textId="77777777" w:rsidR="007A37B3" w:rsidRPr="00BD2909" w:rsidRDefault="007A37B3" w:rsidP="00433835">
            <w:pPr>
              <w:pStyle w:val="ListParagraph"/>
              <w:numPr>
                <w:ilvl w:val="0"/>
                <w:numId w:val="23"/>
              </w:numPr>
              <w:spacing w:after="60" w:line="276" w:lineRule="auto"/>
              <w:contextualSpacing w:val="0"/>
            </w:pPr>
          </w:p>
          <w:p w14:paraId="3B96CB5B" w14:textId="5F8B9C1A"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BD2909">
              <w:rPr>
                <w:rStyle w:val="SmartLink1"/>
                <w:sz w:val="20"/>
                <w:szCs w:val="20"/>
              </w:rPr>
              <w:t>P.8.2.5 |</w:t>
            </w:r>
          </w:p>
        </w:tc>
        <w:tc>
          <w:tcPr>
            <w:tcW w:w="3285" w:type="pct"/>
            <w:tcBorders>
              <w:top w:val="single" w:sz="4" w:space="0" w:color="auto"/>
              <w:bottom w:val="single" w:sz="4" w:space="0" w:color="auto"/>
              <w:right w:val="single" w:sz="4" w:space="0" w:color="auto"/>
            </w:tcBorders>
          </w:tcPr>
          <w:p w14:paraId="23043DFF"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negatively impact on the catchment area?</w:t>
            </w:r>
          </w:p>
          <w:p w14:paraId="74CB349A" w14:textId="77777777" w:rsidR="007A37B3" w:rsidRPr="00395B4D" w:rsidRDefault="007A37B3" w:rsidP="004E6F75"/>
          <w:p w14:paraId="32ADF766" w14:textId="77777777" w:rsidR="007A37B3" w:rsidRPr="00395B4D" w:rsidRDefault="007A37B3" w:rsidP="004E6F75">
            <w:pPr>
              <w:rPr>
                <w:i/>
                <w:iCs/>
              </w:rPr>
            </w:pPr>
            <w:r w:rsidRPr="00395B4D">
              <w:rPr>
                <w:i/>
                <w:iCs/>
                <w:sz w:val="20"/>
                <w:szCs w:val="22"/>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3" w:type="pct"/>
            <w:tcBorders>
              <w:top w:val="single" w:sz="4" w:space="0" w:color="auto"/>
              <w:left w:val="single" w:sz="4" w:space="0" w:color="auto"/>
              <w:bottom w:val="single" w:sz="4" w:space="0" w:color="auto"/>
            </w:tcBorders>
          </w:tcPr>
          <w:p w14:paraId="56F8DCD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91164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3D2DAD" w14:textId="77777777" w:rsidR="007A37B3" w:rsidRPr="005E36C8" w:rsidDel="00A63097" w:rsidRDefault="00000000" w:rsidP="004E6F75">
            <w:sdt>
              <w:sdtPr>
                <w:rPr>
                  <w:caps/>
                  <w:sz w:val="20"/>
                  <w:szCs w:val="20"/>
                </w:rPr>
                <w:id w:val="41975616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A0E0C34" w14:textId="4189ED7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33765472"/>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F476D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D1CD27E" w14:textId="2A55A420" w:rsidR="007A37B3" w:rsidRPr="00BD2909" w:rsidRDefault="007A37B3" w:rsidP="004E6F75">
            <w:pPr>
              <w:pStyle w:val="TablesHeadingGSCyan"/>
              <w:framePr w:hSpace="0" w:wrap="auto" w:vAnchor="margin" w:hAnchor="text" w:yAlign="inline"/>
              <w:spacing w:line="276" w:lineRule="auto"/>
              <w:rPr>
                <w:rStyle w:val="SmartLink1"/>
                <w:sz w:val="20"/>
                <w:szCs w:val="20"/>
              </w:rPr>
            </w:pPr>
            <w:r>
              <w:rPr>
                <w:rStyle w:val="SmartLink1"/>
                <w:sz w:val="20"/>
                <w:szCs w:val="20"/>
              </w:rPr>
              <w:t>P.8.2.6 |</w:t>
            </w:r>
          </w:p>
        </w:tc>
        <w:tc>
          <w:tcPr>
            <w:tcW w:w="3285" w:type="pct"/>
            <w:tcBorders>
              <w:top w:val="single" w:sz="4" w:space="0" w:color="auto"/>
              <w:bottom w:val="single" w:sz="4" w:space="0" w:color="auto"/>
              <w:right w:val="single" w:sz="4" w:space="0" w:color="auto"/>
            </w:tcBorders>
          </w:tcPr>
          <w:p w14:paraId="25C3E55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67414172"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543096352"/>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4D789744" w14:textId="0F8A0378"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723370110"/>
                <w14:checkbox>
                  <w14:checked w14:val="1"/>
                  <w14:checkedState w14:val="2612" w14:font="MS Gothic"/>
                  <w14:uncheckedState w14:val="2610" w14:font="MS Gothic"/>
                </w14:checkbox>
              </w:sdtPr>
              <w:sdtContent>
                <w:r w:rsidR="00902461">
                  <w:rPr>
                    <w:rFonts w:ascii="MS Gothic" w:eastAsia="MS Gothic" w:hAnsi="MS Gothic" w:hint="eastAsia"/>
                    <w:sz w:val="20"/>
                    <w:szCs w:val="20"/>
                  </w:rPr>
                  <w:t>☒</w:t>
                </w:r>
              </w:sdtContent>
            </w:sdt>
            <w:r w:rsidR="007A37B3" w:rsidRPr="00025A8A" w:rsidDel="00A63097">
              <w:rPr>
                <w:caps w:val="0"/>
                <w:color w:val="4D4D4C"/>
                <w:sz w:val="20"/>
                <w:szCs w:val="20"/>
              </w:rPr>
              <w:t xml:space="preserve"> NO</w:t>
            </w:r>
          </w:p>
          <w:p w14:paraId="264FF847"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1008070"/>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6F28A201" w14:textId="77777777" w:rsidTr="004E6F75">
        <w:trPr>
          <w:trHeight w:val="364"/>
        </w:trPr>
        <w:tc>
          <w:tcPr>
            <w:tcW w:w="5000" w:type="pct"/>
            <w:gridSpan w:val="3"/>
            <w:tcBorders>
              <w:top w:val="single" w:sz="4" w:space="0" w:color="auto"/>
              <w:bottom w:val="single" w:sz="4" w:space="0" w:color="auto"/>
            </w:tcBorders>
            <w:noWrap/>
            <w:vAlign w:val="top"/>
          </w:tcPr>
          <w:p w14:paraId="117FCEA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A692F7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4DBF46E"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53CE161"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0B9EE94F" w14:textId="77777777" w:rsidR="007A37B3" w:rsidRPr="009910B7" w:rsidRDefault="007A37B3" w:rsidP="004E6F75"/>
        </w:tc>
      </w:tr>
      <w:tr w:rsidR="007A37B3" w:rsidRPr="00A978AA" w14:paraId="56EB77C4" w14:textId="77777777" w:rsidTr="004E6F75">
        <w:trPr>
          <w:trHeight w:val="364"/>
        </w:trPr>
        <w:tc>
          <w:tcPr>
            <w:tcW w:w="5000" w:type="pct"/>
            <w:gridSpan w:val="3"/>
            <w:tcBorders>
              <w:top w:val="single" w:sz="4" w:space="0" w:color="auto"/>
              <w:bottom w:val="single" w:sz="4" w:space="0" w:color="auto"/>
            </w:tcBorders>
            <w:noWrap/>
            <w:vAlign w:val="top"/>
          </w:tcPr>
          <w:p w14:paraId="604F2280" w14:textId="773B1AE6" w:rsidR="007A37B3" w:rsidRPr="00E11E87" w:rsidRDefault="007A37B3" w:rsidP="004E6F75">
            <w:pPr>
              <w:pStyle w:val="TablesHeadingGSCyan"/>
              <w:framePr w:hSpace="0" w:wrap="auto" w:vAnchor="margin" w:hAnchor="text" w:yAlign="inline"/>
              <w:spacing w:line="276" w:lineRule="auto"/>
              <w:rPr>
                <w:b/>
                <w:bCs/>
                <w:caps w:val="0"/>
                <w:color w:val="4D4D4C"/>
              </w:rPr>
            </w:pPr>
            <w:r w:rsidRPr="00E11E87">
              <w:rPr>
                <w:rStyle w:val="SmartLink1"/>
                <w:b/>
                <w:bCs/>
              </w:rPr>
              <w:t>P.9 |Environment, ecology and land use</w:t>
            </w:r>
          </w:p>
        </w:tc>
      </w:tr>
      <w:tr w:rsidR="007A37B3" w:rsidRPr="00A978AA" w14:paraId="20D24AEA" w14:textId="77777777" w:rsidTr="004E6F75">
        <w:trPr>
          <w:trHeight w:val="364"/>
        </w:trPr>
        <w:tc>
          <w:tcPr>
            <w:tcW w:w="5000" w:type="pct"/>
            <w:gridSpan w:val="3"/>
            <w:tcBorders>
              <w:top w:val="single" w:sz="4" w:space="0" w:color="auto"/>
              <w:bottom w:val="single" w:sz="4" w:space="0" w:color="auto"/>
            </w:tcBorders>
            <w:noWrap/>
            <w:vAlign w:val="top"/>
          </w:tcPr>
          <w:p w14:paraId="225E904B" w14:textId="69765657" w:rsidR="007A37B3" w:rsidRPr="00A3070F" w:rsidRDefault="007A37B3" w:rsidP="004E6F75">
            <w:pPr>
              <w:pStyle w:val="TablesHeadingGSCyan"/>
              <w:framePr w:hSpace="0" w:wrap="auto" w:vAnchor="margin" w:hAnchor="text" w:yAlign="inline"/>
              <w:spacing w:line="276" w:lineRule="auto"/>
              <w:rPr>
                <w:b/>
                <w:bCs/>
                <w:i/>
                <w:iCs/>
                <w:caps w:val="0"/>
                <w:color w:val="4D4D4C"/>
              </w:rPr>
            </w:pPr>
            <w:r w:rsidRPr="00A3070F">
              <w:rPr>
                <w:rStyle w:val="SmartLink1"/>
              </w:rPr>
              <w:t>P.9.1 |Landscape Modification and Soil</w:t>
            </w:r>
          </w:p>
        </w:tc>
      </w:tr>
      <w:tr w:rsidR="007A37B3" w:rsidRPr="00A978AA" w14:paraId="103195E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E90B94A" w14:textId="48263DD3" w:rsidR="007A37B3" w:rsidRDefault="007A37B3" w:rsidP="004E6F75">
            <w:pPr>
              <w:pStyle w:val="TablesHeadingGSCyan"/>
              <w:framePr w:hSpace="0" w:wrap="auto" w:vAnchor="margin" w:hAnchor="text" w:yAlign="inline"/>
              <w:spacing w:line="276" w:lineRule="auto"/>
              <w:rPr>
                <w:rStyle w:val="SmartLink1"/>
                <w:sz w:val="20"/>
                <w:szCs w:val="22"/>
              </w:rPr>
            </w:pPr>
            <w:r w:rsidRPr="00414FB9">
              <w:rPr>
                <w:rStyle w:val="SmartLink1"/>
                <w:sz w:val="20"/>
                <w:szCs w:val="22"/>
              </w:rPr>
              <w:t>P.9.1.1 |</w:t>
            </w:r>
          </w:p>
          <w:p w14:paraId="51213442" w14:textId="77777777" w:rsidR="007A37B3" w:rsidRDefault="007A37B3" w:rsidP="004E6F75">
            <w:r>
              <w:t>-</w:t>
            </w:r>
          </w:p>
          <w:p w14:paraId="01DEA2CB" w14:textId="5A154865" w:rsidR="007A37B3" w:rsidRPr="001F2255" w:rsidRDefault="007A37B3" w:rsidP="004E6F75">
            <w:pPr>
              <w:pStyle w:val="TablesHeadingGSCyan"/>
              <w:framePr w:hSpace="0" w:wrap="auto" w:vAnchor="margin" w:hAnchor="text" w:yAlign="inline"/>
              <w:spacing w:line="276" w:lineRule="auto"/>
            </w:pPr>
            <w:r w:rsidRPr="00CE0033">
              <w:rPr>
                <w:rStyle w:val="SmartLink1"/>
                <w:sz w:val="20"/>
              </w:rPr>
              <w:t>P.9.1.3 |</w:t>
            </w:r>
          </w:p>
        </w:tc>
        <w:tc>
          <w:tcPr>
            <w:tcW w:w="3285" w:type="pct"/>
            <w:tcBorders>
              <w:top w:val="single" w:sz="4" w:space="0" w:color="auto"/>
              <w:left w:val="single" w:sz="4" w:space="0" w:color="auto"/>
              <w:bottom w:val="single" w:sz="4" w:space="0" w:color="auto"/>
              <w:right w:val="single" w:sz="4" w:space="0" w:color="auto"/>
            </w:tcBorders>
          </w:tcPr>
          <w:p w14:paraId="5517FEEA" w14:textId="77777777" w:rsidR="007A37B3" w:rsidRDefault="007A37B3" w:rsidP="004E6F75">
            <w:pPr>
              <w:pStyle w:val="TablesHeadingGSCyan"/>
              <w:framePr w:hSpace="0" w:wrap="auto" w:vAnchor="margin" w:hAnchor="text" w:yAlign="inline"/>
              <w:rPr>
                <w:caps w:val="0"/>
                <w:color w:val="4D4D4C"/>
                <w:sz w:val="20"/>
                <w:szCs w:val="20"/>
              </w:rPr>
            </w:pPr>
            <w:r w:rsidRPr="00B765FB">
              <w:rPr>
                <w:caps w:val="0"/>
                <w:color w:val="4D4D4C"/>
                <w:sz w:val="20"/>
                <w:szCs w:val="20"/>
              </w:rPr>
              <w:t>Is there any risk of soil resource degradation or loss of ecosystem services provided by soils in the project?</w:t>
            </w:r>
          </w:p>
          <w:p w14:paraId="149B478E" w14:textId="77777777" w:rsidR="007A37B3" w:rsidRDefault="007A37B3" w:rsidP="004E6F75"/>
          <w:p w14:paraId="2414D653" w14:textId="77777777" w:rsidR="007A37B3" w:rsidRPr="001F2255" w:rsidRDefault="007A37B3" w:rsidP="004E6F75">
            <w:pPr>
              <w:rPr>
                <w:i/>
                <w:iCs/>
                <w:sz w:val="20"/>
                <w:szCs w:val="20"/>
              </w:rPr>
            </w:pPr>
            <w:r w:rsidRPr="001F2255">
              <w:rPr>
                <w:i/>
                <w:iCs/>
                <w:sz w:val="20"/>
                <w:szCs w:val="20"/>
              </w:rPr>
              <w:t xml:space="preserve">If yes, the project shall maintain healthy soils by </w:t>
            </w:r>
            <w:proofErr w:type="spellStart"/>
            <w:r w:rsidRPr="001F2255">
              <w:rPr>
                <w:i/>
                <w:iCs/>
                <w:sz w:val="20"/>
                <w:szCs w:val="20"/>
              </w:rPr>
              <w:t>minimi</w:t>
            </w:r>
            <w:r>
              <w:rPr>
                <w:i/>
                <w:iCs/>
                <w:sz w:val="20"/>
                <w:szCs w:val="20"/>
              </w:rPr>
              <w:t>s</w:t>
            </w:r>
            <w:r w:rsidRPr="001F2255">
              <w:rPr>
                <w:i/>
                <w:iCs/>
                <w:sz w:val="20"/>
                <w:szCs w:val="20"/>
              </w:rPr>
              <w:t>ing</w:t>
            </w:r>
            <w:proofErr w:type="spellEnd"/>
            <w:r w:rsidRPr="001F2255">
              <w:rPr>
                <w:i/>
                <w:iCs/>
                <w:sz w:val="20"/>
                <w:szCs w:val="20"/>
              </w:rPr>
              <w:t xml:space="preserve"> negative impacts on soil health, productivity, structure, and water retention. Steps to </w:t>
            </w:r>
            <w:proofErr w:type="spellStart"/>
            <w:r w:rsidRPr="001F2255">
              <w:rPr>
                <w:i/>
                <w:iCs/>
                <w:sz w:val="20"/>
                <w:szCs w:val="20"/>
              </w:rPr>
              <w:t>minimi</w:t>
            </w:r>
            <w:r>
              <w:rPr>
                <w:i/>
                <w:iCs/>
                <w:sz w:val="20"/>
                <w:szCs w:val="20"/>
              </w:rPr>
              <w:t>s</w:t>
            </w:r>
            <w:r w:rsidRPr="001F2255">
              <w:rPr>
                <w:i/>
                <w:iCs/>
                <w:sz w:val="20"/>
                <w:szCs w:val="20"/>
              </w:rPr>
              <w:t>e</w:t>
            </w:r>
            <w:proofErr w:type="spellEnd"/>
            <w:r w:rsidRPr="001F2255">
              <w:rPr>
                <w:i/>
                <w:iCs/>
                <w:sz w:val="20"/>
                <w:szCs w:val="20"/>
              </w:rPr>
              <w:t xml:space="preserve"> soil degradation include crop rotation, composting, using N-fixing plants, and reducing tillage and ecologically harmful substances.</w:t>
            </w:r>
          </w:p>
        </w:tc>
        <w:tc>
          <w:tcPr>
            <w:tcW w:w="953" w:type="pct"/>
            <w:tcBorders>
              <w:top w:val="single" w:sz="4" w:space="0" w:color="auto"/>
              <w:left w:val="single" w:sz="4" w:space="0" w:color="auto"/>
              <w:bottom w:val="single" w:sz="4" w:space="0" w:color="auto"/>
            </w:tcBorders>
          </w:tcPr>
          <w:p w14:paraId="4E6EE96C"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940868165"/>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FFDA1B7" w14:textId="58F044A1" w:rsidR="007A37B3" w:rsidRPr="00534A8D"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482733885"/>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u w:val="single"/>
                    <w:shd w:val="clear" w:color="auto" w:fill="E1DFDD"/>
                  </w:rPr>
                  <w:t>☒</w:t>
                </w:r>
              </w:sdtContent>
            </w:sdt>
            <w:r w:rsidR="007A37B3" w:rsidRPr="00025A8A" w:rsidDel="00A63097">
              <w:rPr>
                <w:caps w:val="0"/>
                <w:color w:val="4D4D4C"/>
                <w:sz w:val="20"/>
                <w:szCs w:val="20"/>
              </w:rPr>
              <w:t xml:space="preserve"> NO</w:t>
            </w:r>
          </w:p>
        </w:tc>
      </w:tr>
      <w:tr w:rsidR="007A37B3" w:rsidRPr="00A978AA" w14:paraId="1399C885" w14:textId="77777777" w:rsidTr="004E6F75">
        <w:trPr>
          <w:trHeight w:val="601"/>
        </w:trPr>
        <w:tc>
          <w:tcPr>
            <w:tcW w:w="5000" w:type="pct"/>
            <w:gridSpan w:val="3"/>
            <w:tcBorders>
              <w:top w:val="single" w:sz="4" w:space="0" w:color="auto"/>
              <w:bottom w:val="single" w:sz="4" w:space="0" w:color="auto"/>
            </w:tcBorders>
            <w:noWrap/>
            <w:vAlign w:val="top"/>
          </w:tcPr>
          <w:p w14:paraId="595100D5"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5DCDDA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AE4154"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10CF107" w14:textId="77777777" w:rsidR="007A37B3" w:rsidRDefault="007A37B3" w:rsidP="004E6F75">
            <w:pPr>
              <w:pStyle w:val="TablesHeadingGSCyan"/>
              <w:framePr w:hSpace="0" w:wrap="auto" w:vAnchor="margin" w:hAnchor="text" w:yAlign="inline"/>
              <w:rPr>
                <w:caps w:val="0"/>
                <w:color w:val="515151" w:themeColor="text1"/>
                <w:sz w:val="20"/>
                <w:szCs w:val="22"/>
              </w:rPr>
            </w:pPr>
          </w:p>
          <w:p w14:paraId="18879E9E" w14:textId="77777777" w:rsidR="007A37B3" w:rsidRPr="001F2255" w:rsidRDefault="007A37B3" w:rsidP="004E6F75"/>
        </w:tc>
      </w:tr>
      <w:tr w:rsidR="007A37B3" w:rsidRPr="005E36C8" w14:paraId="43BDD183" w14:textId="77777777" w:rsidTr="004E6F75">
        <w:trPr>
          <w:trHeight w:val="364"/>
        </w:trPr>
        <w:tc>
          <w:tcPr>
            <w:tcW w:w="5000" w:type="pct"/>
            <w:gridSpan w:val="3"/>
            <w:tcBorders>
              <w:top w:val="single" w:sz="4" w:space="0" w:color="auto"/>
              <w:bottom w:val="single" w:sz="4" w:space="0" w:color="auto"/>
            </w:tcBorders>
            <w:noWrap/>
            <w:vAlign w:val="top"/>
          </w:tcPr>
          <w:p w14:paraId="253029BC" w14:textId="77777777" w:rsidR="007A37B3" w:rsidRPr="005E36C8" w:rsidRDefault="007A37B3" w:rsidP="004E6F75">
            <w:pPr>
              <w:rPr>
                <w:caps/>
              </w:rPr>
            </w:pPr>
            <w:r w:rsidRPr="002D52A6">
              <w:rPr>
                <w:color w:val="00B9BD" w:themeColor="accent1"/>
                <w:sz w:val="20"/>
                <w:szCs w:val="22"/>
              </w:rPr>
              <w:lastRenderedPageBreak/>
              <w:t>Would the project involve or lead to:</w:t>
            </w:r>
          </w:p>
        </w:tc>
      </w:tr>
      <w:tr w:rsidR="007A37B3" w:rsidRPr="005E36C8" w14:paraId="37E1B9D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41B5B9D" w14:textId="464D2AC9"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P.9.1.4 |</w:t>
            </w:r>
          </w:p>
        </w:tc>
        <w:tc>
          <w:tcPr>
            <w:tcW w:w="3285" w:type="pct"/>
            <w:tcBorders>
              <w:top w:val="single" w:sz="4" w:space="0" w:color="auto"/>
              <w:bottom w:val="single" w:sz="4" w:space="0" w:color="auto"/>
              <w:right w:val="single" w:sz="4" w:space="0" w:color="auto"/>
            </w:tcBorders>
            <w:vAlign w:val="top"/>
          </w:tcPr>
          <w:p w14:paraId="08968BC0" w14:textId="77777777" w:rsidR="007A37B3" w:rsidRPr="005E36C8" w:rsidRDefault="007A37B3" w:rsidP="004E6F75">
            <w:pPr>
              <w:pStyle w:val="TablesHeadingGSCyan"/>
              <w:framePr w:hSpace="0" w:wrap="auto" w:vAnchor="margin" w:hAnchor="text" w:yAlign="inline"/>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3" w:type="pct"/>
            <w:tcBorders>
              <w:top w:val="single" w:sz="4" w:space="0" w:color="auto"/>
              <w:left w:val="single" w:sz="4" w:space="0" w:color="auto"/>
              <w:bottom w:val="single" w:sz="4" w:space="0" w:color="auto"/>
            </w:tcBorders>
            <w:vAlign w:val="top"/>
          </w:tcPr>
          <w:p w14:paraId="127C05F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7998610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FCA313" w14:textId="77777777" w:rsidR="007A37B3" w:rsidRPr="005E36C8" w:rsidDel="00A63097" w:rsidRDefault="00000000" w:rsidP="004E6F75">
            <w:sdt>
              <w:sdtPr>
                <w:rPr>
                  <w:caps/>
                  <w:sz w:val="20"/>
                  <w:szCs w:val="20"/>
                </w:rPr>
                <w:id w:val="-1646669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08F668" w14:textId="6B910F3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1674455"/>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22623F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9A34093" w14:textId="590660FE"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P.9.1.4 |</w:t>
            </w:r>
          </w:p>
        </w:tc>
        <w:tc>
          <w:tcPr>
            <w:tcW w:w="3285" w:type="pct"/>
            <w:tcBorders>
              <w:top w:val="single" w:sz="4" w:space="0" w:color="auto"/>
              <w:bottom w:val="single" w:sz="4" w:space="0" w:color="auto"/>
              <w:right w:val="single" w:sz="4" w:space="0" w:color="auto"/>
            </w:tcBorders>
            <w:vAlign w:val="top"/>
          </w:tcPr>
          <w:p w14:paraId="36F12E94"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D94C22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883690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EA0D18" w14:textId="4F207E09" w:rsidR="007A37B3" w:rsidRPr="005E36C8" w:rsidDel="00A63097" w:rsidRDefault="00000000" w:rsidP="004E6F75">
            <w:sdt>
              <w:sdtPr>
                <w:rPr>
                  <w:caps/>
                  <w:sz w:val="20"/>
                  <w:szCs w:val="20"/>
                </w:rPr>
                <w:id w:val="-1286815883"/>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A63097">
              <w:rPr>
                <w:caps/>
                <w:sz w:val="20"/>
                <w:szCs w:val="20"/>
              </w:rPr>
              <w:t xml:space="preserve"> </w:t>
            </w:r>
            <w:r w:rsidR="007A37B3" w:rsidDel="00A63097">
              <w:rPr>
                <w:caps/>
                <w:sz w:val="20"/>
                <w:szCs w:val="20"/>
              </w:rPr>
              <w:t>No</w:t>
            </w:r>
          </w:p>
          <w:p w14:paraId="640515E7"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746824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w:t>
            </w:r>
            <w:r w:rsidR="007A37B3" w:rsidDel="00A63097">
              <w:rPr>
                <w:caps w:val="0"/>
                <w:color w:val="4D4D4C"/>
                <w:sz w:val="20"/>
                <w:szCs w:val="20"/>
              </w:rPr>
              <w:t>A</w:t>
            </w:r>
          </w:p>
        </w:tc>
      </w:tr>
      <w:tr w:rsidR="007A37B3" w:rsidRPr="005E36C8" w14:paraId="360542CB" w14:textId="77777777" w:rsidTr="004E6F75">
        <w:trPr>
          <w:trHeight w:val="364"/>
        </w:trPr>
        <w:tc>
          <w:tcPr>
            <w:tcW w:w="5000" w:type="pct"/>
            <w:gridSpan w:val="3"/>
            <w:tcBorders>
              <w:top w:val="single" w:sz="4" w:space="0" w:color="auto"/>
              <w:bottom w:val="single" w:sz="4" w:space="0" w:color="auto"/>
            </w:tcBorders>
            <w:noWrap/>
            <w:vAlign w:val="top"/>
          </w:tcPr>
          <w:p w14:paraId="7C3FC8B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BE8119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2E045E2"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0E5A44C" w14:textId="77777777" w:rsidR="007A37B3" w:rsidRPr="00CE0033" w:rsidRDefault="007A37B3" w:rsidP="004E6F75">
            <w:pPr>
              <w:pStyle w:val="TablesHeadingGSCyan"/>
              <w:framePr w:hSpace="0" w:wrap="auto" w:vAnchor="margin" w:hAnchor="text" w:yAlign="inline"/>
              <w:spacing w:line="276" w:lineRule="auto"/>
              <w:rPr>
                <w:caps w:val="0"/>
                <w:color w:val="515151" w:themeColor="text1"/>
                <w:sz w:val="20"/>
                <w:szCs w:val="20"/>
              </w:rPr>
            </w:pPr>
          </w:p>
          <w:p w14:paraId="34DCF677" w14:textId="77777777" w:rsidR="007A37B3" w:rsidRPr="00CE0033" w:rsidRDefault="007A37B3" w:rsidP="004E6F75">
            <w:pPr>
              <w:rPr>
                <w:color w:val="515151" w:themeColor="text1"/>
              </w:rPr>
            </w:pPr>
          </w:p>
        </w:tc>
      </w:tr>
      <w:tr w:rsidR="007A37B3" w:rsidRPr="00A978AA" w14:paraId="039BEB73" w14:textId="77777777" w:rsidTr="004E6F75">
        <w:trPr>
          <w:trHeight w:val="364"/>
        </w:trPr>
        <w:tc>
          <w:tcPr>
            <w:tcW w:w="5000" w:type="pct"/>
            <w:gridSpan w:val="3"/>
            <w:tcBorders>
              <w:top w:val="single" w:sz="4" w:space="0" w:color="auto"/>
              <w:bottom w:val="single" w:sz="4" w:space="0" w:color="auto"/>
            </w:tcBorders>
            <w:noWrap/>
            <w:vAlign w:val="top"/>
          </w:tcPr>
          <w:p w14:paraId="30F6B574" w14:textId="1FB2A4DA"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CE0033">
              <w:rPr>
                <w:rStyle w:val="SmartLink1"/>
              </w:rPr>
              <w:t>P.9.2 |Vulnerability to Natural Disaster</w:t>
            </w:r>
          </w:p>
        </w:tc>
      </w:tr>
      <w:tr w:rsidR="007A37B3" w:rsidRPr="00A978AA" w14:paraId="42AE554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FA4591F" w14:textId="78FAD41A"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t>P.9.2.1 |</w:t>
            </w:r>
          </w:p>
        </w:tc>
        <w:tc>
          <w:tcPr>
            <w:tcW w:w="3285" w:type="pct"/>
            <w:tcBorders>
              <w:top w:val="single" w:sz="4" w:space="0" w:color="auto"/>
              <w:left w:val="single" w:sz="4" w:space="0" w:color="auto"/>
              <w:bottom w:val="single" w:sz="4" w:space="0" w:color="auto"/>
              <w:right w:val="single" w:sz="4" w:space="0" w:color="auto"/>
            </w:tcBorders>
          </w:tcPr>
          <w:p w14:paraId="2EFBB28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3" w:type="pct"/>
            <w:tcBorders>
              <w:top w:val="single" w:sz="4" w:space="0" w:color="auto"/>
              <w:left w:val="single" w:sz="4" w:space="0" w:color="auto"/>
              <w:bottom w:val="single" w:sz="4" w:space="0" w:color="auto"/>
            </w:tcBorders>
          </w:tcPr>
          <w:p w14:paraId="08FCF50F"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B51F845" w14:textId="528016E2" w:rsidR="007A37B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00B9BD" w:themeColor="hyperlink"/>
                  <w:sz w:val="20"/>
                  <w:szCs w:val="20"/>
                  <w:u w:val="single"/>
                  <w:shd w:val="clear" w:color="auto" w:fill="E1DFDD"/>
                </w:rPr>
                <w:id w:val="1519741655"/>
                <w14:checkbox>
                  <w14:checked w14:val="1"/>
                  <w14:checkedState w14:val="2612" w14:font="MS Gothic"/>
                  <w14:uncheckedState w14:val="2610" w14:font="MS Gothic"/>
                </w14:checkbox>
              </w:sdtPr>
              <w:sdtContent>
                <w:r w:rsidR="00902461">
                  <w:rPr>
                    <w:rFonts w:ascii="MS Gothic" w:eastAsia="MS Gothic" w:hAnsi="MS Gothic" w:hint="eastAsia"/>
                    <w:caps w:val="0"/>
                    <w:sz w:val="20"/>
                    <w:szCs w:val="20"/>
                  </w:rPr>
                  <w:t>☒</w:t>
                </w:r>
              </w:sdtContent>
            </w:sdt>
            <w:r w:rsidR="007A37B3" w:rsidRPr="00E54FDB" w:rsidDel="00FB5485">
              <w:rPr>
                <w:caps w:val="0"/>
                <w:color w:val="4D4D4C"/>
                <w:sz w:val="20"/>
                <w:szCs w:val="20"/>
              </w:rPr>
              <w:t xml:space="preserve"> NO</w:t>
            </w:r>
          </w:p>
        </w:tc>
      </w:tr>
      <w:tr w:rsidR="007A37B3" w:rsidRPr="00A978AA" w14:paraId="5CF952FD" w14:textId="77777777" w:rsidTr="004E6F75">
        <w:trPr>
          <w:trHeight w:val="364"/>
        </w:trPr>
        <w:tc>
          <w:tcPr>
            <w:tcW w:w="5000" w:type="pct"/>
            <w:gridSpan w:val="3"/>
            <w:tcBorders>
              <w:top w:val="single" w:sz="4" w:space="0" w:color="auto"/>
              <w:bottom w:val="single" w:sz="4" w:space="0" w:color="auto"/>
            </w:tcBorders>
            <w:noWrap/>
            <w:vAlign w:val="top"/>
          </w:tcPr>
          <w:p w14:paraId="350A089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5EFC8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3F19996"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69DFBFD" w14:textId="77777777" w:rsidR="007A37B3" w:rsidRDefault="007A37B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35D8F359" w14:textId="77777777" w:rsidR="007A37B3" w:rsidRPr="00BF1765" w:rsidRDefault="007A37B3" w:rsidP="004E6F75"/>
        </w:tc>
      </w:tr>
      <w:tr w:rsidR="007A37B3" w:rsidRPr="005E36C8" w14:paraId="0FB27AFA" w14:textId="77777777" w:rsidTr="004E6F75">
        <w:trPr>
          <w:trHeight w:val="364"/>
        </w:trPr>
        <w:tc>
          <w:tcPr>
            <w:tcW w:w="5000" w:type="pct"/>
            <w:gridSpan w:val="3"/>
            <w:tcBorders>
              <w:top w:val="single" w:sz="4" w:space="0" w:color="auto"/>
              <w:bottom w:val="single" w:sz="4" w:space="0" w:color="auto"/>
            </w:tcBorders>
            <w:noWrap/>
            <w:vAlign w:val="top"/>
          </w:tcPr>
          <w:p w14:paraId="17D634C0" w14:textId="77777777" w:rsidR="007A37B3" w:rsidRPr="002D52A6" w:rsidRDefault="007A37B3" w:rsidP="004E6F75">
            <w:pPr>
              <w:rPr>
                <w:color w:val="00B9BD" w:themeColor="accent1"/>
                <w:sz w:val="20"/>
                <w:szCs w:val="22"/>
              </w:rPr>
            </w:pPr>
            <w:r w:rsidRPr="002D52A6">
              <w:rPr>
                <w:color w:val="00B9BD" w:themeColor="accent1"/>
                <w:sz w:val="20"/>
                <w:szCs w:val="22"/>
              </w:rPr>
              <w:t>Would the project involve or lead to:</w:t>
            </w:r>
          </w:p>
        </w:tc>
      </w:tr>
      <w:tr w:rsidR="007A37B3" w:rsidRPr="005E36C8" w14:paraId="264D403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247866" w14:textId="4795E1AE"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t>P.9.2.2 |</w:t>
            </w:r>
          </w:p>
        </w:tc>
        <w:tc>
          <w:tcPr>
            <w:tcW w:w="3285" w:type="pct"/>
            <w:tcBorders>
              <w:top w:val="single" w:sz="4" w:space="0" w:color="auto"/>
              <w:bottom w:val="single" w:sz="4" w:space="0" w:color="auto"/>
              <w:right w:val="single" w:sz="4" w:space="0" w:color="auto"/>
            </w:tcBorders>
          </w:tcPr>
          <w:p w14:paraId="0B2BC80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3" w:type="pct"/>
            <w:tcBorders>
              <w:top w:val="single" w:sz="4" w:space="0" w:color="auto"/>
              <w:left w:val="single" w:sz="4" w:space="0" w:color="auto"/>
              <w:bottom w:val="single" w:sz="4" w:space="0" w:color="auto"/>
            </w:tcBorders>
          </w:tcPr>
          <w:p w14:paraId="29A4BE3C"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022BE8B"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POTENTIALLY</w:t>
            </w:r>
          </w:p>
          <w:p w14:paraId="3FF49D8F" w14:textId="04E782E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sz w:val="20"/>
                  <w:szCs w:val="20"/>
                </w:rPr>
                <w:id w:val="1512114236"/>
                <w14:checkbox>
                  <w14:checked w14:val="1"/>
                  <w14:checkedState w14:val="2612" w14:font="MS Gothic"/>
                  <w14:uncheckedState w14:val="2610" w14:font="MS Gothic"/>
                </w14:checkbox>
              </w:sdtPr>
              <w:sdtContent>
                <w:r w:rsidR="00902461">
                  <w:rPr>
                    <w:rFonts w:ascii="MS Gothic" w:eastAsia="MS Gothic" w:hAnsi="MS Gothic" w:hint="eastAsia"/>
                    <w:caps w:val="0"/>
                    <w:sz w:val="20"/>
                    <w:szCs w:val="20"/>
                  </w:rPr>
                  <w:t>☒</w:t>
                </w:r>
              </w:sdtContent>
            </w:sdt>
            <w:r w:rsidR="00902461"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5E36C8" w14:paraId="6E7EA22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CA5E3A2" w14:textId="688910FF"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rPr>
              <w:t>P.9.2.2 |</w:t>
            </w:r>
          </w:p>
        </w:tc>
        <w:tc>
          <w:tcPr>
            <w:tcW w:w="3285" w:type="pct"/>
            <w:tcBorders>
              <w:top w:val="single" w:sz="4" w:space="0" w:color="auto"/>
              <w:bottom w:val="single" w:sz="4" w:space="0" w:color="auto"/>
              <w:right w:val="single" w:sz="4" w:space="0" w:color="auto"/>
            </w:tcBorders>
          </w:tcPr>
          <w:p w14:paraId="031AB3A5" w14:textId="77777777" w:rsidR="007A37B3" w:rsidRPr="00E54FDB"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3" w:type="pct"/>
            <w:tcBorders>
              <w:top w:val="single" w:sz="4" w:space="0" w:color="auto"/>
              <w:left w:val="single" w:sz="4" w:space="0" w:color="auto"/>
              <w:bottom w:val="single" w:sz="4" w:space="0" w:color="auto"/>
            </w:tcBorders>
          </w:tcPr>
          <w:p w14:paraId="326A62B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19491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65A9D11" w14:textId="77777777" w:rsidR="007A37B3" w:rsidRPr="005E36C8" w:rsidDel="00FB5485" w:rsidRDefault="00000000" w:rsidP="004E6F75">
            <w:sdt>
              <w:sdtPr>
                <w:rPr>
                  <w:caps/>
                  <w:sz w:val="20"/>
                  <w:szCs w:val="20"/>
                </w:rPr>
                <w:id w:val="-54160121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D486CB1" w14:textId="6AAAE908"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10538631"/>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960D065" w14:textId="77777777" w:rsidTr="004E6F75">
        <w:trPr>
          <w:trHeight w:val="364"/>
        </w:trPr>
        <w:tc>
          <w:tcPr>
            <w:tcW w:w="5000" w:type="pct"/>
            <w:gridSpan w:val="3"/>
            <w:tcBorders>
              <w:top w:val="single" w:sz="4" w:space="0" w:color="auto"/>
              <w:bottom w:val="single" w:sz="4" w:space="0" w:color="auto"/>
            </w:tcBorders>
            <w:noWrap/>
            <w:vAlign w:val="top"/>
          </w:tcPr>
          <w:p w14:paraId="0B1ED868"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A3D941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2277886"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F47919C"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07A9DADA" w14:textId="77777777" w:rsidR="007A37B3" w:rsidRPr="00BF1765" w:rsidRDefault="007A37B3" w:rsidP="004E6F75"/>
        </w:tc>
      </w:tr>
      <w:tr w:rsidR="007A37B3" w:rsidRPr="00AC7384" w14:paraId="00F526E5" w14:textId="77777777" w:rsidTr="004E6F75">
        <w:trPr>
          <w:trHeight w:val="364"/>
        </w:trPr>
        <w:tc>
          <w:tcPr>
            <w:tcW w:w="5000" w:type="pct"/>
            <w:gridSpan w:val="3"/>
            <w:tcBorders>
              <w:top w:val="single" w:sz="4" w:space="0" w:color="auto"/>
              <w:bottom w:val="single" w:sz="4" w:space="0" w:color="auto"/>
            </w:tcBorders>
            <w:noWrap/>
            <w:vAlign w:val="top"/>
          </w:tcPr>
          <w:p w14:paraId="47682235" w14:textId="5A44029B"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rPr>
              <w:t>P.9.3 |Biosafety and Genetic Resources</w:t>
            </w:r>
          </w:p>
        </w:tc>
      </w:tr>
      <w:tr w:rsidR="007A37B3" w:rsidRPr="00AC7384" w14:paraId="47887B4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7E1D849" w14:textId="66669431"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t>P.9.3.1 |</w:t>
            </w:r>
          </w:p>
        </w:tc>
        <w:tc>
          <w:tcPr>
            <w:tcW w:w="3285" w:type="pct"/>
            <w:tcBorders>
              <w:top w:val="single" w:sz="4" w:space="0" w:color="auto"/>
              <w:left w:val="single" w:sz="4" w:space="0" w:color="auto"/>
              <w:bottom w:val="single" w:sz="4" w:space="0" w:color="auto"/>
              <w:right w:val="single" w:sz="4" w:space="0" w:color="auto"/>
            </w:tcBorders>
          </w:tcPr>
          <w:p w14:paraId="0E33521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3" w:type="pct"/>
            <w:tcBorders>
              <w:top w:val="single" w:sz="4" w:space="0" w:color="auto"/>
              <w:left w:val="single" w:sz="4" w:space="0" w:color="auto"/>
              <w:bottom w:val="single" w:sz="4" w:space="0" w:color="auto"/>
            </w:tcBorders>
          </w:tcPr>
          <w:p w14:paraId="61E1456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A303C5D" w14:textId="503328B5" w:rsidR="007A37B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00B9BD" w:themeColor="hyperlink"/>
                  <w:sz w:val="20"/>
                  <w:szCs w:val="20"/>
                  <w:u w:val="single"/>
                  <w:shd w:val="clear" w:color="auto" w:fill="E1DFDD"/>
                </w:rPr>
                <w:id w:val="-1753267340"/>
                <w14:checkbox>
                  <w14:checked w14:val="1"/>
                  <w14:checkedState w14:val="2612" w14:font="MS Gothic"/>
                  <w14:uncheckedState w14:val="2610" w14:font="MS Gothic"/>
                </w14:checkbox>
              </w:sdtPr>
              <w:sdtContent>
                <w:r w:rsidR="00902461">
                  <w:rPr>
                    <w:rFonts w:ascii="MS Gothic" w:eastAsia="MS Gothic" w:hAnsi="MS Gothic" w:hint="eastAsia"/>
                    <w:caps w:val="0"/>
                    <w:sz w:val="20"/>
                    <w:szCs w:val="20"/>
                  </w:rPr>
                  <w:t>☒</w:t>
                </w:r>
              </w:sdtContent>
            </w:sdt>
            <w:r w:rsidR="00902461"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AC7384" w14:paraId="78178DFB" w14:textId="77777777" w:rsidTr="004E6F75">
        <w:trPr>
          <w:trHeight w:val="364"/>
        </w:trPr>
        <w:tc>
          <w:tcPr>
            <w:tcW w:w="5000" w:type="pct"/>
            <w:gridSpan w:val="3"/>
            <w:tcBorders>
              <w:top w:val="single" w:sz="4" w:space="0" w:color="auto"/>
              <w:bottom w:val="single" w:sz="4" w:space="0" w:color="auto"/>
            </w:tcBorders>
            <w:noWrap/>
            <w:vAlign w:val="top"/>
          </w:tcPr>
          <w:p w14:paraId="59ED1A51" w14:textId="77777777" w:rsidR="007A37B3" w:rsidRPr="00CE0033"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C7384" w14:paraId="2AD3FB1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AAEE05A"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1E1B46F" w14:textId="77777777" w:rsidR="007A37B3" w:rsidRPr="00CE0033" w:rsidRDefault="007A37B3" w:rsidP="004E6F75"/>
        </w:tc>
      </w:tr>
      <w:tr w:rsidR="007A37B3" w:rsidRPr="005E36C8" w14:paraId="18C30E9A" w14:textId="77777777" w:rsidTr="004E6F75">
        <w:trPr>
          <w:trHeight w:val="364"/>
        </w:trPr>
        <w:tc>
          <w:tcPr>
            <w:tcW w:w="5000" w:type="pct"/>
            <w:gridSpan w:val="3"/>
            <w:tcBorders>
              <w:top w:val="single" w:sz="4" w:space="0" w:color="auto"/>
              <w:bottom w:val="single" w:sz="4" w:space="0" w:color="auto"/>
            </w:tcBorders>
            <w:noWrap/>
            <w:vAlign w:val="top"/>
          </w:tcPr>
          <w:p w14:paraId="21536E81" w14:textId="77777777" w:rsidR="007A37B3" w:rsidRPr="005E36C8" w:rsidRDefault="007A37B3" w:rsidP="004E6F75">
            <w:pPr>
              <w:rPr>
                <w:caps/>
                <w:sz w:val="20"/>
                <w:szCs w:val="20"/>
              </w:rPr>
            </w:pPr>
            <w:r w:rsidRPr="002D52A6">
              <w:rPr>
                <w:color w:val="00B9BD" w:themeColor="accent1"/>
                <w:sz w:val="20"/>
                <w:szCs w:val="22"/>
              </w:rPr>
              <w:lastRenderedPageBreak/>
              <w:t>Would the project involve or lead to:</w:t>
            </w:r>
          </w:p>
        </w:tc>
      </w:tr>
      <w:tr w:rsidR="007A37B3" w:rsidRPr="005E36C8" w14:paraId="514E704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E13E538" w14:textId="0E0B07D1"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t>P.9.3.1 |</w:t>
            </w:r>
          </w:p>
        </w:tc>
        <w:tc>
          <w:tcPr>
            <w:tcW w:w="3285" w:type="pct"/>
            <w:tcBorders>
              <w:top w:val="single" w:sz="4" w:space="0" w:color="auto"/>
              <w:bottom w:val="single" w:sz="4" w:space="0" w:color="auto"/>
              <w:right w:val="single" w:sz="4" w:space="0" w:color="auto"/>
            </w:tcBorders>
            <w:vAlign w:val="top"/>
          </w:tcPr>
          <w:p w14:paraId="2C4D3C75" w14:textId="77777777" w:rsidR="007A37B3" w:rsidRPr="005E36C8"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the transfer, handling and use of genetically modified organisms/living modified organisms (GMOs/LMOs) that result from modern biotechnology</w:t>
            </w:r>
          </w:p>
        </w:tc>
        <w:tc>
          <w:tcPr>
            <w:tcW w:w="953" w:type="pct"/>
            <w:tcBorders>
              <w:top w:val="single" w:sz="4" w:space="0" w:color="auto"/>
              <w:left w:val="single" w:sz="4" w:space="0" w:color="auto"/>
              <w:bottom w:val="single" w:sz="4" w:space="0" w:color="auto"/>
            </w:tcBorders>
          </w:tcPr>
          <w:p w14:paraId="2A15274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4376099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89183CD" w14:textId="77777777" w:rsidR="007A37B3" w:rsidRPr="005E36C8" w:rsidDel="00FB5485" w:rsidRDefault="00000000" w:rsidP="004E6F75">
            <w:sdt>
              <w:sdtPr>
                <w:rPr>
                  <w:caps/>
                  <w:sz w:val="20"/>
                  <w:szCs w:val="20"/>
                </w:rPr>
                <w:id w:val="-61722769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17A063F" w14:textId="3E809E1E" w:rsidR="007A37B3" w:rsidRPr="005E36C8" w:rsidRDefault="00000000" w:rsidP="004E6F75">
            <w:sdt>
              <w:sdtPr>
                <w:rPr>
                  <w:caps/>
                  <w:sz w:val="20"/>
                  <w:szCs w:val="20"/>
                </w:rPr>
                <w:id w:val="914517389"/>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FB5485">
              <w:rPr>
                <w:caps/>
                <w:sz w:val="20"/>
                <w:szCs w:val="20"/>
              </w:rPr>
              <w:t xml:space="preserve"> NO</w:t>
            </w:r>
          </w:p>
        </w:tc>
      </w:tr>
      <w:tr w:rsidR="007A37B3" w:rsidRPr="005E36C8" w14:paraId="7B0D20F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93577DB" w14:textId="5266BEF1"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t>P.9.3.1 |</w:t>
            </w:r>
          </w:p>
        </w:tc>
        <w:tc>
          <w:tcPr>
            <w:tcW w:w="3285" w:type="pct"/>
            <w:tcBorders>
              <w:top w:val="single" w:sz="4" w:space="0" w:color="auto"/>
              <w:bottom w:val="single" w:sz="4" w:space="0" w:color="auto"/>
              <w:right w:val="single" w:sz="4" w:space="0" w:color="auto"/>
            </w:tcBorders>
            <w:vAlign w:val="top"/>
          </w:tcPr>
          <w:p w14:paraId="2343EB45"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Pr="007A12D4">
              <w:rPr>
                <w:rStyle w:val="Hyperlink"/>
                <w:caps w:val="0"/>
              </w:rPr>
              <w:t xml:space="preserve">with </w:t>
            </w:r>
            <w:hyperlink r:id="rId34" w:history="1">
              <w:r>
                <w:rPr>
                  <w:rStyle w:val="Hyperlink"/>
                  <w:caps w:val="0"/>
                </w:rPr>
                <w:t>A</w:t>
              </w:r>
              <w:r w:rsidRPr="007A12D4">
                <w:rPr>
                  <w:rStyle w:val="Hyperlink"/>
                  <w:caps w:val="0"/>
                </w:rPr>
                <w:t xml:space="preserve">nnex iii of the </w:t>
              </w:r>
              <w:r>
                <w:rPr>
                  <w:rStyle w:val="Hyperlink"/>
                  <w:caps w:val="0"/>
                </w:rPr>
                <w:t>C</w:t>
              </w:r>
              <w:r w:rsidRPr="007A12D4">
                <w:rPr>
                  <w:rStyle w:val="Hyperlink"/>
                  <w:caps w:val="0"/>
                </w:rPr>
                <w:t>artagena protocol on biosafety to the convention on biological diversity</w:t>
              </w:r>
            </w:hyperlink>
            <w:r w:rsidRPr="007A12D4">
              <w:rPr>
                <w:rStyle w:val="Hyperlink"/>
              </w:rPr>
              <w:t>?</w:t>
            </w:r>
          </w:p>
        </w:tc>
        <w:tc>
          <w:tcPr>
            <w:tcW w:w="953" w:type="pct"/>
            <w:tcBorders>
              <w:top w:val="single" w:sz="4" w:space="0" w:color="auto"/>
              <w:left w:val="single" w:sz="4" w:space="0" w:color="auto"/>
              <w:bottom w:val="single" w:sz="4" w:space="0" w:color="auto"/>
            </w:tcBorders>
          </w:tcPr>
          <w:p w14:paraId="7FA58051"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82825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38A3DB" w14:textId="3952EED7" w:rsidR="007A37B3" w:rsidRPr="005E36C8" w:rsidDel="00FB5485" w:rsidRDefault="00000000" w:rsidP="004E6F75">
            <w:sdt>
              <w:sdtPr>
                <w:rPr>
                  <w:caps/>
                  <w:sz w:val="20"/>
                  <w:szCs w:val="20"/>
                </w:rPr>
                <w:id w:val="1381371718"/>
                <w14:checkbox>
                  <w14:checked w14:val="0"/>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6F2C8C6" w14:textId="01E5790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9177771"/>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86A0D7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B6265A" w14:textId="55B42694"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t>P.9.3.2 |</w:t>
            </w:r>
          </w:p>
        </w:tc>
        <w:tc>
          <w:tcPr>
            <w:tcW w:w="3285" w:type="pct"/>
            <w:tcBorders>
              <w:top w:val="single" w:sz="4" w:space="0" w:color="auto"/>
              <w:bottom w:val="single" w:sz="4" w:space="0" w:color="auto"/>
              <w:right w:val="single" w:sz="4" w:space="0" w:color="auto"/>
            </w:tcBorders>
            <w:vAlign w:val="top"/>
          </w:tcPr>
          <w:p w14:paraId="03EA3253"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4A9955A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26447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7777D52" w14:textId="77777777" w:rsidR="007A37B3" w:rsidRPr="005E36C8" w:rsidDel="00FB5485" w:rsidRDefault="00000000" w:rsidP="004E6F75">
            <w:sdt>
              <w:sdtPr>
                <w:rPr>
                  <w:caps/>
                  <w:sz w:val="20"/>
                  <w:szCs w:val="20"/>
                </w:rPr>
                <w:id w:val="-177469413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E0F9F96" w14:textId="26F67F09"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27589879"/>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419AB9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7927AA0" w14:textId="4960F516"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t>P.9.3.3 |</w:t>
            </w:r>
          </w:p>
        </w:tc>
        <w:tc>
          <w:tcPr>
            <w:tcW w:w="3285" w:type="pct"/>
            <w:tcBorders>
              <w:top w:val="single" w:sz="4" w:space="0" w:color="auto"/>
              <w:bottom w:val="single" w:sz="4" w:space="0" w:color="auto"/>
              <w:right w:val="single" w:sz="4" w:space="0" w:color="auto"/>
            </w:tcBorders>
            <w:vAlign w:val="top"/>
          </w:tcPr>
          <w:p w14:paraId="6977060B" w14:textId="77777777" w:rsidR="007A37B3"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162FBD7F" w14:textId="77777777" w:rsidR="007A37B3" w:rsidRDefault="007A37B3" w:rsidP="004E6F75"/>
          <w:p w14:paraId="40858163" w14:textId="77777777" w:rsidR="007A37B3" w:rsidRPr="00A829BE" w:rsidRDefault="007A37B3" w:rsidP="004E6F75">
            <w:pPr>
              <w:pStyle w:val="TablesHeadingGSCyan"/>
              <w:framePr w:hSpace="0" w:wrap="auto" w:vAnchor="margin" w:hAnchor="text" w:yAlign="inline"/>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3" w:type="pct"/>
            <w:tcBorders>
              <w:top w:val="single" w:sz="4" w:space="0" w:color="auto"/>
              <w:left w:val="single" w:sz="4" w:space="0" w:color="auto"/>
              <w:bottom w:val="single" w:sz="4" w:space="0" w:color="auto"/>
            </w:tcBorders>
          </w:tcPr>
          <w:p w14:paraId="5CC17B0B"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559243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59A4B29" w14:textId="77777777" w:rsidR="007A37B3" w:rsidRPr="005E36C8" w:rsidDel="00FB5485" w:rsidRDefault="00000000" w:rsidP="004E6F75">
            <w:sdt>
              <w:sdtPr>
                <w:rPr>
                  <w:caps/>
                  <w:sz w:val="20"/>
                  <w:szCs w:val="20"/>
                </w:rPr>
                <w:id w:val="107802178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B422888" w14:textId="5F23C15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9304600"/>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B4AA6E3" w14:textId="77777777" w:rsidTr="004E6F75">
        <w:trPr>
          <w:trHeight w:val="364"/>
        </w:trPr>
        <w:tc>
          <w:tcPr>
            <w:tcW w:w="5000" w:type="pct"/>
            <w:gridSpan w:val="3"/>
            <w:tcBorders>
              <w:top w:val="single" w:sz="4" w:space="0" w:color="auto"/>
              <w:bottom w:val="single" w:sz="4" w:space="0" w:color="auto"/>
            </w:tcBorders>
            <w:noWrap/>
            <w:vAlign w:val="top"/>
          </w:tcPr>
          <w:p w14:paraId="67D7C26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718189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9F143C1"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7C13588"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6A2F63E4" w14:textId="77777777" w:rsidR="007A37B3" w:rsidRPr="00A829BE" w:rsidRDefault="007A37B3" w:rsidP="004E6F75"/>
        </w:tc>
      </w:tr>
      <w:tr w:rsidR="007A37B3" w:rsidRPr="00680666" w14:paraId="2E370EEF" w14:textId="77777777" w:rsidTr="004E6F75">
        <w:trPr>
          <w:trHeight w:val="364"/>
        </w:trPr>
        <w:tc>
          <w:tcPr>
            <w:tcW w:w="5000" w:type="pct"/>
            <w:gridSpan w:val="3"/>
            <w:tcBorders>
              <w:top w:val="single" w:sz="4" w:space="0" w:color="auto"/>
              <w:bottom w:val="single" w:sz="4" w:space="0" w:color="auto"/>
            </w:tcBorders>
            <w:noWrap/>
            <w:vAlign w:val="top"/>
          </w:tcPr>
          <w:p w14:paraId="32742EE0" w14:textId="3EDB845B" w:rsidR="007A37B3" w:rsidRPr="00680666"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A829BE">
              <w:rPr>
                <w:rStyle w:val="SmartLink1"/>
              </w:rPr>
              <w:t>P.9.4 |Release of pollutants</w:t>
            </w:r>
          </w:p>
        </w:tc>
      </w:tr>
      <w:tr w:rsidR="007A37B3" w:rsidRPr="00680666" w14:paraId="2BB453C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144AC36" w14:textId="61C15511" w:rsidR="007A37B3" w:rsidRPr="00A829BE" w:rsidDel="00A829BE" w:rsidRDefault="007A37B3" w:rsidP="004E6F75">
            <w:pPr>
              <w:pStyle w:val="TablesHeadingGSCyan"/>
              <w:framePr w:hSpace="0" w:wrap="auto" w:vAnchor="margin" w:hAnchor="text" w:yAlign="inline"/>
              <w:rPr>
                <w:caps w:val="0"/>
                <w:color w:val="4D4D4C"/>
              </w:rPr>
            </w:pPr>
            <w:r w:rsidRPr="00D64083">
              <w:rPr>
                <w:rStyle w:val="SmartLink1"/>
                <w:sz w:val="20"/>
              </w:rPr>
              <w:t>P.9.4.1 |</w:t>
            </w:r>
          </w:p>
        </w:tc>
        <w:tc>
          <w:tcPr>
            <w:tcW w:w="3285" w:type="pct"/>
            <w:tcBorders>
              <w:top w:val="single" w:sz="4" w:space="0" w:color="auto"/>
              <w:left w:val="single" w:sz="4" w:space="0" w:color="auto"/>
              <w:bottom w:val="single" w:sz="4" w:space="0" w:color="auto"/>
              <w:right w:val="single" w:sz="4" w:space="0" w:color="auto"/>
            </w:tcBorders>
          </w:tcPr>
          <w:p w14:paraId="128F4EBD" w14:textId="77777777" w:rsidR="007A37B3" w:rsidRPr="007D4500" w:rsidDel="00A829BE"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3" w:type="pct"/>
            <w:tcBorders>
              <w:top w:val="single" w:sz="4" w:space="0" w:color="auto"/>
              <w:left w:val="single" w:sz="4" w:space="0" w:color="auto"/>
              <w:bottom w:val="single" w:sz="4" w:space="0" w:color="auto"/>
            </w:tcBorders>
          </w:tcPr>
          <w:p w14:paraId="1ECC6834"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2C64791" w14:textId="19CC0D3A" w:rsidR="007A37B3" w:rsidRPr="00A829BE" w:rsidDel="00A829BE" w:rsidRDefault="00000000" w:rsidP="004E6F75">
            <w:pPr>
              <w:pStyle w:val="TablesHeadingGSCyan"/>
              <w:framePr w:hSpace="0" w:wrap="auto" w:vAnchor="margin" w:hAnchor="text" w:yAlign="inline"/>
              <w:spacing w:line="276" w:lineRule="auto"/>
              <w:rPr>
                <w:caps w:val="0"/>
                <w:color w:val="4D4D4C"/>
              </w:rPr>
            </w:pPr>
            <w:sdt>
              <w:sdtPr>
                <w:rPr>
                  <w:caps w:val="0"/>
                  <w:sz w:val="20"/>
                  <w:szCs w:val="20"/>
                </w:rPr>
                <w:id w:val="-1644493330"/>
                <w14:checkbox>
                  <w14:checked w14:val="1"/>
                  <w14:checkedState w14:val="2612" w14:font="MS Gothic"/>
                  <w14:uncheckedState w14:val="2610" w14:font="MS Gothic"/>
                </w14:checkbox>
              </w:sdtPr>
              <w:sdtContent>
                <w:r w:rsidR="00902461">
                  <w:rPr>
                    <w:rFonts w:ascii="MS Gothic" w:eastAsia="MS Gothic" w:hAnsi="MS Gothic" w:hint="eastAsia"/>
                    <w:caps w:val="0"/>
                    <w:sz w:val="20"/>
                    <w:szCs w:val="20"/>
                  </w:rPr>
                  <w:t>☒</w:t>
                </w:r>
              </w:sdtContent>
            </w:sdt>
            <w:r w:rsidR="00902461"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680666" w14:paraId="07450EAF" w14:textId="77777777" w:rsidTr="004E6F75">
        <w:trPr>
          <w:trHeight w:val="364"/>
        </w:trPr>
        <w:tc>
          <w:tcPr>
            <w:tcW w:w="5000" w:type="pct"/>
            <w:gridSpan w:val="3"/>
            <w:tcBorders>
              <w:top w:val="single" w:sz="4" w:space="0" w:color="auto"/>
              <w:bottom w:val="single" w:sz="4" w:space="0" w:color="auto"/>
            </w:tcBorders>
            <w:noWrap/>
            <w:vAlign w:val="top"/>
          </w:tcPr>
          <w:p w14:paraId="3FFDD0E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680666" w14:paraId="51E5C3E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F510957"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2E05088" w14:textId="77777777" w:rsidR="007A37B3" w:rsidRDefault="007A37B3" w:rsidP="004E6F75">
            <w:pPr>
              <w:pStyle w:val="TablesHeadingGSCyan"/>
              <w:framePr w:hSpace="0" w:wrap="auto" w:vAnchor="margin" w:hAnchor="text" w:yAlign="inline"/>
              <w:spacing w:line="276" w:lineRule="auto"/>
              <w:rPr>
                <w:caps w:val="0"/>
                <w:color w:val="515151" w:themeColor="text1"/>
              </w:rPr>
            </w:pPr>
          </w:p>
          <w:p w14:paraId="527E49E5" w14:textId="77777777" w:rsidR="007A37B3" w:rsidRPr="00D64083" w:rsidDel="00A829BE" w:rsidRDefault="007A37B3" w:rsidP="004E6F75"/>
        </w:tc>
      </w:tr>
      <w:tr w:rsidR="007A37B3" w:rsidRPr="005E36C8" w14:paraId="5AFD482E" w14:textId="77777777" w:rsidTr="004E6F75">
        <w:trPr>
          <w:trHeight w:val="364"/>
        </w:trPr>
        <w:tc>
          <w:tcPr>
            <w:tcW w:w="5000" w:type="pct"/>
            <w:gridSpan w:val="3"/>
            <w:tcBorders>
              <w:top w:val="single" w:sz="4" w:space="0" w:color="auto"/>
              <w:bottom w:val="single" w:sz="4" w:space="0" w:color="auto"/>
            </w:tcBorders>
            <w:noWrap/>
            <w:vAlign w:val="top"/>
          </w:tcPr>
          <w:p w14:paraId="7698B24E" w14:textId="77777777" w:rsidR="007A37B3" w:rsidRPr="002D52A6" w:rsidRDefault="007A37B3" w:rsidP="004E6F75">
            <w:pPr>
              <w:rPr>
                <w:color w:val="00B9BD" w:themeColor="accent1"/>
                <w:sz w:val="20"/>
                <w:szCs w:val="22"/>
              </w:rPr>
            </w:pPr>
            <w:r w:rsidRPr="002D52A6">
              <w:rPr>
                <w:color w:val="00B9BD" w:themeColor="accent1"/>
                <w:sz w:val="20"/>
                <w:szCs w:val="22"/>
              </w:rPr>
              <w:t>Would the project involve or lead to:</w:t>
            </w:r>
          </w:p>
        </w:tc>
      </w:tr>
      <w:tr w:rsidR="007A37B3" w:rsidRPr="005E36C8" w14:paraId="1EF719E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C6F17D" w14:textId="469BEAAE" w:rsidR="007A37B3" w:rsidRPr="005E36C8" w:rsidRDefault="007A37B3" w:rsidP="004E6F75">
            <w:pPr>
              <w:pStyle w:val="TablesHeadingGSCyan"/>
              <w:framePr w:hSpace="0" w:wrap="auto" w:vAnchor="margin" w:hAnchor="text" w:yAlign="inline"/>
              <w:rPr>
                <w:caps w:val="0"/>
                <w:color w:val="4D4D4C"/>
                <w:sz w:val="20"/>
                <w:szCs w:val="22"/>
              </w:rPr>
            </w:pPr>
            <w:r w:rsidRPr="00D64083">
              <w:rPr>
                <w:rStyle w:val="SmartLink1"/>
                <w:sz w:val="20"/>
              </w:rPr>
              <w:t>P.9.4.1 |</w:t>
            </w:r>
          </w:p>
        </w:tc>
        <w:tc>
          <w:tcPr>
            <w:tcW w:w="3285" w:type="pct"/>
            <w:tcBorders>
              <w:top w:val="single" w:sz="4" w:space="0" w:color="auto"/>
              <w:bottom w:val="single" w:sz="4" w:space="0" w:color="auto"/>
              <w:right w:val="single" w:sz="4" w:space="0" w:color="auto"/>
            </w:tcBorders>
            <w:vAlign w:val="top"/>
          </w:tcPr>
          <w:p w14:paraId="082B2E04" w14:textId="77777777" w:rsidR="007A37B3" w:rsidRPr="005E36C8" w:rsidRDefault="007A37B3" w:rsidP="004E6F75">
            <w:pPr>
              <w:pStyle w:val="TablesHeadingGSCyan"/>
              <w:framePr w:hSpace="0" w:wrap="auto" w:vAnchor="margin" w:hAnchor="text" w:yAlign="inline"/>
              <w:rPr>
                <w:caps w:val="0"/>
                <w:color w:val="4D4D4C"/>
                <w:sz w:val="20"/>
                <w:szCs w:val="20"/>
              </w:rPr>
            </w:pPr>
            <w:r w:rsidRPr="00D64083">
              <w:rPr>
                <w:caps w:val="0"/>
                <w:color w:val="4D4D4C"/>
                <w:sz w:val="20"/>
                <w:szCs w:val="20"/>
              </w:rPr>
              <w:t>any potential risk of pollutant release that cannot be avoided?</w:t>
            </w:r>
          </w:p>
        </w:tc>
        <w:tc>
          <w:tcPr>
            <w:tcW w:w="953" w:type="pct"/>
            <w:tcBorders>
              <w:top w:val="single" w:sz="4" w:space="0" w:color="auto"/>
              <w:left w:val="single" w:sz="4" w:space="0" w:color="auto"/>
              <w:bottom w:val="single" w:sz="4" w:space="0" w:color="auto"/>
            </w:tcBorders>
            <w:vAlign w:val="top"/>
          </w:tcPr>
          <w:p w14:paraId="7B910E9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868582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6EAA1F6" w14:textId="77777777" w:rsidR="007A37B3" w:rsidRPr="005E36C8" w:rsidDel="00FB5485" w:rsidRDefault="00000000" w:rsidP="004E6F75">
            <w:sdt>
              <w:sdtPr>
                <w:rPr>
                  <w:caps/>
                  <w:sz w:val="20"/>
                  <w:szCs w:val="20"/>
                </w:rPr>
                <w:id w:val="79549594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25416AF" w14:textId="386BD71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9393613"/>
                <w14:checkbox>
                  <w14:checked w14:val="1"/>
                  <w14:checkedState w14:val="2612" w14:font="MS Gothic"/>
                  <w14:uncheckedState w14:val="2610" w14:font="MS Gothic"/>
                </w14:checkbox>
              </w:sdtPr>
              <w:sdtContent>
                <w:r w:rsidR="0090246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854AD0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A8B292" w14:textId="3CE7D745" w:rsidR="007A37B3" w:rsidRPr="00D64083" w:rsidRDefault="007A37B3" w:rsidP="004E6F75">
            <w:pPr>
              <w:pStyle w:val="TablesHeadingGSCyan"/>
              <w:framePr w:hSpace="0" w:wrap="auto" w:vAnchor="margin" w:hAnchor="text" w:yAlign="inline"/>
              <w:rPr>
                <w:rStyle w:val="SmartLink1"/>
                <w:sz w:val="20"/>
              </w:rPr>
            </w:pPr>
            <w:r>
              <w:rPr>
                <w:rStyle w:val="SmartLink1"/>
                <w:sz w:val="20"/>
              </w:rPr>
              <w:t>P.9.4.3 |</w:t>
            </w:r>
          </w:p>
        </w:tc>
        <w:tc>
          <w:tcPr>
            <w:tcW w:w="3285" w:type="pct"/>
            <w:tcBorders>
              <w:top w:val="single" w:sz="4" w:space="0" w:color="auto"/>
              <w:bottom w:val="single" w:sz="4" w:space="0" w:color="auto"/>
              <w:right w:val="single" w:sz="4" w:space="0" w:color="auto"/>
            </w:tcBorders>
            <w:vAlign w:val="top"/>
          </w:tcPr>
          <w:p w14:paraId="4AD738B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3" w:type="pct"/>
            <w:tcBorders>
              <w:top w:val="single" w:sz="4" w:space="0" w:color="auto"/>
              <w:left w:val="single" w:sz="4" w:space="0" w:color="auto"/>
              <w:bottom w:val="single" w:sz="4" w:space="0" w:color="auto"/>
            </w:tcBorders>
            <w:vAlign w:val="top"/>
          </w:tcPr>
          <w:p w14:paraId="3DA8C99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58205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F4A3CF0" w14:textId="24C76CE7" w:rsidR="007A37B3" w:rsidRPr="005E36C8" w:rsidDel="00FB5485" w:rsidRDefault="00000000" w:rsidP="004E6F75">
            <w:sdt>
              <w:sdtPr>
                <w:rPr>
                  <w:caps/>
                  <w:sz w:val="20"/>
                  <w:szCs w:val="20"/>
                </w:rPr>
                <w:id w:val="-1756431327"/>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E107491"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1526987"/>
                <w14:checkbox>
                  <w14:checked w14:val="0"/>
                  <w14:checkedState w14:val="2612" w14:font="MS Gothic"/>
                  <w14:uncheckedState w14:val="2610" w14:font="MS Gothic"/>
                </w14:checkbox>
              </w:sdtPr>
              <w:sdtContent>
                <w:r w:rsidR="007A37B3" w:rsidRPr="005E36C8">
                  <w:rPr>
                    <w:rFonts w:ascii="Segoe UI Symbol" w:hAnsi="Segoe UI Symbol" w:cs="Segoe UI Symbol"/>
                    <w:caps w:val="0"/>
                    <w:color w:val="4D4D4C"/>
                    <w:sz w:val="20"/>
                    <w:szCs w:val="20"/>
                  </w:rPr>
                  <w:t>☐</w:t>
                </w:r>
              </w:sdtContent>
            </w:sdt>
            <w:r w:rsidR="007A37B3" w:rsidRPr="005E36C8">
              <w:rPr>
                <w:caps w:val="0"/>
                <w:color w:val="4D4D4C"/>
                <w:sz w:val="20"/>
                <w:szCs w:val="20"/>
              </w:rPr>
              <w:t xml:space="preserve"> N</w:t>
            </w:r>
            <w:r w:rsidR="007A37B3">
              <w:rPr>
                <w:caps w:val="0"/>
                <w:color w:val="4D4D4C"/>
                <w:sz w:val="20"/>
                <w:szCs w:val="20"/>
              </w:rPr>
              <w:t>A</w:t>
            </w:r>
          </w:p>
        </w:tc>
      </w:tr>
      <w:tr w:rsidR="007A37B3" w:rsidRPr="005E36C8" w14:paraId="12A3EDC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37FA569" w14:textId="54E716BB" w:rsidR="007A37B3" w:rsidRPr="00D64083" w:rsidRDefault="007A37B3" w:rsidP="004E6F75">
            <w:pPr>
              <w:pStyle w:val="TablesHeadingGSCyan"/>
              <w:framePr w:hSpace="0" w:wrap="auto" w:vAnchor="margin" w:hAnchor="text" w:yAlign="inline"/>
              <w:rPr>
                <w:rStyle w:val="SmartLink1"/>
                <w:sz w:val="20"/>
              </w:rPr>
            </w:pPr>
            <w:r>
              <w:rPr>
                <w:rStyle w:val="SmartLink1"/>
                <w:sz w:val="20"/>
              </w:rPr>
              <w:t>P.9.4.2 |</w:t>
            </w:r>
          </w:p>
        </w:tc>
        <w:tc>
          <w:tcPr>
            <w:tcW w:w="3285" w:type="pct"/>
            <w:tcBorders>
              <w:top w:val="single" w:sz="4" w:space="0" w:color="auto"/>
              <w:bottom w:val="single" w:sz="4" w:space="0" w:color="auto"/>
              <w:right w:val="single" w:sz="4" w:space="0" w:color="auto"/>
            </w:tcBorders>
            <w:vAlign w:val="top"/>
          </w:tcPr>
          <w:p w14:paraId="02F9973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3" w:type="pct"/>
            <w:tcBorders>
              <w:top w:val="single" w:sz="4" w:space="0" w:color="auto"/>
              <w:left w:val="single" w:sz="4" w:space="0" w:color="auto"/>
              <w:bottom w:val="single" w:sz="4" w:space="0" w:color="auto"/>
            </w:tcBorders>
            <w:vAlign w:val="top"/>
          </w:tcPr>
          <w:p w14:paraId="3C2C0728"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575655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01B5704" w14:textId="34DAFCBD" w:rsidR="007A37B3" w:rsidRPr="005E36C8" w:rsidDel="00FB5485" w:rsidRDefault="00000000" w:rsidP="004E6F75">
            <w:sdt>
              <w:sdtPr>
                <w:rPr>
                  <w:caps/>
                  <w:sz w:val="20"/>
                  <w:szCs w:val="20"/>
                </w:rPr>
                <w:id w:val="-1993483509"/>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3E5D187"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317676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4C1DBF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5E6BDD2" w14:textId="06B1F225" w:rsidR="007A37B3" w:rsidRDefault="007A37B3" w:rsidP="004E6F75">
            <w:pPr>
              <w:pStyle w:val="TablesHeadingGSCyan"/>
              <w:framePr w:hSpace="0" w:wrap="auto" w:vAnchor="margin" w:hAnchor="text" w:yAlign="inline"/>
              <w:rPr>
                <w:rStyle w:val="SmartLink1"/>
                <w:sz w:val="20"/>
              </w:rPr>
            </w:pPr>
            <w:r>
              <w:rPr>
                <w:rStyle w:val="SmartLink1"/>
                <w:sz w:val="20"/>
              </w:rPr>
              <w:t>P.9.4.3 |</w:t>
            </w:r>
          </w:p>
        </w:tc>
        <w:tc>
          <w:tcPr>
            <w:tcW w:w="3285" w:type="pct"/>
            <w:tcBorders>
              <w:top w:val="single" w:sz="4" w:space="0" w:color="auto"/>
              <w:bottom w:val="single" w:sz="4" w:space="0" w:color="auto"/>
              <w:right w:val="single" w:sz="4" w:space="0" w:color="auto"/>
            </w:tcBorders>
            <w:vAlign w:val="top"/>
          </w:tcPr>
          <w:p w14:paraId="700CEDC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3" w:type="pct"/>
            <w:tcBorders>
              <w:top w:val="single" w:sz="4" w:space="0" w:color="auto"/>
              <w:left w:val="single" w:sz="4" w:space="0" w:color="auto"/>
              <w:bottom w:val="single" w:sz="4" w:space="0" w:color="auto"/>
            </w:tcBorders>
            <w:vAlign w:val="top"/>
          </w:tcPr>
          <w:p w14:paraId="3B0B49AE"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099552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B16763F" w14:textId="4348B2D0" w:rsidR="007A37B3" w:rsidRPr="005E36C8" w:rsidDel="00FB5485" w:rsidRDefault="00000000" w:rsidP="004E6F75">
            <w:sdt>
              <w:sdtPr>
                <w:rPr>
                  <w:caps/>
                  <w:sz w:val="20"/>
                  <w:szCs w:val="20"/>
                </w:rPr>
                <w:id w:val="-859974555"/>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67C32726"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7185894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8D9C2F9" w14:textId="77777777" w:rsidTr="004E6F75">
        <w:trPr>
          <w:trHeight w:val="364"/>
        </w:trPr>
        <w:tc>
          <w:tcPr>
            <w:tcW w:w="5000" w:type="pct"/>
            <w:gridSpan w:val="3"/>
            <w:tcBorders>
              <w:top w:val="single" w:sz="4" w:space="0" w:color="auto"/>
              <w:bottom w:val="single" w:sz="4" w:space="0" w:color="auto"/>
            </w:tcBorders>
            <w:noWrap/>
            <w:vAlign w:val="top"/>
          </w:tcPr>
          <w:p w14:paraId="5C20293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53ABB4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519B9CD"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36F9C42A" w14:textId="77777777" w:rsidR="007A37B3" w:rsidRPr="000C05E8" w:rsidRDefault="007A37B3" w:rsidP="004E6F75">
            <w:pPr>
              <w:pStyle w:val="TablesHeadingGSCyan"/>
              <w:framePr w:hSpace="0" w:wrap="auto" w:vAnchor="margin" w:hAnchor="text" w:yAlign="inline"/>
              <w:spacing w:line="276" w:lineRule="auto"/>
              <w:rPr>
                <w:caps w:val="0"/>
                <w:color w:val="515151" w:themeColor="text1"/>
                <w:sz w:val="20"/>
                <w:szCs w:val="20"/>
              </w:rPr>
            </w:pPr>
          </w:p>
          <w:p w14:paraId="26E75F2B" w14:textId="77777777" w:rsidR="007A37B3" w:rsidRPr="000C05E8" w:rsidRDefault="007A37B3" w:rsidP="004E6F75">
            <w:pPr>
              <w:rPr>
                <w:color w:val="515151" w:themeColor="text1"/>
              </w:rPr>
            </w:pPr>
          </w:p>
        </w:tc>
      </w:tr>
      <w:tr w:rsidR="007A37B3" w:rsidRPr="000825D8" w14:paraId="7D0DE182" w14:textId="77777777" w:rsidTr="004E6F75">
        <w:trPr>
          <w:trHeight w:val="364"/>
        </w:trPr>
        <w:tc>
          <w:tcPr>
            <w:tcW w:w="5000" w:type="pct"/>
            <w:gridSpan w:val="3"/>
            <w:tcBorders>
              <w:top w:val="single" w:sz="4" w:space="0" w:color="auto"/>
              <w:bottom w:val="single" w:sz="4" w:space="0" w:color="auto"/>
            </w:tcBorders>
            <w:noWrap/>
            <w:vAlign w:val="top"/>
          </w:tcPr>
          <w:p w14:paraId="092F77A6" w14:textId="6A11E36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0C05E8">
              <w:rPr>
                <w:rStyle w:val="SmartLink1"/>
              </w:rPr>
              <w:t>P.9.5 |Hazardous and Non-hazardous Waste</w:t>
            </w:r>
          </w:p>
        </w:tc>
      </w:tr>
      <w:tr w:rsidR="007A37B3" w:rsidRPr="000825D8" w14:paraId="4ECC9AC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8914000" w14:textId="32587F11" w:rsidR="007A37B3" w:rsidRPr="000C05E8" w:rsidRDefault="007A37B3" w:rsidP="004E6F75">
            <w:pPr>
              <w:pStyle w:val="TablesHeadingGSCyan"/>
              <w:framePr w:hSpace="0" w:wrap="auto" w:vAnchor="margin" w:hAnchor="text" w:yAlign="inline"/>
              <w:spacing w:line="276" w:lineRule="auto"/>
              <w:rPr>
                <w:rStyle w:val="SmartLink1"/>
              </w:rPr>
            </w:pPr>
            <w:r w:rsidRPr="009B33E0">
              <w:rPr>
                <w:rStyle w:val="SmartLink1"/>
                <w:sz w:val="20"/>
                <w:szCs w:val="22"/>
              </w:rPr>
              <w:t>P.9.5.1 |</w:t>
            </w:r>
          </w:p>
        </w:tc>
        <w:tc>
          <w:tcPr>
            <w:tcW w:w="3285" w:type="pct"/>
            <w:tcBorders>
              <w:top w:val="single" w:sz="4" w:space="0" w:color="auto"/>
              <w:left w:val="single" w:sz="4" w:space="0" w:color="auto"/>
              <w:bottom w:val="single" w:sz="4" w:space="0" w:color="auto"/>
              <w:right w:val="single" w:sz="4" w:space="0" w:color="auto"/>
            </w:tcBorders>
          </w:tcPr>
          <w:p w14:paraId="1750F893"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3" w:type="pct"/>
            <w:tcBorders>
              <w:top w:val="single" w:sz="4" w:space="0" w:color="auto"/>
              <w:left w:val="single" w:sz="4" w:space="0" w:color="auto"/>
              <w:bottom w:val="single" w:sz="4" w:space="0" w:color="auto"/>
            </w:tcBorders>
          </w:tcPr>
          <w:p w14:paraId="185CD833" w14:textId="520B5807" w:rsidR="007A37B3" w:rsidRPr="00E54FDB" w:rsidDel="00FB5485" w:rsidRDefault="00000000" w:rsidP="004E6F75">
            <w:pPr>
              <w:pStyle w:val="TablesHeadingGSCyan"/>
              <w:framePr w:hSpace="0" w:wrap="auto" w:vAnchor="margin" w:hAnchor="text" w:yAlign="inline"/>
              <w:rPr>
                <w:caps w:val="0"/>
                <w:color w:val="4D4D4C"/>
                <w:sz w:val="20"/>
                <w:szCs w:val="20"/>
              </w:rPr>
            </w:pPr>
            <w:sdt>
              <w:sdtPr>
                <w:rPr>
                  <w:caps w:val="0"/>
                  <w:sz w:val="20"/>
                  <w:szCs w:val="20"/>
                </w:rPr>
                <w:id w:val="-1715261571"/>
                <w14:checkbox>
                  <w14:checked w14:val="1"/>
                  <w14:checkedState w14:val="2612" w14:font="MS Gothic"/>
                  <w14:uncheckedState w14:val="2610" w14:font="MS Gothic"/>
                </w14:checkbox>
              </w:sdtPr>
              <w:sdtContent>
                <w:r w:rsidR="00886FCC">
                  <w:rPr>
                    <w:rFonts w:ascii="MS Gothic" w:eastAsia="MS Gothic" w:hAnsi="MS Gothic" w:hint="eastAsia"/>
                    <w:caps w:val="0"/>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YES</w:t>
            </w:r>
          </w:p>
          <w:p w14:paraId="3CDEEA3A" w14:textId="14B25609" w:rsidR="007A37B3" w:rsidRPr="000C05E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00B9BD" w:themeColor="hyperlink"/>
                  <w:sz w:val="20"/>
                  <w:szCs w:val="20"/>
                  <w:u w:val="single"/>
                  <w:shd w:val="clear" w:color="auto" w:fill="E1DFDD"/>
                </w:rPr>
                <w:id w:val="-1576812435"/>
                <w14:checkbox>
                  <w14:checked w14:val="0"/>
                  <w14:checkedState w14:val="2612" w14:font="MS Gothic"/>
                  <w14:uncheckedState w14:val="2610" w14:font="MS Gothic"/>
                </w14:checkbox>
              </w:sdtPr>
              <w:sdtContent>
                <w:r w:rsidR="00886FCC">
                  <w:rPr>
                    <w:rFonts w:ascii="MS Gothic" w:eastAsia="MS Gothic" w:hAnsi="MS Gothic" w:hint="eastAsia"/>
                    <w:caps w:val="0"/>
                    <w:sz w:val="20"/>
                    <w:szCs w:val="20"/>
                  </w:rPr>
                  <w:t>☐</w:t>
                </w:r>
              </w:sdtContent>
            </w:sdt>
            <w:r w:rsidR="00902461"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4979DE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A5A6065" w14:textId="57C6EDBD"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P.9.5.3 |</w:t>
            </w:r>
          </w:p>
        </w:tc>
        <w:tc>
          <w:tcPr>
            <w:tcW w:w="3285" w:type="pct"/>
            <w:tcBorders>
              <w:top w:val="single" w:sz="4" w:space="0" w:color="auto"/>
              <w:left w:val="single" w:sz="4" w:space="0" w:color="auto"/>
              <w:bottom w:val="single" w:sz="4" w:space="0" w:color="auto"/>
              <w:right w:val="single" w:sz="4" w:space="0" w:color="auto"/>
            </w:tcBorders>
          </w:tcPr>
          <w:p w14:paraId="1830BA97"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3" w:type="pct"/>
            <w:tcBorders>
              <w:top w:val="single" w:sz="4" w:space="0" w:color="auto"/>
              <w:left w:val="single" w:sz="4" w:space="0" w:color="auto"/>
              <w:bottom w:val="single" w:sz="4" w:space="0" w:color="auto"/>
            </w:tcBorders>
          </w:tcPr>
          <w:p w14:paraId="2072F9AA" w14:textId="6264F273" w:rsidR="007A37B3" w:rsidRPr="00E54FDB" w:rsidDel="00FB5485" w:rsidRDefault="00000000" w:rsidP="004E6F75">
            <w:pPr>
              <w:pStyle w:val="TablesHeadingGSCyan"/>
              <w:framePr w:hSpace="0" w:wrap="auto" w:vAnchor="margin" w:hAnchor="text" w:yAlign="inline"/>
              <w:rPr>
                <w:caps w:val="0"/>
                <w:color w:val="4D4D4C"/>
                <w:sz w:val="20"/>
                <w:szCs w:val="20"/>
              </w:rPr>
            </w:pPr>
            <w:sdt>
              <w:sdtPr>
                <w:rPr>
                  <w:caps w:val="0"/>
                  <w:sz w:val="20"/>
                  <w:szCs w:val="20"/>
                </w:rPr>
                <w:id w:val="1116107765"/>
                <w14:checkbox>
                  <w14:checked w14:val="1"/>
                  <w14:checkedState w14:val="2612" w14:font="MS Gothic"/>
                  <w14:uncheckedState w14:val="2610" w14:font="MS Gothic"/>
                </w14:checkbox>
              </w:sdtPr>
              <w:sdtContent>
                <w:r w:rsidR="00886FCC">
                  <w:rPr>
                    <w:rFonts w:ascii="MS Gothic" w:eastAsia="MS Gothic" w:hAnsi="MS Gothic" w:hint="eastAsia"/>
                    <w:caps w:val="0"/>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YES</w:t>
            </w:r>
          </w:p>
          <w:p w14:paraId="75E0BB2F" w14:textId="116C8F66"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sz w:val="20"/>
                  <w:szCs w:val="20"/>
                </w:rPr>
                <w:id w:val="-104575000"/>
                <w14:checkbox>
                  <w14:checked w14:val="0"/>
                  <w14:checkedState w14:val="2612" w14:font="MS Gothic"/>
                  <w14:uncheckedState w14:val="2610" w14:font="MS Gothic"/>
                </w14:checkbox>
              </w:sdtPr>
              <w:sdtContent>
                <w:r w:rsidR="00886FCC">
                  <w:rPr>
                    <w:rFonts w:ascii="MS Gothic" w:eastAsia="MS Gothic" w:hAnsi="MS Gothic" w:hint="eastAsia"/>
                    <w:caps w:val="0"/>
                    <w:sz w:val="20"/>
                    <w:szCs w:val="20"/>
                  </w:rPr>
                  <w:t>☐</w:t>
                </w:r>
              </w:sdtContent>
            </w:sdt>
            <w:r w:rsidR="00902461"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6C614AC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355F7A6" w14:textId="190587B5"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P.9.5.5 |</w:t>
            </w:r>
          </w:p>
        </w:tc>
        <w:tc>
          <w:tcPr>
            <w:tcW w:w="3285" w:type="pct"/>
            <w:tcBorders>
              <w:top w:val="single" w:sz="4" w:space="0" w:color="auto"/>
              <w:left w:val="single" w:sz="4" w:space="0" w:color="auto"/>
              <w:bottom w:val="single" w:sz="4" w:space="0" w:color="auto"/>
              <w:right w:val="single" w:sz="4" w:space="0" w:color="auto"/>
            </w:tcBorders>
          </w:tcPr>
          <w:p w14:paraId="740A7A29"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3" w:type="pct"/>
            <w:tcBorders>
              <w:top w:val="single" w:sz="4" w:space="0" w:color="auto"/>
              <w:left w:val="single" w:sz="4" w:space="0" w:color="auto"/>
              <w:bottom w:val="single" w:sz="4" w:space="0" w:color="auto"/>
            </w:tcBorders>
          </w:tcPr>
          <w:p w14:paraId="50FD7573"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68F8EAD" w14:textId="0153884A"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sz w:val="20"/>
                  <w:szCs w:val="20"/>
                </w:rPr>
                <w:id w:val="-202407393"/>
                <w14:checkbox>
                  <w14:checked w14:val="1"/>
                  <w14:checkedState w14:val="2612" w14:font="MS Gothic"/>
                  <w14:uncheckedState w14:val="2610" w14:font="MS Gothic"/>
                </w14:checkbox>
              </w:sdtPr>
              <w:sdtContent>
                <w:r w:rsidR="00902461">
                  <w:rPr>
                    <w:rFonts w:ascii="MS Gothic" w:eastAsia="MS Gothic" w:hAnsi="MS Gothic" w:hint="eastAsia"/>
                    <w:caps w:val="0"/>
                    <w:sz w:val="20"/>
                    <w:szCs w:val="20"/>
                  </w:rPr>
                  <w:t>☒</w:t>
                </w:r>
              </w:sdtContent>
            </w:sdt>
            <w:r w:rsidR="00902461"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73476744" w14:textId="77777777" w:rsidTr="004E6F75">
        <w:trPr>
          <w:trHeight w:val="364"/>
        </w:trPr>
        <w:tc>
          <w:tcPr>
            <w:tcW w:w="5000" w:type="pct"/>
            <w:gridSpan w:val="3"/>
            <w:tcBorders>
              <w:top w:val="single" w:sz="4" w:space="0" w:color="auto"/>
              <w:bottom w:val="single" w:sz="4" w:space="0" w:color="auto"/>
            </w:tcBorders>
            <w:noWrap/>
            <w:vAlign w:val="top"/>
          </w:tcPr>
          <w:p w14:paraId="6B7E9C84" w14:textId="77777777" w:rsidR="007A37B3" w:rsidRPr="000C05E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53E841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43C0307" w14:textId="224A5B9D" w:rsidR="007A37B3" w:rsidRPr="00886FCC" w:rsidRDefault="00886FCC" w:rsidP="00886FCC">
            <w:pPr>
              <w:pStyle w:val="TablesHeadingGSCyan"/>
              <w:framePr w:hSpace="0" w:wrap="auto" w:vAnchor="margin" w:hAnchor="text" w:yAlign="inline"/>
              <w:spacing w:line="480" w:lineRule="auto"/>
              <w:rPr>
                <w:i/>
                <w:iCs/>
                <w:caps w:val="0"/>
                <w:color w:val="515151" w:themeColor="text1"/>
                <w:sz w:val="20"/>
                <w:szCs w:val="22"/>
              </w:rPr>
            </w:pPr>
            <w:r w:rsidRPr="00886FCC">
              <w:rPr>
                <w:i/>
                <w:iCs/>
                <w:caps w:val="0"/>
                <w:color w:val="515151" w:themeColor="text1"/>
                <w:sz w:val="20"/>
                <w:szCs w:val="22"/>
              </w:rPr>
              <w:t>Wastewater produced will be collected in an impermeable septic tank and will be periodically transferred to treatment plant of the Municipality. This process will be handled according to the Regulation of Ministry of Environment and Forestry. Solid waste generated due to domestic use will also be collected in separate closed-bin containers and will be picked up by the municipality, in line with the Waste Management Regulation.</w:t>
            </w:r>
          </w:p>
          <w:p w14:paraId="3D4D2744" w14:textId="77777777" w:rsidR="007A37B3" w:rsidRPr="00BF1765" w:rsidRDefault="007A37B3" w:rsidP="004E6F75"/>
        </w:tc>
      </w:tr>
      <w:tr w:rsidR="007A37B3" w:rsidRPr="005E36C8" w14:paraId="520BDFDC" w14:textId="77777777" w:rsidTr="004E6F75">
        <w:trPr>
          <w:trHeight w:val="364"/>
        </w:trPr>
        <w:tc>
          <w:tcPr>
            <w:tcW w:w="5000" w:type="pct"/>
            <w:gridSpan w:val="3"/>
            <w:tcBorders>
              <w:top w:val="single" w:sz="4" w:space="0" w:color="auto"/>
              <w:bottom w:val="single" w:sz="4" w:space="0" w:color="auto"/>
            </w:tcBorders>
            <w:noWrap/>
            <w:vAlign w:val="top"/>
          </w:tcPr>
          <w:p w14:paraId="103811B4"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ED1BB4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C97E0FA" w14:textId="078535F4"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t>P.9.5.1 |</w:t>
            </w:r>
          </w:p>
        </w:tc>
        <w:tc>
          <w:tcPr>
            <w:tcW w:w="3285" w:type="pct"/>
            <w:tcBorders>
              <w:top w:val="single" w:sz="4" w:space="0" w:color="auto"/>
              <w:bottom w:val="single" w:sz="4" w:space="0" w:color="auto"/>
              <w:right w:val="single" w:sz="4" w:space="0" w:color="auto"/>
            </w:tcBorders>
            <w:vAlign w:val="top"/>
          </w:tcPr>
          <w:p w14:paraId="599E996E" w14:textId="77777777" w:rsidR="007A37B3" w:rsidRPr="005E36C8" w:rsidRDefault="007A37B3" w:rsidP="004E6F75">
            <w:pPr>
              <w:pStyle w:val="TablesHeadingGSCyan"/>
              <w:framePr w:hSpace="0" w:wrap="auto" w:vAnchor="margin" w:hAnchor="text" w:yAlign="inline"/>
              <w:rPr>
                <w:caps w:val="0"/>
                <w:color w:val="4D4D4C"/>
                <w:sz w:val="20"/>
                <w:szCs w:val="20"/>
              </w:rPr>
            </w:pPr>
            <w:r>
              <w:t xml:space="preserve"> </w:t>
            </w:r>
            <w:r w:rsidRPr="009B33E0">
              <w:rPr>
                <w:caps w:val="0"/>
                <w:color w:val="4D4D4C"/>
                <w:sz w:val="20"/>
                <w:szCs w:val="20"/>
              </w:rPr>
              <w:t>the generation and management of waste materials?</w:t>
            </w:r>
          </w:p>
        </w:tc>
        <w:tc>
          <w:tcPr>
            <w:tcW w:w="953" w:type="pct"/>
            <w:tcBorders>
              <w:top w:val="single" w:sz="4" w:space="0" w:color="auto"/>
              <w:left w:val="single" w:sz="4" w:space="0" w:color="auto"/>
              <w:bottom w:val="single" w:sz="4" w:space="0" w:color="auto"/>
            </w:tcBorders>
            <w:vAlign w:val="top"/>
          </w:tcPr>
          <w:p w14:paraId="3470FD2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703383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DACCC75" w14:textId="7DB7E2D2" w:rsidR="007A37B3" w:rsidRPr="005E36C8" w:rsidDel="00FB5485" w:rsidRDefault="00000000" w:rsidP="004E6F75">
            <w:sdt>
              <w:sdtPr>
                <w:rPr>
                  <w:caps/>
                  <w:sz w:val="20"/>
                  <w:szCs w:val="20"/>
                </w:rPr>
                <w:id w:val="-1082439671"/>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POTENTIALLY</w:t>
            </w:r>
          </w:p>
          <w:p w14:paraId="192C980C" w14:textId="4E4C4FB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7601589"/>
                <w14:checkbox>
                  <w14:checked w14:val="0"/>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B9463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F0A9877" w14:textId="1B5898F1"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t>P.9.5.1 |</w:t>
            </w:r>
          </w:p>
        </w:tc>
        <w:tc>
          <w:tcPr>
            <w:tcW w:w="3285" w:type="pct"/>
            <w:tcBorders>
              <w:top w:val="single" w:sz="4" w:space="0" w:color="auto"/>
              <w:bottom w:val="single" w:sz="4" w:space="0" w:color="auto"/>
              <w:right w:val="single" w:sz="4" w:space="0" w:color="auto"/>
            </w:tcBorders>
            <w:vAlign w:val="top"/>
          </w:tcPr>
          <w:p w14:paraId="4487E8DE" w14:textId="77777777" w:rsidR="007A37B3" w:rsidRPr="005E36C8" w:rsidRDefault="007A37B3" w:rsidP="004E6F75">
            <w:pPr>
              <w:pStyle w:val="TablesHeadingGSCyan"/>
              <w:framePr w:hSpace="0" w:wrap="auto" w:vAnchor="margin" w:hAnchor="text" w:yAlign="inline"/>
              <w:rPr>
                <w:caps w:val="0"/>
                <w:color w:val="4D4D4C"/>
                <w:sz w:val="20"/>
                <w:szCs w:val="20"/>
              </w:rPr>
            </w:pPr>
            <w:r w:rsidRPr="009B33E0">
              <w:rPr>
                <w:caps w:val="0"/>
                <w:color w:val="4D4D4C"/>
                <w:sz w:val="20"/>
                <w:szCs w:val="20"/>
              </w:rPr>
              <w:t>treatment, destruction, or disposal of waste material?</w:t>
            </w:r>
          </w:p>
        </w:tc>
        <w:tc>
          <w:tcPr>
            <w:tcW w:w="953" w:type="pct"/>
            <w:tcBorders>
              <w:top w:val="single" w:sz="4" w:space="0" w:color="auto"/>
              <w:left w:val="single" w:sz="4" w:space="0" w:color="auto"/>
              <w:bottom w:val="single" w:sz="4" w:space="0" w:color="auto"/>
            </w:tcBorders>
          </w:tcPr>
          <w:p w14:paraId="2CFD6C1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02963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293163" w14:textId="33739D37" w:rsidR="007A37B3" w:rsidRPr="005E36C8" w:rsidDel="00FB5485" w:rsidRDefault="00000000" w:rsidP="004E6F75">
            <w:sdt>
              <w:sdtPr>
                <w:rPr>
                  <w:caps/>
                  <w:sz w:val="20"/>
                  <w:szCs w:val="20"/>
                </w:rPr>
                <w:id w:val="-1479600159"/>
                <w14:checkbox>
                  <w14:checked w14:val="1"/>
                  <w14:checkedState w14:val="2612" w14:font="MS Gothic"/>
                  <w14:uncheckedState w14:val="2610" w14:font="MS Gothic"/>
                </w14:checkbox>
              </w:sdtPr>
              <w:sdtContent>
                <w:r w:rsidR="0090246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45853D1"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392698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53E99A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6B05E81" w14:textId="5C8A81CD"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t>P.9.5.1 |</w:t>
            </w:r>
          </w:p>
        </w:tc>
        <w:tc>
          <w:tcPr>
            <w:tcW w:w="3285" w:type="pct"/>
            <w:tcBorders>
              <w:top w:val="single" w:sz="4" w:space="0" w:color="auto"/>
              <w:bottom w:val="single" w:sz="4" w:space="0" w:color="auto"/>
              <w:right w:val="single" w:sz="4" w:space="0" w:color="auto"/>
            </w:tcBorders>
            <w:vAlign w:val="top"/>
          </w:tcPr>
          <w:p w14:paraId="37261CA8"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3" w:type="pct"/>
            <w:tcBorders>
              <w:top w:val="single" w:sz="4" w:space="0" w:color="auto"/>
              <w:left w:val="single" w:sz="4" w:space="0" w:color="auto"/>
              <w:bottom w:val="single" w:sz="4" w:space="0" w:color="auto"/>
            </w:tcBorders>
          </w:tcPr>
          <w:p w14:paraId="4C262FC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4937699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0048BFC" w14:textId="1718A17D" w:rsidR="007A37B3" w:rsidRPr="005E36C8" w:rsidDel="00FB5485" w:rsidRDefault="00000000" w:rsidP="004E6F75">
            <w:sdt>
              <w:sdtPr>
                <w:rPr>
                  <w:caps/>
                  <w:sz w:val="20"/>
                  <w:szCs w:val="20"/>
                </w:rPr>
                <w:id w:val="-1011913655"/>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97B2B71"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8860532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30116F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9911B4" w14:textId="43957A04"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t>P.9.5.3 |</w:t>
            </w:r>
          </w:p>
        </w:tc>
        <w:tc>
          <w:tcPr>
            <w:tcW w:w="3285" w:type="pct"/>
            <w:tcBorders>
              <w:top w:val="single" w:sz="4" w:space="0" w:color="auto"/>
              <w:bottom w:val="single" w:sz="4" w:space="0" w:color="auto"/>
              <w:right w:val="single" w:sz="4" w:space="0" w:color="auto"/>
            </w:tcBorders>
            <w:vAlign w:val="top"/>
          </w:tcPr>
          <w:p w14:paraId="0448FA2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tcPr>
          <w:p w14:paraId="7EB1D394"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560054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70EC90F" w14:textId="77777777" w:rsidR="007A37B3" w:rsidRPr="005E36C8" w:rsidDel="00FB5485" w:rsidRDefault="00000000" w:rsidP="004E6F75">
            <w:sdt>
              <w:sdtPr>
                <w:rPr>
                  <w:caps/>
                  <w:sz w:val="20"/>
                  <w:szCs w:val="20"/>
                </w:rPr>
                <w:id w:val="14680861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D43F454" w14:textId="0FB9B9CC"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12736631"/>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2953A8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BDB5435" w14:textId="1AD92599"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t>P.9.5.3 |</w:t>
            </w:r>
          </w:p>
        </w:tc>
        <w:tc>
          <w:tcPr>
            <w:tcW w:w="3285" w:type="pct"/>
            <w:tcBorders>
              <w:top w:val="single" w:sz="4" w:space="0" w:color="auto"/>
              <w:bottom w:val="single" w:sz="4" w:space="0" w:color="auto"/>
              <w:right w:val="single" w:sz="4" w:space="0" w:color="auto"/>
            </w:tcBorders>
            <w:vAlign w:val="top"/>
          </w:tcPr>
          <w:p w14:paraId="183A3180"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does project has measures in place to address health risks?</w:t>
            </w:r>
          </w:p>
        </w:tc>
        <w:tc>
          <w:tcPr>
            <w:tcW w:w="953" w:type="pct"/>
            <w:tcBorders>
              <w:top w:val="single" w:sz="4" w:space="0" w:color="auto"/>
              <w:left w:val="single" w:sz="4" w:space="0" w:color="auto"/>
              <w:bottom w:val="single" w:sz="4" w:space="0" w:color="auto"/>
            </w:tcBorders>
          </w:tcPr>
          <w:p w14:paraId="0B89B07A"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51721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C43FBE8" w14:textId="62ABE7BB" w:rsidR="007A37B3" w:rsidRPr="005E36C8" w:rsidDel="00FB5485" w:rsidRDefault="00000000" w:rsidP="004E6F75">
            <w:sdt>
              <w:sdtPr>
                <w:rPr>
                  <w:caps/>
                  <w:sz w:val="20"/>
                  <w:szCs w:val="20"/>
                </w:rPr>
                <w:id w:val="-1590687409"/>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723C6FB"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199360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7A72E4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1F3922E" w14:textId="0E79EBCC"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t>P.9.5.4 |</w:t>
            </w:r>
          </w:p>
        </w:tc>
        <w:tc>
          <w:tcPr>
            <w:tcW w:w="3285" w:type="pct"/>
            <w:tcBorders>
              <w:top w:val="single" w:sz="4" w:space="0" w:color="auto"/>
              <w:bottom w:val="single" w:sz="4" w:space="0" w:color="auto"/>
              <w:right w:val="single" w:sz="4" w:space="0" w:color="auto"/>
            </w:tcBorders>
          </w:tcPr>
          <w:p w14:paraId="383BC494"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3" w:type="pct"/>
            <w:tcBorders>
              <w:top w:val="single" w:sz="4" w:space="0" w:color="auto"/>
              <w:left w:val="single" w:sz="4" w:space="0" w:color="auto"/>
              <w:bottom w:val="single" w:sz="4" w:space="0" w:color="auto"/>
            </w:tcBorders>
          </w:tcPr>
          <w:p w14:paraId="67F141BF"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89850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D743061" w14:textId="77777777" w:rsidR="007A37B3" w:rsidRPr="005E36C8" w:rsidDel="00FB5485" w:rsidRDefault="00000000" w:rsidP="004E6F75">
            <w:sdt>
              <w:sdtPr>
                <w:rPr>
                  <w:caps/>
                  <w:sz w:val="20"/>
                  <w:szCs w:val="20"/>
                </w:rPr>
                <w:id w:val="-71843961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D70B39B" w14:textId="4B04A18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13275610"/>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E9165D4" w14:textId="77777777" w:rsidTr="004E6F75">
        <w:trPr>
          <w:trHeight w:val="364"/>
        </w:trPr>
        <w:tc>
          <w:tcPr>
            <w:tcW w:w="5000" w:type="pct"/>
            <w:gridSpan w:val="3"/>
            <w:tcBorders>
              <w:top w:val="single" w:sz="4" w:space="0" w:color="auto"/>
              <w:bottom w:val="single" w:sz="4" w:space="0" w:color="auto"/>
            </w:tcBorders>
            <w:noWrap/>
            <w:vAlign w:val="top"/>
          </w:tcPr>
          <w:p w14:paraId="73A6517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D9CF66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2B0A454" w14:textId="13E17DAB" w:rsidR="007A37B3" w:rsidRPr="00C506C4" w:rsidRDefault="00886FCC" w:rsidP="004E6F75">
            <w:r w:rsidRPr="00886FCC">
              <w:rPr>
                <w:i/>
                <w:iCs/>
                <w:sz w:val="20"/>
                <w:szCs w:val="20"/>
              </w:rPr>
              <w:t>Wastewater produced will be collected in an impermeable septic tank and will be periodically transferred to treatment plant of the Municipality. This process will be handled according to the Regulation of Ministry of Environment and Forestry. Solid waste generated due to domestic use will also be collected in separate closed-bin containers and will be picked up by the municipality, in line with the Waste Management Regulation.</w:t>
            </w:r>
          </w:p>
        </w:tc>
      </w:tr>
      <w:tr w:rsidR="007A37B3" w:rsidRPr="000825D8" w14:paraId="3A1037A9" w14:textId="77777777" w:rsidTr="004E6F75">
        <w:trPr>
          <w:trHeight w:val="364"/>
        </w:trPr>
        <w:tc>
          <w:tcPr>
            <w:tcW w:w="5000" w:type="pct"/>
            <w:gridSpan w:val="3"/>
            <w:tcBorders>
              <w:top w:val="single" w:sz="4" w:space="0" w:color="auto"/>
              <w:bottom w:val="single" w:sz="4" w:space="0" w:color="auto"/>
            </w:tcBorders>
            <w:noWrap/>
            <w:vAlign w:val="top"/>
          </w:tcPr>
          <w:p w14:paraId="39A640C9" w14:textId="4E79F243"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lang w:val="en-SG"/>
              </w:rPr>
            </w:pPr>
            <w:r w:rsidRPr="00C506C4">
              <w:rPr>
                <w:rStyle w:val="SmartLink1"/>
              </w:rPr>
              <w:t>P.9.6 |Pesticides &amp; Fertilisers</w:t>
            </w:r>
          </w:p>
        </w:tc>
      </w:tr>
      <w:tr w:rsidR="007A37B3" w:rsidRPr="000825D8" w14:paraId="0345FA2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B3423AA" w14:textId="579EA5E6"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t>P.9.6.1 |</w:t>
            </w:r>
          </w:p>
        </w:tc>
        <w:tc>
          <w:tcPr>
            <w:tcW w:w="3285" w:type="pct"/>
            <w:tcBorders>
              <w:top w:val="single" w:sz="4" w:space="0" w:color="auto"/>
              <w:left w:val="single" w:sz="4" w:space="0" w:color="auto"/>
              <w:bottom w:val="single" w:sz="4" w:space="0" w:color="auto"/>
              <w:right w:val="single" w:sz="4" w:space="0" w:color="auto"/>
            </w:tcBorders>
            <w:vAlign w:val="top"/>
          </w:tcPr>
          <w:p w14:paraId="3A48FF5C"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involve the use of chemical pesticides? </w:t>
            </w:r>
          </w:p>
        </w:tc>
        <w:tc>
          <w:tcPr>
            <w:tcW w:w="953" w:type="pct"/>
            <w:tcBorders>
              <w:top w:val="single" w:sz="4" w:space="0" w:color="auto"/>
              <w:left w:val="single" w:sz="4" w:space="0" w:color="auto"/>
              <w:bottom w:val="single" w:sz="4" w:space="0" w:color="auto"/>
            </w:tcBorders>
          </w:tcPr>
          <w:p w14:paraId="1D7934A8"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DE5C867" w14:textId="634A142A" w:rsidR="007A37B3" w:rsidRPr="00C506C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954486131"/>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651EDD6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E9B5343" w14:textId="6F331766" w:rsidR="007A37B3" w:rsidRPr="003C454C"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P.9.6.5 |</w:t>
            </w:r>
          </w:p>
        </w:tc>
        <w:tc>
          <w:tcPr>
            <w:tcW w:w="3285" w:type="pct"/>
            <w:tcBorders>
              <w:top w:val="single" w:sz="4" w:space="0" w:color="auto"/>
              <w:left w:val="single" w:sz="4" w:space="0" w:color="auto"/>
              <w:bottom w:val="single" w:sz="4" w:space="0" w:color="auto"/>
              <w:right w:val="single" w:sz="4" w:space="0" w:color="auto"/>
            </w:tcBorders>
            <w:vAlign w:val="top"/>
          </w:tcPr>
          <w:p w14:paraId="17D5ECB0" w14:textId="77777777" w:rsidR="007A37B3" w:rsidRPr="003C454C"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3" w:type="pct"/>
            <w:tcBorders>
              <w:top w:val="single" w:sz="4" w:space="0" w:color="auto"/>
              <w:left w:val="single" w:sz="4" w:space="0" w:color="auto"/>
              <w:bottom w:val="single" w:sz="4" w:space="0" w:color="auto"/>
            </w:tcBorders>
          </w:tcPr>
          <w:p w14:paraId="04E5E10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1F668CB" w14:textId="129BFA9E"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79553539"/>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24FA3C2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20B852" w14:textId="2FA79ACB"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t>P.9.6.6 |</w:t>
            </w:r>
          </w:p>
        </w:tc>
        <w:tc>
          <w:tcPr>
            <w:tcW w:w="3285" w:type="pct"/>
            <w:tcBorders>
              <w:top w:val="single" w:sz="4" w:space="0" w:color="auto"/>
              <w:left w:val="single" w:sz="4" w:space="0" w:color="auto"/>
              <w:bottom w:val="single" w:sz="4" w:space="0" w:color="auto"/>
              <w:right w:val="single" w:sz="4" w:space="0" w:color="auto"/>
            </w:tcBorders>
            <w:vAlign w:val="top"/>
          </w:tcPr>
          <w:p w14:paraId="3E4C14F4"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use </w:t>
            </w:r>
            <w:proofErr w:type="spellStart"/>
            <w:r w:rsidRPr="003C454C">
              <w:rPr>
                <w:caps w:val="0"/>
                <w:color w:val="4D4D4C"/>
                <w:sz w:val="20"/>
                <w:szCs w:val="20"/>
              </w:rPr>
              <w:t>fertili</w:t>
            </w:r>
            <w:r>
              <w:rPr>
                <w:caps w:val="0"/>
                <w:color w:val="4D4D4C"/>
                <w:sz w:val="20"/>
                <w:szCs w:val="20"/>
              </w:rPr>
              <w:t>s</w:t>
            </w:r>
            <w:r w:rsidRPr="003C454C">
              <w:rPr>
                <w:caps w:val="0"/>
                <w:color w:val="4D4D4C"/>
                <w:sz w:val="20"/>
                <w:szCs w:val="20"/>
              </w:rPr>
              <w:t>ers</w:t>
            </w:r>
            <w:proofErr w:type="spellEnd"/>
            <w:r w:rsidRPr="003C454C">
              <w:rPr>
                <w:caps w:val="0"/>
                <w:color w:val="4D4D4C"/>
                <w:sz w:val="20"/>
                <w:szCs w:val="20"/>
              </w:rPr>
              <w:t xml:space="preserve">, and if so, are measures being taken to </w:t>
            </w:r>
            <w:proofErr w:type="spellStart"/>
            <w:r w:rsidRPr="003C454C">
              <w:rPr>
                <w:caps w:val="0"/>
                <w:color w:val="4D4D4C"/>
                <w:sz w:val="20"/>
                <w:szCs w:val="20"/>
              </w:rPr>
              <w:t>minimi</w:t>
            </w:r>
            <w:r>
              <w:rPr>
                <w:caps w:val="0"/>
                <w:color w:val="4D4D4C"/>
                <w:sz w:val="20"/>
                <w:szCs w:val="20"/>
              </w:rPr>
              <w:t>s</w:t>
            </w:r>
            <w:r w:rsidRPr="003C454C">
              <w:rPr>
                <w:caps w:val="0"/>
                <w:color w:val="4D4D4C"/>
                <w:sz w:val="20"/>
                <w:szCs w:val="20"/>
              </w:rPr>
              <w:t>e</w:t>
            </w:r>
            <w:proofErr w:type="spellEnd"/>
            <w:r w:rsidRPr="003C454C">
              <w:rPr>
                <w:caps w:val="0"/>
                <w:color w:val="4D4D4C"/>
                <w:sz w:val="20"/>
                <w:szCs w:val="20"/>
              </w:rPr>
              <w:t xml:space="preserve"> their use and nutrient losses to the environment?</w:t>
            </w:r>
          </w:p>
        </w:tc>
        <w:tc>
          <w:tcPr>
            <w:tcW w:w="953" w:type="pct"/>
            <w:tcBorders>
              <w:top w:val="single" w:sz="4" w:space="0" w:color="auto"/>
              <w:left w:val="single" w:sz="4" w:space="0" w:color="auto"/>
              <w:bottom w:val="single" w:sz="4" w:space="0" w:color="auto"/>
            </w:tcBorders>
          </w:tcPr>
          <w:p w14:paraId="07CCB587"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35CAA33" w14:textId="59DD5DAC"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504665385"/>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5C9152CD" w14:textId="77777777" w:rsidTr="004E6F75">
        <w:trPr>
          <w:trHeight w:val="364"/>
        </w:trPr>
        <w:tc>
          <w:tcPr>
            <w:tcW w:w="5000" w:type="pct"/>
            <w:gridSpan w:val="3"/>
            <w:tcBorders>
              <w:top w:val="single" w:sz="4" w:space="0" w:color="auto"/>
              <w:bottom w:val="single" w:sz="4" w:space="0" w:color="auto"/>
            </w:tcBorders>
            <w:noWrap/>
            <w:vAlign w:val="top"/>
          </w:tcPr>
          <w:p w14:paraId="2EE32F10"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8DBA8C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E226215"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81990C7" w14:textId="77777777" w:rsidR="007A37B3" w:rsidRDefault="007A37B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27D3F145" w14:textId="77777777" w:rsidR="007A37B3" w:rsidRPr="00BF1765" w:rsidRDefault="007A37B3" w:rsidP="004E6F75"/>
        </w:tc>
      </w:tr>
      <w:tr w:rsidR="007A37B3" w:rsidRPr="005E36C8" w14:paraId="44184ADD" w14:textId="77777777" w:rsidTr="004E6F75">
        <w:trPr>
          <w:trHeight w:val="364"/>
        </w:trPr>
        <w:tc>
          <w:tcPr>
            <w:tcW w:w="5000" w:type="pct"/>
            <w:gridSpan w:val="3"/>
            <w:tcBorders>
              <w:top w:val="single" w:sz="4" w:space="0" w:color="auto"/>
              <w:bottom w:val="single" w:sz="4" w:space="0" w:color="auto"/>
            </w:tcBorders>
            <w:noWrap/>
            <w:vAlign w:val="top"/>
          </w:tcPr>
          <w:p w14:paraId="6DE6A36C"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7832133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2FCD806" w14:textId="57ADC163" w:rsidR="007A37B3" w:rsidRPr="005E36C8" w:rsidRDefault="007A37B3" w:rsidP="004E6F75">
            <w:pPr>
              <w:pStyle w:val="TablesHeadingGSCyan"/>
              <w:framePr w:hSpace="0" w:wrap="auto" w:vAnchor="margin" w:hAnchor="text" w:yAlign="inline"/>
              <w:rPr>
                <w:caps w:val="0"/>
                <w:color w:val="4D4D4C"/>
                <w:sz w:val="20"/>
                <w:szCs w:val="22"/>
              </w:rPr>
            </w:pPr>
            <w:r w:rsidRPr="003C454C">
              <w:rPr>
                <w:rStyle w:val="SmartLink1"/>
                <w:sz w:val="20"/>
                <w:szCs w:val="22"/>
              </w:rPr>
              <w:t>P.9.6.1 |</w:t>
            </w:r>
          </w:p>
        </w:tc>
        <w:tc>
          <w:tcPr>
            <w:tcW w:w="3285" w:type="pct"/>
            <w:tcBorders>
              <w:top w:val="single" w:sz="4" w:space="0" w:color="auto"/>
              <w:bottom w:val="single" w:sz="4" w:space="0" w:color="auto"/>
              <w:right w:val="single" w:sz="4" w:space="0" w:color="auto"/>
            </w:tcBorders>
            <w:vAlign w:val="top"/>
          </w:tcPr>
          <w:p w14:paraId="68F85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t xml:space="preserve"> </w:t>
            </w:r>
            <w:r w:rsidRPr="00202942">
              <w:rPr>
                <w:caps w:val="0"/>
                <w:color w:val="4D4D4C"/>
                <w:sz w:val="20"/>
                <w:szCs w:val="20"/>
              </w:rPr>
              <w:t>chemical pesticides use for pest management?</w:t>
            </w:r>
          </w:p>
        </w:tc>
        <w:tc>
          <w:tcPr>
            <w:tcW w:w="953" w:type="pct"/>
            <w:tcBorders>
              <w:top w:val="single" w:sz="4" w:space="0" w:color="auto"/>
              <w:left w:val="single" w:sz="4" w:space="0" w:color="auto"/>
              <w:bottom w:val="single" w:sz="4" w:space="0" w:color="auto"/>
            </w:tcBorders>
            <w:vAlign w:val="top"/>
          </w:tcPr>
          <w:p w14:paraId="1991DB10"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988066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8DB88D" w14:textId="77777777" w:rsidR="007A37B3" w:rsidRPr="005E36C8" w:rsidDel="00FB5485" w:rsidRDefault="00000000" w:rsidP="004E6F75">
            <w:sdt>
              <w:sdtPr>
                <w:rPr>
                  <w:caps/>
                  <w:sz w:val="20"/>
                  <w:szCs w:val="20"/>
                </w:rPr>
                <w:id w:val="166304697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6EDB47D" w14:textId="3C08EA9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03114943"/>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5D39AC7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419510C" w14:textId="74C3FFD8"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t>P.9.6.4 |</w:t>
            </w:r>
          </w:p>
        </w:tc>
        <w:tc>
          <w:tcPr>
            <w:tcW w:w="3285" w:type="pct"/>
            <w:tcBorders>
              <w:top w:val="single" w:sz="4" w:space="0" w:color="auto"/>
              <w:bottom w:val="single" w:sz="4" w:space="0" w:color="auto"/>
              <w:right w:val="single" w:sz="4" w:space="0" w:color="auto"/>
            </w:tcBorders>
            <w:vAlign w:val="top"/>
          </w:tcPr>
          <w:p w14:paraId="4A47084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3" w:type="pct"/>
            <w:tcBorders>
              <w:top w:val="single" w:sz="4" w:space="0" w:color="auto"/>
              <w:left w:val="single" w:sz="4" w:space="0" w:color="auto"/>
              <w:bottom w:val="single" w:sz="4" w:space="0" w:color="auto"/>
            </w:tcBorders>
            <w:vAlign w:val="top"/>
          </w:tcPr>
          <w:p w14:paraId="2214B01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901286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EB3E2E2" w14:textId="77777777" w:rsidR="007A37B3" w:rsidRPr="005E36C8" w:rsidDel="00FB5485" w:rsidRDefault="00000000" w:rsidP="004E6F75">
            <w:sdt>
              <w:sdtPr>
                <w:rPr>
                  <w:caps/>
                  <w:sz w:val="20"/>
                  <w:szCs w:val="20"/>
                </w:rPr>
                <w:id w:val="-174632441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613B5FF" w14:textId="06387DD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3247289"/>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4B02D0D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9A06E2" w14:textId="692D98DD"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t>P.9.6.5 |</w:t>
            </w:r>
          </w:p>
        </w:tc>
        <w:tc>
          <w:tcPr>
            <w:tcW w:w="3285" w:type="pct"/>
            <w:tcBorders>
              <w:top w:val="single" w:sz="4" w:space="0" w:color="auto"/>
              <w:bottom w:val="single" w:sz="4" w:space="0" w:color="auto"/>
              <w:right w:val="single" w:sz="4" w:space="0" w:color="auto"/>
            </w:tcBorders>
            <w:vAlign w:val="top"/>
          </w:tcPr>
          <w:p w14:paraId="1806C1AE" w14:textId="77777777" w:rsidR="007A37B3" w:rsidRDefault="007A37B3" w:rsidP="004E6F75">
            <w:pPr>
              <w:pStyle w:val="TablesHeadingGSCyan"/>
              <w:framePr w:hSpace="0" w:wrap="auto" w:vAnchor="margin" w:hAnchor="text" w:yAlign="inline"/>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640DED1"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095665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B0D105" w14:textId="77777777" w:rsidR="007A37B3" w:rsidRPr="005E36C8" w:rsidDel="00FB5485" w:rsidRDefault="00000000" w:rsidP="004E6F75">
            <w:sdt>
              <w:sdtPr>
                <w:rPr>
                  <w:caps/>
                  <w:sz w:val="20"/>
                  <w:szCs w:val="20"/>
                </w:rPr>
                <w:id w:val="-4417598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74F5F2B" w14:textId="781D58D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38019256"/>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4BF16B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6135267" w14:textId="4B8E0534"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t>P.9.6.5 |</w:t>
            </w:r>
          </w:p>
        </w:tc>
        <w:tc>
          <w:tcPr>
            <w:tcW w:w="3285" w:type="pct"/>
            <w:tcBorders>
              <w:top w:val="single" w:sz="4" w:space="0" w:color="auto"/>
              <w:bottom w:val="single" w:sz="4" w:space="0" w:color="auto"/>
              <w:right w:val="single" w:sz="4" w:space="0" w:color="auto"/>
            </w:tcBorders>
            <w:vAlign w:val="top"/>
          </w:tcPr>
          <w:p w14:paraId="6E4D0205" w14:textId="77777777" w:rsidR="007A37B3" w:rsidRPr="00202942"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1B537A6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6098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8B42D7" w14:textId="510A4D5B" w:rsidR="007A37B3" w:rsidRPr="005E36C8" w:rsidDel="00FB5485" w:rsidRDefault="00000000" w:rsidP="004E6F75">
            <w:sdt>
              <w:sdtPr>
                <w:rPr>
                  <w:caps/>
                  <w:sz w:val="20"/>
                  <w:szCs w:val="20"/>
                </w:rPr>
                <w:id w:val="1882818383"/>
                <w14:checkbox>
                  <w14:checked w14:val="0"/>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5901D41" w14:textId="79C8D2E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11199276"/>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15A4E62B" w14:textId="77777777" w:rsidTr="004E6F75">
        <w:trPr>
          <w:trHeight w:val="364"/>
        </w:trPr>
        <w:tc>
          <w:tcPr>
            <w:tcW w:w="5000" w:type="pct"/>
            <w:gridSpan w:val="3"/>
            <w:tcBorders>
              <w:top w:val="single" w:sz="4" w:space="0" w:color="auto"/>
              <w:bottom w:val="single" w:sz="4" w:space="0" w:color="auto"/>
            </w:tcBorders>
            <w:noWrap/>
            <w:vAlign w:val="top"/>
          </w:tcPr>
          <w:p w14:paraId="61D724A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2898BF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21EC381"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13F1B6F"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0D0C36A3" w14:textId="77777777" w:rsidR="007A37B3" w:rsidRPr="00202942" w:rsidRDefault="007A37B3" w:rsidP="004E6F75"/>
        </w:tc>
      </w:tr>
      <w:tr w:rsidR="007A37B3" w:rsidRPr="000825D8" w14:paraId="1613ABDE" w14:textId="77777777" w:rsidTr="004E6F75">
        <w:trPr>
          <w:trHeight w:val="364"/>
        </w:trPr>
        <w:tc>
          <w:tcPr>
            <w:tcW w:w="5000" w:type="pct"/>
            <w:gridSpan w:val="3"/>
            <w:tcBorders>
              <w:top w:val="single" w:sz="4" w:space="0" w:color="auto"/>
              <w:bottom w:val="single" w:sz="4" w:space="0" w:color="auto"/>
            </w:tcBorders>
            <w:noWrap/>
            <w:vAlign w:val="top"/>
          </w:tcPr>
          <w:p w14:paraId="06F23CD0" w14:textId="379EDB5E"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202942">
              <w:rPr>
                <w:rStyle w:val="SmartLink1"/>
              </w:rPr>
              <w:t>P.9.7 |Harvesting of Forests</w:t>
            </w:r>
          </w:p>
        </w:tc>
      </w:tr>
      <w:tr w:rsidR="007A37B3" w:rsidRPr="000825D8" w14:paraId="265D853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BB50EE3" w14:textId="67978C20" w:rsidR="007A37B3" w:rsidRPr="00202942" w:rsidDel="00202942" w:rsidRDefault="007A37B3" w:rsidP="004E6F75">
            <w:pPr>
              <w:pStyle w:val="TablesHeadingGSCyan"/>
              <w:framePr w:hSpace="0" w:wrap="auto" w:vAnchor="margin" w:hAnchor="text" w:yAlign="inline"/>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3C08C686" w14:textId="77777777" w:rsidR="007A37B3" w:rsidRPr="0035409D" w:rsidDel="00202942" w:rsidRDefault="007A37B3" w:rsidP="004E6F75">
            <w:pPr>
              <w:pStyle w:val="TablesHeadingGSCyan"/>
              <w:framePr w:hSpace="0" w:wrap="auto" w:vAnchor="margin" w:hAnchor="text" w:yAlign="inline"/>
              <w:rPr>
                <w:caps w:val="0"/>
                <w:color w:val="4D4D4C"/>
                <w:sz w:val="20"/>
                <w:szCs w:val="20"/>
              </w:rPr>
            </w:pPr>
            <w:r w:rsidRPr="0035409D">
              <w:rPr>
                <w:caps w:val="0"/>
                <w:color w:val="4D4D4C"/>
                <w:sz w:val="20"/>
                <w:szCs w:val="20"/>
              </w:rPr>
              <w:t>Does the project have a risk of unsustainable forest management, including timber harvesting?</w:t>
            </w:r>
          </w:p>
        </w:tc>
        <w:tc>
          <w:tcPr>
            <w:tcW w:w="953" w:type="pct"/>
            <w:tcBorders>
              <w:top w:val="single" w:sz="4" w:space="0" w:color="auto"/>
              <w:left w:val="single" w:sz="4" w:space="0" w:color="auto"/>
              <w:bottom w:val="single" w:sz="4" w:space="0" w:color="auto"/>
            </w:tcBorders>
          </w:tcPr>
          <w:p w14:paraId="37B4D507"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F5D38EC" w14:textId="20C0C07B" w:rsidR="007A37B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614178880"/>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677A2CE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CCD1DEB" w14:textId="5778B5BC"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1401B962" w14:textId="77777777" w:rsidR="007A37B3" w:rsidRDefault="007A37B3" w:rsidP="004E6F75">
            <w:pPr>
              <w:pStyle w:val="TablesHeadingGSCyan"/>
              <w:framePr w:hSpace="0" w:wrap="auto" w:vAnchor="margin" w:hAnchor="text" w:yAlign="inline"/>
            </w:pPr>
            <w:r w:rsidRPr="00320FF5">
              <w:rPr>
                <w:caps w:val="0"/>
                <w:color w:val="4D4D4C"/>
                <w:sz w:val="20"/>
                <w:szCs w:val="20"/>
              </w:rPr>
              <w:t>Does the project pose a risk of depleting biodiversity and ecosystem functionality in areas where improved forest management is undertaken?</w:t>
            </w:r>
          </w:p>
        </w:tc>
        <w:tc>
          <w:tcPr>
            <w:tcW w:w="953" w:type="pct"/>
            <w:tcBorders>
              <w:top w:val="single" w:sz="4" w:space="0" w:color="auto"/>
              <w:left w:val="single" w:sz="4" w:space="0" w:color="auto"/>
              <w:bottom w:val="single" w:sz="4" w:space="0" w:color="auto"/>
            </w:tcBorders>
          </w:tcPr>
          <w:p w14:paraId="2131A591"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8A971AA" w14:textId="62288A4C" w:rsidR="007A37B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1710216194"/>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65F5693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519387D" w14:textId="48C3FB12"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t>P.9.7.1 |</w:t>
            </w:r>
          </w:p>
        </w:tc>
        <w:tc>
          <w:tcPr>
            <w:tcW w:w="3285" w:type="pct"/>
            <w:tcBorders>
              <w:top w:val="single" w:sz="4" w:space="0" w:color="auto"/>
              <w:left w:val="single" w:sz="4" w:space="0" w:color="auto"/>
              <w:bottom w:val="single" w:sz="4" w:space="0" w:color="auto"/>
              <w:right w:val="single" w:sz="4" w:space="0" w:color="auto"/>
            </w:tcBorders>
          </w:tcPr>
          <w:p w14:paraId="4398F172" w14:textId="77777777" w:rsidR="007A37B3" w:rsidRPr="00320FF5" w:rsidRDefault="007A37B3" w:rsidP="004E6F75">
            <w:pPr>
              <w:pStyle w:val="TablesHeadingGSCyan"/>
              <w:framePr w:hSpace="0" w:wrap="auto" w:vAnchor="margin" w:hAnchor="text" w:yAlign="inline"/>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3" w:type="pct"/>
            <w:tcBorders>
              <w:top w:val="single" w:sz="4" w:space="0" w:color="auto"/>
              <w:left w:val="single" w:sz="4" w:space="0" w:color="auto"/>
              <w:bottom w:val="single" w:sz="4" w:space="0" w:color="auto"/>
            </w:tcBorders>
          </w:tcPr>
          <w:p w14:paraId="5D737AAE"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2363E01" w14:textId="07A71AB2"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08630622"/>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18093C05" w14:textId="77777777" w:rsidTr="004E6F75">
        <w:trPr>
          <w:trHeight w:val="364"/>
        </w:trPr>
        <w:tc>
          <w:tcPr>
            <w:tcW w:w="5000" w:type="pct"/>
            <w:gridSpan w:val="3"/>
            <w:tcBorders>
              <w:top w:val="single" w:sz="4" w:space="0" w:color="auto"/>
              <w:bottom w:val="single" w:sz="4" w:space="0" w:color="auto"/>
            </w:tcBorders>
            <w:noWrap/>
            <w:vAlign w:val="top"/>
          </w:tcPr>
          <w:p w14:paraId="12D1DC9D"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367CE7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5503C25"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2203759" w14:textId="77777777" w:rsidR="007A37B3" w:rsidRDefault="007A37B3" w:rsidP="004E6F75">
            <w:pPr>
              <w:pStyle w:val="TablesHeadingGSCyan"/>
              <w:framePr w:hSpace="0" w:wrap="auto" w:vAnchor="margin" w:hAnchor="text" w:yAlign="inline"/>
              <w:rPr>
                <w:caps w:val="0"/>
                <w:color w:val="515151" w:themeColor="text1"/>
                <w:sz w:val="20"/>
                <w:szCs w:val="22"/>
              </w:rPr>
            </w:pPr>
          </w:p>
          <w:p w14:paraId="08F83E5B" w14:textId="77777777" w:rsidR="007A37B3" w:rsidRPr="00991B3F" w:rsidRDefault="007A37B3" w:rsidP="004E6F75"/>
        </w:tc>
      </w:tr>
      <w:tr w:rsidR="007A37B3" w:rsidRPr="000825D8" w14:paraId="5654A75E" w14:textId="77777777" w:rsidTr="004E6F75">
        <w:trPr>
          <w:trHeight w:val="364"/>
        </w:trPr>
        <w:tc>
          <w:tcPr>
            <w:tcW w:w="5000" w:type="pct"/>
            <w:gridSpan w:val="3"/>
            <w:tcBorders>
              <w:top w:val="single" w:sz="4" w:space="0" w:color="auto"/>
              <w:bottom w:val="single" w:sz="4" w:space="0" w:color="auto"/>
            </w:tcBorders>
            <w:noWrap/>
            <w:vAlign w:val="top"/>
          </w:tcPr>
          <w:p w14:paraId="70CBD26E" w14:textId="24627AD0"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77588">
              <w:rPr>
                <w:rStyle w:val="SmartLink1"/>
              </w:rPr>
              <w:t>P.9.8 |Food Security</w:t>
            </w:r>
          </w:p>
        </w:tc>
      </w:tr>
      <w:tr w:rsidR="007A37B3" w:rsidRPr="000825D8" w14:paraId="29BCD75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8A5A016" w14:textId="667B88C6" w:rsidR="007A37B3" w:rsidRPr="00D77588" w:rsidRDefault="007A37B3" w:rsidP="004E6F75">
            <w:pPr>
              <w:pStyle w:val="TablesHeadingGSCyan"/>
              <w:framePr w:hSpace="0" w:wrap="auto" w:vAnchor="margin" w:hAnchor="text" w:yAlign="inline"/>
              <w:rPr>
                <w:rStyle w:val="SmartLink1"/>
              </w:rPr>
            </w:pPr>
            <w:r w:rsidRPr="00CD1E89">
              <w:rPr>
                <w:rStyle w:val="SmartLink1"/>
                <w:sz w:val="20"/>
              </w:rPr>
              <w:t>P.9.8.1 |</w:t>
            </w:r>
          </w:p>
        </w:tc>
        <w:tc>
          <w:tcPr>
            <w:tcW w:w="3285" w:type="pct"/>
            <w:tcBorders>
              <w:top w:val="single" w:sz="4" w:space="0" w:color="auto"/>
              <w:left w:val="single" w:sz="4" w:space="0" w:color="auto"/>
              <w:bottom w:val="single" w:sz="4" w:space="0" w:color="auto"/>
              <w:right w:val="single" w:sz="4" w:space="0" w:color="auto"/>
            </w:tcBorders>
            <w:vAlign w:val="top"/>
          </w:tcPr>
          <w:p w14:paraId="54FB24C9" w14:textId="77777777" w:rsidR="007A37B3" w:rsidRPr="00735E79" w:rsidRDefault="007A37B3" w:rsidP="004E6F75">
            <w:pPr>
              <w:pStyle w:val="TablesHeadingGSCyan"/>
              <w:framePr w:hSpace="0" w:wrap="auto" w:vAnchor="margin" w:hAnchor="text" w:yAlign="inline"/>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3" w:type="pct"/>
            <w:tcBorders>
              <w:top w:val="single" w:sz="4" w:space="0" w:color="auto"/>
              <w:left w:val="single" w:sz="4" w:space="0" w:color="auto"/>
              <w:bottom w:val="single" w:sz="4" w:space="0" w:color="auto"/>
            </w:tcBorders>
            <w:vAlign w:val="top"/>
          </w:tcPr>
          <w:p w14:paraId="41BF2715"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D4B3854" w14:textId="036D7BDC" w:rsidR="007A37B3" w:rsidRPr="00D7758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758430053"/>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64E0C574" w14:textId="77777777" w:rsidTr="004E6F75">
        <w:trPr>
          <w:trHeight w:val="364"/>
        </w:trPr>
        <w:tc>
          <w:tcPr>
            <w:tcW w:w="5000" w:type="pct"/>
            <w:gridSpan w:val="3"/>
            <w:tcBorders>
              <w:top w:val="single" w:sz="4" w:space="0" w:color="auto"/>
              <w:bottom w:val="single" w:sz="4" w:space="0" w:color="auto"/>
            </w:tcBorders>
            <w:noWrap/>
            <w:vAlign w:val="top"/>
          </w:tcPr>
          <w:p w14:paraId="4C9E02DD" w14:textId="77777777" w:rsidR="007A37B3" w:rsidRPr="00D7758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6589A80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E03E5EF"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698BFCB"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2"/>
              </w:rPr>
            </w:pPr>
          </w:p>
          <w:p w14:paraId="7D028A89" w14:textId="77777777" w:rsidR="007A37B3" w:rsidRPr="00DC13CF" w:rsidRDefault="007A37B3" w:rsidP="004E6F75"/>
        </w:tc>
      </w:tr>
      <w:tr w:rsidR="007A37B3" w:rsidRPr="005E36C8" w14:paraId="2C0AF518" w14:textId="77777777" w:rsidTr="004E6F75">
        <w:trPr>
          <w:trHeight w:val="364"/>
        </w:trPr>
        <w:tc>
          <w:tcPr>
            <w:tcW w:w="5000" w:type="pct"/>
            <w:gridSpan w:val="3"/>
            <w:tcBorders>
              <w:top w:val="single" w:sz="4" w:space="0" w:color="auto"/>
              <w:bottom w:val="single" w:sz="4" w:space="0" w:color="auto"/>
            </w:tcBorders>
            <w:noWrap/>
            <w:vAlign w:val="top"/>
          </w:tcPr>
          <w:p w14:paraId="6CFFCA90"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013A184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B695A15" w14:textId="1338C8D8" w:rsidR="007A37B3" w:rsidRPr="005E36C8" w:rsidRDefault="007A37B3" w:rsidP="004E6F75">
            <w:pPr>
              <w:pStyle w:val="TablesHeadingGSCyan"/>
              <w:framePr w:hSpace="0" w:wrap="auto" w:vAnchor="margin" w:hAnchor="text" w:yAlign="inline"/>
              <w:rPr>
                <w:caps w:val="0"/>
                <w:color w:val="4D4D4C"/>
                <w:sz w:val="20"/>
                <w:szCs w:val="22"/>
              </w:rPr>
            </w:pPr>
            <w:r w:rsidRPr="00CD1E89">
              <w:rPr>
                <w:rStyle w:val="SmartLink1"/>
                <w:sz w:val="20"/>
              </w:rPr>
              <w:t>P.9.8.1 |</w:t>
            </w:r>
          </w:p>
        </w:tc>
        <w:tc>
          <w:tcPr>
            <w:tcW w:w="3285" w:type="pct"/>
            <w:tcBorders>
              <w:top w:val="single" w:sz="4" w:space="0" w:color="auto"/>
              <w:bottom w:val="single" w:sz="4" w:space="0" w:color="auto"/>
              <w:right w:val="single" w:sz="4" w:space="0" w:color="auto"/>
            </w:tcBorders>
            <w:vAlign w:val="top"/>
          </w:tcPr>
          <w:p w14:paraId="53B1B29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631D3853"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69564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306B073" w14:textId="77777777" w:rsidR="007A37B3" w:rsidRPr="005E36C8" w:rsidDel="00FB5485" w:rsidRDefault="00000000" w:rsidP="004E6F75">
            <w:sdt>
              <w:sdtPr>
                <w:rPr>
                  <w:caps/>
                  <w:sz w:val="20"/>
                  <w:szCs w:val="20"/>
                </w:rPr>
                <w:id w:val="76527199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62AC25FC" w14:textId="22F0A018"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57077491"/>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3034892D" w14:textId="77777777" w:rsidTr="004E6F75">
        <w:trPr>
          <w:trHeight w:val="364"/>
        </w:trPr>
        <w:tc>
          <w:tcPr>
            <w:tcW w:w="5000" w:type="pct"/>
            <w:gridSpan w:val="3"/>
            <w:tcBorders>
              <w:top w:val="single" w:sz="4" w:space="0" w:color="auto"/>
              <w:bottom w:val="single" w:sz="4" w:space="0" w:color="auto"/>
            </w:tcBorders>
            <w:noWrap/>
            <w:vAlign w:val="top"/>
          </w:tcPr>
          <w:p w14:paraId="2CC22C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04947B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A7F41CC"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F0C2B61"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p>
          <w:p w14:paraId="00E8F891" w14:textId="77777777" w:rsidR="007A37B3" w:rsidRPr="00DC13CF" w:rsidRDefault="007A37B3" w:rsidP="004E6F75"/>
        </w:tc>
      </w:tr>
      <w:tr w:rsidR="007A37B3" w:rsidRPr="000825D8" w14:paraId="67FA27BD" w14:textId="77777777" w:rsidTr="004E6F75">
        <w:trPr>
          <w:trHeight w:val="364"/>
        </w:trPr>
        <w:tc>
          <w:tcPr>
            <w:tcW w:w="5000" w:type="pct"/>
            <w:gridSpan w:val="3"/>
            <w:tcBorders>
              <w:top w:val="single" w:sz="4" w:space="0" w:color="auto"/>
              <w:bottom w:val="single" w:sz="4" w:space="0" w:color="auto"/>
            </w:tcBorders>
            <w:noWrap/>
            <w:vAlign w:val="top"/>
          </w:tcPr>
          <w:p w14:paraId="4F4D6A77" w14:textId="1D766ECD"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C13CF">
              <w:rPr>
                <w:rStyle w:val="SmartLink1"/>
              </w:rPr>
              <w:t>P.9.9 | Animal Welfare</w:t>
            </w:r>
          </w:p>
        </w:tc>
      </w:tr>
      <w:tr w:rsidR="007A37B3" w:rsidRPr="000825D8" w14:paraId="75A7BE6A"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D3715A" w14:textId="34319C27" w:rsidR="007A37B3" w:rsidRPr="00DC13CF" w:rsidRDefault="007A37B3" w:rsidP="004E6F75">
            <w:pPr>
              <w:pStyle w:val="TablesHeadingGSCyan"/>
              <w:framePr w:hSpace="0" w:wrap="auto" w:vAnchor="margin" w:hAnchor="text" w:yAlign="inline"/>
              <w:spacing w:line="276" w:lineRule="auto"/>
              <w:rPr>
                <w:rStyle w:val="SmartLink1"/>
              </w:rPr>
            </w:pPr>
            <w:r w:rsidRPr="004C6215">
              <w:rPr>
                <w:rStyle w:val="SmartLink1"/>
                <w:sz w:val="20"/>
                <w:szCs w:val="22"/>
              </w:rPr>
              <w:t>P.9.9.1 |</w:t>
            </w:r>
          </w:p>
        </w:tc>
        <w:tc>
          <w:tcPr>
            <w:tcW w:w="3285" w:type="pct"/>
            <w:tcBorders>
              <w:top w:val="single" w:sz="4" w:space="0" w:color="auto"/>
              <w:left w:val="single" w:sz="4" w:space="0" w:color="auto"/>
              <w:bottom w:val="single" w:sz="4" w:space="0" w:color="auto"/>
              <w:right w:val="single" w:sz="4" w:space="0" w:color="auto"/>
            </w:tcBorders>
          </w:tcPr>
          <w:p w14:paraId="04B04E8F" w14:textId="77777777" w:rsidR="007A37B3" w:rsidRPr="00146AA2" w:rsidRDefault="007A37B3" w:rsidP="004E6F75">
            <w:pPr>
              <w:pStyle w:val="TablesHeadingGSCyan"/>
              <w:framePr w:hSpace="0" w:wrap="auto" w:vAnchor="margin" w:hAnchor="text" w:yAlign="inline"/>
              <w:rPr>
                <w:caps w:val="0"/>
                <w:color w:val="4D4D4C"/>
                <w:sz w:val="20"/>
                <w:szCs w:val="20"/>
              </w:rPr>
            </w:pPr>
            <w:r w:rsidRPr="00146AA2">
              <w:rPr>
                <w:caps w:val="0"/>
                <w:color w:val="4D4D4C"/>
                <w:sz w:val="20"/>
                <w:szCs w:val="20"/>
              </w:rPr>
              <w:t>Does the project involve any risks to animal welfare?</w:t>
            </w:r>
          </w:p>
          <w:p w14:paraId="7AC274A7" w14:textId="77777777" w:rsidR="007A37B3" w:rsidRDefault="007A37B3" w:rsidP="004E6F75">
            <w:pPr>
              <w:pStyle w:val="TablesHeadingGSCyan"/>
              <w:framePr w:hSpace="0" w:wrap="auto" w:vAnchor="margin" w:hAnchor="text" w:yAlign="inline"/>
              <w:rPr>
                <w:caps w:val="0"/>
                <w:color w:val="4D4D4C"/>
                <w:sz w:val="20"/>
                <w:szCs w:val="20"/>
              </w:rPr>
            </w:pPr>
          </w:p>
          <w:p w14:paraId="11021E0E" w14:textId="77777777" w:rsidR="007A37B3" w:rsidRPr="004C6215" w:rsidRDefault="007A37B3" w:rsidP="004E6F75">
            <w:pPr>
              <w:pStyle w:val="TablesHeadingGSCyan"/>
              <w:framePr w:hSpace="0" w:wrap="auto" w:vAnchor="margin" w:hAnchor="text" w:yAlign="inline"/>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3" w:type="pct"/>
            <w:tcBorders>
              <w:top w:val="single" w:sz="4" w:space="0" w:color="auto"/>
              <w:left w:val="single" w:sz="4" w:space="0" w:color="auto"/>
              <w:bottom w:val="single" w:sz="4" w:space="0" w:color="auto"/>
            </w:tcBorders>
          </w:tcPr>
          <w:p w14:paraId="1947C6CC"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1A22D10" w14:textId="72F2070F" w:rsidR="007A37B3" w:rsidRPr="00DC13CF"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554996563"/>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1961CC0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40CF3C" w14:textId="6B739542"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P.9.9.2 |</w:t>
            </w:r>
          </w:p>
        </w:tc>
        <w:tc>
          <w:tcPr>
            <w:tcW w:w="3285" w:type="pct"/>
            <w:tcBorders>
              <w:top w:val="single" w:sz="4" w:space="0" w:color="auto"/>
              <w:left w:val="single" w:sz="4" w:space="0" w:color="auto"/>
              <w:bottom w:val="single" w:sz="4" w:space="0" w:color="auto"/>
              <w:right w:val="single" w:sz="4" w:space="0" w:color="auto"/>
            </w:tcBorders>
          </w:tcPr>
          <w:p w14:paraId="345B0BD6" w14:textId="77777777" w:rsidR="007A37B3" w:rsidRPr="00146AA2" w:rsidRDefault="007A37B3" w:rsidP="004E6F75">
            <w:pPr>
              <w:pStyle w:val="TablesHeadingGSCyan"/>
              <w:framePr w:hSpace="0" w:wrap="auto" w:vAnchor="margin" w:hAnchor="text" w:yAlign="inline"/>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3" w:type="pct"/>
            <w:tcBorders>
              <w:top w:val="single" w:sz="4" w:space="0" w:color="auto"/>
              <w:left w:val="single" w:sz="4" w:space="0" w:color="auto"/>
              <w:bottom w:val="single" w:sz="4" w:space="0" w:color="auto"/>
            </w:tcBorders>
          </w:tcPr>
          <w:p w14:paraId="23E1DED2"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B2DDC1B" w14:textId="137A9DDA"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867670823"/>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21BF59B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7DD08AD" w14:textId="2902777C"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t>P.9.9.4 |</w:t>
            </w:r>
          </w:p>
        </w:tc>
        <w:tc>
          <w:tcPr>
            <w:tcW w:w="3285" w:type="pct"/>
            <w:tcBorders>
              <w:top w:val="single" w:sz="4" w:space="0" w:color="auto"/>
              <w:left w:val="single" w:sz="4" w:space="0" w:color="auto"/>
              <w:bottom w:val="single" w:sz="4" w:space="0" w:color="auto"/>
              <w:right w:val="single" w:sz="4" w:space="0" w:color="auto"/>
            </w:tcBorders>
          </w:tcPr>
          <w:p w14:paraId="55A2B069" w14:textId="77777777" w:rsidR="007A37B3" w:rsidRDefault="007A37B3" w:rsidP="004E6F75">
            <w:pPr>
              <w:pStyle w:val="TablesHeadingGSCyan"/>
              <w:framePr w:hSpace="0" w:wrap="auto" w:vAnchor="margin" w:hAnchor="text" w:yAlign="inline"/>
            </w:pPr>
            <w:r w:rsidRPr="000D1D98">
              <w:rPr>
                <w:caps w:val="0"/>
                <w:color w:val="4D4D4C"/>
                <w:sz w:val="20"/>
                <w:szCs w:val="20"/>
              </w:rPr>
              <w:t>Does the project involve the risk of administering synthetic growth promoters, including hormones?</w:t>
            </w:r>
          </w:p>
        </w:tc>
        <w:tc>
          <w:tcPr>
            <w:tcW w:w="953" w:type="pct"/>
            <w:tcBorders>
              <w:top w:val="single" w:sz="4" w:space="0" w:color="auto"/>
              <w:left w:val="single" w:sz="4" w:space="0" w:color="auto"/>
              <w:bottom w:val="single" w:sz="4" w:space="0" w:color="auto"/>
            </w:tcBorders>
          </w:tcPr>
          <w:p w14:paraId="5D5684A2"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B2B288C" w14:textId="7833DC5F"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088816444"/>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0A10F0CB" w14:textId="77777777" w:rsidTr="004E6F75">
        <w:trPr>
          <w:trHeight w:val="364"/>
        </w:trPr>
        <w:tc>
          <w:tcPr>
            <w:tcW w:w="5000" w:type="pct"/>
            <w:gridSpan w:val="3"/>
            <w:tcBorders>
              <w:top w:val="single" w:sz="4" w:space="0" w:color="auto"/>
              <w:bottom w:val="single" w:sz="4" w:space="0" w:color="auto"/>
            </w:tcBorders>
            <w:noWrap/>
            <w:vAlign w:val="top"/>
          </w:tcPr>
          <w:p w14:paraId="44E115DF"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4957F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6F25AFC"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A995B13" w14:textId="77777777" w:rsidR="007A37B3" w:rsidRDefault="007A37B3" w:rsidP="004E6F75">
            <w:pPr>
              <w:pStyle w:val="TablesHeadingGSCyan"/>
              <w:framePr w:hSpace="0" w:wrap="auto" w:vAnchor="margin" w:hAnchor="text" w:yAlign="inline"/>
              <w:spacing w:line="276" w:lineRule="auto"/>
              <w:rPr>
                <w:rStyle w:val="SmartLink1"/>
                <w:color w:val="515151" w:themeColor="text1"/>
              </w:rPr>
            </w:pPr>
          </w:p>
          <w:p w14:paraId="4847C676" w14:textId="77777777" w:rsidR="007A37B3" w:rsidRPr="00A53C1C" w:rsidRDefault="007A37B3" w:rsidP="004E6F75"/>
        </w:tc>
      </w:tr>
      <w:tr w:rsidR="007A37B3" w:rsidRPr="005E36C8" w14:paraId="36523116" w14:textId="77777777" w:rsidTr="004E6F75">
        <w:trPr>
          <w:trHeight w:val="364"/>
        </w:trPr>
        <w:tc>
          <w:tcPr>
            <w:tcW w:w="5000" w:type="pct"/>
            <w:gridSpan w:val="3"/>
            <w:tcBorders>
              <w:top w:val="single" w:sz="4" w:space="0" w:color="auto"/>
              <w:bottom w:val="single" w:sz="4" w:space="0" w:color="auto"/>
            </w:tcBorders>
            <w:noWrap/>
            <w:vAlign w:val="top"/>
          </w:tcPr>
          <w:p w14:paraId="764B002A"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F58534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A31ED24" w14:textId="428CBB0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0858BE">
              <w:rPr>
                <w:rStyle w:val="SmartLink1"/>
                <w:sz w:val="20"/>
              </w:rPr>
              <w:t>P.9.9.1 |</w:t>
            </w:r>
          </w:p>
        </w:tc>
        <w:tc>
          <w:tcPr>
            <w:tcW w:w="3285" w:type="pct"/>
            <w:tcBorders>
              <w:top w:val="single" w:sz="4" w:space="0" w:color="auto"/>
              <w:bottom w:val="single" w:sz="4" w:space="0" w:color="auto"/>
              <w:right w:val="single" w:sz="4" w:space="0" w:color="auto"/>
            </w:tcBorders>
            <w:vAlign w:val="top"/>
          </w:tcPr>
          <w:p w14:paraId="386330E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29"/>
            </w:r>
          </w:p>
        </w:tc>
        <w:tc>
          <w:tcPr>
            <w:tcW w:w="953" w:type="pct"/>
            <w:tcBorders>
              <w:top w:val="single" w:sz="4" w:space="0" w:color="auto"/>
              <w:left w:val="single" w:sz="4" w:space="0" w:color="auto"/>
              <w:bottom w:val="single" w:sz="4" w:space="0" w:color="auto"/>
            </w:tcBorders>
            <w:vAlign w:val="top"/>
          </w:tcPr>
          <w:p w14:paraId="5057076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0696590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5C4925A" w14:textId="70FAA943" w:rsidR="007A37B3" w:rsidRPr="005E36C8" w:rsidDel="00FB5485" w:rsidRDefault="00000000" w:rsidP="004E6F75">
            <w:sdt>
              <w:sdtPr>
                <w:rPr>
                  <w:caps/>
                  <w:sz w:val="20"/>
                  <w:szCs w:val="20"/>
                </w:rPr>
                <w:id w:val="-544293862"/>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12F518C"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987963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2DE4706"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A80C34F" w14:textId="3AAC3DD1" w:rsidR="007A37B3" w:rsidRPr="005E36C8" w:rsidRDefault="007A37B3" w:rsidP="004E6F75">
            <w:pPr>
              <w:pStyle w:val="TablesHeadingGSCyan"/>
              <w:framePr w:hSpace="0" w:wrap="auto" w:vAnchor="margin" w:hAnchor="text" w:yAlign="inline"/>
              <w:rPr>
                <w:caps w:val="0"/>
                <w:color w:val="4D4D4C"/>
                <w:sz w:val="20"/>
                <w:szCs w:val="22"/>
              </w:rPr>
            </w:pPr>
            <w:r w:rsidRPr="000858BE">
              <w:rPr>
                <w:rStyle w:val="SmartLink1"/>
                <w:sz w:val="20"/>
              </w:rPr>
              <w:t>P.9.9.1 |</w:t>
            </w:r>
          </w:p>
        </w:tc>
        <w:tc>
          <w:tcPr>
            <w:tcW w:w="3285" w:type="pct"/>
            <w:tcBorders>
              <w:top w:val="single" w:sz="4" w:space="0" w:color="auto"/>
              <w:bottom w:val="single" w:sz="4" w:space="0" w:color="auto"/>
              <w:right w:val="single" w:sz="4" w:space="0" w:color="auto"/>
            </w:tcBorders>
            <w:vAlign w:val="top"/>
          </w:tcPr>
          <w:p w14:paraId="58D17DB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3" w:type="pct"/>
            <w:tcBorders>
              <w:top w:val="single" w:sz="4" w:space="0" w:color="auto"/>
              <w:left w:val="single" w:sz="4" w:space="0" w:color="auto"/>
              <w:bottom w:val="single" w:sz="4" w:space="0" w:color="auto"/>
            </w:tcBorders>
            <w:vAlign w:val="top"/>
          </w:tcPr>
          <w:p w14:paraId="77D0FBBE"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393584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756AA8D" w14:textId="77777777" w:rsidR="007A37B3" w:rsidRPr="005E36C8" w:rsidDel="00FB5485" w:rsidRDefault="00000000" w:rsidP="004E6F75">
            <w:sdt>
              <w:sdtPr>
                <w:rPr>
                  <w:caps/>
                  <w:sz w:val="20"/>
                  <w:szCs w:val="20"/>
                </w:rPr>
                <w:id w:val="-111837798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2D9A6BC" w14:textId="358D9BE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89330810"/>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2D2BBE8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4578B06" w14:textId="7A19713F"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P.9.9.3 |</w:t>
            </w:r>
          </w:p>
        </w:tc>
        <w:tc>
          <w:tcPr>
            <w:tcW w:w="3285" w:type="pct"/>
            <w:tcBorders>
              <w:top w:val="single" w:sz="4" w:space="0" w:color="auto"/>
              <w:bottom w:val="single" w:sz="4" w:space="0" w:color="auto"/>
              <w:right w:val="single" w:sz="4" w:space="0" w:color="auto"/>
            </w:tcBorders>
            <w:vAlign w:val="top"/>
          </w:tcPr>
          <w:p w14:paraId="7D7D107C"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41EE64C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69084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19DDAC5" w14:textId="437374DD" w:rsidR="007A37B3" w:rsidRPr="005E36C8" w:rsidDel="00FB5485" w:rsidRDefault="00000000" w:rsidP="004E6F75">
            <w:sdt>
              <w:sdtPr>
                <w:rPr>
                  <w:caps/>
                  <w:sz w:val="20"/>
                  <w:szCs w:val="20"/>
                </w:rPr>
                <w:id w:val="927933097"/>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FDEB0A6"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0016052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50ADC6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238FBF1" w14:textId="299F8C4D"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P.9.9.5 |</w:t>
            </w:r>
          </w:p>
        </w:tc>
        <w:tc>
          <w:tcPr>
            <w:tcW w:w="3285" w:type="pct"/>
            <w:tcBorders>
              <w:top w:val="single" w:sz="4" w:space="0" w:color="auto"/>
              <w:bottom w:val="single" w:sz="4" w:space="0" w:color="auto"/>
              <w:right w:val="single" w:sz="4" w:space="0" w:color="auto"/>
            </w:tcBorders>
            <w:vAlign w:val="top"/>
          </w:tcPr>
          <w:p w14:paraId="5F25F72F"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3" w:type="pct"/>
            <w:tcBorders>
              <w:top w:val="single" w:sz="4" w:space="0" w:color="auto"/>
              <w:left w:val="single" w:sz="4" w:space="0" w:color="auto"/>
              <w:bottom w:val="single" w:sz="4" w:space="0" w:color="auto"/>
            </w:tcBorders>
            <w:vAlign w:val="top"/>
          </w:tcPr>
          <w:p w14:paraId="4E88AD7A"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678173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740546" w14:textId="0D461922" w:rsidR="007A37B3" w:rsidRPr="005E36C8" w:rsidDel="00FB5485" w:rsidRDefault="00000000" w:rsidP="004E6F75">
            <w:sdt>
              <w:sdtPr>
                <w:rPr>
                  <w:caps/>
                  <w:sz w:val="20"/>
                  <w:szCs w:val="20"/>
                </w:rPr>
                <w:id w:val="1222328460"/>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9FB341C"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177720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B39401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CB556A5" w14:textId="70377E20"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P.9.9.6 |</w:t>
            </w:r>
          </w:p>
        </w:tc>
        <w:tc>
          <w:tcPr>
            <w:tcW w:w="3285" w:type="pct"/>
            <w:tcBorders>
              <w:top w:val="single" w:sz="4" w:space="0" w:color="auto"/>
              <w:bottom w:val="single" w:sz="4" w:space="0" w:color="auto"/>
              <w:right w:val="single" w:sz="4" w:space="0" w:color="auto"/>
            </w:tcBorders>
            <w:vAlign w:val="top"/>
          </w:tcPr>
          <w:p w14:paraId="13C9D6E1" w14:textId="77777777" w:rsidR="007A37B3" w:rsidRDefault="007A37B3" w:rsidP="004E6F75">
            <w:pPr>
              <w:pStyle w:val="TablesHeadingGSCyan"/>
              <w:framePr w:hSpace="0" w:wrap="auto" w:vAnchor="margin" w:hAnchor="text" w:yAlign="inline"/>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3" w:type="pct"/>
            <w:tcBorders>
              <w:top w:val="single" w:sz="4" w:space="0" w:color="auto"/>
              <w:left w:val="single" w:sz="4" w:space="0" w:color="auto"/>
              <w:bottom w:val="single" w:sz="4" w:space="0" w:color="auto"/>
            </w:tcBorders>
            <w:vAlign w:val="top"/>
          </w:tcPr>
          <w:p w14:paraId="41452E8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58116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6170B79" w14:textId="6B7CF192" w:rsidR="007A37B3" w:rsidRPr="005E36C8" w:rsidDel="00FB5485" w:rsidRDefault="00000000" w:rsidP="004E6F75">
            <w:sdt>
              <w:sdtPr>
                <w:rPr>
                  <w:caps/>
                  <w:sz w:val="20"/>
                  <w:szCs w:val="20"/>
                </w:rPr>
                <w:id w:val="-543135345"/>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D1FE24C"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7900687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03B227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E5BD0CC" w14:textId="316221D4"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P.9.9.7 |</w:t>
            </w:r>
          </w:p>
        </w:tc>
        <w:tc>
          <w:tcPr>
            <w:tcW w:w="3285" w:type="pct"/>
            <w:tcBorders>
              <w:top w:val="single" w:sz="4" w:space="0" w:color="auto"/>
              <w:bottom w:val="single" w:sz="4" w:space="0" w:color="auto"/>
              <w:right w:val="single" w:sz="4" w:space="0" w:color="auto"/>
            </w:tcBorders>
            <w:vAlign w:val="top"/>
          </w:tcPr>
          <w:p w14:paraId="23660F48" w14:textId="77777777" w:rsidR="007A37B3" w:rsidRPr="00D97AEF"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1D6509A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350756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8305D54" w14:textId="115729F0" w:rsidR="007A37B3" w:rsidRPr="005E36C8" w:rsidDel="00FB5485" w:rsidRDefault="00000000" w:rsidP="004E6F75">
            <w:sdt>
              <w:sdtPr>
                <w:rPr>
                  <w:caps/>
                  <w:sz w:val="20"/>
                  <w:szCs w:val="20"/>
                </w:rPr>
                <w:id w:val="-246650362"/>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2793D8E"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859896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114AD08"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77A6EE33" w14:textId="1884276D"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P.9.9.8 |</w:t>
            </w:r>
          </w:p>
        </w:tc>
        <w:tc>
          <w:tcPr>
            <w:tcW w:w="3285" w:type="pct"/>
            <w:tcBorders>
              <w:top w:val="single" w:sz="4" w:space="0" w:color="auto"/>
              <w:bottom w:val="single" w:sz="4" w:space="0" w:color="auto"/>
              <w:right w:val="single" w:sz="4" w:space="0" w:color="auto"/>
            </w:tcBorders>
            <w:vAlign w:val="top"/>
          </w:tcPr>
          <w:p w14:paraId="5A0D14BB" w14:textId="77777777" w:rsidR="007A37B3" w:rsidRDefault="007A37B3" w:rsidP="004E6F75">
            <w:pPr>
              <w:pStyle w:val="TablesHeadingGSCyan"/>
              <w:framePr w:hSpace="0" w:wrap="auto" w:vAnchor="margin" w:hAnchor="text" w:yAlign="inline"/>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3" w:type="pct"/>
            <w:tcBorders>
              <w:top w:val="single" w:sz="4" w:space="0" w:color="auto"/>
              <w:left w:val="single" w:sz="4" w:space="0" w:color="auto"/>
              <w:bottom w:val="single" w:sz="4" w:space="0" w:color="auto"/>
            </w:tcBorders>
            <w:vAlign w:val="top"/>
          </w:tcPr>
          <w:p w14:paraId="42E11D54"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2545613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2EFFB9" w14:textId="446ACB6B" w:rsidR="007A37B3" w:rsidRPr="005E36C8" w:rsidDel="00FB5485" w:rsidRDefault="00000000" w:rsidP="004E6F75">
            <w:sdt>
              <w:sdtPr>
                <w:rPr>
                  <w:caps/>
                  <w:sz w:val="20"/>
                  <w:szCs w:val="20"/>
                </w:rPr>
                <w:id w:val="-399911145"/>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3153EBE"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935581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4CE372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13ED39E" w14:textId="1021671B"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t>P.9.9.9 | P.9.9.10 |</w:t>
            </w:r>
          </w:p>
        </w:tc>
        <w:tc>
          <w:tcPr>
            <w:tcW w:w="3285" w:type="pct"/>
            <w:tcBorders>
              <w:top w:val="single" w:sz="4" w:space="0" w:color="auto"/>
              <w:bottom w:val="single" w:sz="4" w:space="0" w:color="auto"/>
              <w:right w:val="single" w:sz="4" w:space="0" w:color="auto"/>
            </w:tcBorders>
            <w:vAlign w:val="top"/>
          </w:tcPr>
          <w:p w14:paraId="6249015B" w14:textId="77777777" w:rsidR="007A37B3" w:rsidRPr="00A3549E"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primary production of living natural resources such as animal husbandry, aquaculture, and fisheries?</w:t>
            </w:r>
          </w:p>
          <w:p w14:paraId="25C5D94D" w14:textId="77777777" w:rsidR="007A37B3" w:rsidRPr="00A3549E" w:rsidRDefault="007A37B3" w:rsidP="004E6F75">
            <w:pPr>
              <w:pStyle w:val="TablesHeadingGSCyan"/>
              <w:framePr w:hSpace="0" w:wrap="auto" w:vAnchor="margin" w:hAnchor="text" w:yAlign="inline"/>
              <w:rPr>
                <w:caps w:val="0"/>
                <w:color w:val="4D4D4C"/>
                <w:sz w:val="20"/>
                <w:szCs w:val="20"/>
              </w:rPr>
            </w:pPr>
          </w:p>
          <w:p w14:paraId="322E2ABA" w14:textId="77777777" w:rsidR="007A37B3" w:rsidRPr="006D1DD8"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 xml:space="preserve">and </w:t>
            </w:r>
            <w:proofErr w:type="spellStart"/>
            <w:r w:rsidRPr="00A3549E">
              <w:rPr>
                <w:caps w:val="0"/>
                <w:color w:val="4D4D4C"/>
                <w:sz w:val="20"/>
                <w:szCs w:val="20"/>
              </w:rPr>
              <w:t>utili</w:t>
            </w:r>
            <w:r>
              <w:rPr>
                <w:caps w:val="0"/>
                <w:color w:val="4D4D4C"/>
                <w:sz w:val="20"/>
                <w:szCs w:val="20"/>
              </w:rPr>
              <w:t>s</w:t>
            </w:r>
            <w:r w:rsidRPr="00A3549E">
              <w:rPr>
                <w:caps w:val="0"/>
                <w:color w:val="4D4D4C"/>
                <w:sz w:val="20"/>
                <w:szCs w:val="20"/>
              </w:rPr>
              <w:t>e</w:t>
            </w:r>
            <w:proofErr w:type="spellEnd"/>
            <w:r w:rsidRPr="00A3549E">
              <w:rPr>
                <w:caps w:val="0"/>
                <w:color w:val="4D4D4C"/>
                <w:sz w:val="20"/>
                <w:szCs w:val="20"/>
              </w:rPr>
              <w:t xml:space="preserve"> available technologies.</w:t>
            </w:r>
          </w:p>
        </w:tc>
        <w:tc>
          <w:tcPr>
            <w:tcW w:w="953" w:type="pct"/>
            <w:tcBorders>
              <w:top w:val="single" w:sz="4" w:space="0" w:color="auto"/>
              <w:left w:val="single" w:sz="4" w:space="0" w:color="auto"/>
              <w:bottom w:val="single" w:sz="4" w:space="0" w:color="auto"/>
            </w:tcBorders>
            <w:vAlign w:val="top"/>
          </w:tcPr>
          <w:p w14:paraId="3029ED8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3467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38AF4BE" w14:textId="440CE7BA" w:rsidR="007A37B3" w:rsidRPr="005E36C8" w:rsidDel="00FB5485" w:rsidRDefault="00000000" w:rsidP="004E6F75">
            <w:sdt>
              <w:sdtPr>
                <w:rPr>
                  <w:caps/>
                  <w:sz w:val="20"/>
                  <w:szCs w:val="20"/>
                </w:rPr>
                <w:id w:val="421454315"/>
                <w14:checkbox>
                  <w14:checked w14:val="1"/>
                  <w14:checkedState w14:val="2612" w14:font="MS Gothic"/>
                  <w14:uncheckedState w14:val="2610" w14:font="MS Gothic"/>
                </w14:checkbox>
              </w:sdtPr>
              <w:sdtContent>
                <w:r w:rsidR="00886FCC">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4DBF18C"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547612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1527786" w14:textId="77777777" w:rsidTr="004E6F75">
        <w:trPr>
          <w:trHeight w:val="364"/>
        </w:trPr>
        <w:tc>
          <w:tcPr>
            <w:tcW w:w="5000" w:type="pct"/>
            <w:gridSpan w:val="3"/>
            <w:tcBorders>
              <w:top w:val="single" w:sz="4" w:space="0" w:color="auto"/>
              <w:bottom w:val="single" w:sz="4" w:space="0" w:color="auto"/>
            </w:tcBorders>
            <w:noWrap/>
            <w:vAlign w:val="top"/>
          </w:tcPr>
          <w:p w14:paraId="06262B29"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7508773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3C008ED"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9233D40"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p>
          <w:p w14:paraId="27F17454" w14:textId="77777777" w:rsidR="007A37B3" w:rsidRPr="00773890" w:rsidRDefault="007A37B3" w:rsidP="004E6F75"/>
        </w:tc>
      </w:tr>
      <w:tr w:rsidR="007A37B3" w:rsidRPr="000825D8" w14:paraId="74FE4FED" w14:textId="77777777" w:rsidTr="004E6F75">
        <w:trPr>
          <w:trHeight w:val="364"/>
        </w:trPr>
        <w:tc>
          <w:tcPr>
            <w:tcW w:w="5000" w:type="pct"/>
            <w:gridSpan w:val="3"/>
            <w:tcBorders>
              <w:top w:val="single" w:sz="4" w:space="0" w:color="auto"/>
              <w:bottom w:val="single" w:sz="4" w:space="0" w:color="auto"/>
            </w:tcBorders>
            <w:noWrap/>
            <w:vAlign w:val="top"/>
          </w:tcPr>
          <w:p w14:paraId="60D20B09" w14:textId="4B804C16"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E36AE4">
              <w:rPr>
                <w:rStyle w:val="SmartLink1"/>
              </w:rPr>
              <w:t>P.9.10 |High Conservation Value Areas and Critical Habitats</w:t>
            </w:r>
          </w:p>
        </w:tc>
      </w:tr>
      <w:tr w:rsidR="007A37B3" w:rsidRPr="000825D8" w14:paraId="1380EDC5" w14:textId="77777777" w:rsidTr="00DE01F8">
        <w:trPr>
          <w:trHeight w:val="364"/>
        </w:trPr>
        <w:tc>
          <w:tcPr>
            <w:tcW w:w="762" w:type="pct"/>
            <w:tcBorders>
              <w:top w:val="single" w:sz="4" w:space="0" w:color="auto"/>
              <w:bottom w:val="single" w:sz="4" w:space="0" w:color="auto"/>
              <w:right w:val="single" w:sz="4" w:space="0" w:color="auto"/>
            </w:tcBorders>
            <w:shd w:val="clear" w:color="auto" w:fill="auto"/>
            <w:noWrap/>
            <w:vAlign w:val="top"/>
          </w:tcPr>
          <w:p w14:paraId="5B4D3A5F" w14:textId="6D0E6970"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t>P.9.10.1 |</w:t>
            </w:r>
          </w:p>
        </w:tc>
        <w:tc>
          <w:tcPr>
            <w:tcW w:w="3285" w:type="pct"/>
            <w:tcBorders>
              <w:top w:val="single" w:sz="4" w:space="0" w:color="auto"/>
              <w:left w:val="single" w:sz="4" w:space="0" w:color="auto"/>
              <w:bottom w:val="single" w:sz="4" w:space="0" w:color="auto"/>
              <w:right w:val="single" w:sz="4" w:space="0" w:color="auto"/>
            </w:tcBorders>
            <w:shd w:val="clear" w:color="auto" w:fill="auto"/>
          </w:tcPr>
          <w:p w14:paraId="3CC53158" w14:textId="180C4DF0"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have the risk of negatively impacting HCV areas and/or critical habitats?</w:t>
            </w:r>
            <w:r w:rsidR="00DE01F8">
              <w:rPr>
                <w:rFonts w:asciiTheme="minorHAnsi" w:hAnsiTheme="minorHAnsi"/>
                <w:caps w:val="0"/>
                <w:color w:val="4D4D4C"/>
                <w:sz w:val="20"/>
                <w:szCs w:val="20"/>
                <w:u w:val="single"/>
                <w:shd w:val="clear" w:color="auto" w:fill="E1DFDD"/>
              </w:rPr>
              <w:t xml:space="preserve"> </w:t>
            </w:r>
          </w:p>
        </w:tc>
        <w:tc>
          <w:tcPr>
            <w:tcW w:w="953" w:type="pct"/>
            <w:tcBorders>
              <w:top w:val="single" w:sz="4" w:space="0" w:color="auto"/>
              <w:left w:val="single" w:sz="4" w:space="0" w:color="auto"/>
              <w:bottom w:val="single" w:sz="4" w:space="0" w:color="auto"/>
            </w:tcBorders>
            <w:shd w:val="clear" w:color="auto" w:fill="auto"/>
          </w:tcPr>
          <w:p w14:paraId="7402C6D8" w14:textId="2F7F32E4" w:rsidR="007A37B3" w:rsidRPr="00E54FDB" w:rsidDel="00FB5485" w:rsidRDefault="00000000" w:rsidP="004E6F75">
            <w:pPr>
              <w:pStyle w:val="TablesHeadingGSCyan"/>
              <w:framePr w:hSpace="0" w:wrap="auto" w:vAnchor="margin" w:hAnchor="text" w:yAlign="inline"/>
              <w:rPr>
                <w:caps w:val="0"/>
                <w:color w:val="4D4D4C"/>
                <w:sz w:val="20"/>
                <w:szCs w:val="20"/>
              </w:rPr>
            </w:pPr>
            <w:sdt>
              <w:sdtPr>
                <w:rPr>
                  <w:rFonts w:asciiTheme="minorHAnsi" w:hAnsiTheme="minorHAnsi"/>
                  <w:caps w:val="0"/>
                  <w:color w:val="4D4D4C"/>
                  <w:sz w:val="20"/>
                  <w:szCs w:val="20"/>
                  <w:u w:val="single"/>
                  <w:shd w:val="clear" w:color="auto" w:fill="E1DFDD"/>
                </w:rPr>
                <w:id w:val="-109051245"/>
                <w14:checkbox>
                  <w14:checked w14:val="0"/>
                  <w14:checkedState w14:val="2612" w14:font="MS Gothic"/>
                  <w14:uncheckedState w14:val="2610" w14:font="MS Gothic"/>
                </w14:checkbox>
              </w:sdtPr>
              <w:sdtContent>
                <w:r w:rsidR="007A52C4">
                  <w:rPr>
                    <w:rFonts w:ascii="MS Gothic" w:eastAsia="MS Gothic" w:hAnsi="MS Gothic" w:hint="eastAsia"/>
                    <w:caps w:val="0"/>
                    <w:color w:val="4D4D4C"/>
                    <w:sz w:val="20"/>
                    <w:szCs w:val="20"/>
                    <w:u w:val="single"/>
                    <w:shd w:val="clear" w:color="auto" w:fill="E1DFDD"/>
                  </w:rPr>
                  <w:t>☐</w:t>
                </w:r>
              </w:sdtContent>
            </w:sdt>
            <w:r w:rsidR="00DE01F8" w:rsidRPr="00E54FDB" w:rsidDel="00FB5485">
              <w:rPr>
                <w:caps w:val="0"/>
                <w:color w:val="4D4D4C"/>
                <w:sz w:val="20"/>
                <w:szCs w:val="20"/>
              </w:rPr>
              <w:t xml:space="preserve"> </w:t>
            </w:r>
            <w:r w:rsidR="007A37B3" w:rsidRPr="00E54FDB" w:rsidDel="00FB5485">
              <w:rPr>
                <w:caps w:val="0"/>
                <w:color w:val="4D4D4C"/>
                <w:sz w:val="20"/>
                <w:szCs w:val="20"/>
              </w:rPr>
              <w:t xml:space="preserve"> YES</w:t>
            </w:r>
          </w:p>
          <w:p w14:paraId="2993506B" w14:textId="4A3DF45E" w:rsidR="007A37B3" w:rsidRPr="00E36AE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361351008"/>
                <w14:checkbox>
                  <w14:checked w14:val="1"/>
                  <w14:checkedState w14:val="2612" w14:font="MS Gothic"/>
                  <w14:uncheckedState w14:val="2610" w14:font="MS Gothic"/>
                </w14:checkbox>
              </w:sdtPr>
              <w:sdtContent>
                <w:r w:rsidR="007A52C4">
                  <w:rPr>
                    <w:rFonts w:ascii="MS Gothic" w:eastAsia="MS Gothic" w:hAnsi="MS Gothic" w:hint="eastAsia"/>
                    <w:caps w:val="0"/>
                    <w:color w:val="4D4D4C"/>
                    <w:sz w:val="20"/>
                    <w:szCs w:val="20"/>
                    <w:u w:val="single"/>
                    <w:shd w:val="clear" w:color="auto" w:fill="E1DFDD"/>
                  </w:rPr>
                  <w:t>☒</w:t>
                </w:r>
              </w:sdtContent>
            </w:sdt>
            <w:r w:rsidR="00DE01F8"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21510FA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42E4A53" w14:textId="2B2245F3"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t>P.9.10.2 |</w:t>
            </w:r>
          </w:p>
        </w:tc>
        <w:tc>
          <w:tcPr>
            <w:tcW w:w="3285" w:type="pct"/>
            <w:tcBorders>
              <w:top w:val="single" w:sz="4" w:space="0" w:color="auto"/>
              <w:left w:val="single" w:sz="4" w:space="0" w:color="auto"/>
              <w:bottom w:val="single" w:sz="4" w:space="0" w:color="auto"/>
              <w:right w:val="single" w:sz="4" w:space="0" w:color="auto"/>
            </w:tcBorders>
          </w:tcPr>
          <w:p w14:paraId="0EE62EFE"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tcPr>
          <w:p w14:paraId="2FA57BC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A8A28ED" w14:textId="51754873" w:rsidR="007A37B3" w:rsidRPr="00E36AE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947261488"/>
                <w14:checkbox>
                  <w14:checked w14:val="1"/>
                  <w14:checkedState w14:val="2612" w14:font="MS Gothic"/>
                  <w14:uncheckedState w14:val="2610" w14:font="MS Gothic"/>
                </w14:checkbox>
              </w:sdtPr>
              <w:sdtContent>
                <w:r w:rsidR="00886FCC">
                  <w:rPr>
                    <w:rFonts w:ascii="MS Gothic" w:eastAsia="MS Gothic" w:hAnsi="MS Gothic" w:hint="eastAsia"/>
                    <w:caps w:val="0"/>
                    <w:color w:val="4D4D4C"/>
                    <w:sz w:val="20"/>
                    <w:szCs w:val="20"/>
                  </w:rPr>
                  <w:t>☒</w:t>
                </w:r>
              </w:sdtContent>
            </w:sdt>
            <w:r w:rsidR="00886FCC" w:rsidRPr="00E54FDB" w:rsidDel="00FB5485">
              <w:rPr>
                <w:caps w:val="0"/>
                <w:color w:val="4D4D4C"/>
                <w:sz w:val="20"/>
                <w:szCs w:val="20"/>
              </w:rPr>
              <w:t xml:space="preserve"> </w:t>
            </w:r>
            <w:r w:rsidR="007A37B3" w:rsidRPr="00E54FDB" w:rsidDel="00FB5485">
              <w:rPr>
                <w:caps w:val="0"/>
                <w:color w:val="4D4D4C"/>
                <w:sz w:val="20"/>
                <w:szCs w:val="20"/>
              </w:rPr>
              <w:t>NO</w:t>
            </w:r>
          </w:p>
        </w:tc>
      </w:tr>
      <w:tr w:rsidR="007A37B3" w:rsidRPr="000825D8" w14:paraId="655FAB69" w14:textId="77777777" w:rsidTr="004E6F75">
        <w:trPr>
          <w:trHeight w:val="364"/>
        </w:trPr>
        <w:tc>
          <w:tcPr>
            <w:tcW w:w="5000" w:type="pct"/>
            <w:gridSpan w:val="3"/>
            <w:tcBorders>
              <w:top w:val="single" w:sz="4" w:space="0" w:color="auto"/>
              <w:bottom w:val="single" w:sz="4" w:space="0" w:color="auto"/>
            </w:tcBorders>
            <w:noWrap/>
            <w:vAlign w:val="top"/>
          </w:tcPr>
          <w:p w14:paraId="3DD311D3" w14:textId="77777777" w:rsidR="007A37B3" w:rsidRPr="00E36AE4"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296292B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DBCA714" w14:textId="251BB0D8" w:rsidR="007A37B3" w:rsidRPr="00DE01F8" w:rsidRDefault="00DE01F8" w:rsidP="00DE01F8">
            <w:pPr>
              <w:pStyle w:val="TablesHeadingGSCyan"/>
              <w:framePr w:hSpace="0" w:wrap="auto" w:vAnchor="margin" w:hAnchor="text" w:yAlign="inline"/>
              <w:spacing w:line="276" w:lineRule="auto"/>
              <w:jc w:val="both"/>
              <w:rPr>
                <w:rFonts w:asciiTheme="minorHAnsi" w:hAnsiTheme="minorHAnsi"/>
                <w:color w:val="00B9BD" w:themeColor="hyperlink"/>
                <w:u w:val="single"/>
                <w:shd w:val="clear" w:color="auto" w:fill="E1DFDD"/>
              </w:rPr>
            </w:pPr>
            <w:r w:rsidRPr="005D4B71">
              <w:rPr>
                <w:i/>
                <w:iCs/>
                <w:caps w:val="0"/>
                <w:color w:val="4D4D4C"/>
                <w:sz w:val="20"/>
                <w:szCs w:val="20"/>
              </w:rPr>
              <w:t xml:space="preserve">The Project is not located in a high conservation value area or within critical natural habitats or critical biodiversity areas or sites identified. Therefore, the project activity does not affect or alter ecosystems, critical habitats, landscapes, key biodiversity areas or sites identified. </w:t>
            </w:r>
          </w:p>
        </w:tc>
      </w:tr>
      <w:tr w:rsidR="007A37B3" w:rsidRPr="005E36C8" w14:paraId="29F0560D" w14:textId="77777777" w:rsidTr="004E6F75">
        <w:trPr>
          <w:trHeight w:val="364"/>
        </w:trPr>
        <w:tc>
          <w:tcPr>
            <w:tcW w:w="5000" w:type="pct"/>
            <w:gridSpan w:val="3"/>
            <w:tcBorders>
              <w:top w:val="single" w:sz="4" w:space="0" w:color="auto"/>
              <w:bottom w:val="single" w:sz="4" w:space="0" w:color="auto"/>
            </w:tcBorders>
            <w:noWrap/>
            <w:vAlign w:val="top"/>
          </w:tcPr>
          <w:p w14:paraId="45A36F44"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59690B5F"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421FC1B" w14:textId="258FED0C"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t>P.9.10.1 |</w:t>
            </w:r>
          </w:p>
        </w:tc>
        <w:tc>
          <w:tcPr>
            <w:tcW w:w="3285" w:type="pct"/>
            <w:tcBorders>
              <w:top w:val="single" w:sz="4" w:space="0" w:color="auto"/>
              <w:bottom w:val="single" w:sz="4" w:space="0" w:color="auto"/>
              <w:right w:val="single" w:sz="4" w:space="0" w:color="auto"/>
            </w:tcBorders>
            <w:vAlign w:val="top"/>
          </w:tcPr>
          <w:p w14:paraId="26D140F2"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identified habitats as HCV areas and or Critical habitats?</w:t>
            </w:r>
          </w:p>
        </w:tc>
        <w:tc>
          <w:tcPr>
            <w:tcW w:w="953" w:type="pct"/>
            <w:tcBorders>
              <w:top w:val="single" w:sz="4" w:space="0" w:color="auto"/>
              <w:left w:val="single" w:sz="4" w:space="0" w:color="auto"/>
              <w:bottom w:val="single" w:sz="4" w:space="0" w:color="auto"/>
            </w:tcBorders>
            <w:vAlign w:val="top"/>
          </w:tcPr>
          <w:p w14:paraId="44B5530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37027335"/>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B3F7947" w14:textId="77777777" w:rsidR="007A37B3" w:rsidRPr="00FF1DA9" w:rsidDel="00FB5485" w:rsidRDefault="00000000" w:rsidP="004E6F75">
            <w:pPr>
              <w:rPr>
                <w:sz w:val="20"/>
                <w:szCs w:val="22"/>
              </w:rPr>
            </w:pPr>
            <w:sdt>
              <w:sdtPr>
                <w:rPr>
                  <w:sz w:val="20"/>
                  <w:szCs w:val="22"/>
                </w:rPr>
                <w:id w:val="1365555757"/>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D1C800B" w14:textId="6E2A050B"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084454438"/>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339E5BCD"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DE63280" w14:textId="326A7995"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t>P.9.10.1 |</w:t>
            </w:r>
          </w:p>
        </w:tc>
        <w:tc>
          <w:tcPr>
            <w:tcW w:w="3285" w:type="pct"/>
            <w:tcBorders>
              <w:top w:val="single" w:sz="4" w:space="0" w:color="auto"/>
              <w:bottom w:val="single" w:sz="4" w:space="0" w:color="auto"/>
              <w:right w:val="single" w:sz="4" w:space="0" w:color="auto"/>
            </w:tcBorders>
            <w:vAlign w:val="top"/>
          </w:tcPr>
          <w:p w14:paraId="732C1D0E"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3" w:type="pct"/>
            <w:tcBorders>
              <w:top w:val="single" w:sz="4" w:space="0" w:color="auto"/>
              <w:left w:val="single" w:sz="4" w:space="0" w:color="auto"/>
              <w:bottom w:val="single" w:sz="4" w:space="0" w:color="auto"/>
            </w:tcBorders>
            <w:vAlign w:val="top"/>
          </w:tcPr>
          <w:p w14:paraId="7E63AA01"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906146496"/>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507DD53C" w14:textId="46AC5C0B" w:rsidR="007A37B3" w:rsidRPr="00FF1DA9" w:rsidDel="00FB5485" w:rsidRDefault="00000000" w:rsidP="004E6F75">
            <w:pPr>
              <w:rPr>
                <w:sz w:val="20"/>
                <w:szCs w:val="22"/>
              </w:rPr>
            </w:pPr>
            <w:sdt>
              <w:sdtPr>
                <w:rPr>
                  <w:sz w:val="20"/>
                  <w:szCs w:val="22"/>
                </w:rPr>
                <w:id w:val="-326135525"/>
                <w14:checkbox>
                  <w14:checked w14:val="0"/>
                  <w14:checkedState w14:val="2612" w14:font="MS Gothic"/>
                  <w14:uncheckedState w14:val="2610" w14:font="MS Gothic"/>
                </w14:checkbox>
              </w:sdtPr>
              <w:sdtContent>
                <w:r w:rsidR="00D83E0B">
                  <w:rPr>
                    <w:rFonts w:ascii="MS Gothic" w:eastAsia="MS Gothic" w:hAnsi="MS Gothic" w:hint="eastAsia"/>
                    <w:sz w:val="20"/>
                    <w:szCs w:val="22"/>
                  </w:rPr>
                  <w:t>☐</w:t>
                </w:r>
              </w:sdtContent>
            </w:sdt>
            <w:r w:rsidR="007A37B3" w:rsidRPr="00FF1DA9" w:rsidDel="00FB5485">
              <w:rPr>
                <w:sz w:val="20"/>
                <w:szCs w:val="22"/>
              </w:rPr>
              <w:t xml:space="preserve"> </w:t>
            </w:r>
            <w:r w:rsidR="007A37B3" w:rsidRPr="00FF1DA9">
              <w:rPr>
                <w:sz w:val="20"/>
                <w:szCs w:val="22"/>
              </w:rPr>
              <w:t>N</w:t>
            </w:r>
            <w:r w:rsidR="007A37B3">
              <w:rPr>
                <w:sz w:val="20"/>
                <w:szCs w:val="22"/>
              </w:rPr>
              <w:t>O</w:t>
            </w:r>
          </w:p>
          <w:p w14:paraId="066A35CB" w14:textId="3AFD4992"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716244862"/>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704D74C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D34A402" w14:textId="088B264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t>P.9.10.1 |</w:t>
            </w:r>
          </w:p>
        </w:tc>
        <w:tc>
          <w:tcPr>
            <w:tcW w:w="3285" w:type="pct"/>
            <w:tcBorders>
              <w:top w:val="single" w:sz="4" w:space="0" w:color="auto"/>
              <w:bottom w:val="single" w:sz="4" w:space="0" w:color="auto"/>
              <w:right w:val="single" w:sz="4" w:space="0" w:color="auto"/>
            </w:tcBorders>
            <w:vAlign w:val="top"/>
          </w:tcPr>
          <w:p w14:paraId="4784C714"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3" w:type="pct"/>
            <w:tcBorders>
              <w:top w:val="single" w:sz="4" w:space="0" w:color="auto"/>
              <w:left w:val="single" w:sz="4" w:space="0" w:color="auto"/>
              <w:bottom w:val="single" w:sz="4" w:space="0" w:color="auto"/>
            </w:tcBorders>
            <w:vAlign w:val="top"/>
          </w:tcPr>
          <w:p w14:paraId="4BD628C0" w14:textId="77777777" w:rsidR="007A37B3" w:rsidRPr="00FD2CDD"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2671681"/>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1E62976"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5086274"/>
                <w14:checkbox>
                  <w14:checked w14:val="0"/>
                  <w14:checkedState w14:val="2612" w14:font="MS Gothic"/>
                  <w14:uncheckedState w14:val="2610" w14:font="MS Gothic"/>
                </w14:checkbox>
              </w:sdt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25D17A4C" w14:textId="7A7980A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4540397"/>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29D7437E"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685AE7D" w14:textId="04B7FEB9"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P.9.10.2 |</w:t>
            </w:r>
          </w:p>
        </w:tc>
        <w:tc>
          <w:tcPr>
            <w:tcW w:w="3285" w:type="pct"/>
            <w:tcBorders>
              <w:top w:val="single" w:sz="4" w:space="0" w:color="auto"/>
              <w:bottom w:val="single" w:sz="4" w:space="0" w:color="auto"/>
              <w:right w:val="single" w:sz="4" w:space="0" w:color="auto"/>
            </w:tcBorders>
            <w:vAlign w:val="top"/>
          </w:tcPr>
          <w:p w14:paraId="3183D418"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vAlign w:val="top"/>
          </w:tcPr>
          <w:p w14:paraId="296C58A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44368364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C923139" w14:textId="77777777" w:rsidR="007A37B3" w:rsidRPr="00FF1DA9" w:rsidDel="00FB5485" w:rsidRDefault="00000000" w:rsidP="004E6F75">
            <w:pPr>
              <w:rPr>
                <w:sz w:val="20"/>
                <w:szCs w:val="22"/>
              </w:rPr>
            </w:pPr>
            <w:sdt>
              <w:sdtPr>
                <w:rPr>
                  <w:sz w:val="20"/>
                  <w:szCs w:val="22"/>
                </w:rPr>
                <w:id w:val="1409813241"/>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F772BC7" w14:textId="7F3FCBD9"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913668352"/>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454A6ED0"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244F637" w14:textId="0E277682"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P.9.10.2 |</w:t>
            </w:r>
          </w:p>
        </w:tc>
        <w:tc>
          <w:tcPr>
            <w:tcW w:w="3285" w:type="pct"/>
            <w:tcBorders>
              <w:top w:val="single" w:sz="4" w:space="0" w:color="auto"/>
              <w:bottom w:val="single" w:sz="4" w:space="0" w:color="auto"/>
              <w:right w:val="single" w:sz="4" w:space="0" w:color="auto"/>
            </w:tcBorders>
            <w:vAlign w:val="top"/>
          </w:tcPr>
          <w:p w14:paraId="6AA673B8"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3" w:type="pct"/>
            <w:tcBorders>
              <w:top w:val="single" w:sz="4" w:space="0" w:color="auto"/>
              <w:left w:val="single" w:sz="4" w:space="0" w:color="auto"/>
              <w:bottom w:val="single" w:sz="4" w:space="0" w:color="auto"/>
            </w:tcBorders>
            <w:vAlign w:val="top"/>
          </w:tcPr>
          <w:p w14:paraId="0EB24E96"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96356929"/>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697D83D1" w14:textId="41A38EE5" w:rsidR="007A37B3" w:rsidRPr="00FF1DA9" w:rsidDel="00FB5485" w:rsidRDefault="00000000" w:rsidP="004E6F75">
            <w:pPr>
              <w:rPr>
                <w:sz w:val="20"/>
                <w:szCs w:val="22"/>
              </w:rPr>
            </w:pPr>
            <w:sdt>
              <w:sdtPr>
                <w:rPr>
                  <w:sz w:val="20"/>
                  <w:szCs w:val="22"/>
                </w:rPr>
                <w:id w:val="522288186"/>
                <w14:checkbox>
                  <w14:checked w14:val="0"/>
                  <w14:checkedState w14:val="2612" w14:font="MS Gothic"/>
                  <w14:uncheckedState w14:val="2610" w14:font="MS Gothic"/>
                </w14:checkbox>
              </w:sdtPr>
              <w:sdtContent>
                <w:r w:rsidR="00D83E0B">
                  <w:rPr>
                    <w:rFonts w:ascii="MS Gothic" w:eastAsia="MS Gothic" w:hAnsi="MS Gothic" w:hint="eastAsia"/>
                    <w:sz w:val="20"/>
                    <w:szCs w:val="22"/>
                  </w:rPr>
                  <w:t>☐</w:t>
                </w:r>
              </w:sdtContent>
            </w:sdt>
            <w:r w:rsidR="007A37B3" w:rsidRPr="00FF1DA9" w:rsidDel="00FB5485">
              <w:rPr>
                <w:sz w:val="20"/>
                <w:szCs w:val="22"/>
              </w:rPr>
              <w:t xml:space="preserve"> No</w:t>
            </w:r>
          </w:p>
          <w:p w14:paraId="0F36D307" w14:textId="36EFE049"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325332956"/>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65D237CC"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389EF0A" w14:textId="3FA38E45"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P.9.10.3 |</w:t>
            </w:r>
          </w:p>
        </w:tc>
        <w:tc>
          <w:tcPr>
            <w:tcW w:w="3285" w:type="pct"/>
            <w:tcBorders>
              <w:top w:val="single" w:sz="4" w:space="0" w:color="auto"/>
              <w:bottom w:val="single" w:sz="4" w:space="0" w:color="auto"/>
              <w:right w:val="single" w:sz="4" w:space="0" w:color="auto"/>
            </w:tcBorders>
            <w:vAlign w:val="top"/>
          </w:tcPr>
          <w:p w14:paraId="6DA4256D"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has opportunities to </w:t>
            </w:r>
            <w:proofErr w:type="spellStart"/>
            <w:r w:rsidRPr="00FF1DA9">
              <w:rPr>
                <w:caps w:val="0"/>
                <w:color w:val="4D4D4C"/>
                <w:sz w:val="20"/>
                <w:szCs w:val="22"/>
              </w:rPr>
              <w:t>minimise</w:t>
            </w:r>
            <w:proofErr w:type="spellEnd"/>
            <w:r w:rsidRPr="00FF1DA9">
              <w:rPr>
                <w:caps w:val="0"/>
                <w:color w:val="4D4D4C"/>
                <w:sz w:val="20"/>
                <w:szCs w:val="22"/>
              </w:rPr>
              <w:t xml:space="preserve"> unwarranted conversion or degradation of the habitat and to enhance the habitat as part of its development?</w:t>
            </w:r>
          </w:p>
        </w:tc>
        <w:tc>
          <w:tcPr>
            <w:tcW w:w="953" w:type="pct"/>
            <w:tcBorders>
              <w:top w:val="single" w:sz="4" w:space="0" w:color="auto"/>
              <w:left w:val="single" w:sz="4" w:space="0" w:color="auto"/>
              <w:bottom w:val="single" w:sz="4" w:space="0" w:color="auto"/>
            </w:tcBorders>
            <w:vAlign w:val="top"/>
          </w:tcPr>
          <w:p w14:paraId="4D3CBBC9"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224327150"/>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2DFCEB28" w14:textId="0BF3DEFF" w:rsidR="007A37B3" w:rsidRPr="00FF1DA9" w:rsidDel="00FB5485" w:rsidRDefault="00000000" w:rsidP="004E6F75">
            <w:pPr>
              <w:rPr>
                <w:sz w:val="20"/>
                <w:szCs w:val="22"/>
              </w:rPr>
            </w:pPr>
            <w:sdt>
              <w:sdtPr>
                <w:rPr>
                  <w:sz w:val="20"/>
                  <w:szCs w:val="22"/>
                </w:rPr>
                <w:id w:val="2126956319"/>
                <w14:checkbox>
                  <w14:checked w14:val="0"/>
                  <w14:checkedState w14:val="2612" w14:font="MS Gothic"/>
                  <w14:uncheckedState w14:val="2610" w14:font="MS Gothic"/>
                </w14:checkbox>
              </w:sdtPr>
              <w:sdtContent>
                <w:r w:rsidR="00D83E0B">
                  <w:rPr>
                    <w:rFonts w:ascii="MS Gothic" w:eastAsia="MS Gothic" w:hAnsi="MS Gothic" w:hint="eastAsia"/>
                    <w:sz w:val="20"/>
                    <w:szCs w:val="22"/>
                  </w:rPr>
                  <w:t>☐</w:t>
                </w:r>
              </w:sdtContent>
            </w:sdt>
            <w:r w:rsidR="007A37B3" w:rsidRPr="00FF1DA9" w:rsidDel="00FB5485">
              <w:rPr>
                <w:sz w:val="20"/>
                <w:szCs w:val="22"/>
              </w:rPr>
              <w:t xml:space="preserve"> No</w:t>
            </w:r>
          </w:p>
          <w:p w14:paraId="5AD62EE7" w14:textId="54F362C8"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409355642"/>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D2DB4E4"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B36BD1" w14:textId="2C1AE35C"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P.9.10.4 |</w:t>
            </w:r>
          </w:p>
        </w:tc>
        <w:tc>
          <w:tcPr>
            <w:tcW w:w="3285" w:type="pct"/>
            <w:tcBorders>
              <w:top w:val="single" w:sz="4" w:space="0" w:color="auto"/>
              <w:bottom w:val="single" w:sz="4" w:space="0" w:color="auto"/>
              <w:right w:val="single" w:sz="4" w:space="0" w:color="auto"/>
            </w:tcBorders>
            <w:vAlign w:val="top"/>
          </w:tcPr>
          <w:p w14:paraId="1A3C218C"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3" w:type="pct"/>
            <w:tcBorders>
              <w:top w:val="single" w:sz="4" w:space="0" w:color="auto"/>
              <w:left w:val="single" w:sz="4" w:space="0" w:color="auto"/>
              <w:bottom w:val="single" w:sz="4" w:space="0" w:color="auto"/>
            </w:tcBorders>
            <w:vAlign w:val="top"/>
          </w:tcPr>
          <w:p w14:paraId="0FDFAB90"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92233198"/>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12C57387" w14:textId="3F805256" w:rsidR="007A37B3" w:rsidRPr="00FF1DA9" w:rsidDel="00FB5485" w:rsidRDefault="00000000" w:rsidP="004E6F75">
            <w:pPr>
              <w:rPr>
                <w:sz w:val="20"/>
                <w:szCs w:val="22"/>
              </w:rPr>
            </w:pPr>
            <w:sdt>
              <w:sdtPr>
                <w:rPr>
                  <w:sz w:val="20"/>
                  <w:szCs w:val="22"/>
                </w:rPr>
                <w:id w:val="946895757"/>
                <w14:checkbox>
                  <w14:checked w14:val="0"/>
                  <w14:checkedState w14:val="2612" w14:font="MS Gothic"/>
                  <w14:uncheckedState w14:val="2610" w14:font="MS Gothic"/>
                </w14:checkbox>
              </w:sdtPr>
              <w:sdtContent>
                <w:r w:rsidR="00D83E0B">
                  <w:rPr>
                    <w:rFonts w:ascii="MS Gothic" w:eastAsia="MS Gothic" w:hAnsi="MS Gothic" w:hint="eastAsia"/>
                    <w:sz w:val="20"/>
                    <w:szCs w:val="22"/>
                  </w:rPr>
                  <w:t>☐</w:t>
                </w:r>
              </w:sdtContent>
            </w:sdt>
            <w:r w:rsidR="007A37B3" w:rsidRPr="00FF1DA9" w:rsidDel="00FB5485">
              <w:rPr>
                <w:sz w:val="20"/>
                <w:szCs w:val="22"/>
              </w:rPr>
              <w:t xml:space="preserve"> No</w:t>
            </w:r>
          </w:p>
          <w:p w14:paraId="3BEDCF12" w14:textId="0C127EAF"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896855279"/>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AD8530B"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D815004" w14:textId="429C2FFC"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t>P.9.10.5 |</w:t>
            </w:r>
          </w:p>
        </w:tc>
        <w:tc>
          <w:tcPr>
            <w:tcW w:w="3285" w:type="pct"/>
            <w:tcBorders>
              <w:top w:val="single" w:sz="4" w:space="0" w:color="auto"/>
              <w:bottom w:val="single" w:sz="4" w:space="0" w:color="auto"/>
              <w:right w:val="single" w:sz="4" w:space="0" w:color="auto"/>
            </w:tcBorders>
            <w:vAlign w:val="top"/>
          </w:tcPr>
          <w:p w14:paraId="74E78457"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70CCE41B"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248423870"/>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F57CC3A" w14:textId="441D1F3E"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07045892"/>
                <w14:checkbox>
                  <w14:checked w14:val="1"/>
                  <w14:checkedState w14:val="2612" w14:font="MS Gothic"/>
                  <w14:uncheckedState w14:val="2610" w14:font="MS Gothic"/>
                </w14:checkbox>
              </w:sdtPr>
              <w:sdtContent>
                <w:r w:rsidR="00D83E0B">
                  <w:rPr>
                    <w:rFonts w:ascii="MS Gothic" w:eastAsia="MS Gothic" w:hAnsi="MS Gothic" w:hint="eastAsia"/>
                    <w:sz w:val="20"/>
                    <w:szCs w:val="22"/>
                  </w:rPr>
                  <w:t>☒</w:t>
                </w:r>
              </w:sdtContent>
            </w:sdt>
            <w:r w:rsidR="007A37B3" w:rsidRPr="00FF1DA9" w:rsidDel="00FB5485">
              <w:rPr>
                <w:caps w:val="0"/>
                <w:color w:val="4D4D4C"/>
                <w:sz w:val="20"/>
                <w:szCs w:val="22"/>
              </w:rPr>
              <w:t xml:space="preserve"> NO</w:t>
            </w:r>
          </w:p>
          <w:p w14:paraId="6642C6FA" w14:textId="5880A6F9"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885602987"/>
                <w14:checkbox>
                  <w14:checked w14:val="0"/>
                  <w14:checkedState w14:val="2612" w14:font="MS Gothic"/>
                  <w14:uncheckedState w14:val="2610" w14:font="MS Gothic"/>
                </w14:checkbox>
              </w:sdtPr>
              <w:sdtContent>
                <w:r w:rsidR="00D83E0B">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 </w:t>
            </w:r>
          </w:p>
        </w:tc>
      </w:tr>
      <w:tr w:rsidR="007A37B3" w:rsidRPr="005E36C8" w14:paraId="57C806D3" w14:textId="77777777" w:rsidTr="004E6F75">
        <w:trPr>
          <w:trHeight w:val="364"/>
        </w:trPr>
        <w:tc>
          <w:tcPr>
            <w:tcW w:w="5000" w:type="pct"/>
            <w:gridSpan w:val="3"/>
            <w:tcBorders>
              <w:top w:val="single" w:sz="4" w:space="0" w:color="auto"/>
              <w:bottom w:val="single" w:sz="4" w:space="0" w:color="auto"/>
            </w:tcBorders>
            <w:noWrap/>
            <w:vAlign w:val="top"/>
          </w:tcPr>
          <w:p w14:paraId="47F687E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0DB3A0C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FBAB40E"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89A4A0A" w14:textId="77777777" w:rsidR="007A37B3" w:rsidRPr="00776DF1" w:rsidRDefault="007A37B3" w:rsidP="004E6F75">
            <w:pPr>
              <w:pStyle w:val="TablesHeadingGSCyan"/>
              <w:framePr w:hSpace="0" w:wrap="auto" w:vAnchor="margin" w:hAnchor="text" w:yAlign="inline"/>
              <w:spacing w:line="276" w:lineRule="auto"/>
              <w:rPr>
                <w:caps w:val="0"/>
                <w:color w:val="515151" w:themeColor="text1"/>
                <w:sz w:val="20"/>
                <w:szCs w:val="20"/>
              </w:rPr>
            </w:pPr>
          </w:p>
          <w:p w14:paraId="42172A04" w14:textId="77777777" w:rsidR="007A37B3" w:rsidRPr="00776DF1" w:rsidRDefault="007A37B3" w:rsidP="004E6F75">
            <w:pPr>
              <w:rPr>
                <w:color w:val="515151" w:themeColor="text1"/>
              </w:rPr>
            </w:pPr>
          </w:p>
        </w:tc>
      </w:tr>
      <w:tr w:rsidR="007A37B3" w:rsidRPr="00426C4D" w14:paraId="775DEDB7" w14:textId="77777777" w:rsidTr="004E6F75">
        <w:trPr>
          <w:trHeight w:val="364"/>
        </w:trPr>
        <w:tc>
          <w:tcPr>
            <w:tcW w:w="5000" w:type="pct"/>
            <w:gridSpan w:val="3"/>
            <w:tcBorders>
              <w:top w:val="single" w:sz="4" w:space="0" w:color="auto"/>
              <w:bottom w:val="single" w:sz="4" w:space="0" w:color="auto"/>
            </w:tcBorders>
            <w:noWrap/>
            <w:vAlign w:val="top"/>
          </w:tcPr>
          <w:p w14:paraId="3F2B335B" w14:textId="5D1173E6" w:rsidR="007A37B3" w:rsidRPr="00426C4D"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776DF1">
              <w:rPr>
                <w:rStyle w:val="SmartLink1"/>
              </w:rPr>
              <w:t>P.9.11 |Endangered Species</w:t>
            </w:r>
          </w:p>
        </w:tc>
      </w:tr>
      <w:tr w:rsidR="007A37B3" w:rsidRPr="00426C4D" w14:paraId="40591CA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69758681" w14:textId="6AD447C3" w:rsidR="007A37B3" w:rsidRPr="00776DF1" w:rsidRDefault="007A37B3" w:rsidP="004E6F75">
            <w:pPr>
              <w:pStyle w:val="TablesHeadingGSCyan"/>
              <w:framePr w:hSpace="0" w:wrap="auto" w:vAnchor="margin" w:hAnchor="text" w:yAlign="inline"/>
              <w:spacing w:line="276" w:lineRule="auto"/>
              <w:rPr>
                <w:rStyle w:val="SmartLink1"/>
              </w:rPr>
            </w:pPr>
            <w:r w:rsidRPr="00737543">
              <w:rPr>
                <w:rStyle w:val="SmartLink1"/>
                <w:sz w:val="20"/>
              </w:rPr>
              <w:t>P.9.11.1 |</w:t>
            </w:r>
          </w:p>
        </w:tc>
        <w:tc>
          <w:tcPr>
            <w:tcW w:w="3285" w:type="pct"/>
            <w:tcBorders>
              <w:top w:val="single" w:sz="4" w:space="0" w:color="auto"/>
              <w:left w:val="single" w:sz="4" w:space="0" w:color="auto"/>
              <w:bottom w:val="single" w:sz="4" w:space="0" w:color="auto"/>
              <w:right w:val="single" w:sz="4" w:space="0" w:color="auto"/>
            </w:tcBorders>
          </w:tcPr>
          <w:p w14:paraId="5CB5FAD2" w14:textId="77777777" w:rsidR="007A37B3" w:rsidRPr="0012246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w:t>
            </w:r>
            <w:proofErr w:type="spellStart"/>
            <w:r w:rsidRPr="00122469">
              <w:rPr>
                <w:caps w:val="0"/>
                <w:color w:val="4D4D4C"/>
                <w:sz w:val="20"/>
                <w:szCs w:val="22"/>
              </w:rPr>
              <w:t>recognised</w:t>
            </w:r>
            <w:proofErr w:type="spellEnd"/>
            <w:r w:rsidRPr="00122469">
              <w:rPr>
                <w:caps w:val="0"/>
                <w:color w:val="4D4D4C"/>
                <w:sz w:val="20"/>
                <w:szCs w:val="22"/>
              </w:rPr>
              <w:t xml:space="preserve"> Endangered, Vulnerable or Critically Endangered species</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4C644313"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08476388"/>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D6E0240" w14:textId="55C87D45" w:rsidR="007A37B3" w:rsidRPr="00122469" w:rsidRDefault="00000000" w:rsidP="004E6F75">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2"/>
                  <w:u w:val="single"/>
                  <w:shd w:val="clear" w:color="auto" w:fill="E1DFDD"/>
                </w:rPr>
                <w:id w:val="-407464669"/>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2"/>
                    <w:u w:val="single"/>
                    <w:shd w:val="clear" w:color="auto" w:fill="E1DFDD"/>
                  </w:rPr>
                  <w:t>☒</w:t>
                </w:r>
              </w:sdtContent>
            </w:sdt>
            <w:r w:rsidR="007A37B3" w:rsidRPr="00FF1DA9" w:rsidDel="00FB5485">
              <w:rPr>
                <w:caps w:val="0"/>
                <w:color w:val="4D4D4C"/>
                <w:sz w:val="20"/>
                <w:szCs w:val="22"/>
              </w:rPr>
              <w:t xml:space="preserve"> NO</w:t>
            </w:r>
          </w:p>
        </w:tc>
      </w:tr>
      <w:tr w:rsidR="007A37B3" w:rsidRPr="00426C4D" w14:paraId="26BA8809" w14:textId="77777777" w:rsidTr="004E6F75">
        <w:trPr>
          <w:trHeight w:val="364"/>
        </w:trPr>
        <w:tc>
          <w:tcPr>
            <w:tcW w:w="5000" w:type="pct"/>
            <w:gridSpan w:val="3"/>
            <w:tcBorders>
              <w:top w:val="single" w:sz="4" w:space="0" w:color="auto"/>
              <w:bottom w:val="single" w:sz="4" w:space="0" w:color="auto"/>
            </w:tcBorders>
            <w:noWrap/>
            <w:vAlign w:val="top"/>
          </w:tcPr>
          <w:p w14:paraId="35AC1BFD" w14:textId="77777777" w:rsidR="007A37B3" w:rsidRPr="00776DF1"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426C4D" w14:paraId="53D90FA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D0193EA"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0945F43" w14:textId="77777777" w:rsidR="007A37B3" w:rsidRPr="00143622" w:rsidRDefault="007A37B3" w:rsidP="004E6F75">
            <w:pPr>
              <w:pStyle w:val="TablesHeadingGSCyan"/>
              <w:framePr w:hSpace="0" w:wrap="auto" w:vAnchor="margin" w:hAnchor="text" w:yAlign="inline"/>
              <w:spacing w:line="276" w:lineRule="auto"/>
              <w:rPr>
                <w:caps w:val="0"/>
                <w:color w:val="515151" w:themeColor="text1"/>
                <w:sz w:val="20"/>
                <w:szCs w:val="22"/>
              </w:rPr>
            </w:pPr>
          </w:p>
          <w:p w14:paraId="77174C5A" w14:textId="77777777" w:rsidR="007A37B3" w:rsidRPr="00143622" w:rsidRDefault="007A37B3" w:rsidP="004E6F75">
            <w:pPr>
              <w:rPr>
                <w:color w:val="515151" w:themeColor="text1"/>
              </w:rPr>
            </w:pPr>
          </w:p>
        </w:tc>
      </w:tr>
      <w:tr w:rsidR="007A37B3" w:rsidRPr="005E36C8" w14:paraId="087006E9" w14:textId="77777777" w:rsidTr="004E6F75">
        <w:trPr>
          <w:trHeight w:val="364"/>
        </w:trPr>
        <w:tc>
          <w:tcPr>
            <w:tcW w:w="5000" w:type="pct"/>
            <w:gridSpan w:val="3"/>
            <w:tcBorders>
              <w:top w:val="single" w:sz="4" w:space="0" w:color="auto"/>
              <w:bottom w:val="single" w:sz="4" w:space="0" w:color="auto"/>
            </w:tcBorders>
            <w:noWrap/>
            <w:vAlign w:val="top"/>
          </w:tcPr>
          <w:p w14:paraId="493B7122"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23E913F1"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4CC5DF27" w14:textId="24EEE0FA"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t xml:space="preserve">P.9.11.2 | </w:t>
            </w:r>
          </w:p>
        </w:tc>
        <w:tc>
          <w:tcPr>
            <w:tcW w:w="3285" w:type="pct"/>
            <w:tcBorders>
              <w:top w:val="single" w:sz="4" w:space="0" w:color="auto"/>
              <w:bottom w:val="single" w:sz="4" w:space="0" w:color="auto"/>
              <w:right w:val="single" w:sz="4" w:space="0" w:color="auto"/>
            </w:tcBorders>
            <w:vAlign w:val="top"/>
          </w:tcPr>
          <w:p w14:paraId="5E0EB215"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3" w:type="pct"/>
            <w:tcBorders>
              <w:top w:val="single" w:sz="4" w:space="0" w:color="auto"/>
              <w:left w:val="single" w:sz="4" w:space="0" w:color="auto"/>
              <w:bottom w:val="single" w:sz="4" w:space="0" w:color="auto"/>
            </w:tcBorders>
            <w:vAlign w:val="top"/>
          </w:tcPr>
          <w:p w14:paraId="74D2C470"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982342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4C703B5" w14:textId="77777777" w:rsidR="007A37B3" w:rsidRPr="005E36C8" w:rsidDel="00FB5485" w:rsidRDefault="00000000" w:rsidP="004E6F75">
            <w:sdt>
              <w:sdtPr>
                <w:rPr>
                  <w:caps/>
                  <w:sz w:val="20"/>
                  <w:szCs w:val="20"/>
                </w:rPr>
                <w:id w:val="4896753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Potentially</w:t>
            </w:r>
          </w:p>
          <w:p w14:paraId="71E61CBB" w14:textId="76BA0F8B"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8487440"/>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55FBF23"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3FAECE81" w14:textId="5573C1D4"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t>P.9.11.2 |</w:t>
            </w:r>
          </w:p>
        </w:tc>
        <w:tc>
          <w:tcPr>
            <w:tcW w:w="3285" w:type="pct"/>
            <w:tcBorders>
              <w:top w:val="single" w:sz="4" w:space="0" w:color="auto"/>
              <w:bottom w:val="single" w:sz="4" w:space="0" w:color="auto"/>
              <w:right w:val="single" w:sz="4" w:space="0" w:color="auto"/>
            </w:tcBorders>
            <w:vAlign w:val="top"/>
          </w:tcPr>
          <w:p w14:paraId="30350F6B" w14:textId="77777777" w:rsidR="007A37B3" w:rsidRPr="00F80E14" w:rsidDel="0032094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3" w:type="pct"/>
            <w:tcBorders>
              <w:top w:val="single" w:sz="4" w:space="0" w:color="auto"/>
              <w:left w:val="single" w:sz="4" w:space="0" w:color="auto"/>
              <w:bottom w:val="single" w:sz="4" w:space="0" w:color="auto"/>
            </w:tcBorders>
            <w:vAlign w:val="top"/>
          </w:tcPr>
          <w:p w14:paraId="7E9D4C91"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11579657"/>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38F4890" w14:textId="77777777" w:rsidR="007A37B3" w:rsidRPr="00FB5EFC" w:rsidRDefault="00000000" w:rsidP="004E6F75">
            <w:sdt>
              <w:sdtPr>
                <w:rPr>
                  <w:caps/>
                  <w:sz w:val="20"/>
                  <w:szCs w:val="20"/>
                </w:rPr>
                <w:id w:val="-381489867"/>
                <w14:checkbox>
                  <w14:checked w14:val="0"/>
                  <w14:checkedState w14:val="2612" w14:font="MS Gothic"/>
                  <w14:uncheckedState w14:val="2610" w14:font="MS Gothic"/>
                </w14:checkbox>
              </w:sdtPr>
              <w:sdtContent>
                <w:r w:rsidR="007A37B3" w:rsidRPr="005E36C8">
                  <w:rPr>
                    <w:rFonts w:ascii="Segoe UI Symbol" w:hAnsi="Segoe UI Symbol" w:cs="Segoe UI Symbol"/>
                    <w:caps/>
                    <w:sz w:val="20"/>
                    <w:szCs w:val="20"/>
                  </w:rPr>
                  <w:t>☐</w:t>
                </w:r>
              </w:sdtContent>
            </w:sdt>
            <w:r w:rsidR="007A37B3" w:rsidRPr="005E36C8">
              <w:rPr>
                <w:caps/>
                <w:sz w:val="20"/>
                <w:szCs w:val="20"/>
              </w:rPr>
              <w:t xml:space="preserve"> POTENTIALLY</w:t>
            </w:r>
          </w:p>
          <w:p w14:paraId="5ADFC01C"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4789605"/>
                <w14:checkbox>
                  <w14:checked w14:val="0"/>
                  <w14:checkedState w14:val="2612" w14:font="MS Gothic"/>
                  <w14:uncheckedState w14:val="2610" w14:font="MS Gothic"/>
                </w14:checkbox>
              </w:sdt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54D9DF7E" w14:textId="428B2A5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80065128"/>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3E2E76A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05347DCE" w14:textId="0BCA9F44"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t>P.9.11.2 |</w:t>
            </w:r>
          </w:p>
        </w:tc>
        <w:tc>
          <w:tcPr>
            <w:tcW w:w="3285" w:type="pct"/>
            <w:tcBorders>
              <w:top w:val="single" w:sz="4" w:space="0" w:color="auto"/>
              <w:bottom w:val="single" w:sz="4" w:space="0" w:color="auto"/>
              <w:right w:val="single" w:sz="4" w:space="0" w:color="auto"/>
            </w:tcBorders>
            <w:vAlign w:val="top"/>
          </w:tcPr>
          <w:p w14:paraId="49CB0461"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0C73CE17"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0020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B5FB75" w14:textId="22460C81" w:rsidR="007A37B3"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26921300"/>
                <w14:checkbox>
                  <w14:checked w14:val="1"/>
                  <w14:checkedState w14:val="2612" w14:font="MS Gothic"/>
                  <w14:uncheckedState w14:val="2610" w14:font="MS Gothic"/>
                </w14:checkbox>
              </w:sdtPr>
              <w:sdtContent>
                <w:r w:rsidR="00D83E0B">
                  <w:rPr>
                    <w:rFonts w:ascii="MS Gothic" w:eastAsia="MS Gothic" w:hAnsi="MS Gothic" w:hint="eastAsia"/>
                    <w:sz w:val="20"/>
                    <w:szCs w:val="20"/>
                  </w:rPr>
                  <w:t>☒</w:t>
                </w:r>
              </w:sdtContent>
            </w:sdt>
            <w:r w:rsidR="007A37B3" w:rsidRPr="005E36C8" w:rsidDel="00FB5485">
              <w:rPr>
                <w:caps w:val="0"/>
                <w:color w:val="4D4D4C"/>
                <w:sz w:val="20"/>
                <w:szCs w:val="20"/>
              </w:rPr>
              <w:t xml:space="preserve"> NO</w:t>
            </w:r>
          </w:p>
          <w:p w14:paraId="4D7C8CB2"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86744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NA</w:t>
            </w:r>
          </w:p>
        </w:tc>
      </w:tr>
      <w:tr w:rsidR="007A37B3" w:rsidRPr="005E36C8" w14:paraId="4A3565BF" w14:textId="77777777" w:rsidTr="004E6F75">
        <w:trPr>
          <w:trHeight w:val="364"/>
        </w:trPr>
        <w:tc>
          <w:tcPr>
            <w:tcW w:w="5000" w:type="pct"/>
            <w:gridSpan w:val="3"/>
            <w:tcBorders>
              <w:top w:val="single" w:sz="4" w:space="0" w:color="auto"/>
              <w:bottom w:val="single" w:sz="4" w:space="0" w:color="auto"/>
            </w:tcBorders>
            <w:noWrap/>
            <w:vAlign w:val="top"/>
          </w:tcPr>
          <w:p w14:paraId="178AFDC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3C36606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D8D36A9"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D76EF47"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p>
          <w:p w14:paraId="46C63043" w14:textId="77777777" w:rsidR="007A37B3" w:rsidRPr="00737543" w:rsidRDefault="007A37B3" w:rsidP="004E6F75"/>
        </w:tc>
      </w:tr>
      <w:tr w:rsidR="007A37B3" w:rsidRPr="005E36C8" w14:paraId="23CA072C" w14:textId="77777777" w:rsidTr="004E6F75">
        <w:trPr>
          <w:trHeight w:val="364"/>
        </w:trPr>
        <w:tc>
          <w:tcPr>
            <w:tcW w:w="5000" w:type="pct"/>
            <w:gridSpan w:val="3"/>
            <w:tcBorders>
              <w:top w:val="single" w:sz="4" w:space="0" w:color="auto"/>
              <w:bottom w:val="single" w:sz="4" w:space="0" w:color="auto"/>
            </w:tcBorders>
            <w:noWrap/>
            <w:vAlign w:val="top"/>
          </w:tcPr>
          <w:p w14:paraId="0D1CC54E" w14:textId="30797013"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325AF4">
              <w:rPr>
                <w:rStyle w:val="SmartLink1"/>
              </w:rPr>
              <w:t>P.9.12 |Invasive Alien species</w:t>
            </w:r>
          </w:p>
        </w:tc>
      </w:tr>
      <w:tr w:rsidR="007A37B3" w:rsidRPr="005E36C8" w14:paraId="7C60D679"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881E18D" w14:textId="50BDBBDF"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CC3EC2">
              <w:rPr>
                <w:rStyle w:val="SmartLink1"/>
                <w:sz w:val="20"/>
              </w:rPr>
              <w:t>P.9.12.1 |</w:t>
            </w:r>
          </w:p>
        </w:tc>
        <w:tc>
          <w:tcPr>
            <w:tcW w:w="3285" w:type="pct"/>
            <w:tcBorders>
              <w:top w:val="single" w:sz="4" w:space="0" w:color="auto"/>
              <w:left w:val="single" w:sz="4" w:space="0" w:color="auto"/>
              <w:bottom w:val="single" w:sz="4" w:space="0" w:color="auto"/>
              <w:right w:val="single" w:sz="4" w:space="0" w:color="auto"/>
            </w:tcBorders>
            <w:vAlign w:val="top"/>
          </w:tcPr>
          <w:p w14:paraId="49B6AB66" w14:textId="77777777" w:rsidR="007A37B3" w:rsidRPr="00325AF4" w:rsidRDefault="007A37B3" w:rsidP="004E6F75">
            <w:pPr>
              <w:pStyle w:val="TablesHeadingGSCyan"/>
              <w:framePr w:hSpace="0" w:wrap="auto" w:vAnchor="margin" w:hAnchor="text" w:yAlign="inline"/>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3" w:type="pct"/>
            <w:tcBorders>
              <w:top w:val="single" w:sz="4" w:space="0" w:color="auto"/>
              <w:left w:val="single" w:sz="4" w:space="0" w:color="auto"/>
              <w:bottom w:val="single" w:sz="4" w:space="0" w:color="auto"/>
            </w:tcBorders>
            <w:vAlign w:val="top"/>
          </w:tcPr>
          <w:p w14:paraId="7FDA4556"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84500642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3A2F9E9" w14:textId="4F517B0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2078652951"/>
                <w14:checkbox>
                  <w14:checked w14:val="1"/>
                  <w14:checkedState w14:val="2612" w14:font="MS Gothic"/>
                  <w14:uncheckedState w14:val="2610" w14:font="MS Gothic"/>
                </w14:checkbox>
              </w:sdtPr>
              <w:sdtContent>
                <w:r w:rsidR="00D83E0B">
                  <w:rPr>
                    <w:rFonts w:ascii="MS Gothic" w:eastAsia="MS Gothic" w:hAnsi="MS Gothic" w:hint="eastAsia"/>
                    <w:sz w:val="20"/>
                    <w:szCs w:val="22"/>
                  </w:rPr>
                  <w:t>☒</w:t>
                </w:r>
              </w:sdtContent>
            </w:sdt>
            <w:r w:rsidR="007A37B3" w:rsidRPr="00FF1DA9" w:rsidDel="00FB5485">
              <w:rPr>
                <w:caps w:val="0"/>
                <w:color w:val="4D4D4C"/>
                <w:sz w:val="20"/>
                <w:szCs w:val="22"/>
              </w:rPr>
              <w:t xml:space="preserve"> NO</w:t>
            </w:r>
          </w:p>
          <w:p w14:paraId="4E5A61A5" w14:textId="77777777" w:rsidR="007A37B3" w:rsidRPr="00325AF4" w:rsidRDefault="007A37B3" w:rsidP="004E6F75">
            <w:pPr>
              <w:pStyle w:val="TablesHeadingGSCyan"/>
              <w:framePr w:hSpace="0" w:wrap="auto" w:vAnchor="margin" w:hAnchor="text" w:yAlign="inline"/>
              <w:rPr>
                <w:caps w:val="0"/>
                <w:color w:val="4D4D4C"/>
                <w:sz w:val="20"/>
                <w:szCs w:val="20"/>
              </w:rPr>
            </w:pPr>
          </w:p>
        </w:tc>
      </w:tr>
      <w:tr w:rsidR="007A37B3" w:rsidRPr="005E36C8" w14:paraId="621B9198" w14:textId="77777777" w:rsidTr="004E6F75">
        <w:trPr>
          <w:trHeight w:val="364"/>
        </w:trPr>
        <w:tc>
          <w:tcPr>
            <w:tcW w:w="5000" w:type="pct"/>
            <w:gridSpan w:val="3"/>
            <w:tcBorders>
              <w:top w:val="single" w:sz="4" w:space="0" w:color="auto"/>
              <w:bottom w:val="single" w:sz="4" w:space="0" w:color="auto"/>
            </w:tcBorders>
            <w:noWrap/>
            <w:vAlign w:val="top"/>
          </w:tcPr>
          <w:p w14:paraId="2A10D080" w14:textId="77777777" w:rsidR="007A37B3" w:rsidRPr="00FF1DA9" w:rsidRDefault="007A37B3" w:rsidP="004E6F75">
            <w:pPr>
              <w:pStyle w:val="TablesHeadingGSCyan"/>
              <w:framePr w:hSpace="0" w:wrap="auto" w:vAnchor="margin" w:hAnchor="text" w:yAlign="inline"/>
              <w:spacing w:line="276" w:lineRule="auto"/>
              <w:rPr>
                <w:caps w:val="0"/>
                <w:color w:val="4D4D4C"/>
                <w:sz w:val="20"/>
                <w:szCs w:val="22"/>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5CFAF78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6AD5EEA"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41F2A06" w14:textId="77777777" w:rsidR="007A37B3" w:rsidRDefault="007A37B3" w:rsidP="004E6F75">
            <w:pPr>
              <w:pStyle w:val="TablesHeadingGSCyan"/>
              <w:framePr w:hSpace="0" w:wrap="auto" w:vAnchor="margin" w:hAnchor="text" w:yAlign="inline"/>
              <w:spacing w:line="276" w:lineRule="auto"/>
              <w:rPr>
                <w:caps w:val="0"/>
                <w:color w:val="4D4D4C"/>
                <w:sz w:val="20"/>
                <w:szCs w:val="22"/>
              </w:rPr>
            </w:pPr>
          </w:p>
          <w:p w14:paraId="4A9BFB0D" w14:textId="77777777" w:rsidR="007A37B3" w:rsidRPr="00367B28" w:rsidRDefault="007A37B3" w:rsidP="004E6F75"/>
        </w:tc>
      </w:tr>
      <w:tr w:rsidR="007A37B3" w:rsidRPr="005E36C8" w14:paraId="60330AD7" w14:textId="77777777" w:rsidTr="004E6F75">
        <w:trPr>
          <w:trHeight w:val="364"/>
        </w:trPr>
        <w:tc>
          <w:tcPr>
            <w:tcW w:w="5000" w:type="pct"/>
            <w:gridSpan w:val="3"/>
            <w:tcBorders>
              <w:top w:val="single" w:sz="4" w:space="0" w:color="auto"/>
              <w:bottom w:val="single" w:sz="4" w:space="0" w:color="auto"/>
            </w:tcBorders>
            <w:noWrap/>
            <w:vAlign w:val="top"/>
          </w:tcPr>
          <w:p w14:paraId="22F65BF8"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6D9C00E7"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2133BA77" w14:textId="4CA8B46C"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t>P.9.12.1 |</w:t>
            </w:r>
          </w:p>
        </w:tc>
        <w:tc>
          <w:tcPr>
            <w:tcW w:w="3285" w:type="pct"/>
            <w:tcBorders>
              <w:top w:val="single" w:sz="4" w:space="0" w:color="auto"/>
              <w:bottom w:val="single" w:sz="4" w:space="0" w:color="auto"/>
              <w:right w:val="single" w:sz="4" w:space="0" w:color="auto"/>
            </w:tcBorders>
          </w:tcPr>
          <w:p w14:paraId="58853155"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w:t>
            </w:r>
            <w:proofErr w:type="spellStart"/>
            <w:r w:rsidRPr="00367B28">
              <w:rPr>
                <w:caps w:val="0"/>
                <w:color w:val="4D4D4C"/>
                <w:sz w:val="20"/>
                <w:szCs w:val="22"/>
              </w:rPr>
              <w:t>behaviour</w:t>
            </w:r>
            <w:proofErr w:type="spellEnd"/>
            <w:r w:rsidRPr="00367B28">
              <w:rPr>
                <w:caps w:val="0"/>
                <w:color w:val="4D4D4C"/>
                <w:sz w:val="20"/>
                <w:szCs w:val="22"/>
              </w:rPr>
              <w:t xml:space="preserve"> regardless of whether such introductions are permitted under the existing regulatory framework</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08C27C5F"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882971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82A10F8" w14:textId="77777777" w:rsidR="007A37B3" w:rsidRPr="005E36C8" w:rsidDel="00FB5485" w:rsidRDefault="00000000" w:rsidP="004E6F75">
            <w:sdt>
              <w:sdtPr>
                <w:rPr>
                  <w:caps/>
                  <w:sz w:val="20"/>
                  <w:szCs w:val="20"/>
                </w:rPr>
                <w:id w:val="140241144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0D9C65E" w14:textId="367E7AF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3946637"/>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FA73F35"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14DB8865" w14:textId="1A9D0C8E"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t>P.9.12.1 |</w:t>
            </w:r>
          </w:p>
        </w:tc>
        <w:tc>
          <w:tcPr>
            <w:tcW w:w="3285" w:type="pct"/>
            <w:tcBorders>
              <w:top w:val="single" w:sz="4" w:space="0" w:color="auto"/>
              <w:bottom w:val="single" w:sz="4" w:space="0" w:color="auto"/>
              <w:right w:val="single" w:sz="4" w:space="0" w:color="auto"/>
            </w:tcBorders>
          </w:tcPr>
          <w:p w14:paraId="450C4283"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F63C1B">
              <w:rPr>
                <w:caps w:val="0"/>
                <w:color w:val="4D4D4C"/>
                <w:sz w:val="20"/>
                <w:szCs w:val="22"/>
              </w:rPr>
              <w:t xml:space="preserve">potential accidental or unintended introductions including the transportation of substrates and vectors (such as soil, ballast, and plant materials) that may </w:t>
            </w:r>
            <w:proofErr w:type="spellStart"/>
            <w:r w:rsidRPr="00F63C1B">
              <w:rPr>
                <w:caps w:val="0"/>
                <w:color w:val="4D4D4C"/>
                <w:sz w:val="20"/>
                <w:szCs w:val="22"/>
              </w:rPr>
              <w:t>harbour</w:t>
            </w:r>
            <w:proofErr w:type="spellEnd"/>
            <w:r w:rsidRPr="00F63C1B">
              <w:rPr>
                <w:caps w:val="0"/>
                <w:color w:val="4D4D4C"/>
                <w:sz w:val="20"/>
                <w:szCs w:val="22"/>
              </w:rPr>
              <w:t xml:space="preserve"> alien species.</w:t>
            </w:r>
          </w:p>
        </w:tc>
        <w:tc>
          <w:tcPr>
            <w:tcW w:w="953" w:type="pct"/>
            <w:tcBorders>
              <w:top w:val="single" w:sz="4" w:space="0" w:color="auto"/>
              <w:left w:val="single" w:sz="4" w:space="0" w:color="auto"/>
              <w:bottom w:val="single" w:sz="4" w:space="0" w:color="auto"/>
            </w:tcBorders>
          </w:tcPr>
          <w:p w14:paraId="026081C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618578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B60194B" w14:textId="77777777" w:rsidR="007A37B3" w:rsidRPr="005E36C8" w:rsidDel="00FB5485" w:rsidRDefault="00000000" w:rsidP="004E6F75">
            <w:sdt>
              <w:sdtPr>
                <w:rPr>
                  <w:caps/>
                  <w:sz w:val="20"/>
                  <w:szCs w:val="20"/>
                </w:rPr>
                <w:id w:val="-161259230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0B73634" w14:textId="7E3E20F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66710053"/>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6FB83552" w14:textId="77777777" w:rsidTr="001E6F9D">
        <w:trPr>
          <w:trHeight w:val="364"/>
        </w:trPr>
        <w:tc>
          <w:tcPr>
            <w:tcW w:w="762" w:type="pct"/>
            <w:tcBorders>
              <w:top w:val="single" w:sz="4" w:space="0" w:color="auto"/>
              <w:bottom w:val="single" w:sz="4" w:space="0" w:color="auto"/>
              <w:right w:val="single" w:sz="4" w:space="0" w:color="auto"/>
            </w:tcBorders>
            <w:noWrap/>
            <w:vAlign w:val="top"/>
          </w:tcPr>
          <w:p w14:paraId="5E30B7AF" w14:textId="217B316E" w:rsidR="007A37B3" w:rsidRPr="00CC3EC2" w:rsidRDefault="007A37B3" w:rsidP="004E6F75">
            <w:pPr>
              <w:pStyle w:val="TablesHeadingGSCyan"/>
              <w:framePr w:hSpace="0" w:wrap="auto" w:vAnchor="margin" w:hAnchor="text" w:yAlign="inline"/>
              <w:rPr>
                <w:rStyle w:val="SmartLink1"/>
                <w:sz w:val="20"/>
              </w:rPr>
            </w:pPr>
            <w:r>
              <w:rPr>
                <w:rStyle w:val="SmartLink1"/>
                <w:sz w:val="20"/>
              </w:rPr>
              <w:t>P.9.12.2 |</w:t>
            </w:r>
          </w:p>
        </w:tc>
        <w:tc>
          <w:tcPr>
            <w:tcW w:w="3285" w:type="pct"/>
            <w:tcBorders>
              <w:top w:val="single" w:sz="4" w:space="0" w:color="auto"/>
              <w:bottom w:val="single" w:sz="4" w:space="0" w:color="auto"/>
              <w:right w:val="single" w:sz="4" w:space="0" w:color="auto"/>
            </w:tcBorders>
          </w:tcPr>
          <w:p w14:paraId="0E038FD7" w14:textId="77777777" w:rsidR="007A37B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CC3EC2">
              <w:rPr>
                <w:caps w:val="0"/>
                <w:color w:val="4D4D4C"/>
                <w:sz w:val="20"/>
                <w:szCs w:val="22"/>
              </w:rPr>
              <w:t xml:space="preserve">spreading alien </w:t>
            </w:r>
            <w:proofErr w:type="gramStart"/>
            <w:r w:rsidRPr="00CC3EC2">
              <w:rPr>
                <w:caps w:val="0"/>
                <w:color w:val="4D4D4C"/>
                <w:sz w:val="20"/>
                <w:szCs w:val="22"/>
              </w:rPr>
              <w:t>species  into</w:t>
            </w:r>
            <w:proofErr w:type="gramEnd"/>
            <w:r w:rsidRPr="00CC3EC2">
              <w:rPr>
                <w:caps w:val="0"/>
                <w:color w:val="4D4D4C"/>
                <w:sz w:val="20"/>
                <w:szCs w:val="22"/>
              </w:rPr>
              <w:t xml:space="preserve"> areas in which they have not already been established</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39B1E7B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337183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9137C05" w14:textId="77777777" w:rsidR="007A37B3" w:rsidRPr="005E36C8" w:rsidDel="00FB5485" w:rsidRDefault="00000000" w:rsidP="004E6F75">
            <w:sdt>
              <w:sdtPr>
                <w:rPr>
                  <w:caps/>
                  <w:sz w:val="20"/>
                  <w:szCs w:val="20"/>
                </w:rPr>
                <w:id w:val="-119653618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B89C785" w14:textId="3EB1A49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11412400"/>
                <w14:checkbox>
                  <w14:checked w14:val="1"/>
                  <w14:checkedState w14:val="2612" w14:font="MS Gothic"/>
                  <w14:uncheckedState w14:val="2610" w14:font="MS Gothic"/>
                </w14:checkbox>
              </w:sdtPr>
              <w:sdtContent>
                <w:r w:rsidR="00D83E0B">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3C79D5E" w14:textId="77777777" w:rsidTr="004E6F75">
        <w:trPr>
          <w:trHeight w:val="364"/>
        </w:trPr>
        <w:tc>
          <w:tcPr>
            <w:tcW w:w="5000" w:type="pct"/>
            <w:gridSpan w:val="3"/>
            <w:tcBorders>
              <w:top w:val="single" w:sz="4" w:space="0" w:color="auto"/>
              <w:bottom w:val="single" w:sz="4" w:space="0" w:color="auto"/>
            </w:tcBorders>
            <w:noWrap/>
            <w:vAlign w:val="top"/>
          </w:tcPr>
          <w:p w14:paraId="08E27C4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0422C7D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BED019B"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E6364B5" w14:textId="77777777" w:rsidR="007A37B3" w:rsidRPr="00330B26" w:rsidRDefault="007A37B3" w:rsidP="004E6F75">
            <w:pPr>
              <w:pStyle w:val="TablesHeadingGSCyan"/>
              <w:framePr w:hSpace="0" w:wrap="auto" w:vAnchor="margin" w:hAnchor="text" w:yAlign="inline"/>
              <w:spacing w:line="276" w:lineRule="auto"/>
              <w:rPr>
                <w:color w:val="515151" w:themeColor="text1"/>
              </w:rPr>
            </w:pPr>
          </w:p>
          <w:p w14:paraId="261B65F2" w14:textId="77777777" w:rsidR="007A37B3" w:rsidRPr="00330B26" w:rsidRDefault="007A37B3" w:rsidP="004E6F75">
            <w:pPr>
              <w:rPr>
                <w:color w:val="515151" w:themeColor="text1"/>
              </w:rPr>
            </w:pPr>
          </w:p>
        </w:tc>
      </w:tr>
    </w:tbl>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4D6629">
          <w:pgSz w:w="11900" w:h="16840"/>
          <w:pgMar w:top="1021" w:right="1134" w:bottom="1381" w:left="1134" w:header="283" w:footer="0" w:gutter="0"/>
          <w:cols w:space="720"/>
          <w:docGrid w:linePitch="360"/>
        </w:sectPr>
      </w:pPr>
    </w:p>
    <w:p w14:paraId="434C192A" w14:textId="7BC72B25" w:rsidR="00AB4B86" w:rsidRDefault="00B71A2B" w:rsidP="00B71A2B">
      <w:pPr>
        <w:pStyle w:val="Heading3"/>
      </w:pPr>
      <w:bookmarkStart w:id="27" w:name="_Ref49516032"/>
      <w:bookmarkStart w:id="28" w:name="_Ref128431799"/>
      <w:r>
        <w:t>Appendix 2</w:t>
      </w:r>
      <w:r w:rsidR="000A7141">
        <w:t xml:space="preserve"> </w:t>
      </w:r>
      <w:r>
        <w:t xml:space="preserve">- </w:t>
      </w:r>
      <w:r w:rsidR="00AB4B86" w:rsidRPr="00B71A2B">
        <w:t xml:space="preserve">Contact information of </w:t>
      </w:r>
      <w:bookmarkEnd w:id="27"/>
      <w:r w:rsidR="00665583">
        <w:t xml:space="preserve">project </w:t>
      </w:r>
      <w:r w:rsidR="00A80F9B">
        <w:t>developer(s)</w:t>
      </w:r>
      <w:bookmarkEnd w:id="28"/>
    </w:p>
    <w:p w14:paraId="2CCF583A" w14:textId="77777777" w:rsidR="00B4102E" w:rsidRPr="00B4102E" w:rsidRDefault="00B4102E" w:rsidP="00B4102E"/>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440B08ED"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sidRPr="00DC3724">
              <w:rPr>
                <w:lang w:val="en-GB"/>
              </w:rPr>
              <w:t>Akenerji</w:t>
            </w:r>
            <w:proofErr w:type="spellEnd"/>
            <w:r w:rsidRPr="00DC3724">
              <w:rPr>
                <w:lang w:val="en-GB"/>
              </w:rPr>
              <w:t xml:space="preserve"> </w:t>
            </w:r>
            <w:proofErr w:type="spellStart"/>
            <w:r w:rsidRPr="00DC3724">
              <w:rPr>
                <w:lang w:val="en-GB"/>
              </w:rPr>
              <w:t>Elektrik</w:t>
            </w:r>
            <w:proofErr w:type="spellEnd"/>
            <w:r w:rsidRPr="00DC3724">
              <w:rPr>
                <w:lang w:val="en-GB"/>
              </w:rPr>
              <w:t xml:space="preserve"> </w:t>
            </w:r>
            <w:proofErr w:type="spellStart"/>
            <w:r w:rsidRPr="00DC3724">
              <w:rPr>
                <w:lang w:val="en-GB"/>
              </w:rPr>
              <w:t>Üretim</w:t>
            </w:r>
            <w:proofErr w:type="spellEnd"/>
            <w:r w:rsidRPr="00DC3724">
              <w:rPr>
                <w:lang w:val="en-GB"/>
              </w:rPr>
              <w:t xml:space="preserve"> A.Ş.</w:t>
            </w: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64D0EA31"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3764777D"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sidRPr="002047A8">
              <w:t>Miralay</w:t>
            </w:r>
            <w:proofErr w:type="spellEnd"/>
            <w:r w:rsidRPr="002047A8">
              <w:t xml:space="preserve"> </w:t>
            </w:r>
            <w:proofErr w:type="spellStart"/>
            <w:r w:rsidRPr="002047A8">
              <w:t>Şefik</w:t>
            </w:r>
            <w:proofErr w:type="spellEnd"/>
            <w:r w:rsidRPr="002047A8">
              <w:t xml:space="preserve"> Bey Sokak</w:t>
            </w: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42E8422"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2047A8">
              <w:t>Akhan No:15 Kat:3-4 </w:t>
            </w: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23B8C405"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2047A8">
              <w:t>İstanbul</w:t>
            </w: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6BF89E6C"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250C1A96"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2047A8">
              <w:t>34437</w:t>
            </w: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3A74DD8A"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Türkiye</w:t>
            </w: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011DE269"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+9</w:t>
            </w:r>
            <w:r w:rsidRPr="002047A8">
              <w:t>0 212 249 82 82</w:t>
            </w: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690C9E12" w:rsidR="00B71A2B" w:rsidRPr="00B71A2B" w:rsidRDefault="002047A8"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2047A8">
              <w:rPr>
                <w:lang w:val="en-GB"/>
              </w:rPr>
              <w:t>info@akenerji.com.tr</w:t>
            </w: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5F2EB9BB"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D300B2">
              <w:rPr>
                <w:lang w:val="en-GB"/>
              </w:rPr>
              <w:t>https://www.akenerji.com.tr/</w:t>
            </w: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09588F82"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bookmarkStart w:id="29" w:name="_Hlk182386751"/>
            <w:r>
              <w:rPr>
                <w:lang w:val="en-GB"/>
              </w:rPr>
              <w:t>Özlem Palabıyık</w:t>
            </w:r>
            <w:bookmarkEnd w:id="29"/>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2B94AD8A"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Manager</w:t>
            </w: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5A3F280A"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Mrs.</w:t>
            </w: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5B7EFE26"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Palabıyık</w:t>
            </w: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64DEFACC"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6C282DAF"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Özlem</w:t>
            </w: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189473D8"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D300B2">
              <w:t>Strategy</w:t>
            </w: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33AB4FF5"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+9</w:t>
            </w:r>
            <w:r w:rsidRPr="002047A8">
              <w:t>0 212 249 82 82</w:t>
            </w: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6B16D5F4"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5CF05EAC" w:rsidR="00B71A2B" w:rsidRPr="00B71A2B" w:rsidRDefault="00D300B2"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30" w:name="_Ref49516052"/>
      <w:r>
        <w:br w:type="page"/>
      </w:r>
    </w:p>
    <w:p w14:paraId="53A1C065" w14:textId="28989B03" w:rsidR="00DA2BC8" w:rsidRDefault="00DA2BC8" w:rsidP="00DA2BC8">
      <w:pPr>
        <w:pStyle w:val="Heading3"/>
        <w:rPr>
          <w:bCs/>
          <w:lang w:val="en-GB"/>
        </w:rPr>
      </w:pPr>
      <w:bookmarkStart w:id="31" w:name="_Ref128431806"/>
      <w:r>
        <w:t>Appendix 3</w:t>
      </w:r>
      <w:r w:rsidR="000A7141">
        <w:t xml:space="preserve"> </w:t>
      </w:r>
      <w:r>
        <w:t>-</w:t>
      </w:r>
      <w:bookmarkStart w:id="32" w:name="_Ref38872069"/>
      <w:bookmarkStart w:id="33" w:name="_Toc39582327"/>
      <w:bookmarkStart w:id="34"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32"/>
      <w:bookmarkEnd w:id="33"/>
      <w:r w:rsidRPr="00DA2BC8">
        <w:rPr>
          <w:bCs/>
          <w:lang w:val="en-GB"/>
        </w:rPr>
        <w:t>Additional Information</w:t>
      </w:r>
      <w:bookmarkEnd w:id="31"/>
      <w:bookmarkEnd w:id="34"/>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DA2BC8" w:rsidRPr="006D4056" w14:paraId="5358AB9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8E46FE5" w14:textId="77777777" w:rsidR="00DA2BC8" w:rsidRPr="00444CAE" w:rsidRDefault="00DA2BC8" w:rsidP="00444CAE">
            <w:pPr>
              <w:pStyle w:val="Normal-white"/>
            </w:pPr>
            <w:r w:rsidRPr="00444CAE">
              <w:t>Risk of change to the Project Area during Project Certification Period:</w:t>
            </w:r>
          </w:p>
        </w:tc>
        <w:tc>
          <w:tcPr>
            <w:tcW w:w="4642" w:type="dxa"/>
          </w:tcPr>
          <w:p w14:paraId="1EA5A28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5C1F1FE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BBBD9E9" w14:textId="77777777" w:rsidR="00DA2BC8" w:rsidRPr="00444CAE" w:rsidRDefault="00DA2BC8" w:rsidP="00444CAE">
            <w:pPr>
              <w:pStyle w:val="Normal-white"/>
            </w:pPr>
            <w:r w:rsidRPr="00444CAE">
              <w:t>Risk of change to the Project activities during Project Certification Period:</w:t>
            </w:r>
          </w:p>
        </w:tc>
        <w:tc>
          <w:tcPr>
            <w:tcW w:w="4642" w:type="dxa"/>
          </w:tcPr>
          <w:p w14:paraId="40A3848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0639F19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118C9D9" w14:textId="77777777" w:rsidR="00DA2BC8" w:rsidRPr="00444CAE" w:rsidRDefault="00DA2BC8" w:rsidP="00444CAE">
            <w:pPr>
              <w:pStyle w:val="Normal-white"/>
            </w:pPr>
            <w:r w:rsidRPr="00444CAE">
              <w:t>Land-use history and current status of Project Area:</w:t>
            </w:r>
          </w:p>
        </w:tc>
        <w:tc>
          <w:tcPr>
            <w:tcW w:w="4642" w:type="dxa"/>
          </w:tcPr>
          <w:p w14:paraId="1F046240"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493E630"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F6EEFF" w14:textId="77777777" w:rsidR="00DA2BC8" w:rsidRPr="00444CAE" w:rsidRDefault="00DA2BC8" w:rsidP="00444CAE">
            <w:pPr>
              <w:pStyle w:val="Normal-white"/>
            </w:pPr>
            <w:r w:rsidRPr="00444CAE">
              <w:t>Socio-Economic history:</w:t>
            </w:r>
          </w:p>
        </w:tc>
        <w:tc>
          <w:tcPr>
            <w:tcW w:w="4642" w:type="dxa"/>
          </w:tcPr>
          <w:p w14:paraId="573B9A1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330E92F"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8F273E3" w14:textId="77777777" w:rsidR="00DA2BC8" w:rsidRPr="00444CAE" w:rsidRDefault="00DA2BC8" w:rsidP="00444CAE">
            <w:pPr>
              <w:pStyle w:val="Normal-white"/>
            </w:pPr>
            <w:r w:rsidRPr="00444CAE">
              <w:t>Forest management applied (past and future)</w:t>
            </w:r>
          </w:p>
        </w:tc>
        <w:tc>
          <w:tcPr>
            <w:tcW w:w="4642" w:type="dxa"/>
          </w:tcPr>
          <w:p w14:paraId="6854AAF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471956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6E5CCE" w14:textId="77777777" w:rsidR="00DA2BC8" w:rsidRPr="00444CAE" w:rsidRDefault="00DA2BC8" w:rsidP="00444CAE">
            <w:pPr>
              <w:pStyle w:val="Normal-white"/>
            </w:pPr>
            <w:r w:rsidRPr="00444CAE">
              <w:t>Forest characteristics (including main tree species planted)</w:t>
            </w:r>
          </w:p>
        </w:tc>
        <w:tc>
          <w:tcPr>
            <w:tcW w:w="4642" w:type="dxa"/>
          </w:tcPr>
          <w:p w14:paraId="62EB3588"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591E4B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47E231B" w14:textId="77777777" w:rsidR="00DA2BC8" w:rsidRPr="00444CAE" w:rsidRDefault="00DA2BC8" w:rsidP="00444CAE">
            <w:pPr>
              <w:pStyle w:val="Normal-white"/>
            </w:pPr>
            <w:r w:rsidRPr="00444CAE">
              <w:t>Main social impacts (risks and benefits)</w:t>
            </w:r>
          </w:p>
        </w:tc>
        <w:tc>
          <w:tcPr>
            <w:tcW w:w="4642" w:type="dxa"/>
          </w:tcPr>
          <w:p w14:paraId="361598C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9171CF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FF96E4" w14:textId="77777777" w:rsidR="00DA2BC8" w:rsidRPr="00444CAE" w:rsidRDefault="00DA2BC8" w:rsidP="00444CAE">
            <w:pPr>
              <w:pStyle w:val="Normal-white"/>
            </w:pPr>
            <w:r w:rsidRPr="00444CAE">
              <w:t>Main environmental impacts (risks and benefits)</w:t>
            </w:r>
          </w:p>
        </w:tc>
        <w:tc>
          <w:tcPr>
            <w:tcW w:w="4642" w:type="dxa"/>
          </w:tcPr>
          <w:p w14:paraId="004CB06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AF277D1"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6BF9550" w14:textId="77777777" w:rsidR="00DA2BC8" w:rsidRPr="00444CAE" w:rsidRDefault="00DA2BC8" w:rsidP="00444CAE">
            <w:pPr>
              <w:pStyle w:val="Normal-white"/>
            </w:pPr>
            <w:r w:rsidRPr="00444CAE">
              <w:t>Financial structure</w:t>
            </w:r>
          </w:p>
        </w:tc>
        <w:tc>
          <w:tcPr>
            <w:tcW w:w="4642" w:type="dxa"/>
          </w:tcPr>
          <w:p w14:paraId="1ECFF4E3"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6344DAB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EB4E1D" w14:textId="77777777" w:rsidR="00DA2BC8" w:rsidRPr="00444CAE" w:rsidRDefault="00DA2BC8" w:rsidP="00444CAE">
            <w:pPr>
              <w:pStyle w:val="Normal-white"/>
            </w:pPr>
            <w:r w:rsidRPr="00444CAE">
              <w:t xml:space="preserve">Infrastructure (roads/houses </w:t>
            </w:r>
            <w:proofErr w:type="spellStart"/>
            <w:r w:rsidRPr="00444CAE">
              <w:t>etc</w:t>
            </w:r>
            <w:proofErr w:type="spellEnd"/>
            <w:r w:rsidRPr="00444CAE">
              <w:t>):</w:t>
            </w:r>
          </w:p>
        </w:tc>
        <w:tc>
          <w:tcPr>
            <w:tcW w:w="4642" w:type="dxa"/>
          </w:tcPr>
          <w:p w14:paraId="0820896D"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28E0C3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3884AB7" w14:textId="77777777" w:rsidR="00DA2BC8" w:rsidRPr="00444CAE" w:rsidRDefault="00DA2BC8" w:rsidP="00444CAE">
            <w:pPr>
              <w:pStyle w:val="Normal-white"/>
            </w:pPr>
            <w:r w:rsidRPr="00444CAE">
              <w:t>Water bodies:</w:t>
            </w:r>
          </w:p>
        </w:tc>
        <w:tc>
          <w:tcPr>
            <w:tcW w:w="4642" w:type="dxa"/>
          </w:tcPr>
          <w:p w14:paraId="7EA7484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7D5BBF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E785EA5" w14:textId="77777777" w:rsidR="00DA2BC8" w:rsidRPr="00DA2BC8" w:rsidRDefault="00DA2BC8" w:rsidP="00DA2BC8">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w:t>
            </w:r>
            <w:proofErr w:type="gramStart"/>
            <w:r w:rsidRPr="00DA2BC8">
              <w:rPr>
                <w:rFonts w:asciiTheme="minorHAnsi" w:hAnsiTheme="minorHAnsi" w:cs="Arial"/>
                <w:color w:val="FFFFFF" w:themeColor="background1"/>
                <w:sz w:val="20"/>
              </w:rPr>
              <w:t>special  significance</w:t>
            </w:r>
            <w:proofErr w:type="gramEnd"/>
            <w:r w:rsidRPr="00DA2BC8">
              <w:rPr>
                <w:rFonts w:asciiTheme="minorHAnsi" w:hAnsiTheme="minorHAnsi" w:cs="Arial"/>
                <w:color w:val="FFFFFF" w:themeColor="background1"/>
                <w:sz w:val="20"/>
              </w:rPr>
              <w:t xml:space="preserve">  </w:t>
            </w:r>
            <w:proofErr w:type="gramStart"/>
            <w:r w:rsidRPr="00DA2BC8">
              <w:rPr>
                <w:rFonts w:asciiTheme="minorHAnsi" w:hAnsiTheme="minorHAnsi" w:cs="Arial"/>
                <w:color w:val="FFFFFF" w:themeColor="background1"/>
                <w:sz w:val="20"/>
              </w:rPr>
              <w:t>for  indigenous</w:t>
            </w:r>
            <w:proofErr w:type="gramEnd"/>
            <w:r w:rsidRPr="00DA2BC8">
              <w:rPr>
                <w:rFonts w:asciiTheme="minorHAnsi" w:hAnsiTheme="minorHAnsi" w:cs="Arial"/>
                <w:color w:val="FFFFFF" w:themeColor="background1"/>
                <w:sz w:val="20"/>
              </w:rPr>
              <w:t xml:space="preserve">  people </w:t>
            </w:r>
            <w:proofErr w:type="gramStart"/>
            <w:r w:rsidRPr="00DA2BC8">
              <w:rPr>
                <w:rFonts w:asciiTheme="minorHAnsi" w:hAnsiTheme="minorHAnsi" w:cs="Arial"/>
                <w:color w:val="FFFFFF" w:themeColor="background1"/>
                <w:sz w:val="20"/>
              </w:rPr>
              <w:t>and  local</w:t>
            </w:r>
            <w:proofErr w:type="gramEnd"/>
            <w:r w:rsidRPr="00DA2BC8">
              <w:rPr>
                <w:rFonts w:asciiTheme="minorHAnsi" w:hAnsiTheme="minorHAnsi" w:cs="Arial"/>
                <w:color w:val="FFFFFF" w:themeColor="background1"/>
                <w:sz w:val="20"/>
              </w:rPr>
              <w:t xml:space="preserve">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w:t>
            </w:r>
            <w:proofErr w:type="gramStart"/>
            <w:r w:rsidRPr="00DA2BC8">
              <w:rPr>
                <w:rFonts w:asciiTheme="minorHAnsi" w:hAnsiTheme="minorHAnsi" w:cs="Arial"/>
                <w:color w:val="FFFFFF" w:themeColor="background1"/>
                <w:sz w:val="20"/>
              </w:rPr>
              <w:t>resulting  from</w:t>
            </w:r>
            <w:proofErr w:type="gramEnd"/>
            <w:r w:rsidRPr="00DA2BC8">
              <w:rPr>
                <w:rFonts w:asciiTheme="minorHAnsi" w:hAnsiTheme="minorHAnsi" w:cs="Arial"/>
                <w:color w:val="FFFFFF" w:themeColor="background1"/>
                <w:sz w:val="20"/>
              </w:rPr>
              <w:t xml:space="preserve"> the </w:t>
            </w:r>
            <w:proofErr w:type="gramStart"/>
            <w:r w:rsidRPr="00DA2BC8">
              <w:rPr>
                <w:rFonts w:asciiTheme="minorHAnsi" w:hAnsiTheme="minorHAnsi" w:cs="Arial"/>
                <w:color w:val="FFFFFF" w:themeColor="background1"/>
                <w:sz w:val="20"/>
              </w:rPr>
              <w:t>Stakeholder  Consultation</w:t>
            </w:r>
            <w:proofErr w:type="gramEnd"/>
            <w:r w:rsidRPr="00DA2BC8">
              <w:rPr>
                <w:rFonts w:asciiTheme="minorHAnsi" w:hAnsiTheme="minorHAnsi" w:cs="Arial"/>
                <w:color w:val="FFFFFF" w:themeColor="background1"/>
                <w:sz w:val="20"/>
              </w:rPr>
              <w:t>:</w:t>
            </w:r>
          </w:p>
        </w:tc>
        <w:tc>
          <w:tcPr>
            <w:tcW w:w="4642" w:type="dxa"/>
          </w:tcPr>
          <w:p w14:paraId="7AD3BBBA"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044529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D98D410" w14:textId="77777777" w:rsidR="00DA2BC8" w:rsidRPr="00444CAE" w:rsidRDefault="00DA2BC8" w:rsidP="00444CAE">
            <w:pPr>
              <w:pStyle w:val="Normal-white"/>
            </w:pPr>
            <w:r w:rsidRPr="00444CAE">
              <w:t>Where indigenous people and local communities are situated:</w:t>
            </w:r>
          </w:p>
        </w:tc>
        <w:tc>
          <w:tcPr>
            <w:tcW w:w="4642" w:type="dxa"/>
          </w:tcPr>
          <w:p w14:paraId="7B0C41C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3D811CB4"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209ECD" w14:textId="77777777" w:rsidR="00DA2BC8" w:rsidRPr="00444CAE" w:rsidRDefault="00DA2BC8" w:rsidP="00444CAE">
            <w:pPr>
              <w:pStyle w:val="Normal-white"/>
            </w:pPr>
            <w:r w:rsidRPr="00444CAE">
              <w:t>Where indigenous people and local communities have legal rights, customary rights or sites with special cultural, ecological, economic, religious or spiritual significance:</w:t>
            </w:r>
          </w:p>
        </w:tc>
        <w:tc>
          <w:tcPr>
            <w:tcW w:w="4642" w:type="dxa"/>
          </w:tcPr>
          <w:p w14:paraId="167910A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7C021AF" w14:textId="7F5EB662" w:rsidR="00DA2BC8" w:rsidRDefault="00DA2BC8" w:rsidP="00DA2BC8"/>
    <w:p w14:paraId="64E7E2C4" w14:textId="3B6A969A" w:rsidR="00B71A2B" w:rsidRDefault="00B71A2B" w:rsidP="00B71A2B">
      <w:pPr>
        <w:pStyle w:val="Heading3"/>
      </w:pPr>
      <w:bookmarkStart w:id="35" w:name="_Ref128431812"/>
      <w:r>
        <w:t xml:space="preserve">Appendix </w:t>
      </w:r>
      <w:r w:rsidR="00DA2BC8">
        <w:t>4</w:t>
      </w:r>
      <w:r w:rsidR="000A7141">
        <w:t xml:space="preserve"> </w:t>
      </w:r>
      <w:r>
        <w:t>-</w:t>
      </w:r>
      <w:r w:rsidR="00D62B33">
        <w:t xml:space="preserve"> </w:t>
      </w:r>
      <w:r>
        <w:t>D</w:t>
      </w:r>
      <w:r w:rsidRPr="007C1D64">
        <w:t xml:space="preserve">esign </w:t>
      </w:r>
      <w:r>
        <w:t>C</w:t>
      </w:r>
      <w:r w:rsidRPr="007C1D64">
        <w:t>hanges</w:t>
      </w:r>
      <w:bookmarkEnd w:id="30"/>
      <w:bookmarkEnd w:id="35"/>
    </w:p>
    <w:p w14:paraId="69419CF5" w14:textId="3CEED23C" w:rsidR="000A7141" w:rsidRPr="007A0CD4" w:rsidRDefault="000A7141" w:rsidP="000A7141">
      <w:pPr>
        <w:rPr>
          <w:rFonts w:eastAsiaTheme="majorEastAsia" w:cs="Times New Roman (Headings CS)"/>
          <w:b/>
          <w:bCs/>
          <w:color w:val="323232" w:themeColor="text2"/>
          <w:lang w:val="en-GB"/>
          <w14:ligatures w14:val="standardContextual"/>
          <w14:numForm w14:val="oldStyle"/>
        </w:rPr>
      </w:pPr>
      <w:bookmarkStart w:id="36" w:name="_Hlk128433891"/>
      <w:r>
        <w:rPr>
          <w:rFonts w:eastAsiaTheme="majorEastAsia" w:cs="Times New Roman (Headings CS)"/>
          <w:b/>
          <w:bCs/>
          <w:color w:val="323232" w:themeColor="text2"/>
          <w:lang w:val="en-GB"/>
          <w14:ligatures w14:val="standardContextual"/>
          <w14:numForm w14:val="oldStyle"/>
        </w:rPr>
        <w:t xml:space="preserve">A4.1. </w:t>
      </w:r>
      <w:r w:rsidRPr="007A0CD4">
        <w:rPr>
          <w:rFonts w:eastAsiaTheme="majorEastAsia" w:cs="Times New Roman (Headings CS)"/>
          <w:b/>
          <w:bCs/>
          <w:color w:val="323232" w:themeColor="text2"/>
          <w:lang w:val="en-GB"/>
          <w14:ligatures w14:val="standardContextual"/>
          <w14:numForm w14:val="oldStyle"/>
        </w:rPr>
        <w:t xml:space="preserve">Details of </w:t>
      </w:r>
      <w:r w:rsidR="00C87448">
        <w:rPr>
          <w:rFonts w:eastAsiaTheme="majorEastAsia" w:cs="Times New Roman (Headings CS)"/>
          <w:b/>
          <w:bCs/>
          <w:color w:val="323232" w:themeColor="text2"/>
          <w:lang w:val="en-GB"/>
          <w14:ligatures w14:val="standardContextual"/>
          <w14:numForm w14:val="oldStyle"/>
        </w:rPr>
        <w:t>p</w:t>
      </w:r>
      <w:r w:rsidRPr="007A0CD4">
        <w:rPr>
          <w:rFonts w:eastAsiaTheme="majorEastAsia" w:cs="Times New Roman (Headings CS)"/>
          <w:b/>
          <w:bCs/>
          <w:color w:val="323232" w:themeColor="text2"/>
          <w:lang w:val="en-GB"/>
          <w14:ligatures w14:val="standardContextual"/>
          <w14:numForm w14:val="oldStyle"/>
        </w:rPr>
        <w:t>roposed</w:t>
      </w:r>
      <w:r w:rsidR="00C87448">
        <w:rPr>
          <w:rFonts w:eastAsiaTheme="majorEastAsia" w:cs="Times New Roman (Headings CS)"/>
          <w:b/>
          <w:bCs/>
          <w:color w:val="323232" w:themeColor="text2"/>
          <w:lang w:val="en-GB"/>
          <w14:ligatures w14:val="standardContextual"/>
          <w14:numForm w14:val="oldStyle"/>
        </w:rPr>
        <w:t xml:space="preserve"> or actual</w:t>
      </w:r>
      <w:r w:rsidRPr="007A0CD4">
        <w:rPr>
          <w:rFonts w:eastAsiaTheme="majorEastAsia" w:cs="Times New Roman (Headings CS)"/>
          <w:b/>
          <w:bCs/>
          <w:color w:val="323232" w:themeColor="text2"/>
          <w:lang w:val="en-GB"/>
          <w14:ligatures w14:val="standardContextual"/>
          <w14:numForm w14:val="oldStyle"/>
        </w:rPr>
        <w:t xml:space="preserve"> </w:t>
      </w:r>
      <w:r w:rsidR="00C87448">
        <w:rPr>
          <w:rFonts w:eastAsiaTheme="majorEastAsia" w:cs="Times New Roman (Headings CS)"/>
          <w:b/>
          <w:bCs/>
          <w:color w:val="323232" w:themeColor="text2"/>
          <w:lang w:val="en-GB"/>
          <w14:ligatures w14:val="standardContextual"/>
          <w14:numForm w14:val="oldStyle"/>
        </w:rPr>
        <w:t>d</w:t>
      </w:r>
      <w:r w:rsidRPr="007A0CD4">
        <w:rPr>
          <w:rFonts w:eastAsiaTheme="majorEastAsia" w:cs="Times New Roman (Headings CS)"/>
          <w:b/>
          <w:bCs/>
          <w:color w:val="323232" w:themeColor="text2"/>
          <w:lang w:val="en-GB"/>
          <w14:ligatures w14:val="standardContextual"/>
          <w14:numForm w14:val="oldStyle"/>
        </w:rPr>
        <w:t xml:space="preserve">esign </w:t>
      </w:r>
      <w:r w:rsidR="00C87448">
        <w:rPr>
          <w:rFonts w:eastAsiaTheme="majorEastAsia" w:cs="Times New Roman (Headings CS)"/>
          <w:b/>
          <w:bCs/>
          <w:color w:val="323232" w:themeColor="text2"/>
          <w:lang w:val="en-GB"/>
          <w14:ligatures w14:val="standardContextual"/>
          <w14:numForm w14:val="oldStyle"/>
        </w:rPr>
        <w:t>c</w:t>
      </w:r>
      <w:r w:rsidRPr="007A0CD4">
        <w:rPr>
          <w:rFonts w:eastAsiaTheme="majorEastAsia" w:cs="Times New Roman (Headings CS)"/>
          <w:b/>
          <w:bCs/>
          <w:color w:val="323232" w:themeColor="text2"/>
          <w:lang w:val="en-GB"/>
          <w14:ligatures w14:val="standardContextual"/>
          <w14:numForm w14:val="oldStyle"/>
        </w:rPr>
        <w:t xml:space="preserve">hange </w:t>
      </w:r>
      <w:r>
        <w:rPr>
          <w:rFonts w:eastAsiaTheme="majorEastAsia" w:cs="Times New Roman (Headings CS)"/>
          <w:b/>
          <w:bCs/>
          <w:color w:val="323232" w:themeColor="text2"/>
          <w:lang w:val="en-GB"/>
          <w14:ligatures w14:val="standardContextual"/>
          <w14:numForm w14:val="oldStyle"/>
        </w:rPr>
        <w:br/>
      </w:r>
      <w:r w:rsidRPr="000333C7">
        <w:rPr>
          <w:i/>
          <w:lang w:val="en-GB"/>
        </w:rPr>
        <w:t xml:space="preserve">&gt;&gt; </w:t>
      </w:r>
    </w:p>
    <w:p w14:paraId="152F5F63" w14:textId="77777777" w:rsidR="000A7141" w:rsidRDefault="000A7141" w:rsidP="00251B2E">
      <w:pPr>
        <w:jc w:val="both"/>
        <w:rPr>
          <w:i/>
          <w:lang w:val="en-GB"/>
        </w:rPr>
      </w:pPr>
    </w:p>
    <w:p w14:paraId="556B2085" w14:textId="77777777" w:rsidR="000A7141" w:rsidRDefault="000A7141" w:rsidP="00251B2E">
      <w:pPr>
        <w:jc w:val="both"/>
        <w:rPr>
          <w:i/>
          <w:lang w:val="en-GB"/>
        </w:rPr>
      </w:pPr>
    </w:p>
    <w:p w14:paraId="09CB7A11" w14:textId="53B9279B" w:rsidR="000A7141" w:rsidRPr="007A0CD4" w:rsidRDefault="000A7141" w:rsidP="00251B2E">
      <w:pPr>
        <w:pStyle w:val="Heading5"/>
        <w:jc w:val="both"/>
        <w:rPr>
          <w:lang w:val="en-GB"/>
        </w:rPr>
      </w:pPr>
      <w:r w:rsidRPr="000A7141">
        <w:rPr>
          <w:lang w:val="en-GB"/>
        </w:rPr>
        <w:t>A4.</w:t>
      </w:r>
      <w:r>
        <w:rPr>
          <w:lang w:val="en-GB"/>
        </w:rPr>
        <w:t>2</w:t>
      </w:r>
      <w:r w:rsidRPr="000A7141">
        <w:rPr>
          <w:lang w:val="en-GB"/>
        </w:rPr>
        <w:t xml:space="preserve">. </w:t>
      </w:r>
      <w:r w:rsidRPr="007A0CD4">
        <w:rPr>
          <w:lang w:val="en-GB"/>
        </w:rPr>
        <w:t xml:space="preserve">Describe the </w:t>
      </w:r>
      <w:r w:rsidR="004E62CC">
        <w:rPr>
          <w:lang w:val="en-GB"/>
        </w:rPr>
        <w:t>i</w:t>
      </w:r>
      <w:r w:rsidRPr="007A0CD4">
        <w:rPr>
          <w:lang w:val="en-GB"/>
        </w:rPr>
        <w:t xml:space="preserve">mpacts of </w:t>
      </w:r>
      <w:r w:rsidR="004E62CC">
        <w:rPr>
          <w:lang w:val="en-GB"/>
        </w:rPr>
        <w:t>d</w:t>
      </w:r>
      <w:r w:rsidRPr="007A0CD4">
        <w:rPr>
          <w:lang w:val="en-GB"/>
        </w:rPr>
        <w:t xml:space="preserve">esign </w:t>
      </w:r>
      <w:r w:rsidR="004E62CC">
        <w:rPr>
          <w:lang w:val="en-GB"/>
        </w:rPr>
        <w:t>c</w:t>
      </w:r>
      <w:r w:rsidRPr="007A0CD4">
        <w:rPr>
          <w:lang w:val="en-GB"/>
        </w:rPr>
        <w:t>hange on the following</w:t>
      </w:r>
    </w:p>
    <w:p w14:paraId="5E16994B" w14:textId="77777777" w:rsidR="000A7141" w:rsidRPr="000A7141" w:rsidRDefault="000A7141" w:rsidP="00433835">
      <w:pPr>
        <w:pStyle w:val="List"/>
        <w:numPr>
          <w:ilvl w:val="0"/>
          <w:numId w:val="19"/>
        </w:numPr>
        <w:ind w:left="360"/>
        <w:jc w:val="both"/>
        <w:rPr>
          <w:b/>
          <w:bCs/>
          <w:i/>
          <w:iCs/>
          <w:lang w:val="en-GB"/>
        </w:rPr>
      </w:pPr>
      <w:r w:rsidRPr="000A7141">
        <w:rPr>
          <w:b/>
          <w:bCs/>
          <w:i/>
          <w:iCs/>
          <w:lang w:val="en-GB"/>
        </w:rPr>
        <w:t>Additionality</w:t>
      </w:r>
    </w:p>
    <w:p w14:paraId="2403B827" w14:textId="2CD1722D" w:rsidR="000A7141" w:rsidRDefault="000A7141" w:rsidP="00251B2E">
      <w:pPr>
        <w:pStyle w:val="List"/>
        <w:jc w:val="both"/>
        <w:rPr>
          <w:i/>
          <w:lang w:val="en-GB"/>
        </w:rPr>
      </w:pPr>
      <w:r w:rsidRPr="000333C7">
        <w:rPr>
          <w:i/>
          <w:lang w:val="en-GB"/>
        </w:rPr>
        <w:t>&gt;&gt;</w:t>
      </w:r>
    </w:p>
    <w:p w14:paraId="7A15EF74" w14:textId="77777777" w:rsidR="000A7141" w:rsidRPr="007A0CD4" w:rsidRDefault="000A7141" w:rsidP="00251B2E">
      <w:pPr>
        <w:pStyle w:val="List"/>
        <w:jc w:val="both"/>
        <w:rPr>
          <w:lang w:val="en-GB"/>
        </w:rPr>
      </w:pPr>
    </w:p>
    <w:p w14:paraId="3DBC64D8" w14:textId="77777777" w:rsidR="000A7141" w:rsidRPr="000A7141" w:rsidRDefault="000A7141" w:rsidP="00433835">
      <w:pPr>
        <w:pStyle w:val="List"/>
        <w:numPr>
          <w:ilvl w:val="0"/>
          <w:numId w:val="19"/>
        </w:numPr>
        <w:ind w:left="360"/>
        <w:rPr>
          <w:b/>
          <w:bCs/>
          <w:i/>
          <w:iCs/>
          <w:lang w:val="en-GB"/>
        </w:rPr>
      </w:pPr>
      <w:r w:rsidRPr="000A7141">
        <w:rPr>
          <w:b/>
          <w:bCs/>
          <w:i/>
          <w:iCs/>
          <w:lang w:val="en-GB"/>
        </w:rPr>
        <w:t>Applicability of methodology and other methodological regulatory documents with which the project activity has been certified</w:t>
      </w:r>
    </w:p>
    <w:p w14:paraId="7F75808A" w14:textId="4503961E" w:rsidR="000A7141" w:rsidRDefault="000A7141" w:rsidP="00251B2E">
      <w:pPr>
        <w:pStyle w:val="List"/>
        <w:jc w:val="both"/>
        <w:rPr>
          <w:i/>
          <w:lang w:val="en-GB"/>
        </w:rPr>
      </w:pPr>
      <w:r w:rsidRPr="000333C7">
        <w:rPr>
          <w:i/>
          <w:lang w:val="en-GB"/>
        </w:rPr>
        <w:t>&gt;&gt;</w:t>
      </w:r>
    </w:p>
    <w:p w14:paraId="35A2CB0D" w14:textId="77777777" w:rsidR="000A7141" w:rsidRPr="00192938" w:rsidRDefault="000A7141" w:rsidP="00251B2E">
      <w:pPr>
        <w:pStyle w:val="List"/>
        <w:jc w:val="both"/>
        <w:rPr>
          <w:i/>
          <w:lang w:val="en-GB"/>
        </w:rPr>
      </w:pPr>
    </w:p>
    <w:p w14:paraId="59D138AD" w14:textId="31557B2E"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Compliance with the monitoring plan </w:t>
      </w:r>
      <w:r w:rsidR="007376F4">
        <w:rPr>
          <w:b/>
          <w:bCs/>
          <w:i/>
          <w:iCs/>
          <w:lang w:val="en-GB"/>
        </w:rPr>
        <w:t>of</w:t>
      </w:r>
      <w:r w:rsidRPr="000A7141">
        <w:rPr>
          <w:b/>
          <w:bCs/>
          <w:i/>
          <w:iCs/>
          <w:lang w:val="en-GB"/>
        </w:rPr>
        <w:t xml:space="preserve"> the applied methodology</w:t>
      </w:r>
    </w:p>
    <w:p w14:paraId="4A781924" w14:textId="099D02A4" w:rsidR="000A7141" w:rsidRDefault="000A7141" w:rsidP="00251B2E">
      <w:pPr>
        <w:pStyle w:val="List"/>
        <w:jc w:val="both"/>
        <w:rPr>
          <w:i/>
          <w:lang w:val="en-GB"/>
        </w:rPr>
      </w:pPr>
      <w:r w:rsidRPr="000333C7">
        <w:rPr>
          <w:i/>
          <w:lang w:val="en-GB"/>
        </w:rPr>
        <w:t>&gt;&gt;</w:t>
      </w:r>
    </w:p>
    <w:p w14:paraId="677AF42A" w14:textId="77777777" w:rsidR="000A7141" w:rsidRPr="00192938" w:rsidRDefault="000A7141" w:rsidP="00251B2E">
      <w:pPr>
        <w:pStyle w:val="List"/>
        <w:jc w:val="both"/>
        <w:rPr>
          <w:i/>
          <w:lang w:val="en-GB"/>
        </w:rPr>
      </w:pPr>
    </w:p>
    <w:p w14:paraId="7C69612D" w14:textId="77777777" w:rsidR="000A7141" w:rsidRPr="000A7141" w:rsidRDefault="000A7141" w:rsidP="00433835">
      <w:pPr>
        <w:pStyle w:val="List"/>
        <w:numPr>
          <w:ilvl w:val="0"/>
          <w:numId w:val="19"/>
        </w:numPr>
        <w:ind w:left="360"/>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71C1F926" w14:textId="4D17D2AC" w:rsidR="000A7141" w:rsidRDefault="000A7141" w:rsidP="00251B2E">
      <w:pPr>
        <w:pStyle w:val="List"/>
        <w:jc w:val="both"/>
        <w:rPr>
          <w:i/>
          <w:lang w:val="en-GB"/>
        </w:rPr>
      </w:pPr>
      <w:r w:rsidRPr="000333C7">
        <w:rPr>
          <w:i/>
          <w:lang w:val="en-GB"/>
        </w:rPr>
        <w:t>&gt;&gt;</w:t>
      </w:r>
    </w:p>
    <w:p w14:paraId="25F9DDAA" w14:textId="77777777" w:rsidR="000A7141" w:rsidRPr="00192938" w:rsidRDefault="000A7141" w:rsidP="00251B2E">
      <w:pPr>
        <w:pStyle w:val="List"/>
        <w:jc w:val="both"/>
        <w:rPr>
          <w:i/>
          <w:lang w:val="en-GB"/>
        </w:rPr>
      </w:pPr>
    </w:p>
    <w:p w14:paraId="1176C513" w14:textId="568BE212" w:rsidR="001C23C0" w:rsidRPr="001C23C0" w:rsidRDefault="001C23C0" w:rsidP="00433835">
      <w:pPr>
        <w:pStyle w:val="List"/>
        <w:numPr>
          <w:ilvl w:val="0"/>
          <w:numId w:val="19"/>
        </w:numPr>
        <w:ind w:left="360"/>
        <w:rPr>
          <w:i/>
          <w:lang w:val="en-GB"/>
        </w:rPr>
      </w:pPr>
      <w:r w:rsidRPr="001C23C0">
        <w:rPr>
          <w:b/>
          <w:bCs/>
          <w:i/>
          <w:iCs/>
          <w:lang w:val="en-GB"/>
        </w:rPr>
        <w:t>Scale of the project activity</w:t>
      </w:r>
      <w:r w:rsidR="000A7141" w:rsidRPr="001C23C0">
        <w:rPr>
          <w:b/>
          <w:bCs/>
          <w:i/>
          <w:iCs/>
          <w:lang w:val="en-GB"/>
        </w:rPr>
        <w:t xml:space="preserve"> </w:t>
      </w:r>
    </w:p>
    <w:p w14:paraId="0442CB07" w14:textId="0C6B7511" w:rsidR="000A7141" w:rsidRPr="001C23C0" w:rsidRDefault="000A7141" w:rsidP="001C23C0">
      <w:pPr>
        <w:pStyle w:val="List"/>
        <w:jc w:val="both"/>
        <w:rPr>
          <w:i/>
          <w:lang w:val="en-GB"/>
        </w:rPr>
      </w:pPr>
      <w:r w:rsidRPr="001C23C0">
        <w:rPr>
          <w:i/>
          <w:lang w:val="en-GB"/>
        </w:rPr>
        <w:t>&gt;&gt;</w:t>
      </w:r>
    </w:p>
    <w:p w14:paraId="1F44A889" w14:textId="77777777" w:rsidR="000A7141" w:rsidRPr="00192938" w:rsidRDefault="000A7141" w:rsidP="00251B2E">
      <w:pPr>
        <w:pStyle w:val="List"/>
        <w:jc w:val="both"/>
        <w:rPr>
          <w:i/>
          <w:lang w:val="en-GB"/>
        </w:rPr>
      </w:pPr>
    </w:p>
    <w:p w14:paraId="117390A1" w14:textId="01314585"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Stakeholder </w:t>
      </w:r>
      <w:r w:rsidR="00104DB3">
        <w:rPr>
          <w:b/>
          <w:bCs/>
          <w:i/>
          <w:iCs/>
          <w:lang w:val="en-GB"/>
        </w:rPr>
        <w:t>consultation</w:t>
      </w:r>
    </w:p>
    <w:p w14:paraId="19803619" w14:textId="458827BC" w:rsidR="000A7141" w:rsidRDefault="000A7141" w:rsidP="00251B2E">
      <w:pPr>
        <w:pStyle w:val="List"/>
        <w:jc w:val="both"/>
        <w:rPr>
          <w:i/>
          <w:lang w:val="en-GB"/>
        </w:rPr>
      </w:pPr>
      <w:r w:rsidRPr="000333C7">
        <w:rPr>
          <w:i/>
          <w:lang w:val="en-GB"/>
        </w:rPr>
        <w:t>&gt;&gt;</w:t>
      </w:r>
    </w:p>
    <w:p w14:paraId="1369200E" w14:textId="77777777" w:rsidR="000A7141" w:rsidRPr="00192938" w:rsidRDefault="000A7141" w:rsidP="00251B2E">
      <w:pPr>
        <w:pStyle w:val="List"/>
        <w:jc w:val="both"/>
        <w:rPr>
          <w:i/>
          <w:lang w:val="en-GB"/>
        </w:rPr>
      </w:pPr>
    </w:p>
    <w:p w14:paraId="66A82D1A" w14:textId="19D9586C"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Sustainable </w:t>
      </w:r>
      <w:r w:rsidR="00104DB3">
        <w:rPr>
          <w:b/>
          <w:bCs/>
          <w:i/>
          <w:iCs/>
          <w:lang w:val="en-GB"/>
        </w:rPr>
        <w:t>d</w:t>
      </w:r>
      <w:r w:rsidRPr="000A7141">
        <w:rPr>
          <w:b/>
          <w:bCs/>
          <w:i/>
          <w:iCs/>
          <w:lang w:val="en-GB"/>
        </w:rPr>
        <w:t xml:space="preserve">evelopment </w:t>
      </w:r>
      <w:r w:rsidR="001C23C0" w:rsidRPr="001C23C0">
        <w:rPr>
          <w:b/>
          <w:bCs/>
          <w:i/>
          <w:iCs/>
          <w:lang w:val="en-GB"/>
        </w:rPr>
        <w:t>criteria</w:t>
      </w:r>
      <w:r w:rsidR="001C23C0">
        <w:rPr>
          <w:b/>
          <w:bCs/>
          <w:i/>
          <w:iCs/>
          <w:lang w:val="en-GB"/>
        </w:rPr>
        <w:t xml:space="preserve"> </w:t>
      </w:r>
    </w:p>
    <w:p w14:paraId="5CD73E59" w14:textId="1F00F952" w:rsidR="000A7141" w:rsidRDefault="000A7141" w:rsidP="00251B2E">
      <w:pPr>
        <w:pStyle w:val="List"/>
        <w:jc w:val="both"/>
        <w:rPr>
          <w:i/>
          <w:lang w:val="en-GB"/>
        </w:rPr>
      </w:pPr>
      <w:r w:rsidRPr="000333C7">
        <w:rPr>
          <w:i/>
          <w:lang w:val="en-GB"/>
        </w:rPr>
        <w:t>&gt;&gt;</w:t>
      </w:r>
    </w:p>
    <w:p w14:paraId="03697C62" w14:textId="77777777" w:rsidR="000A7141" w:rsidRPr="00192938" w:rsidRDefault="000A7141" w:rsidP="00251B2E">
      <w:pPr>
        <w:pStyle w:val="List"/>
        <w:jc w:val="both"/>
        <w:rPr>
          <w:i/>
          <w:lang w:val="en-GB"/>
        </w:rPr>
      </w:pPr>
    </w:p>
    <w:p w14:paraId="487FB87E" w14:textId="4221D40B"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Safeguarding </w:t>
      </w:r>
      <w:r w:rsidR="00104DB3">
        <w:rPr>
          <w:b/>
          <w:bCs/>
          <w:i/>
          <w:iCs/>
          <w:lang w:val="en-GB"/>
        </w:rPr>
        <w:t>a</w:t>
      </w:r>
      <w:r w:rsidRPr="000A7141">
        <w:rPr>
          <w:b/>
          <w:bCs/>
          <w:i/>
          <w:iCs/>
          <w:lang w:val="en-GB"/>
        </w:rPr>
        <w:t>ssessment</w:t>
      </w:r>
    </w:p>
    <w:p w14:paraId="66D5A3A5" w14:textId="17CD36A0" w:rsidR="000A7141" w:rsidRDefault="000A7141" w:rsidP="00251B2E">
      <w:pPr>
        <w:pStyle w:val="List"/>
        <w:jc w:val="both"/>
        <w:rPr>
          <w:i/>
          <w:lang w:val="en-GB"/>
        </w:rPr>
      </w:pPr>
      <w:r w:rsidRPr="000333C7">
        <w:rPr>
          <w:i/>
          <w:lang w:val="en-GB"/>
        </w:rPr>
        <w:t>&gt;&gt;</w:t>
      </w:r>
    </w:p>
    <w:p w14:paraId="36B54D66" w14:textId="77777777" w:rsidR="000A7141" w:rsidRPr="00192938" w:rsidRDefault="000A7141" w:rsidP="00251B2E">
      <w:pPr>
        <w:pStyle w:val="List"/>
        <w:jc w:val="both"/>
        <w:rPr>
          <w:i/>
          <w:lang w:val="en-GB"/>
        </w:rPr>
      </w:pPr>
    </w:p>
    <w:p w14:paraId="2CF3E408" w14:textId="26D0754D" w:rsidR="000A7141" w:rsidRPr="000A7141" w:rsidRDefault="00104DB3" w:rsidP="00433835">
      <w:pPr>
        <w:pStyle w:val="List"/>
        <w:numPr>
          <w:ilvl w:val="0"/>
          <w:numId w:val="19"/>
        </w:numPr>
        <w:ind w:left="360"/>
        <w:jc w:val="both"/>
        <w:rPr>
          <w:b/>
          <w:bCs/>
          <w:i/>
          <w:iCs/>
          <w:lang w:val="en-GB"/>
        </w:rPr>
      </w:pPr>
      <w:r>
        <w:rPr>
          <w:b/>
          <w:bCs/>
          <w:i/>
          <w:iCs/>
          <w:lang w:val="en-GB"/>
        </w:rPr>
        <w:t>Compliance with applicable l</w:t>
      </w:r>
      <w:r w:rsidR="000A7141" w:rsidRPr="000A7141">
        <w:rPr>
          <w:b/>
          <w:bCs/>
          <w:i/>
          <w:iCs/>
          <w:lang w:val="en-GB"/>
        </w:rPr>
        <w:t>egislation</w:t>
      </w:r>
    </w:p>
    <w:p w14:paraId="237FE0BF" w14:textId="42BA6FB3" w:rsidR="000A7141" w:rsidRDefault="000A7141" w:rsidP="00251B2E">
      <w:pPr>
        <w:pStyle w:val="List"/>
        <w:jc w:val="both"/>
        <w:rPr>
          <w:i/>
          <w:lang w:val="en-GB"/>
        </w:rPr>
      </w:pPr>
      <w:r w:rsidRPr="000333C7">
        <w:rPr>
          <w:i/>
          <w:lang w:val="en-GB"/>
        </w:rPr>
        <w:t>&gt;&gt;</w:t>
      </w:r>
    </w:p>
    <w:bookmarkEnd w:id="36"/>
    <w:p w14:paraId="2EF35D02" w14:textId="370022BD" w:rsidR="00B71A2B" w:rsidRPr="00582337" w:rsidRDefault="00B71A2B" w:rsidP="00A61CC2">
      <w:pPr>
        <w:rPr>
          <w:lang w:eastAsia="en-GB"/>
        </w:rPr>
      </w:pPr>
    </w:p>
    <w:p w14:paraId="3246E5BA" w14:textId="7F72B314" w:rsidR="00B71A2B" w:rsidRPr="00E72110" w:rsidRDefault="00E72110" w:rsidP="00433835">
      <w:pPr>
        <w:pStyle w:val="List"/>
        <w:numPr>
          <w:ilvl w:val="0"/>
          <w:numId w:val="19"/>
        </w:numPr>
        <w:ind w:left="360"/>
        <w:rPr>
          <w:b/>
          <w:bCs/>
        </w:rPr>
      </w:pPr>
      <w:r w:rsidRPr="00472CE8">
        <w:rPr>
          <w:b/>
          <w:bCs/>
          <w:u w:val="single"/>
        </w:rPr>
        <w:t>Only for LUF Projects</w:t>
      </w:r>
      <w:r>
        <w:rPr>
          <w:b/>
          <w:bCs/>
        </w:rPr>
        <w:t xml:space="preserve">: </w:t>
      </w:r>
      <w:r w:rsidR="00472CE8">
        <w:rPr>
          <w:b/>
          <w:bCs/>
        </w:rPr>
        <w:t>T</w:t>
      </w:r>
      <w:r w:rsidR="00472CE8" w:rsidRPr="00472CE8">
        <w:rPr>
          <w:b/>
          <w:bCs/>
        </w:rPr>
        <w:t>ransparent summary of all approved changes in Project Area, Eligible Area and accompanying changes in ex-ante emissions removals.</w:t>
      </w:r>
      <w:r>
        <w:rPr>
          <w:b/>
          <w:bCs/>
        </w:rPr>
        <w:t xml:space="preserve"> </w:t>
      </w:r>
    </w:p>
    <w:tbl>
      <w:tblPr>
        <w:tblStyle w:val="GSTableSimple"/>
        <w:tblW w:w="9632" w:type="dxa"/>
        <w:tblLook w:val="0620" w:firstRow="1" w:lastRow="0" w:firstColumn="0" w:lastColumn="0" w:noHBand="1" w:noVBand="1"/>
      </w:tblPr>
      <w:tblGrid>
        <w:gridCol w:w="1649"/>
        <w:gridCol w:w="1267"/>
        <w:gridCol w:w="1318"/>
        <w:gridCol w:w="1320"/>
        <w:gridCol w:w="1402"/>
        <w:gridCol w:w="1266"/>
        <w:gridCol w:w="1410"/>
      </w:tblGrid>
      <w:tr w:rsidR="009E68CE" w:rsidRPr="009E68CE" w14:paraId="5530B3A2" w14:textId="77777777" w:rsidTr="009E68CE">
        <w:trPr>
          <w:cnfStyle w:val="100000000000" w:firstRow="1" w:lastRow="0" w:firstColumn="0" w:lastColumn="0" w:oddVBand="0" w:evenVBand="0" w:oddHBand="0" w:evenHBand="0" w:firstRowFirstColumn="0" w:firstRowLastColumn="0" w:lastRowFirstColumn="0" w:lastRowLastColumn="0"/>
        </w:trPr>
        <w:tc>
          <w:tcPr>
            <w:tcW w:w="1705" w:type="dxa"/>
            <w:vMerge w:val="restart"/>
            <w:hideMark/>
          </w:tcPr>
          <w:p w14:paraId="1DB9E111" w14:textId="1652BD83" w:rsidR="00E72110" w:rsidRPr="009E68CE" w:rsidRDefault="009E68CE" w:rsidP="009E68CE">
            <w:pPr>
              <w:pStyle w:val="sdmpddpoasubsection1"/>
              <w:spacing w:before="240" w:beforeAutospacing="0" w:after="60" w:afterAutospacing="0"/>
              <w:jc w:val="center"/>
              <w:rPr>
                <w:rFonts w:asciiTheme="minorHAnsi" w:hAnsiTheme="minorHAnsi" w:cs="Arial"/>
                <w:color w:val="00BABE"/>
                <w:sz w:val="20"/>
                <w:szCs w:val="20"/>
              </w:rPr>
            </w:pPr>
            <w:r w:rsidRPr="009E68CE">
              <w:rPr>
                <w:rFonts w:asciiTheme="minorHAnsi" w:hAnsiTheme="minorHAnsi" w:cs="Arial"/>
                <w:color w:val="00BABE"/>
                <w:sz w:val="20"/>
                <w:szCs w:val="20"/>
                <w:lang w:val="en-US"/>
              </w:rPr>
              <w:t xml:space="preserve">DATE OF APPROVED DESIGN </w:t>
            </w:r>
            <w:r w:rsidRPr="009E68CE">
              <w:rPr>
                <w:rFonts w:asciiTheme="minorHAnsi" w:hAnsiTheme="minorHAnsi" w:cs="Arial"/>
                <w:color w:val="00BABE"/>
                <w:sz w:val="20"/>
                <w:szCs w:val="20"/>
                <w:lang w:val="en-US"/>
              </w:rPr>
              <w:br/>
              <w:t xml:space="preserve">CHANGE </w:t>
            </w:r>
            <w:r w:rsidRPr="009E68CE">
              <w:rPr>
                <w:rFonts w:asciiTheme="minorHAnsi" w:hAnsiTheme="minorHAnsi" w:cs="Arial"/>
                <w:bCs/>
                <w:color w:val="00BABE"/>
                <w:sz w:val="20"/>
                <w:szCs w:val="20"/>
                <w:lang w:val="en-US"/>
              </w:rPr>
              <w:t>(MM/DD/YYYY)</w:t>
            </w:r>
          </w:p>
        </w:tc>
        <w:tc>
          <w:tcPr>
            <w:tcW w:w="2607" w:type="dxa"/>
            <w:gridSpan w:val="2"/>
            <w:hideMark/>
          </w:tcPr>
          <w:p w14:paraId="7EFC02F1" w14:textId="657DC639" w:rsidR="00E72110" w:rsidRPr="009E68CE" w:rsidRDefault="009E68CE" w:rsidP="009E68CE">
            <w:pPr>
              <w:pStyle w:val="sdmpddpoasubsection1"/>
              <w:spacing w:before="240" w:beforeAutospacing="0" w:after="60" w:afterAutospacing="0"/>
              <w:jc w:val="center"/>
              <w:rPr>
                <w:rFonts w:asciiTheme="minorHAnsi" w:hAnsiTheme="minorHAnsi" w:cs="Arial"/>
                <w:color w:val="00BABE"/>
                <w:sz w:val="20"/>
                <w:szCs w:val="20"/>
              </w:rPr>
            </w:pPr>
            <w:r w:rsidRPr="009E68CE">
              <w:rPr>
                <w:rFonts w:asciiTheme="minorHAnsi" w:hAnsiTheme="minorHAnsi" w:cs="Arial"/>
                <w:color w:val="00BABE"/>
                <w:sz w:val="20"/>
                <w:szCs w:val="20"/>
                <w:lang w:val="en-US"/>
              </w:rPr>
              <w:t>PROJECT AREA (HA)</w:t>
            </w:r>
          </w:p>
        </w:tc>
        <w:tc>
          <w:tcPr>
            <w:tcW w:w="2815" w:type="dxa"/>
            <w:gridSpan w:val="2"/>
            <w:hideMark/>
          </w:tcPr>
          <w:p w14:paraId="2509D97A" w14:textId="64E40890" w:rsidR="00E72110" w:rsidRPr="009E68CE" w:rsidRDefault="009E68CE" w:rsidP="009E68CE">
            <w:pPr>
              <w:pStyle w:val="sdmpddpoasubsection1"/>
              <w:spacing w:before="240" w:beforeAutospacing="0" w:after="60" w:afterAutospacing="0"/>
              <w:jc w:val="center"/>
              <w:rPr>
                <w:rFonts w:asciiTheme="minorHAnsi" w:hAnsiTheme="minorHAnsi" w:cs="Arial"/>
                <w:color w:val="00BABE"/>
                <w:sz w:val="20"/>
                <w:szCs w:val="20"/>
              </w:rPr>
            </w:pPr>
            <w:r w:rsidRPr="009E68CE">
              <w:rPr>
                <w:rFonts w:asciiTheme="minorHAnsi" w:hAnsiTheme="minorHAnsi" w:cs="Arial"/>
                <w:color w:val="00BABE"/>
                <w:sz w:val="20"/>
                <w:szCs w:val="20"/>
                <w:lang w:val="en-US"/>
              </w:rPr>
              <w:t>ELIGIBLE AREA (HA)</w:t>
            </w:r>
          </w:p>
        </w:tc>
        <w:tc>
          <w:tcPr>
            <w:tcW w:w="2505" w:type="dxa"/>
            <w:gridSpan w:val="2"/>
            <w:hideMark/>
          </w:tcPr>
          <w:p w14:paraId="05E8F5F7" w14:textId="1E140E3C" w:rsidR="00E72110" w:rsidRPr="009E68CE" w:rsidRDefault="009E68CE" w:rsidP="009E68CE">
            <w:pPr>
              <w:pStyle w:val="sdmpddpoasubsection1"/>
              <w:spacing w:before="240" w:beforeAutospacing="0" w:after="60" w:afterAutospacing="0"/>
              <w:jc w:val="center"/>
              <w:rPr>
                <w:rFonts w:asciiTheme="minorHAnsi" w:hAnsiTheme="minorHAnsi" w:cs="Arial"/>
                <w:color w:val="00BABE"/>
                <w:sz w:val="20"/>
                <w:szCs w:val="20"/>
              </w:rPr>
            </w:pPr>
            <w:r w:rsidRPr="009E68CE">
              <w:rPr>
                <w:rFonts w:asciiTheme="minorHAnsi" w:hAnsiTheme="minorHAnsi" w:cs="Arial"/>
                <w:color w:val="00BABE"/>
                <w:sz w:val="20"/>
                <w:szCs w:val="20"/>
                <w:lang w:val="en-US"/>
              </w:rPr>
              <w:t>EX-ANTE ESTIMATE (TCO2E)</w:t>
            </w:r>
          </w:p>
        </w:tc>
      </w:tr>
      <w:tr w:rsidR="009E68CE" w:rsidRPr="009E68CE" w14:paraId="44659417" w14:textId="77777777" w:rsidTr="009E68CE">
        <w:tc>
          <w:tcPr>
            <w:tcW w:w="0" w:type="auto"/>
            <w:vMerge/>
            <w:hideMark/>
          </w:tcPr>
          <w:p w14:paraId="486842D0" w14:textId="77777777" w:rsidR="00E72110" w:rsidRPr="009E68CE" w:rsidRDefault="00E72110" w:rsidP="009E68CE">
            <w:pPr>
              <w:jc w:val="center"/>
              <w:rPr>
                <w:rFonts w:asciiTheme="minorHAnsi" w:hAnsiTheme="minorHAnsi" w:cs="Arial"/>
                <w:b/>
                <w:color w:val="00BABE"/>
                <w:sz w:val="20"/>
                <w:szCs w:val="20"/>
              </w:rPr>
            </w:pPr>
          </w:p>
        </w:tc>
        <w:tc>
          <w:tcPr>
            <w:tcW w:w="1245" w:type="dxa"/>
            <w:hideMark/>
          </w:tcPr>
          <w:p w14:paraId="62D81428" w14:textId="0C756A83"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INCREASE OR DECREASE?</w:t>
            </w:r>
          </w:p>
        </w:tc>
        <w:tc>
          <w:tcPr>
            <w:tcW w:w="1362" w:type="dxa"/>
            <w:hideMark/>
          </w:tcPr>
          <w:p w14:paraId="168A2045" w14:textId="527F3194"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VALUE (HA)</w:t>
            </w:r>
          </w:p>
        </w:tc>
        <w:tc>
          <w:tcPr>
            <w:tcW w:w="1365" w:type="dxa"/>
            <w:hideMark/>
          </w:tcPr>
          <w:p w14:paraId="4C04B375" w14:textId="67329199"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INCREASE OR DECREASE?</w:t>
            </w:r>
          </w:p>
        </w:tc>
        <w:tc>
          <w:tcPr>
            <w:tcW w:w="1450" w:type="dxa"/>
            <w:hideMark/>
          </w:tcPr>
          <w:p w14:paraId="6B6578C7" w14:textId="51FC9E2E"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VALUE (HA)</w:t>
            </w:r>
          </w:p>
        </w:tc>
        <w:tc>
          <w:tcPr>
            <w:tcW w:w="1237" w:type="dxa"/>
            <w:hideMark/>
          </w:tcPr>
          <w:p w14:paraId="2ED74C00" w14:textId="23D02C41"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INCREASE OR DECREASE?</w:t>
            </w:r>
          </w:p>
        </w:tc>
        <w:tc>
          <w:tcPr>
            <w:tcW w:w="1268" w:type="dxa"/>
            <w:hideMark/>
          </w:tcPr>
          <w:p w14:paraId="148B7072" w14:textId="6EDCA41F" w:rsidR="00E72110" w:rsidRPr="009E68CE" w:rsidRDefault="009E68CE" w:rsidP="009E68CE">
            <w:pPr>
              <w:pStyle w:val="sdmpddpoasubsection1"/>
              <w:spacing w:before="240" w:beforeAutospacing="0" w:after="60" w:afterAutospacing="0"/>
              <w:jc w:val="center"/>
              <w:rPr>
                <w:rFonts w:asciiTheme="minorHAnsi" w:hAnsiTheme="minorHAnsi" w:cs="Arial"/>
                <w:bCs/>
                <w:color w:val="00BABE"/>
                <w:sz w:val="20"/>
                <w:szCs w:val="20"/>
              </w:rPr>
            </w:pPr>
            <w:r w:rsidRPr="009E68CE">
              <w:rPr>
                <w:rFonts w:asciiTheme="minorHAnsi" w:hAnsiTheme="minorHAnsi" w:cs="Arial"/>
                <w:bCs/>
                <w:color w:val="00BABE"/>
                <w:sz w:val="20"/>
                <w:szCs w:val="20"/>
                <w:lang w:val="en-US"/>
              </w:rPr>
              <w:t>PERCENTAGE (%)</w:t>
            </w:r>
          </w:p>
        </w:tc>
      </w:tr>
      <w:tr w:rsidR="00E72110" w14:paraId="48CCEBBD" w14:textId="77777777" w:rsidTr="009E68CE">
        <w:tc>
          <w:tcPr>
            <w:tcW w:w="1705" w:type="dxa"/>
            <w:hideMark/>
          </w:tcPr>
          <w:p w14:paraId="07EF058F"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245" w:type="dxa"/>
            <w:hideMark/>
          </w:tcPr>
          <w:p w14:paraId="77B4F232"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362" w:type="dxa"/>
            <w:hideMark/>
          </w:tcPr>
          <w:p w14:paraId="73BC71A8"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365" w:type="dxa"/>
            <w:hideMark/>
          </w:tcPr>
          <w:p w14:paraId="1F611FDC"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450" w:type="dxa"/>
            <w:hideMark/>
          </w:tcPr>
          <w:p w14:paraId="6C100F10"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237" w:type="dxa"/>
            <w:hideMark/>
          </w:tcPr>
          <w:p w14:paraId="3F1ED857"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c>
          <w:tcPr>
            <w:tcW w:w="1268" w:type="dxa"/>
            <w:hideMark/>
          </w:tcPr>
          <w:p w14:paraId="1D5E6171" w14:textId="77777777" w:rsidR="00E72110" w:rsidRDefault="00E72110" w:rsidP="00D31354">
            <w:pPr>
              <w:pStyle w:val="sdmpddpoasubsection1"/>
              <w:spacing w:before="240" w:beforeAutospacing="0" w:after="60" w:afterAutospacing="0"/>
              <w:rPr>
                <w:rFonts w:ascii="Arial" w:hAnsi="Arial" w:cs="Arial"/>
                <w:b/>
                <w:bCs/>
                <w:sz w:val="22"/>
                <w:szCs w:val="22"/>
              </w:rPr>
            </w:pPr>
            <w:r>
              <w:rPr>
                <w:rFonts w:ascii="Avenir Book" w:hAnsi="Avenir Book" w:cs="Arial"/>
                <w:b/>
                <w:bCs/>
                <w:sz w:val="22"/>
                <w:szCs w:val="22"/>
                <w:lang w:val="en-US"/>
              </w:rPr>
              <w:t> </w:t>
            </w:r>
          </w:p>
        </w:tc>
      </w:tr>
      <w:tr w:rsidR="009E68CE" w14:paraId="0577EBF5" w14:textId="77777777" w:rsidTr="009E68CE">
        <w:tc>
          <w:tcPr>
            <w:tcW w:w="1705" w:type="dxa"/>
          </w:tcPr>
          <w:p w14:paraId="2B1D17CB"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45" w:type="dxa"/>
          </w:tcPr>
          <w:p w14:paraId="16268BC2"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62" w:type="dxa"/>
          </w:tcPr>
          <w:p w14:paraId="5FCC501D"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65" w:type="dxa"/>
          </w:tcPr>
          <w:p w14:paraId="3C2A630B"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450" w:type="dxa"/>
          </w:tcPr>
          <w:p w14:paraId="41267629"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37" w:type="dxa"/>
          </w:tcPr>
          <w:p w14:paraId="7B8FE293"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68" w:type="dxa"/>
          </w:tcPr>
          <w:p w14:paraId="59F41FE1"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r>
      <w:tr w:rsidR="009E68CE" w14:paraId="0F0E7753" w14:textId="77777777" w:rsidTr="009E68CE">
        <w:tc>
          <w:tcPr>
            <w:tcW w:w="1705" w:type="dxa"/>
          </w:tcPr>
          <w:p w14:paraId="68D786DF"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45" w:type="dxa"/>
          </w:tcPr>
          <w:p w14:paraId="2F5DFE64"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62" w:type="dxa"/>
          </w:tcPr>
          <w:p w14:paraId="43F512F3"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65" w:type="dxa"/>
          </w:tcPr>
          <w:p w14:paraId="2BE4DF34"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450" w:type="dxa"/>
          </w:tcPr>
          <w:p w14:paraId="06538916"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37" w:type="dxa"/>
          </w:tcPr>
          <w:p w14:paraId="4DBED780"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68" w:type="dxa"/>
          </w:tcPr>
          <w:p w14:paraId="2D5E206B"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r>
    </w:tbl>
    <w:p w14:paraId="4B50884A" w14:textId="6B894F21" w:rsidR="00206434" w:rsidRDefault="00206434" w:rsidP="00A61CC2"/>
    <w:p w14:paraId="0DAD9370" w14:textId="3704DEBB" w:rsidR="000A7141" w:rsidRDefault="000A7141">
      <w:pPr>
        <w:spacing w:line="276" w:lineRule="auto"/>
        <w:contextualSpacing w:val="0"/>
      </w:pPr>
      <w:r>
        <w:br w:type="page"/>
      </w:r>
    </w:p>
    <w:p w14:paraId="63852500" w14:textId="2F4D16CE" w:rsidR="00206434" w:rsidRDefault="005F50D8" w:rsidP="005F50D8">
      <w:pPr>
        <w:pStyle w:val="H3"/>
        <w:numPr>
          <w:ilvl w:val="0"/>
          <w:numId w:val="0"/>
        </w:numPr>
        <w:ind w:left="624" w:hanging="624"/>
      </w:pPr>
      <w:r>
        <w:t>DOCUMENT</w:t>
      </w:r>
      <w:r w:rsidR="00206434">
        <w:t xml:space="preserve">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134"/>
        <w:gridCol w:w="1418"/>
        <w:gridCol w:w="7077"/>
      </w:tblGrid>
      <w:tr w:rsidR="00206434" w:rsidRPr="00B72193" w14:paraId="70C89C00" w14:textId="77777777" w:rsidTr="00247891">
        <w:trPr>
          <w:cnfStyle w:val="100000000000" w:firstRow="1" w:lastRow="0" w:firstColumn="0" w:lastColumn="0" w:oddVBand="0" w:evenVBand="0" w:oddHBand="0" w:evenHBand="0" w:firstRowFirstColumn="0" w:firstRowLastColumn="0" w:lastRowFirstColumn="0" w:lastRowLastColumn="0"/>
        </w:trPr>
        <w:tc>
          <w:tcPr>
            <w:tcW w:w="1134"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418"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A020BA" w:rsidRPr="00A020BA" w14:paraId="682D2835"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3E35DB2B" w14:textId="05F7B61E" w:rsidR="00A020BA" w:rsidRPr="00A020BA" w:rsidRDefault="00A020BA" w:rsidP="00206434">
            <w:pPr>
              <w:rPr>
                <w:rFonts w:asciiTheme="minorHAnsi" w:hAnsiTheme="minorHAnsi"/>
                <w:sz w:val="20"/>
              </w:rPr>
            </w:pPr>
            <w:r>
              <w:rPr>
                <w:rFonts w:asciiTheme="minorHAnsi" w:hAnsiTheme="minorHAnsi"/>
                <w:sz w:val="20"/>
              </w:rPr>
              <w:t>1.5</w:t>
            </w:r>
          </w:p>
        </w:tc>
        <w:tc>
          <w:tcPr>
            <w:tcW w:w="1418" w:type="dxa"/>
            <w:vAlign w:val="top"/>
          </w:tcPr>
          <w:p w14:paraId="3325DB5C" w14:textId="551F01A2" w:rsidR="00A020BA" w:rsidRPr="00A020BA" w:rsidRDefault="00433835" w:rsidP="00206434">
            <w:pPr>
              <w:rPr>
                <w:rFonts w:asciiTheme="minorHAnsi" w:hAnsiTheme="minorHAnsi"/>
                <w:sz w:val="20"/>
              </w:rPr>
            </w:pPr>
            <w:r>
              <w:rPr>
                <w:rFonts w:asciiTheme="minorHAnsi" w:hAnsiTheme="minorHAnsi"/>
                <w:sz w:val="20"/>
              </w:rPr>
              <w:t>29 June 2023</w:t>
            </w:r>
          </w:p>
        </w:tc>
        <w:tc>
          <w:tcPr>
            <w:tcW w:w="7077" w:type="dxa"/>
            <w:vAlign w:val="top"/>
          </w:tcPr>
          <w:p w14:paraId="4E5D30FD" w14:textId="65658A3A" w:rsidR="00A020BA" w:rsidRPr="00A020BA" w:rsidRDefault="00433835" w:rsidP="00433835">
            <w:pPr>
              <w:spacing w:line="276" w:lineRule="auto"/>
              <w:rPr>
                <w:rFonts w:asciiTheme="minorHAnsi" w:hAnsiTheme="minorHAnsi"/>
                <w:sz w:val="20"/>
              </w:rPr>
            </w:pPr>
            <w:r w:rsidRPr="00A020BA">
              <w:rPr>
                <w:rFonts w:asciiTheme="minorHAnsi" w:hAnsiTheme="minorHAnsi"/>
                <w:sz w:val="20"/>
              </w:rPr>
              <w:t>Editorial changes to match V2.</w:t>
            </w:r>
            <w:r>
              <w:rPr>
                <w:rFonts w:asciiTheme="minorHAnsi" w:hAnsiTheme="minorHAnsi"/>
                <w:sz w:val="20"/>
              </w:rPr>
              <w:t>1</w:t>
            </w:r>
            <w:r w:rsidRPr="00A020BA">
              <w:rPr>
                <w:rFonts w:asciiTheme="minorHAnsi" w:hAnsiTheme="minorHAnsi"/>
                <w:sz w:val="20"/>
              </w:rPr>
              <w:t xml:space="preserve"> of the Safeguarding Principles Requirements</w:t>
            </w:r>
          </w:p>
        </w:tc>
      </w:tr>
      <w:tr w:rsidR="007651FE" w:rsidRPr="00A020BA" w14:paraId="7E7A897D" w14:textId="77777777" w:rsidTr="00247891">
        <w:tc>
          <w:tcPr>
            <w:tcW w:w="1134" w:type="dxa"/>
            <w:vAlign w:val="top"/>
          </w:tcPr>
          <w:p w14:paraId="035C8A70" w14:textId="20FFE74C" w:rsidR="007651FE" w:rsidRPr="00A020BA" w:rsidRDefault="007651FE" w:rsidP="00206434">
            <w:pPr>
              <w:rPr>
                <w:rFonts w:asciiTheme="minorHAnsi" w:hAnsiTheme="minorHAnsi"/>
                <w:sz w:val="20"/>
              </w:rPr>
            </w:pPr>
            <w:r w:rsidRPr="00A020BA">
              <w:rPr>
                <w:rFonts w:asciiTheme="minorHAnsi" w:hAnsiTheme="minorHAnsi"/>
                <w:sz w:val="20"/>
              </w:rPr>
              <w:t>1.4</w:t>
            </w:r>
          </w:p>
        </w:tc>
        <w:tc>
          <w:tcPr>
            <w:tcW w:w="1418" w:type="dxa"/>
            <w:vAlign w:val="top"/>
          </w:tcPr>
          <w:p w14:paraId="10379D0B" w14:textId="6E8288ED" w:rsidR="007651FE" w:rsidRPr="00A020BA" w:rsidRDefault="00A020BA" w:rsidP="00206434">
            <w:pPr>
              <w:rPr>
                <w:rFonts w:asciiTheme="minorHAnsi" w:hAnsiTheme="minorHAnsi"/>
                <w:sz w:val="20"/>
              </w:rPr>
            </w:pPr>
            <w:r w:rsidRPr="00A020BA">
              <w:rPr>
                <w:rFonts w:asciiTheme="minorHAnsi" w:hAnsiTheme="minorHAnsi"/>
                <w:sz w:val="20"/>
              </w:rPr>
              <w:t>21 June 2023</w:t>
            </w:r>
          </w:p>
        </w:tc>
        <w:tc>
          <w:tcPr>
            <w:tcW w:w="7077" w:type="dxa"/>
            <w:vAlign w:val="top"/>
          </w:tcPr>
          <w:p w14:paraId="409064DF" w14:textId="2A3381DF" w:rsidR="007651FE" w:rsidRPr="00A020BA" w:rsidRDefault="00A020BA" w:rsidP="00433835">
            <w:pPr>
              <w:spacing w:line="276" w:lineRule="auto"/>
              <w:rPr>
                <w:rFonts w:asciiTheme="minorHAnsi" w:hAnsiTheme="minorHAnsi"/>
                <w:sz w:val="20"/>
              </w:rPr>
            </w:pPr>
            <w:r w:rsidRPr="00A020BA">
              <w:rPr>
                <w:rFonts w:asciiTheme="minorHAnsi" w:hAnsiTheme="minorHAnsi"/>
                <w:sz w:val="20"/>
              </w:rPr>
              <w:t>Editorial changes to match V2.0 of the Safeguarding Principles Requirements</w:t>
            </w:r>
          </w:p>
        </w:tc>
      </w:tr>
      <w:tr w:rsidR="00F50D0E" w:rsidRPr="00B72193" w14:paraId="70ACE8D9"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038A1274" w14:textId="488B20B3" w:rsidR="00F50D0E" w:rsidRPr="00206434" w:rsidRDefault="00F50D0E" w:rsidP="00206434">
            <w:pPr>
              <w:rPr>
                <w:rFonts w:asciiTheme="minorHAnsi" w:hAnsiTheme="minorHAnsi"/>
                <w:sz w:val="20"/>
              </w:rPr>
            </w:pPr>
            <w:r>
              <w:rPr>
                <w:rFonts w:asciiTheme="minorHAnsi" w:hAnsiTheme="minorHAnsi"/>
                <w:sz w:val="20"/>
              </w:rPr>
              <w:t>1.3</w:t>
            </w:r>
          </w:p>
        </w:tc>
        <w:tc>
          <w:tcPr>
            <w:tcW w:w="1418" w:type="dxa"/>
            <w:vAlign w:val="top"/>
          </w:tcPr>
          <w:p w14:paraId="62F29C3E" w14:textId="44B14C22" w:rsidR="00F50D0E" w:rsidRPr="00247891" w:rsidRDefault="00E05A53" w:rsidP="00206434">
            <w:pPr>
              <w:rPr>
                <w:rFonts w:asciiTheme="minorHAnsi" w:hAnsiTheme="minorHAnsi"/>
                <w:sz w:val="20"/>
                <w:highlight w:val="yellow"/>
              </w:rPr>
            </w:pPr>
            <w:r w:rsidRPr="00EC141D">
              <w:rPr>
                <w:rFonts w:asciiTheme="minorHAnsi" w:hAnsiTheme="minorHAnsi"/>
                <w:sz w:val="20"/>
              </w:rPr>
              <w:t>14 April 2023</w:t>
            </w:r>
          </w:p>
        </w:tc>
        <w:tc>
          <w:tcPr>
            <w:tcW w:w="7077" w:type="dxa"/>
            <w:vAlign w:val="top"/>
          </w:tcPr>
          <w:p w14:paraId="079E6FD2" w14:textId="1DFC393E" w:rsidR="00F50D0E" w:rsidRDefault="00F50D0E" w:rsidP="00AE357F">
            <w:pPr>
              <w:spacing w:line="240" w:lineRule="auto"/>
              <w:rPr>
                <w:sz w:val="20"/>
                <w:szCs w:val="20"/>
              </w:rPr>
            </w:pPr>
            <w:r>
              <w:rPr>
                <w:sz w:val="20"/>
                <w:szCs w:val="20"/>
              </w:rPr>
              <w:t xml:space="preserve">Integrated the </w:t>
            </w:r>
            <w:r w:rsidR="00F93A86">
              <w:rPr>
                <w:sz w:val="20"/>
                <w:szCs w:val="20"/>
              </w:rPr>
              <w:t>d</w:t>
            </w:r>
            <w:r>
              <w:rPr>
                <w:sz w:val="20"/>
                <w:szCs w:val="20"/>
              </w:rPr>
              <w:t xml:space="preserve">esign </w:t>
            </w:r>
            <w:r w:rsidR="00F93A86">
              <w:rPr>
                <w:sz w:val="20"/>
                <w:szCs w:val="20"/>
              </w:rPr>
              <w:t>c</w:t>
            </w:r>
            <w:r>
              <w:rPr>
                <w:sz w:val="20"/>
                <w:szCs w:val="20"/>
              </w:rPr>
              <w:t xml:space="preserve">hange </w:t>
            </w:r>
            <w:r w:rsidR="00F93A86">
              <w:rPr>
                <w:sz w:val="20"/>
                <w:szCs w:val="20"/>
              </w:rPr>
              <w:t>m</w:t>
            </w:r>
            <w:r>
              <w:rPr>
                <w:sz w:val="20"/>
                <w:szCs w:val="20"/>
              </w:rPr>
              <w:t xml:space="preserve">emo as </w:t>
            </w:r>
            <w:r w:rsidR="00F93A86">
              <w:rPr>
                <w:sz w:val="20"/>
                <w:szCs w:val="20"/>
              </w:rPr>
              <w:t>a</w:t>
            </w:r>
            <w:r>
              <w:rPr>
                <w:sz w:val="20"/>
                <w:szCs w:val="20"/>
              </w:rPr>
              <w:t>nnex of the document.</w:t>
            </w:r>
          </w:p>
          <w:p w14:paraId="6285AA17" w14:textId="77777777" w:rsidR="00A80F9B" w:rsidRDefault="00A80F9B" w:rsidP="00AE357F">
            <w:pPr>
              <w:spacing w:line="240" w:lineRule="auto"/>
              <w:rPr>
                <w:sz w:val="20"/>
                <w:szCs w:val="20"/>
              </w:rPr>
            </w:pPr>
          </w:p>
          <w:p w14:paraId="1060E7E5" w14:textId="026299AB" w:rsidR="00A80F9B" w:rsidRPr="00AE357F" w:rsidRDefault="00A80F9B" w:rsidP="00AE357F">
            <w:pPr>
              <w:spacing w:line="240" w:lineRule="auto"/>
              <w:rPr>
                <w:sz w:val="20"/>
                <w:szCs w:val="20"/>
              </w:rPr>
            </w:pPr>
            <w:r>
              <w:rPr>
                <w:sz w:val="20"/>
                <w:szCs w:val="20"/>
              </w:rPr>
              <w:t>Editorial changes</w:t>
            </w:r>
          </w:p>
        </w:tc>
      </w:tr>
      <w:tr w:rsidR="00206434" w:rsidRPr="00B72193" w14:paraId="590179F0" w14:textId="77777777" w:rsidTr="00247891">
        <w:tc>
          <w:tcPr>
            <w:tcW w:w="1134" w:type="dxa"/>
            <w:vAlign w:val="top"/>
          </w:tcPr>
          <w:p w14:paraId="5B159486" w14:textId="12EE2A3F" w:rsidR="00206434" w:rsidRPr="00206434" w:rsidRDefault="00206434" w:rsidP="00206434">
            <w:pPr>
              <w:rPr>
                <w:rFonts w:asciiTheme="minorHAnsi" w:hAnsiTheme="minorHAnsi"/>
                <w:sz w:val="20"/>
              </w:rPr>
            </w:pPr>
            <w:r w:rsidRPr="00206434">
              <w:rPr>
                <w:rFonts w:asciiTheme="minorHAnsi" w:hAnsiTheme="minorHAnsi"/>
                <w:sz w:val="20"/>
              </w:rPr>
              <w:t>1.</w:t>
            </w:r>
            <w:r w:rsidR="00DA2BC8">
              <w:rPr>
                <w:rFonts w:asciiTheme="minorHAnsi" w:hAnsiTheme="minorHAnsi"/>
                <w:sz w:val="20"/>
              </w:rPr>
              <w:t>2</w:t>
            </w:r>
          </w:p>
        </w:tc>
        <w:tc>
          <w:tcPr>
            <w:tcW w:w="1418" w:type="dxa"/>
            <w:vAlign w:val="top"/>
          </w:tcPr>
          <w:p w14:paraId="65EFC181" w14:textId="78A569F0" w:rsidR="00206434" w:rsidRPr="00206434" w:rsidRDefault="00DA2BC8" w:rsidP="00206434">
            <w:pPr>
              <w:rPr>
                <w:rFonts w:asciiTheme="minorHAnsi" w:hAnsiTheme="minorHAnsi"/>
                <w:sz w:val="20"/>
              </w:rPr>
            </w:pPr>
            <w:r>
              <w:rPr>
                <w:rFonts w:asciiTheme="minorHAnsi" w:hAnsiTheme="minorHAnsi"/>
                <w:sz w:val="20"/>
              </w:rPr>
              <w:t xml:space="preserve">14 </w:t>
            </w:r>
            <w:r w:rsidR="00206434" w:rsidRPr="00206434">
              <w:rPr>
                <w:rFonts w:asciiTheme="minorHAnsi" w:hAnsiTheme="minorHAnsi"/>
                <w:sz w:val="20"/>
              </w:rPr>
              <w:t>October 2020</w:t>
            </w:r>
          </w:p>
        </w:tc>
        <w:tc>
          <w:tcPr>
            <w:tcW w:w="7077" w:type="dxa"/>
            <w:vAlign w:val="top"/>
          </w:tcPr>
          <w:p w14:paraId="39DF5020" w14:textId="77777777" w:rsidR="00206434" w:rsidRPr="00AE357F" w:rsidRDefault="00206434" w:rsidP="00AE357F">
            <w:pPr>
              <w:spacing w:line="240" w:lineRule="auto"/>
              <w:rPr>
                <w:sz w:val="20"/>
                <w:szCs w:val="20"/>
              </w:rPr>
            </w:pPr>
            <w:r w:rsidRPr="00AE357F">
              <w:rPr>
                <w:sz w:val="20"/>
                <w:szCs w:val="20"/>
              </w:rPr>
              <w:t>Hyperlinked section summary to enable quick access to key sections</w:t>
            </w:r>
          </w:p>
          <w:p w14:paraId="4711A26F" w14:textId="77777777" w:rsidR="00206434" w:rsidRPr="00AE357F" w:rsidRDefault="00206434" w:rsidP="00AE357F">
            <w:pPr>
              <w:spacing w:line="240" w:lineRule="auto"/>
              <w:rPr>
                <w:sz w:val="20"/>
                <w:szCs w:val="20"/>
              </w:rPr>
            </w:pPr>
            <w:r w:rsidRPr="00AE357F">
              <w:rPr>
                <w:sz w:val="20"/>
                <w:szCs w:val="20"/>
              </w:rPr>
              <w:t>Improved clarity on Key Project Information</w:t>
            </w:r>
          </w:p>
          <w:p w14:paraId="0A9148C1" w14:textId="77777777" w:rsidR="00206434" w:rsidRPr="00AE357F" w:rsidRDefault="00206434" w:rsidP="00AE357F">
            <w:pPr>
              <w:spacing w:line="240" w:lineRule="auto"/>
              <w:rPr>
                <w:sz w:val="20"/>
                <w:szCs w:val="20"/>
              </w:rPr>
            </w:pPr>
            <w:r w:rsidRPr="00AE357F">
              <w:rPr>
                <w:sz w:val="20"/>
                <w:szCs w:val="20"/>
              </w:rPr>
              <w:t>Inclusion criteria table added</w:t>
            </w:r>
          </w:p>
          <w:p w14:paraId="02A0D215" w14:textId="77777777" w:rsidR="00206434" w:rsidRPr="00AE357F" w:rsidRDefault="00206434" w:rsidP="00AE357F">
            <w:pPr>
              <w:spacing w:line="240" w:lineRule="auto"/>
              <w:rPr>
                <w:sz w:val="20"/>
                <w:szCs w:val="20"/>
              </w:rPr>
            </w:pPr>
            <w:r w:rsidRPr="00AE357F">
              <w:rPr>
                <w:sz w:val="20"/>
                <w:szCs w:val="20"/>
              </w:rPr>
              <w:t xml:space="preserve">Gender sensitive requirements added </w:t>
            </w:r>
          </w:p>
          <w:p w14:paraId="6EA82B6B" w14:textId="77777777" w:rsidR="00206434" w:rsidRPr="00AE357F" w:rsidRDefault="00206434" w:rsidP="00AE357F">
            <w:pPr>
              <w:spacing w:line="240" w:lineRule="auto"/>
              <w:rPr>
                <w:sz w:val="20"/>
                <w:szCs w:val="20"/>
              </w:rPr>
            </w:pPr>
            <w:r w:rsidRPr="00AE357F">
              <w:rPr>
                <w:sz w:val="20"/>
                <w:szCs w:val="20"/>
              </w:rPr>
              <w:t>Prior consideration (1 yr rule) and Ongoing Financial Need added</w:t>
            </w:r>
          </w:p>
          <w:p w14:paraId="4496A621" w14:textId="77777777" w:rsidR="00206434" w:rsidRPr="00AE357F" w:rsidRDefault="00206434" w:rsidP="00AE357F">
            <w:pPr>
              <w:spacing w:line="240" w:lineRule="auto"/>
              <w:rPr>
                <w:sz w:val="20"/>
                <w:szCs w:val="20"/>
              </w:rPr>
            </w:pPr>
            <w:r w:rsidRPr="00AE357F">
              <w:rPr>
                <w:sz w:val="20"/>
                <w:szCs w:val="20"/>
              </w:rPr>
              <w:t>Safeguard Principles Assessment as annex and a new section to include applicable safeguards for clarity</w:t>
            </w:r>
          </w:p>
          <w:p w14:paraId="62700CF0" w14:textId="77777777" w:rsidR="00206434" w:rsidRPr="00AE357F" w:rsidRDefault="00206434" w:rsidP="00AE357F">
            <w:pPr>
              <w:spacing w:line="240" w:lineRule="auto"/>
              <w:rPr>
                <w:sz w:val="20"/>
                <w:szCs w:val="20"/>
              </w:rPr>
            </w:pPr>
            <w:r w:rsidRPr="00AE357F">
              <w:rPr>
                <w:sz w:val="20"/>
                <w:szCs w:val="20"/>
              </w:rPr>
              <w:t>Improved Clarity on SDG contribution/SDG Impact term used throughout</w:t>
            </w:r>
          </w:p>
          <w:p w14:paraId="7FAD41EE" w14:textId="77777777" w:rsidR="00206434" w:rsidRPr="00AE357F" w:rsidRDefault="00206434" w:rsidP="00AE357F">
            <w:pPr>
              <w:spacing w:line="240" w:lineRule="auto"/>
              <w:rPr>
                <w:sz w:val="20"/>
                <w:szCs w:val="20"/>
              </w:rPr>
            </w:pPr>
            <w:r w:rsidRPr="00AE357F">
              <w:rPr>
                <w:sz w:val="20"/>
                <w:szCs w:val="20"/>
              </w:rPr>
              <w:t>Clarity on Stakeholder Consultation information required</w:t>
            </w:r>
          </w:p>
          <w:p w14:paraId="34C73322" w14:textId="447F49EF" w:rsidR="00206434" w:rsidRPr="00206434" w:rsidRDefault="00542571" w:rsidP="00AE357F">
            <w:pPr>
              <w:spacing w:line="240" w:lineRule="auto"/>
            </w:pPr>
            <w:r w:rsidRPr="00AE357F">
              <w:rPr>
                <w:sz w:val="20"/>
                <w:szCs w:val="20"/>
              </w:rPr>
              <w:t xml:space="preserve">Provision of an </w:t>
            </w:r>
            <w:hyperlink r:id="rId35" w:history="1">
              <w:r w:rsidRPr="00AE357F">
                <w:rPr>
                  <w:rStyle w:val="Hyperlink"/>
                  <w:sz w:val="20"/>
                  <w:szCs w:val="20"/>
                </w:rPr>
                <w:t>accompanying Guide</w:t>
              </w:r>
            </w:hyperlink>
            <w:r w:rsidRPr="00AE357F">
              <w:rPr>
                <w:sz w:val="20"/>
                <w:szCs w:val="20"/>
              </w:rPr>
              <w:t xml:space="preserve"> to help the user understand detailed rules and requirements</w:t>
            </w:r>
          </w:p>
        </w:tc>
      </w:tr>
      <w:tr w:rsidR="00DA2BC8" w:rsidRPr="00B72193" w14:paraId="0A7E35FF"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5B85D762" w14:textId="5CFD359A" w:rsidR="00DA2BC8" w:rsidRPr="00206434" w:rsidRDefault="00DA2BC8" w:rsidP="00DA2BC8">
            <w:pPr>
              <w:rPr>
                <w:rFonts w:asciiTheme="minorHAnsi" w:hAnsiTheme="minorHAnsi"/>
                <w:sz w:val="20"/>
              </w:rPr>
            </w:pPr>
            <w:r>
              <w:rPr>
                <w:rFonts w:asciiTheme="minorHAnsi" w:hAnsiTheme="minorHAnsi"/>
                <w:sz w:val="20"/>
              </w:rPr>
              <w:t>1.1</w:t>
            </w:r>
          </w:p>
        </w:tc>
        <w:tc>
          <w:tcPr>
            <w:tcW w:w="1418" w:type="dxa"/>
            <w:vAlign w:val="top"/>
          </w:tcPr>
          <w:p w14:paraId="38A4ABB6" w14:textId="68CC908B" w:rsidR="00DA2BC8" w:rsidRDefault="00DA2BC8" w:rsidP="00DA2BC8">
            <w:pPr>
              <w:rPr>
                <w:rFonts w:asciiTheme="minorHAnsi" w:hAnsiTheme="minorHAnsi"/>
                <w:sz w:val="20"/>
              </w:rPr>
            </w:pPr>
            <w:r>
              <w:rPr>
                <w:rFonts w:asciiTheme="minorHAnsi" w:hAnsiTheme="minorHAnsi"/>
                <w:sz w:val="20"/>
              </w:rPr>
              <w:t>24 August 2017</w:t>
            </w:r>
          </w:p>
        </w:tc>
        <w:tc>
          <w:tcPr>
            <w:tcW w:w="7077" w:type="dxa"/>
            <w:vAlign w:val="top"/>
          </w:tcPr>
          <w:p w14:paraId="205C282E" w14:textId="6EC9216E" w:rsidR="00DA2BC8" w:rsidRPr="00DA2BC8" w:rsidRDefault="00DA2BC8" w:rsidP="00DA2BC8">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A2BC8" w:rsidRPr="00B72193" w14:paraId="7B33608A" w14:textId="77777777" w:rsidTr="00247891">
        <w:tc>
          <w:tcPr>
            <w:tcW w:w="1134" w:type="dxa"/>
            <w:vAlign w:val="top"/>
          </w:tcPr>
          <w:p w14:paraId="28AFDD2E" w14:textId="389BEB6D"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418" w:type="dxa"/>
            <w:vAlign w:val="top"/>
          </w:tcPr>
          <w:p w14:paraId="7DC50440" w14:textId="109EB861"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0A410397" w14:textId="77777777" w:rsidR="00DA2BC8" w:rsidRPr="00206434" w:rsidRDefault="00DA2BC8" w:rsidP="00DA2BC8">
            <w:pPr>
              <w:rPr>
                <w:rFonts w:asciiTheme="minorHAnsi" w:hAnsiTheme="minorHAnsi"/>
                <w:sz w:val="20"/>
              </w:rPr>
            </w:pPr>
            <w:r w:rsidRPr="00206434">
              <w:rPr>
                <w:rFonts w:asciiTheme="minorHAnsi" w:hAnsiTheme="minorHAnsi"/>
                <w:sz w:val="20"/>
              </w:rPr>
              <w:t>Initial adoption</w:t>
            </w:r>
          </w:p>
        </w:tc>
      </w:tr>
    </w:tbl>
    <w:p w14:paraId="62E020A7" w14:textId="1364CBB0" w:rsidR="00206434" w:rsidRPr="00B71A2B" w:rsidRDefault="00206434" w:rsidP="00A61CC2"/>
    <w:sectPr w:rsidR="00206434" w:rsidRPr="00B71A2B" w:rsidSect="004D6629">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7687" w14:textId="77777777" w:rsidR="00B007DE" w:rsidRDefault="00B007DE" w:rsidP="008C7A19">
      <w:r>
        <w:separator/>
      </w:r>
    </w:p>
    <w:p w14:paraId="43D9EB3D" w14:textId="77777777" w:rsidR="00B007DE" w:rsidRDefault="00B007DE"/>
    <w:p w14:paraId="1A2266F8" w14:textId="77777777" w:rsidR="00B007DE" w:rsidRDefault="00B007DE"/>
  </w:endnote>
  <w:endnote w:type="continuationSeparator" w:id="0">
    <w:p w14:paraId="670D9554" w14:textId="77777777" w:rsidR="00B007DE" w:rsidRDefault="00B007DE" w:rsidP="008C7A19">
      <w:r>
        <w:continuationSeparator/>
      </w:r>
    </w:p>
    <w:p w14:paraId="0F26B792" w14:textId="77777777" w:rsidR="00B007DE" w:rsidRDefault="00B007DE"/>
    <w:p w14:paraId="5B5D1FC6" w14:textId="77777777" w:rsidR="00B007DE" w:rsidRDefault="00B00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A2"/>
    <w:family w:val="modern"/>
    <w:pitch w:val="fixed"/>
    <w:sig w:usb0="E00006FF" w:usb1="0000FCFF" w:usb2="00000001" w:usb3="00000000" w:csb0="0000019F" w:csb1="00000000"/>
  </w:font>
  <w:font w:name="PT Mono">
    <w:charset w:val="A2"/>
    <w:family w:val="modern"/>
    <w:pitch w:val="fixed"/>
    <w:sig w:usb0="A00002EF" w:usb1="500078EB" w:usb2="00000000" w:usb3="00000000" w:csb0="00000097"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3AE0" w14:textId="77777777" w:rsidR="00B925F2" w:rsidRPr="00872BFA" w:rsidRDefault="00B925F2"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128881640" name="Picture 112888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7A85" w14:textId="77777777" w:rsidR="00B925F2" w:rsidRDefault="00B925F2">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875161838" name="Picture 187516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323991148" name="Picture 32399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366584295" name="Picture 366584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456F5" w14:textId="77777777" w:rsidR="00B007DE" w:rsidRDefault="00B007DE" w:rsidP="008C7A19">
      <w:r>
        <w:separator/>
      </w:r>
    </w:p>
    <w:p w14:paraId="6F88A435" w14:textId="77777777" w:rsidR="00B007DE" w:rsidRDefault="00B007DE"/>
    <w:p w14:paraId="68106FBA" w14:textId="77777777" w:rsidR="00B007DE" w:rsidRDefault="00B007DE"/>
  </w:footnote>
  <w:footnote w:type="continuationSeparator" w:id="0">
    <w:p w14:paraId="2CDEA251" w14:textId="77777777" w:rsidR="00B007DE" w:rsidRDefault="00B007DE" w:rsidP="008C7A19">
      <w:r>
        <w:continuationSeparator/>
      </w:r>
    </w:p>
    <w:p w14:paraId="7405CDF9" w14:textId="77777777" w:rsidR="00B007DE" w:rsidRDefault="00B007DE"/>
    <w:p w14:paraId="1DBBAD6A" w14:textId="77777777" w:rsidR="00B007DE" w:rsidRDefault="00B007DE"/>
  </w:footnote>
  <w:footnote w:id="1">
    <w:p w14:paraId="6A0DE705" w14:textId="77777777" w:rsidR="006715B1" w:rsidRPr="001F6898" w:rsidRDefault="006715B1" w:rsidP="006715B1">
      <w:pPr>
        <w:pStyle w:val="FootnoteText"/>
      </w:pPr>
      <w:r>
        <w:rPr>
          <w:rStyle w:val="FootnoteReference"/>
        </w:rPr>
        <w:footnoteRef/>
      </w:r>
      <w:r>
        <w:t xml:space="preserve"> Please see Project Information File Named Kapasite Artışı 28.2 MW page 123</w:t>
      </w:r>
    </w:p>
  </w:footnote>
  <w:footnote w:id="2">
    <w:p w14:paraId="3264AB3F" w14:textId="77777777" w:rsidR="006715B1" w:rsidRDefault="006715B1" w:rsidP="006715B1">
      <w:pPr>
        <w:pStyle w:val="FootnoteText"/>
        <w:rPr>
          <w:lang w:val="tr-TR"/>
        </w:rPr>
      </w:pPr>
      <w:r>
        <w:rPr>
          <w:rStyle w:val="FootnoteReference"/>
        </w:rPr>
        <w:footnoteRef/>
      </w:r>
      <w:r>
        <w:t xml:space="preserve"> </w:t>
      </w:r>
      <w:r>
        <w:rPr>
          <w:lang w:val="tr-TR"/>
        </w:rPr>
        <w:t>Please see Provisional Acceptance 2017 Page 4/5</w:t>
      </w:r>
    </w:p>
  </w:footnote>
  <w:footnote w:id="3">
    <w:p w14:paraId="5B0A5019" w14:textId="77777777" w:rsidR="006715B1" w:rsidRPr="006F64E8" w:rsidRDefault="006715B1" w:rsidP="006715B1">
      <w:pPr>
        <w:pStyle w:val="FootnoteText"/>
      </w:pPr>
      <w:r>
        <w:rPr>
          <w:rStyle w:val="FootnoteReference"/>
        </w:rPr>
        <w:footnoteRef/>
      </w:r>
      <w:r>
        <w:t xml:space="preserve"> Please see Project Information File Named Kapasite Artışı 28.2 MW page 120</w:t>
      </w:r>
    </w:p>
  </w:footnote>
  <w:footnote w:id="4">
    <w:p w14:paraId="2BBEBC69" w14:textId="77777777" w:rsidR="007D555A" w:rsidRDefault="007D555A" w:rsidP="007D555A">
      <w:pPr>
        <w:pStyle w:val="FootnoteText"/>
      </w:pPr>
      <w:r>
        <w:rPr>
          <w:rStyle w:val="FootnoteReference"/>
        </w:rPr>
        <w:footnoteRef/>
      </w:r>
      <w:r>
        <w:t xml:space="preserve"> Tool 10 Version 01 </w:t>
      </w:r>
    </w:p>
    <w:p w14:paraId="4F4ED399" w14:textId="77777777" w:rsidR="007D555A" w:rsidRPr="00223195" w:rsidRDefault="007D555A" w:rsidP="007D555A">
      <w:pPr>
        <w:pStyle w:val="FootnoteText"/>
      </w:pPr>
      <w:hyperlink r:id="rId1" w:history="1">
        <w:r w:rsidRPr="00AC40C1">
          <w:rPr>
            <w:rStyle w:val="Hyperlink"/>
            <w:rFonts w:ascii="Verdana" w:hAnsi="Verdana"/>
            <w:sz w:val="16"/>
          </w:rPr>
          <w:t>https://cdm.unfccc.int/methodologies/PAmethodologies/tools/am-tool-10-v1.pdf</w:t>
        </w:r>
      </w:hyperlink>
    </w:p>
  </w:footnote>
  <w:footnote w:id="5">
    <w:p w14:paraId="1E186B0D" w14:textId="77777777" w:rsidR="007D555A" w:rsidRPr="00223195" w:rsidRDefault="007D555A" w:rsidP="007D555A">
      <w:pPr>
        <w:pStyle w:val="FootnoteText"/>
      </w:pPr>
      <w:r>
        <w:rPr>
          <w:rStyle w:val="FootnoteReference"/>
        </w:rPr>
        <w:footnoteRef/>
      </w:r>
      <w:r>
        <w:t xml:space="preserve"> Please see Project Information File named Kapasite Artışı 28.2 Page 20</w:t>
      </w:r>
    </w:p>
  </w:footnote>
  <w:footnote w:id="6">
    <w:p w14:paraId="29CF9CBA" w14:textId="77777777" w:rsidR="007D555A" w:rsidRPr="00223195" w:rsidRDefault="007D555A" w:rsidP="007D555A">
      <w:pPr>
        <w:pStyle w:val="FootnoteText"/>
      </w:pPr>
      <w:r>
        <w:rPr>
          <w:rStyle w:val="FootnoteReference"/>
        </w:rPr>
        <w:footnoteRef/>
      </w:r>
      <w:r>
        <w:t xml:space="preserve"> Please see Project Information File named Kapasite Artışı 28.2 Page 20</w:t>
      </w:r>
    </w:p>
    <w:p w14:paraId="1CBC5E98" w14:textId="77777777" w:rsidR="007D555A" w:rsidRPr="00223195" w:rsidRDefault="007D555A" w:rsidP="007D555A">
      <w:pPr>
        <w:pStyle w:val="FootnoteText"/>
      </w:pPr>
    </w:p>
  </w:footnote>
  <w:footnote w:id="7">
    <w:p w14:paraId="0C4D2880" w14:textId="69B67A99" w:rsidR="00B53AAA" w:rsidRPr="004861EB" w:rsidRDefault="00B53AAA">
      <w:pPr>
        <w:pStyle w:val="FootnoteText"/>
        <w:rPr>
          <w:lang w:val="tr-TR"/>
        </w:rPr>
      </w:pPr>
      <w:r>
        <w:rPr>
          <w:rStyle w:val="FootnoteReference"/>
        </w:rPr>
        <w:footnoteRef/>
      </w:r>
      <w:r w:rsidRPr="004861EB">
        <w:rPr>
          <w:lang w:val="tr-TR"/>
        </w:rPr>
        <w:t xml:space="preserve"> </w:t>
      </w:r>
      <w:hyperlink r:id="rId2" w:anchor=":~:text=A%20good%20quality%2C%20modern%20wind,correct%20maintenance%20procedures%20being%20followed" w:history="1">
        <w:r w:rsidRPr="004861EB">
          <w:rPr>
            <w:rStyle w:val="Hyperlink"/>
            <w:rFonts w:ascii="Verdana" w:hAnsi="Verdana"/>
            <w:sz w:val="16"/>
            <w:lang w:val="tr-TR"/>
          </w:rPr>
          <w:t>https://www.twi-global.com/technical-knowledge/faqs/how-long-do-wind-turbines-last#:~:text=A%20good%20quality%2C%20modern%20wind,correct%20maintenance%20procedures%20being%20followed</w:t>
        </w:r>
      </w:hyperlink>
      <w:r w:rsidRPr="004861EB">
        <w:rPr>
          <w:lang w:val="tr-TR"/>
        </w:rPr>
        <w:t>.</w:t>
      </w:r>
    </w:p>
    <w:p w14:paraId="66AE171A" w14:textId="77777777" w:rsidR="00B53AAA" w:rsidRPr="004861EB" w:rsidRDefault="00B53AAA">
      <w:pPr>
        <w:pStyle w:val="FootnoteText"/>
        <w:rPr>
          <w:lang w:val="tr-TR"/>
        </w:rPr>
      </w:pPr>
    </w:p>
  </w:footnote>
  <w:footnote w:id="8">
    <w:p w14:paraId="0BBB9EAB" w14:textId="77777777" w:rsidR="0008634C" w:rsidRPr="00C71B38" w:rsidRDefault="0008634C" w:rsidP="0008634C">
      <w:pPr>
        <w:pStyle w:val="FootnoteText"/>
        <w:keepLines/>
        <w:numPr>
          <w:ilvl w:val="0"/>
          <w:numId w:val="29"/>
        </w:numPr>
        <w:spacing w:before="120" w:after="60"/>
        <w:contextualSpacing w:val="0"/>
        <w:jc w:val="both"/>
      </w:pPr>
      <w:r w:rsidRPr="00C71B38">
        <w:rPr>
          <w:rStyle w:val="FootnoteReference"/>
        </w:rPr>
        <w:footnoteRef/>
      </w:r>
      <w:r w:rsidRPr="00C71B38">
        <w:tab/>
        <w:t>In case of retrofit or capacity addition for concentrated solar power projects, stakeholders may submit a request for revision to this methodology, providing an apportioning approach to calculate the project emissions due to any fossil fuel consumption attributed to the increased electricity generation from the BESS.</w:t>
      </w:r>
    </w:p>
  </w:footnote>
  <w:footnote w:id="9">
    <w:p w14:paraId="37C2B46D" w14:textId="77777777" w:rsidR="0008634C" w:rsidRPr="00C71B38" w:rsidRDefault="0008634C" w:rsidP="0008634C">
      <w:pPr>
        <w:pStyle w:val="FootnoteText"/>
        <w:keepLines/>
        <w:spacing w:before="120" w:after="60"/>
        <w:ind w:left="227" w:hanging="227"/>
        <w:contextualSpacing w:val="0"/>
        <w:jc w:val="both"/>
      </w:pPr>
      <w:r w:rsidRPr="00C71B38">
        <w:rPr>
          <w:rStyle w:val="FootnoteReference"/>
        </w:rPr>
        <w:footnoteRef/>
      </w:r>
      <w:r w:rsidRPr="00C71B38">
        <w:tab/>
        <w:t xml:space="preserve"> For example, upon deep discharge of the batteries.</w:t>
      </w:r>
    </w:p>
  </w:footnote>
  <w:footnote w:id="10">
    <w:p w14:paraId="1BF5F6C2" w14:textId="29D6587F" w:rsidR="00527E9C" w:rsidRPr="007F6372" w:rsidRDefault="00527E9C" w:rsidP="00527E9C">
      <w:pPr>
        <w:pStyle w:val="FootnoteText"/>
        <w:rPr>
          <w:lang w:val="en-GB"/>
        </w:rPr>
      </w:pPr>
      <w:r>
        <w:rPr>
          <w:rStyle w:val="FootnoteReference"/>
        </w:rPr>
        <w:footnoteRef/>
      </w:r>
      <w:r>
        <w:t xml:space="preserve"> </w:t>
      </w:r>
      <w:r>
        <w:rPr>
          <w:lang w:val="en-GB"/>
        </w:rPr>
        <w:t>ACM0002 v.22 Section 5.2.1.</w:t>
      </w:r>
    </w:p>
  </w:footnote>
  <w:footnote w:id="11">
    <w:p w14:paraId="0B46F88D" w14:textId="443338C4" w:rsidR="00BE1202" w:rsidRPr="00BE1202" w:rsidRDefault="00BE1202">
      <w:pPr>
        <w:pStyle w:val="FootnoteText"/>
      </w:pPr>
      <w:r>
        <w:rPr>
          <w:rStyle w:val="FootnoteReference"/>
        </w:rPr>
        <w:footnoteRef/>
      </w:r>
      <w:r>
        <w:t xml:space="preserve"> </w:t>
      </w:r>
      <w:r>
        <w:rPr>
          <w:lang w:val="en-GB"/>
        </w:rPr>
        <w:t>ACM0002 v.22 Section 5.8.</w:t>
      </w:r>
    </w:p>
  </w:footnote>
  <w:footnote w:id="12">
    <w:p w14:paraId="2195D9C8" w14:textId="2A1AF261" w:rsidR="00E36E6B" w:rsidRPr="00E36E6B" w:rsidRDefault="00E36E6B">
      <w:pPr>
        <w:pStyle w:val="FootnoteText"/>
      </w:pPr>
      <w:r>
        <w:rPr>
          <w:rStyle w:val="FootnoteReference"/>
        </w:rPr>
        <w:footnoteRef/>
      </w:r>
      <w:r>
        <w:t xml:space="preserve"> TEİAŞ Generation Capacity Projection for 2021-2025, Section 2.4 [TEİAŞ GCP]</w:t>
      </w:r>
    </w:p>
  </w:footnote>
  <w:footnote w:id="13">
    <w:p w14:paraId="5253D418" w14:textId="642C5454" w:rsidR="006B25C5" w:rsidRPr="006B25C5" w:rsidRDefault="006B25C5">
      <w:pPr>
        <w:pStyle w:val="FootnoteText"/>
      </w:pPr>
      <w:r>
        <w:rPr>
          <w:rStyle w:val="FootnoteReference"/>
        </w:rPr>
        <w:footnoteRef/>
      </w:r>
      <w:r>
        <w:t xml:space="preserve"> TEİAŞ GCP, Section 2.3</w:t>
      </w:r>
    </w:p>
  </w:footnote>
  <w:footnote w:id="14">
    <w:p w14:paraId="3A452E9E" w14:textId="77777777" w:rsidR="00E36E6B" w:rsidRDefault="00E36E6B" w:rsidP="00E36E6B">
      <w:pPr>
        <w:pStyle w:val="FootnoteText"/>
      </w:pPr>
      <w:r>
        <w:rPr>
          <w:rStyle w:val="FootnoteReference"/>
        </w:rPr>
        <w:footnoteRef/>
      </w:r>
      <w:r>
        <w:t xml:space="preserve"> International Energy Agency, Türkiye Data browser, Electric generation by source 1990-2020</w:t>
      </w:r>
    </w:p>
    <w:p w14:paraId="0B1A2EB4" w14:textId="77777777" w:rsidR="00E36E6B" w:rsidRPr="007B5009" w:rsidRDefault="00E36E6B" w:rsidP="00E36E6B">
      <w:pPr>
        <w:pStyle w:val="FootnoteText"/>
        <w:rPr>
          <w:szCs w:val="16"/>
          <w:lang w:val="en-GB"/>
        </w:rPr>
      </w:pPr>
      <w:r w:rsidRPr="002C548F">
        <w:t>data:text/csv;header=present;charset=utf-8,Source:%20IEA%20Electricity%20Information%20https://www.iea.org/data-and-statistics/data-product/electricity-information%0D%0ADocumentation:%20https://iea.blob.core.windows.net/assets/910f28b7-5276-4599-a349-097ab58aeea8/Ele_documentation.pdf%0D%0AThis%20data%20is%20subject%20to%20the%20IEA's%20terms%20and%20conditions:%20https://www.iea.org/terms%0D%0A%0A,Coal,Oil,Natural%20gas,Hydro,Geothermal,Biofuels,Wind,Waste,Other%20sources,Solar%20PV,Units%0D%0A1990,20181,3942,10192,23148,80,,,,,,GWh%0D%0A1995,28047,5772,16579,35541,86,222,,,,,GWh%0D%0A2000,38187,9311,46216,30879,76,166,33,8,46,,GWh%0D%0A2005,43192,5483,73445,39561,94,34,59,10,78,,GWh%0D%0A2010,55047,2180,98144,51796,668,332,2916,14,111,,GWh%0D%0A2015,76166,2224,99218,67146,3425,1241,11652,22,495,194,GWh%0D%0A2020,106269,323,69331,78119,9929,4390,24703,30,1072,11265,GWh</w:t>
      </w:r>
    </w:p>
    <w:p w14:paraId="067E77ED" w14:textId="77777777" w:rsidR="00E36E6B" w:rsidRPr="007B5009" w:rsidRDefault="00E36E6B" w:rsidP="00E36E6B">
      <w:pPr>
        <w:pStyle w:val="FootnoteText"/>
        <w:rPr>
          <w:szCs w:val="16"/>
          <w:lang w:val="en-GB"/>
        </w:rPr>
      </w:pPr>
    </w:p>
  </w:footnote>
  <w:footnote w:id="15">
    <w:p w14:paraId="0C4BE675" w14:textId="77777777" w:rsidR="00040505" w:rsidRPr="007F6372" w:rsidRDefault="00040505" w:rsidP="00040505">
      <w:pPr>
        <w:pStyle w:val="FootnoteText"/>
        <w:rPr>
          <w:lang w:val="en-GB"/>
        </w:rPr>
      </w:pPr>
      <w:r>
        <w:rPr>
          <w:rStyle w:val="FootnoteReference"/>
        </w:rPr>
        <w:footnoteRef/>
      </w:r>
      <w:r>
        <w:t xml:space="preserve"> </w:t>
      </w:r>
      <w:r>
        <w:rPr>
          <w:lang w:val="en-GB"/>
        </w:rPr>
        <w:t>ACM0002 v.2 Section 5.2.1.</w:t>
      </w:r>
    </w:p>
  </w:footnote>
  <w:footnote w:id="16">
    <w:p w14:paraId="56D4CACE" w14:textId="5D6D902A" w:rsidR="00040505" w:rsidRDefault="00040505" w:rsidP="00040505">
      <w:pPr>
        <w:pStyle w:val="FootnoteText"/>
      </w:pPr>
      <w:r>
        <w:rPr>
          <w:rStyle w:val="FootnoteReference"/>
        </w:rPr>
        <w:footnoteRef/>
      </w:r>
      <w:r w:rsidR="00F14C1D">
        <w:t xml:space="preserve"> </w:t>
      </w:r>
      <w:hyperlink r:id="rId3" w:history="1">
        <w:r w:rsidR="00F14C1D" w:rsidRPr="00564BCA">
          <w:rPr>
            <w:rStyle w:val="Hyperlink"/>
            <w:rFonts w:ascii="Verdana" w:hAnsi="Verdana"/>
            <w:sz w:val="16"/>
          </w:rPr>
          <w:t>https://enerji.gov.tr//Media/Dizin/EVCED/tr/%C3%87evreVe%C4%B0klim/%C4%B0klimDe%C4%9Fi%C5%9Fikli%C4%9Fi/TUESEmisyonFktr/Belgeler/TUESEF_Bilgi_Formu.pdf</w:t>
        </w:r>
      </w:hyperlink>
    </w:p>
    <w:p w14:paraId="5C463D88" w14:textId="0BFD9693" w:rsidR="00F14C1D" w:rsidRPr="00782B04" w:rsidRDefault="00F14C1D" w:rsidP="00040505">
      <w:pPr>
        <w:pStyle w:val="FootnoteText"/>
        <w:rPr>
          <w:lang w:val="en-GB"/>
        </w:rPr>
      </w:pPr>
      <w:r>
        <w:t>The emission factor PDF file has also been shared with the VVB as the link might not work outside of Türkiye.</w:t>
      </w:r>
    </w:p>
  </w:footnote>
  <w:footnote w:id="17">
    <w:p w14:paraId="7DA07756" w14:textId="0144DA0E" w:rsidR="003C2E67" w:rsidRPr="00C41F42" w:rsidRDefault="003C2E67" w:rsidP="003C2E67">
      <w:pPr>
        <w:pStyle w:val="FootnoteText"/>
        <w:rPr>
          <w:lang w:val="en-GB"/>
        </w:rPr>
      </w:pPr>
      <w:r>
        <w:rPr>
          <w:rStyle w:val="FootnoteReference"/>
        </w:rPr>
        <w:footnoteRef/>
      </w:r>
      <w:r>
        <w:t xml:space="preserve"> </w:t>
      </w:r>
      <w:bookmarkStart w:id="15" w:name="_Hlk111043378"/>
      <w:r>
        <w:rPr>
          <w:lang w:val="en-GB"/>
        </w:rPr>
        <w:t>ACM0002 v.2</w:t>
      </w:r>
      <w:r w:rsidR="00104A3C">
        <w:rPr>
          <w:lang w:val="en-GB"/>
        </w:rPr>
        <w:t>2</w:t>
      </w:r>
      <w:r>
        <w:rPr>
          <w:lang w:val="en-GB"/>
        </w:rPr>
        <w:t>, Section 5.7</w:t>
      </w:r>
      <w:bookmarkEnd w:id="15"/>
    </w:p>
  </w:footnote>
  <w:footnote w:id="18">
    <w:p w14:paraId="100F0AAB" w14:textId="1CA3424A" w:rsidR="003C2E67" w:rsidRPr="00202B25" w:rsidRDefault="003C2E67" w:rsidP="003C2E67">
      <w:pPr>
        <w:pStyle w:val="FootnoteText"/>
        <w:rPr>
          <w:lang w:val="en-GB"/>
        </w:rPr>
      </w:pPr>
      <w:r>
        <w:rPr>
          <w:rStyle w:val="FootnoteReference"/>
        </w:rPr>
        <w:footnoteRef/>
      </w:r>
      <w:r>
        <w:t xml:space="preserve"> </w:t>
      </w:r>
      <w:bookmarkStart w:id="16" w:name="_Hlk111043389"/>
      <w:r>
        <w:rPr>
          <w:lang w:val="en-GB"/>
        </w:rPr>
        <w:t>ACM0002 v.2</w:t>
      </w:r>
      <w:r w:rsidR="00104A3C">
        <w:rPr>
          <w:lang w:val="en-GB"/>
        </w:rPr>
        <w:t>2</w:t>
      </w:r>
      <w:r>
        <w:rPr>
          <w:lang w:val="en-GB"/>
        </w:rPr>
        <w:t>, Section 5.5</w:t>
      </w:r>
      <w:bookmarkEnd w:id="16"/>
    </w:p>
  </w:footnote>
  <w:footnote w:id="19">
    <w:p w14:paraId="6F8328DD" w14:textId="77777777" w:rsidR="002D6708" w:rsidRPr="00BE1202" w:rsidRDefault="002D6708" w:rsidP="002D6708">
      <w:pPr>
        <w:pStyle w:val="FootnoteText"/>
      </w:pPr>
      <w:r>
        <w:rPr>
          <w:rStyle w:val="FootnoteReference"/>
        </w:rPr>
        <w:footnoteRef/>
      </w:r>
      <w:r>
        <w:t xml:space="preserve"> </w:t>
      </w:r>
      <w:r>
        <w:rPr>
          <w:lang w:val="en-GB"/>
        </w:rPr>
        <w:t>ACM0002 v.22 Section 5.8.</w:t>
      </w:r>
    </w:p>
  </w:footnote>
  <w:footnote w:id="20">
    <w:p w14:paraId="6B2BF646" w14:textId="2F55CF2E" w:rsidR="00D96F50" w:rsidRPr="00D96F50" w:rsidRDefault="00D96F50">
      <w:pPr>
        <w:pStyle w:val="FootnoteText"/>
        <w:rPr>
          <w:lang w:val="tr-TR"/>
        </w:rPr>
      </w:pPr>
      <w:r>
        <w:rPr>
          <w:rStyle w:val="FootnoteReference"/>
        </w:rPr>
        <w:footnoteRef/>
      </w:r>
      <w:r>
        <w:t xml:space="preserve"> Tool 08 v.07, Section 6.5 </w:t>
      </w:r>
    </w:p>
  </w:footnote>
  <w:footnote w:id="21">
    <w:p w14:paraId="6F94B929" w14:textId="77777777" w:rsidR="00D96F50" w:rsidRPr="00567CA7" w:rsidRDefault="00D96F50" w:rsidP="00D96F50">
      <w:pPr>
        <w:pStyle w:val="FootnoteText"/>
        <w:rPr>
          <w:lang w:val="en-GB"/>
        </w:rPr>
      </w:pPr>
      <w:r>
        <w:rPr>
          <w:rStyle w:val="FootnoteReference"/>
        </w:rPr>
        <w:footnoteRef/>
      </w:r>
      <w:r>
        <w:t xml:space="preserve"> </w:t>
      </w:r>
      <w:r>
        <w:rPr>
          <w:lang w:val="en-GB"/>
        </w:rPr>
        <w:t>Tool 07 v.07, Section 6.6.1.</w:t>
      </w:r>
    </w:p>
  </w:footnote>
  <w:footnote w:id="22">
    <w:p w14:paraId="42547D17" w14:textId="77777777" w:rsidR="004D2337" w:rsidRPr="000C2C8C" w:rsidRDefault="004D2337" w:rsidP="004D2337">
      <w:pPr>
        <w:pStyle w:val="FootnoteText"/>
        <w:rPr>
          <w:lang w:val="en-GB"/>
        </w:rPr>
      </w:pPr>
      <w:r>
        <w:rPr>
          <w:rStyle w:val="FootnoteReference"/>
        </w:rPr>
        <w:footnoteRef/>
      </w:r>
      <w:r>
        <w:t xml:space="preserve"> </w:t>
      </w:r>
      <w:r>
        <w:rPr>
          <w:lang w:val="en-GB"/>
        </w:rPr>
        <w:t>Tool 07 v.07, Section 6.6.1.</w:t>
      </w:r>
    </w:p>
  </w:footnote>
  <w:footnote w:id="23">
    <w:p w14:paraId="3E4FB8DE" w14:textId="77777777" w:rsidR="004D2337" w:rsidRPr="005F5E4E" w:rsidRDefault="004D2337" w:rsidP="004D2337">
      <w:pPr>
        <w:pStyle w:val="FootnoteText"/>
        <w:rPr>
          <w:lang w:val="en-GB"/>
        </w:rPr>
      </w:pPr>
      <w:r>
        <w:rPr>
          <w:rStyle w:val="FootnoteReference"/>
        </w:rPr>
        <w:footnoteRef/>
      </w:r>
      <w:r>
        <w:t xml:space="preserve"> </w:t>
      </w:r>
      <w:r>
        <w:rPr>
          <w:lang w:val="en-GB"/>
        </w:rPr>
        <w:t>ACMOOO2 v.20, Section 5.6.</w:t>
      </w:r>
    </w:p>
  </w:footnote>
  <w:footnote w:id="24">
    <w:p w14:paraId="1373EA81" w14:textId="77777777" w:rsidR="004D2337" w:rsidRPr="00595AEE" w:rsidRDefault="004D2337" w:rsidP="004D2337">
      <w:pPr>
        <w:pStyle w:val="FootnoteText"/>
        <w:rPr>
          <w:lang w:val="en-GB"/>
        </w:rPr>
      </w:pPr>
      <w:r>
        <w:rPr>
          <w:rStyle w:val="FootnoteReference"/>
        </w:rPr>
        <w:footnoteRef/>
      </w:r>
      <w:r>
        <w:t xml:space="preserve"> </w:t>
      </w:r>
      <w:r>
        <w:rPr>
          <w:lang w:val="en-GB"/>
        </w:rPr>
        <w:t>ACM0002 v.20, Section 5.5.1.2.</w:t>
      </w:r>
    </w:p>
  </w:footnote>
  <w:footnote w:id="25">
    <w:p w14:paraId="5CC51DDD" w14:textId="77777777" w:rsidR="00180869" w:rsidRPr="00E34EAF" w:rsidRDefault="00180869" w:rsidP="00180869">
      <w:pPr>
        <w:pStyle w:val="FootnoteText"/>
        <w:keepLines/>
        <w:numPr>
          <w:ilvl w:val="0"/>
          <w:numId w:val="26"/>
        </w:numPr>
        <w:spacing w:before="120" w:after="60"/>
        <w:contextualSpacing w:val="0"/>
        <w:jc w:val="both"/>
        <w:rPr>
          <w:highlight w:val="yellow"/>
        </w:rPr>
      </w:pPr>
      <w:r>
        <w:rPr>
          <w:rStyle w:val="FootnoteReference"/>
        </w:rPr>
        <w:footnoteRef/>
      </w:r>
      <w:r>
        <w:t xml:space="preserve"> </w:t>
      </w:r>
      <w:r w:rsidRPr="00E34EAF">
        <w:rPr>
          <w:szCs w:val="16"/>
        </w:rPr>
        <w:t>See,</w:t>
      </w:r>
      <w:r w:rsidRPr="00E34EAF">
        <w:rPr>
          <w:rFonts w:cs="Arial"/>
          <w:szCs w:val="16"/>
          <w:shd w:val="clear" w:color="auto" w:fill="FFFFFF"/>
        </w:rPr>
        <w:t xml:space="preserve"> </w:t>
      </w:r>
      <w:hyperlink r:id="rId4" w:history="1">
        <w:r w:rsidRPr="00CC4EBE">
          <w:rPr>
            <w:rStyle w:val="Hyperlink"/>
            <w:rFonts w:ascii="Verdana" w:hAnsi="Verdana" w:cs="Arial"/>
            <w:sz w:val="16"/>
            <w:szCs w:val="16"/>
            <w:shd w:val="clear" w:color="auto" w:fill="FFFFFF"/>
          </w:rPr>
          <w:t>https://www.epdk.gov.tr/Detay/DownloadDocument?id=+6B2PMv4N4A=</w:t>
        </w:r>
      </w:hyperlink>
      <w:r>
        <w:rPr>
          <w:rFonts w:cs="Arial"/>
          <w:szCs w:val="16"/>
          <w:shd w:val="clear" w:color="auto" w:fill="FFFFFF"/>
        </w:rPr>
        <w:t xml:space="preserve"> </w:t>
      </w:r>
    </w:p>
    <w:p w14:paraId="12ADFD93" w14:textId="11179343" w:rsidR="00180869" w:rsidRPr="00180869" w:rsidRDefault="00180869">
      <w:pPr>
        <w:pStyle w:val="FootnoteText"/>
      </w:pPr>
    </w:p>
  </w:footnote>
  <w:footnote w:id="26">
    <w:p w14:paraId="237FEB2D" w14:textId="4BD338A2" w:rsidR="00180869" w:rsidRPr="00180869" w:rsidRDefault="00180869">
      <w:pPr>
        <w:pStyle w:val="FootnoteText"/>
      </w:pPr>
      <w:r>
        <w:rPr>
          <w:rStyle w:val="FootnoteReference"/>
        </w:rPr>
        <w:footnoteRef/>
      </w:r>
      <w:r>
        <w:t xml:space="preserve"> </w:t>
      </w:r>
      <w:r w:rsidRPr="00E67D96">
        <w:rPr>
          <w:szCs w:val="16"/>
        </w:rPr>
        <w:t xml:space="preserve">See, </w:t>
      </w:r>
      <w:hyperlink r:id="rId5" w:history="1">
        <w:r w:rsidRPr="00EC1E35">
          <w:rPr>
            <w:rStyle w:val="Hyperlink"/>
            <w:sz w:val="16"/>
            <w:szCs w:val="16"/>
          </w:rPr>
          <w:t>http://www.mevzuat.gov.tr/Metin.Aspx?MevzuatKod=7.5.6381&amp;MevzuatIliski=0&amp;sourceXmlSearch</w:t>
        </w:r>
      </w:hyperlink>
      <w:r w:rsidRPr="00E67D96">
        <w:rPr>
          <w:szCs w:val="16"/>
        </w:rPr>
        <w:t>=</w:t>
      </w:r>
    </w:p>
  </w:footnote>
  <w:footnote w:id="27">
    <w:p w14:paraId="6EB325A5" w14:textId="21E10CEA" w:rsidR="00E87E66" w:rsidRPr="00804713" w:rsidRDefault="00E87E66" w:rsidP="00E87E66">
      <w:pPr>
        <w:pStyle w:val="FootnoteText"/>
        <w:rPr>
          <w:lang w:val="tr-TR"/>
        </w:rPr>
      </w:pPr>
      <w:r>
        <w:rPr>
          <w:rStyle w:val="FootnoteReference"/>
        </w:rPr>
        <w:footnoteRef/>
      </w:r>
      <w:r>
        <w:t xml:space="preserve"> </w:t>
      </w:r>
      <w:hyperlink r:id="rId6" w:history="1">
        <w:r w:rsidR="004C6123" w:rsidRPr="008B3FCB">
          <w:rPr>
            <w:rStyle w:val="Hyperlink"/>
            <w:rFonts w:ascii="Verdana" w:hAnsi="Verdana"/>
            <w:sz w:val="16"/>
          </w:rPr>
          <w:t>https://life-climate.com/projeler/ay-yildiz-ruezgar-enerji-santrali</w:t>
        </w:r>
      </w:hyperlink>
      <w:r w:rsidR="004C6123">
        <w:t xml:space="preserve"> </w:t>
      </w:r>
    </w:p>
  </w:footnote>
  <w:footnote w:id="28">
    <w:p w14:paraId="455A1FAF" w14:textId="77777777" w:rsidR="007A37B3" w:rsidRPr="003416E8" w:rsidRDefault="007A37B3" w:rsidP="007A37B3">
      <w:pPr>
        <w:pStyle w:val="FootnoteText"/>
        <w:rPr>
          <w:lang w:val="en-GB"/>
        </w:rPr>
      </w:pPr>
      <w:r>
        <w:rPr>
          <w:rStyle w:val="FootnoteReference"/>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2D7E5178" w14:textId="77777777" w:rsidR="007A37B3" w:rsidRPr="00EC75EE" w:rsidRDefault="007A37B3" w:rsidP="007A37B3">
      <w:pPr>
        <w:pStyle w:val="FootnoteText"/>
        <w:rPr>
          <w:lang w:val="en-GB"/>
        </w:rPr>
      </w:pPr>
    </w:p>
  </w:footnote>
  <w:footnote w:id="29">
    <w:p w14:paraId="62083AB7" w14:textId="77777777" w:rsidR="007A37B3" w:rsidRPr="00E23B0D" w:rsidRDefault="007A37B3" w:rsidP="007A37B3">
      <w:pPr>
        <w:pStyle w:val="FootnoteText"/>
      </w:pPr>
      <w:r>
        <w:rPr>
          <w:rStyle w:val="FootnoteReference"/>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CDF4" w14:textId="77777777" w:rsidR="00B925F2" w:rsidRDefault="00B925F2" w:rsidP="00926E1B">
    <w:pPr>
      <w:framePr w:wrap="none" w:vAnchor="text" w:hAnchor="margin" w:xAlign="right" w:y="1"/>
    </w:pPr>
    <w:r>
      <w:fldChar w:fldCharType="begin"/>
    </w:r>
    <w:r>
      <w:instrText xml:space="preserve">PAGE  </w:instrTex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8831" w14:textId="62C56537"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473730">
          <w:rPr>
            <w:b/>
            <w:bCs/>
            <w:color w:val="00B9BD" w:themeColor="accent1"/>
            <w:sz w:val="16"/>
            <w:szCs w:val="16"/>
          </w:rPr>
          <w:t>TEMPLATE- V1.</w:t>
        </w:r>
        <w:r w:rsidR="00912E5C">
          <w:rPr>
            <w:b/>
            <w:bCs/>
            <w:color w:val="00B9BD" w:themeColor="accent1"/>
            <w:sz w:val="16"/>
            <w:szCs w:val="16"/>
          </w:rPr>
          <w:t>5</w:t>
        </w:r>
        <w:r w:rsidR="00473730">
          <w:rPr>
            <w:b/>
            <w:bCs/>
            <w:color w:val="00B9BD" w:themeColor="accent1"/>
            <w:sz w:val="16"/>
            <w:szCs w:val="16"/>
          </w:rPr>
          <w:t>-Project-Design-Document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687119477" name="Picture 168711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551595217" name="Diagram 551595217"/>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3093A5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3049645" o:spid="_x0000_i1025" type="#_x0000_t75" style="width:17.9pt;height:17.9pt;visibility:visible;mso-wrap-style:square">
            <v:imagedata r:id="rId1" o:title=""/>
          </v:shape>
        </w:pict>
      </mc:Choice>
      <mc:Fallback>
        <w:drawing>
          <wp:inline distT="0" distB="0" distL="0" distR="0" wp14:anchorId="128F408C" wp14:editId="1CAC01D2">
            <wp:extent cx="227330" cy="227330"/>
            <wp:effectExtent l="0" t="0" r="0" b="0"/>
            <wp:docPr id="1113049645" name="Picture 1113049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330" cy="22733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A633506"/>
    <w:multiLevelType w:val="hybridMultilevel"/>
    <w:tmpl w:val="ADCE30E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91FA6"/>
    <w:multiLevelType w:val="hybridMultilevel"/>
    <w:tmpl w:val="FC94645E"/>
    <w:lvl w:ilvl="0" w:tplc="0AD01A9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1FCF0165"/>
    <w:multiLevelType w:val="hybridMultilevel"/>
    <w:tmpl w:val="622A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28A04EC6"/>
    <w:multiLevelType w:val="hybridMultilevel"/>
    <w:tmpl w:val="8CC620CA"/>
    <w:lvl w:ilvl="0" w:tplc="4EBA8DA2">
      <w:numFmt w:val="bullet"/>
      <w:lvlText w:val="-"/>
      <w:lvlJc w:val="left"/>
      <w:pPr>
        <w:ind w:left="720" w:hanging="360"/>
      </w:pPr>
      <w:rPr>
        <w:rFonts w:ascii="Verdana" w:eastAsiaTheme="minorHAnsi" w:hAnsi="Verdana"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532641"/>
    <w:multiLevelType w:val="hybridMultilevel"/>
    <w:tmpl w:val="666A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8"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9" w15:restartNumberingAfterBreak="0">
    <w:nsid w:val="3EFC146F"/>
    <w:multiLevelType w:val="hybridMultilevel"/>
    <w:tmpl w:val="1150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4BA3735B"/>
    <w:multiLevelType w:val="multilevel"/>
    <w:tmpl w:val="2E5020FE"/>
    <w:numStyleLink w:val="GS-Parapgraphsnumbered"/>
  </w:abstractNum>
  <w:abstractNum w:abstractNumId="33" w15:restartNumberingAfterBreak="0">
    <w:nsid w:val="4E526205"/>
    <w:multiLevelType w:val="hybridMultilevel"/>
    <w:tmpl w:val="42202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8A059C"/>
    <w:multiLevelType w:val="hybridMultilevel"/>
    <w:tmpl w:val="E30CC6F8"/>
    <w:lvl w:ilvl="0" w:tplc="4EBA8DA2">
      <w:numFmt w:val="bullet"/>
      <w:lvlText w:val="-"/>
      <w:lvlJc w:val="left"/>
      <w:pPr>
        <w:ind w:left="720" w:hanging="360"/>
      </w:pPr>
      <w:rPr>
        <w:rFonts w:ascii="Verdana" w:eastAsiaTheme="minorHAnsi" w:hAnsi="Verdana"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392DA7"/>
    <w:multiLevelType w:val="multilevel"/>
    <w:tmpl w:val="5EDE06C6"/>
    <w:lvl w:ilvl="0">
      <w:numFmt w:val="decimal"/>
      <w:pStyle w:val="SDMPara"/>
      <w:lvlText w:val=""/>
      <w:lvlJc w:val="left"/>
    </w:lvl>
    <w:lvl w:ilvl="1">
      <w:numFmt w:val="decimal"/>
      <w:pStyle w:val="SDMSubPara1"/>
      <w:lvlText w:val=""/>
      <w:lvlJc w:val="left"/>
    </w:lvl>
    <w:lvl w:ilvl="2">
      <w:numFmt w:val="decimal"/>
      <w:pStyle w:val="SDMSubPara2"/>
      <w:lvlText w:val=""/>
      <w:lvlJc w:val="left"/>
    </w:lvl>
    <w:lvl w:ilvl="3">
      <w:numFmt w:val="decimal"/>
      <w:pStyle w:val="SDMSubPara3"/>
      <w:lvlText w:val=""/>
      <w:lvlJc w:val="left"/>
    </w:lvl>
    <w:lvl w:ilvl="4">
      <w:numFmt w:val="decimal"/>
      <w:pStyle w:val="SDMSubPara4"/>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990976"/>
    <w:multiLevelType w:val="hybridMultilevel"/>
    <w:tmpl w:val="2F1EE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921347">
    <w:abstractNumId w:val="9"/>
  </w:num>
  <w:num w:numId="2" w16cid:durableId="1189559428">
    <w:abstractNumId w:val="7"/>
  </w:num>
  <w:num w:numId="3" w16cid:durableId="2049840453">
    <w:abstractNumId w:val="6"/>
  </w:num>
  <w:num w:numId="4" w16cid:durableId="486634244">
    <w:abstractNumId w:val="5"/>
  </w:num>
  <w:num w:numId="5" w16cid:durableId="1103846684">
    <w:abstractNumId w:val="4"/>
  </w:num>
  <w:num w:numId="6" w16cid:durableId="166291368">
    <w:abstractNumId w:val="8"/>
  </w:num>
  <w:num w:numId="7" w16cid:durableId="1824422756">
    <w:abstractNumId w:val="3"/>
  </w:num>
  <w:num w:numId="8" w16cid:durableId="1440223598">
    <w:abstractNumId w:val="2"/>
  </w:num>
  <w:num w:numId="9" w16cid:durableId="902914255">
    <w:abstractNumId w:val="1"/>
  </w:num>
  <w:num w:numId="10" w16cid:durableId="561139023">
    <w:abstractNumId w:val="0"/>
  </w:num>
  <w:num w:numId="11" w16cid:durableId="1633710195">
    <w:abstractNumId w:val="28"/>
  </w:num>
  <w:num w:numId="12" w16cid:durableId="1158035400">
    <w:abstractNumId w:val="12"/>
  </w:num>
  <w:num w:numId="13" w16cid:durableId="1122654523">
    <w:abstractNumId w:val="22"/>
  </w:num>
  <w:num w:numId="14" w16cid:durableId="32001433">
    <w:abstractNumId w:val="18"/>
  </w:num>
  <w:num w:numId="15" w16cid:durableId="1815290558">
    <w:abstractNumId w:val="32"/>
  </w:num>
  <w:num w:numId="16" w16cid:durableId="1296714685">
    <w:abstractNumId w:val="11"/>
  </w:num>
  <w:num w:numId="17" w16cid:durableId="142551073">
    <w:abstractNumId w:val="21"/>
  </w:num>
  <w:num w:numId="18" w16cid:durableId="1561554420">
    <w:abstractNumId w:val="24"/>
  </w:num>
  <w:num w:numId="19" w16cid:durableId="1326319157">
    <w:abstractNumId w:val="15"/>
  </w:num>
  <w:num w:numId="20" w16cid:durableId="427701939">
    <w:abstractNumId w:val="17"/>
  </w:num>
  <w:num w:numId="21" w16cid:durableId="1290012938">
    <w:abstractNumId w:val="20"/>
  </w:num>
  <w:num w:numId="22" w16cid:durableId="2008049741">
    <w:abstractNumId w:val="31"/>
  </w:num>
  <w:num w:numId="23" w16cid:durableId="894585851">
    <w:abstractNumId w:val="16"/>
  </w:num>
  <w:num w:numId="24" w16cid:durableId="1470591127">
    <w:abstractNumId w:val="23"/>
  </w:num>
  <w:num w:numId="25" w16cid:durableId="1787892214">
    <w:abstractNumId w:val="25"/>
  </w:num>
  <w:num w:numId="26" w16cid:durableId="1352295277">
    <w:abstractNumId w:val="14"/>
  </w:num>
  <w:num w:numId="27" w16cid:durableId="2145093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94811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85002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9022085">
    <w:abstractNumId w:val="13"/>
  </w:num>
  <w:num w:numId="31" w16cid:durableId="1986739238">
    <w:abstractNumId w:val="33"/>
  </w:num>
  <w:num w:numId="32" w16cid:durableId="725177795">
    <w:abstractNumId w:val="34"/>
  </w:num>
  <w:num w:numId="33" w16cid:durableId="1651246271">
    <w:abstractNumId w:val="36"/>
  </w:num>
  <w:num w:numId="34" w16cid:durableId="1591815228">
    <w:abstractNumId w:val="26"/>
  </w:num>
  <w:num w:numId="35" w16cid:durableId="569851505">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20299"/>
    <w:rsid w:val="00021D37"/>
    <w:rsid w:val="0002272D"/>
    <w:rsid w:val="00023280"/>
    <w:rsid w:val="0002378C"/>
    <w:rsid w:val="00023A6C"/>
    <w:rsid w:val="00024265"/>
    <w:rsid w:val="000247F2"/>
    <w:rsid w:val="000274C3"/>
    <w:rsid w:val="00030446"/>
    <w:rsid w:val="00030A48"/>
    <w:rsid w:val="00031E9E"/>
    <w:rsid w:val="0003304E"/>
    <w:rsid w:val="000333C7"/>
    <w:rsid w:val="00034A9F"/>
    <w:rsid w:val="000359F4"/>
    <w:rsid w:val="00035D79"/>
    <w:rsid w:val="00040505"/>
    <w:rsid w:val="00044765"/>
    <w:rsid w:val="00046F0C"/>
    <w:rsid w:val="00050063"/>
    <w:rsid w:val="000522F0"/>
    <w:rsid w:val="0005345A"/>
    <w:rsid w:val="00054023"/>
    <w:rsid w:val="00057448"/>
    <w:rsid w:val="00060685"/>
    <w:rsid w:val="00061A64"/>
    <w:rsid w:val="00063EB5"/>
    <w:rsid w:val="00065D49"/>
    <w:rsid w:val="000703E8"/>
    <w:rsid w:val="0007050F"/>
    <w:rsid w:val="0007238F"/>
    <w:rsid w:val="00072FDB"/>
    <w:rsid w:val="0007309D"/>
    <w:rsid w:val="0007326E"/>
    <w:rsid w:val="0007390D"/>
    <w:rsid w:val="00077703"/>
    <w:rsid w:val="000810C1"/>
    <w:rsid w:val="000814FF"/>
    <w:rsid w:val="00084B59"/>
    <w:rsid w:val="0008634C"/>
    <w:rsid w:val="00092AFA"/>
    <w:rsid w:val="000A0D06"/>
    <w:rsid w:val="000A0DC9"/>
    <w:rsid w:val="000A13FE"/>
    <w:rsid w:val="000A16D6"/>
    <w:rsid w:val="000A35C3"/>
    <w:rsid w:val="000A4875"/>
    <w:rsid w:val="000A7141"/>
    <w:rsid w:val="000B217F"/>
    <w:rsid w:val="000B3BF2"/>
    <w:rsid w:val="000B4978"/>
    <w:rsid w:val="000B6474"/>
    <w:rsid w:val="000B6EA5"/>
    <w:rsid w:val="000B7DA5"/>
    <w:rsid w:val="000C1CE2"/>
    <w:rsid w:val="000C557A"/>
    <w:rsid w:val="000D55F8"/>
    <w:rsid w:val="000D5ED1"/>
    <w:rsid w:val="000D62B1"/>
    <w:rsid w:val="000D6486"/>
    <w:rsid w:val="000D6E99"/>
    <w:rsid w:val="000D7884"/>
    <w:rsid w:val="000D7EE9"/>
    <w:rsid w:val="000E12EB"/>
    <w:rsid w:val="000F1BC7"/>
    <w:rsid w:val="000F6661"/>
    <w:rsid w:val="000F6758"/>
    <w:rsid w:val="001020AA"/>
    <w:rsid w:val="001021D9"/>
    <w:rsid w:val="00104A3C"/>
    <w:rsid w:val="00104DB3"/>
    <w:rsid w:val="00110538"/>
    <w:rsid w:val="00112BD5"/>
    <w:rsid w:val="00113914"/>
    <w:rsid w:val="00115BD1"/>
    <w:rsid w:val="00115D7C"/>
    <w:rsid w:val="00116173"/>
    <w:rsid w:val="00120802"/>
    <w:rsid w:val="0012569D"/>
    <w:rsid w:val="00126E49"/>
    <w:rsid w:val="001331E9"/>
    <w:rsid w:val="00140CD4"/>
    <w:rsid w:val="0014293D"/>
    <w:rsid w:val="00145C54"/>
    <w:rsid w:val="001474DB"/>
    <w:rsid w:val="00154D7B"/>
    <w:rsid w:val="001554F3"/>
    <w:rsid w:val="00162234"/>
    <w:rsid w:val="00165ACD"/>
    <w:rsid w:val="001660DA"/>
    <w:rsid w:val="00166205"/>
    <w:rsid w:val="001663D9"/>
    <w:rsid w:val="001730C7"/>
    <w:rsid w:val="00173B97"/>
    <w:rsid w:val="0017623D"/>
    <w:rsid w:val="00180869"/>
    <w:rsid w:val="00180D81"/>
    <w:rsid w:val="00182129"/>
    <w:rsid w:val="00182685"/>
    <w:rsid w:val="00183725"/>
    <w:rsid w:val="00187D08"/>
    <w:rsid w:val="001912A7"/>
    <w:rsid w:val="00193E35"/>
    <w:rsid w:val="00194BC2"/>
    <w:rsid w:val="00195ABB"/>
    <w:rsid w:val="0019700D"/>
    <w:rsid w:val="001A4056"/>
    <w:rsid w:val="001A689F"/>
    <w:rsid w:val="001B28B8"/>
    <w:rsid w:val="001B2CC4"/>
    <w:rsid w:val="001B309B"/>
    <w:rsid w:val="001B467E"/>
    <w:rsid w:val="001B74B3"/>
    <w:rsid w:val="001B7D47"/>
    <w:rsid w:val="001C23C0"/>
    <w:rsid w:val="001C72A7"/>
    <w:rsid w:val="001C7F7E"/>
    <w:rsid w:val="001D012F"/>
    <w:rsid w:val="001D1935"/>
    <w:rsid w:val="001D299B"/>
    <w:rsid w:val="001D2EDD"/>
    <w:rsid w:val="001E1C7C"/>
    <w:rsid w:val="001E6A43"/>
    <w:rsid w:val="001E6F9D"/>
    <w:rsid w:val="001F03E5"/>
    <w:rsid w:val="001F14A3"/>
    <w:rsid w:val="001F2172"/>
    <w:rsid w:val="001F4112"/>
    <w:rsid w:val="001F6981"/>
    <w:rsid w:val="00202788"/>
    <w:rsid w:val="002035F7"/>
    <w:rsid w:val="002047A8"/>
    <w:rsid w:val="00206434"/>
    <w:rsid w:val="00206557"/>
    <w:rsid w:val="00207CC8"/>
    <w:rsid w:val="00211D67"/>
    <w:rsid w:val="00215AC7"/>
    <w:rsid w:val="00230562"/>
    <w:rsid w:val="00232015"/>
    <w:rsid w:val="0023634A"/>
    <w:rsid w:val="002370EC"/>
    <w:rsid w:val="00242B17"/>
    <w:rsid w:val="00247891"/>
    <w:rsid w:val="00251453"/>
    <w:rsid w:val="00251B2E"/>
    <w:rsid w:val="00252EB9"/>
    <w:rsid w:val="002541E5"/>
    <w:rsid w:val="0025433D"/>
    <w:rsid w:val="00254AEF"/>
    <w:rsid w:val="00254C62"/>
    <w:rsid w:val="00255D8C"/>
    <w:rsid w:val="00255E44"/>
    <w:rsid w:val="002562D0"/>
    <w:rsid w:val="00256315"/>
    <w:rsid w:val="00265364"/>
    <w:rsid w:val="002656E6"/>
    <w:rsid w:val="00266BCD"/>
    <w:rsid w:val="00270B0D"/>
    <w:rsid w:val="00270FCF"/>
    <w:rsid w:val="00274A96"/>
    <w:rsid w:val="00274E51"/>
    <w:rsid w:val="00276BDE"/>
    <w:rsid w:val="00277899"/>
    <w:rsid w:val="00280B08"/>
    <w:rsid w:val="00281827"/>
    <w:rsid w:val="00285911"/>
    <w:rsid w:val="00286024"/>
    <w:rsid w:val="0029150F"/>
    <w:rsid w:val="00293BCF"/>
    <w:rsid w:val="0029674D"/>
    <w:rsid w:val="00296DC5"/>
    <w:rsid w:val="002A0F33"/>
    <w:rsid w:val="002A15AB"/>
    <w:rsid w:val="002A24C4"/>
    <w:rsid w:val="002A3019"/>
    <w:rsid w:val="002A44F4"/>
    <w:rsid w:val="002A5BC3"/>
    <w:rsid w:val="002B1D07"/>
    <w:rsid w:val="002B4300"/>
    <w:rsid w:val="002B50AD"/>
    <w:rsid w:val="002B623E"/>
    <w:rsid w:val="002C0F2A"/>
    <w:rsid w:val="002C39B0"/>
    <w:rsid w:val="002C482C"/>
    <w:rsid w:val="002D0CE5"/>
    <w:rsid w:val="002D1E03"/>
    <w:rsid w:val="002D3696"/>
    <w:rsid w:val="002D49B8"/>
    <w:rsid w:val="002D4C81"/>
    <w:rsid w:val="002D6690"/>
    <w:rsid w:val="002D6708"/>
    <w:rsid w:val="002E14BB"/>
    <w:rsid w:val="002E5A40"/>
    <w:rsid w:val="002E5DB5"/>
    <w:rsid w:val="002E6553"/>
    <w:rsid w:val="002F1DE9"/>
    <w:rsid w:val="002F3F74"/>
    <w:rsid w:val="002F4151"/>
    <w:rsid w:val="002F66C9"/>
    <w:rsid w:val="003033AA"/>
    <w:rsid w:val="00303D6E"/>
    <w:rsid w:val="00305A97"/>
    <w:rsid w:val="00306E2C"/>
    <w:rsid w:val="00306F75"/>
    <w:rsid w:val="00307A15"/>
    <w:rsid w:val="00310BA7"/>
    <w:rsid w:val="00315108"/>
    <w:rsid w:val="003212E0"/>
    <w:rsid w:val="00323887"/>
    <w:rsid w:val="0032448F"/>
    <w:rsid w:val="003250CD"/>
    <w:rsid w:val="00325493"/>
    <w:rsid w:val="0033176A"/>
    <w:rsid w:val="0034192A"/>
    <w:rsid w:val="0034270A"/>
    <w:rsid w:val="00344999"/>
    <w:rsid w:val="003457C2"/>
    <w:rsid w:val="0034581C"/>
    <w:rsid w:val="00350711"/>
    <w:rsid w:val="00350D03"/>
    <w:rsid w:val="00351B3A"/>
    <w:rsid w:val="00354BD9"/>
    <w:rsid w:val="00355EF5"/>
    <w:rsid w:val="003578B0"/>
    <w:rsid w:val="00357A49"/>
    <w:rsid w:val="003609DE"/>
    <w:rsid w:val="003627FE"/>
    <w:rsid w:val="00367DCF"/>
    <w:rsid w:val="00371AAD"/>
    <w:rsid w:val="003762B2"/>
    <w:rsid w:val="003765B8"/>
    <w:rsid w:val="00376725"/>
    <w:rsid w:val="003769AB"/>
    <w:rsid w:val="00376DB3"/>
    <w:rsid w:val="00381555"/>
    <w:rsid w:val="003842BC"/>
    <w:rsid w:val="00384984"/>
    <w:rsid w:val="0038781D"/>
    <w:rsid w:val="003905E0"/>
    <w:rsid w:val="00390A80"/>
    <w:rsid w:val="00391F1F"/>
    <w:rsid w:val="00394A4D"/>
    <w:rsid w:val="00395992"/>
    <w:rsid w:val="0039697C"/>
    <w:rsid w:val="003A206F"/>
    <w:rsid w:val="003A6007"/>
    <w:rsid w:val="003A64CD"/>
    <w:rsid w:val="003B02ED"/>
    <w:rsid w:val="003B3600"/>
    <w:rsid w:val="003C0C6E"/>
    <w:rsid w:val="003C2E67"/>
    <w:rsid w:val="003C3C63"/>
    <w:rsid w:val="003C4F03"/>
    <w:rsid w:val="003C5387"/>
    <w:rsid w:val="003C74B1"/>
    <w:rsid w:val="003D2AF4"/>
    <w:rsid w:val="003D37DD"/>
    <w:rsid w:val="003D4BF5"/>
    <w:rsid w:val="003D78AB"/>
    <w:rsid w:val="003D7B43"/>
    <w:rsid w:val="003D7C4A"/>
    <w:rsid w:val="003E1832"/>
    <w:rsid w:val="003E1EF0"/>
    <w:rsid w:val="003E2308"/>
    <w:rsid w:val="003E4D37"/>
    <w:rsid w:val="003E5C1D"/>
    <w:rsid w:val="003E6F11"/>
    <w:rsid w:val="003F2ECB"/>
    <w:rsid w:val="003F4502"/>
    <w:rsid w:val="003F5D2F"/>
    <w:rsid w:val="003F672B"/>
    <w:rsid w:val="003F79A1"/>
    <w:rsid w:val="004012FE"/>
    <w:rsid w:val="004051D5"/>
    <w:rsid w:val="00407130"/>
    <w:rsid w:val="00407E25"/>
    <w:rsid w:val="00410F54"/>
    <w:rsid w:val="00412311"/>
    <w:rsid w:val="00414D3B"/>
    <w:rsid w:val="00420BCD"/>
    <w:rsid w:val="00420D7B"/>
    <w:rsid w:val="00421906"/>
    <w:rsid w:val="00427E1E"/>
    <w:rsid w:val="00433835"/>
    <w:rsid w:val="00434113"/>
    <w:rsid w:val="00440EAA"/>
    <w:rsid w:val="00442DEF"/>
    <w:rsid w:val="0044468F"/>
    <w:rsid w:val="00444B36"/>
    <w:rsid w:val="00444CAE"/>
    <w:rsid w:val="00445939"/>
    <w:rsid w:val="004477F7"/>
    <w:rsid w:val="00452510"/>
    <w:rsid w:val="0045722A"/>
    <w:rsid w:val="00460A48"/>
    <w:rsid w:val="00460D2E"/>
    <w:rsid w:val="00461FCC"/>
    <w:rsid w:val="00463DA3"/>
    <w:rsid w:val="00465C92"/>
    <w:rsid w:val="004718DF"/>
    <w:rsid w:val="00472B8D"/>
    <w:rsid w:val="00472CE8"/>
    <w:rsid w:val="004733D4"/>
    <w:rsid w:val="00473730"/>
    <w:rsid w:val="00474E7A"/>
    <w:rsid w:val="00474F46"/>
    <w:rsid w:val="0047688F"/>
    <w:rsid w:val="00477C18"/>
    <w:rsid w:val="004809E4"/>
    <w:rsid w:val="00483545"/>
    <w:rsid w:val="00485931"/>
    <w:rsid w:val="004861EB"/>
    <w:rsid w:val="0049115B"/>
    <w:rsid w:val="004979D6"/>
    <w:rsid w:val="004A4010"/>
    <w:rsid w:val="004B36D1"/>
    <w:rsid w:val="004B5816"/>
    <w:rsid w:val="004B6B23"/>
    <w:rsid w:val="004B7FB3"/>
    <w:rsid w:val="004C18FD"/>
    <w:rsid w:val="004C2E52"/>
    <w:rsid w:val="004C32AF"/>
    <w:rsid w:val="004C39C3"/>
    <w:rsid w:val="004C3B1A"/>
    <w:rsid w:val="004C6123"/>
    <w:rsid w:val="004C685B"/>
    <w:rsid w:val="004C7F61"/>
    <w:rsid w:val="004D2337"/>
    <w:rsid w:val="004D3B79"/>
    <w:rsid w:val="004D6629"/>
    <w:rsid w:val="004E2A76"/>
    <w:rsid w:val="004E361A"/>
    <w:rsid w:val="004E5D90"/>
    <w:rsid w:val="004E62CC"/>
    <w:rsid w:val="004F01F3"/>
    <w:rsid w:val="004F0C6E"/>
    <w:rsid w:val="004F1FBA"/>
    <w:rsid w:val="004F2E51"/>
    <w:rsid w:val="004F36B9"/>
    <w:rsid w:val="004F6DAD"/>
    <w:rsid w:val="00502AA5"/>
    <w:rsid w:val="00504EA6"/>
    <w:rsid w:val="00505DF1"/>
    <w:rsid w:val="005076F0"/>
    <w:rsid w:val="00513836"/>
    <w:rsid w:val="0052183F"/>
    <w:rsid w:val="00523A5E"/>
    <w:rsid w:val="00525839"/>
    <w:rsid w:val="00527E9C"/>
    <w:rsid w:val="0053201C"/>
    <w:rsid w:val="005344A4"/>
    <w:rsid w:val="00535750"/>
    <w:rsid w:val="005376A0"/>
    <w:rsid w:val="00542571"/>
    <w:rsid w:val="005429FD"/>
    <w:rsid w:val="00544D39"/>
    <w:rsid w:val="00551567"/>
    <w:rsid w:val="00552F97"/>
    <w:rsid w:val="005567EB"/>
    <w:rsid w:val="005572AE"/>
    <w:rsid w:val="0056022D"/>
    <w:rsid w:val="005603AE"/>
    <w:rsid w:val="005655B0"/>
    <w:rsid w:val="005664BA"/>
    <w:rsid w:val="00566513"/>
    <w:rsid w:val="00574567"/>
    <w:rsid w:val="0057457E"/>
    <w:rsid w:val="005763F3"/>
    <w:rsid w:val="00576FC7"/>
    <w:rsid w:val="005906EB"/>
    <w:rsid w:val="005948B0"/>
    <w:rsid w:val="0059765D"/>
    <w:rsid w:val="005A434A"/>
    <w:rsid w:val="005A4E46"/>
    <w:rsid w:val="005A4E62"/>
    <w:rsid w:val="005A58E9"/>
    <w:rsid w:val="005A59B0"/>
    <w:rsid w:val="005B089A"/>
    <w:rsid w:val="005B1708"/>
    <w:rsid w:val="005B270D"/>
    <w:rsid w:val="005B523C"/>
    <w:rsid w:val="005B5380"/>
    <w:rsid w:val="005B5D81"/>
    <w:rsid w:val="005B7A20"/>
    <w:rsid w:val="005C0043"/>
    <w:rsid w:val="005C4ECB"/>
    <w:rsid w:val="005D1CA5"/>
    <w:rsid w:val="005D1D50"/>
    <w:rsid w:val="005D3504"/>
    <w:rsid w:val="005D3DDB"/>
    <w:rsid w:val="005E39D8"/>
    <w:rsid w:val="005E3BAB"/>
    <w:rsid w:val="005E56D6"/>
    <w:rsid w:val="005F50D8"/>
    <w:rsid w:val="005F57FF"/>
    <w:rsid w:val="00600471"/>
    <w:rsid w:val="00600FF3"/>
    <w:rsid w:val="00604224"/>
    <w:rsid w:val="00604806"/>
    <w:rsid w:val="0060740E"/>
    <w:rsid w:val="0061135F"/>
    <w:rsid w:val="00615C39"/>
    <w:rsid w:val="00617B6E"/>
    <w:rsid w:val="006213D0"/>
    <w:rsid w:val="006250E8"/>
    <w:rsid w:val="00626247"/>
    <w:rsid w:val="006264FF"/>
    <w:rsid w:val="00630842"/>
    <w:rsid w:val="0063193F"/>
    <w:rsid w:val="00635A56"/>
    <w:rsid w:val="006377CD"/>
    <w:rsid w:val="0064301B"/>
    <w:rsid w:val="00643361"/>
    <w:rsid w:val="00643C3F"/>
    <w:rsid w:val="00645B2A"/>
    <w:rsid w:val="0064613C"/>
    <w:rsid w:val="00646539"/>
    <w:rsid w:val="00651118"/>
    <w:rsid w:val="00652959"/>
    <w:rsid w:val="00653563"/>
    <w:rsid w:val="00654716"/>
    <w:rsid w:val="0065781D"/>
    <w:rsid w:val="006629C1"/>
    <w:rsid w:val="00664E55"/>
    <w:rsid w:val="00665583"/>
    <w:rsid w:val="00665AA9"/>
    <w:rsid w:val="00665FC6"/>
    <w:rsid w:val="006715B1"/>
    <w:rsid w:val="00672FD3"/>
    <w:rsid w:val="00673824"/>
    <w:rsid w:val="00674989"/>
    <w:rsid w:val="00676BB8"/>
    <w:rsid w:val="0068201F"/>
    <w:rsid w:val="006824D1"/>
    <w:rsid w:val="006907DC"/>
    <w:rsid w:val="00692408"/>
    <w:rsid w:val="00695D96"/>
    <w:rsid w:val="006A2FAC"/>
    <w:rsid w:val="006B1CE7"/>
    <w:rsid w:val="006B25C5"/>
    <w:rsid w:val="006B37F3"/>
    <w:rsid w:val="006C572D"/>
    <w:rsid w:val="006C6E93"/>
    <w:rsid w:val="006D1E83"/>
    <w:rsid w:val="006D20D9"/>
    <w:rsid w:val="006D2CA5"/>
    <w:rsid w:val="006D2F2C"/>
    <w:rsid w:val="006D53FE"/>
    <w:rsid w:val="006E0D05"/>
    <w:rsid w:val="006E3CFB"/>
    <w:rsid w:val="006E3FE5"/>
    <w:rsid w:val="006E4258"/>
    <w:rsid w:val="006E4980"/>
    <w:rsid w:val="006E608C"/>
    <w:rsid w:val="006F1E95"/>
    <w:rsid w:val="006F2F7B"/>
    <w:rsid w:val="006F3E5E"/>
    <w:rsid w:val="006F47AB"/>
    <w:rsid w:val="006F52DA"/>
    <w:rsid w:val="006F55AD"/>
    <w:rsid w:val="006F6C21"/>
    <w:rsid w:val="006F7BB5"/>
    <w:rsid w:val="0070069B"/>
    <w:rsid w:val="00703916"/>
    <w:rsid w:val="00705B32"/>
    <w:rsid w:val="007154DA"/>
    <w:rsid w:val="00715B94"/>
    <w:rsid w:val="00716560"/>
    <w:rsid w:val="0071674A"/>
    <w:rsid w:val="00720C0A"/>
    <w:rsid w:val="007216C7"/>
    <w:rsid w:val="00722E84"/>
    <w:rsid w:val="00723916"/>
    <w:rsid w:val="00733F1E"/>
    <w:rsid w:val="007376F4"/>
    <w:rsid w:val="00742571"/>
    <w:rsid w:val="00744F34"/>
    <w:rsid w:val="007502EB"/>
    <w:rsid w:val="00750F10"/>
    <w:rsid w:val="007514D6"/>
    <w:rsid w:val="007530C0"/>
    <w:rsid w:val="007556B8"/>
    <w:rsid w:val="00760EDF"/>
    <w:rsid w:val="007634F3"/>
    <w:rsid w:val="0076407F"/>
    <w:rsid w:val="007651FE"/>
    <w:rsid w:val="00765C87"/>
    <w:rsid w:val="00765E86"/>
    <w:rsid w:val="00771B8D"/>
    <w:rsid w:val="00773695"/>
    <w:rsid w:val="00776F2E"/>
    <w:rsid w:val="007779C9"/>
    <w:rsid w:val="0078128F"/>
    <w:rsid w:val="00782BD0"/>
    <w:rsid w:val="00787F4A"/>
    <w:rsid w:val="00791122"/>
    <w:rsid w:val="00793CCD"/>
    <w:rsid w:val="0079437C"/>
    <w:rsid w:val="00794454"/>
    <w:rsid w:val="007950CD"/>
    <w:rsid w:val="00795912"/>
    <w:rsid w:val="00796194"/>
    <w:rsid w:val="007A0AE9"/>
    <w:rsid w:val="007A37B3"/>
    <w:rsid w:val="007A43A9"/>
    <w:rsid w:val="007A52C4"/>
    <w:rsid w:val="007A6351"/>
    <w:rsid w:val="007B2737"/>
    <w:rsid w:val="007B281F"/>
    <w:rsid w:val="007B2EE8"/>
    <w:rsid w:val="007D142E"/>
    <w:rsid w:val="007D1F50"/>
    <w:rsid w:val="007D2F0B"/>
    <w:rsid w:val="007D555A"/>
    <w:rsid w:val="007D6912"/>
    <w:rsid w:val="007E245A"/>
    <w:rsid w:val="007E4B7E"/>
    <w:rsid w:val="007E6E61"/>
    <w:rsid w:val="007F21DA"/>
    <w:rsid w:val="00802C44"/>
    <w:rsid w:val="00805821"/>
    <w:rsid w:val="008144AA"/>
    <w:rsid w:val="00816F89"/>
    <w:rsid w:val="008179CB"/>
    <w:rsid w:val="00817A44"/>
    <w:rsid w:val="00822AA7"/>
    <w:rsid w:val="008264BE"/>
    <w:rsid w:val="00830F8C"/>
    <w:rsid w:val="008322AA"/>
    <w:rsid w:val="008371EC"/>
    <w:rsid w:val="00841049"/>
    <w:rsid w:val="00841998"/>
    <w:rsid w:val="0084258B"/>
    <w:rsid w:val="008447C8"/>
    <w:rsid w:val="008454D4"/>
    <w:rsid w:val="008548E7"/>
    <w:rsid w:val="00856613"/>
    <w:rsid w:val="00856754"/>
    <w:rsid w:val="008621EB"/>
    <w:rsid w:val="0086356F"/>
    <w:rsid w:val="00863F62"/>
    <w:rsid w:val="00864598"/>
    <w:rsid w:val="00865667"/>
    <w:rsid w:val="00865BAE"/>
    <w:rsid w:val="008665B7"/>
    <w:rsid w:val="00870EB1"/>
    <w:rsid w:val="00870FC6"/>
    <w:rsid w:val="00872BFA"/>
    <w:rsid w:val="00876776"/>
    <w:rsid w:val="008772B1"/>
    <w:rsid w:val="008843D4"/>
    <w:rsid w:val="00885D25"/>
    <w:rsid w:val="00886640"/>
    <w:rsid w:val="00886C69"/>
    <w:rsid w:val="00886FCC"/>
    <w:rsid w:val="00887036"/>
    <w:rsid w:val="00892CBE"/>
    <w:rsid w:val="00894428"/>
    <w:rsid w:val="008A09BB"/>
    <w:rsid w:val="008A2069"/>
    <w:rsid w:val="008A21FD"/>
    <w:rsid w:val="008A661E"/>
    <w:rsid w:val="008B0FFF"/>
    <w:rsid w:val="008B266D"/>
    <w:rsid w:val="008B2F80"/>
    <w:rsid w:val="008B6037"/>
    <w:rsid w:val="008C74AC"/>
    <w:rsid w:val="008C7A19"/>
    <w:rsid w:val="008D3102"/>
    <w:rsid w:val="008D6DAE"/>
    <w:rsid w:val="008D7EED"/>
    <w:rsid w:val="008E1F4D"/>
    <w:rsid w:val="008E24AE"/>
    <w:rsid w:val="008F2C4B"/>
    <w:rsid w:val="008F3380"/>
    <w:rsid w:val="008F3BFC"/>
    <w:rsid w:val="00900D2B"/>
    <w:rsid w:val="00902461"/>
    <w:rsid w:val="00902FE5"/>
    <w:rsid w:val="009102B0"/>
    <w:rsid w:val="00912AEB"/>
    <w:rsid w:val="00912E5C"/>
    <w:rsid w:val="00916999"/>
    <w:rsid w:val="0092116A"/>
    <w:rsid w:val="00924273"/>
    <w:rsid w:val="00926E1B"/>
    <w:rsid w:val="0093232F"/>
    <w:rsid w:val="00932E4C"/>
    <w:rsid w:val="009347B6"/>
    <w:rsid w:val="00943B32"/>
    <w:rsid w:val="009450D7"/>
    <w:rsid w:val="00945374"/>
    <w:rsid w:val="00945F17"/>
    <w:rsid w:val="009474C7"/>
    <w:rsid w:val="00947B25"/>
    <w:rsid w:val="00953185"/>
    <w:rsid w:val="00956232"/>
    <w:rsid w:val="00956C00"/>
    <w:rsid w:val="009609BB"/>
    <w:rsid w:val="0096101A"/>
    <w:rsid w:val="009640DB"/>
    <w:rsid w:val="009674A9"/>
    <w:rsid w:val="0096773B"/>
    <w:rsid w:val="00971778"/>
    <w:rsid w:val="00974F10"/>
    <w:rsid w:val="009760E5"/>
    <w:rsid w:val="009777A4"/>
    <w:rsid w:val="00980B70"/>
    <w:rsid w:val="00980D83"/>
    <w:rsid w:val="00982171"/>
    <w:rsid w:val="009823F5"/>
    <w:rsid w:val="00982B72"/>
    <w:rsid w:val="009864AA"/>
    <w:rsid w:val="009879EE"/>
    <w:rsid w:val="00987A62"/>
    <w:rsid w:val="009900F2"/>
    <w:rsid w:val="009905F0"/>
    <w:rsid w:val="00991401"/>
    <w:rsid w:val="0099229A"/>
    <w:rsid w:val="009A026B"/>
    <w:rsid w:val="009A15AE"/>
    <w:rsid w:val="009A6536"/>
    <w:rsid w:val="009B20DD"/>
    <w:rsid w:val="009B5EDD"/>
    <w:rsid w:val="009B72F2"/>
    <w:rsid w:val="009B75F1"/>
    <w:rsid w:val="009B77FD"/>
    <w:rsid w:val="009C0570"/>
    <w:rsid w:val="009C0A4A"/>
    <w:rsid w:val="009C49D9"/>
    <w:rsid w:val="009C6186"/>
    <w:rsid w:val="009C6AE3"/>
    <w:rsid w:val="009C72AA"/>
    <w:rsid w:val="009D22A9"/>
    <w:rsid w:val="009D4364"/>
    <w:rsid w:val="009E1BC3"/>
    <w:rsid w:val="009E68CE"/>
    <w:rsid w:val="009E6FF2"/>
    <w:rsid w:val="009F0A48"/>
    <w:rsid w:val="009F2BB0"/>
    <w:rsid w:val="009F2D39"/>
    <w:rsid w:val="009F3BB4"/>
    <w:rsid w:val="009F6BF9"/>
    <w:rsid w:val="00A0148B"/>
    <w:rsid w:val="00A0155E"/>
    <w:rsid w:val="00A020BA"/>
    <w:rsid w:val="00A10B8A"/>
    <w:rsid w:val="00A135E3"/>
    <w:rsid w:val="00A13BE1"/>
    <w:rsid w:val="00A27921"/>
    <w:rsid w:val="00A30A73"/>
    <w:rsid w:val="00A30B52"/>
    <w:rsid w:val="00A40EA3"/>
    <w:rsid w:val="00A43B8D"/>
    <w:rsid w:val="00A44419"/>
    <w:rsid w:val="00A45074"/>
    <w:rsid w:val="00A45B4D"/>
    <w:rsid w:val="00A4672E"/>
    <w:rsid w:val="00A5101E"/>
    <w:rsid w:val="00A56D5F"/>
    <w:rsid w:val="00A5706A"/>
    <w:rsid w:val="00A60CCC"/>
    <w:rsid w:val="00A61CC2"/>
    <w:rsid w:val="00A63338"/>
    <w:rsid w:val="00A6345E"/>
    <w:rsid w:val="00A72E72"/>
    <w:rsid w:val="00A73DCA"/>
    <w:rsid w:val="00A762C3"/>
    <w:rsid w:val="00A80F9B"/>
    <w:rsid w:val="00A8110F"/>
    <w:rsid w:val="00A84259"/>
    <w:rsid w:val="00A8538C"/>
    <w:rsid w:val="00A86C1B"/>
    <w:rsid w:val="00A86EDD"/>
    <w:rsid w:val="00A90FAC"/>
    <w:rsid w:val="00A93E5D"/>
    <w:rsid w:val="00A955DD"/>
    <w:rsid w:val="00A95AD4"/>
    <w:rsid w:val="00A96321"/>
    <w:rsid w:val="00AA2BE1"/>
    <w:rsid w:val="00AA381B"/>
    <w:rsid w:val="00AA431D"/>
    <w:rsid w:val="00AA48A0"/>
    <w:rsid w:val="00AA5DF7"/>
    <w:rsid w:val="00AA63BD"/>
    <w:rsid w:val="00AA65CF"/>
    <w:rsid w:val="00AB170B"/>
    <w:rsid w:val="00AB1B8A"/>
    <w:rsid w:val="00AB4B86"/>
    <w:rsid w:val="00AB677D"/>
    <w:rsid w:val="00AC21D4"/>
    <w:rsid w:val="00AC2448"/>
    <w:rsid w:val="00AD00BC"/>
    <w:rsid w:val="00AD6E4A"/>
    <w:rsid w:val="00AE357F"/>
    <w:rsid w:val="00AE5250"/>
    <w:rsid w:val="00AE7C52"/>
    <w:rsid w:val="00AF0E13"/>
    <w:rsid w:val="00AF17F0"/>
    <w:rsid w:val="00AF1B21"/>
    <w:rsid w:val="00AF6E33"/>
    <w:rsid w:val="00B007DE"/>
    <w:rsid w:val="00B01408"/>
    <w:rsid w:val="00B01B0E"/>
    <w:rsid w:val="00B03326"/>
    <w:rsid w:val="00B03B63"/>
    <w:rsid w:val="00B04B01"/>
    <w:rsid w:val="00B07798"/>
    <w:rsid w:val="00B11E09"/>
    <w:rsid w:val="00B14058"/>
    <w:rsid w:val="00B14D3F"/>
    <w:rsid w:val="00B22E6B"/>
    <w:rsid w:val="00B23D56"/>
    <w:rsid w:val="00B264DF"/>
    <w:rsid w:val="00B26817"/>
    <w:rsid w:val="00B3080C"/>
    <w:rsid w:val="00B323ED"/>
    <w:rsid w:val="00B34990"/>
    <w:rsid w:val="00B3520B"/>
    <w:rsid w:val="00B35CC7"/>
    <w:rsid w:val="00B36696"/>
    <w:rsid w:val="00B4102E"/>
    <w:rsid w:val="00B446DF"/>
    <w:rsid w:val="00B46B23"/>
    <w:rsid w:val="00B47041"/>
    <w:rsid w:val="00B470A4"/>
    <w:rsid w:val="00B5006E"/>
    <w:rsid w:val="00B5109B"/>
    <w:rsid w:val="00B518BB"/>
    <w:rsid w:val="00B53AAA"/>
    <w:rsid w:val="00B56C38"/>
    <w:rsid w:val="00B60961"/>
    <w:rsid w:val="00B6130B"/>
    <w:rsid w:val="00B616A2"/>
    <w:rsid w:val="00B62B62"/>
    <w:rsid w:val="00B62F70"/>
    <w:rsid w:val="00B6326B"/>
    <w:rsid w:val="00B64ECF"/>
    <w:rsid w:val="00B6506A"/>
    <w:rsid w:val="00B66668"/>
    <w:rsid w:val="00B67123"/>
    <w:rsid w:val="00B7120F"/>
    <w:rsid w:val="00B71A2B"/>
    <w:rsid w:val="00B80242"/>
    <w:rsid w:val="00B80B08"/>
    <w:rsid w:val="00B81F0B"/>
    <w:rsid w:val="00B8229D"/>
    <w:rsid w:val="00B84C9F"/>
    <w:rsid w:val="00B8535E"/>
    <w:rsid w:val="00B85932"/>
    <w:rsid w:val="00B869BF"/>
    <w:rsid w:val="00B91CFF"/>
    <w:rsid w:val="00B925F2"/>
    <w:rsid w:val="00B928BE"/>
    <w:rsid w:val="00B92E40"/>
    <w:rsid w:val="00B94D1C"/>
    <w:rsid w:val="00BA3D88"/>
    <w:rsid w:val="00BA49E6"/>
    <w:rsid w:val="00BA609D"/>
    <w:rsid w:val="00BA6285"/>
    <w:rsid w:val="00BA6A2A"/>
    <w:rsid w:val="00BB1DCE"/>
    <w:rsid w:val="00BB24F9"/>
    <w:rsid w:val="00BB518D"/>
    <w:rsid w:val="00BB782E"/>
    <w:rsid w:val="00BB7B7D"/>
    <w:rsid w:val="00BC0D41"/>
    <w:rsid w:val="00BC32E7"/>
    <w:rsid w:val="00BC657C"/>
    <w:rsid w:val="00BC6F29"/>
    <w:rsid w:val="00BD17F6"/>
    <w:rsid w:val="00BD19CD"/>
    <w:rsid w:val="00BD25D0"/>
    <w:rsid w:val="00BD3B1F"/>
    <w:rsid w:val="00BD6FFD"/>
    <w:rsid w:val="00BE1202"/>
    <w:rsid w:val="00BE771C"/>
    <w:rsid w:val="00BF6C17"/>
    <w:rsid w:val="00BF78D8"/>
    <w:rsid w:val="00C00836"/>
    <w:rsid w:val="00C064DB"/>
    <w:rsid w:val="00C07624"/>
    <w:rsid w:val="00C138C0"/>
    <w:rsid w:val="00C15B27"/>
    <w:rsid w:val="00C171B1"/>
    <w:rsid w:val="00C22964"/>
    <w:rsid w:val="00C27EB3"/>
    <w:rsid w:val="00C30F02"/>
    <w:rsid w:val="00C33B8F"/>
    <w:rsid w:val="00C33EA5"/>
    <w:rsid w:val="00C36A32"/>
    <w:rsid w:val="00C3740B"/>
    <w:rsid w:val="00C37B0E"/>
    <w:rsid w:val="00C40D2D"/>
    <w:rsid w:val="00C43B9B"/>
    <w:rsid w:val="00C45155"/>
    <w:rsid w:val="00C46075"/>
    <w:rsid w:val="00C46157"/>
    <w:rsid w:val="00C474AC"/>
    <w:rsid w:val="00C50691"/>
    <w:rsid w:val="00C522C0"/>
    <w:rsid w:val="00C54DF9"/>
    <w:rsid w:val="00C575F3"/>
    <w:rsid w:val="00C61723"/>
    <w:rsid w:val="00C63D79"/>
    <w:rsid w:val="00C657D0"/>
    <w:rsid w:val="00C73266"/>
    <w:rsid w:val="00C77216"/>
    <w:rsid w:val="00C82C6D"/>
    <w:rsid w:val="00C8412C"/>
    <w:rsid w:val="00C84B8B"/>
    <w:rsid w:val="00C87448"/>
    <w:rsid w:val="00C92677"/>
    <w:rsid w:val="00C93BF8"/>
    <w:rsid w:val="00C95495"/>
    <w:rsid w:val="00C96266"/>
    <w:rsid w:val="00C967A0"/>
    <w:rsid w:val="00C97710"/>
    <w:rsid w:val="00C97873"/>
    <w:rsid w:val="00CA264D"/>
    <w:rsid w:val="00CA35D1"/>
    <w:rsid w:val="00CA64C4"/>
    <w:rsid w:val="00CB27BB"/>
    <w:rsid w:val="00CC0F34"/>
    <w:rsid w:val="00CC7902"/>
    <w:rsid w:val="00CC7C01"/>
    <w:rsid w:val="00CD1C93"/>
    <w:rsid w:val="00CD41BB"/>
    <w:rsid w:val="00CD604B"/>
    <w:rsid w:val="00CD6B45"/>
    <w:rsid w:val="00CD6F2D"/>
    <w:rsid w:val="00CE1B53"/>
    <w:rsid w:val="00CE2E4A"/>
    <w:rsid w:val="00CE38AB"/>
    <w:rsid w:val="00CF153F"/>
    <w:rsid w:val="00CF1A06"/>
    <w:rsid w:val="00CF2594"/>
    <w:rsid w:val="00CF279F"/>
    <w:rsid w:val="00CF3112"/>
    <w:rsid w:val="00CF467C"/>
    <w:rsid w:val="00CF5514"/>
    <w:rsid w:val="00D0160B"/>
    <w:rsid w:val="00D061EC"/>
    <w:rsid w:val="00D07221"/>
    <w:rsid w:val="00D10126"/>
    <w:rsid w:val="00D11347"/>
    <w:rsid w:val="00D13CAE"/>
    <w:rsid w:val="00D16BCB"/>
    <w:rsid w:val="00D16FF2"/>
    <w:rsid w:val="00D20C1C"/>
    <w:rsid w:val="00D2127C"/>
    <w:rsid w:val="00D2312B"/>
    <w:rsid w:val="00D23BCB"/>
    <w:rsid w:val="00D23FDC"/>
    <w:rsid w:val="00D26A58"/>
    <w:rsid w:val="00D300B2"/>
    <w:rsid w:val="00D34DEA"/>
    <w:rsid w:val="00D36CAE"/>
    <w:rsid w:val="00D37847"/>
    <w:rsid w:val="00D42E09"/>
    <w:rsid w:val="00D5370E"/>
    <w:rsid w:val="00D53E6E"/>
    <w:rsid w:val="00D57184"/>
    <w:rsid w:val="00D575A3"/>
    <w:rsid w:val="00D61BA3"/>
    <w:rsid w:val="00D62519"/>
    <w:rsid w:val="00D62B33"/>
    <w:rsid w:val="00D6703C"/>
    <w:rsid w:val="00D675AC"/>
    <w:rsid w:val="00D72227"/>
    <w:rsid w:val="00D72A84"/>
    <w:rsid w:val="00D7300E"/>
    <w:rsid w:val="00D828F7"/>
    <w:rsid w:val="00D82FCB"/>
    <w:rsid w:val="00D83439"/>
    <w:rsid w:val="00D83E0B"/>
    <w:rsid w:val="00D850C2"/>
    <w:rsid w:val="00D857A3"/>
    <w:rsid w:val="00D86D16"/>
    <w:rsid w:val="00D903B0"/>
    <w:rsid w:val="00D9067E"/>
    <w:rsid w:val="00D91B80"/>
    <w:rsid w:val="00D9306B"/>
    <w:rsid w:val="00D93C56"/>
    <w:rsid w:val="00D94B18"/>
    <w:rsid w:val="00D9501D"/>
    <w:rsid w:val="00D96F50"/>
    <w:rsid w:val="00DA023E"/>
    <w:rsid w:val="00DA2BC8"/>
    <w:rsid w:val="00DA2CAB"/>
    <w:rsid w:val="00DA352F"/>
    <w:rsid w:val="00DA79DC"/>
    <w:rsid w:val="00DA7B9A"/>
    <w:rsid w:val="00DB0BFB"/>
    <w:rsid w:val="00DB4ED0"/>
    <w:rsid w:val="00DB5A1C"/>
    <w:rsid w:val="00DC3724"/>
    <w:rsid w:val="00DC50C6"/>
    <w:rsid w:val="00DD011C"/>
    <w:rsid w:val="00DD1390"/>
    <w:rsid w:val="00DD3B4D"/>
    <w:rsid w:val="00DD5F2A"/>
    <w:rsid w:val="00DD76F7"/>
    <w:rsid w:val="00DE01F8"/>
    <w:rsid w:val="00DE1179"/>
    <w:rsid w:val="00DE1A23"/>
    <w:rsid w:val="00DE1EBB"/>
    <w:rsid w:val="00DF2FAF"/>
    <w:rsid w:val="00E010EE"/>
    <w:rsid w:val="00E01DE7"/>
    <w:rsid w:val="00E05A53"/>
    <w:rsid w:val="00E105D3"/>
    <w:rsid w:val="00E11165"/>
    <w:rsid w:val="00E11C36"/>
    <w:rsid w:val="00E169C2"/>
    <w:rsid w:val="00E1754B"/>
    <w:rsid w:val="00E20022"/>
    <w:rsid w:val="00E2360F"/>
    <w:rsid w:val="00E34A98"/>
    <w:rsid w:val="00E36E6B"/>
    <w:rsid w:val="00E3712B"/>
    <w:rsid w:val="00E40011"/>
    <w:rsid w:val="00E466C8"/>
    <w:rsid w:val="00E47FE4"/>
    <w:rsid w:val="00E531C8"/>
    <w:rsid w:val="00E535DA"/>
    <w:rsid w:val="00E540EB"/>
    <w:rsid w:val="00E719E1"/>
    <w:rsid w:val="00E72110"/>
    <w:rsid w:val="00E7323A"/>
    <w:rsid w:val="00E73D9B"/>
    <w:rsid w:val="00E74C07"/>
    <w:rsid w:val="00E75006"/>
    <w:rsid w:val="00E754C9"/>
    <w:rsid w:val="00E80A7D"/>
    <w:rsid w:val="00E84A40"/>
    <w:rsid w:val="00E86263"/>
    <w:rsid w:val="00E87E66"/>
    <w:rsid w:val="00EA2E81"/>
    <w:rsid w:val="00EA3AB2"/>
    <w:rsid w:val="00EA3ADE"/>
    <w:rsid w:val="00EA796D"/>
    <w:rsid w:val="00EB590D"/>
    <w:rsid w:val="00EC141D"/>
    <w:rsid w:val="00EC15FF"/>
    <w:rsid w:val="00EC19F3"/>
    <w:rsid w:val="00EC1EFC"/>
    <w:rsid w:val="00EC2D91"/>
    <w:rsid w:val="00EC5900"/>
    <w:rsid w:val="00EC787A"/>
    <w:rsid w:val="00ED67E7"/>
    <w:rsid w:val="00ED6C5E"/>
    <w:rsid w:val="00ED723B"/>
    <w:rsid w:val="00ED7B6B"/>
    <w:rsid w:val="00EE11CC"/>
    <w:rsid w:val="00EF223D"/>
    <w:rsid w:val="00EF3837"/>
    <w:rsid w:val="00EF5292"/>
    <w:rsid w:val="00F00C93"/>
    <w:rsid w:val="00F02391"/>
    <w:rsid w:val="00F12591"/>
    <w:rsid w:val="00F14C1D"/>
    <w:rsid w:val="00F276EF"/>
    <w:rsid w:val="00F34038"/>
    <w:rsid w:val="00F35E8F"/>
    <w:rsid w:val="00F42BD2"/>
    <w:rsid w:val="00F43583"/>
    <w:rsid w:val="00F451D8"/>
    <w:rsid w:val="00F476BB"/>
    <w:rsid w:val="00F50D0E"/>
    <w:rsid w:val="00F525FF"/>
    <w:rsid w:val="00F52F6B"/>
    <w:rsid w:val="00F5420F"/>
    <w:rsid w:val="00F5452B"/>
    <w:rsid w:val="00F609E9"/>
    <w:rsid w:val="00F657F8"/>
    <w:rsid w:val="00F65B41"/>
    <w:rsid w:val="00F65B67"/>
    <w:rsid w:val="00F67A12"/>
    <w:rsid w:val="00F70072"/>
    <w:rsid w:val="00F71AA8"/>
    <w:rsid w:val="00F71EBA"/>
    <w:rsid w:val="00F74E31"/>
    <w:rsid w:val="00F751F2"/>
    <w:rsid w:val="00F75CB2"/>
    <w:rsid w:val="00F76D13"/>
    <w:rsid w:val="00F82FB1"/>
    <w:rsid w:val="00F842B1"/>
    <w:rsid w:val="00F84B48"/>
    <w:rsid w:val="00F84BDE"/>
    <w:rsid w:val="00F85DAB"/>
    <w:rsid w:val="00F86D8B"/>
    <w:rsid w:val="00F87EBE"/>
    <w:rsid w:val="00F92931"/>
    <w:rsid w:val="00F92984"/>
    <w:rsid w:val="00F93A86"/>
    <w:rsid w:val="00FA54F4"/>
    <w:rsid w:val="00FA686B"/>
    <w:rsid w:val="00FA6C0A"/>
    <w:rsid w:val="00FB5BFF"/>
    <w:rsid w:val="00FC1BD0"/>
    <w:rsid w:val="00FD2E95"/>
    <w:rsid w:val="00FD63D2"/>
    <w:rsid w:val="00FD688C"/>
    <w:rsid w:val="00FE33E0"/>
    <w:rsid w:val="00FE34E8"/>
    <w:rsid w:val="00FE48DE"/>
    <w:rsid w:val="00FE6CBF"/>
    <w:rsid w:val="00FF052E"/>
    <w:rsid w:val="00FF11D1"/>
    <w:rsid w:val="00FF2C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FA686B"/>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qFormat/>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qFormat/>
    <w:rsid w:val="00B01B0E"/>
    <w:pPr>
      <w:framePr w:hSpace="180" w:wrap="around" w:y="1824"/>
      <w:outlineLvl w:val="7"/>
    </w:pPr>
  </w:style>
  <w:style w:type="paragraph" w:styleId="Heading9">
    <w:name w:val="heading 9"/>
    <w:basedOn w:val="Normal"/>
    <w:next w:val="Normal"/>
    <w:link w:val="Heading9Char"/>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
    <w:basedOn w:val="DefaultParagraphFont"/>
    <w:unhideWhenUsed/>
    <w:rsid w:val="00B01B0E"/>
    <w:rPr>
      <w:vertAlign w:val="superscript"/>
    </w:rPr>
  </w:style>
  <w:style w:type="paragraph" w:styleId="FootnoteText">
    <w:name w:val="footnote text"/>
    <w:aliases w:val="DNV-FT"/>
    <w:basedOn w:val="Normal"/>
    <w:link w:val="FootnoteTextChar"/>
    <w:uiPriority w:val="9"/>
    <w:unhideWhenUsed/>
    <w:qFormat/>
    <w:rsid w:val="00947B25"/>
    <w:pPr>
      <w:spacing w:after="0" w:line="240" w:lineRule="auto"/>
    </w:pPr>
    <w:rPr>
      <w:sz w:val="16"/>
      <w:szCs w:val="20"/>
    </w:rPr>
  </w:style>
  <w:style w:type="character" w:customStyle="1" w:styleId="FootnoteTextChar">
    <w:name w:val="Footnote Text Char"/>
    <w:aliases w:val="DNV-FT Char"/>
    <w:basedOn w:val="DefaultParagraphFont"/>
    <w:link w:val="FootnoteText"/>
    <w:uiPriority w:val="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MBZ Bullet Points"/>
    <w:basedOn w:val="Normal"/>
    <w:link w:val="ListParagraphChar"/>
    <w:uiPriority w:val="1"/>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1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B01408"/>
    <w:pPr>
      <w:numPr>
        <w:ilvl w:val="2"/>
        <w:numId w:val="1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styleId="Revision">
    <w:name w:val="Revision"/>
    <w:hidden/>
    <w:uiPriority w:val="99"/>
    <w:semiHidden/>
    <w:rsid w:val="000A7141"/>
    <w:pPr>
      <w:spacing w:after="0" w:line="240" w:lineRule="auto"/>
    </w:pPr>
    <w:rPr>
      <w:rFonts w:ascii="Verdana" w:hAnsi="Verdana" w:cs="Times New Roman (Body CS)"/>
      <w:color w:val="4D4D4C"/>
      <w:sz w:val="22"/>
      <w14:cntxtAlts/>
    </w:rPr>
  </w:style>
  <w:style w:type="paragraph" w:customStyle="1" w:styleId="sdmpddpoasubsection1">
    <w:name w:val="sdmpddpoasubsection1"/>
    <w:basedOn w:val="Normal"/>
    <w:rsid w:val="00E72110"/>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paragraph" w:customStyle="1" w:styleId="SectionTitle">
    <w:name w:val="Section Title"/>
    <w:basedOn w:val="Normal"/>
    <w:next w:val="SectionList"/>
    <w:rsid w:val="000D5ED1"/>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numbering" w:customStyle="1" w:styleId="SDMParaList">
    <w:name w:val="SDMParaList"/>
    <w:rsid w:val="000D5ED1"/>
    <w:pPr>
      <w:numPr>
        <w:numId w:val="20"/>
      </w:numPr>
    </w:pPr>
  </w:style>
  <w:style w:type="numbering" w:customStyle="1" w:styleId="SDMTableBoxParaNumberedList1">
    <w:name w:val="SDMTable&amp;BoxParaNumberedList1"/>
    <w:rsid w:val="000D5ED1"/>
  </w:style>
  <w:style w:type="paragraph" w:customStyle="1" w:styleId="FootnoteTable">
    <w:name w:val="FootnoteTable"/>
    <w:rsid w:val="000D5ED1"/>
    <w:pPr>
      <w:numPr>
        <w:numId w:val="21"/>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Normal"/>
    <w:rsid w:val="000D5ED1"/>
    <w:pPr>
      <w:numPr>
        <w:numId w:val="22"/>
      </w:numPr>
      <w:spacing w:after="0" w:line="240" w:lineRule="auto"/>
      <w:contextualSpacing w:val="0"/>
      <w:jc w:val="both"/>
    </w:pPr>
    <w:rPr>
      <w:rFonts w:ascii="Arial" w:eastAsia="Times New Roman" w:hAnsi="Arial" w:cs="Times New Roman"/>
      <w:color w:val="auto"/>
      <w:szCs w:val="20"/>
      <w:lang w:val="en-GB" w:eastAsia="de-DE"/>
      <w14:cntxtAlts w14:val="0"/>
    </w:rPr>
  </w:style>
  <w:style w:type="table" w:customStyle="1" w:styleId="GSBoldTable1">
    <w:name w:val="GS Bold Table1"/>
    <w:basedOn w:val="TableNormal"/>
    <w:uiPriority w:val="99"/>
    <w:rsid w:val="000D5ED1"/>
    <w:pPr>
      <w:snapToGrid w:val="0"/>
      <w:spacing w:after="0"/>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
    <w:name w:val="A9"/>
    <w:uiPriority w:val="99"/>
    <w:rsid w:val="000D5ED1"/>
    <w:rPr>
      <w:color w:val="211D1E"/>
      <w:sz w:val="23"/>
      <w:szCs w:val="23"/>
    </w:rPr>
  </w:style>
  <w:style w:type="paragraph" w:customStyle="1" w:styleId="Pa1">
    <w:name w:val="Pa1"/>
    <w:basedOn w:val="Default"/>
    <w:next w:val="Default"/>
    <w:uiPriority w:val="99"/>
    <w:rsid w:val="000D5ED1"/>
    <w:pPr>
      <w:spacing w:line="241" w:lineRule="atLeast"/>
    </w:pPr>
    <w:rPr>
      <w:rFonts w:ascii="Calibri" w:hAnsi="Calibri" w:cs="Calibri"/>
      <w:color w:val="auto"/>
      <w:lang w:val="en-US"/>
    </w:rPr>
  </w:style>
  <w:style w:type="character" w:customStyle="1" w:styleId="Style">
    <w:name w:val="Style"/>
    <w:basedOn w:val="SmartLink"/>
    <w:rsid w:val="000D5ED1"/>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0D5ED1"/>
    <w:rPr>
      <w:rFonts w:asciiTheme="minorHAnsi" w:hAnsiTheme="minorHAnsi"/>
      <w:color w:val="00B9BD" w:themeColor="hyperlink"/>
      <w:sz w:val="22"/>
      <w:u w:val="single"/>
      <w:shd w:val="clear" w:color="auto" w:fill="E1DFDD"/>
    </w:rPr>
  </w:style>
  <w:style w:type="character" w:customStyle="1" w:styleId="notion-enable-hover">
    <w:name w:val="notion-enable-hover"/>
    <w:basedOn w:val="DefaultParagraphFont"/>
    <w:rsid w:val="000D5ED1"/>
  </w:style>
  <w:style w:type="character" w:customStyle="1" w:styleId="ListParagraphChar">
    <w:name w:val="List Paragraph Char"/>
    <w:aliases w:val="MBZ Bullet Points Char"/>
    <w:basedOn w:val="DefaultParagraphFont"/>
    <w:link w:val="ListParagraph"/>
    <w:uiPriority w:val="1"/>
    <w:rsid w:val="00AD6E4A"/>
    <w:rPr>
      <w:rFonts w:ascii="Verdana" w:hAnsi="Verdana" w:cs="Times New Roman (Body CS)"/>
      <w:color w:val="4D4D4C"/>
      <w:sz w:val="22"/>
      <w14:cntxtAlts/>
    </w:rPr>
  </w:style>
  <w:style w:type="paragraph" w:customStyle="1" w:styleId="SDMPara">
    <w:name w:val="SDMPara"/>
    <w:basedOn w:val="Normal"/>
    <w:qFormat/>
    <w:rsid w:val="0008634C"/>
    <w:pPr>
      <w:numPr>
        <w:numId w:val="27"/>
      </w:numPr>
      <w:spacing w:before="180" w:after="0" w:line="240" w:lineRule="auto"/>
      <w:contextualSpacing w:val="0"/>
      <w:jc w:val="both"/>
    </w:pPr>
    <w:rPr>
      <w:rFonts w:ascii="Arial" w:eastAsiaTheme="minorEastAsia" w:hAnsi="Arial" w:cs="Arial"/>
      <w:color w:val="auto"/>
      <w:szCs w:val="22"/>
      <w:lang w:val="en-GB" w:eastAsia="de-DE"/>
      <w14:cntxtAlts w14:val="0"/>
    </w:rPr>
  </w:style>
  <w:style w:type="paragraph" w:customStyle="1" w:styleId="SDMSubPara1">
    <w:name w:val="SDMSubPara1"/>
    <w:basedOn w:val="Normal"/>
    <w:rsid w:val="0008634C"/>
    <w:pPr>
      <w:numPr>
        <w:ilvl w:val="1"/>
        <w:numId w:val="27"/>
      </w:numPr>
      <w:spacing w:before="180" w:after="0" w:line="240" w:lineRule="auto"/>
      <w:contextualSpacing w:val="0"/>
      <w:jc w:val="both"/>
    </w:pPr>
    <w:rPr>
      <w:rFonts w:ascii="Arial" w:eastAsiaTheme="minorEastAsia" w:hAnsi="Arial" w:cs="Arial"/>
      <w:color w:val="auto"/>
      <w:szCs w:val="22"/>
      <w:lang w:val="en-GB" w:eastAsia="de-DE"/>
      <w14:cntxtAlts w14:val="0"/>
    </w:rPr>
  </w:style>
  <w:style w:type="paragraph" w:customStyle="1" w:styleId="SDMSubPara2">
    <w:name w:val="SDMSubPara2"/>
    <w:basedOn w:val="Normal"/>
    <w:rsid w:val="0008634C"/>
    <w:pPr>
      <w:numPr>
        <w:ilvl w:val="2"/>
        <w:numId w:val="27"/>
      </w:numPr>
      <w:spacing w:before="180" w:after="0" w:line="240" w:lineRule="auto"/>
      <w:contextualSpacing w:val="0"/>
      <w:jc w:val="both"/>
    </w:pPr>
    <w:rPr>
      <w:rFonts w:ascii="Arial" w:eastAsiaTheme="minorEastAsia" w:hAnsi="Arial" w:cs="Arial"/>
      <w:color w:val="auto"/>
      <w:szCs w:val="22"/>
      <w:lang w:val="en-GB" w:eastAsia="de-DE"/>
      <w14:cntxtAlts w14:val="0"/>
    </w:rPr>
  </w:style>
  <w:style w:type="paragraph" w:customStyle="1" w:styleId="SDMSubPara3">
    <w:name w:val="SDMSubPara3"/>
    <w:basedOn w:val="Normal"/>
    <w:rsid w:val="0008634C"/>
    <w:pPr>
      <w:numPr>
        <w:ilvl w:val="3"/>
        <w:numId w:val="27"/>
      </w:numPr>
      <w:spacing w:before="180" w:after="0" w:line="240" w:lineRule="auto"/>
      <w:ind w:left="2721" w:hanging="595"/>
      <w:contextualSpacing w:val="0"/>
      <w:jc w:val="both"/>
    </w:pPr>
    <w:rPr>
      <w:rFonts w:ascii="Arial" w:eastAsiaTheme="minorEastAsia" w:hAnsi="Arial" w:cs="Times New Roman"/>
      <w:color w:val="auto"/>
      <w:szCs w:val="20"/>
      <w:lang w:val="en-GB" w:eastAsia="de-DE"/>
      <w14:cntxtAlts w14:val="0"/>
    </w:rPr>
  </w:style>
  <w:style w:type="paragraph" w:customStyle="1" w:styleId="SDMSubPara4">
    <w:name w:val="SDMSubPara4"/>
    <w:basedOn w:val="Normal"/>
    <w:rsid w:val="0008634C"/>
    <w:pPr>
      <w:numPr>
        <w:ilvl w:val="4"/>
        <w:numId w:val="27"/>
      </w:numPr>
      <w:spacing w:before="180" w:after="0" w:line="240" w:lineRule="auto"/>
      <w:contextualSpacing w:val="0"/>
      <w:jc w:val="both"/>
    </w:pPr>
    <w:rPr>
      <w:rFonts w:ascii="Arial" w:eastAsiaTheme="minorEastAsia" w:hAnsi="Arial" w:cs="Times New Roman"/>
      <w:color w:val="auto"/>
      <w:szCs w:val="20"/>
      <w:lang w:val="en-GB" w:eastAsia="de-DE"/>
      <w14:cntxtAlts w14:val="0"/>
    </w:rPr>
  </w:style>
  <w:style w:type="numbering" w:customStyle="1" w:styleId="SDMFootnoteList">
    <w:name w:val="SDMFootnoteList"/>
    <w:uiPriority w:val="99"/>
    <w:rsid w:val="0008634C"/>
    <w:pPr>
      <w:numPr>
        <w:numId w:val="26"/>
      </w:numPr>
    </w:pPr>
  </w:style>
  <w:style w:type="paragraph" w:customStyle="1" w:styleId="TableParagraph">
    <w:name w:val="Table Paragraph"/>
    <w:basedOn w:val="Normal"/>
    <w:uiPriority w:val="1"/>
    <w:qFormat/>
    <w:rsid w:val="00863F62"/>
    <w:pPr>
      <w:widowControl w:val="0"/>
      <w:autoSpaceDE w:val="0"/>
      <w:autoSpaceDN w:val="0"/>
      <w:spacing w:after="0" w:line="240" w:lineRule="auto"/>
      <w:contextualSpacing w:val="0"/>
    </w:pPr>
    <w:rPr>
      <w:rFonts w:eastAsia="Verdana" w:cs="Verdana"/>
      <w:color w:val="auto"/>
      <w:szCs w:val="22"/>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6830">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41376230">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13147645">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84205583">
      <w:bodyDiv w:val="1"/>
      <w:marLeft w:val="0"/>
      <w:marRight w:val="0"/>
      <w:marTop w:val="0"/>
      <w:marBottom w:val="0"/>
      <w:divBdr>
        <w:top w:val="none" w:sz="0" w:space="0" w:color="auto"/>
        <w:left w:val="none" w:sz="0" w:space="0" w:color="auto"/>
        <w:bottom w:val="none" w:sz="0" w:space="0" w:color="auto"/>
        <w:right w:val="none" w:sz="0" w:space="0" w:color="auto"/>
      </w:divBdr>
    </w:div>
    <w:div w:id="679234168">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09763906">
      <w:bodyDiv w:val="1"/>
      <w:marLeft w:val="0"/>
      <w:marRight w:val="0"/>
      <w:marTop w:val="0"/>
      <w:marBottom w:val="0"/>
      <w:divBdr>
        <w:top w:val="none" w:sz="0" w:space="0" w:color="auto"/>
        <w:left w:val="none" w:sz="0" w:space="0" w:color="auto"/>
        <w:bottom w:val="none" w:sz="0" w:space="0" w:color="auto"/>
        <w:right w:val="none" w:sz="0" w:space="0" w:color="auto"/>
      </w:divBdr>
    </w:div>
    <w:div w:id="759721344">
      <w:bodyDiv w:val="1"/>
      <w:marLeft w:val="0"/>
      <w:marRight w:val="0"/>
      <w:marTop w:val="0"/>
      <w:marBottom w:val="0"/>
      <w:divBdr>
        <w:top w:val="none" w:sz="0" w:space="0" w:color="auto"/>
        <w:left w:val="none" w:sz="0" w:space="0" w:color="auto"/>
        <w:bottom w:val="none" w:sz="0" w:space="0" w:color="auto"/>
        <w:right w:val="none" w:sz="0" w:space="0" w:color="auto"/>
      </w:divBdr>
    </w:div>
    <w:div w:id="82269582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69285">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258149">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98778754">
      <w:bodyDiv w:val="1"/>
      <w:marLeft w:val="0"/>
      <w:marRight w:val="0"/>
      <w:marTop w:val="0"/>
      <w:marBottom w:val="0"/>
      <w:divBdr>
        <w:top w:val="none" w:sz="0" w:space="0" w:color="auto"/>
        <w:left w:val="none" w:sz="0" w:space="0" w:color="auto"/>
        <w:bottom w:val="none" w:sz="0" w:space="0" w:color="auto"/>
        <w:right w:val="none" w:sz="0" w:space="0" w:color="auto"/>
      </w:divBdr>
    </w:div>
    <w:div w:id="1942953896">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1360244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goals.goldstandard.org/202-ar-renewable-energy-activity-requirements/" TargetMode="External"/><Relationship Id="rId18" Type="http://schemas.openxmlformats.org/officeDocument/2006/relationships/image" Target="media/image6.png"/><Relationship Id="rId26" Type="http://schemas.openxmlformats.org/officeDocument/2006/relationships/hyperlink" Target="mailto:help@goldstandard.org" TargetMode="External"/><Relationship Id="rId21" Type="http://schemas.openxmlformats.org/officeDocument/2006/relationships/diagramData" Target="diagrams/data1.xml"/><Relationship Id="rId34" Type="http://schemas.openxmlformats.org/officeDocument/2006/relationships/hyperlink" Target="https://eur-lex.europa.eu/legal-content/EN/TXT/?uri=celex%3A22002A0731%2801%29" TargetMode="External"/><Relationship Id="rId7" Type="http://schemas.openxmlformats.org/officeDocument/2006/relationships/settings" Target="settings.xml"/><Relationship Id="rId12" Type="http://schemas.openxmlformats.org/officeDocument/2006/relationships/hyperlink" Target="https://globalgoals.goldstandard.org/201-ar-community-services-activity-requirements/" TargetMode="External"/><Relationship Id="rId17" Type="http://schemas.openxmlformats.org/officeDocument/2006/relationships/image" Target="media/image5.png"/><Relationship Id="rId25" Type="http://schemas.microsoft.com/office/2007/relationships/diagramDrawing" Target="diagrams/drawing1.xml"/><Relationship Id="rId33" Type="http://schemas.openxmlformats.org/officeDocument/2006/relationships/hyperlink" Target="https://globalgoals.goldstandard.org/t-prereview-design-document/"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platform.sustain-cert.com/public-project/120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5-Project-Design-Document.pdf" TargetMode="External"/><Relationship Id="rId24" Type="http://schemas.openxmlformats.org/officeDocument/2006/relationships/diagramColors" Target="diagrams/colors1.xml"/><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diagramQuickStyle" Target="diagrams/quickStyle1.xml"/><Relationship Id="rId28" Type="http://schemas.openxmlformats.org/officeDocument/2006/relationships/header" Target="header2.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3-ar-luf-activity-requirements/" TargetMode="External"/><Relationship Id="rId22" Type="http://schemas.openxmlformats.org/officeDocument/2006/relationships/diagramLayout" Target="diagrams/layout1.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globalgoals.goldstandard.org/standards/TGuide-PreReview_V1.2-Project-Design-Document.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footer3.xml.rels><?xml version="1.0" encoding="UTF-8" standalone="yes"?>
<Relationships xmlns="http://schemas.openxmlformats.org/package/2006/relationships"><Relationship Id="rId3" Type="http://schemas.openxmlformats.org/officeDocument/2006/relationships/image" Target="media/image12.emf"/><Relationship Id="rId2" Type="http://schemas.openxmlformats.org/officeDocument/2006/relationships/image" Target="media/image8.emf"/><Relationship Id="rId1" Type="http://schemas.openxmlformats.org/officeDocument/2006/relationships/image" Target="media/image11.emf"/></Relationships>
</file>

<file path=word/_rels/footnotes.xml.rels><?xml version="1.0" encoding="UTF-8" standalone="yes"?>
<Relationships xmlns="http://schemas.openxmlformats.org/package/2006/relationships"><Relationship Id="rId3" Type="http://schemas.openxmlformats.org/officeDocument/2006/relationships/hyperlink" Target="https://enerji.gov.tr//Media/Dizin/EVCED/tr/%C3%87evreVe%C4%B0klim/%C4%B0klimDe%C4%9Fi%C5%9Fikli%C4%9Fi/TUESEmisyonFktr/Belgeler/TUESEF_Bilgi_Formu.pdf" TargetMode="External"/><Relationship Id="rId2" Type="http://schemas.openxmlformats.org/officeDocument/2006/relationships/hyperlink" Target="https://www.twi-global.com/technical-knowledge/faqs/how-long-do-wind-turbines-last" TargetMode="External"/><Relationship Id="rId1" Type="http://schemas.openxmlformats.org/officeDocument/2006/relationships/hyperlink" Target="https://cdm.unfccc.int/methodologies/PAmethodologies/tools/am-tool-10-v1.pdf" TargetMode="External"/><Relationship Id="rId6" Type="http://schemas.openxmlformats.org/officeDocument/2006/relationships/hyperlink" Target="https://life-climate.com/projeler/ay-yildiz-ruezgar-enerji-santrali" TargetMode="External"/><Relationship Id="rId5" Type="http://schemas.openxmlformats.org/officeDocument/2006/relationships/hyperlink" Target="http://www.mevzuat.gov.tr/Metin.Aspx?MevzuatKod=7.5.6381&amp;MevzuatIliski=0&amp;sourceXmlSearch" TargetMode="External"/><Relationship Id="rId4" Type="http://schemas.openxmlformats.org/officeDocument/2006/relationships/hyperlink" Target="https://www.epdk.gov.tr/Detay/DownloadDocument?id=+6B2PMv4N4A="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2.xml"/><Relationship Id="rId2" Type="http://schemas.openxmlformats.org/officeDocument/2006/relationships/diagramData" Target="diagrams/data2.xml"/><Relationship Id="rId1" Type="http://schemas.openxmlformats.org/officeDocument/2006/relationships/image" Target="media/image9.emf"/><Relationship Id="rId6" Type="http://schemas.microsoft.com/office/2007/relationships/diagramDrawing" Target="diagrams/drawing2.xml"/><Relationship Id="rId5" Type="http://schemas.openxmlformats.org/officeDocument/2006/relationships/diagramColors" Target="diagrams/colors2.xml"/><Relationship Id="rId4" Type="http://schemas.openxmlformats.org/officeDocument/2006/relationships/diagramQuickStyle" Target="diagrams/quickStyle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_rels/data2.xml.rels><?xml version="1.0" encoding="UTF-8" standalone="yes"?>
<Relationships xmlns="http://schemas.openxmlformats.org/package/2006/relationships"><Relationship Id="rId1" Type="http://schemas.openxmlformats.org/officeDocument/2006/relationships/image" Target="../media/image10.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7658B9-9E82-4AED-94D9-7191A7F6ACD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0DC5EE5-DF66-4189-BCAE-55E20FCAE8C0}">
      <dgm:prSet phldrT="[Text]"/>
      <dgm:spPr>
        <a:xfrm>
          <a:off x="2202135" y="93820"/>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en-GB">
              <a:solidFill>
                <a:srgbClr val="FFFFFF"/>
              </a:solidFill>
              <a:latin typeface="Verdana"/>
              <a:ea typeface="+mn-ea"/>
              <a:cs typeface="+mn-cs"/>
            </a:rPr>
            <a:t>Chief of Plant</a:t>
          </a:r>
        </a:p>
      </dgm:t>
    </dgm:pt>
    <dgm:pt modelId="{F63827DD-DB0C-43CF-84B3-4E7C6BC23360}" type="parTrans" cxnId="{3EAF68B2-B7E1-48E3-B94A-97877337634C}">
      <dgm:prSet/>
      <dgm:spPr/>
      <dgm:t>
        <a:bodyPr/>
        <a:lstStyle/>
        <a:p>
          <a:endParaRPr lang="en-GB"/>
        </a:p>
      </dgm:t>
    </dgm:pt>
    <dgm:pt modelId="{708F8DAD-D754-42F1-84A4-33D62B4E8FBD}" type="sibTrans" cxnId="{3EAF68B2-B7E1-48E3-B94A-97877337634C}">
      <dgm:prSet/>
      <dgm:spPr/>
      <dgm:t>
        <a:bodyPr/>
        <a:lstStyle/>
        <a:p>
          <a:endParaRPr lang="en-GB"/>
        </a:p>
      </dgm:t>
    </dgm:pt>
    <dgm:pt modelId="{1A11C572-B297-4A7B-B4CC-3F8774F3FA32}">
      <dgm:prSet/>
      <dgm:spPr>
        <a:xfrm>
          <a:off x="3611095" y="1899476"/>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en-GB">
              <a:solidFill>
                <a:srgbClr val="FFFFFF"/>
              </a:solidFill>
              <a:latin typeface="Verdana"/>
              <a:ea typeface="+mn-ea"/>
              <a:cs typeface="+mn-cs"/>
            </a:rPr>
            <a:t>Maintenance Personnel</a:t>
          </a:r>
        </a:p>
      </dgm:t>
    </dgm:pt>
    <dgm:pt modelId="{AECEAA2F-FA80-4377-AB81-9AB46974F5F8}" type="sibTrans" cxnId="{7F9EBCE9-6FA7-4A87-8136-75667E86CB41}">
      <dgm:prSet/>
      <dgm:spPr/>
      <dgm:t>
        <a:bodyPr/>
        <a:lstStyle/>
        <a:p>
          <a:endParaRPr lang="en-GB"/>
        </a:p>
      </dgm:t>
    </dgm:pt>
    <dgm:pt modelId="{E43E103F-FBD5-433C-9C32-521EDAD68732}" type="parTrans" cxnId="{7F9EBCE9-6FA7-4A87-8136-75667E86CB41}">
      <dgm:prSet/>
      <dgm:spPr>
        <a:xfrm>
          <a:off x="2794006" y="685691"/>
          <a:ext cx="1408960" cy="1213785"/>
        </a:xfrm>
        <a:custGeom>
          <a:avLst/>
          <a:gdLst/>
          <a:ahLst/>
          <a:cxnLst/>
          <a:rect l="0" t="0" r="0" b="0"/>
          <a:pathLst>
            <a:path>
              <a:moveTo>
                <a:pt x="0" y="0"/>
              </a:moveTo>
              <a:lnTo>
                <a:pt x="0" y="1089492"/>
              </a:lnTo>
              <a:lnTo>
                <a:pt x="1408960" y="1089492"/>
              </a:lnTo>
              <a:lnTo>
                <a:pt x="1408960" y="1213785"/>
              </a:lnTo>
            </a:path>
          </a:pathLst>
        </a:custGeom>
        <a:noFill/>
        <a:ln w="25400" cap="flat" cmpd="sng" algn="ctr">
          <a:solidFill>
            <a:srgbClr val="00B9BD">
              <a:shade val="60000"/>
              <a:hueOff val="0"/>
              <a:satOff val="0"/>
              <a:lumOff val="0"/>
              <a:alphaOff val="0"/>
            </a:srgbClr>
          </a:solidFill>
          <a:prstDash val="solid"/>
        </a:ln>
        <a:effectLst/>
      </dgm:spPr>
      <dgm:t>
        <a:bodyPr/>
        <a:lstStyle/>
        <a:p>
          <a:endParaRPr lang="en-GB"/>
        </a:p>
      </dgm:t>
    </dgm:pt>
    <dgm:pt modelId="{80337E98-A09A-42B1-BFCB-7D33191E5204}">
      <dgm:prSet/>
      <dgm:spPr>
        <a:xfrm>
          <a:off x="866436" y="2145008"/>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en-GB">
              <a:solidFill>
                <a:srgbClr val="FFFFFF"/>
              </a:solidFill>
              <a:latin typeface="Verdana"/>
              <a:ea typeface="+mn-ea"/>
              <a:cs typeface="+mn-cs"/>
            </a:rPr>
            <a:t>Command Operator</a:t>
          </a:r>
        </a:p>
      </dgm:t>
    </dgm:pt>
    <dgm:pt modelId="{D443F97E-3723-4554-9C54-2854D3532DC8}" type="parTrans" cxnId="{8D582FD5-D7DB-410A-BD40-C8D0E7FFF70C}">
      <dgm:prSet/>
      <dgm:spPr>
        <a:xfrm>
          <a:off x="1458307" y="685691"/>
          <a:ext cx="1335698" cy="1459316"/>
        </a:xfrm>
        <a:custGeom>
          <a:avLst/>
          <a:gdLst/>
          <a:ahLst/>
          <a:cxnLst/>
          <a:rect l="0" t="0" r="0" b="0"/>
          <a:pathLst>
            <a:path>
              <a:moveTo>
                <a:pt x="1335698" y="0"/>
              </a:moveTo>
              <a:lnTo>
                <a:pt x="1335698" y="1335023"/>
              </a:lnTo>
              <a:lnTo>
                <a:pt x="0" y="1335023"/>
              </a:lnTo>
              <a:lnTo>
                <a:pt x="0" y="1459316"/>
              </a:lnTo>
            </a:path>
          </a:pathLst>
        </a:custGeom>
        <a:noFill/>
        <a:ln w="25400" cap="flat" cmpd="sng" algn="ctr">
          <a:solidFill>
            <a:srgbClr val="00B9BD">
              <a:shade val="60000"/>
              <a:hueOff val="0"/>
              <a:satOff val="0"/>
              <a:lumOff val="0"/>
              <a:alphaOff val="0"/>
            </a:srgbClr>
          </a:solidFill>
          <a:prstDash val="solid"/>
        </a:ln>
        <a:effectLst/>
      </dgm:spPr>
      <dgm:t>
        <a:bodyPr/>
        <a:lstStyle/>
        <a:p>
          <a:endParaRPr lang="en-GB"/>
        </a:p>
      </dgm:t>
    </dgm:pt>
    <dgm:pt modelId="{FE6AA3C3-DAC1-450B-ACBD-AAF959BC97A3}" type="sibTrans" cxnId="{8D582FD5-D7DB-410A-BD40-C8D0E7FFF70C}">
      <dgm:prSet/>
      <dgm:spPr/>
      <dgm:t>
        <a:bodyPr/>
        <a:lstStyle/>
        <a:p>
          <a:endParaRPr lang="en-GB"/>
        </a:p>
      </dgm:t>
    </dgm:pt>
    <dgm:pt modelId="{335106A8-5B65-4866-A64B-357E92306E7B}">
      <dgm:prSet/>
      <dgm:spPr>
        <a:xfrm>
          <a:off x="229323" y="905618"/>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en-GB">
              <a:solidFill>
                <a:srgbClr val="FFFFFF"/>
              </a:solidFill>
              <a:latin typeface="Verdana"/>
              <a:ea typeface="+mn-ea"/>
              <a:cs typeface="+mn-cs"/>
            </a:rPr>
            <a:t>Turbine Operator</a:t>
          </a:r>
        </a:p>
      </dgm:t>
    </dgm:pt>
    <dgm:pt modelId="{8EB6EA79-D944-4317-A6A2-804BB7AA503F}" type="parTrans" cxnId="{22AAE960-637B-47E4-9FE1-202E85419D9D}">
      <dgm:prSet/>
      <dgm:spPr>
        <a:xfrm>
          <a:off x="821194" y="685691"/>
          <a:ext cx="1972812" cy="219927"/>
        </a:xfrm>
        <a:custGeom>
          <a:avLst/>
          <a:gdLst/>
          <a:ahLst/>
          <a:cxnLst/>
          <a:rect l="0" t="0" r="0" b="0"/>
          <a:pathLst>
            <a:path>
              <a:moveTo>
                <a:pt x="1972812" y="0"/>
              </a:moveTo>
              <a:lnTo>
                <a:pt x="1972812" y="95634"/>
              </a:lnTo>
              <a:lnTo>
                <a:pt x="0" y="95634"/>
              </a:lnTo>
              <a:lnTo>
                <a:pt x="0" y="219927"/>
              </a:lnTo>
            </a:path>
          </a:pathLst>
        </a:custGeom>
        <a:noFill/>
        <a:ln w="25400" cap="flat" cmpd="sng" algn="ctr">
          <a:solidFill>
            <a:srgbClr val="00B9BD">
              <a:shade val="60000"/>
              <a:hueOff val="0"/>
              <a:satOff val="0"/>
              <a:lumOff val="0"/>
              <a:alphaOff val="0"/>
            </a:srgbClr>
          </a:solidFill>
          <a:prstDash val="solid"/>
        </a:ln>
        <a:effectLst/>
      </dgm:spPr>
      <dgm:t>
        <a:bodyPr/>
        <a:lstStyle/>
        <a:p>
          <a:endParaRPr lang="en-GB"/>
        </a:p>
      </dgm:t>
    </dgm:pt>
    <dgm:pt modelId="{8C0BF4FF-E62D-48D9-B0D7-9E275F47C78D}" type="sibTrans" cxnId="{22AAE960-637B-47E4-9FE1-202E85419D9D}">
      <dgm:prSet/>
      <dgm:spPr/>
      <dgm:t>
        <a:bodyPr/>
        <a:lstStyle/>
        <a:p>
          <a:endParaRPr lang="en-GB"/>
        </a:p>
      </dgm:t>
    </dgm:pt>
    <dgm:pt modelId="{66651BE7-C747-4AF5-8239-135A888FBCD1}">
      <dgm:prSet/>
      <dgm:spPr>
        <a:xfrm>
          <a:off x="4302658" y="1024152"/>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en-GB">
              <a:solidFill>
                <a:srgbClr val="FFFFFF"/>
              </a:solidFill>
              <a:latin typeface="Verdana"/>
              <a:ea typeface="+mn-ea"/>
              <a:cs typeface="+mn-cs"/>
            </a:rPr>
            <a:t>Other Staff</a:t>
          </a:r>
        </a:p>
      </dgm:t>
    </dgm:pt>
    <dgm:pt modelId="{208C3CF1-3A83-41C6-9A26-520E48694AD7}" type="parTrans" cxnId="{487C2D28-A58C-49C4-9972-F17290F52723}">
      <dgm:prSet/>
      <dgm:spPr>
        <a:xfrm>
          <a:off x="2794006" y="685691"/>
          <a:ext cx="2100522" cy="338461"/>
        </a:xfrm>
        <a:custGeom>
          <a:avLst/>
          <a:gdLst/>
          <a:ahLst/>
          <a:cxnLst/>
          <a:rect l="0" t="0" r="0" b="0"/>
          <a:pathLst>
            <a:path>
              <a:moveTo>
                <a:pt x="0" y="0"/>
              </a:moveTo>
              <a:lnTo>
                <a:pt x="0" y="214168"/>
              </a:lnTo>
              <a:lnTo>
                <a:pt x="2100522" y="214168"/>
              </a:lnTo>
              <a:lnTo>
                <a:pt x="2100522" y="338461"/>
              </a:lnTo>
            </a:path>
          </a:pathLst>
        </a:custGeom>
        <a:noFill/>
        <a:ln w="25400" cap="flat" cmpd="sng" algn="ctr">
          <a:solidFill>
            <a:srgbClr val="00B9BD">
              <a:shade val="60000"/>
              <a:hueOff val="0"/>
              <a:satOff val="0"/>
              <a:lumOff val="0"/>
              <a:alphaOff val="0"/>
            </a:srgbClr>
          </a:solidFill>
          <a:prstDash val="solid"/>
        </a:ln>
        <a:effectLst/>
      </dgm:spPr>
      <dgm:t>
        <a:bodyPr/>
        <a:lstStyle/>
        <a:p>
          <a:endParaRPr lang="en-GB"/>
        </a:p>
      </dgm:t>
    </dgm:pt>
    <dgm:pt modelId="{2D164E56-3295-481B-9AD3-31EC1A4F8082}" type="sibTrans" cxnId="{487C2D28-A58C-49C4-9972-F17290F52723}">
      <dgm:prSet/>
      <dgm:spPr/>
      <dgm:t>
        <a:bodyPr/>
        <a:lstStyle/>
        <a:p>
          <a:endParaRPr lang="en-GB"/>
        </a:p>
      </dgm:t>
    </dgm:pt>
    <dgm:pt modelId="{25613FEE-0F15-4195-8602-2AEC3622EC9F}" type="pres">
      <dgm:prSet presAssocID="{AC7658B9-9E82-4AED-94D9-7191A7F6ACDA}" presName="hierChild1" presStyleCnt="0">
        <dgm:presLayoutVars>
          <dgm:orgChart val="1"/>
          <dgm:chPref val="1"/>
          <dgm:dir/>
          <dgm:animOne val="branch"/>
          <dgm:animLvl val="lvl"/>
          <dgm:resizeHandles/>
        </dgm:presLayoutVars>
      </dgm:prSet>
      <dgm:spPr/>
    </dgm:pt>
    <dgm:pt modelId="{A1CD66BB-F44E-46C4-BEDF-13F5614595BB}" type="pres">
      <dgm:prSet presAssocID="{30DC5EE5-DF66-4189-BCAE-55E20FCAE8C0}" presName="hierRoot1" presStyleCnt="0">
        <dgm:presLayoutVars>
          <dgm:hierBranch val="init"/>
        </dgm:presLayoutVars>
      </dgm:prSet>
      <dgm:spPr/>
    </dgm:pt>
    <dgm:pt modelId="{3723FB89-8B79-40A6-9EAB-61127189F1C5}" type="pres">
      <dgm:prSet presAssocID="{30DC5EE5-DF66-4189-BCAE-55E20FCAE8C0}" presName="rootComposite1" presStyleCnt="0"/>
      <dgm:spPr/>
    </dgm:pt>
    <dgm:pt modelId="{874DD4C0-48BE-4CC4-9467-5B6722656497}" type="pres">
      <dgm:prSet presAssocID="{30DC5EE5-DF66-4189-BCAE-55E20FCAE8C0}" presName="rootText1" presStyleLbl="node0" presStyleIdx="0" presStyleCnt="1" custLinFactY="-58784" custLinFactNeighborX="4292" custLinFactNeighborY="-100000">
        <dgm:presLayoutVars>
          <dgm:chPref val="3"/>
        </dgm:presLayoutVars>
      </dgm:prSet>
      <dgm:spPr/>
    </dgm:pt>
    <dgm:pt modelId="{0BE7B711-ABEE-4C07-84EE-330F65BF63A6}" type="pres">
      <dgm:prSet presAssocID="{30DC5EE5-DF66-4189-BCAE-55E20FCAE8C0}" presName="rootConnector1" presStyleLbl="node1" presStyleIdx="0" presStyleCnt="0"/>
      <dgm:spPr/>
    </dgm:pt>
    <dgm:pt modelId="{5C7D3394-AB5B-420A-A8EE-E5D8D48C7C24}" type="pres">
      <dgm:prSet presAssocID="{30DC5EE5-DF66-4189-BCAE-55E20FCAE8C0}" presName="hierChild2" presStyleCnt="0"/>
      <dgm:spPr/>
    </dgm:pt>
    <dgm:pt modelId="{686E8297-34AA-4799-8462-7C0C8F24F14A}" type="pres">
      <dgm:prSet presAssocID="{D443F97E-3723-4554-9C54-2854D3532DC8}" presName="Name37" presStyleLbl="parChTrans1D2" presStyleIdx="0" presStyleCnt="4"/>
      <dgm:spPr/>
    </dgm:pt>
    <dgm:pt modelId="{B98A129C-8110-445D-B54E-7FD040D60604}" type="pres">
      <dgm:prSet presAssocID="{80337E98-A09A-42B1-BFCB-7D33191E5204}" presName="hierRoot2" presStyleCnt="0">
        <dgm:presLayoutVars>
          <dgm:hierBranch val="init"/>
        </dgm:presLayoutVars>
      </dgm:prSet>
      <dgm:spPr/>
    </dgm:pt>
    <dgm:pt modelId="{0E5713A5-8360-4DF8-9971-A1937F1EBE19}" type="pres">
      <dgm:prSet presAssocID="{80337E98-A09A-42B1-BFCB-7D33191E5204}" presName="rootComposite" presStyleCnt="0"/>
      <dgm:spPr/>
    </dgm:pt>
    <dgm:pt modelId="{E8DF2BD4-036A-4522-967E-45D11B74DC8E}" type="pres">
      <dgm:prSet presAssocID="{80337E98-A09A-42B1-BFCB-7D33191E5204}" presName="rootText" presStyleLbl="node2" presStyleIdx="0" presStyleCnt="4" custLinFactNeighborX="72955" custLinFactNeighborY="45776">
        <dgm:presLayoutVars>
          <dgm:chPref val="3"/>
        </dgm:presLayoutVars>
      </dgm:prSet>
      <dgm:spPr/>
    </dgm:pt>
    <dgm:pt modelId="{989BA28A-1E77-4070-AD14-DED0516B5BBB}" type="pres">
      <dgm:prSet presAssocID="{80337E98-A09A-42B1-BFCB-7D33191E5204}" presName="rootConnector" presStyleLbl="node2" presStyleIdx="0" presStyleCnt="4"/>
      <dgm:spPr/>
    </dgm:pt>
    <dgm:pt modelId="{0939946E-96D0-456E-BEC6-600032977758}" type="pres">
      <dgm:prSet presAssocID="{80337E98-A09A-42B1-BFCB-7D33191E5204}" presName="hierChild4" presStyleCnt="0"/>
      <dgm:spPr/>
    </dgm:pt>
    <dgm:pt modelId="{760BA803-1B00-4576-849B-C8E5BCAAACA0}" type="pres">
      <dgm:prSet presAssocID="{80337E98-A09A-42B1-BFCB-7D33191E5204}" presName="hierChild5" presStyleCnt="0"/>
      <dgm:spPr/>
    </dgm:pt>
    <dgm:pt modelId="{5722680E-0BA2-4EBC-8C99-66670667D14B}" type="pres">
      <dgm:prSet presAssocID="{E43E103F-FBD5-433C-9C32-521EDAD68732}" presName="Name37" presStyleLbl="parChTrans1D2" presStyleIdx="1" presStyleCnt="4"/>
      <dgm:spPr/>
    </dgm:pt>
    <dgm:pt modelId="{996A780C-E53F-4974-92D4-9EFA4C7DAF70}" type="pres">
      <dgm:prSet presAssocID="{1A11C572-B297-4A7B-B4CC-3F8774F3FA32}" presName="hierRoot2" presStyleCnt="0">
        <dgm:presLayoutVars>
          <dgm:hierBranch val="l"/>
        </dgm:presLayoutVars>
      </dgm:prSet>
      <dgm:spPr/>
    </dgm:pt>
    <dgm:pt modelId="{F17E25D7-609A-4636-A8E5-56003E8832E6}" type="pres">
      <dgm:prSet presAssocID="{1A11C572-B297-4A7B-B4CC-3F8774F3FA32}" presName="rootComposite" presStyleCnt="0"/>
      <dgm:spPr/>
    </dgm:pt>
    <dgm:pt modelId="{206260A7-6739-405A-9DA0-43DEBC9DB28C}" type="pres">
      <dgm:prSet presAssocID="{1A11C572-B297-4A7B-B4CC-3F8774F3FA32}" presName="rootText" presStyleLbl="node2" presStyleIdx="1" presStyleCnt="4" custLinFactX="83818" custLinFactNeighborX="100000" custLinFactNeighborY="4292">
        <dgm:presLayoutVars>
          <dgm:chPref val="3"/>
        </dgm:presLayoutVars>
      </dgm:prSet>
      <dgm:spPr/>
    </dgm:pt>
    <dgm:pt modelId="{3D32EBB0-D6BF-4051-B6D7-D1F3F13D27A5}" type="pres">
      <dgm:prSet presAssocID="{1A11C572-B297-4A7B-B4CC-3F8774F3FA32}" presName="rootConnector" presStyleLbl="node2" presStyleIdx="1" presStyleCnt="4"/>
      <dgm:spPr/>
    </dgm:pt>
    <dgm:pt modelId="{56C22F6E-F265-4A91-BEF1-E48899A215B1}" type="pres">
      <dgm:prSet presAssocID="{1A11C572-B297-4A7B-B4CC-3F8774F3FA32}" presName="hierChild4" presStyleCnt="0"/>
      <dgm:spPr/>
    </dgm:pt>
    <dgm:pt modelId="{BAB5C440-8D38-4917-9110-F13BA9C7D2A9}" type="pres">
      <dgm:prSet presAssocID="{1A11C572-B297-4A7B-B4CC-3F8774F3FA32}" presName="hierChild5" presStyleCnt="0"/>
      <dgm:spPr/>
    </dgm:pt>
    <dgm:pt modelId="{3A9F80AD-A89A-461A-820B-07CFB1EAB052}" type="pres">
      <dgm:prSet presAssocID="{8EB6EA79-D944-4317-A6A2-804BB7AA503F}" presName="Name37" presStyleLbl="parChTrans1D2" presStyleIdx="2" presStyleCnt="4"/>
      <dgm:spPr/>
    </dgm:pt>
    <dgm:pt modelId="{FD029DE9-F391-4FA9-9081-066EC0632631}" type="pres">
      <dgm:prSet presAssocID="{335106A8-5B65-4866-A64B-357E92306E7B}" presName="hierRoot2" presStyleCnt="0">
        <dgm:presLayoutVars>
          <dgm:hierBranch val="hang"/>
        </dgm:presLayoutVars>
      </dgm:prSet>
      <dgm:spPr/>
    </dgm:pt>
    <dgm:pt modelId="{B3BF7D9B-984A-4675-BEA8-FC9B5F927BF6}" type="pres">
      <dgm:prSet presAssocID="{335106A8-5B65-4866-A64B-357E92306E7B}" presName="rootComposite" presStyleCnt="0"/>
      <dgm:spPr/>
    </dgm:pt>
    <dgm:pt modelId="{0357104A-4CAC-40F6-8165-99A8744CED44}" type="pres">
      <dgm:prSet presAssocID="{335106A8-5B65-4866-A64B-357E92306E7B}" presName="rootText" presStyleLbl="node2" presStyleIdx="2" presStyleCnt="4" custLinFactX="-100000" custLinFactY="-63626" custLinFactNeighborX="-122867" custLinFactNeighborY="-100000">
        <dgm:presLayoutVars>
          <dgm:chPref val="3"/>
        </dgm:presLayoutVars>
      </dgm:prSet>
      <dgm:spPr/>
    </dgm:pt>
    <dgm:pt modelId="{3F152730-4F79-4F88-AFE6-7B642C8372F6}" type="pres">
      <dgm:prSet presAssocID="{335106A8-5B65-4866-A64B-357E92306E7B}" presName="rootConnector" presStyleLbl="node2" presStyleIdx="2" presStyleCnt="4"/>
      <dgm:spPr/>
    </dgm:pt>
    <dgm:pt modelId="{D1862E34-7224-4DFF-89BB-F31F4EA45C63}" type="pres">
      <dgm:prSet presAssocID="{335106A8-5B65-4866-A64B-357E92306E7B}" presName="hierChild4" presStyleCnt="0"/>
      <dgm:spPr/>
    </dgm:pt>
    <dgm:pt modelId="{709B9328-3684-4C32-86E1-368D1C26D86A}" type="pres">
      <dgm:prSet presAssocID="{335106A8-5B65-4866-A64B-357E92306E7B}" presName="hierChild5" presStyleCnt="0"/>
      <dgm:spPr/>
    </dgm:pt>
    <dgm:pt modelId="{B0716AE1-AA69-407D-8FD1-0ED1174234D8}" type="pres">
      <dgm:prSet presAssocID="{208C3CF1-3A83-41C6-9A26-520E48694AD7}" presName="Name37" presStyleLbl="parChTrans1D2" presStyleIdx="3" presStyleCnt="4"/>
      <dgm:spPr/>
    </dgm:pt>
    <dgm:pt modelId="{32CE89A0-E0E6-4FD2-974E-20C4364ACFB0}" type="pres">
      <dgm:prSet presAssocID="{66651BE7-C747-4AF5-8239-135A888FBCD1}" presName="hierRoot2" presStyleCnt="0">
        <dgm:presLayoutVars>
          <dgm:hierBranch val="init"/>
        </dgm:presLayoutVars>
      </dgm:prSet>
      <dgm:spPr/>
    </dgm:pt>
    <dgm:pt modelId="{C32990EC-CE16-4F6C-8DC6-E9C241526174}" type="pres">
      <dgm:prSet presAssocID="{66651BE7-C747-4AF5-8239-135A888FBCD1}" presName="rootComposite" presStyleCnt="0"/>
      <dgm:spPr/>
    </dgm:pt>
    <dgm:pt modelId="{AA4166D2-E94F-423A-9393-EE27129628C5}" type="pres">
      <dgm:prSet presAssocID="{66651BE7-C747-4AF5-8239-135A888FBCD1}" presName="rootText" presStyleLbl="node2" presStyleIdx="3" presStyleCnt="4" custLinFactX="24503" custLinFactY="-43599" custLinFactNeighborX="100000" custLinFactNeighborY="-100000">
        <dgm:presLayoutVars>
          <dgm:chPref val="3"/>
        </dgm:presLayoutVars>
      </dgm:prSet>
      <dgm:spPr/>
    </dgm:pt>
    <dgm:pt modelId="{6B1EF483-541B-4DB9-A5BB-00A4D9164968}" type="pres">
      <dgm:prSet presAssocID="{66651BE7-C747-4AF5-8239-135A888FBCD1}" presName="rootConnector" presStyleLbl="node2" presStyleIdx="3" presStyleCnt="4"/>
      <dgm:spPr/>
    </dgm:pt>
    <dgm:pt modelId="{96079AC6-10F8-4A83-8370-DBDDA0C8C36C}" type="pres">
      <dgm:prSet presAssocID="{66651BE7-C747-4AF5-8239-135A888FBCD1}" presName="hierChild4" presStyleCnt="0"/>
      <dgm:spPr/>
    </dgm:pt>
    <dgm:pt modelId="{4C095F31-67FF-46AA-9937-4DE72182EBA9}" type="pres">
      <dgm:prSet presAssocID="{66651BE7-C747-4AF5-8239-135A888FBCD1}" presName="hierChild5" presStyleCnt="0"/>
      <dgm:spPr/>
    </dgm:pt>
    <dgm:pt modelId="{61566E4D-14B8-44CE-A09B-3A26015BB7B5}" type="pres">
      <dgm:prSet presAssocID="{30DC5EE5-DF66-4189-BCAE-55E20FCAE8C0}" presName="hierChild3" presStyleCnt="0"/>
      <dgm:spPr/>
    </dgm:pt>
  </dgm:ptLst>
  <dgm:cxnLst>
    <dgm:cxn modelId="{C8D2A70A-376C-4F9B-9D00-5179DA65C0AF}" type="presOf" srcId="{8EB6EA79-D944-4317-A6A2-804BB7AA503F}" destId="{3A9F80AD-A89A-461A-820B-07CFB1EAB052}" srcOrd="0" destOrd="0" presId="urn:microsoft.com/office/officeart/2005/8/layout/orgChart1"/>
    <dgm:cxn modelId="{C7D6961C-B535-42FC-82DF-C760F4E4F9C3}" type="presOf" srcId="{80337E98-A09A-42B1-BFCB-7D33191E5204}" destId="{989BA28A-1E77-4070-AD14-DED0516B5BBB}" srcOrd="1" destOrd="0" presId="urn:microsoft.com/office/officeart/2005/8/layout/orgChart1"/>
    <dgm:cxn modelId="{DA695D25-D8B1-4D0C-A36E-2CCDE05F2136}" type="presOf" srcId="{30DC5EE5-DF66-4189-BCAE-55E20FCAE8C0}" destId="{0BE7B711-ABEE-4C07-84EE-330F65BF63A6}" srcOrd="1" destOrd="0" presId="urn:microsoft.com/office/officeart/2005/8/layout/orgChart1"/>
    <dgm:cxn modelId="{487C2D28-A58C-49C4-9972-F17290F52723}" srcId="{30DC5EE5-DF66-4189-BCAE-55E20FCAE8C0}" destId="{66651BE7-C747-4AF5-8239-135A888FBCD1}" srcOrd="3" destOrd="0" parTransId="{208C3CF1-3A83-41C6-9A26-520E48694AD7}" sibTransId="{2D164E56-3295-481B-9AD3-31EC1A4F8082}"/>
    <dgm:cxn modelId="{9F04E02F-53D8-42B2-9F7C-C8B9347B8966}" type="presOf" srcId="{1A11C572-B297-4A7B-B4CC-3F8774F3FA32}" destId="{206260A7-6739-405A-9DA0-43DEBC9DB28C}" srcOrd="0" destOrd="0" presId="urn:microsoft.com/office/officeart/2005/8/layout/orgChart1"/>
    <dgm:cxn modelId="{C3F3225F-2CF0-49F9-BB05-46BF69A51D84}" type="presOf" srcId="{335106A8-5B65-4866-A64B-357E92306E7B}" destId="{3F152730-4F79-4F88-AFE6-7B642C8372F6}" srcOrd="1" destOrd="0" presId="urn:microsoft.com/office/officeart/2005/8/layout/orgChart1"/>
    <dgm:cxn modelId="{22AAE960-637B-47E4-9FE1-202E85419D9D}" srcId="{30DC5EE5-DF66-4189-BCAE-55E20FCAE8C0}" destId="{335106A8-5B65-4866-A64B-357E92306E7B}" srcOrd="2" destOrd="0" parTransId="{8EB6EA79-D944-4317-A6A2-804BB7AA503F}" sibTransId="{8C0BF4FF-E62D-48D9-B0D7-9E275F47C78D}"/>
    <dgm:cxn modelId="{24D64C47-7CFB-4C94-B48D-89999FF5F831}" type="presOf" srcId="{D443F97E-3723-4554-9C54-2854D3532DC8}" destId="{686E8297-34AA-4799-8462-7C0C8F24F14A}" srcOrd="0" destOrd="0" presId="urn:microsoft.com/office/officeart/2005/8/layout/orgChart1"/>
    <dgm:cxn modelId="{AC508F7F-FE7D-4C7A-A26F-991E4AD8A5CF}" type="presOf" srcId="{335106A8-5B65-4866-A64B-357E92306E7B}" destId="{0357104A-4CAC-40F6-8165-99A8744CED44}" srcOrd="0" destOrd="0" presId="urn:microsoft.com/office/officeart/2005/8/layout/orgChart1"/>
    <dgm:cxn modelId="{91C36081-56E6-4E2A-940E-932C0BDFA351}" type="presOf" srcId="{E43E103F-FBD5-433C-9C32-521EDAD68732}" destId="{5722680E-0BA2-4EBC-8C99-66670667D14B}" srcOrd="0" destOrd="0" presId="urn:microsoft.com/office/officeart/2005/8/layout/orgChart1"/>
    <dgm:cxn modelId="{24A1868D-E346-47A1-9797-AADFC171DF5A}" type="presOf" srcId="{AC7658B9-9E82-4AED-94D9-7191A7F6ACDA}" destId="{25613FEE-0F15-4195-8602-2AEC3622EC9F}" srcOrd="0" destOrd="0" presId="urn:microsoft.com/office/officeart/2005/8/layout/orgChart1"/>
    <dgm:cxn modelId="{A530A5A2-801F-402B-9986-92D34C2AC5C0}" type="presOf" srcId="{80337E98-A09A-42B1-BFCB-7D33191E5204}" destId="{E8DF2BD4-036A-4522-967E-45D11B74DC8E}" srcOrd="0" destOrd="0" presId="urn:microsoft.com/office/officeart/2005/8/layout/orgChart1"/>
    <dgm:cxn modelId="{3EAF68B2-B7E1-48E3-B94A-97877337634C}" srcId="{AC7658B9-9E82-4AED-94D9-7191A7F6ACDA}" destId="{30DC5EE5-DF66-4189-BCAE-55E20FCAE8C0}" srcOrd="0" destOrd="0" parTransId="{F63827DD-DB0C-43CF-84B3-4E7C6BC23360}" sibTransId="{708F8DAD-D754-42F1-84A4-33D62B4E8FBD}"/>
    <dgm:cxn modelId="{A53D5BB7-DCA9-465C-9619-DBA30C99DD85}" type="presOf" srcId="{66651BE7-C747-4AF5-8239-135A888FBCD1}" destId="{AA4166D2-E94F-423A-9393-EE27129628C5}" srcOrd="0" destOrd="0" presId="urn:microsoft.com/office/officeart/2005/8/layout/orgChart1"/>
    <dgm:cxn modelId="{7B865DC6-5F5C-454F-8F3A-02C8D0FD67EF}" type="presOf" srcId="{1A11C572-B297-4A7B-B4CC-3F8774F3FA32}" destId="{3D32EBB0-D6BF-4051-B6D7-D1F3F13D27A5}" srcOrd="1" destOrd="0" presId="urn:microsoft.com/office/officeart/2005/8/layout/orgChart1"/>
    <dgm:cxn modelId="{8D582FD5-D7DB-410A-BD40-C8D0E7FFF70C}" srcId="{30DC5EE5-DF66-4189-BCAE-55E20FCAE8C0}" destId="{80337E98-A09A-42B1-BFCB-7D33191E5204}" srcOrd="0" destOrd="0" parTransId="{D443F97E-3723-4554-9C54-2854D3532DC8}" sibTransId="{FE6AA3C3-DAC1-450B-ACBD-AAF959BC97A3}"/>
    <dgm:cxn modelId="{851783E2-0446-473F-8748-3E848D8C5E4B}" type="presOf" srcId="{66651BE7-C747-4AF5-8239-135A888FBCD1}" destId="{6B1EF483-541B-4DB9-A5BB-00A4D9164968}" srcOrd="1" destOrd="0" presId="urn:microsoft.com/office/officeart/2005/8/layout/orgChart1"/>
    <dgm:cxn modelId="{7F9EBCE9-6FA7-4A87-8136-75667E86CB41}" srcId="{30DC5EE5-DF66-4189-BCAE-55E20FCAE8C0}" destId="{1A11C572-B297-4A7B-B4CC-3F8774F3FA32}" srcOrd="1" destOrd="0" parTransId="{E43E103F-FBD5-433C-9C32-521EDAD68732}" sibTransId="{AECEAA2F-FA80-4377-AB81-9AB46974F5F8}"/>
    <dgm:cxn modelId="{B254C1F1-5D1C-4EDF-AB08-596C550CE934}" type="presOf" srcId="{208C3CF1-3A83-41C6-9A26-520E48694AD7}" destId="{B0716AE1-AA69-407D-8FD1-0ED1174234D8}" srcOrd="0" destOrd="0" presId="urn:microsoft.com/office/officeart/2005/8/layout/orgChart1"/>
    <dgm:cxn modelId="{A6FB7DF5-362F-4065-AE25-1B2728F68274}" type="presOf" srcId="{30DC5EE5-DF66-4189-BCAE-55E20FCAE8C0}" destId="{874DD4C0-48BE-4CC4-9467-5B6722656497}" srcOrd="0" destOrd="0" presId="urn:microsoft.com/office/officeart/2005/8/layout/orgChart1"/>
    <dgm:cxn modelId="{59DDB084-3B92-4741-A993-72A9EE95FA05}" type="presParOf" srcId="{25613FEE-0F15-4195-8602-2AEC3622EC9F}" destId="{A1CD66BB-F44E-46C4-BEDF-13F5614595BB}" srcOrd="0" destOrd="0" presId="urn:microsoft.com/office/officeart/2005/8/layout/orgChart1"/>
    <dgm:cxn modelId="{3E0CE302-6252-4DE8-8546-07A52DCA36BD}" type="presParOf" srcId="{A1CD66BB-F44E-46C4-BEDF-13F5614595BB}" destId="{3723FB89-8B79-40A6-9EAB-61127189F1C5}" srcOrd="0" destOrd="0" presId="urn:microsoft.com/office/officeart/2005/8/layout/orgChart1"/>
    <dgm:cxn modelId="{FCC2642C-299C-42F5-A38D-03203342F424}" type="presParOf" srcId="{3723FB89-8B79-40A6-9EAB-61127189F1C5}" destId="{874DD4C0-48BE-4CC4-9467-5B6722656497}" srcOrd="0" destOrd="0" presId="urn:microsoft.com/office/officeart/2005/8/layout/orgChart1"/>
    <dgm:cxn modelId="{3CEC97F7-B41B-4C2C-B7E6-006BCC4368AD}" type="presParOf" srcId="{3723FB89-8B79-40A6-9EAB-61127189F1C5}" destId="{0BE7B711-ABEE-4C07-84EE-330F65BF63A6}" srcOrd="1" destOrd="0" presId="urn:microsoft.com/office/officeart/2005/8/layout/orgChart1"/>
    <dgm:cxn modelId="{DF667DA1-D2F5-44FD-98F2-DB30E5F7F6CF}" type="presParOf" srcId="{A1CD66BB-F44E-46C4-BEDF-13F5614595BB}" destId="{5C7D3394-AB5B-420A-A8EE-E5D8D48C7C24}" srcOrd="1" destOrd="0" presId="urn:microsoft.com/office/officeart/2005/8/layout/orgChart1"/>
    <dgm:cxn modelId="{0D366F0F-D924-4832-9FA8-567AAE7F2A8D}" type="presParOf" srcId="{5C7D3394-AB5B-420A-A8EE-E5D8D48C7C24}" destId="{686E8297-34AA-4799-8462-7C0C8F24F14A}" srcOrd="0" destOrd="0" presId="urn:microsoft.com/office/officeart/2005/8/layout/orgChart1"/>
    <dgm:cxn modelId="{5193B104-EACA-4F8B-9844-84A31698E80F}" type="presParOf" srcId="{5C7D3394-AB5B-420A-A8EE-E5D8D48C7C24}" destId="{B98A129C-8110-445D-B54E-7FD040D60604}" srcOrd="1" destOrd="0" presId="urn:microsoft.com/office/officeart/2005/8/layout/orgChart1"/>
    <dgm:cxn modelId="{BAA88A12-28F7-407D-A484-F665F80D4F9B}" type="presParOf" srcId="{B98A129C-8110-445D-B54E-7FD040D60604}" destId="{0E5713A5-8360-4DF8-9971-A1937F1EBE19}" srcOrd="0" destOrd="0" presId="urn:microsoft.com/office/officeart/2005/8/layout/orgChart1"/>
    <dgm:cxn modelId="{A16819E1-71D3-4D64-9D57-AD776FBE93B7}" type="presParOf" srcId="{0E5713A5-8360-4DF8-9971-A1937F1EBE19}" destId="{E8DF2BD4-036A-4522-967E-45D11B74DC8E}" srcOrd="0" destOrd="0" presId="urn:microsoft.com/office/officeart/2005/8/layout/orgChart1"/>
    <dgm:cxn modelId="{AF1FB587-DDEA-4874-822C-E98A9560BF60}" type="presParOf" srcId="{0E5713A5-8360-4DF8-9971-A1937F1EBE19}" destId="{989BA28A-1E77-4070-AD14-DED0516B5BBB}" srcOrd="1" destOrd="0" presId="urn:microsoft.com/office/officeart/2005/8/layout/orgChart1"/>
    <dgm:cxn modelId="{E411277D-21AF-40CB-988B-1015F5F4E345}" type="presParOf" srcId="{B98A129C-8110-445D-B54E-7FD040D60604}" destId="{0939946E-96D0-456E-BEC6-600032977758}" srcOrd="1" destOrd="0" presId="urn:microsoft.com/office/officeart/2005/8/layout/orgChart1"/>
    <dgm:cxn modelId="{F9621049-7425-4A0A-BE78-9907E1ACA56A}" type="presParOf" srcId="{B98A129C-8110-445D-B54E-7FD040D60604}" destId="{760BA803-1B00-4576-849B-C8E5BCAAACA0}" srcOrd="2" destOrd="0" presId="urn:microsoft.com/office/officeart/2005/8/layout/orgChart1"/>
    <dgm:cxn modelId="{50CD894D-0CE3-469A-BE8D-34F14EB950B8}" type="presParOf" srcId="{5C7D3394-AB5B-420A-A8EE-E5D8D48C7C24}" destId="{5722680E-0BA2-4EBC-8C99-66670667D14B}" srcOrd="2" destOrd="0" presId="urn:microsoft.com/office/officeart/2005/8/layout/orgChart1"/>
    <dgm:cxn modelId="{E90E72FC-A942-485F-AB5B-F32895A358DB}" type="presParOf" srcId="{5C7D3394-AB5B-420A-A8EE-E5D8D48C7C24}" destId="{996A780C-E53F-4974-92D4-9EFA4C7DAF70}" srcOrd="3" destOrd="0" presId="urn:microsoft.com/office/officeart/2005/8/layout/orgChart1"/>
    <dgm:cxn modelId="{D8A3ABCE-2C78-48BD-A172-95426237C56F}" type="presParOf" srcId="{996A780C-E53F-4974-92D4-9EFA4C7DAF70}" destId="{F17E25D7-609A-4636-A8E5-56003E8832E6}" srcOrd="0" destOrd="0" presId="urn:microsoft.com/office/officeart/2005/8/layout/orgChart1"/>
    <dgm:cxn modelId="{37387281-5EB8-403A-A075-8C468542723D}" type="presParOf" srcId="{F17E25D7-609A-4636-A8E5-56003E8832E6}" destId="{206260A7-6739-405A-9DA0-43DEBC9DB28C}" srcOrd="0" destOrd="0" presId="urn:microsoft.com/office/officeart/2005/8/layout/orgChart1"/>
    <dgm:cxn modelId="{67930590-67CB-4B16-9F4D-BB1EF174BA27}" type="presParOf" srcId="{F17E25D7-609A-4636-A8E5-56003E8832E6}" destId="{3D32EBB0-D6BF-4051-B6D7-D1F3F13D27A5}" srcOrd="1" destOrd="0" presId="urn:microsoft.com/office/officeart/2005/8/layout/orgChart1"/>
    <dgm:cxn modelId="{F11F2066-1EDD-4243-A3CD-9ED784E6FF2C}" type="presParOf" srcId="{996A780C-E53F-4974-92D4-9EFA4C7DAF70}" destId="{56C22F6E-F265-4A91-BEF1-E48899A215B1}" srcOrd="1" destOrd="0" presId="urn:microsoft.com/office/officeart/2005/8/layout/orgChart1"/>
    <dgm:cxn modelId="{713555C0-D18A-49DB-904C-4B710559DE70}" type="presParOf" srcId="{996A780C-E53F-4974-92D4-9EFA4C7DAF70}" destId="{BAB5C440-8D38-4917-9110-F13BA9C7D2A9}" srcOrd="2" destOrd="0" presId="urn:microsoft.com/office/officeart/2005/8/layout/orgChart1"/>
    <dgm:cxn modelId="{B5EE258D-EB38-4B43-AE25-6436701BA540}" type="presParOf" srcId="{5C7D3394-AB5B-420A-A8EE-E5D8D48C7C24}" destId="{3A9F80AD-A89A-461A-820B-07CFB1EAB052}" srcOrd="4" destOrd="0" presId="urn:microsoft.com/office/officeart/2005/8/layout/orgChart1"/>
    <dgm:cxn modelId="{75B20936-4965-4C89-BD65-7103DB0450DA}" type="presParOf" srcId="{5C7D3394-AB5B-420A-A8EE-E5D8D48C7C24}" destId="{FD029DE9-F391-4FA9-9081-066EC0632631}" srcOrd="5" destOrd="0" presId="urn:microsoft.com/office/officeart/2005/8/layout/orgChart1"/>
    <dgm:cxn modelId="{B551BB03-AAA6-48EB-8606-799EC0DB8094}" type="presParOf" srcId="{FD029DE9-F391-4FA9-9081-066EC0632631}" destId="{B3BF7D9B-984A-4675-BEA8-FC9B5F927BF6}" srcOrd="0" destOrd="0" presId="urn:microsoft.com/office/officeart/2005/8/layout/orgChart1"/>
    <dgm:cxn modelId="{BB974149-E25A-4392-A95B-3F18DF8CBF4E}" type="presParOf" srcId="{B3BF7D9B-984A-4675-BEA8-FC9B5F927BF6}" destId="{0357104A-4CAC-40F6-8165-99A8744CED44}" srcOrd="0" destOrd="0" presId="urn:microsoft.com/office/officeart/2005/8/layout/orgChart1"/>
    <dgm:cxn modelId="{B68EFDB9-CFF4-4132-B371-EA9CAD939472}" type="presParOf" srcId="{B3BF7D9B-984A-4675-BEA8-FC9B5F927BF6}" destId="{3F152730-4F79-4F88-AFE6-7B642C8372F6}" srcOrd="1" destOrd="0" presId="urn:microsoft.com/office/officeart/2005/8/layout/orgChart1"/>
    <dgm:cxn modelId="{0DC84BB2-DAB8-43B0-B949-F9404ED92452}" type="presParOf" srcId="{FD029DE9-F391-4FA9-9081-066EC0632631}" destId="{D1862E34-7224-4DFF-89BB-F31F4EA45C63}" srcOrd="1" destOrd="0" presId="urn:microsoft.com/office/officeart/2005/8/layout/orgChart1"/>
    <dgm:cxn modelId="{C88D4278-ED31-450D-BCB3-0B363F7A143E}" type="presParOf" srcId="{FD029DE9-F391-4FA9-9081-066EC0632631}" destId="{709B9328-3684-4C32-86E1-368D1C26D86A}" srcOrd="2" destOrd="0" presId="urn:microsoft.com/office/officeart/2005/8/layout/orgChart1"/>
    <dgm:cxn modelId="{440DB106-8F84-4A7C-A8E2-C3BBFE8A8DF5}" type="presParOf" srcId="{5C7D3394-AB5B-420A-A8EE-E5D8D48C7C24}" destId="{B0716AE1-AA69-407D-8FD1-0ED1174234D8}" srcOrd="6" destOrd="0" presId="urn:microsoft.com/office/officeart/2005/8/layout/orgChart1"/>
    <dgm:cxn modelId="{5EA0BEE3-5BED-444C-B63F-CAA7E07EBD95}" type="presParOf" srcId="{5C7D3394-AB5B-420A-A8EE-E5D8D48C7C24}" destId="{32CE89A0-E0E6-4FD2-974E-20C4364ACFB0}" srcOrd="7" destOrd="0" presId="urn:microsoft.com/office/officeart/2005/8/layout/orgChart1"/>
    <dgm:cxn modelId="{F9B5C404-BA3E-4948-8E39-FCF106E955CA}" type="presParOf" srcId="{32CE89A0-E0E6-4FD2-974E-20C4364ACFB0}" destId="{C32990EC-CE16-4F6C-8DC6-E9C241526174}" srcOrd="0" destOrd="0" presId="urn:microsoft.com/office/officeart/2005/8/layout/orgChart1"/>
    <dgm:cxn modelId="{35FF2199-CAF6-4023-9BA7-0311D7FBBB1A}" type="presParOf" srcId="{C32990EC-CE16-4F6C-8DC6-E9C241526174}" destId="{AA4166D2-E94F-423A-9393-EE27129628C5}" srcOrd="0" destOrd="0" presId="urn:microsoft.com/office/officeart/2005/8/layout/orgChart1"/>
    <dgm:cxn modelId="{A638908F-CAE5-4BD7-81A6-FEE08060677C}" type="presParOf" srcId="{C32990EC-CE16-4F6C-8DC6-E9C241526174}" destId="{6B1EF483-541B-4DB9-A5BB-00A4D9164968}" srcOrd="1" destOrd="0" presId="urn:microsoft.com/office/officeart/2005/8/layout/orgChart1"/>
    <dgm:cxn modelId="{57CD6632-11A0-44BA-9057-1AAC35E6909D}" type="presParOf" srcId="{32CE89A0-E0E6-4FD2-974E-20C4364ACFB0}" destId="{96079AC6-10F8-4A83-8370-DBDDA0C8C36C}" srcOrd="1" destOrd="0" presId="urn:microsoft.com/office/officeart/2005/8/layout/orgChart1"/>
    <dgm:cxn modelId="{3F86BC86-4143-48BD-92A4-BBC0BC14283E}" type="presParOf" srcId="{32CE89A0-E0E6-4FD2-974E-20C4364ACFB0}" destId="{4C095F31-67FF-46AA-9937-4DE72182EBA9}" srcOrd="2" destOrd="0" presId="urn:microsoft.com/office/officeart/2005/8/layout/orgChart1"/>
    <dgm:cxn modelId="{B46999B7-5AE8-4F59-A648-3605B14424C4}" type="presParOf" srcId="{A1CD66BB-F44E-46C4-BEDF-13F5614595BB}" destId="{61566E4D-14B8-44CE-A09B-3A26015BB7B5}"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716AE1-AA69-407D-8FD1-0ED1174234D8}">
      <dsp:nvSpPr>
        <dsp:cNvPr id="0" name=""/>
        <dsp:cNvSpPr/>
      </dsp:nvSpPr>
      <dsp:spPr>
        <a:xfrm>
          <a:off x="2794006" y="685691"/>
          <a:ext cx="2100522" cy="338461"/>
        </a:xfrm>
        <a:custGeom>
          <a:avLst/>
          <a:gdLst/>
          <a:ahLst/>
          <a:cxnLst/>
          <a:rect l="0" t="0" r="0" b="0"/>
          <a:pathLst>
            <a:path>
              <a:moveTo>
                <a:pt x="0" y="0"/>
              </a:moveTo>
              <a:lnTo>
                <a:pt x="0" y="214168"/>
              </a:lnTo>
              <a:lnTo>
                <a:pt x="2100522" y="214168"/>
              </a:lnTo>
              <a:lnTo>
                <a:pt x="2100522" y="338461"/>
              </a:lnTo>
            </a:path>
          </a:pathLst>
        </a:custGeom>
        <a:noFill/>
        <a:ln w="25400" cap="flat" cmpd="sng" algn="ctr">
          <a:solidFill>
            <a:srgbClr val="00B9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A9F80AD-A89A-461A-820B-07CFB1EAB052}">
      <dsp:nvSpPr>
        <dsp:cNvPr id="0" name=""/>
        <dsp:cNvSpPr/>
      </dsp:nvSpPr>
      <dsp:spPr>
        <a:xfrm>
          <a:off x="821194" y="685691"/>
          <a:ext cx="1972812" cy="219927"/>
        </a:xfrm>
        <a:custGeom>
          <a:avLst/>
          <a:gdLst/>
          <a:ahLst/>
          <a:cxnLst/>
          <a:rect l="0" t="0" r="0" b="0"/>
          <a:pathLst>
            <a:path>
              <a:moveTo>
                <a:pt x="1972812" y="0"/>
              </a:moveTo>
              <a:lnTo>
                <a:pt x="1972812" y="95634"/>
              </a:lnTo>
              <a:lnTo>
                <a:pt x="0" y="95634"/>
              </a:lnTo>
              <a:lnTo>
                <a:pt x="0" y="219927"/>
              </a:lnTo>
            </a:path>
          </a:pathLst>
        </a:custGeom>
        <a:noFill/>
        <a:ln w="25400" cap="flat" cmpd="sng" algn="ctr">
          <a:solidFill>
            <a:srgbClr val="00B9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722680E-0BA2-4EBC-8C99-66670667D14B}">
      <dsp:nvSpPr>
        <dsp:cNvPr id="0" name=""/>
        <dsp:cNvSpPr/>
      </dsp:nvSpPr>
      <dsp:spPr>
        <a:xfrm>
          <a:off x="2794006" y="685691"/>
          <a:ext cx="1408960" cy="1213785"/>
        </a:xfrm>
        <a:custGeom>
          <a:avLst/>
          <a:gdLst/>
          <a:ahLst/>
          <a:cxnLst/>
          <a:rect l="0" t="0" r="0" b="0"/>
          <a:pathLst>
            <a:path>
              <a:moveTo>
                <a:pt x="0" y="0"/>
              </a:moveTo>
              <a:lnTo>
                <a:pt x="0" y="1089492"/>
              </a:lnTo>
              <a:lnTo>
                <a:pt x="1408960" y="1089492"/>
              </a:lnTo>
              <a:lnTo>
                <a:pt x="1408960" y="1213785"/>
              </a:lnTo>
            </a:path>
          </a:pathLst>
        </a:custGeom>
        <a:noFill/>
        <a:ln w="25400" cap="flat" cmpd="sng" algn="ctr">
          <a:solidFill>
            <a:srgbClr val="00B9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86E8297-34AA-4799-8462-7C0C8F24F14A}">
      <dsp:nvSpPr>
        <dsp:cNvPr id="0" name=""/>
        <dsp:cNvSpPr/>
      </dsp:nvSpPr>
      <dsp:spPr>
        <a:xfrm>
          <a:off x="1458307" y="685691"/>
          <a:ext cx="1335698" cy="1459316"/>
        </a:xfrm>
        <a:custGeom>
          <a:avLst/>
          <a:gdLst/>
          <a:ahLst/>
          <a:cxnLst/>
          <a:rect l="0" t="0" r="0" b="0"/>
          <a:pathLst>
            <a:path>
              <a:moveTo>
                <a:pt x="1335698" y="0"/>
              </a:moveTo>
              <a:lnTo>
                <a:pt x="1335698" y="1335023"/>
              </a:lnTo>
              <a:lnTo>
                <a:pt x="0" y="1335023"/>
              </a:lnTo>
              <a:lnTo>
                <a:pt x="0" y="1459316"/>
              </a:lnTo>
            </a:path>
          </a:pathLst>
        </a:custGeom>
        <a:noFill/>
        <a:ln w="25400" cap="flat" cmpd="sng" algn="ctr">
          <a:solidFill>
            <a:srgbClr val="00B9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74DD4C0-48BE-4CC4-9467-5B6722656497}">
      <dsp:nvSpPr>
        <dsp:cNvPr id="0" name=""/>
        <dsp:cNvSpPr/>
      </dsp:nvSpPr>
      <dsp:spPr>
        <a:xfrm>
          <a:off x="2202135" y="93820"/>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rgbClr val="FFFFFF"/>
              </a:solidFill>
              <a:latin typeface="Verdana"/>
              <a:ea typeface="+mn-ea"/>
              <a:cs typeface="+mn-cs"/>
            </a:rPr>
            <a:t>Chief of Plant</a:t>
          </a:r>
        </a:p>
      </dsp:txBody>
      <dsp:txXfrm>
        <a:off x="2202135" y="93820"/>
        <a:ext cx="1183741" cy="591870"/>
      </dsp:txXfrm>
    </dsp:sp>
    <dsp:sp modelId="{E8DF2BD4-036A-4522-967E-45D11B74DC8E}">
      <dsp:nvSpPr>
        <dsp:cNvPr id="0" name=""/>
        <dsp:cNvSpPr/>
      </dsp:nvSpPr>
      <dsp:spPr>
        <a:xfrm>
          <a:off x="866436" y="2145008"/>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rgbClr val="FFFFFF"/>
              </a:solidFill>
              <a:latin typeface="Verdana"/>
              <a:ea typeface="+mn-ea"/>
              <a:cs typeface="+mn-cs"/>
            </a:rPr>
            <a:t>Command Operator</a:t>
          </a:r>
        </a:p>
      </dsp:txBody>
      <dsp:txXfrm>
        <a:off x="866436" y="2145008"/>
        <a:ext cx="1183741" cy="591870"/>
      </dsp:txXfrm>
    </dsp:sp>
    <dsp:sp modelId="{206260A7-6739-405A-9DA0-43DEBC9DB28C}">
      <dsp:nvSpPr>
        <dsp:cNvPr id="0" name=""/>
        <dsp:cNvSpPr/>
      </dsp:nvSpPr>
      <dsp:spPr>
        <a:xfrm>
          <a:off x="3611095" y="1899476"/>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rgbClr val="FFFFFF"/>
              </a:solidFill>
              <a:latin typeface="Verdana"/>
              <a:ea typeface="+mn-ea"/>
              <a:cs typeface="+mn-cs"/>
            </a:rPr>
            <a:t>Maintenance Personnel</a:t>
          </a:r>
        </a:p>
      </dsp:txBody>
      <dsp:txXfrm>
        <a:off x="3611095" y="1899476"/>
        <a:ext cx="1183741" cy="591870"/>
      </dsp:txXfrm>
    </dsp:sp>
    <dsp:sp modelId="{0357104A-4CAC-40F6-8165-99A8744CED44}">
      <dsp:nvSpPr>
        <dsp:cNvPr id="0" name=""/>
        <dsp:cNvSpPr/>
      </dsp:nvSpPr>
      <dsp:spPr>
        <a:xfrm>
          <a:off x="229323" y="905618"/>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rgbClr val="FFFFFF"/>
              </a:solidFill>
              <a:latin typeface="Verdana"/>
              <a:ea typeface="+mn-ea"/>
              <a:cs typeface="+mn-cs"/>
            </a:rPr>
            <a:t>Turbine Operator</a:t>
          </a:r>
        </a:p>
      </dsp:txBody>
      <dsp:txXfrm>
        <a:off x="229323" y="905618"/>
        <a:ext cx="1183741" cy="591870"/>
      </dsp:txXfrm>
    </dsp:sp>
    <dsp:sp modelId="{AA4166D2-E94F-423A-9393-EE27129628C5}">
      <dsp:nvSpPr>
        <dsp:cNvPr id="0" name=""/>
        <dsp:cNvSpPr/>
      </dsp:nvSpPr>
      <dsp:spPr>
        <a:xfrm>
          <a:off x="4302658" y="1024152"/>
          <a:ext cx="1183741" cy="591870"/>
        </a:xfrm>
        <a:prstGeom prst="rect">
          <a:avLst/>
        </a:prstGeom>
        <a:solidFill>
          <a:srgbClr val="00B9BD">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solidFill>
                <a:srgbClr val="FFFFFF"/>
              </a:solidFill>
              <a:latin typeface="Verdana"/>
              <a:ea typeface="+mn-ea"/>
              <a:cs typeface="+mn-cs"/>
            </a:rPr>
            <a:t>Other Staff</a:t>
          </a:r>
        </a:p>
      </dsp:txBody>
      <dsp:txXfrm>
        <a:off x="4302658" y="1024152"/>
        <a:ext cx="1183741" cy="5918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20" ma:contentTypeDescription="Create a new document." ma:contentTypeScope="" ma:versionID="f0710c47c9e086010281d53aaeec5b19">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2fec82c105dfc0937f0900c583192106"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element ref="ns4:MediaServiceObjectDetectorVersion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2.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3.xml><?xml version="1.0" encoding="utf-8"?>
<ds:datastoreItem xmlns:ds="http://schemas.openxmlformats.org/officeDocument/2006/customXml" ds:itemID="{F853BE49-E16A-4A11-A5B1-4096AA378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64</Pages>
  <Words>18543</Words>
  <Characters>105696</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TEMPLATE- V1.5-Project-Design-Document</vt:lpstr>
    </vt:vector>
  </TitlesOfParts>
  <Manager/>
  <Company/>
  <LinksUpToDate>false</LinksUpToDate>
  <CharactersWithSpaces>123992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V1.5-Project-Design-Document</dc:title>
  <dc:subject/>
  <dc:creator>Gold Standard</dc:creator>
  <cp:keywords/>
  <dc:description/>
  <cp:lastModifiedBy>Aslı Özcan</cp:lastModifiedBy>
  <cp:revision>312</cp:revision>
  <cp:lastPrinted>2017-11-02T02:38:00Z</cp:lastPrinted>
  <dcterms:created xsi:type="dcterms:W3CDTF">2024-02-21T08:19:00Z</dcterms:created>
  <dcterms:modified xsi:type="dcterms:W3CDTF">2025-04-17T11:00:00Z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