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733861">
      <w:pPr>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A510B7" w:rsidP="002E5DB5">
      <w:r>
        <w:rPr>
          <w:noProof/>
          <w14:cntxtAlts w14:val="0"/>
        </w:rPr>
      </w:r>
      <w:r w:rsidR="00A510B7">
        <w:rPr>
          <w:noProof/>
          <w14:cntxtAlts w14:val="0"/>
        </w:rPr>
        <w:pict w14:anchorId="15522EB2">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635A56">
      <w:pPr>
        <w:pStyle w:val="Heading6"/>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A510B7" w:rsidP="00635A56">
      <w:pPr>
        <w:pStyle w:val="Heading6"/>
      </w:pPr>
      <w:r>
        <w:rPr>
          <w:noProof/>
          <w14:cntxtAlts w14:val="0"/>
        </w:rPr>
      </w:r>
      <w:r w:rsidR="00A510B7">
        <w:rPr>
          <w:noProof/>
          <w14:cntxtAlts w14:val="0"/>
        </w:rPr>
        <w:pict w14:anchorId="0F4C9006">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675A72F4" w14:textId="77777777" w:rsidR="004473A5" w:rsidRDefault="004473A5" w:rsidP="004473A5"/>
    <w:p w14:paraId="13F8EF15" w14:textId="77777777" w:rsidR="004473A5" w:rsidRPr="00974F10" w:rsidRDefault="004473A5" w:rsidP="004473A5">
      <w:pPr>
        <w:rPr>
          <w:lang w:val="en-GB"/>
        </w:rPr>
      </w:pPr>
      <w:r w:rsidRPr="00974F10">
        <w:rPr>
          <w:lang w:val="en-GB"/>
        </w:rPr>
        <w:t xml:space="preserve">This document contains the following </w:t>
      </w:r>
      <w:proofErr w:type="gramStart"/>
      <w:r w:rsidRPr="00974F10">
        <w:rPr>
          <w:lang w:val="en-GB"/>
        </w:rPr>
        <w:t>Sections</w:t>
      </w:r>
      <w:proofErr w:type="gramEnd"/>
      <w:r w:rsidRPr="00974F10">
        <w:rPr>
          <w:lang w:val="en-GB"/>
        </w:rPr>
        <w:t xml:space="preserve"> </w:t>
      </w:r>
    </w:p>
    <w:p w14:paraId="137C07A3" w14:textId="2063F571" w:rsidR="004473A5" w:rsidRPr="00733861" w:rsidRDefault="004473A5" w:rsidP="004473A5">
      <w:pPr>
        <w:rPr>
          <w:lang w:val="en-GB"/>
        </w:rPr>
      </w:pPr>
      <w:r w:rsidRPr="00974F10">
        <w:rPr>
          <w:lang w:val="en-GB"/>
        </w:rPr>
        <w:br/>
        <w:t>Key Project Information</w:t>
      </w:r>
    </w:p>
    <w:p w14:paraId="119C1666"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A</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Description of project </w:t>
      </w:r>
    </w:p>
    <w:p w14:paraId="2C14126F"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B</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Implementation of project</w:t>
      </w:r>
    </w:p>
    <w:p w14:paraId="1913FBD3" w14:textId="799C2A10"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_Ref49860669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C</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xml:space="preserve">- Description of monitoring system applied by the </w:t>
      </w:r>
      <w:r w:rsidR="00485FEC" w:rsidRPr="00733861">
        <w:rPr>
          <w:rFonts w:asciiTheme="minorHAnsi" w:hAnsiTheme="minorHAnsi"/>
          <w:color w:val="515151" w:themeColor="text1"/>
        </w:rPr>
        <w:t>project.</w:t>
      </w:r>
      <w:r w:rsidRPr="00733861">
        <w:rPr>
          <w:rFonts w:asciiTheme="minorHAnsi" w:hAnsiTheme="minorHAnsi"/>
          <w:color w:val="515151" w:themeColor="text1"/>
        </w:rPr>
        <w:t xml:space="preserve"> </w:t>
      </w:r>
    </w:p>
    <w:p w14:paraId="2EB09CC7"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_Ref49860677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D</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Data and parameters</w:t>
      </w:r>
    </w:p>
    <w:p w14:paraId="487B50F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_Ref49860683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E</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Calculation of SDG Impacts</w:t>
      </w:r>
    </w:p>
    <w:p w14:paraId="3DDCEE7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_Ref49860694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F</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Safeguards Reporting</w:t>
      </w:r>
    </w:p>
    <w:p w14:paraId="5FB4241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_Ref49860701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G</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4473A5">
      <w:pPr>
        <w:rPr>
          <w:rFonts w:asciiTheme="minorHAnsi" w:hAnsiTheme="minorHAnsi"/>
        </w:rPr>
      </w:pPr>
    </w:p>
    <w:p w14:paraId="090EF51A" w14:textId="5EFF5E3E" w:rsidR="006D53FE" w:rsidRDefault="006D53FE" w:rsidP="004C3B1A"/>
    <w:p w14:paraId="05CF5A40" w14:textId="7EC60809" w:rsidR="00BB782E" w:rsidRDefault="00BB782E" w:rsidP="004C3B1A"/>
    <w:p w14:paraId="0E2F49B8" w14:textId="29A612B7" w:rsidR="00733861" w:rsidRDefault="00733861">
      <w:pPr>
        <w:spacing w:line="276" w:lineRule="auto"/>
        <w:contextualSpacing w:val="0"/>
        <w:rPr>
          <w:lang w:val="en-GB"/>
        </w:rPr>
      </w:pPr>
      <w:r>
        <w:rPr>
          <w:lang w:val="en-GB"/>
        </w:rPr>
        <w:br w:type="page"/>
      </w:r>
    </w:p>
    <w:p w14:paraId="61E41883" w14:textId="2759E634" w:rsidR="00813BDC" w:rsidRDefault="004473A5" w:rsidP="00BA3DE6">
      <w:pPr>
        <w:pStyle w:val="Heading3"/>
        <w:rPr>
          <w:lang w:val="en-GB"/>
        </w:rPr>
      </w:pPr>
      <w:r w:rsidRPr="00C45525">
        <w:lastRenderedPageBreak/>
        <w:t>KEY PROJECT INFORMATION</w:t>
      </w:r>
    </w:p>
    <w:p w14:paraId="41086540" w14:textId="08A43F21" w:rsidR="0000384C"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t>This template has been revised to aid a consistent interpretation and to better support project developers submitting documentation for certification. Please read the accompanying guide to understand how to complete this template accurately.</w:t>
      </w:r>
      <w:r>
        <w:br/>
      </w:r>
      <w:hyperlink r:id="rId12" w:history="1">
        <w:r w:rsidRPr="004B2474">
          <w:rPr>
            <w:rStyle w:val="Hyperlink"/>
            <w:rFonts w:asciiTheme="majorHAnsi" w:hAnsiTheme="majorHAnsi"/>
            <w:b/>
            <w:bCs/>
          </w:rPr>
          <w:t>TEMPLATE GUIDE Monitoring Report v. 1.1</w:t>
        </w:r>
      </w:hyperlink>
    </w:p>
    <w:p w14:paraId="7A21199E" w14:textId="67433338" w:rsidR="0000384C" w:rsidRPr="00DD1F6B"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BA3DE6">
        <w:rPr>
          <w:lang w:val="en-GB"/>
        </w:rPr>
        <w:t xml:space="preserve">this </w:t>
      </w:r>
      <w:r>
        <w:rPr>
          <w:lang w:val="en-GB"/>
        </w:rPr>
        <w:t>blue text box</w:t>
      </w:r>
      <w:r w:rsidR="00BA3DE6">
        <w:rPr>
          <w:lang w:val="en-GB"/>
        </w:rPr>
        <w:t xml:space="preserve"> </w:t>
      </w:r>
      <w:r>
        <w:rPr>
          <w:lang w:val="en-GB"/>
        </w:rPr>
        <w:t xml:space="preserve">upon completion  </w:t>
      </w:r>
    </w:p>
    <w:p w14:paraId="0BEAE8BF" w14:textId="77777777" w:rsidR="00BA3DE6" w:rsidRDefault="00BA3DE6" w:rsidP="00816579">
      <w:pPr>
        <w:pStyle w:val="Heading5"/>
        <w:rPr>
          <w:lang w:val="en-GB"/>
        </w:rPr>
      </w:pPr>
    </w:p>
    <w:p w14:paraId="74ECA499" w14:textId="2AB6DB5C" w:rsidR="004473A5" w:rsidRDefault="00733861" w:rsidP="00816579">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8F6150" w:rsidRPr="00211D67" w14:paraId="6845A903"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052" w:type="dxa"/>
          </w:tcPr>
          <w:p w14:paraId="3FE7219F" w14:textId="3267FE0B" w:rsidR="008F6150" w:rsidRPr="00733861"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sidRPr="00F71705">
              <w:rPr>
                <w:rFonts w:asciiTheme="minorHAnsi" w:hAnsiTheme="minorHAnsi"/>
                <w:color w:val="515151" w:themeColor="text1"/>
                <w:szCs w:val="22"/>
              </w:rPr>
              <w:t>GS 879</w:t>
            </w:r>
          </w:p>
        </w:tc>
      </w:tr>
      <w:tr w:rsidR="008F6150" w:rsidRPr="00211D67" w14:paraId="5FE47B57"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052" w:type="dxa"/>
          </w:tcPr>
          <w:p w14:paraId="551DA898" w14:textId="52A8FBA0"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 w:val="20"/>
                <w:szCs w:val="20"/>
                <w:lang w:val="en-GB"/>
              </w:rPr>
              <w:t>Energy Efficient Cookstoves for Siaya Communities, Kenya</w:t>
            </w:r>
          </w:p>
        </w:tc>
      </w:tr>
      <w:tr w:rsidR="008F6150" w:rsidRPr="00211D67" w14:paraId="7F88645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8F6150" w:rsidRPr="00733861" w:rsidRDefault="008F6150" w:rsidP="008F615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Version number of the PDD/VPA-DD (s) applicable to this monitoring report</w:t>
            </w:r>
          </w:p>
        </w:tc>
        <w:tc>
          <w:tcPr>
            <w:tcW w:w="5052" w:type="dxa"/>
          </w:tcPr>
          <w:p w14:paraId="5467FCE7" w14:textId="001913F3"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V3_2_</w:t>
            </w:r>
            <w:r w:rsidR="00695341">
              <w:rPr>
                <w:rFonts w:asciiTheme="minorHAnsi" w:hAnsiTheme="minorHAnsi"/>
                <w:color w:val="515151" w:themeColor="text1"/>
                <w:szCs w:val="22"/>
                <w:lang w:val="en-GB"/>
              </w:rPr>
              <w:t>6</w:t>
            </w:r>
          </w:p>
        </w:tc>
      </w:tr>
      <w:tr w:rsidR="008F6150" w:rsidRPr="00211D67" w14:paraId="621573B5"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052" w:type="dxa"/>
          </w:tcPr>
          <w:p w14:paraId="1602384E" w14:textId="768433B3"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V1.</w:t>
            </w:r>
            <w:r w:rsidR="001C2B7A">
              <w:rPr>
                <w:rFonts w:asciiTheme="minorHAnsi" w:hAnsiTheme="minorHAnsi"/>
                <w:color w:val="515151" w:themeColor="text1"/>
                <w:szCs w:val="22"/>
                <w:lang w:val="en-GB"/>
              </w:rPr>
              <w:t>4</w:t>
            </w:r>
          </w:p>
        </w:tc>
      </w:tr>
      <w:tr w:rsidR="008F6150" w:rsidRPr="00211D67" w14:paraId="1753A604"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8F6150" w:rsidRPr="00733861" w:rsidRDefault="008F6150" w:rsidP="008F615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052" w:type="dxa"/>
          </w:tcPr>
          <w:p w14:paraId="4867C2DA" w14:textId="33392D30" w:rsidR="008F6150" w:rsidRPr="007D5235" w:rsidRDefault="00C30488"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Cs w:val="22"/>
                <w:lang w:val="en-GB"/>
              </w:rPr>
              <w:t>29</w:t>
            </w:r>
            <w:r w:rsidR="008F6150" w:rsidRPr="00F71705">
              <w:rPr>
                <w:rFonts w:asciiTheme="minorHAnsi" w:hAnsiTheme="minorHAnsi"/>
                <w:color w:val="515151" w:themeColor="text1"/>
                <w:szCs w:val="22"/>
                <w:lang w:val="en-GB"/>
              </w:rPr>
              <w:t>/</w:t>
            </w:r>
            <w:r w:rsidRPr="00F71705">
              <w:rPr>
                <w:rFonts w:asciiTheme="minorHAnsi" w:hAnsiTheme="minorHAnsi"/>
                <w:color w:val="515151" w:themeColor="text1"/>
                <w:szCs w:val="22"/>
                <w:lang w:val="en-GB"/>
              </w:rPr>
              <w:t>0</w:t>
            </w:r>
            <w:r>
              <w:rPr>
                <w:rFonts w:asciiTheme="minorHAnsi" w:hAnsiTheme="minorHAnsi"/>
                <w:color w:val="515151" w:themeColor="text1"/>
                <w:szCs w:val="22"/>
                <w:lang w:val="en-GB"/>
              </w:rPr>
              <w:t>6</w:t>
            </w:r>
            <w:r w:rsidR="008F6150" w:rsidRPr="00F71705">
              <w:rPr>
                <w:rFonts w:asciiTheme="minorHAnsi" w:hAnsiTheme="minorHAnsi"/>
                <w:color w:val="515151" w:themeColor="text1"/>
                <w:szCs w:val="22"/>
                <w:lang w:val="en-GB"/>
              </w:rPr>
              <w:t>/2023</w:t>
            </w:r>
          </w:p>
        </w:tc>
      </w:tr>
      <w:tr w:rsidR="008F6150" w:rsidRPr="00211D67" w14:paraId="04B2C3B0"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8F6150" w:rsidRPr="00733861" w:rsidRDefault="008F6150" w:rsidP="008F615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052" w:type="dxa"/>
          </w:tcPr>
          <w:p w14:paraId="1D717FFE" w14:textId="77777777" w:rsidR="008F6150" w:rsidRPr="00F7170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F71705">
              <w:rPr>
                <w:rFonts w:asciiTheme="minorHAnsi" w:hAnsiTheme="minorHAnsi"/>
                <w:color w:val="515151" w:themeColor="text1"/>
                <w:szCs w:val="22"/>
                <w:lang w:val="en-GB"/>
              </w:rPr>
              <w:t>1</w:t>
            </w:r>
            <w:r w:rsidRPr="00F71705">
              <w:rPr>
                <w:rFonts w:asciiTheme="minorHAnsi" w:hAnsiTheme="minorHAnsi"/>
                <w:color w:val="515151" w:themeColor="text1"/>
                <w:szCs w:val="22"/>
                <w:vertAlign w:val="superscript"/>
                <w:lang w:val="en-GB"/>
              </w:rPr>
              <w:t>st</w:t>
            </w:r>
            <w:r w:rsidRPr="00F71705">
              <w:rPr>
                <w:rFonts w:asciiTheme="minorHAnsi" w:hAnsiTheme="minorHAnsi"/>
                <w:color w:val="515151" w:themeColor="text1"/>
                <w:szCs w:val="22"/>
                <w:lang w:val="en-GB"/>
              </w:rPr>
              <w:t xml:space="preserve"> CP 03/07/2012</w:t>
            </w:r>
          </w:p>
          <w:p w14:paraId="6BD36749" w14:textId="264802ED"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2</w:t>
            </w:r>
            <w:r w:rsidRPr="00F71705">
              <w:rPr>
                <w:rFonts w:asciiTheme="minorHAnsi" w:hAnsiTheme="minorHAnsi"/>
                <w:color w:val="515151" w:themeColor="text1"/>
                <w:szCs w:val="22"/>
                <w:vertAlign w:val="superscript"/>
                <w:lang w:val="en-GB"/>
              </w:rPr>
              <w:t>ND</w:t>
            </w:r>
            <w:r w:rsidRPr="00F71705">
              <w:rPr>
                <w:rFonts w:asciiTheme="minorHAnsi" w:hAnsiTheme="minorHAnsi"/>
                <w:color w:val="515151" w:themeColor="text1"/>
                <w:szCs w:val="22"/>
                <w:lang w:val="en-GB"/>
              </w:rPr>
              <w:t xml:space="preserve"> CP 27/03/2018</w:t>
            </w:r>
          </w:p>
        </w:tc>
      </w:tr>
      <w:tr w:rsidR="008F6150" w:rsidRPr="00211D67" w14:paraId="7BBEF22E"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8F6150" w:rsidRPr="00733861" w:rsidRDefault="008F6150" w:rsidP="008F6150">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052" w:type="dxa"/>
          </w:tcPr>
          <w:p w14:paraId="15C0D71D" w14:textId="33A4F4CC"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N/A</w:t>
            </w:r>
          </w:p>
        </w:tc>
      </w:tr>
      <w:tr w:rsidR="008F6150" w:rsidRPr="00211D67" w14:paraId="01D60198"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052" w:type="dxa"/>
          </w:tcPr>
          <w:p w14:paraId="530DDC90" w14:textId="5A500083"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2</w:t>
            </w:r>
            <w:r w:rsidRPr="00F71705">
              <w:rPr>
                <w:rFonts w:asciiTheme="minorHAnsi" w:hAnsiTheme="minorHAnsi"/>
                <w:color w:val="515151" w:themeColor="text1"/>
                <w:szCs w:val="22"/>
                <w:vertAlign w:val="superscript"/>
                <w:lang w:val="en-GB"/>
              </w:rPr>
              <w:t>nd</w:t>
            </w:r>
            <w:r w:rsidRPr="00F71705">
              <w:rPr>
                <w:rFonts w:asciiTheme="minorHAnsi" w:hAnsiTheme="minorHAnsi"/>
                <w:color w:val="515151" w:themeColor="text1"/>
                <w:szCs w:val="22"/>
                <w:lang w:val="en-GB"/>
              </w:rPr>
              <w:t xml:space="preserve"> CP-5th Monitoring period</w:t>
            </w:r>
          </w:p>
        </w:tc>
      </w:tr>
      <w:tr w:rsidR="008F6150" w:rsidRPr="00211D67" w14:paraId="16E5ED3B"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052" w:type="dxa"/>
          </w:tcPr>
          <w:p w14:paraId="2BCB5296" w14:textId="07595196"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Cs w:val="22"/>
                <w:lang w:val="en-GB"/>
              </w:rPr>
              <w:t>01/01/2022-31/12/2022</w:t>
            </w:r>
            <w:r w:rsidR="003F60DB">
              <w:rPr>
                <w:rStyle w:val="FootnoteReference"/>
                <w:rFonts w:asciiTheme="minorHAnsi" w:hAnsiTheme="minorHAnsi"/>
                <w:color w:val="515151" w:themeColor="text1"/>
                <w:szCs w:val="22"/>
                <w:lang w:val="en-GB"/>
              </w:rPr>
              <w:footnoteReference w:id="2"/>
            </w:r>
          </w:p>
        </w:tc>
      </w:tr>
      <w:tr w:rsidR="008F6150" w:rsidRPr="00211D67" w14:paraId="12CA5B1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Project Representative </w:t>
            </w:r>
          </w:p>
        </w:tc>
        <w:tc>
          <w:tcPr>
            <w:tcW w:w="5052" w:type="dxa"/>
          </w:tcPr>
          <w:p w14:paraId="431B4431" w14:textId="77777777" w:rsidR="008F6150" w:rsidRPr="00F7170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 w:val="20"/>
                <w:szCs w:val="20"/>
                <w:lang w:val="en-GB"/>
              </w:rPr>
              <w:t xml:space="preserve">Foundation myclimate </w:t>
            </w:r>
          </w:p>
          <w:p w14:paraId="5FF9670B" w14:textId="0813D995" w:rsidR="008F6150" w:rsidRPr="007D5235" w:rsidRDefault="008F6150" w:rsidP="008F61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71705">
              <w:rPr>
                <w:rFonts w:asciiTheme="minorHAnsi" w:hAnsiTheme="minorHAnsi"/>
                <w:color w:val="515151" w:themeColor="text1"/>
                <w:sz w:val="20"/>
                <w:szCs w:val="20"/>
                <w:lang w:val="en-GB"/>
              </w:rPr>
              <w:t>Tembea Youth Centre for Sustainable Development</w:t>
            </w:r>
          </w:p>
        </w:tc>
      </w:tr>
      <w:tr w:rsidR="008F6150" w:rsidRPr="00211D67" w14:paraId="36672DB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8F6150" w:rsidRPr="00733861" w:rsidRDefault="008F6150" w:rsidP="008F6150">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052" w:type="dxa"/>
          </w:tcPr>
          <w:p w14:paraId="6D2A6E43" w14:textId="7C8ECB11" w:rsidR="008F6150" w:rsidRPr="007D5235" w:rsidRDefault="008F6150" w:rsidP="008F61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F71705">
              <w:rPr>
                <w:rFonts w:asciiTheme="minorHAnsi" w:hAnsiTheme="minorHAnsi" w:cs="Arial"/>
                <w:color w:val="515151" w:themeColor="text1"/>
                <w:szCs w:val="22"/>
              </w:rPr>
              <w:t>Kenya</w:t>
            </w:r>
          </w:p>
        </w:tc>
      </w:tr>
      <w:tr w:rsidR="00733861" w:rsidRPr="00211D67" w14:paraId="43616CB0" w14:textId="77777777" w:rsidTr="00733861">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33861" w:rsidRPr="00733861" w:rsidRDefault="00733861" w:rsidP="00733861">
            <w:pPr>
              <w:tabs>
                <w:tab w:val="left" w:pos="3536"/>
              </w:tabs>
              <w:spacing w:line="276"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 xml:space="preserve">Activity Requirements </w:t>
            </w:r>
            <w:proofErr w:type="gramStart"/>
            <w:r w:rsidRPr="00733861">
              <w:rPr>
                <w:rFonts w:asciiTheme="minorHAnsi" w:hAnsiTheme="minorHAnsi" w:cs="Arial"/>
                <w:b/>
                <w:bCs w:val="0"/>
                <w:color w:val="FFFFFF" w:themeColor="background1"/>
                <w:sz w:val="20"/>
              </w:rPr>
              <w:t>applied</w:t>
            </w:r>
            <w:proofErr w:type="gramEnd"/>
          </w:p>
          <w:p w14:paraId="181E8C4C" w14:textId="77777777" w:rsidR="00733861" w:rsidRPr="00733861" w:rsidRDefault="00733861" w:rsidP="00733861">
            <w:pPr>
              <w:spacing w:line="276" w:lineRule="auto"/>
              <w:ind w:left="34"/>
              <w:rPr>
                <w:rFonts w:asciiTheme="minorHAnsi" w:hAnsiTheme="minorHAnsi"/>
                <w:b/>
                <w:bCs w:val="0"/>
                <w:color w:val="FFFFFF" w:themeColor="background1"/>
              </w:rPr>
            </w:pPr>
          </w:p>
        </w:tc>
        <w:tc>
          <w:tcPr>
            <w:tcW w:w="5052" w:type="dxa"/>
          </w:tcPr>
          <w:p w14:paraId="0F4BE22C" w14:textId="26E9BDD9" w:rsidR="00733861" w:rsidRPr="00733861" w:rsidRDefault="008F6150"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fldChar w:fldCharType="begin">
                <w:ffData>
                  <w:name w:val="Check7"/>
                  <w:enabled/>
                  <w:calcOnExit w:val="0"/>
                  <w:checkBox>
                    <w:sizeAuto/>
                    <w:default w:val="1"/>
                  </w:checkBox>
                </w:ffData>
              </w:fldChar>
            </w:r>
            <w:bookmarkStart w:id="0" w:name="Check7"/>
            <w:r>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Pr>
                <w:rFonts w:asciiTheme="minorHAnsi" w:hAnsiTheme="minorHAnsi" w:cs="Arial"/>
                <w:color w:val="515151" w:themeColor="text1"/>
                <w:sz w:val="20"/>
                <w:szCs w:val="20"/>
              </w:rPr>
              <w:fldChar w:fldCharType="end"/>
            </w:r>
            <w:bookmarkEnd w:id="0"/>
            <w:r w:rsidR="00733861" w:rsidRPr="00733861">
              <w:rPr>
                <w:rFonts w:asciiTheme="minorHAnsi" w:hAnsiTheme="minorHAnsi" w:cs="Arial"/>
                <w:color w:val="515151" w:themeColor="text1"/>
                <w:sz w:val="20"/>
                <w:szCs w:val="20"/>
              </w:rPr>
              <w:t xml:space="preserve"> Community Services Activities </w:t>
            </w:r>
          </w:p>
          <w:p w14:paraId="6D307C89"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8"/>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Activities </w:t>
            </w:r>
          </w:p>
          <w:p w14:paraId="782689B4"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9"/>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Land Use and Forestry Activities/Risks &amp; Capacities </w:t>
            </w:r>
          </w:p>
          <w:p w14:paraId="7823F604" w14:textId="78702795"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10"/>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olor w:val="515151" w:themeColor="text1"/>
                <w:sz w:val="20"/>
                <w:szCs w:val="20"/>
              </w:rPr>
              <w:t xml:space="preserve"> </w:t>
            </w:r>
            <w:r w:rsidRPr="00733861">
              <w:rPr>
                <w:rFonts w:asciiTheme="minorHAnsi" w:hAnsiTheme="minorHAnsi" w:cs="Arial"/>
                <w:color w:val="515151" w:themeColor="text1"/>
                <w:sz w:val="20"/>
                <w:szCs w:val="20"/>
              </w:rPr>
              <w:t xml:space="preserve">N/A </w:t>
            </w:r>
          </w:p>
        </w:tc>
      </w:tr>
      <w:tr w:rsidR="00733861" w:rsidRPr="00211D67" w14:paraId="03867CCE" w14:textId="77777777" w:rsidTr="00733861">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w:t>
            </w:r>
            <w:proofErr w:type="spellStart"/>
            <w:r w:rsidRPr="00733861">
              <w:rPr>
                <w:rFonts w:asciiTheme="minorHAnsi" w:hAnsiTheme="minorHAnsi" w:cs="Arial"/>
                <w:b/>
                <w:bCs w:val="0"/>
                <w:color w:val="FFFFFF" w:themeColor="background1"/>
                <w:sz w:val="20"/>
              </w:rPr>
              <w:t>ies</w:t>
            </w:r>
            <w:proofErr w:type="spellEnd"/>
            <w:r w:rsidRPr="00733861">
              <w:rPr>
                <w:rFonts w:asciiTheme="minorHAnsi" w:hAnsiTheme="minorHAnsi" w:cs="Arial"/>
                <w:b/>
                <w:bCs w:val="0"/>
                <w:color w:val="FFFFFF" w:themeColor="background1"/>
                <w:sz w:val="20"/>
              </w:rPr>
              <w:t>) applied and version number</w:t>
            </w:r>
          </w:p>
        </w:tc>
        <w:tc>
          <w:tcPr>
            <w:tcW w:w="5052" w:type="dxa"/>
          </w:tcPr>
          <w:p w14:paraId="6C214600" w14:textId="77777777" w:rsidR="008F6150" w:rsidRPr="00F71705" w:rsidRDefault="008F6150" w:rsidP="008F6150">
            <w:pPr>
              <w:pStyle w:val="NormalWeb"/>
              <w:cnfStyle w:val="000000000000" w:firstRow="0" w:lastRow="0" w:firstColumn="0" w:lastColumn="0" w:oddVBand="0" w:evenVBand="0" w:oddHBand="0" w:evenHBand="0" w:firstRowFirstColumn="0" w:firstRowLastColumn="0" w:lastRowFirstColumn="0" w:lastRowLastColumn="0"/>
              <w:rPr>
                <w:szCs w:val="22"/>
              </w:rPr>
            </w:pPr>
            <w:r w:rsidRPr="00F71705">
              <w:rPr>
                <w:szCs w:val="22"/>
              </w:rPr>
              <w:t xml:space="preserve">Gold Standard methodology “Technologies and Practices to Displace Decentralized Thermal Energy Consumption v2.0 (24/04/2015). </w:t>
            </w:r>
          </w:p>
          <w:p w14:paraId="603C0777"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p>
        </w:tc>
      </w:tr>
      <w:tr w:rsidR="00733861" w:rsidRPr="00211D67" w14:paraId="530F8C3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lastRenderedPageBreak/>
              <w:t>Product Requirements applied</w:t>
            </w:r>
          </w:p>
        </w:tc>
        <w:tc>
          <w:tcPr>
            <w:tcW w:w="5052" w:type="dxa"/>
          </w:tcPr>
          <w:p w14:paraId="677BA52C" w14:textId="41014D8B" w:rsidR="00733861" w:rsidRPr="00733861" w:rsidRDefault="008F6150"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olor w:val="515151" w:themeColor="text1"/>
                <w:sz w:val="20"/>
                <w:szCs w:val="20"/>
              </w:rPr>
              <w:fldChar w:fldCharType="begin">
                <w:ffData>
                  <w:name w:val="Check4"/>
                  <w:enabled/>
                  <w:calcOnExit w:val="0"/>
                  <w:checkBox>
                    <w:sizeAuto/>
                    <w:default w:val="1"/>
                  </w:checkBox>
                </w:ffData>
              </w:fldChar>
            </w:r>
            <w:bookmarkStart w:id="1" w:name="Check4"/>
            <w:r>
              <w:rPr>
                <w:rFonts w:asciiTheme="minorHAnsi" w:hAnsiTheme="minorHAnsi"/>
                <w:color w:val="515151" w:themeColor="text1"/>
                <w:sz w:val="20"/>
                <w:szCs w:val="20"/>
              </w:rPr>
              <w:instrText xml:space="preserve"> FORMCHECKBOX </w:instrText>
            </w:r>
            <w:r w:rsidR="00266CBB">
              <w:rPr>
                <w:rFonts w:asciiTheme="minorHAnsi" w:hAnsiTheme="minorHAnsi"/>
                <w:color w:val="515151" w:themeColor="text1"/>
                <w:sz w:val="20"/>
                <w:szCs w:val="20"/>
              </w:rPr>
            </w:r>
            <w:r w:rsidR="00266CBB">
              <w:rPr>
                <w:rFonts w:asciiTheme="minorHAnsi" w:hAnsiTheme="minorHAnsi"/>
                <w:color w:val="515151" w:themeColor="text1"/>
                <w:sz w:val="20"/>
                <w:szCs w:val="20"/>
              </w:rPr>
              <w:fldChar w:fldCharType="separate"/>
            </w:r>
            <w:r>
              <w:rPr>
                <w:rFonts w:asciiTheme="minorHAnsi" w:hAnsiTheme="minorHAnsi"/>
                <w:color w:val="515151" w:themeColor="text1"/>
                <w:sz w:val="20"/>
                <w:szCs w:val="20"/>
              </w:rPr>
              <w:fldChar w:fldCharType="end"/>
            </w:r>
            <w:bookmarkEnd w:id="1"/>
            <w:r w:rsidR="00733861" w:rsidRPr="00733861">
              <w:rPr>
                <w:rFonts w:asciiTheme="minorHAnsi" w:hAnsiTheme="minorHAnsi"/>
                <w:color w:val="515151" w:themeColor="text1"/>
                <w:sz w:val="20"/>
                <w:szCs w:val="20"/>
              </w:rPr>
              <w:t xml:space="preserve"> </w:t>
            </w:r>
            <w:r w:rsidR="00733861" w:rsidRPr="00733861">
              <w:rPr>
                <w:rFonts w:asciiTheme="minorHAnsi" w:hAnsiTheme="minorHAnsi" w:cs="Arial"/>
                <w:color w:val="515151" w:themeColor="text1"/>
                <w:sz w:val="20"/>
                <w:szCs w:val="20"/>
              </w:rPr>
              <w:t xml:space="preserve">GHG Emissions Reduction &amp; Sequestration </w:t>
            </w:r>
          </w:p>
          <w:p w14:paraId="0D7C6F6A" w14:textId="77777777" w:rsidR="00733861" w:rsidRPr="00733861" w:rsidRDefault="00733861"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5"/>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Label </w:t>
            </w:r>
          </w:p>
          <w:p w14:paraId="21527E79" w14:textId="79CAF498"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6"/>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266CBB">
              <w:rPr>
                <w:rFonts w:asciiTheme="minorHAnsi" w:hAnsiTheme="minorHAnsi" w:cs="Arial"/>
                <w:color w:val="515151" w:themeColor="text1"/>
                <w:sz w:val="20"/>
                <w:szCs w:val="20"/>
              </w:rPr>
            </w:r>
            <w:r w:rsidR="00266CBB">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N/A </w:t>
            </w:r>
          </w:p>
        </w:tc>
      </w:tr>
    </w:tbl>
    <w:p w14:paraId="7AF982F4" w14:textId="77777777" w:rsidR="00816579" w:rsidRPr="00816579" w:rsidRDefault="00816579" w:rsidP="00816579">
      <w:pPr>
        <w:pStyle w:val="Heading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Pr="00816579">
        <w:rPr>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2389"/>
        <w:gridCol w:w="2714"/>
        <w:gridCol w:w="2976"/>
        <w:gridCol w:w="1553"/>
      </w:tblGrid>
      <w:tr w:rsidR="00816579" w:rsidRPr="00A313BE" w14:paraId="7B866D22" w14:textId="77777777" w:rsidTr="00816579">
        <w:trPr>
          <w:cnfStyle w:val="100000000000" w:firstRow="1" w:lastRow="0" w:firstColumn="0" w:lastColumn="0" w:oddVBand="0" w:evenVBand="0" w:oddHBand="0" w:evenHBand="0" w:firstRowFirstColumn="0" w:firstRowLastColumn="0" w:lastRowFirstColumn="0" w:lastRowLastColumn="0"/>
          <w:trHeight w:val="1035"/>
        </w:trPr>
        <w:tc>
          <w:tcPr>
            <w:tcW w:w="1240" w:type="pct"/>
            <w:vAlign w:val="top"/>
          </w:tcPr>
          <w:p w14:paraId="02B4C417" w14:textId="096D86B6"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Sustainable Development Goals Targeted</w:t>
            </w:r>
          </w:p>
        </w:tc>
        <w:tc>
          <w:tcPr>
            <w:tcW w:w="1409" w:type="pct"/>
            <w:vAlign w:val="top"/>
          </w:tcPr>
          <w:p w14:paraId="6BD36A50" w14:textId="4872727A"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 xml:space="preserve">SDG Impact </w:t>
            </w:r>
          </w:p>
        </w:tc>
        <w:tc>
          <w:tcPr>
            <w:tcW w:w="1545" w:type="pct"/>
            <w:vAlign w:val="top"/>
          </w:tcPr>
          <w:p w14:paraId="43282030" w14:textId="01D5B9AF"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Amount Achieved</w:t>
            </w:r>
          </w:p>
        </w:tc>
        <w:tc>
          <w:tcPr>
            <w:tcW w:w="806" w:type="pct"/>
            <w:vAlign w:val="top"/>
          </w:tcPr>
          <w:p w14:paraId="28A2759A" w14:textId="2A3B0CE1"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Units/ Products</w:t>
            </w:r>
          </w:p>
        </w:tc>
      </w:tr>
      <w:tr w:rsidR="0020094A" w:rsidRPr="00A313BE" w14:paraId="11368B8D" w14:textId="77777777" w:rsidTr="00816579">
        <w:trPr>
          <w:trHeight w:val="454"/>
        </w:trPr>
        <w:tc>
          <w:tcPr>
            <w:tcW w:w="1240" w:type="pct"/>
            <w:vAlign w:val="top"/>
          </w:tcPr>
          <w:p w14:paraId="736882BA" w14:textId="2F58DC53"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SDG 1</w:t>
            </w:r>
            <w:r>
              <w:rPr>
                <w:rFonts w:asciiTheme="minorHAnsi" w:hAnsiTheme="minorHAnsi"/>
                <w:szCs w:val="22"/>
              </w:rPr>
              <w:t>3</w:t>
            </w:r>
          </w:p>
        </w:tc>
        <w:tc>
          <w:tcPr>
            <w:tcW w:w="1409" w:type="pct"/>
            <w:vAlign w:val="top"/>
          </w:tcPr>
          <w:p w14:paraId="0B6C0C37" w14:textId="5D07943F" w:rsidR="0020094A" w:rsidRPr="004D202E" w:rsidRDefault="00C455B7" w:rsidP="0020094A">
            <w:pPr>
              <w:spacing w:line="276" w:lineRule="auto"/>
              <w:rPr>
                <w:rFonts w:asciiTheme="minorHAnsi" w:hAnsiTheme="minorHAnsi"/>
                <w:szCs w:val="22"/>
              </w:rPr>
            </w:pPr>
            <w:r>
              <w:rPr>
                <w:rFonts w:asciiTheme="minorHAnsi" w:hAnsiTheme="minorHAnsi"/>
                <w:szCs w:val="22"/>
              </w:rPr>
              <w:t>A</w:t>
            </w:r>
            <w:r w:rsidR="0020094A">
              <w:rPr>
                <w:rFonts w:asciiTheme="minorHAnsi" w:hAnsiTheme="minorHAnsi"/>
                <w:szCs w:val="22"/>
              </w:rPr>
              <w:t>mount of CO</w:t>
            </w:r>
            <w:r w:rsidR="0020094A" w:rsidRPr="00DF1458">
              <w:rPr>
                <w:rFonts w:asciiTheme="minorHAnsi" w:hAnsiTheme="minorHAnsi"/>
                <w:szCs w:val="22"/>
                <w:vertAlign w:val="subscript"/>
              </w:rPr>
              <w:t>2</w:t>
            </w:r>
            <w:r w:rsidR="008E733B">
              <w:rPr>
                <w:rFonts w:asciiTheme="minorHAnsi" w:hAnsiTheme="minorHAnsi"/>
                <w:szCs w:val="22"/>
              </w:rPr>
              <w:t>e</w:t>
            </w:r>
            <w:r w:rsidR="0020094A" w:rsidRPr="004D202E">
              <w:rPr>
                <w:rFonts w:asciiTheme="minorHAnsi" w:hAnsiTheme="minorHAnsi"/>
                <w:szCs w:val="22"/>
              </w:rPr>
              <w:t xml:space="preserve"> </w:t>
            </w:r>
            <w:r w:rsidR="008E733B">
              <w:rPr>
                <w:rFonts w:asciiTheme="minorHAnsi" w:hAnsiTheme="minorHAnsi"/>
                <w:szCs w:val="22"/>
              </w:rPr>
              <w:t>emissions reduced by the project per year.</w:t>
            </w:r>
          </w:p>
        </w:tc>
        <w:tc>
          <w:tcPr>
            <w:tcW w:w="1545" w:type="pct"/>
            <w:vAlign w:val="top"/>
          </w:tcPr>
          <w:p w14:paraId="4B1D4A29" w14:textId="3EDCF1FC" w:rsidR="0020094A" w:rsidRPr="004D202E" w:rsidRDefault="00471596" w:rsidP="0020094A">
            <w:pPr>
              <w:rPr>
                <w:rFonts w:asciiTheme="minorHAnsi" w:hAnsiTheme="minorHAnsi"/>
                <w:szCs w:val="22"/>
              </w:rPr>
            </w:pPr>
            <w:r>
              <w:rPr>
                <w:rFonts w:asciiTheme="minorHAnsi" w:hAnsiTheme="minorHAnsi"/>
                <w:szCs w:val="22"/>
              </w:rPr>
              <w:t>23</w:t>
            </w:r>
            <w:r w:rsidR="00F66026">
              <w:rPr>
                <w:rFonts w:asciiTheme="minorHAnsi" w:hAnsiTheme="minorHAnsi"/>
                <w:szCs w:val="22"/>
              </w:rPr>
              <w:t>8,699</w:t>
            </w:r>
          </w:p>
        </w:tc>
        <w:tc>
          <w:tcPr>
            <w:tcW w:w="806" w:type="pct"/>
            <w:vAlign w:val="top"/>
          </w:tcPr>
          <w:p w14:paraId="3DB2D8DE" w14:textId="3D3C225E" w:rsidR="0020094A" w:rsidRPr="00854B31" w:rsidRDefault="007B61FE" w:rsidP="0020094A">
            <w:pPr>
              <w:spacing w:line="276" w:lineRule="auto"/>
              <w:rPr>
                <w:rFonts w:asciiTheme="minorHAnsi" w:hAnsiTheme="minorHAnsi"/>
                <w:szCs w:val="22"/>
              </w:rPr>
            </w:pPr>
            <w:r w:rsidRPr="004C011A">
              <w:rPr>
                <w:rFonts w:asciiTheme="minorHAnsi" w:hAnsiTheme="minorHAnsi"/>
                <w:szCs w:val="22"/>
              </w:rPr>
              <w:t>tCO2</w:t>
            </w:r>
            <w:r w:rsidR="00C829B9">
              <w:rPr>
                <w:rFonts w:asciiTheme="minorHAnsi" w:hAnsiTheme="minorHAnsi"/>
                <w:szCs w:val="22"/>
              </w:rPr>
              <w:t>e</w:t>
            </w:r>
            <w:r w:rsidR="004C011A">
              <w:rPr>
                <w:rFonts w:asciiTheme="minorHAnsi" w:hAnsiTheme="minorHAnsi"/>
                <w:szCs w:val="22"/>
              </w:rPr>
              <w:t>(</w:t>
            </w:r>
            <w:r w:rsidR="0028719C" w:rsidRPr="004C011A">
              <w:rPr>
                <w:rFonts w:asciiTheme="minorHAnsi" w:hAnsiTheme="minorHAnsi"/>
                <w:szCs w:val="22"/>
              </w:rPr>
              <w:t>VER</w:t>
            </w:r>
            <w:r w:rsidR="00C829B9">
              <w:rPr>
                <w:rFonts w:asciiTheme="minorHAnsi" w:hAnsiTheme="minorHAnsi"/>
                <w:szCs w:val="22"/>
              </w:rPr>
              <w:t>s)</w:t>
            </w:r>
          </w:p>
        </w:tc>
      </w:tr>
      <w:tr w:rsidR="0020094A" w:rsidRPr="00A313BE" w14:paraId="76C7F427" w14:textId="77777777" w:rsidTr="00816579">
        <w:trPr>
          <w:trHeight w:val="454"/>
        </w:trPr>
        <w:tc>
          <w:tcPr>
            <w:tcW w:w="1240" w:type="pct"/>
            <w:vAlign w:val="top"/>
          </w:tcPr>
          <w:p w14:paraId="5E6D6A71" w14:textId="51E44CB9"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SDG 1</w:t>
            </w:r>
          </w:p>
        </w:tc>
        <w:tc>
          <w:tcPr>
            <w:tcW w:w="1409" w:type="pct"/>
            <w:vAlign w:val="top"/>
          </w:tcPr>
          <w:p w14:paraId="26996351" w14:textId="2E6FF850"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 xml:space="preserve">Time (hours) and money (KES) saved per household per year due to fuel savings achieved by project stoves </w:t>
            </w:r>
          </w:p>
        </w:tc>
        <w:tc>
          <w:tcPr>
            <w:tcW w:w="1545" w:type="pct"/>
            <w:vAlign w:val="top"/>
          </w:tcPr>
          <w:p w14:paraId="1895D188" w14:textId="77777777" w:rsidR="0020094A" w:rsidRPr="004D202E" w:rsidRDefault="0020094A" w:rsidP="0020094A">
            <w:pPr>
              <w:rPr>
                <w:rFonts w:asciiTheme="minorHAnsi" w:hAnsiTheme="minorHAnsi"/>
                <w:szCs w:val="22"/>
              </w:rPr>
            </w:pPr>
            <w:r w:rsidRPr="004D202E">
              <w:rPr>
                <w:rFonts w:asciiTheme="minorHAnsi" w:hAnsiTheme="minorHAnsi"/>
                <w:szCs w:val="22"/>
              </w:rPr>
              <w:t>238</w:t>
            </w:r>
          </w:p>
          <w:p w14:paraId="6583F456" w14:textId="46941849"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8631</w:t>
            </w:r>
          </w:p>
        </w:tc>
        <w:tc>
          <w:tcPr>
            <w:tcW w:w="806" w:type="pct"/>
            <w:vAlign w:val="top"/>
          </w:tcPr>
          <w:p w14:paraId="3AA1F7CE" w14:textId="77777777" w:rsidR="00D114CB" w:rsidRDefault="00D114CB" w:rsidP="00D114CB">
            <w:pPr>
              <w:rPr>
                <w:szCs w:val="22"/>
              </w:rPr>
            </w:pPr>
            <w:r w:rsidRPr="00B2008A">
              <w:rPr>
                <w:rFonts w:asciiTheme="minorHAnsi" w:hAnsiTheme="minorHAnsi"/>
                <w:szCs w:val="22"/>
              </w:rPr>
              <w:t>Hours / KES per household per year</w:t>
            </w:r>
          </w:p>
          <w:p w14:paraId="12418640" w14:textId="46FF5779" w:rsidR="0020094A" w:rsidRPr="00816579" w:rsidRDefault="0020094A" w:rsidP="0020094A">
            <w:pPr>
              <w:spacing w:line="276" w:lineRule="auto"/>
              <w:rPr>
                <w:rFonts w:asciiTheme="minorHAnsi" w:hAnsiTheme="minorHAnsi" w:cs="Arial"/>
                <w:color w:val="FFFFFF" w:themeColor="background1"/>
                <w:szCs w:val="22"/>
              </w:rPr>
            </w:pPr>
          </w:p>
        </w:tc>
      </w:tr>
      <w:tr w:rsidR="0020094A" w:rsidRPr="00A313BE" w14:paraId="49B3EB93" w14:textId="77777777" w:rsidTr="00816579">
        <w:trPr>
          <w:trHeight w:val="454"/>
        </w:trPr>
        <w:tc>
          <w:tcPr>
            <w:tcW w:w="1240" w:type="pct"/>
            <w:tcBorders>
              <w:bottom w:val="single" w:sz="4" w:space="0" w:color="A6A6A6" w:themeColor="background1" w:themeShade="A6"/>
            </w:tcBorders>
            <w:vAlign w:val="top"/>
          </w:tcPr>
          <w:p w14:paraId="28C69A01" w14:textId="23498EA1"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SDG 3</w:t>
            </w:r>
          </w:p>
        </w:tc>
        <w:tc>
          <w:tcPr>
            <w:tcW w:w="1409" w:type="pct"/>
            <w:tcBorders>
              <w:bottom w:val="single" w:sz="4" w:space="0" w:color="A6A6A6" w:themeColor="background1" w:themeShade="A6"/>
            </w:tcBorders>
            <w:vAlign w:val="top"/>
          </w:tcPr>
          <w:p w14:paraId="660ED08F" w14:textId="57F181A4"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 xml:space="preserve">Proportion (%) of positive comments from stove users on air quality improvement with project stove </w:t>
            </w:r>
          </w:p>
        </w:tc>
        <w:tc>
          <w:tcPr>
            <w:tcW w:w="1545" w:type="pct"/>
            <w:tcBorders>
              <w:bottom w:val="single" w:sz="4" w:space="0" w:color="A6A6A6" w:themeColor="background1" w:themeShade="A6"/>
            </w:tcBorders>
            <w:vAlign w:val="top"/>
          </w:tcPr>
          <w:p w14:paraId="6163E0A1" w14:textId="67075189"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100%</w:t>
            </w:r>
          </w:p>
        </w:tc>
        <w:tc>
          <w:tcPr>
            <w:tcW w:w="806" w:type="pct"/>
            <w:tcBorders>
              <w:bottom w:val="single" w:sz="4" w:space="0" w:color="A6A6A6" w:themeColor="background1" w:themeShade="A6"/>
            </w:tcBorders>
            <w:vAlign w:val="top"/>
          </w:tcPr>
          <w:p w14:paraId="24CC05F5" w14:textId="3DAA6F28" w:rsidR="00152043" w:rsidRDefault="00152043" w:rsidP="00152043">
            <w:pPr>
              <w:rPr>
                <w:szCs w:val="22"/>
              </w:rPr>
            </w:pPr>
            <w:r w:rsidRPr="00B2008A">
              <w:rPr>
                <w:rFonts w:asciiTheme="minorHAnsi" w:hAnsiTheme="minorHAnsi"/>
                <w:szCs w:val="22"/>
              </w:rPr>
              <w:t xml:space="preserve">% </w:t>
            </w:r>
          </w:p>
          <w:p w14:paraId="4FAD62CB" w14:textId="4CCBA94E" w:rsidR="0020094A" w:rsidRPr="00816579" w:rsidRDefault="0020094A" w:rsidP="0020094A">
            <w:pPr>
              <w:spacing w:line="276" w:lineRule="auto"/>
              <w:rPr>
                <w:rFonts w:asciiTheme="minorHAnsi" w:hAnsiTheme="minorHAnsi" w:cs="Arial"/>
                <w:color w:val="FFFFFF" w:themeColor="background1"/>
                <w:szCs w:val="22"/>
              </w:rPr>
            </w:pPr>
          </w:p>
        </w:tc>
      </w:tr>
      <w:tr w:rsidR="0020094A" w:rsidRPr="00A313BE" w14:paraId="1B2170CB"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68A4DD68" w14:textId="25754580"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SDG 4</w:t>
            </w:r>
          </w:p>
        </w:tc>
        <w:tc>
          <w:tcPr>
            <w:tcW w:w="1409" w:type="pct"/>
            <w:tcBorders>
              <w:top w:val="single" w:sz="4" w:space="0" w:color="A6A6A6" w:themeColor="background1" w:themeShade="A6"/>
              <w:bottom w:val="single" w:sz="4" w:space="0" w:color="A6A6A6" w:themeColor="background1" w:themeShade="A6"/>
            </w:tcBorders>
            <w:vAlign w:val="top"/>
          </w:tcPr>
          <w:p w14:paraId="17CECB21" w14:textId="1EF80AF5"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 xml:space="preserve">Number of persons reached with awareness creation </w:t>
            </w:r>
          </w:p>
        </w:tc>
        <w:tc>
          <w:tcPr>
            <w:tcW w:w="1545" w:type="pct"/>
            <w:tcBorders>
              <w:top w:val="single" w:sz="4" w:space="0" w:color="A6A6A6" w:themeColor="background1" w:themeShade="A6"/>
              <w:bottom w:val="single" w:sz="4" w:space="0" w:color="A6A6A6" w:themeColor="background1" w:themeShade="A6"/>
            </w:tcBorders>
            <w:vAlign w:val="top"/>
          </w:tcPr>
          <w:p w14:paraId="2CC9091C" w14:textId="77777777" w:rsidR="0020094A" w:rsidRPr="004D202E" w:rsidRDefault="0020094A" w:rsidP="0020094A">
            <w:pPr>
              <w:rPr>
                <w:rFonts w:asciiTheme="minorHAnsi" w:hAnsiTheme="minorHAnsi"/>
                <w:szCs w:val="22"/>
              </w:rPr>
            </w:pPr>
            <w:r w:rsidRPr="004D202E">
              <w:rPr>
                <w:rFonts w:asciiTheme="minorHAnsi" w:hAnsiTheme="minorHAnsi"/>
                <w:szCs w:val="22"/>
              </w:rPr>
              <w:t>2870</w:t>
            </w:r>
          </w:p>
          <w:p w14:paraId="73537D7D" w14:textId="376F422D" w:rsidR="0020094A" w:rsidRPr="00816579" w:rsidRDefault="0020094A" w:rsidP="0020094A">
            <w:pPr>
              <w:spacing w:line="276" w:lineRule="auto"/>
              <w:rPr>
                <w:rFonts w:asciiTheme="minorHAnsi" w:hAnsiTheme="minorHAnsi" w:cs="Arial"/>
                <w:color w:val="FFFFFF" w:themeColor="background1"/>
                <w:szCs w:val="22"/>
              </w:rPr>
            </w:pPr>
            <w:r w:rsidRPr="004D202E">
              <w:rPr>
                <w:rFonts w:asciiTheme="minorHAnsi" w:hAnsiTheme="minorHAnsi"/>
                <w:szCs w:val="22"/>
              </w:rPr>
              <w:t xml:space="preserve">0 schools </w:t>
            </w:r>
          </w:p>
        </w:tc>
        <w:tc>
          <w:tcPr>
            <w:tcW w:w="806" w:type="pct"/>
            <w:tcBorders>
              <w:top w:val="single" w:sz="4" w:space="0" w:color="A6A6A6" w:themeColor="background1" w:themeShade="A6"/>
              <w:bottom w:val="single" w:sz="4" w:space="0" w:color="A6A6A6" w:themeColor="background1" w:themeShade="A6"/>
            </w:tcBorders>
            <w:vAlign w:val="top"/>
          </w:tcPr>
          <w:p w14:paraId="65020FB5" w14:textId="3C2AE1D7" w:rsidR="0020094A" w:rsidRPr="00816579" w:rsidRDefault="003F49A3" w:rsidP="00266CBB">
            <w:pPr>
              <w:rPr>
                <w:rFonts w:asciiTheme="minorHAnsi" w:hAnsiTheme="minorHAnsi" w:cs="Arial"/>
                <w:color w:val="FFFFFF" w:themeColor="background1"/>
                <w:szCs w:val="22"/>
              </w:rPr>
            </w:pPr>
            <w:r w:rsidRPr="00B2008A">
              <w:rPr>
                <w:rFonts w:asciiTheme="minorHAnsi" w:hAnsiTheme="minorHAnsi"/>
                <w:szCs w:val="22"/>
              </w:rPr>
              <w:t xml:space="preserve">Number </w:t>
            </w:r>
          </w:p>
        </w:tc>
      </w:tr>
      <w:tr w:rsidR="0020094A" w:rsidRPr="00A313BE" w14:paraId="160571A6"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36227FE6" w14:textId="7B37DEFA"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SDG 5</w:t>
            </w:r>
          </w:p>
        </w:tc>
        <w:tc>
          <w:tcPr>
            <w:tcW w:w="1409" w:type="pct"/>
            <w:tcBorders>
              <w:top w:val="single" w:sz="4" w:space="0" w:color="A6A6A6" w:themeColor="background1" w:themeShade="A6"/>
              <w:bottom w:val="single" w:sz="4" w:space="0" w:color="A6A6A6" w:themeColor="background1" w:themeShade="A6"/>
            </w:tcBorders>
            <w:vAlign w:val="top"/>
          </w:tcPr>
          <w:p w14:paraId="64916B8D" w14:textId="11F88BA7"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 xml:space="preserve">Number of jobs offered by TYCSD to local female employees </w:t>
            </w:r>
          </w:p>
        </w:tc>
        <w:tc>
          <w:tcPr>
            <w:tcW w:w="1545" w:type="pct"/>
            <w:tcBorders>
              <w:top w:val="single" w:sz="4" w:space="0" w:color="A6A6A6" w:themeColor="background1" w:themeShade="A6"/>
              <w:bottom w:val="single" w:sz="4" w:space="0" w:color="A6A6A6" w:themeColor="background1" w:themeShade="A6"/>
            </w:tcBorders>
            <w:vAlign w:val="top"/>
          </w:tcPr>
          <w:p w14:paraId="0712504D" w14:textId="77777777" w:rsidR="0020094A" w:rsidRPr="004D202E" w:rsidRDefault="0020094A" w:rsidP="0020094A">
            <w:pPr>
              <w:rPr>
                <w:rFonts w:asciiTheme="minorHAnsi" w:hAnsiTheme="minorHAnsi"/>
                <w:szCs w:val="22"/>
              </w:rPr>
            </w:pPr>
            <w:r w:rsidRPr="004D202E">
              <w:rPr>
                <w:rFonts w:asciiTheme="minorHAnsi" w:hAnsiTheme="minorHAnsi"/>
                <w:szCs w:val="22"/>
              </w:rPr>
              <w:t>218</w:t>
            </w:r>
          </w:p>
          <w:p w14:paraId="39D7E7A0" w14:textId="649F4A26" w:rsidR="0020094A" w:rsidRPr="004D202E" w:rsidRDefault="0020094A" w:rsidP="0020094A">
            <w:pPr>
              <w:rPr>
                <w:rFonts w:asciiTheme="minorHAnsi" w:hAnsiTheme="minorHAnsi"/>
                <w:szCs w:val="22"/>
              </w:rPr>
            </w:pPr>
            <w:r w:rsidRPr="004D202E">
              <w:rPr>
                <w:rFonts w:asciiTheme="minorHAnsi" w:hAnsiTheme="minorHAnsi"/>
                <w:szCs w:val="22"/>
              </w:rPr>
              <w:t>38%</w:t>
            </w:r>
          </w:p>
        </w:tc>
        <w:tc>
          <w:tcPr>
            <w:tcW w:w="806" w:type="pct"/>
            <w:tcBorders>
              <w:top w:val="single" w:sz="4" w:space="0" w:color="A6A6A6" w:themeColor="background1" w:themeShade="A6"/>
              <w:bottom w:val="single" w:sz="4" w:space="0" w:color="A6A6A6" w:themeColor="background1" w:themeShade="A6"/>
            </w:tcBorders>
            <w:vAlign w:val="top"/>
          </w:tcPr>
          <w:p w14:paraId="6C9F41C7" w14:textId="77777777" w:rsidR="00B37E49" w:rsidRDefault="00B37E49" w:rsidP="00B37E49">
            <w:pPr>
              <w:rPr>
                <w:szCs w:val="22"/>
              </w:rPr>
            </w:pPr>
            <w:r w:rsidRPr="00B2008A">
              <w:rPr>
                <w:rFonts w:asciiTheme="minorHAnsi" w:hAnsiTheme="minorHAnsi"/>
                <w:szCs w:val="22"/>
              </w:rPr>
              <w:t>Number of female employees</w:t>
            </w:r>
          </w:p>
          <w:p w14:paraId="2ADDB214" w14:textId="00E64B64" w:rsidR="0020094A" w:rsidRPr="004D202E" w:rsidRDefault="0020094A" w:rsidP="0020094A">
            <w:pPr>
              <w:spacing w:line="276" w:lineRule="auto"/>
              <w:rPr>
                <w:rFonts w:asciiTheme="minorHAnsi" w:hAnsiTheme="minorHAnsi"/>
                <w:szCs w:val="22"/>
              </w:rPr>
            </w:pPr>
          </w:p>
        </w:tc>
      </w:tr>
      <w:tr w:rsidR="0020094A" w:rsidRPr="00A313BE" w14:paraId="02CB1DA2"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508FBD46" w14:textId="06C90FFB"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SDG 7</w:t>
            </w:r>
          </w:p>
        </w:tc>
        <w:tc>
          <w:tcPr>
            <w:tcW w:w="1409" w:type="pct"/>
            <w:tcBorders>
              <w:top w:val="single" w:sz="4" w:space="0" w:color="A6A6A6" w:themeColor="background1" w:themeShade="A6"/>
              <w:bottom w:val="single" w:sz="4" w:space="0" w:color="A6A6A6" w:themeColor="background1" w:themeShade="A6"/>
            </w:tcBorders>
            <w:vAlign w:val="top"/>
          </w:tcPr>
          <w:p w14:paraId="355CF7A7" w14:textId="6A76CDEC"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 xml:space="preserve">Number of persons that benefit from efficient and clean cooking technologies  </w:t>
            </w:r>
          </w:p>
        </w:tc>
        <w:tc>
          <w:tcPr>
            <w:tcW w:w="1545" w:type="pct"/>
            <w:tcBorders>
              <w:top w:val="single" w:sz="4" w:space="0" w:color="A6A6A6" w:themeColor="background1" w:themeShade="A6"/>
              <w:bottom w:val="single" w:sz="4" w:space="0" w:color="A6A6A6" w:themeColor="background1" w:themeShade="A6"/>
            </w:tcBorders>
            <w:vAlign w:val="top"/>
          </w:tcPr>
          <w:p w14:paraId="4A95979C" w14:textId="7E88E111" w:rsidR="0020094A" w:rsidRPr="004D202E" w:rsidRDefault="005011BB" w:rsidP="0020094A">
            <w:pPr>
              <w:rPr>
                <w:rFonts w:asciiTheme="minorHAnsi" w:hAnsiTheme="minorHAnsi"/>
                <w:szCs w:val="22"/>
              </w:rPr>
            </w:pPr>
            <w:r w:rsidRPr="004D202E">
              <w:rPr>
                <w:rFonts w:asciiTheme="minorHAnsi" w:hAnsiTheme="minorHAnsi"/>
                <w:szCs w:val="22"/>
              </w:rPr>
              <w:t>1</w:t>
            </w:r>
            <w:r>
              <w:rPr>
                <w:rFonts w:asciiTheme="minorHAnsi" w:hAnsiTheme="minorHAnsi"/>
                <w:szCs w:val="22"/>
              </w:rPr>
              <w:t>24310</w:t>
            </w:r>
          </w:p>
        </w:tc>
        <w:tc>
          <w:tcPr>
            <w:tcW w:w="806" w:type="pct"/>
            <w:tcBorders>
              <w:top w:val="single" w:sz="4" w:space="0" w:color="A6A6A6" w:themeColor="background1" w:themeShade="A6"/>
              <w:bottom w:val="single" w:sz="4" w:space="0" w:color="A6A6A6" w:themeColor="background1" w:themeShade="A6"/>
            </w:tcBorders>
            <w:vAlign w:val="top"/>
          </w:tcPr>
          <w:p w14:paraId="67E6229F" w14:textId="1DE6EDC2" w:rsidR="0020094A" w:rsidRPr="004D202E" w:rsidRDefault="00215688" w:rsidP="0020094A">
            <w:pPr>
              <w:spacing w:line="276" w:lineRule="auto"/>
              <w:rPr>
                <w:rFonts w:asciiTheme="minorHAnsi" w:hAnsiTheme="minorHAnsi"/>
                <w:szCs w:val="22"/>
              </w:rPr>
            </w:pPr>
            <w:r w:rsidRPr="00B2008A">
              <w:rPr>
                <w:rFonts w:asciiTheme="minorHAnsi" w:hAnsiTheme="minorHAnsi"/>
                <w:szCs w:val="22"/>
              </w:rPr>
              <w:t>Number of beneficiaries</w:t>
            </w:r>
          </w:p>
        </w:tc>
      </w:tr>
      <w:tr w:rsidR="0020094A" w:rsidRPr="00A313BE" w14:paraId="3131BE10"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3574E981" w14:textId="277D01D5"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SDG 8</w:t>
            </w:r>
          </w:p>
        </w:tc>
        <w:tc>
          <w:tcPr>
            <w:tcW w:w="1409" w:type="pct"/>
            <w:tcBorders>
              <w:top w:val="single" w:sz="4" w:space="0" w:color="A6A6A6" w:themeColor="background1" w:themeShade="A6"/>
              <w:bottom w:val="single" w:sz="4" w:space="0" w:color="A6A6A6" w:themeColor="background1" w:themeShade="A6"/>
            </w:tcBorders>
            <w:vAlign w:val="top"/>
          </w:tcPr>
          <w:p w14:paraId="612EC1F1" w14:textId="01BC0BF8"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 xml:space="preserve">Number of jobs offered by TYCSD to local employees at good conditions. </w:t>
            </w:r>
          </w:p>
        </w:tc>
        <w:tc>
          <w:tcPr>
            <w:tcW w:w="1545" w:type="pct"/>
            <w:tcBorders>
              <w:top w:val="single" w:sz="4" w:space="0" w:color="A6A6A6" w:themeColor="background1" w:themeShade="A6"/>
              <w:bottom w:val="single" w:sz="4" w:space="0" w:color="A6A6A6" w:themeColor="background1" w:themeShade="A6"/>
            </w:tcBorders>
            <w:vAlign w:val="top"/>
          </w:tcPr>
          <w:p w14:paraId="59D330B6" w14:textId="2623D66D" w:rsidR="0020094A" w:rsidRPr="004D202E" w:rsidRDefault="0020094A" w:rsidP="0020094A">
            <w:pPr>
              <w:rPr>
                <w:rFonts w:asciiTheme="minorHAnsi" w:hAnsiTheme="minorHAnsi"/>
                <w:szCs w:val="22"/>
              </w:rPr>
            </w:pPr>
            <w:r w:rsidRPr="004D202E">
              <w:rPr>
                <w:rFonts w:asciiTheme="minorHAnsi" w:hAnsiTheme="minorHAnsi"/>
                <w:szCs w:val="22"/>
              </w:rPr>
              <w:t>578</w:t>
            </w:r>
          </w:p>
        </w:tc>
        <w:tc>
          <w:tcPr>
            <w:tcW w:w="806" w:type="pct"/>
            <w:tcBorders>
              <w:top w:val="single" w:sz="4" w:space="0" w:color="A6A6A6" w:themeColor="background1" w:themeShade="A6"/>
              <w:bottom w:val="single" w:sz="4" w:space="0" w:color="A6A6A6" w:themeColor="background1" w:themeShade="A6"/>
            </w:tcBorders>
            <w:vAlign w:val="top"/>
          </w:tcPr>
          <w:p w14:paraId="662EFB1D" w14:textId="77777777" w:rsidR="0017126E" w:rsidRDefault="0017126E" w:rsidP="0017126E">
            <w:pPr>
              <w:rPr>
                <w:szCs w:val="22"/>
              </w:rPr>
            </w:pPr>
            <w:r w:rsidRPr="00B2008A">
              <w:rPr>
                <w:rFonts w:asciiTheme="minorHAnsi" w:hAnsiTheme="minorHAnsi"/>
                <w:szCs w:val="22"/>
              </w:rPr>
              <w:t>Number of employees</w:t>
            </w:r>
          </w:p>
          <w:p w14:paraId="1600A11E" w14:textId="3F3BE852" w:rsidR="0020094A" w:rsidRPr="004D202E" w:rsidRDefault="0020094A" w:rsidP="0020094A">
            <w:pPr>
              <w:spacing w:line="276" w:lineRule="auto"/>
              <w:rPr>
                <w:rFonts w:asciiTheme="minorHAnsi" w:hAnsiTheme="minorHAnsi"/>
                <w:szCs w:val="22"/>
              </w:rPr>
            </w:pPr>
          </w:p>
        </w:tc>
      </w:tr>
      <w:tr w:rsidR="0020094A" w:rsidRPr="00A313BE" w14:paraId="1F832424" w14:textId="77777777" w:rsidTr="00816579">
        <w:trPr>
          <w:trHeight w:val="454"/>
        </w:trPr>
        <w:tc>
          <w:tcPr>
            <w:tcW w:w="1240" w:type="pct"/>
            <w:tcBorders>
              <w:top w:val="single" w:sz="4" w:space="0" w:color="A6A6A6" w:themeColor="background1" w:themeShade="A6"/>
              <w:bottom w:val="single" w:sz="4" w:space="0" w:color="A6A6A6" w:themeColor="background1" w:themeShade="A6"/>
            </w:tcBorders>
            <w:vAlign w:val="top"/>
          </w:tcPr>
          <w:p w14:paraId="66B10A8A" w14:textId="5A34B179"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SDG 12</w:t>
            </w:r>
          </w:p>
        </w:tc>
        <w:tc>
          <w:tcPr>
            <w:tcW w:w="1409" w:type="pct"/>
            <w:tcBorders>
              <w:top w:val="single" w:sz="4" w:space="0" w:color="A6A6A6" w:themeColor="background1" w:themeShade="A6"/>
              <w:bottom w:val="single" w:sz="4" w:space="0" w:color="A6A6A6" w:themeColor="background1" w:themeShade="A6"/>
            </w:tcBorders>
            <w:vAlign w:val="top"/>
          </w:tcPr>
          <w:p w14:paraId="30EE470C" w14:textId="3289621F" w:rsidR="0020094A" w:rsidRPr="004D202E" w:rsidRDefault="0020094A" w:rsidP="0020094A">
            <w:pPr>
              <w:spacing w:line="276" w:lineRule="auto"/>
              <w:rPr>
                <w:rFonts w:asciiTheme="minorHAnsi" w:hAnsiTheme="minorHAnsi"/>
                <w:szCs w:val="22"/>
              </w:rPr>
            </w:pPr>
            <w:r w:rsidRPr="004D202E">
              <w:rPr>
                <w:rFonts w:asciiTheme="minorHAnsi" w:hAnsiTheme="minorHAnsi"/>
                <w:szCs w:val="22"/>
              </w:rPr>
              <w:t xml:space="preserve">Fuel savings in % achieved by project </w:t>
            </w:r>
            <w:r w:rsidRPr="004D202E">
              <w:rPr>
                <w:rFonts w:asciiTheme="minorHAnsi" w:hAnsiTheme="minorHAnsi"/>
                <w:szCs w:val="22"/>
              </w:rPr>
              <w:lastRenderedPageBreak/>
              <w:t>technologies compared to baseline.</w:t>
            </w:r>
          </w:p>
        </w:tc>
        <w:tc>
          <w:tcPr>
            <w:tcW w:w="1545" w:type="pct"/>
            <w:tcBorders>
              <w:top w:val="single" w:sz="4" w:space="0" w:color="A6A6A6" w:themeColor="background1" w:themeShade="A6"/>
              <w:bottom w:val="single" w:sz="4" w:space="0" w:color="A6A6A6" w:themeColor="background1" w:themeShade="A6"/>
            </w:tcBorders>
            <w:vAlign w:val="top"/>
          </w:tcPr>
          <w:p w14:paraId="402854F3" w14:textId="5B862011" w:rsidR="0020094A" w:rsidRPr="004D202E" w:rsidRDefault="0020094A" w:rsidP="0020094A">
            <w:pPr>
              <w:rPr>
                <w:rFonts w:asciiTheme="minorHAnsi" w:hAnsiTheme="minorHAnsi"/>
                <w:szCs w:val="22"/>
              </w:rPr>
            </w:pPr>
            <w:r w:rsidRPr="004D202E">
              <w:rPr>
                <w:rFonts w:asciiTheme="minorHAnsi" w:hAnsiTheme="minorHAnsi"/>
                <w:szCs w:val="22"/>
              </w:rPr>
              <w:lastRenderedPageBreak/>
              <w:t>54.7%</w:t>
            </w:r>
          </w:p>
        </w:tc>
        <w:tc>
          <w:tcPr>
            <w:tcW w:w="806" w:type="pct"/>
            <w:tcBorders>
              <w:top w:val="single" w:sz="4" w:space="0" w:color="A6A6A6" w:themeColor="background1" w:themeShade="A6"/>
              <w:bottom w:val="single" w:sz="4" w:space="0" w:color="A6A6A6" w:themeColor="background1" w:themeShade="A6"/>
            </w:tcBorders>
            <w:vAlign w:val="top"/>
          </w:tcPr>
          <w:p w14:paraId="664FD3F4" w14:textId="784C63A5" w:rsidR="0020094A" w:rsidRPr="00266CBB" w:rsidRDefault="002B6996" w:rsidP="00266CBB">
            <w:pPr>
              <w:snapToGrid/>
              <w:spacing w:after="200"/>
              <w:rPr>
                <w:szCs w:val="22"/>
              </w:rPr>
            </w:pPr>
            <w:r>
              <w:rPr>
                <w:rFonts w:asciiTheme="minorHAnsi" w:hAnsiTheme="minorHAnsi"/>
                <w:szCs w:val="22"/>
              </w:rPr>
              <w:t xml:space="preserve">Percentage </w:t>
            </w:r>
          </w:p>
        </w:tc>
      </w:tr>
    </w:tbl>
    <w:p w14:paraId="0B052AF9" w14:textId="77777777" w:rsidR="004473A5" w:rsidRPr="009823F5" w:rsidRDefault="004473A5" w:rsidP="004473A5">
      <w:pPr>
        <w:rPr>
          <w:lang w:val="en-GB"/>
        </w:rPr>
      </w:pPr>
    </w:p>
    <w:p w14:paraId="604E3945" w14:textId="304F8F0B" w:rsidR="004473A5" w:rsidRDefault="004473A5" w:rsidP="004473A5">
      <w:pPr>
        <w:spacing w:line="276" w:lineRule="auto"/>
        <w:contextualSpacing w:val="0"/>
        <w:rPr>
          <w:lang w:val="en-GB"/>
        </w:rPr>
      </w:pPr>
    </w:p>
    <w:p w14:paraId="71699804" w14:textId="77777777" w:rsidR="00816579" w:rsidRDefault="00816579" w:rsidP="00816579">
      <w:pPr>
        <w:pStyle w:val="Heading5"/>
      </w:pPr>
      <w:r w:rsidRPr="00816579">
        <w:t>Table 2 – Product Vintages</w:t>
      </w:r>
    </w:p>
    <w:p w14:paraId="47E8C381" w14:textId="77777777" w:rsidR="00BF4A6F" w:rsidRDefault="00BF4A6F" w:rsidP="00BF4A6F"/>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271"/>
        <w:gridCol w:w="1418"/>
        <w:gridCol w:w="1275"/>
        <w:gridCol w:w="851"/>
        <w:gridCol w:w="992"/>
        <w:gridCol w:w="992"/>
        <w:gridCol w:w="993"/>
        <w:gridCol w:w="992"/>
        <w:gridCol w:w="835"/>
        <w:gridCol w:w="866"/>
      </w:tblGrid>
      <w:tr w:rsidR="00BF4A6F" w:rsidRPr="000F4E25" w14:paraId="61716F0A" w14:textId="77777777" w:rsidTr="00DF47F5">
        <w:trPr>
          <w:trHeight w:val="929"/>
        </w:trPr>
        <w:tc>
          <w:tcPr>
            <w:tcW w:w="2689"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6B03C84B" w14:textId="77777777" w:rsidR="00BF4A6F" w:rsidRPr="000F4E25" w:rsidRDefault="00BF4A6F" w:rsidP="00DF47F5">
            <w:pPr>
              <w:spacing w:line="276" w:lineRule="auto"/>
              <w:rPr>
                <w:szCs w:val="22"/>
                <w:lang w:val="en-GB"/>
              </w:rPr>
            </w:pPr>
          </w:p>
        </w:tc>
        <w:tc>
          <w:tcPr>
            <w:tcW w:w="1275" w:type="dxa"/>
            <w:tcBorders>
              <w:top w:val="nil"/>
              <w:left w:val="nil"/>
              <w:bottom w:val="single" w:sz="4" w:space="0" w:color="FFFFFF" w:themeColor="background1"/>
              <w:right w:val="nil"/>
            </w:tcBorders>
            <w:shd w:val="clear" w:color="auto" w:fill="00B9BD" w:themeFill="accent1"/>
          </w:tcPr>
          <w:p w14:paraId="0B27D617" w14:textId="77777777" w:rsidR="00BF4A6F" w:rsidRPr="000F4E25" w:rsidRDefault="00BF4A6F" w:rsidP="00DF47F5">
            <w:pPr>
              <w:spacing w:line="276" w:lineRule="auto"/>
              <w:rPr>
                <w:szCs w:val="22"/>
                <w:lang w:val="en-GB"/>
              </w:rPr>
            </w:pPr>
            <w:r w:rsidRPr="000F4E25">
              <w:rPr>
                <w:color w:val="FFFFFF" w:themeColor="background1"/>
                <w:szCs w:val="22"/>
                <w:lang w:val="en-GB"/>
              </w:rPr>
              <w:t>Amount Achieved</w:t>
            </w:r>
          </w:p>
        </w:tc>
        <w:tc>
          <w:tcPr>
            <w:tcW w:w="851" w:type="dxa"/>
            <w:tcBorders>
              <w:top w:val="nil"/>
              <w:left w:val="nil"/>
              <w:bottom w:val="single" w:sz="4" w:space="0" w:color="FFFFFF" w:themeColor="background1"/>
              <w:right w:val="nil"/>
            </w:tcBorders>
            <w:shd w:val="clear" w:color="auto" w:fill="00B9BD" w:themeFill="accent1"/>
          </w:tcPr>
          <w:p w14:paraId="124CF91D" w14:textId="77777777" w:rsidR="00BF4A6F" w:rsidRPr="000F4E25" w:rsidRDefault="00BF4A6F" w:rsidP="00DF47F5">
            <w:pPr>
              <w:spacing w:line="276" w:lineRule="auto"/>
              <w:rPr>
                <w:color w:val="FFFFFF" w:themeColor="background1"/>
                <w:szCs w:val="22"/>
                <w:lang w:val="en-GB"/>
              </w:rPr>
            </w:pPr>
          </w:p>
        </w:tc>
        <w:tc>
          <w:tcPr>
            <w:tcW w:w="992" w:type="dxa"/>
            <w:tcBorders>
              <w:top w:val="nil"/>
              <w:left w:val="nil"/>
              <w:bottom w:val="single" w:sz="4" w:space="0" w:color="FFFFFF" w:themeColor="background1"/>
              <w:right w:val="nil"/>
            </w:tcBorders>
            <w:shd w:val="clear" w:color="auto" w:fill="00B9BD" w:themeFill="accent1"/>
          </w:tcPr>
          <w:p w14:paraId="2DFD8F53" w14:textId="77777777" w:rsidR="00BF4A6F" w:rsidRPr="000F4E25" w:rsidRDefault="00BF4A6F" w:rsidP="00DF47F5">
            <w:pPr>
              <w:spacing w:line="276" w:lineRule="auto"/>
              <w:rPr>
                <w:color w:val="FFFFFF" w:themeColor="background1"/>
                <w:szCs w:val="22"/>
                <w:lang w:val="en-GB"/>
              </w:rPr>
            </w:pPr>
          </w:p>
        </w:tc>
        <w:tc>
          <w:tcPr>
            <w:tcW w:w="992" w:type="dxa"/>
            <w:tcBorders>
              <w:top w:val="nil"/>
              <w:left w:val="nil"/>
              <w:bottom w:val="single" w:sz="4" w:space="0" w:color="FFFFFF" w:themeColor="background1"/>
              <w:right w:val="nil"/>
            </w:tcBorders>
            <w:shd w:val="clear" w:color="auto" w:fill="00B9BD" w:themeFill="accent1"/>
          </w:tcPr>
          <w:p w14:paraId="7370290F" w14:textId="77777777" w:rsidR="00BF4A6F" w:rsidRPr="000F4E25" w:rsidRDefault="00BF4A6F" w:rsidP="00DF47F5">
            <w:pPr>
              <w:spacing w:line="276" w:lineRule="auto"/>
              <w:rPr>
                <w:color w:val="FFFFFF" w:themeColor="background1"/>
                <w:szCs w:val="22"/>
                <w:lang w:val="en-GB"/>
              </w:rPr>
            </w:pPr>
          </w:p>
        </w:tc>
        <w:tc>
          <w:tcPr>
            <w:tcW w:w="993" w:type="dxa"/>
            <w:tcBorders>
              <w:top w:val="nil"/>
              <w:left w:val="nil"/>
              <w:bottom w:val="single" w:sz="4" w:space="0" w:color="FFFFFF" w:themeColor="background1"/>
              <w:right w:val="nil"/>
            </w:tcBorders>
            <w:shd w:val="clear" w:color="auto" w:fill="00B9BD" w:themeFill="accent1"/>
          </w:tcPr>
          <w:p w14:paraId="30E41059" w14:textId="77777777" w:rsidR="00BF4A6F" w:rsidRPr="000F4E25" w:rsidRDefault="00BF4A6F" w:rsidP="00DF47F5">
            <w:pPr>
              <w:spacing w:line="276" w:lineRule="auto"/>
              <w:rPr>
                <w:color w:val="FFFFFF" w:themeColor="background1"/>
                <w:szCs w:val="22"/>
                <w:lang w:val="en-GB"/>
              </w:rPr>
            </w:pPr>
          </w:p>
        </w:tc>
        <w:tc>
          <w:tcPr>
            <w:tcW w:w="992" w:type="dxa"/>
            <w:tcBorders>
              <w:top w:val="nil"/>
              <w:left w:val="nil"/>
              <w:bottom w:val="single" w:sz="4" w:space="0" w:color="FFFFFF" w:themeColor="background1"/>
              <w:right w:val="nil"/>
            </w:tcBorders>
            <w:shd w:val="clear" w:color="auto" w:fill="00B9BD" w:themeFill="accent1"/>
          </w:tcPr>
          <w:p w14:paraId="3853EF63" w14:textId="77777777" w:rsidR="00BF4A6F" w:rsidRPr="000F4E25" w:rsidRDefault="00BF4A6F" w:rsidP="00DF47F5">
            <w:pPr>
              <w:spacing w:line="276" w:lineRule="auto"/>
              <w:rPr>
                <w:color w:val="FFFFFF" w:themeColor="background1"/>
                <w:szCs w:val="22"/>
                <w:lang w:val="en-GB"/>
              </w:rPr>
            </w:pPr>
          </w:p>
        </w:tc>
        <w:tc>
          <w:tcPr>
            <w:tcW w:w="835" w:type="dxa"/>
            <w:tcBorders>
              <w:top w:val="nil"/>
              <w:left w:val="nil"/>
              <w:bottom w:val="single" w:sz="4" w:space="0" w:color="FFFFFF" w:themeColor="background1"/>
              <w:right w:val="nil"/>
            </w:tcBorders>
            <w:shd w:val="clear" w:color="auto" w:fill="00B9BD" w:themeFill="accent1"/>
          </w:tcPr>
          <w:p w14:paraId="071386A1" w14:textId="77777777" w:rsidR="00BF4A6F" w:rsidRPr="000F4E25" w:rsidRDefault="00BF4A6F" w:rsidP="00DF47F5">
            <w:pPr>
              <w:spacing w:line="276" w:lineRule="auto"/>
              <w:rPr>
                <w:color w:val="FFFFFF" w:themeColor="background1"/>
                <w:szCs w:val="22"/>
                <w:lang w:val="en-GB"/>
              </w:rPr>
            </w:pPr>
          </w:p>
        </w:tc>
        <w:tc>
          <w:tcPr>
            <w:tcW w:w="866" w:type="dxa"/>
            <w:tcBorders>
              <w:top w:val="nil"/>
              <w:left w:val="nil"/>
              <w:bottom w:val="single" w:sz="4" w:space="0" w:color="FFFFFF" w:themeColor="background1"/>
              <w:right w:val="nil"/>
            </w:tcBorders>
            <w:shd w:val="clear" w:color="auto" w:fill="00B9BD" w:themeFill="accent1"/>
          </w:tcPr>
          <w:p w14:paraId="132083EA" w14:textId="77777777" w:rsidR="00BF4A6F" w:rsidRPr="000F4E25" w:rsidRDefault="00BF4A6F" w:rsidP="00DF47F5">
            <w:pPr>
              <w:spacing w:line="276" w:lineRule="auto"/>
              <w:rPr>
                <w:color w:val="FFFFFF" w:themeColor="background1"/>
                <w:szCs w:val="22"/>
                <w:lang w:val="en-GB"/>
              </w:rPr>
            </w:pPr>
          </w:p>
        </w:tc>
      </w:tr>
      <w:tr w:rsidR="00BF4A6F" w:rsidRPr="000F4E25" w14:paraId="50490EF8" w14:textId="77777777" w:rsidTr="00DF47F5">
        <w:trPr>
          <w:trHeight w:val="2038"/>
        </w:trPr>
        <w:tc>
          <w:tcPr>
            <w:tcW w:w="12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57BDB3F7"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Start Dates</w:t>
            </w:r>
          </w:p>
        </w:tc>
        <w:tc>
          <w:tcPr>
            <w:tcW w:w="1418"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23ADE2B3"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End Dates</w:t>
            </w:r>
          </w:p>
        </w:tc>
        <w:tc>
          <w:tcPr>
            <w:tcW w:w="1275"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60DEA9F1"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 xml:space="preserve">Emission reduction </w:t>
            </w:r>
          </w:p>
          <w:p w14:paraId="592A763D"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(VERs)</w:t>
            </w:r>
          </w:p>
        </w:tc>
        <w:tc>
          <w:tcPr>
            <w:tcW w:w="851"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4D06ED62"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Fuel savings</w:t>
            </w:r>
          </w:p>
          <w:p w14:paraId="1DCD9FAC"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4733F81"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No.</w:t>
            </w:r>
          </w:p>
          <w:p w14:paraId="045836A5"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 xml:space="preserve">Of jobs </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4735184E"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 xml:space="preserve">Beneficiaries </w:t>
            </w:r>
          </w:p>
        </w:tc>
        <w:tc>
          <w:tcPr>
            <w:tcW w:w="993"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5AF2434C"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 xml:space="preserve">Women employed </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1B0CA815"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 xml:space="preserve">Awareness beneficiaries </w:t>
            </w:r>
          </w:p>
        </w:tc>
        <w:tc>
          <w:tcPr>
            <w:tcW w:w="835"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4F98EF91"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Positive feedback</w:t>
            </w:r>
          </w:p>
        </w:tc>
        <w:tc>
          <w:tcPr>
            <w:tcW w:w="86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392B6185" w14:textId="77777777" w:rsidR="00BF4A6F" w:rsidRPr="000F4E25" w:rsidRDefault="00BF4A6F" w:rsidP="00DF47F5">
            <w:pPr>
              <w:spacing w:line="276" w:lineRule="auto"/>
              <w:rPr>
                <w:color w:val="FFFFFF" w:themeColor="background1"/>
                <w:szCs w:val="22"/>
                <w:lang w:val="en-GB"/>
              </w:rPr>
            </w:pPr>
            <w:r w:rsidRPr="000F4E25">
              <w:rPr>
                <w:color w:val="FFFFFF" w:themeColor="background1"/>
                <w:szCs w:val="22"/>
                <w:lang w:val="en-GB"/>
              </w:rPr>
              <w:t>Hours &amp;Kes</w:t>
            </w:r>
          </w:p>
        </w:tc>
      </w:tr>
      <w:tr w:rsidR="00BF4A6F" w:rsidRPr="000F4E25" w14:paraId="58801F5B" w14:textId="77777777" w:rsidTr="00DF47F5">
        <w:trPr>
          <w:trHeight w:val="929"/>
        </w:trPr>
        <w:tc>
          <w:tcPr>
            <w:tcW w:w="12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D03044" w14:textId="77777777" w:rsidR="00BF4A6F" w:rsidRPr="000F4E25" w:rsidRDefault="00BF4A6F" w:rsidP="00DF47F5">
            <w:pPr>
              <w:spacing w:line="276" w:lineRule="auto"/>
              <w:rPr>
                <w:szCs w:val="22"/>
                <w:lang w:val="en-GB"/>
              </w:rPr>
            </w:pPr>
            <w:r w:rsidRPr="000F4E25">
              <w:rPr>
                <w:szCs w:val="22"/>
                <w:lang w:val="en-GB"/>
              </w:rPr>
              <w:t>01/01/202</w:t>
            </w:r>
            <w:r>
              <w:rPr>
                <w:szCs w:val="22"/>
                <w:lang w:val="en-GB"/>
              </w:rPr>
              <w:t>2</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D850F5" w14:textId="77777777" w:rsidR="00BF4A6F" w:rsidRPr="000F4E25" w:rsidRDefault="00BF4A6F" w:rsidP="00DF47F5">
            <w:pPr>
              <w:spacing w:line="276" w:lineRule="auto"/>
              <w:rPr>
                <w:szCs w:val="22"/>
                <w:lang w:val="en-GB"/>
              </w:rPr>
            </w:pPr>
            <w:r w:rsidRPr="000F4E25">
              <w:rPr>
                <w:szCs w:val="22"/>
                <w:lang w:val="en-GB"/>
              </w:rPr>
              <w:t>31/12/202</w:t>
            </w:r>
            <w:r>
              <w:rPr>
                <w:szCs w:val="22"/>
                <w:lang w:val="en-GB"/>
              </w:rPr>
              <w:t>2</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A69FF2" w14:textId="2597AEF9" w:rsidR="00BF4A6F" w:rsidRPr="000F4E25" w:rsidRDefault="00BF4A6F" w:rsidP="00DF47F5">
            <w:pPr>
              <w:spacing w:line="276" w:lineRule="auto"/>
              <w:rPr>
                <w:szCs w:val="22"/>
                <w:lang w:val="en-GB"/>
              </w:rPr>
            </w:pPr>
            <w:r>
              <w:rPr>
                <w:szCs w:val="22"/>
                <w:lang w:val="en-GB"/>
              </w:rPr>
              <w:t>23</w:t>
            </w:r>
            <w:r w:rsidR="00F66026">
              <w:rPr>
                <w:szCs w:val="22"/>
                <w:lang w:val="en-GB"/>
              </w:rPr>
              <w:t>8,699</w:t>
            </w:r>
            <w:r w:rsidRPr="000F4E25">
              <w:rPr>
                <w:szCs w:val="22"/>
                <w:lang w:val="en-GB"/>
              </w:rPr>
              <w:t xml:space="preserve"> VERs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2D1B1" w14:textId="77777777" w:rsidR="00BF4A6F" w:rsidRPr="000F4E25" w:rsidRDefault="00BF4A6F" w:rsidP="00DF47F5">
            <w:pPr>
              <w:spacing w:line="276" w:lineRule="auto"/>
              <w:rPr>
                <w:szCs w:val="22"/>
                <w:lang w:val="en-GB"/>
              </w:rPr>
            </w:pPr>
            <w:r w:rsidRPr="000F4E25">
              <w:rPr>
                <w:szCs w:val="22"/>
                <w:lang w:val="en-GB"/>
              </w:rPr>
              <w:t>54.7</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4357C9" w14:textId="77777777" w:rsidR="00BF4A6F" w:rsidRPr="000F4E25" w:rsidRDefault="00BF4A6F" w:rsidP="00DF47F5">
            <w:pPr>
              <w:spacing w:line="276" w:lineRule="auto"/>
              <w:rPr>
                <w:szCs w:val="22"/>
                <w:lang w:val="en-GB"/>
              </w:rPr>
            </w:pPr>
            <w:r>
              <w:rPr>
                <w:szCs w:val="22"/>
                <w:lang w:val="en-GB"/>
              </w:rPr>
              <w:t>578</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B5D62" w14:textId="77777777" w:rsidR="00BF4A6F" w:rsidRPr="000F4E25" w:rsidRDefault="00BF4A6F" w:rsidP="00DF47F5">
            <w:pPr>
              <w:spacing w:line="276" w:lineRule="auto"/>
              <w:rPr>
                <w:szCs w:val="22"/>
                <w:lang w:val="en-GB"/>
              </w:rPr>
            </w:pPr>
            <w:r>
              <w:rPr>
                <w:szCs w:val="22"/>
                <w:lang w:val="en-GB"/>
              </w:rPr>
              <w:t>123,890</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8A6E9D" w14:textId="642F487A" w:rsidR="00BF4A6F" w:rsidRPr="000F4E25" w:rsidRDefault="00BF4A6F" w:rsidP="00DF47F5">
            <w:pPr>
              <w:spacing w:line="276" w:lineRule="auto"/>
              <w:rPr>
                <w:szCs w:val="22"/>
                <w:lang w:val="en-GB"/>
              </w:rPr>
            </w:pPr>
            <w:r>
              <w:rPr>
                <w:szCs w:val="22"/>
                <w:lang w:val="en-GB"/>
              </w:rPr>
              <w:t>218</w:t>
            </w:r>
          </w:p>
          <w:p w14:paraId="22C25A19" w14:textId="77777777" w:rsidR="00BF4A6F" w:rsidRPr="000F4E25" w:rsidRDefault="00BF4A6F" w:rsidP="00DF47F5">
            <w:pPr>
              <w:spacing w:line="276" w:lineRule="auto"/>
              <w:rPr>
                <w:szCs w:val="22"/>
                <w:lang w:val="en-GB"/>
              </w:rPr>
            </w:pPr>
            <w:r w:rsidRPr="000F4E25">
              <w:rPr>
                <w:szCs w:val="22"/>
                <w:lang w:val="en-GB"/>
              </w:rPr>
              <w:t>3</w:t>
            </w:r>
            <w:r>
              <w:rPr>
                <w:szCs w:val="22"/>
                <w:lang w:val="en-GB"/>
              </w:rPr>
              <w:t>8</w:t>
            </w:r>
            <w:r w:rsidRPr="000F4E25">
              <w:rPr>
                <w:szCs w:val="22"/>
                <w:lang w:val="en-GB"/>
              </w:rPr>
              <w: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073B7D" w14:textId="77777777" w:rsidR="00BF4A6F" w:rsidRPr="000F4E25" w:rsidRDefault="00BF4A6F" w:rsidP="00DF47F5">
            <w:pPr>
              <w:spacing w:line="276" w:lineRule="auto"/>
              <w:rPr>
                <w:szCs w:val="22"/>
                <w:lang w:val="en-GB"/>
              </w:rPr>
            </w:pPr>
            <w:r>
              <w:rPr>
                <w:szCs w:val="22"/>
                <w:lang w:val="en-GB"/>
              </w:rPr>
              <w:t>2870</w:t>
            </w:r>
          </w:p>
        </w:tc>
        <w:tc>
          <w:tcPr>
            <w:tcW w:w="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81EC0C" w14:textId="77777777" w:rsidR="00BF4A6F" w:rsidRPr="000F4E25" w:rsidRDefault="00BF4A6F" w:rsidP="00DF47F5">
            <w:pPr>
              <w:spacing w:line="276" w:lineRule="auto"/>
              <w:rPr>
                <w:szCs w:val="22"/>
                <w:lang w:val="en-GB"/>
              </w:rPr>
            </w:pPr>
            <w:r w:rsidRPr="000F4E25">
              <w:rPr>
                <w:szCs w:val="22"/>
                <w:lang w:val="en-GB"/>
              </w:rPr>
              <w:t>100%</w:t>
            </w:r>
          </w:p>
        </w:tc>
        <w:tc>
          <w:tcPr>
            <w:tcW w:w="8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966B3" w14:textId="77777777" w:rsidR="00BF4A6F" w:rsidRPr="00885374" w:rsidRDefault="00BF4A6F" w:rsidP="00DF47F5">
            <w:pPr>
              <w:rPr>
                <w:szCs w:val="22"/>
              </w:rPr>
            </w:pPr>
            <w:r w:rsidRPr="000F4E25">
              <w:rPr>
                <w:szCs w:val="22"/>
              </w:rPr>
              <w:t>2</w:t>
            </w:r>
            <w:r>
              <w:rPr>
                <w:szCs w:val="22"/>
              </w:rPr>
              <w:t>38</w:t>
            </w:r>
          </w:p>
          <w:p w14:paraId="1AF58871" w14:textId="77777777" w:rsidR="00BF4A6F" w:rsidRPr="00885374" w:rsidRDefault="00BF4A6F" w:rsidP="00DF47F5">
            <w:pPr>
              <w:spacing w:line="276" w:lineRule="auto"/>
              <w:rPr>
                <w:szCs w:val="22"/>
              </w:rPr>
            </w:pPr>
            <w:r w:rsidRPr="000F4E25">
              <w:rPr>
                <w:szCs w:val="22"/>
              </w:rPr>
              <w:t>8</w:t>
            </w:r>
            <w:r>
              <w:rPr>
                <w:szCs w:val="22"/>
              </w:rPr>
              <w:t>631</w:t>
            </w:r>
          </w:p>
        </w:tc>
      </w:tr>
    </w:tbl>
    <w:p w14:paraId="0747DD5C" w14:textId="77777777" w:rsidR="00BF4A6F" w:rsidRPr="00BF4A6F" w:rsidRDefault="00BF4A6F" w:rsidP="00BF4A6F"/>
    <w:p w14:paraId="6ADFF067" w14:textId="7B76C911" w:rsidR="00BA3DE6" w:rsidRDefault="00BA3DE6">
      <w:pPr>
        <w:spacing w:line="276" w:lineRule="auto"/>
        <w:contextualSpacing w:val="0"/>
        <w:rPr>
          <w:lang w:val="en-GB"/>
        </w:rPr>
      </w:pPr>
      <w:r>
        <w:rPr>
          <w:iCs/>
        </w:rPr>
        <w:br w:type="page"/>
      </w:r>
    </w:p>
    <w:p w14:paraId="51419879" w14:textId="1A4C880B" w:rsidR="00816579" w:rsidRPr="00565D0D" w:rsidRDefault="00465B23" w:rsidP="00465B23">
      <w:pPr>
        <w:pStyle w:val="Heading4"/>
      </w:pPr>
      <w:bookmarkStart w:id="2" w:name="_Ref49860651"/>
      <w:r>
        <w:lastRenderedPageBreak/>
        <w:t xml:space="preserve">SECTION A. </w:t>
      </w:r>
      <w:r w:rsidR="00816579" w:rsidRPr="00565D0D">
        <w:t>DESCRIPTION OF PROJECT</w:t>
      </w:r>
      <w:bookmarkEnd w:id="2"/>
    </w:p>
    <w:p w14:paraId="5C833AD7" w14:textId="2A172BCD" w:rsidR="00816579" w:rsidRPr="00241108" w:rsidRDefault="00465B23" w:rsidP="00465B23">
      <w:pPr>
        <w:pStyle w:val="Heading5"/>
      </w:pPr>
      <w:bookmarkStart w:id="3" w:name="_Toc40962734"/>
      <w:r>
        <w:t xml:space="preserve">A.1. </w:t>
      </w:r>
      <w:r w:rsidR="00816579">
        <w:t xml:space="preserve">General </w:t>
      </w:r>
      <w:r w:rsidR="00816579" w:rsidRPr="00241108">
        <w:t>description of project</w:t>
      </w:r>
      <w:bookmarkEnd w:id="3"/>
      <w:r w:rsidR="00816579" w:rsidRPr="00241108">
        <w:t xml:space="preserve"> </w:t>
      </w:r>
    </w:p>
    <w:p w14:paraId="6D1E1850" w14:textId="77777777" w:rsidR="003D5F5F" w:rsidRPr="000F4E25" w:rsidRDefault="003D5F5F" w:rsidP="003D5F5F">
      <w:pPr>
        <w:rPr>
          <w:szCs w:val="22"/>
        </w:rPr>
      </w:pPr>
      <w:bookmarkStart w:id="4" w:name="_Toc40962735"/>
      <w:r w:rsidRPr="000F4E25">
        <w:rPr>
          <w:szCs w:val="22"/>
        </w:rPr>
        <w:t>1. The project disseminates a rocket-type improved cook stove to replace the use of open fires for cooking. The efficient cook stoves are constructed using locally available materials, such as mud, bricks, and sawdust. Local artisans are identified in the villages and trained in stove construction and household mobilization.</w:t>
      </w:r>
    </w:p>
    <w:p w14:paraId="3697AD79" w14:textId="77777777" w:rsidR="003D5F5F" w:rsidRPr="000F4E25" w:rsidRDefault="003D5F5F" w:rsidP="003D5F5F">
      <w:pPr>
        <w:rPr>
          <w:szCs w:val="22"/>
        </w:rPr>
      </w:pPr>
      <w:r w:rsidRPr="000F4E25">
        <w:rPr>
          <w:szCs w:val="22"/>
        </w:rPr>
        <w:t xml:space="preserve">2. The employed technology is a fixed installed biomass rocket stove designed for burning wood and consisting of two cooking units that can be separately fired. The efficient cook stoves are constructed using locally available materials, such as mud, </w:t>
      </w:r>
      <w:proofErr w:type="gramStart"/>
      <w:r w:rsidRPr="000F4E25">
        <w:rPr>
          <w:szCs w:val="22"/>
        </w:rPr>
        <w:t>bricks</w:t>
      </w:r>
      <w:proofErr w:type="gramEnd"/>
      <w:r w:rsidRPr="000F4E25">
        <w:rPr>
          <w:szCs w:val="22"/>
        </w:rPr>
        <w:t xml:space="preserve"> and sawdust.</w:t>
      </w:r>
    </w:p>
    <w:p w14:paraId="73E6D0E6" w14:textId="77777777" w:rsidR="003D5F5F" w:rsidRPr="000F4E25" w:rsidRDefault="003D5F5F" w:rsidP="003D5F5F">
      <w:pPr>
        <w:rPr>
          <w:szCs w:val="22"/>
        </w:rPr>
      </w:pPr>
    </w:p>
    <w:p w14:paraId="78E8EE81" w14:textId="77777777" w:rsidR="003D5F5F" w:rsidRPr="000F4E25" w:rsidRDefault="003D5F5F" w:rsidP="003D5F5F">
      <w:pPr>
        <w:spacing w:after="240"/>
        <w:rPr>
          <w:szCs w:val="22"/>
        </w:rPr>
      </w:pPr>
      <w:r w:rsidRPr="000F4E25">
        <w:rPr>
          <w:szCs w:val="22"/>
        </w:rPr>
        <w:t xml:space="preserve">   </w:t>
      </w:r>
      <w:r w:rsidRPr="000F4E25">
        <w:rPr>
          <w:noProof/>
          <w:szCs w:val="22"/>
        </w:rPr>
        <w:t xml:space="preserve"> </w:t>
      </w:r>
      <w:r w:rsidRPr="000F4E25">
        <w:rPr>
          <w:szCs w:val="22"/>
        </w:rPr>
        <w:t xml:space="preserve">  </w:t>
      </w:r>
      <w:r w:rsidRPr="000F4E25">
        <w:rPr>
          <w:noProof/>
          <w:szCs w:val="22"/>
          <w:lang w:val="en-GB"/>
        </w:rPr>
        <w:drawing>
          <wp:inline distT="0" distB="0" distL="0" distR="0" wp14:anchorId="389838DC" wp14:editId="42CA11B6">
            <wp:extent cx="2641600" cy="1968500"/>
            <wp:effectExtent l="0" t="0" r="0" b="0"/>
            <wp:docPr id="5" name="Picture 5" descr="smile from Gaudens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smile from Gaudensia"/>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1600" cy="1968500"/>
                    </a:xfrm>
                    <a:prstGeom prst="rect">
                      <a:avLst/>
                    </a:prstGeom>
                    <a:noFill/>
                    <a:ln>
                      <a:noFill/>
                    </a:ln>
                  </pic:spPr>
                </pic:pic>
              </a:graphicData>
            </a:graphic>
          </wp:inline>
        </w:drawing>
      </w:r>
      <w:r w:rsidRPr="000F4E25">
        <w:rPr>
          <w:noProof/>
          <w:szCs w:val="22"/>
          <w:lang w:val="en-GB"/>
        </w:rPr>
        <w:drawing>
          <wp:inline distT="0" distB="0" distL="0" distR="0" wp14:anchorId="5D163906" wp14:editId="38968714">
            <wp:extent cx="2705100" cy="1968500"/>
            <wp:effectExtent l="0" t="0" r="0" b="0"/>
            <wp:docPr id="7" name="Picture 7" descr="Bildschirmfoto 2011-09-20 u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 descr="Bildschirmfoto 2011-09-20 um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968500"/>
                    </a:xfrm>
                    <a:prstGeom prst="rect">
                      <a:avLst/>
                    </a:prstGeom>
                    <a:noFill/>
                    <a:ln>
                      <a:noFill/>
                    </a:ln>
                  </pic:spPr>
                </pic:pic>
              </a:graphicData>
            </a:graphic>
          </wp:inline>
        </w:drawing>
      </w:r>
    </w:p>
    <w:p w14:paraId="1B12BAE2" w14:textId="77777777" w:rsidR="003D5F5F" w:rsidRDefault="003D5F5F" w:rsidP="003D5F5F">
      <w:pPr>
        <w:rPr>
          <w:szCs w:val="22"/>
        </w:rPr>
      </w:pPr>
      <w:r w:rsidRPr="000F4E25">
        <w:rPr>
          <w:szCs w:val="22"/>
        </w:rPr>
        <w:t>Installed project rocket stove with two cooking units.</w:t>
      </w:r>
    </w:p>
    <w:p w14:paraId="74E0FA82" w14:textId="77777777" w:rsidR="00992551" w:rsidRPr="000F4E25" w:rsidRDefault="00992551" w:rsidP="003D5F5F">
      <w:pPr>
        <w:rPr>
          <w:szCs w:val="22"/>
        </w:rPr>
      </w:pPr>
    </w:p>
    <w:p w14:paraId="7524B5C4" w14:textId="30AC28FA" w:rsidR="00816579" w:rsidRDefault="00465B23" w:rsidP="00465B23">
      <w:pPr>
        <w:pStyle w:val="Heading5"/>
      </w:pPr>
      <w:r>
        <w:t xml:space="preserve">A.2. </w:t>
      </w:r>
      <w:r w:rsidR="00816579" w:rsidRPr="00241108">
        <w:t>Location of project</w:t>
      </w:r>
      <w:bookmarkEnd w:id="4"/>
      <w:r w:rsidR="00816579" w:rsidRPr="00241108">
        <w:t xml:space="preserve"> </w:t>
      </w:r>
    </w:p>
    <w:p w14:paraId="794B840C" w14:textId="3F5292A3" w:rsidR="003A08E0" w:rsidRDefault="00073A6A" w:rsidP="003A08E0">
      <w:pPr>
        <w:rPr>
          <w:rFonts w:asciiTheme="minorHAnsi" w:hAnsiTheme="minorHAnsi"/>
        </w:rPr>
      </w:pPr>
      <w:r>
        <w:rPr>
          <w:rFonts w:asciiTheme="minorHAnsi" w:hAnsiTheme="minorHAnsi"/>
        </w:rPr>
        <w:t xml:space="preserve">Country: Kenya </w:t>
      </w:r>
    </w:p>
    <w:p w14:paraId="12B5B791" w14:textId="55EB4F6B" w:rsidR="00073A6A" w:rsidRDefault="00073A6A" w:rsidP="003A08E0">
      <w:pPr>
        <w:rPr>
          <w:rFonts w:asciiTheme="minorHAnsi" w:hAnsiTheme="minorHAnsi"/>
        </w:rPr>
      </w:pPr>
      <w:r>
        <w:rPr>
          <w:rFonts w:asciiTheme="minorHAnsi" w:hAnsiTheme="minorHAnsi"/>
        </w:rPr>
        <w:t xml:space="preserve">Provinces: Nyanza </w:t>
      </w:r>
    </w:p>
    <w:p w14:paraId="1DB68142" w14:textId="0583E257" w:rsidR="00073A6A" w:rsidRDefault="00073A6A" w:rsidP="003A08E0">
      <w:pPr>
        <w:rPr>
          <w:rFonts w:asciiTheme="minorHAnsi" w:hAnsiTheme="minorHAnsi"/>
        </w:rPr>
      </w:pPr>
      <w:r>
        <w:rPr>
          <w:rFonts w:asciiTheme="minorHAnsi" w:hAnsiTheme="minorHAnsi"/>
        </w:rPr>
        <w:t xml:space="preserve">County: Siaya </w:t>
      </w:r>
    </w:p>
    <w:p w14:paraId="6990ED98" w14:textId="62FAFF44" w:rsidR="00EE0FDC" w:rsidRDefault="00EE0FDC" w:rsidP="003A08E0">
      <w:pPr>
        <w:rPr>
          <w:rFonts w:asciiTheme="minorHAnsi" w:hAnsiTheme="minorHAnsi"/>
        </w:rPr>
      </w:pPr>
      <w:r>
        <w:rPr>
          <w:rFonts w:asciiTheme="minorHAnsi" w:hAnsiTheme="minorHAnsi"/>
        </w:rPr>
        <w:t>Coordinate</w:t>
      </w:r>
      <w:r w:rsidR="00AC23EB">
        <w:rPr>
          <w:rFonts w:asciiTheme="minorHAnsi" w:hAnsiTheme="minorHAnsi"/>
        </w:rPr>
        <w:t xml:space="preserve">s: The county is located between the following coordinates: </w:t>
      </w:r>
      <w:r w:rsidR="00D50577" w:rsidRPr="00DC5763">
        <w:rPr>
          <w:rFonts w:asciiTheme="minorHAnsi" w:hAnsiTheme="minorHAnsi"/>
        </w:rPr>
        <w:t>0°24’08.52’’S</w:t>
      </w:r>
      <w:r w:rsidR="00B17986">
        <w:rPr>
          <w:rFonts w:asciiTheme="minorHAnsi" w:hAnsiTheme="minorHAnsi"/>
        </w:rPr>
        <w:t>,</w:t>
      </w:r>
      <w:r w:rsidR="00002AC9" w:rsidRPr="00002AC9">
        <w:rPr>
          <w:rFonts w:asciiTheme="minorHAnsi" w:hAnsiTheme="minorHAnsi"/>
        </w:rPr>
        <w:t xml:space="preserve"> </w:t>
      </w:r>
      <w:r w:rsidR="00002AC9" w:rsidRPr="00DC5763">
        <w:rPr>
          <w:rFonts w:asciiTheme="minorHAnsi" w:hAnsiTheme="minorHAnsi"/>
        </w:rPr>
        <w:t>34°17’24.05’’E to the south, 0°01’57’59’’S, 34°00’31.65’’E to the west,</w:t>
      </w:r>
      <w:r w:rsidR="007541CA" w:rsidRPr="007541CA">
        <w:rPr>
          <w:rFonts w:asciiTheme="minorHAnsi" w:hAnsiTheme="minorHAnsi"/>
        </w:rPr>
        <w:t xml:space="preserve"> </w:t>
      </w:r>
      <w:r w:rsidR="007541CA" w:rsidRPr="00DC5763">
        <w:rPr>
          <w:rFonts w:asciiTheme="minorHAnsi" w:hAnsiTheme="minorHAnsi"/>
        </w:rPr>
        <w:t>0°19’04.01’’N, 34°16’52.80’’E to the north and 0°06’38.41’’N, 34°33’16.82’’E to the far east.</w:t>
      </w:r>
    </w:p>
    <w:p w14:paraId="1F5D1697" w14:textId="0DAFF125" w:rsidR="00187374" w:rsidRDefault="00790410" w:rsidP="003A08E0">
      <w:pPr>
        <w:rPr>
          <w:rFonts w:asciiTheme="minorHAnsi" w:hAnsiTheme="minorHAnsi"/>
        </w:rPr>
      </w:pPr>
      <w:r w:rsidRPr="00DC5763">
        <w:rPr>
          <w:rFonts w:asciiTheme="minorHAnsi" w:hAnsiTheme="minorHAnsi"/>
        </w:rPr>
        <w:t>The coordinates of the town Ugunja</w:t>
      </w:r>
      <w:r w:rsidR="009045BE">
        <w:rPr>
          <w:rFonts w:asciiTheme="minorHAnsi" w:hAnsiTheme="minorHAnsi"/>
        </w:rPr>
        <w:t>,</w:t>
      </w:r>
      <w:r w:rsidR="008942B9">
        <w:rPr>
          <w:rFonts w:asciiTheme="minorHAnsi" w:hAnsiTheme="minorHAnsi"/>
        </w:rPr>
        <w:t xml:space="preserve"> </w:t>
      </w:r>
      <w:r w:rsidR="008942B9" w:rsidRPr="00DC5763">
        <w:rPr>
          <w:rFonts w:asciiTheme="minorHAnsi" w:hAnsiTheme="minorHAnsi"/>
        </w:rPr>
        <w:t>where the office of the project owner Tembea</w:t>
      </w:r>
      <w:r w:rsidR="00975418">
        <w:rPr>
          <w:rFonts w:asciiTheme="minorHAnsi" w:hAnsiTheme="minorHAnsi"/>
        </w:rPr>
        <w:t xml:space="preserve"> </w:t>
      </w:r>
      <w:r w:rsidR="00975418" w:rsidRPr="00DC5763">
        <w:rPr>
          <w:rFonts w:asciiTheme="minorHAnsi" w:hAnsiTheme="minorHAnsi"/>
        </w:rPr>
        <w:t>Youth Centre for Sustainable Development is located, are 00° 10’ 59.88” N and 34°</w:t>
      </w:r>
      <w:r w:rsidR="00F56798" w:rsidRPr="00DC5763">
        <w:rPr>
          <w:rFonts w:asciiTheme="minorHAnsi" w:hAnsiTheme="minorHAnsi"/>
        </w:rPr>
        <w:t>17’ 59.99”</w:t>
      </w:r>
      <w:r w:rsidR="009045BE" w:rsidRPr="009045BE">
        <w:rPr>
          <w:rFonts w:asciiTheme="minorHAnsi" w:hAnsiTheme="minorHAnsi"/>
        </w:rPr>
        <w:t xml:space="preserve"> </w:t>
      </w:r>
      <w:r w:rsidR="009045BE" w:rsidRPr="00DC5763">
        <w:rPr>
          <w:rFonts w:asciiTheme="minorHAnsi" w:hAnsiTheme="minorHAnsi"/>
        </w:rPr>
        <w:t>E.</w:t>
      </w:r>
    </w:p>
    <w:p w14:paraId="1AFE94D4" w14:textId="5B9073C4" w:rsidR="00073A6A" w:rsidRPr="00073A6A" w:rsidRDefault="00073A6A" w:rsidP="003A08E0">
      <w:pPr>
        <w:rPr>
          <w:rFonts w:asciiTheme="minorHAnsi" w:hAnsiTheme="minorHAnsi"/>
        </w:rPr>
      </w:pPr>
      <w:r>
        <w:rPr>
          <w:rFonts w:asciiTheme="minorHAnsi" w:hAnsiTheme="minorHAnsi"/>
        </w:rPr>
        <w:t xml:space="preserve"> </w:t>
      </w:r>
    </w:p>
    <w:p w14:paraId="43E29A87" w14:textId="77777777" w:rsidR="00992551" w:rsidRPr="000F4E25" w:rsidRDefault="00992551" w:rsidP="00992551">
      <w:pPr>
        <w:pStyle w:val="SectionTitle"/>
        <w:numPr>
          <w:ilvl w:val="0"/>
          <w:numId w:val="0"/>
        </w:numPr>
        <w:spacing w:line="240" w:lineRule="auto"/>
        <w:rPr>
          <w:rFonts w:ascii="Verdana" w:hAnsi="Verdana"/>
          <w:sz w:val="22"/>
        </w:rPr>
      </w:pPr>
      <w:bookmarkStart w:id="5" w:name="_Toc40962736"/>
      <w:r w:rsidRPr="000F4E25">
        <w:rPr>
          <w:rFonts w:ascii="Verdana" w:hAnsi="Verdana"/>
          <w:noProof/>
          <w:sz w:val="22"/>
        </w:rPr>
        <w:lastRenderedPageBreak/>
        <w:drawing>
          <wp:inline distT="0" distB="0" distL="0" distR="0" wp14:anchorId="674EFDF7" wp14:editId="5C71CD29">
            <wp:extent cx="5854700" cy="4127500"/>
            <wp:effectExtent l="0" t="0" r="0" b="0"/>
            <wp:docPr id="9" name="Picture 9" descr="siaya county divi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siaya county divisi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0" cy="4127500"/>
                    </a:xfrm>
                    <a:prstGeom prst="rect">
                      <a:avLst/>
                    </a:prstGeom>
                    <a:noFill/>
                    <a:ln>
                      <a:noFill/>
                    </a:ln>
                  </pic:spPr>
                </pic:pic>
              </a:graphicData>
            </a:graphic>
          </wp:inline>
        </w:drawing>
      </w:r>
      <w:r w:rsidRPr="000F4E25">
        <w:rPr>
          <w:rFonts w:ascii="Verdana" w:hAnsi="Verdana"/>
          <w:sz w:val="22"/>
        </w:rPr>
        <w:t>Map 1: Divisions in Siaya County</w:t>
      </w:r>
    </w:p>
    <w:p w14:paraId="26F5EF1B" w14:textId="77777777" w:rsidR="00992551" w:rsidRPr="00992551" w:rsidRDefault="00992551" w:rsidP="00992551">
      <w:pPr>
        <w:pStyle w:val="Default"/>
        <w:rPr>
          <w:lang w:eastAsia="en-GB"/>
        </w:rPr>
      </w:pPr>
    </w:p>
    <w:p w14:paraId="5FD7C114" w14:textId="33AE4FF4" w:rsidR="00816579" w:rsidRPr="00865E76" w:rsidRDefault="00465B23" w:rsidP="00465B23">
      <w:pPr>
        <w:pStyle w:val="Heading5"/>
      </w:pPr>
      <w:r>
        <w:t xml:space="preserve">A.3. </w:t>
      </w:r>
      <w:r w:rsidR="00816579" w:rsidRPr="00241108">
        <w:t>Reference of applied methodology</w:t>
      </w:r>
      <w:bookmarkEnd w:id="5"/>
      <w:r w:rsidR="00816579" w:rsidRPr="00241108">
        <w:t xml:space="preserve"> </w:t>
      </w:r>
    </w:p>
    <w:p w14:paraId="4797E4E2" w14:textId="77777777" w:rsidR="00CB3717" w:rsidRPr="00F7316A" w:rsidRDefault="009045BE" w:rsidP="00CB3717">
      <w:pPr>
        <w:rPr>
          <w:rFonts w:asciiTheme="minorHAnsi" w:hAnsiTheme="minorHAnsi"/>
          <w:szCs w:val="22"/>
        </w:rPr>
      </w:pPr>
      <w:r w:rsidRPr="00F7316A">
        <w:rPr>
          <w:rFonts w:asciiTheme="minorHAnsi" w:hAnsiTheme="minorHAnsi"/>
        </w:rPr>
        <w:t xml:space="preserve">The approved </w:t>
      </w:r>
      <w:r w:rsidR="00AD30DD" w:rsidRPr="00F7316A">
        <w:rPr>
          <w:rFonts w:asciiTheme="minorHAnsi" w:hAnsiTheme="minorHAnsi"/>
          <w:szCs w:val="22"/>
        </w:rPr>
        <w:t>monitoring methodology applied to the project activity is Gold Standard</w:t>
      </w:r>
      <w:r w:rsidR="00CB4D2E" w:rsidRPr="00F7316A">
        <w:rPr>
          <w:rFonts w:asciiTheme="minorHAnsi" w:hAnsiTheme="minorHAnsi"/>
          <w:szCs w:val="22"/>
        </w:rPr>
        <w:t xml:space="preserve"> methodology “Technologies and Practices to Displace Decentralized Thermal Energy Consumption V2.0 (24/04/2015).” The reference is</w:t>
      </w:r>
      <w:r w:rsidR="00CB3717" w:rsidRPr="00F7316A">
        <w:rPr>
          <w:rFonts w:asciiTheme="minorHAnsi" w:hAnsiTheme="minorHAnsi"/>
          <w:szCs w:val="22"/>
        </w:rPr>
        <w:t xml:space="preserve"> </w:t>
      </w:r>
      <w:hyperlink r:id="rId16" w:history="1">
        <w:r w:rsidR="00CB3717" w:rsidRPr="00F7316A">
          <w:rPr>
            <w:rStyle w:val="Hyperlink"/>
            <w:szCs w:val="22"/>
          </w:rPr>
          <w:t>http://www.cdmgoldstandard.org/project-certification/gs-methodologies</w:t>
        </w:r>
      </w:hyperlink>
    </w:p>
    <w:p w14:paraId="731709CF" w14:textId="77484768" w:rsidR="00816579" w:rsidRPr="00F7316A" w:rsidRDefault="00C46BE9" w:rsidP="00816579">
      <w:pPr>
        <w:rPr>
          <w:rFonts w:asciiTheme="minorHAnsi" w:hAnsiTheme="minorHAnsi"/>
          <w:szCs w:val="22"/>
        </w:rPr>
      </w:pPr>
      <w:r w:rsidRPr="00F7316A">
        <w:rPr>
          <w:rFonts w:asciiTheme="minorHAnsi" w:hAnsiTheme="minorHAnsi"/>
          <w:szCs w:val="22"/>
        </w:rPr>
        <w:t>GS Usage Rate guidelines ver2.0 (27/10/2020)</w:t>
      </w:r>
    </w:p>
    <w:p w14:paraId="55E03977" w14:textId="4780F006" w:rsidR="00816579" w:rsidRDefault="00465B23" w:rsidP="00465B23">
      <w:pPr>
        <w:pStyle w:val="Heading5"/>
      </w:pPr>
      <w:bookmarkStart w:id="6" w:name="_Toc40962737"/>
      <w:r>
        <w:t xml:space="preserve">A.4. </w:t>
      </w:r>
      <w:r w:rsidR="00816579" w:rsidRPr="00241108">
        <w:t>Crediting period of project</w:t>
      </w:r>
      <w:bookmarkEnd w:id="6"/>
      <w:r w:rsidR="00816579" w:rsidRPr="00241108">
        <w:t xml:space="preserve"> </w:t>
      </w:r>
    </w:p>
    <w:p w14:paraId="3C955EB9" w14:textId="7A8C008E" w:rsidR="008070F9" w:rsidRPr="00F7316A" w:rsidRDefault="00C46BE9" w:rsidP="00E51EF3">
      <w:pPr>
        <w:spacing w:line="276" w:lineRule="auto"/>
        <w:contextualSpacing w:val="0"/>
        <w:rPr>
          <w:rFonts w:asciiTheme="minorHAnsi" w:hAnsiTheme="minorHAnsi"/>
        </w:rPr>
      </w:pPr>
      <w:r w:rsidRPr="00F7316A">
        <w:rPr>
          <w:rFonts w:asciiTheme="minorHAnsi" w:hAnsiTheme="minorHAnsi"/>
        </w:rPr>
        <w:t xml:space="preserve">The start date of the first crediting period is </w:t>
      </w:r>
      <w:r w:rsidR="008070F9" w:rsidRPr="00F7316A">
        <w:rPr>
          <w:rFonts w:asciiTheme="minorHAnsi" w:hAnsiTheme="minorHAnsi"/>
        </w:rPr>
        <w:t>01/01/2011-31/12/2017</w:t>
      </w:r>
      <w:r w:rsidR="001E4F78" w:rsidRPr="00F7316A">
        <w:rPr>
          <w:rFonts w:asciiTheme="minorHAnsi" w:hAnsiTheme="minorHAnsi"/>
        </w:rPr>
        <w:t>.</w:t>
      </w:r>
    </w:p>
    <w:p w14:paraId="20CFE53C" w14:textId="00AC4FD6" w:rsidR="001E4F78" w:rsidRDefault="001E4F78" w:rsidP="00E51EF3">
      <w:pPr>
        <w:spacing w:line="276" w:lineRule="auto"/>
        <w:contextualSpacing w:val="0"/>
      </w:pPr>
      <w:r w:rsidRPr="00F7316A">
        <w:rPr>
          <w:rFonts w:asciiTheme="minorHAnsi" w:hAnsiTheme="minorHAnsi"/>
        </w:rPr>
        <w:t xml:space="preserve">The </w:t>
      </w:r>
      <w:r w:rsidR="00F7316A" w:rsidRPr="00F7316A">
        <w:rPr>
          <w:rFonts w:asciiTheme="minorHAnsi" w:hAnsiTheme="minorHAnsi"/>
        </w:rPr>
        <w:t>start date of the second cred</w:t>
      </w:r>
      <w:r w:rsidR="008D034D">
        <w:rPr>
          <w:rFonts w:asciiTheme="minorHAnsi" w:hAnsiTheme="minorHAnsi"/>
        </w:rPr>
        <w:t xml:space="preserve">iting period is </w:t>
      </w:r>
      <w:r w:rsidR="001E17FB" w:rsidRPr="000F4E25">
        <w:t>01/01/2018-31/12/2024.</w:t>
      </w:r>
    </w:p>
    <w:p w14:paraId="0E5EF693" w14:textId="70B2EA81" w:rsidR="001E17FB" w:rsidRPr="00103216" w:rsidRDefault="00103216" w:rsidP="00E51EF3">
      <w:pPr>
        <w:spacing w:line="276" w:lineRule="auto"/>
        <w:contextualSpacing w:val="0"/>
      </w:pPr>
      <w:r>
        <w:t xml:space="preserve">The crediting period of the project was renewed for another 7 years starting January 2018. </w:t>
      </w:r>
    </w:p>
    <w:p w14:paraId="058F6754" w14:textId="6F3CB08C" w:rsidR="00816579" w:rsidRPr="00241108" w:rsidRDefault="00465B23" w:rsidP="00465B23">
      <w:pPr>
        <w:pStyle w:val="Heading4"/>
      </w:pPr>
      <w:bookmarkStart w:id="7" w:name="_Toc40962738"/>
      <w:bookmarkStart w:id="8" w:name="_Ref47706306"/>
      <w:bookmarkStart w:id="9" w:name="_Ref49860659"/>
      <w:r>
        <w:t xml:space="preserve">SECTION B. </w:t>
      </w:r>
      <w:r w:rsidR="00816579" w:rsidRPr="00465B23">
        <w:t>IMPLEMENTATION</w:t>
      </w:r>
      <w:r w:rsidR="00816579" w:rsidRPr="00241108">
        <w:t xml:space="preserve"> OF PROJECT</w:t>
      </w:r>
      <w:bookmarkEnd w:id="7"/>
      <w:bookmarkEnd w:id="8"/>
      <w:bookmarkEnd w:id="9"/>
      <w:r w:rsidR="00816579" w:rsidRPr="00241108">
        <w:t xml:space="preserve"> </w:t>
      </w:r>
    </w:p>
    <w:p w14:paraId="697BC3AD" w14:textId="0FFF11E4" w:rsidR="00816579" w:rsidRDefault="00465B23" w:rsidP="00465B23">
      <w:pPr>
        <w:pStyle w:val="Heading5"/>
      </w:pPr>
      <w:bookmarkStart w:id="10" w:name="_Toc40962739"/>
      <w:bookmarkStart w:id="11" w:name="_Ref418094175"/>
      <w:r>
        <w:t xml:space="preserve">B.1. </w:t>
      </w:r>
      <w:r w:rsidR="00816579" w:rsidRPr="00241108">
        <w:t>Description of implemented project</w:t>
      </w:r>
      <w:bookmarkEnd w:id="10"/>
      <w:r w:rsidR="00816579" w:rsidRPr="00241108">
        <w:t xml:space="preserve"> </w:t>
      </w:r>
      <w:bookmarkEnd w:id="11"/>
    </w:p>
    <w:p w14:paraId="28701072" w14:textId="35787775" w:rsidR="0006347A" w:rsidRDefault="00102319" w:rsidP="00465B23">
      <w:pPr>
        <w:rPr>
          <w:rFonts w:asciiTheme="minorHAnsi" w:hAnsiTheme="minorHAnsi"/>
        </w:rPr>
      </w:pPr>
      <w:bookmarkStart w:id="12" w:name="_Toc40962740"/>
      <w:r>
        <w:rPr>
          <w:rFonts w:asciiTheme="minorHAnsi" w:hAnsiTheme="minorHAnsi"/>
        </w:rPr>
        <w:t>The project continuously install</w:t>
      </w:r>
      <w:r w:rsidR="00BF7FB1">
        <w:rPr>
          <w:rFonts w:asciiTheme="minorHAnsi" w:hAnsiTheme="minorHAnsi"/>
        </w:rPr>
        <w:t xml:space="preserve">ed efficient cookstoves since the start of the project implementation. </w:t>
      </w:r>
      <w:r w:rsidR="007E7164" w:rsidRPr="00791F98">
        <w:rPr>
          <w:rFonts w:asciiTheme="minorHAnsi" w:hAnsiTheme="minorHAnsi"/>
        </w:rPr>
        <w:t xml:space="preserve">Since then, a total of 110,299 project stoves have been </w:t>
      </w:r>
      <w:r w:rsidR="009F59A4" w:rsidRPr="00791F98">
        <w:rPr>
          <w:rFonts w:asciiTheme="minorHAnsi" w:hAnsiTheme="minorHAnsi"/>
        </w:rPr>
        <w:t>installed.</w:t>
      </w:r>
      <w:r w:rsidR="009F59A4">
        <w:rPr>
          <w:rFonts w:asciiTheme="minorHAnsi" w:hAnsiTheme="minorHAnsi"/>
        </w:rPr>
        <w:t xml:space="preserve"> In</w:t>
      </w:r>
      <w:r w:rsidR="00EC0A72">
        <w:rPr>
          <w:rFonts w:asciiTheme="minorHAnsi" w:hAnsiTheme="minorHAnsi"/>
        </w:rPr>
        <w:t xml:space="preserve"> this way </w:t>
      </w:r>
      <w:r w:rsidR="009F59A4" w:rsidRPr="00791F98">
        <w:rPr>
          <w:rFonts w:asciiTheme="minorHAnsi" w:hAnsiTheme="minorHAnsi"/>
        </w:rPr>
        <w:t>the project could provide clean and efficient cooking to 516,199 persons.</w:t>
      </w:r>
    </w:p>
    <w:p w14:paraId="0959CBCD" w14:textId="77777777" w:rsidR="00712B5F" w:rsidRPr="00791F98" w:rsidRDefault="00712B5F" w:rsidP="00712B5F">
      <w:pPr>
        <w:pStyle w:val="EndnoteText"/>
        <w:ind w:left="284"/>
        <w:rPr>
          <w:rFonts w:asciiTheme="minorHAnsi" w:hAnsiTheme="minorHAnsi"/>
          <w:sz w:val="22"/>
          <w:szCs w:val="22"/>
        </w:rPr>
      </w:pPr>
      <w:r w:rsidRPr="00791F98">
        <w:rPr>
          <w:rFonts w:asciiTheme="minorHAnsi" w:hAnsiTheme="minorHAnsi"/>
          <w:sz w:val="22"/>
          <w:szCs w:val="22"/>
        </w:rPr>
        <w:lastRenderedPageBreak/>
        <w:t>Table 1: Annual stove installations</w:t>
      </w:r>
    </w:p>
    <w:tbl>
      <w:tblPr>
        <w:tblW w:w="3482" w:type="dxa"/>
        <w:tblInd w:w="113" w:type="dxa"/>
        <w:tblLook w:val="04A0" w:firstRow="1" w:lastRow="0" w:firstColumn="1" w:lastColumn="0" w:noHBand="0" w:noVBand="1"/>
      </w:tblPr>
      <w:tblGrid>
        <w:gridCol w:w="1867"/>
        <w:gridCol w:w="1615"/>
      </w:tblGrid>
      <w:tr w:rsidR="00712B5F" w:rsidRPr="00791F98" w14:paraId="7F62259D" w14:textId="77777777" w:rsidTr="00DF47F5">
        <w:trPr>
          <w:trHeight w:val="257"/>
        </w:trPr>
        <w:tc>
          <w:tcPr>
            <w:tcW w:w="1867"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54EC403A" w14:textId="77777777" w:rsidR="00712B5F" w:rsidRPr="00791F98" w:rsidRDefault="00712B5F" w:rsidP="00DF47F5">
            <w:pPr>
              <w:jc w:val="right"/>
              <w:rPr>
                <w:rFonts w:asciiTheme="minorHAnsi" w:hAnsiTheme="minorHAnsi"/>
                <w:szCs w:val="22"/>
              </w:rPr>
            </w:pPr>
            <w:r w:rsidRPr="00791F98">
              <w:rPr>
                <w:rFonts w:asciiTheme="minorHAnsi" w:hAnsiTheme="minorHAnsi"/>
                <w:szCs w:val="22"/>
              </w:rPr>
              <w:t>Year</w:t>
            </w:r>
          </w:p>
        </w:tc>
        <w:tc>
          <w:tcPr>
            <w:tcW w:w="1615" w:type="dxa"/>
            <w:tcBorders>
              <w:top w:val="single" w:sz="4" w:space="0" w:color="auto"/>
              <w:left w:val="nil"/>
              <w:bottom w:val="single" w:sz="4" w:space="0" w:color="auto"/>
              <w:right w:val="single" w:sz="4" w:space="0" w:color="auto"/>
            </w:tcBorders>
            <w:shd w:val="clear" w:color="000000" w:fill="D8E4BC"/>
            <w:noWrap/>
            <w:vAlign w:val="bottom"/>
            <w:hideMark/>
          </w:tcPr>
          <w:p w14:paraId="0668D939"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number of stoves</w:t>
            </w:r>
          </w:p>
        </w:tc>
      </w:tr>
      <w:tr w:rsidR="00712B5F" w:rsidRPr="00791F98" w14:paraId="2126657A"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7349E3EE"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2011</w:t>
            </w:r>
          </w:p>
        </w:tc>
        <w:tc>
          <w:tcPr>
            <w:tcW w:w="1615" w:type="dxa"/>
            <w:tcBorders>
              <w:top w:val="nil"/>
              <w:left w:val="nil"/>
              <w:bottom w:val="single" w:sz="4" w:space="0" w:color="auto"/>
              <w:right w:val="single" w:sz="4" w:space="0" w:color="auto"/>
            </w:tcBorders>
            <w:shd w:val="clear" w:color="000000" w:fill="FFFFFF"/>
            <w:noWrap/>
            <w:vAlign w:val="bottom"/>
            <w:hideMark/>
          </w:tcPr>
          <w:p w14:paraId="74BA10E0"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4,662</w:t>
            </w:r>
          </w:p>
        </w:tc>
      </w:tr>
      <w:tr w:rsidR="00712B5F" w:rsidRPr="00791F98" w14:paraId="6EEB77EC"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590FB5C9"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2012</w:t>
            </w:r>
          </w:p>
        </w:tc>
        <w:tc>
          <w:tcPr>
            <w:tcW w:w="1615" w:type="dxa"/>
            <w:tcBorders>
              <w:top w:val="nil"/>
              <w:left w:val="nil"/>
              <w:bottom w:val="single" w:sz="4" w:space="0" w:color="auto"/>
              <w:right w:val="single" w:sz="4" w:space="0" w:color="auto"/>
            </w:tcBorders>
            <w:shd w:val="clear" w:color="000000" w:fill="FFFFFF"/>
            <w:noWrap/>
            <w:vAlign w:val="bottom"/>
            <w:hideMark/>
          </w:tcPr>
          <w:p w14:paraId="4ABDD043"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5,139</w:t>
            </w:r>
          </w:p>
        </w:tc>
      </w:tr>
      <w:tr w:rsidR="00712B5F" w:rsidRPr="00791F98" w14:paraId="025C1AA4"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5A6493EA"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2013</w:t>
            </w:r>
          </w:p>
        </w:tc>
        <w:tc>
          <w:tcPr>
            <w:tcW w:w="1615" w:type="dxa"/>
            <w:tcBorders>
              <w:top w:val="nil"/>
              <w:left w:val="nil"/>
              <w:bottom w:val="single" w:sz="4" w:space="0" w:color="auto"/>
              <w:right w:val="single" w:sz="4" w:space="0" w:color="auto"/>
            </w:tcBorders>
            <w:shd w:val="clear" w:color="000000" w:fill="FFFFFF"/>
            <w:noWrap/>
            <w:vAlign w:val="bottom"/>
            <w:hideMark/>
          </w:tcPr>
          <w:p w14:paraId="5F8B6986"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5,187</w:t>
            </w:r>
          </w:p>
        </w:tc>
      </w:tr>
      <w:tr w:rsidR="00712B5F" w:rsidRPr="00791F98" w14:paraId="5D2A5F76"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2276BAB4"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2014</w:t>
            </w:r>
          </w:p>
        </w:tc>
        <w:tc>
          <w:tcPr>
            <w:tcW w:w="1615" w:type="dxa"/>
            <w:tcBorders>
              <w:top w:val="nil"/>
              <w:left w:val="nil"/>
              <w:bottom w:val="single" w:sz="4" w:space="0" w:color="auto"/>
              <w:right w:val="single" w:sz="4" w:space="0" w:color="auto"/>
            </w:tcBorders>
            <w:shd w:val="clear" w:color="000000" w:fill="FFFFFF"/>
            <w:noWrap/>
            <w:vAlign w:val="bottom"/>
            <w:hideMark/>
          </w:tcPr>
          <w:p w14:paraId="3FE55CEA"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6,840</w:t>
            </w:r>
          </w:p>
        </w:tc>
      </w:tr>
      <w:tr w:rsidR="00712B5F" w:rsidRPr="00791F98" w14:paraId="77FD7D27"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3D9D25A2"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2015</w:t>
            </w:r>
          </w:p>
        </w:tc>
        <w:tc>
          <w:tcPr>
            <w:tcW w:w="1615" w:type="dxa"/>
            <w:tcBorders>
              <w:top w:val="nil"/>
              <w:left w:val="nil"/>
              <w:bottom w:val="single" w:sz="4" w:space="0" w:color="auto"/>
              <w:right w:val="single" w:sz="4" w:space="0" w:color="auto"/>
            </w:tcBorders>
            <w:shd w:val="clear" w:color="000000" w:fill="FFFFFF"/>
            <w:noWrap/>
            <w:vAlign w:val="bottom"/>
            <w:hideMark/>
          </w:tcPr>
          <w:p w14:paraId="50B983AE"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14,186</w:t>
            </w:r>
          </w:p>
        </w:tc>
      </w:tr>
      <w:tr w:rsidR="00712B5F" w:rsidRPr="00791F98" w14:paraId="009AE4F2"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52B7444B"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2016</w:t>
            </w:r>
          </w:p>
        </w:tc>
        <w:tc>
          <w:tcPr>
            <w:tcW w:w="1615" w:type="dxa"/>
            <w:tcBorders>
              <w:top w:val="nil"/>
              <w:left w:val="nil"/>
              <w:bottom w:val="single" w:sz="4" w:space="0" w:color="auto"/>
              <w:right w:val="single" w:sz="4" w:space="0" w:color="auto"/>
            </w:tcBorders>
            <w:shd w:val="clear" w:color="000000" w:fill="FFFFFF"/>
            <w:noWrap/>
            <w:vAlign w:val="bottom"/>
            <w:hideMark/>
          </w:tcPr>
          <w:p w14:paraId="5BC3C64A"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7,819</w:t>
            </w:r>
          </w:p>
        </w:tc>
      </w:tr>
      <w:tr w:rsidR="00712B5F" w:rsidRPr="00791F98" w14:paraId="276D2982"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514DC625"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2017</w:t>
            </w:r>
          </w:p>
        </w:tc>
        <w:tc>
          <w:tcPr>
            <w:tcW w:w="1615" w:type="dxa"/>
            <w:tcBorders>
              <w:top w:val="nil"/>
              <w:left w:val="nil"/>
              <w:bottom w:val="single" w:sz="4" w:space="0" w:color="auto"/>
              <w:right w:val="single" w:sz="4" w:space="0" w:color="auto"/>
            </w:tcBorders>
            <w:shd w:val="clear" w:color="000000" w:fill="FFFFFF"/>
            <w:noWrap/>
            <w:vAlign w:val="bottom"/>
            <w:hideMark/>
          </w:tcPr>
          <w:p w14:paraId="2FB7560E"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8,360</w:t>
            </w:r>
          </w:p>
        </w:tc>
      </w:tr>
      <w:tr w:rsidR="00712B5F" w:rsidRPr="00791F98" w14:paraId="125C5429"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hideMark/>
          </w:tcPr>
          <w:p w14:paraId="21DE3293"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2018</w:t>
            </w:r>
          </w:p>
        </w:tc>
        <w:tc>
          <w:tcPr>
            <w:tcW w:w="1615" w:type="dxa"/>
            <w:tcBorders>
              <w:top w:val="nil"/>
              <w:left w:val="nil"/>
              <w:bottom w:val="single" w:sz="4" w:space="0" w:color="auto"/>
              <w:right w:val="single" w:sz="4" w:space="0" w:color="auto"/>
            </w:tcBorders>
            <w:shd w:val="clear" w:color="000000" w:fill="FFFFFF"/>
            <w:noWrap/>
            <w:vAlign w:val="bottom"/>
            <w:hideMark/>
          </w:tcPr>
          <w:p w14:paraId="6446FCC7"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7,885</w:t>
            </w:r>
          </w:p>
        </w:tc>
      </w:tr>
      <w:tr w:rsidR="00712B5F" w:rsidRPr="00791F98" w14:paraId="6B58102C"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tcPr>
          <w:p w14:paraId="7B1551A7"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2019</w:t>
            </w:r>
          </w:p>
        </w:tc>
        <w:tc>
          <w:tcPr>
            <w:tcW w:w="1615" w:type="dxa"/>
            <w:tcBorders>
              <w:top w:val="nil"/>
              <w:left w:val="nil"/>
              <w:bottom w:val="single" w:sz="4" w:space="0" w:color="auto"/>
              <w:right w:val="single" w:sz="4" w:space="0" w:color="auto"/>
            </w:tcBorders>
            <w:shd w:val="clear" w:color="000000" w:fill="FFFFFF"/>
            <w:noWrap/>
            <w:vAlign w:val="bottom"/>
          </w:tcPr>
          <w:p w14:paraId="7BEA6CAD"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7758</w:t>
            </w:r>
          </w:p>
        </w:tc>
      </w:tr>
      <w:tr w:rsidR="00712B5F" w:rsidRPr="00791F98" w14:paraId="6800774B"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tcPr>
          <w:p w14:paraId="2C715468"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2020</w:t>
            </w:r>
          </w:p>
        </w:tc>
        <w:tc>
          <w:tcPr>
            <w:tcW w:w="1615" w:type="dxa"/>
            <w:tcBorders>
              <w:top w:val="nil"/>
              <w:left w:val="nil"/>
              <w:bottom w:val="single" w:sz="4" w:space="0" w:color="auto"/>
              <w:right w:val="single" w:sz="4" w:space="0" w:color="auto"/>
            </w:tcBorders>
            <w:shd w:val="clear" w:color="000000" w:fill="FFFFFF"/>
            <w:noWrap/>
            <w:vAlign w:val="bottom"/>
          </w:tcPr>
          <w:p w14:paraId="12BFED54"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6586</w:t>
            </w:r>
          </w:p>
        </w:tc>
      </w:tr>
      <w:tr w:rsidR="00712B5F" w:rsidRPr="00791F98" w14:paraId="28A88183"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tcPr>
          <w:p w14:paraId="74ED78E5"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2021</w:t>
            </w:r>
          </w:p>
        </w:tc>
        <w:tc>
          <w:tcPr>
            <w:tcW w:w="1615" w:type="dxa"/>
            <w:tcBorders>
              <w:top w:val="nil"/>
              <w:left w:val="nil"/>
              <w:bottom w:val="single" w:sz="4" w:space="0" w:color="auto"/>
              <w:right w:val="single" w:sz="4" w:space="0" w:color="auto"/>
            </w:tcBorders>
            <w:shd w:val="clear" w:color="000000" w:fill="FFFFFF"/>
            <w:noWrap/>
            <w:vAlign w:val="bottom"/>
          </w:tcPr>
          <w:p w14:paraId="5543E4AC"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9315</w:t>
            </w:r>
          </w:p>
        </w:tc>
      </w:tr>
      <w:tr w:rsidR="00712B5F" w:rsidRPr="00791F98" w14:paraId="45387CE8" w14:textId="77777777" w:rsidTr="00DF47F5">
        <w:trPr>
          <w:trHeight w:val="238"/>
        </w:trPr>
        <w:tc>
          <w:tcPr>
            <w:tcW w:w="1867" w:type="dxa"/>
            <w:tcBorders>
              <w:top w:val="nil"/>
              <w:left w:val="single" w:sz="4" w:space="0" w:color="auto"/>
              <w:bottom w:val="single" w:sz="4" w:space="0" w:color="auto"/>
              <w:right w:val="single" w:sz="4" w:space="0" w:color="auto"/>
            </w:tcBorders>
            <w:shd w:val="clear" w:color="000000" w:fill="FFFFFF"/>
            <w:noWrap/>
            <w:vAlign w:val="bottom"/>
          </w:tcPr>
          <w:p w14:paraId="637D4F10"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2022</w:t>
            </w:r>
          </w:p>
        </w:tc>
        <w:tc>
          <w:tcPr>
            <w:tcW w:w="1615" w:type="dxa"/>
            <w:tcBorders>
              <w:top w:val="nil"/>
              <w:left w:val="nil"/>
              <w:bottom w:val="single" w:sz="4" w:space="0" w:color="auto"/>
              <w:right w:val="single" w:sz="4" w:space="0" w:color="auto"/>
            </w:tcBorders>
            <w:shd w:val="clear" w:color="000000" w:fill="FFFFFF"/>
            <w:noWrap/>
            <w:vAlign w:val="bottom"/>
          </w:tcPr>
          <w:p w14:paraId="594EF5CC" w14:textId="77777777" w:rsidR="00712B5F" w:rsidRPr="00791F98" w:rsidRDefault="00712B5F" w:rsidP="00DF47F5">
            <w:pPr>
              <w:jc w:val="center"/>
              <w:rPr>
                <w:rFonts w:asciiTheme="minorHAnsi" w:hAnsiTheme="minorHAnsi"/>
                <w:szCs w:val="22"/>
              </w:rPr>
            </w:pPr>
            <w:r w:rsidRPr="00791F98">
              <w:rPr>
                <w:rFonts w:asciiTheme="minorHAnsi" w:hAnsiTheme="minorHAnsi"/>
                <w:szCs w:val="22"/>
              </w:rPr>
              <w:t>26562</w:t>
            </w:r>
          </w:p>
        </w:tc>
      </w:tr>
      <w:tr w:rsidR="00712B5F" w:rsidRPr="00791F98" w14:paraId="342CEF89" w14:textId="77777777" w:rsidTr="00DF47F5">
        <w:trPr>
          <w:trHeight w:val="677"/>
        </w:trPr>
        <w:tc>
          <w:tcPr>
            <w:tcW w:w="1867" w:type="dxa"/>
            <w:tcBorders>
              <w:top w:val="nil"/>
              <w:left w:val="single" w:sz="4" w:space="0" w:color="auto"/>
              <w:bottom w:val="single" w:sz="4" w:space="0" w:color="auto"/>
              <w:right w:val="single" w:sz="4" w:space="0" w:color="auto"/>
            </w:tcBorders>
            <w:shd w:val="clear" w:color="000000" w:fill="B8CCE4"/>
            <w:noWrap/>
            <w:vAlign w:val="bottom"/>
            <w:hideMark/>
          </w:tcPr>
          <w:p w14:paraId="231CBC68" w14:textId="77777777" w:rsidR="00712B5F" w:rsidRPr="00791F98" w:rsidRDefault="00712B5F" w:rsidP="00DF47F5">
            <w:pPr>
              <w:rPr>
                <w:rFonts w:asciiTheme="minorHAnsi" w:hAnsiTheme="minorHAnsi"/>
                <w:szCs w:val="22"/>
              </w:rPr>
            </w:pPr>
            <w:r w:rsidRPr="00791F98">
              <w:rPr>
                <w:rFonts w:asciiTheme="minorHAnsi" w:hAnsiTheme="minorHAnsi"/>
                <w:szCs w:val="22"/>
              </w:rPr>
              <w:t>TOTAL</w:t>
            </w:r>
          </w:p>
        </w:tc>
        <w:tc>
          <w:tcPr>
            <w:tcW w:w="1615" w:type="dxa"/>
            <w:tcBorders>
              <w:top w:val="nil"/>
              <w:left w:val="nil"/>
              <w:bottom w:val="single" w:sz="4" w:space="0" w:color="auto"/>
              <w:right w:val="single" w:sz="4" w:space="0" w:color="auto"/>
            </w:tcBorders>
            <w:shd w:val="clear" w:color="000000" w:fill="B8CCE4"/>
            <w:noWrap/>
            <w:vAlign w:val="bottom"/>
            <w:hideMark/>
          </w:tcPr>
          <w:p w14:paraId="20749961" w14:textId="77777777" w:rsidR="00712B5F" w:rsidRPr="00791F98" w:rsidRDefault="00712B5F" w:rsidP="00DF47F5">
            <w:pPr>
              <w:jc w:val="right"/>
              <w:rPr>
                <w:rFonts w:asciiTheme="minorHAnsi" w:hAnsiTheme="minorHAnsi"/>
                <w:szCs w:val="22"/>
              </w:rPr>
            </w:pPr>
            <w:r w:rsidRPr="00791F98">
              <w:rPr>
                <w:rFonts w:asciiTheme="minorHAnsi" w:hAnsiTheme="minorHAnsi"/>
                <w:szCs w:val="22"/>
              </w:rPr>
              <w:t xml:space="preserve">                    110,299</w:t>
            </w:r>
          </w:p>
        </w:tc>
      </w:tr>
    </w:tbl>
    <w:p w14:paraId="6C11FE68" w14:textId="77777777" w:rsidR="00712B5F" w:rsidRDefault="00712B5F" w:rsidP="00465B23">
      <w:pPr>
        <w:rPr>
          <w:rFonts w:asciiTheme="minorHAnsi" w:hAnsiTheme="minorHAnsi"/>
        </w:rPr>
      </w:pPr>
    </w:p>
    <w:p w14:paraId="06A3A822" w14:textId="7CFB07F6" w:rsidR="001B6E32" w:rsidRPr="00791F98" w:rsidRDefault="001B6E32" w:rsidP="001B6E32">
      <w:pPr>
        <w:pStyle w:val="EndnoteText"/>
        <w:rPr>
          <w:rFonts w:asciiTheme="minorHAnsi" w:hAnsiTheme="minorHAnsi"/>
          <w:sz w:val="22"/>
          <w:szCs w:val="22"/>
        </w:rPr>
      </w:pPr>
      <w:r w:rsidRPr="00791F98">
        <w:rPr>
          <w:rFonts w:asciiTheme="minorHAnsi" w:hAnsiTheme="minorHAnsi"/>
          <w:sz w:val="22"/>
          <w:szCs w:val="22"/>
        </w:rPr>
        <w:t>The project trained 116 artisans in the monitoring period in efficient stove construction and conducted awareness and education events on efficient cooking and climate change.  The trainings are conducted by lead artisans with support from Tembea field officers. The trainings are on stove construction, maintenance, data collection, stove usage, and customer support. The trainings are field based with both theory and practical content. Two trainings were conducted on the following dates: 7</w:t>
      </w:r>
      <w:r w:rsidRPr="00791F98">
        <w:rPr>
          <w:rFonts w:asciiTheme="minorHAnsi" w:hAnsiTheme="minorHAnsi"/>
          <w:sz w:val="22"/>
          <w:szCs w:val="22"/>
          <w:vertAlign w:val="superscript"/>
        </w:rPr>
        <w:t>th</w:t>
      </w:r>
      <w:r w:rsidRPr="00791F98">
        <w:rPr>
          <w:rFonts w:asciiTheme="minorHAnsi" w:hAnsiTheme="minorHAnsi"/>
          <w:sz w:val="22"/>
          <w:szCs w:val="22"/>
        </w:rPr>
        <w:t xml:space="preserve"> -17</w:t>
      </w:r>
      <w:r w:rsidRPr="00791F98">
        <w:rPr>
          <w:rFonts w:asciiTheme="minorHAnsi" w:hAnsiTheme="minorHAnsi"/>
          <w:sz w:val="22"/>
          <w:szCs w:val="22"/>
          <w:vertAlign w:val="superscript"/>
        </w:rPr>
        <w:t>th</w:t>
      </w:r>
      <w:r w:rsidRPr="00791F98">
        <w:rPr>
          <w:rFonts w:asciiTheme="minorHAnsi" w:hAnsiTheme="minorHAnsi"/>
          <w:sz w:val="22"/>
          <w:szCs w:val="22"/>
        </w:rPr>
        <w:t xml:space="preserve"> January 2022 and 11</w:t>
      </w:r>
      <w:r w:rsidRPr="00791F98">
        <w:rPr>
          <w:rFonts w:asciiTheme="minorHAnsi" w:hAnsiTheme="minorHAnsi"/>
          <w:sz w:val="22"/>
          <w:szCs w:val="22"/>
          <w:vertAlign w:val="superscript"/>
        </w:rPr>
        <w:t>th</w:t>
      </w:r>
      <w:r w:rsidRPr="00791F98">
        <w:rPr>
          <w:rFonts w:asciiTheme="minorHAnsi" w:hAnsiTheme="minorHAnsi"/>
          <w:sz w:val="22"/>
          <w:szCs w:val="22"/>
        </w:rPr>
        <w:t xml:space="preserve"> -21</w:t>
      </w:r>
      <w:r w:rsidRPr="00791F98">
        <w:rPr>
          <w:rFonts w:asciiTheme="minorHAnsi" w:hAnsiTheme="minorHAnsi"/>
          <w:sz w:val="22"/>
          <w:szCs w:val="22"/>
          <w:vertAlign w:val="superscript"/>
        </w:rPr>
        <w:t>st</w:t>
      </w:r>
      <w:r w:rsidRPr="00791F98">
        <w:rPr>
          <w:rFonts w:asciiTheme="minorHAnsi" w:hAnsiTheme="minorHAnsi"/>
          <w:sz w:val="22"/>
          <w:szCs w:val="22"/>
        </w:rPr>
        <w:t xml:space="preserve"> July 2022. </w:t>
      </w:r>
    </w:p>
    <w:p w14:paraId="4F75E07D" w14:textId="77777777" w:rsidR="001B6E32" w:rsidRPr="00791F98" w:rsidRDefault="001B6E32" w:rsidP="001B6E32">
      <w:pPr>
        <w:pStyle w:val="EndnoteText"/>
        <w:rPr>
          <w:rFonts w:asciiTheme="minorHAnsi" w:hAnsiTheme="minorHAnsi"/>
          <w:sz w:val="22"/>
          <w:szCs w:val="22"/>
        </w:rPr>
      </w:pPr>
      <w:r w:rsidRPr="00791F98">
        <w:rPr>
          <w:rFonts w:asciiTheme="minorHAnsi" w:hAnsiTheme="minorHAnsi"/>
          <w:sz w:val="22"/>
          <w:szCs w:val="22"/>
        </w:rPr>
        <w:t>The project’s awareness creation activities reached a total number of 2870 people in 2022.</w:t>
      </w:r>
    </w:p>
    <w:p w14:paraId="765CC855" w14:textId="3BB80A08" w:rsidR="001B6E32" w:rsidRDefault="001B6E32" w:rsidP="00465B23">
      <w:pPr>
        <w:rPr>
          <w:rFonts w:asciiTheme="minorHAnsi" w:hAnsiTheme="minorHAnsi"/>
        </w:rPr>
      </w:pPr>
      <w:r>
        <w:rPr>
          <w:rFonts w:asciiTheme="minorHAnsi" w:hAnsiTheme="minorHAnsi"/>
        </w:rPr>
        <w:t>Relevant dates for the project activity:</w:t>
      </w:r>
    </w:p>
    <w:p w14:paraId="1268AB62" w14:textId="77777777" w:rsidR="00C45649" w:rsidRPr="00791F98" w:rsidRDefault="00C45649" w:rsidP="00C45649">
      <w:pPr>
        <w:rPr>
          <w:rFonts w:asciiTheme="minorHAnsi" w:hAnsiTheme="minorHAnsi"/>
          <w:szCs w:val="22"/>
        </w:rPr>
      </w:pPr>
      <w:r w:rsidRPr="00791F98">
        <w:rPr>
          <w:rFonts w:asciiTheme="minorHAnsi" w:hAnsiTheme="minorHAnsi"/>
          <w:szCs w:val="22"/>
        </w:rPr>
        <w:t>Start date of the project: 04 October 2010</w:t>
      </w:r>
    </w:p>
    <w:p w14:paraId="54839ACD" w14:textId="77777777" w:rsidR="00C45649" w:rsidRPr="00791F98" w:rsidRDefault="00C45649" w:rsidP="00C45649">
      <w:pPr>
        <w:rPr>
          <w:rFonts w:asciiTheme="minorHAnsi" w:hAnsiTheme="minorHAnsi"/>
          <w:szCs w:val="22"/>
        </w:rPr>
      </w:pPr>
      <w:r w:rsidRPr="00791F98">
        <w:rPr>
          <w:rFonts w:asciiTheme="minorHAnsi" w:hAnsiTheme="minorHAnsi"/>
          <w:szCs w:val="22"/>
        </w:rPr>
        <w:t>Date of first stove sale: 04 October 2010</w:t>
      </w:r>
      <w:r w:rsidRPr="00791F98">
        <w:rPr>
          <w:rStyle w:val="FootnoteReference"/>
          <w:rFonts w:asciiTheme="minorHAnsi" w:hAnsiTheme="minorHAnsi"/>
          <w:szCs w:val="22"/>
        </w:rPr>
        <w:footnoteReference w:id="3"/>
      </w:r>
    </w:p>
    <w:p w14:paraId="57D6A042" w14:textId="77777777" w:rsidR="00C45649" w:rsidRPr="00791F98" w:rsidRDefault="00C45649" w:rsidP="00C45649">
      <w:pPr>
        <w:rPr>
          <w:rFonts w:asciiTheme="minorHAnsi" w:hAnsiTheme="minorHAnsi"/>
          <w:szCs w:val="22"/>
        </w:rPr>
      </w:pPr>
      <w:r w:rsidRPr="00791F98">
        <w:rPr>
          <w:rFonts w:asciiTheme="minorHAnsi" w:hAnsiTheme="minorHAnsi"/>
          <w:szCs w:val="22"/>
        </w:rPr>
        <w:t>Date of registration: 03 July 2012</w:t>
      </w:r>
    </w:p>
    <w:p w14:paraId="5FCEF27F" w14:textId="77777777" w:rsidR="00C45649" w:rsidRPr="00791F98" w:rsidRDefault="00C45649" w:rsidP="00C45649">
      <w:pPr>
        <w:rPr>
          <w:rFonts w:asciiTheme="minorHAnsi" w:hAnsiTheme="minorHAnsi"/>
          <w:szCs w:val="22"/>
        </w:rPr>
      </w:pPr>
      <w:r w:rsidRPr="00791F98">
        <w:rPr>
          <w:rFonts w:asciiTheme="minorHAnsi" w:hAnsiTheme="minorHAnsi"/>
          <w:szCs w:val="22"/>
        </w:rPr>
        <w:t>Start date of the first crediting period: 01 January 2011</w:t>
      </w:r>
    </w:p>
    <w:p w14:paraId="2139C8E8" w14:textId="77777777" w:rsidR="00C45649" w:rsidRPr="00791F98" w:rsidRDefault="00C45649"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lastRenderedPageBreak/>
        <w:t>First monitoring period: 01 January 2011 – 02 July 2012</w:t>
      </w:r>
    </w:p>
    <w:p w14:paraId="40DD2CCB" w14:textId="77777777" w:rsidR="00C45649" w:rsidRPr="00791F98" w:rsidRDefault="00C45649"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t>Second monitoring period: 03 July 2012 to 31 Dec 2013</w:t>
      </w:r>
    </w:p>
    <w:p w14:paraId="000C50A6" w14:textId="77777777" w:rsidR="00C45649" w:rsidRPr="00791F98" w:rsidRDefault="00C45649"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t>Third monitoring period: 01 Jan 2014 to 31 Dec 2014</w:t>
      </w:r>
    </w:p>
    <w:p w14:paraId="737EAF2B" w14:textId="71D33D99" w:rsidR="00C45649" w:rsidRPr="00791F98" w:rsidRDefault="00C45649"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t>Fourth monitoring period: 01 Jan 2015 to</w:t>
      </w:r>
      <w:r w:rsidR="00436F8F">
        <w:rPr>
          <w:rFonts w:asciiTheme="minorHAnsi" w:hAnsiTheme="minorHAnsi"/>
          <w:szCs w:val="22"/>
        </w:rPr>
        <w:t xml:space="preserve"> </w:t>
      </w:r>
      <w:r w:rsidRPr="00791F98">
        <w:rPr>
          <w:rFonts w:asciiTheme="minorHAnsi" w:hAnsiTheme="minorHAnsi"/>
          <w:szCs w:val="22"/>
        </w:rPr>
        <w:t>31Dec 2015</w:t>
      </w:r>
    </w:p>
    <w:p w14:paraId="5E12EDAC" w14:textId="77777777" w:rsidR="00C45649" w:rsidRPr="00791F98" w:rsidRDefault="00C45649"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t>Fifth monitoring period: 01 Jan 2016 to 31 Dec 2016</w:t>
      </w:r>
    </w:p>
    <w:p w14:paraId="41D6EAC1" w14:textId="31BE3F7B" w:rsidR="00A466E7" w:rsidRPr="00791F98" w:rsidRDefault="00A466E7" w:rsidP="00F52B7C">
      <w:pPr>
        <w:numPr>
          <w:ilvl w:val="0"/>
          <w:numId w:val="23"/>
        </w:numPr>
        <w:spacing w:after="0" w:line="240" w:lineRule="auto"/>
        <w:contextualSpacing w:val="0"/>
        <w:jc w:val="both"/>
        <w:rPr>
          <w:rFonts w:asciiTheme="minorHAnsi" w:hAnsiTheme="minorHAnsi"/>
          <w:szCs w:val="22"/>
        </w:rPr>
      </w:pPr>
      <w:r w:rsidRPr="00791F98">
        <w:rPr>
          <w:rFonts w:asciiTheme="minorHAnsi" w:hAnsiTheme="minorHAnsi"/>
          <w:szCs w:val="22"/>
        </w:rPr>
        <w:t>Sixth monitoring period: 01 Jan 2017</w:t>
      </w:r>
      <w:r w:rsidR="00436F8F">
        <w:rPr>
          <w:rFonts w:asciiTheme="minorHAnsi" w:hAnsiTheme="minorHAnsi"/>
          <w:szCs w:val="22"/>
        </w:rPr>
        <w:t xml:space="preserve"> </w:t>
      </w:r>
      <w:r w:rsidRPr="00791F98">
        <w:rPr>
          <w:rFonts w:asciiTheme="minorHAnsi" w:hAnsiTheme="minorHAnsi"/>
          <w:szCs w:val="22"/>
        </w:rPr>
        <w:t>to 31 Dec 2017</w:t>
      </w:r>
    </w:p>
    <w:p w14:paraId="6CF8D510" w14:textId="77777777" w:rsidR="00A466E7" w:rsidRPr="00791F98" w:rsidRDefault="00A466E7" w:rsidP="00A466E7">
      <w:pPr>
        <w:rPr>
          <w:rFonts w:asciiTheme="minorHAnsi" w:hAnsiTheme="minorHAnsi"/>
          <w:szCs w:val="22"/>
        </w:rPr>
      </w:pPr>
      <w:r w:rsidRPr="00791F98">
        <w:rPr>
          <w:rFonts w:asciiTheme="minorHAnsi" w:hAnsiTheme="minorHAnsi"/>
          <w:szCs w:val="22"/>
        </w:rPr>
        <w:t>Start date of the second crediting period: 01 January 2018</w:t>
      </w:r>
    </w:p>
    <w:p w14:paraId="2112B6AF" w14:textId="77777777" w:rsidR="00A466E7" w:rsidRPr="00791F98" w:rsidRDefault="00A466E7" w:rsidP="00F52B7C">
      <w:pPr>
        <w:numPr>
          <w:ilvl w:val="0"/>
          <w:numId w:val="24"/>
        </w:numPr>
        <w:spacing w:after="0" w:line="240" w:lineRule="auto"/>
        <w:contextualSpacing w:val="0"/>
        <w:jc w:val="both"/>
        <w:rPr>
          <w:rFonts w:asciiTheme="minorHAnsi" w:hAnsiTheme="minorHAnsi"/>
          <w:szCs w:val="22"/>
        </w:rPr>
      </w:pPr>
      <w:r w:rsidRPr="00791F98">
        <w:rPr>
          <w:rFonts w:asciiTheme="minorHAnsi" w:hAnsiTheme="minorHAnsi"/>
          <w:szCs w:val="22"/>
        </w:rPr>
        <w:t>1</w:t>
      </w:r>
      <w:r w:rsidRPr="00791F98">
        <w:rPr>
          <w:rFonts w:asciiTheme="minorHAnsi" w:hAnsiTheme="minorHAnsi"/>
          <w:szCs w:val="22"/>
          <w:vertAlign w:val="superscript"/>
        </w:rPr>
        <w:t>st</w:t>
      </w:r>
      <w:r w:rsidRPr="00791F98">
        <w:rPr>
          <w:rFonts w:asciiTheme="minorHAnsi" w:hAnsiTheme="minorHAnsi"/>
          <w:szCs w:val="22"/>
        </w:rPr>
        <w:t>monitoring period: 01 January 2018 – 31 December 2018</w:t>
      </w:r>
    </w:p>
    <w:p w14:paraId="65F71264" w14:textId="0507A12E" w:rsidR="00A466E7" w:rsidRPr="00791F98" w:rsidRDefault="00A466E7" w:rsidP="00F52B7C">
      <w:pPr>
        <w:numPr>
          <w:ilvl w:val="0"/>
          <w:numId w:val="24"/>
        </w:numPr>
        <w:spacing w:after="0" w:line="240" w:lineRule="auto"/>
        <w:contextualSpacing w:val="0"/>
        <w:jc w:val="both"/>
        <w:rPr>
          <w:rFonts w:asciiTheme="minorHAnsi" w:hAnsiTheme="minorHAnsi"/>
          <w:szCs w:val="22"/>
        </w:rPr>
      </w:pPr>
      <w:r w:rsidRPr="00791F98">
        <w:rPr>
          <w:rFonts w:asciiTheme="minorHAnsi" w:hAnsiTheme="minorHAnsi"/>
          <w:szCs w:val="22"/>
        </w:rPr>
        <w:t>2</w:t>
      </w:r>
      <w:r w:rsidRPr="00791F98">
        <w:rPr>
          <w:rFonts w:asciiTheme="minorHAnsi" w:hAnsiTheme="minorHAnsi"/>
          <w:szCs w:val="22"/>
          <w:vertAlign w:val="superscript"/>
        </w:rPr>
        <w:t>nd</w:t>
      </w:r>
      <w:r w:rsidRPr="00791F98">
        <w:rPr>
          <w:rFonts w:asciiTheme="minorHAnsi" w:hAnsiTheme="minorHAnsi"/>
          <w:szCs w:val="22"/>
        </w:rPr>
        <w:t>monitoring period:</w:t>
      </w:r>
      <w:r w:rsidR="00A17C22">
        <w:rPr>
          <w:rFonts w:asciiTheme="minorHAnsi" w:hAnsiTheme="minorHAnsi"/>
          <w:szCs w:val="22"/>
        </w:rPr>
        <w:t xml:space="preserve"> </w:t>
      </w:r>
      <w:r w:rsidRPr="00791F98">
        <w:rPr>
          <w:rFonts w:asciiTheme="minorHAnsi" w:hAnsiTheme="minorHAnsi"/>
          <w:szCs w:val="22"/>
        </w:rPr>
        <w:t>01 January 2019 – 31 December 2019</w:t>
      </w:r>
    </w:p>
    <w:p w14:paraId="528976B8" w14:textId="77777777" w:rsidR="00A466E7" w:rsidRPr="00791F98" w:rsidRDefault="00A466E7" w:rsidP="00F52B7C">
      <w:pPr>
        <w:numPr>
          <w:ilvl w:val="0"/>
          <w:numId w:val="24"/>
        </w:numPr>
        <w:spacing w:after="0" w:line="240" w:lineRule="auto"/>
        <w:contextualSpacing w:val="0"/>
        <w:jc w:val="both"/>
        <w:rPr>
          <w:rFonts w:asciiTheme="minorHAnsi" w:hAnsiTheme="minorHAnsi"/>
          <w:szCs w:val="22"/>
        </w:rPr>
      </w:pPr>
      <w:r w:rsidRPr="00791F98">
        <w:rPr>
          <w:rFonts w:asciiTheme="minorHAnsi" w:hAnsiTheme="minorHAnsi"/>
          <w:szCs w:val="22"/>
        </w:rPr>
        <w:t>3</w:t>
      </w:r>
      <w:r w:rsidRPr="00791F98">
        <w:rPr>
          <w:rFonts w:asciiTheme="minorHAnsi" w:hAnsiTheme="minorHAnsi"/>
          <w:szCs w:val="22"/>
          <w:vertAlign w:val="superscript"/>
        </w:rPr>
        <w:t>rd</w:t>
      </w:r>
      <w:r w:rsidRPr="00791F98">
        <w:rPr>
          <w:rFonts w:asciiTheme="minorHAnsi" w:hAnsiTheme="minorHAnsi"/>
          <w:szCs w:val="22"/>
        </w:rPr>
        <w:t>monitoring period: 01 January 2020 – 31 December 2020</w:t>
      </w:r>
    </w:p>
    <w:p w14:paraId="7E9C5C5D" w14:textId="77777777" w:rsidR="00A466E7" w:rsidRPr="00791F98" w:rsidRDefault="00A466E7" w:rsidP="00F52B7C">
      <w:pPr>
        <w:numPr>
          <w:ilvl w:val="0"/>
          <w:numId w:val="24"/>
        </w:numPr>
        <w:spacing w:after="0" w:line="240" w:lineRule="auto"/>
        <w:contextualSpacing w:val="0"/>
        <w:jc w:val="both"/>
        <w:rPr>
          <w:rFonts w:asciiTheme="minorHAnsi" w:hAnsiTheme="minorHAnsi"/>
          <w:szCs w:val="22"/>
        </w:rPr>
      </w:pPr>
      <w:r w:rsidRPr="00791F98">
        <w:rPr>
          <w:rFonts w:asciiTheme="minorHAnsi" w:hAnsiTheme="minorHAnsi"/>
          <w:szCs w:val="22"/>
        </w:rPr>
        <w:t>4</w:t>
      </w:r>
      <w:r w:rsidRPr="00791F98">
        <w:rPr>
          <w:rFonts w:asciiTheme="minorHAnsi" w:hAnsiTheme="minorHAnsi"/>
          <w:szCs w:val="22"/>
          <w:vertAlign w:val="superscript"/>
        </w:rPr>
        <w:t>th</w:t>
      </w:r>
      <w:r w:rsidRPr="00791F98">
        <w:rPr>
          <w:rFonts w:asciiTheme="minorHAnsi" w:hAnsiTheme="minorHAnsi"/>
          <w:szCs w:val="22"/>
        </w:rPr>
        <w:t xml:space="preserve"> monitoring period:01 January 2021 – 31 December 2021</w:t>
      </w:r>
    </w:p>
    <w:p w14:paraId="4F904EB9" w14:textId="77777777" w:rsidR="00A466E7" w:rsidRPr="00791F98" w:rsidRDefault="00A466E7" w:rsidP="00F52B7C">
      <w:pPr>
        <w:numPr>
          <w:ilvl w:val="0"/>
          <w:numId w:val="24"/>
        </w:numPr>
        <w:spacing w:after="0" w:line="240" w:lineRule="auto"/>
        <w:contextualSpacing w:val="0"/>
        <w:jc w:val="both"/>
        <w:rPr>
          <w:rFonts w:asciiTheme="minorHAnsi" w:hAnsiTheme="minorHAnsi"/>
          <w:szCs w:val="22"/>
        </w:rPr>
      </w:pPr>
      <w:r w:rsidRPr="00791F98">
        <w:rPr>
          <w:rFonts w:asciiTheme="minorHAnsi" w:hAnsiTheme="minorHAnsi"/>
          <w:szCs w:val="22"/>
        </w:rPr>
        <w:t>5</w:t>
      </w:r>
      <w:r w:rsidRPr="00791F98">
        <w:rPr>
          <w:rFonts w:asciiTheme="minorHAnsi" w:hAnsiTheme="minorHAnsi"/>
          <w:szCs w:val="22"/>
          <w:vertAlign w:val="superscript"/>
        </w:rPr>
        <w:t>th</w:t>
      </w:r>
      <w:r w:rsidRPr="00791F98">
        <w:rPr>
          <w:rFonts w:asciiTheme="minorHAnsi" w:hAnsiTheme="minorHAnsi"/>
          <w:szCs w:val="22"/>
        </w:rPr>
        <w:t xml:space="preserve"> Monitoring period:01 January 2022 – 31 December 2022</w:t>
      </w:r>
    </w:p>
    <w:p w14:paraId="3F749578" w14:textId="35D7FFA2" w:rsidR="001B6E32" w:rsidRPr="00A466E7" w:rsidRDefault="00A466E7" w:rsidP="00465B23">
      <w:pPr>
        <w:rPr>
          <w:rFonts w:asciiTheme="minorHAnsi" w:hAnsiTheme="minorHAnsi"/>
          <w:szCs w:val="22"/>
        </w:rPr>
      </w:pPr>
      <w:r w:rsidRPr="00791F98">
        <w:rPr>
          <w:rFonts w:asciiTheme="minorHAnsi" w:hAnsiTheme="minorHAnsi"/>
          <w:szCs w:val="22"/>
        </w:rPr>
        <w:t>Project is in continuous operation.</w:t>
      </w:r>
    </w:p>
    <w:p w14:paraId="6A0040DF" w14:textId="5CA45C26" w:rsidR="00816579" w:rsidRDefault="00465B23" w:rsidP="00465B23">
      <w:r>
        <w:t xml:space="preserve">B.1.1 </w:t>
      </w:r>
      <w:r w:rsidR="00816579" w:rsidRPr="00231ED8">
        <w:t xml:space="preserve">Forward Action Requests </w:t>
      </w:r>
    </w:p>
    <w:p w14:paraId="26C59C4E" w14:textId="44D27D1A" w:rsidR="00816579" w:rsidRPr="00FA3265" w:rsidRDefault="00FA3265" w:rsidP="00816579">
      <w:pPr>
        <w:rPr>
          <w:rFonts w:asciiTheme="minorHAnsi" w:hAnsiTheme="minorHAnsi"/>
        </w:rPr>
      </w:pPr>
      <w:r w:rsidRPr="00FA3265">
        <w:rPr>
          <w:rFonts w:asciiTheme="minorHAnsi" w:hAnsiTheme="minorHAnsi"/>
        </w:rPr>
        <w:t xml:space="preserve">N/a </w:t>
      </w:r>
    </w:p>
    <w:p w14:paraId="060A2864" w14:textId="00BA5E36" w:rsidR="00816579" w:rsidRDefault="00465B23" w:rsidP="00465B23">
      <w:pPr>
        <w:pStyle w:val="Heading5"/>
      </w:pPr>
      <w:r>
        <w:t xml:space="preserve">B.2. </w:t>
      </w:r>
      <w:r w:rsidR="00816579" w:rsidRPr="00241108">
        <w:t>Post-</w:t>
      </w:r>
      <w:r w:rsidR="00816579">
        <w:t>Design Certification</w:t>
      </w:r>
      <w:r w:rsidR="00816579" w:rsidRPr="00241108">
        <w:t xml:space="preserve"> changes</w:t>
      </w:r>
      <w:bookmarkEnd w:id="12"/>
    </w:p>
    <w:p w14:paraId="4EBC45D1" w14:textId="77777777" w:rsidR="00816579" w:rsidRPr="003B1DEE" w:rsidRDefault="00816579" w:rsidP="00816579">
      <w:r w:rsidRPr="003B1DEE">
        <w:t>&gt;&gt;</w:t>
      </w:r>
    </w:p>
    <w:p w14:paraId="27CF3353" w14:textId="43828B33" w:rsidR="00816579" w:rsidRDefault="00465B23" w:rsidP="00465B23">
      <w:bookmarkStart w:id="13" w:name="_Ref418094308"/>
      <w:bookmarkStart w:id="14" w:name="_Toc40962741"/>
      <w:r>
        <w:t xml:space="preserve">B.2.1. </w:t>
      </w:r>
      <w:r w:rsidR="00816579">
        <w:t>Temporary deviations from the approved M</w:t>
      </w:r>
      <w:r w:rsidR="00816579" w:rsidRPr="00241108">
        <w:t xml:space="preserve">onitoring </w:t>
      </w:r>
      <w:r w:rsidR="00816579">
        <w:t>&amp; Reporting P</w:t>
      </w:r>
      <w:r w:rsidR="00816579" w:rsidRPr="00241108">
        <w:t>lan, methodology or standardized baseline</w:t>
      </w:r>
      <w:bookmarkEnd w:id="13"/>
      <w:bookmarkEnd w:id="14"/>
    </w:p>
    <w:p w14:paraId="52F0CD2B" w14:textId="3F7DABA3" w:rsidR="00816579" w:rsidRPr="00D00C5B" w:rsidRDefault="00D00C5B" w:rsidP="00816579">
      <w:pPr>
        <w:rPr>
          <w:rFonts w:asciiTheme="minorHAnsi" w:hAnsiTheme="minorHAnsi"/>
        </w:rPr>
      </w:pPr>
      <w:r w:rsidRPr="00D00C5B">
        <w:rPr>
          <w:rFonts w:asciiTheme="minorHAnsi" w:hAnsiTheme="minorHAnsi"/>
        </w:rPr>
        <w:t>N/A</w:t>
      </w:r>
    </w:p>
    <w:p w14:paraId="7AFBD88A" w14:textId="3AA3756C" w:rsidR="00816579" w:rsidRDefault="00465B23" w:rsidP="00465B23">
      <w:bookmarkStart w:id="15" w:name="_Ref418094311"/>
      <w:bookmarkStart w:id="16" w:name="_Toc40962742"/>
      <w:r>
        <w:t xml:space="preserve">B.2.2. </w:t>
      </w:r>
      <w:r w:rsidR="00816579" w:rsidRPr="00241108">
        <w:t>Corrections</w:t>
      </w:r>
      <w:bookmarkEnd w:id="15"/>
      <w:bookmarkEnd w:id="16"/>
    </w:p>
    <w:p w14:paraId="2AAF11E2" w14:textId="5BC48F2B" w:rsidR="00816579" w:rsidRPr="00D00C5B" w:rsidRDefault="00D00C5B" w:rsidP="00816579">
      <w:pPr>
        <w:rPr>
          <w:rFonts w:asciiTheme="minorHAnsi" w:hAnsiTheme="minorHAnsi"/>
        </w:rPr>
      </w:pPr>
      <w:r w:rsidRPr="00D00C5B">
        <w:rPr>
          <w:rFonts w:asciiTheme="minorHAnsi" w:hAnsiTheme="minorHAnsi"/>
        </w:rPr>
        <w:t>N/A</w:t>
      </w:r>
    </w:p>
    <w:p w14:paraId="194DC65F" w14:textId="4136E5D0" w:rsidR="00816579" w:rsidRPr="00241108" w:rsidRDefault="00465B23" w:rsidP="00465B23">
      <w:bookmarkStart w:id="17" w:name="_Ref418094316"/>
      <w:bookmarkStart w:id="18" w:name="_Toc40962743"/>
      <w:r>
        <w:t xml:space="preserve">B.2.3. </w:t>
      </w:r>
      <w:r w:rsidR="00816579" w:rsidRPr="00241108">
        <w:t xml:space="preserve">Changes to start date of crediting </w:t>
      </w:r>
      <w:proofErr w:type="gramStart"/>
      <w:r w:rsidR="00816579" w:rsidRPr="00241108">
        <w:t>period</w:t>
      </w:r>
      <w:bookmarkEnd w:id="17"/>
      <w:bookmarkEnd w:id="18"/>
      <w:proofErr w:type="gramEnd"/>
      <w:r w:rsidR="00816579" w:rsidRPr="00241108">
        <w:t xml:space="preserve"> </w:t>
      </w:r>
    </w:p>
    <w:p w14:paraId="57BFF7FD" w14:textId="69703436" w:rsidR="00816579" w:rsidRPr="00F10073" w:rsidRDefault="00F10073" w:rsidP="00816579">
      <w:pPr>
        <w:rPr>
          <w:rFonts w:asciiTheme="minorHAnsi" w:hAnsiTheme="minorHAnsi"/>
        </w:rPr>
      </w:pPr>
      <w:r w:rsidRPr="00F10073">
        <w:rPr>
          <w:rFonts w:asciiTheme="minorHAnsi" w:hAnsiTheme="minorHAnsi"/>
        </w:rPr>
        <w:t>N/A</w:t>
      </w:r>
    </w:p>
    <w:p w14:paraId="7A9977B4" w14:textId="0C450966" w:rsidR="00816579" w:rsidRDefault="00465B23" w:rsidP="00465B23">
      <w:bookmarkStart w:id="19" w:name="_Ref418094322"/>
      <w:bookmarkStart w:id="20" w:name="_Toc40962744"/>
      <w:r>
        <w:t xml:space="preserve">B.2.4. </w:t>
      </w:r>
      <w:r w:rsidR="00816579" w:rsidRPr="00241108">
        <w:t xml:space="preserve">Permanent changes from </w:t>
      </w:r>
      <w:r w:rsidR="00816579">
        <w:t>the Design Certifi</w:t>
      </w:r>
      <w:r w:rsidR="00816579" w:rsidRPr="00241108">
        <w:t xml:space="preserve">ed monitoring plan, applied methodology or applied standardized </w:t>
      </w:r>
      <w:proofErr w:type="gramStart"/>
      <w:r w:rsidR="00816579" w:rsidRPr="00241108">
        <w:t>baseline</w:t>
      </w:r>
      <w:bookmarkEnd w:id="19"/>
      <w:bookmarkEnd w:id="20"/>
      <w:proofErr w:type="gramEnd"/>
    </w:p>
    <w:p w14:paraId="6C922993" w14:textId="212FF923" w:rsidR="00816579" w:rsidRPr="00F10073" w:rsidRDefault="00F10073" w:rsidP="00816579">
      <w:pPr>
        <w:rPr>
          <w:rFonts w:asciiTheme="minorHAnsi" w:hAnsiTheme="minorHAnsi"/>
        </w:rPr>
      </w:pPr>
      <w:r w:rsidRPr="00F10073">
        <w:rPr>
          <w:rFonts w:asciiTheme="minorHAnsi" w:hAnsiTheme="minorHAnsi"/>
        </w:rPr>
        <w:t>N/A</w:t>
      </w:r>
    </w:p>
    <w:p w14:paraId="3E51EFE7" w14:textId="6B6A7D23" w:rsidR="00816579" w:rsidRPr="004C2CFB" w:rsidRDefault="00465B23" w:rsidP="00465B23">
      <w:bookmarkStart w:id="21" w:name="_Ref418094327"/>
      <w:bookmarkStart w:id="22" w:name="_Toc40962745"/>
      <w:r>
        <w:t xml:space="preserve">B.2.5. </w:t>
      </w:r>
      <w:r w:rsidR="00816579" w:rsidRPr="006D02E4">
        <w:t>Changes to project design of approved project</w:t>
      </w:r>
      <w:bookmarkEnd w:id="21"/>
      <w:bookmarkEnd w:id="22"/>
    </w:p>
    <w:p w14:paraId="0961AA7B" w14:textId="77777777" w:rsidR="008E1F7E" w:rsidRDefault="008E1F7E" w:rsidP="008E1F7E">
      <w:pPr>
        <w:rPr>
          <w:szCs w:val="22"/>
        </w:rPr>
      </w:pPr>
      <w:r>
        <w:rPr>
          <w:szCs w:val="22"/>
        </w:rPr>
        <w:t xml:space="preserve">The project undertook design change in 2023 to allow the stove age limit to be fixed at 14 years. The same was allowed. </w:t>
      </w:r>
    </w:p>
    <w:p w14:paraId="024B37AA" w14:textId="1AA32FF4" w:rsidR="00E51EF3" w:rsidRDefault="00E51EF3">
      <w:pPr>
        <w:spacing w:line="276" w:lineRule="auto"/>
        <w:contextualSpacing w:val="0"/>
      </w:pPr>
      <w:r>
        <w:br w:type="page"/>
      </w:r>
    </w:p>
    <w:p w14:paraId="1B49BCB6" w14:textId="6C98FEBA" w:rsidR="00E51EF3" w:rsidRDefault="00465B23" w:rsidP="00212F16">
      <w:pPr>
        <w:pStyle w:val="Heading4"/>
      </w:pPr>
      <w:bookmarkStart w:id="23" w:name="_Toc40962746"/>
      <w:bookmarkStart w:id="24" w:name="_Ref47706319"/>
      <w:bookmarkStart w:id="25" w:name="_Ref49860669"/>
      <w:r>
        <w:lastRenderedPageBreak/>
        <w:t xml:space="preserve">SECTION C. </w:t>
      </w:r>
      <w:r w:rsidR="00816579" w:rsidRPr="00241108">
        <w:t>DESCRIPTION OF MONITORING SYSTEM APPLIED BY THE PROJECT</w:t>
      </w:r>
      <w:bookmarkEnd w:id="23"/>
      <w:bookmarkEnd w:id="24"/>
      <w:bookmarkEnd w:id="25"/>
    </w:p>
    <w:p w14:paraId="3FA9BDF5" w14:textId="557EF351" w:rsidR="00212F16" w:rsidRDefault="00212F16" w:rsidP="00212F16">
      <w:pPr>
        <w:rPr>
          <w:rFonts w:asciiTheme="minorHAnsi" w:hAnsiTheme="minorHAnsi"/>
          <w:lang w:val="en-GB"/>
        </w:rPr>
      </w:pPr>
      <w:r>
        <w:rPr>
          <w:rFonts w:asciiTheme="minorHAnsi" w:hAnsiTheme="minorHAnsi"/>
          <w:lang w:val="en-GB"/>
        </w:rPr>
        <w:t xml:space="preserve">A detailed </w:t>
      </w:r>
      <w:r w:rsidR="004A3513">
        <w:rPr>
          <w:rFonts w:asciiTheme="minorHAnsi" w:hAnsiTheme="minorHAnsi"/>
          <w:lang w:val="en-GB"/>
        </w:rPr>
        <w:t xml:space="preserve">description of the monitoring system can be found in the latest version of the Monitoring Manual provided as a separate document. This includes roles and responsibilities, organizational structure etc. </w:t>
      </w:r>
    </w:p>
    <w:p w14:paraId="78E73F19" w14:textId="22BA401C" w:rsidR="00E11460" w:rsidRDefault="00E11460" w:rsidP="00212F16">
      <w:pPr>
        <w:rPr>
          <w:rFonts w:asciiTheme="minorHAnsi" w:hAnsiTheme="minorHAnsi"/>
          <w:lang w:val="en-GB"/>
        </w:rPr>
      </w:pPr>
      <w:r>
        <w:rPr>
          <w:rFonts w:asciiTheme="minorHAnsi" w:hAnsiTheme="minorHAnsi"/>
          <w:lang w:val="en-GB"/>
        </w:rPr>
        <w:t xml:space="preserve">Monitoring coordination </w:t>
      </w:r>
    </w:p>
    <w:p w14:paraId="1845928C" w14:textId="77777777" w:rsidR="002351FB" w:rsidRPr="000F4E25" w:rsidRDefault="002351FB" w:rsidP="002351FB">
      <w:pPr>
        <w:pStyle w:val="2BulletList"/>
        <w:rPr>
          <w:rFonts w:ascii="Verdana" w:hAnsi="Verdana"/>
          <w:snapToGrid/>
          <w:sz w:val="22"/>
          <w:szCs w:val="22"/>
        </w:rPr>
      </w:pPr>
      <w:r w:rsidRPr="000F4E25">
        <w:rPr>
          <w:rFonts w:ascii="Verdana" w:hAnsi="Verdana"/>
          <w:snapToGrid/>
          <w:sz w:val="22"/>
          <w:szCs w:val="22"/>
        </w:rPr>
        <w:t>Monitoring coordination</w:t>
      </w:r>
    </w:p>
    <w:p w14:paraId="4013BD48" w14:textId="77777777" w:rsidR="002351FB" w:rsidRPr="000F4E25" w:rsidRDefault="002351FB" w:rsidP="002351FB">
      <w:pPr>
        <w:pStyle w:val="2BulletList"/>
        <w:rPr>
          <w:rFonts w:ascii="Verdana" w:hAnsi="Verdana"/>
          <w:snapToGrid/>
          <w:sz w:val="22"/>
          <w:szCs w:val="22"/>
        </w:rPr>
      </w:pPr>
      <w:r w:rsidRPr="000F4E25">
        <w:rPr>
          <w:rFonts w:ascii="Verdana" w:hAnsi="Verdana"/>
          <w:noProof/>
          <w:sz w:val="22"/>
          <w:szCs w:val="22"/>
          <w:lang w:val="en-GB" w:eastAsia="en-GB"/>
        </w:rPr>
        <w:drawing>
          <wp:anchor distT="0" distB="0" distL="114300" distR="114300" simplePos="0" relativeHeight="251658240" behindDoc="0" locked="1" layoutInCell="1" allowOverlap="1" wp14:anchorId="0689FC0E" wp14:editId="7697478D">
            <wp:simplePos x="0" y="0"/>
            <wp:positionH relativeFrom="column">
              <wp:posOffset>0</wp:posOffset>
            </wp:positionH>
            <wp:positionV relativeFrom="paragraph">
              <wp:posOffset>66040</wp:posOffset>
            </wp:positionV>
            <wp:extent cx="4864100" cy="5107305"/>
            <wp:effectExtent l="0" t="0" r="0" b="0"/>
            <wp:wrapTopAndBottom/>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410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14461" w14:textId="77777777" w:rsidR="002351FB" w:rsidRPr="000F4E25" w:rsidRDefault="002351FB" w:rsidP="002351FB">
      <w:pPr>
        <w:pStyle w:val="2BulletList"/>
        <w:rPr>
          <w:rFonts w:ascii="Verdana" w:hAnsi="Verdana"/>
          <w:sz w:val="22"/>
          <w:szCs w:val="22"/>
        </w:rPr>
      </w:pPr>
    </w:p>
    <w:p w14:paraId="58B9132E" w14:textId="77777777" w:rsidR="002351FB" w:rsidRPr="000F4E25" w:rsidRDefault="002351FB" w:rsidP="002351FB">
      <w:pPr>
        <w:pStyle w:val="2BulletList"/>
        <w:rPr>
          <w:rFonts w:ascii="Verdana" w:hAnsi="Verdana"/>
          <w:sz w:val="22"/>
          <w:szCs w:val="22"/>
        </w:rPr>
      </w:pPr>
      <w:r w:rsidRPr="000F4E25">
        <w:rPr>
          <w:rFonts w:ascii="Verdana" w:hAnsi="Verdana"/>
          <w:sz w:val="22"/>
          <w:szCs w:val="22"/>
        </w:rPr>
        <w:t>Specific Personnel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351FB" w:rsidRPr="000F4E25" w14:paraId="7B8D72D6" w14:textId="77777777" w:rsidTr="00DF47F5">
        <w:tc>
          <w:tcPr>
            <w:tcW w:w="3192" w:type="dxa"/>
            <w:shd w:val="clear" w:color="auto" w:fill="auto"/>
          </w:tcPr>
          <w:p w14:paraId="4F21B2A9" w14:textId="77777777" w:rsidR="002351FB" w:rsidRPr="000F4E25" w:rsidRDefault="002351FB" w:rsidP="00DF47F5">
            <w:pPr>
              <w:rPr>
                <w:szCs w:val="22"/>
              </w:rPr>
            </w:pPr>
            <w:r w:rsidRPr="000F4E25">
              <w:rPr>
                <w:szCs w:val="22"/>
              </w:rPr>
              <w:t xml:space="preserve">Name </w:t>
            </w:r>
          </w:p>
        </w:tc>
        <w:tc>
          <w:tcPr>
            <w:tcW w:w="3192" w:type="dxa"/>
            <w:shd w:val="clear" w:color="auto" w:fill="auto"/>
          </w:tcPr>
          <w:p w14:paraId="5ACFED43" w14:textId="77777777" w:rsidR="002351FB" w:rsidRPr="000F4E25" w:rsidRDefault="002351FB" w:rsidP="00DF47F5">
            <w:pPr>
              <w:rPr>
                <w:szCs w:val="22"/>
              </w:rPr>
            </w:pPr>
            <w:r w:rsidRPr="000F4E25">
              <w:rPr>
                <w:szCs w:val="22"/>
              </w:rPr>
              <w:t xml:space="preserve">Designation </w:t>
            </w:r>
          </w:p>
        </w:tc>
        <w:tc>
          <w:tcPr>
            <w:tcW w:w="3192" w:type="dxa"/>
            <w:shd w:val="clear" w:color="auto" w:fill="auto"/>
          </w:tcPr>
          <w:p w14:paraId="75CE0472" w14:textId="77777777" w:rsidR="002351FB" w:rsidRPr="000F4E25" w:rsidRDefault="002351FB" w:rsidP="00DF47F5">
            <w:pPr>
              <w:rPr>
                <w:szCs w:val="22"/>
              </w:rPr>
            </w:pPr>
            <w:r w:rsidRPr="000F4E25">
              <w:rPr>
                <w:szCs w:val="22"/>
              </w:rPr>
              <w:t>qualification</w:t>
            </w:r>
          </w:p>
        </w:tc>
      </w:tr>
      <w:tr w:rsidR="002351FB" w:rsidRPr="000F4E25" w14:paraId="5696147A" w14:textId="77777777" w:rsidTr="00DF47F5">
        <w:tc>
          <w:tcPr>
            <w:tcW w:w="3192" w:type="dxa"/>
            <w:shd w:val="clear" w:color="auto" w:fill="auto"/>
          </w:tcPr>
          <w:p w14:paraId="7C7B6B75" w14:textId="77777777" w:rsidR="002351FB" w:rsidRPr="000F4E25" w:rsidRDefault="002351FB" w:rsidP="00DF47F5">
            <w:pPr>
              <w:rPr>
                <w:szCs w:val="22"/>
              </w:rPr>
            </w:pPr>
            <w:r w:rsidRPr="000F4E25">
              <w:rPr>
                <w:szCs w:val="22"/>
              </w:rPr>
              <w:t>Job Orina</w:t>
            </w:r>
          </w:p>
        </w:tc>
        <w:tc>
          <w:tcPr>
            <w:tcW w:w="3192" w:type="dxa"/>
            <w:shd w:val="clear" w:color="auto" w:fill="auto"/>
          </w:tcPr>
          <w:p w14:paraId="25D6611D" w14:textId="77777777" w:rsidR="002351FB" w:rsidRPr="000F4E25" w:rsidRDefault="002351FB" w:rsidP="00DF47F5">
            <w:pPr>
              <w:rPr>
                <w:szCs w:val="22"/>
              </w:rPr>
            </w:pPr>
            <w:r w:rsidRPr="000F4E25">
              <w:rPr>
                <w:szCs w:val="22"/>
              </w:rPr>
              <w:t>Internal monitoring manager</w:t>
            </w:r>
          </w:p>
        </w:tc>
        <w:tc>
          <w:tcPr>
            <w:tcW w:w="3192" w:type="dxa"/>
            <w:shd w:val="clear" w:color="auto" w:fill="auto"/>
          </w:tcPr>
          <w:p w14:paraId="2C5867E2" w14:textId="77777777" w:rsidR="002351FB" w:rsidRPr="000F4E25" w:rsidRDefault="002351FB" w:rsidP="00DF47F5">
            <w:pPr>
              <w:rPr>
                <w:szCs w:val="22"/>
              </w:rPr>
            </w:pPr>
            <w:proofErr w:type="spellStart"/>
            <w:r w:rsidRPr="000F4E25">
              <w:rPr>
                <w:szCs w:val="22"/>
              </w:rPr>
              <w:t>Bsc</w:t>
            </w:r>
            <w:proofErr w:type="spellEnd"/>
            <w:r w:rsidRPr="000F4E25">
              <w:rPr>
                <w:szCs w:val="22"/>
              </w:rPr>
              <w:t xml:space="preserve"> In Disaster Mitigation and Sustainable development, certificate in Low Carbon development </w:t>
            </w:r>
            <w:r w:rsidRPr="000F4E25">
              <w:rPr>
                <w:szCs w:val="22"/>
              </w:rPr>
              <w:lastRenderedPageBreak/>
              <w:t xml:space="preserve">(WBI) and monitoring &amp; evaluation (UNPAN), long experience in data collection, </w:t>
            </w:r>
            <w:proofErr w:type="gramStart"/>
            <w:r w:rsidRPr="000F4E25">
              <w:rPr>
                <w:szCs w:val="22"/>
              </w:rPr>
              <w:t>analysis</w:t>
            </w:r>
            <w:proofErr w:type="gramEnd"/>
            <w:r w:rsidRPr="000F4E25">
              <w:rPr>
                <w:szCs w:val="22"/>
              </w:rPr>
              <w:t xml:space="preserve"> and report preparation as well long experience in the climate change sector. </w:t>
            </w:r>
          </w:p>
        </w:tc>
      </w:tr>
      <w:tr w:rsidR="002351FB" w:rsidRPr="000F4E25" w14:paraId="28536E3D" w14:textId="77777777" w:rsidTr="00DF47F5">
        <w:tc>
          <w:tcPr>
            <w:tcW w:w="3192" w:type="dxa"/>
            <w:shd w:val="clear" w:color="auto" w:fill="auto"/>
          </w:tcPr>
          <w:p w14:paraId="569C822E" w14:textId="77777777" w:rsidR="002351FB" w:rsidRPr="000F4E25" w:rsidRDefault="002351FB" w:rsidP="00DF47F5">
            <w:pPr>
              <w:rPr>
                <w:szCs w:val="22"/>
              </w:rPr>
            </w:pPr>
            <w:r w:rsidRPr="000F4E25">
              <w:rPr>
                <w:szCs w:val="22"/>
              </w:rPr>
              <w:lastRenderedPageBreak/>
              <w:t>Victor John Mondi</w:t>
            </w:r>
          </w:p>
        </w:tc>
        <w:tc>
          <w:tcPr>
            <w:tcW w:w="3192" w:type="dxa"/>
            <w:shd w:val="clear" w:color="auto" w:fill="auto"/>
          </w:tcPr>
          <w:p w14:paraId="4D3B1433" w14:textId="77777777" w:rsidR="002351FB" w:rsidRPr="000F4E25" w:rsidRDefault="002351FB" w:rsidP="00DF47F5">
            <w:pPr>
              <w:rPr>
                <w:szCs w:val="22"/>
              </w:rPr>
            </w:pPr>
            <w:r w:rsidRPr="000F4E25">
              <w:rPr>
                <w:szCs w:val="22"/>
              </w:rPr>
              <w:t xml:space="preserve">Data Manager/deputy manager </w:t>
            </w:r>
          </w:p>
        </w:tc>
        <w:tc>
          <w:tcPr>
            <w:tcW w:w="3192" w:type="dxa"/>
            <w:shd w:val="clear" w:color="auto" w:fill="auto"/>
          </w:tcPr>
          <w:p w14:paraId="6E82BB2C" w14:textId="77777777" w:rsidR="002351FB" w:rsidRPr="000F4E25" w:rsidRDefault="002351FB" w:rsidP="00DF47F5">
            <w:pPr>
              <w:rPr>
                <w:szCs w:val="22"/>
              </w:rPr>
            </w:pPr>
            <w:proofErr w:type="spellStart"/>
            <w:r w:rsidRPr="000F4E25">
              <w:rPr>
                <w:szCs w:val="22"/>
              </w:rPr>
              <w:t>Bsc</w:t>
            </w:r>
            <w:proofErr w:type="spellEnd"/>
            <w:r w:rsidRPr="000F4E25">
              <w:rPr>
                <w:szCs w:val="22"/>
              </w:rPr>
              <w:t xml:space="preserve"> In Disaster Mitigation and sustainable development, long experience in data management</w:t>
            </w:r>
          </w:p>
        </w:tc>
      </w:tr>
      <w:tr w:rsidR="002351FB" w:rsidRPr="000F4E25" w14:paraId="0D4A776B" w14:textId="77777777" w:rsidTr="00DF47F5">
        <w:tc>
          <w:tcPr>
            <w:tcW w:w="3192" w:type="dxa"/>
            <w:shd w:val="clear" w:color="auto" w:fill="auto"/>
          </w:tcPr>
          <w:p w14:paraId="23B8D954" w14:textId="77777777" w:rsidR="002351FB" w:rsidRPr="000F4E25" w:rsidRDefault="002351FB" w:rsidP="00DF47F5">
            <w:pPr>
              <w:rPr>
                <w:szCs w:val="22"/>
              </w:rPr>
            </w:pPr>
            <w:r w:rsidRPr="000F4E25">
              <w:rPr>
                <w:szCs w:val="22"/>
              </w:rPr>
              <w:t xml:space="preserve">Nicholas </w:t>
            </w:r>
            <w:proofErr w:type="spellStart"/>
            <w:r w:rsidRPr="000F4E25">
              <w:rPr>
                <w:szCs w:val="22"/>
              </w:rPr>
              <w:t>Ngesa</w:t>
            </w:r>
            <w:proofErr w:type="spellEnd"/>
          </w:p>
        </w:tc>
        <w:tc>
          <w:tcPr>
            <w:tcW w:w="3192" w:type="dxa"/>
            <w:shd w:val="clear" w:color="auto" w:fill="auto"/>
          </w:tcPr>
          <w:p w14:paraId="057623B7" w14:textId="77777777" w:rsidR="002351FB" w:rsidRPr="000F4E25" w:rsidRDefault="002351FB" w:rsidP="00DF47F5">
            <w:pPr>
              <w:rPr>
                <w:szCs w:val="22"/>
              </w:rPr>
            </w:pPr>
            <w:r w:rsidRPr="000F4E25">
              <w:rPr>
                <w:szCs w:val="22"/>
              </w:rPr>
              <w:t>Project officer in charge of construction</w:t>
            </w:r>
          </w:p>
        </w:tc>
        <w:tc>
          <w:tcPr>
            <w:tcW w:w="3192" w:type="dxa"/>
            <w:shd w:val="clear" w:color="auto" w:fill="auto"/>
          </w:tcPr>
          <w:p w14:paraId="2044DFCD" w14:textId="77777777" w:rsidR="002351FB" w:rsidRPr="000F4E25" w:rsidRDefault="002351FB" w:rsidP="00DF47F5">
            <w:pPr>
              <w:rPr>
                <w:szCs w:val="22"/>
              </w:rPr>
            </w:pPr>
            <w:r w:rsidRPr="000F4E25">
              <w:rPr>
                <w:szCs w:val="22"/>
              </w:rPr>
              <w:t>Bachelor of Commerce</w:t>
            </w:r>
          </w:p>
        </w:tc>
      </w:tr>
      <w:tr w:rsidR="002351FB" w:rsidRPr="000F4E25" w14:paraId="79A17898" w14:textId="77777777" w:rsidTr="00DF47F5">
        <w:tc>
          <w:tcPr>
            <w:tcW w:w="3192" w:type="dxa"/>
            <w:shd w:val="clear" w:color="auto" w:fill="auto"/>
          </w:tcPr>
          <w:p w14:paraId="7CD40355" w14:textId="77777777" w:rsidR="002351FB" w:rsidRPr="000F4E25" w:rsidRDefault="002351FB" w:rsidP="00DF47F5">
            <w:pPr>
              <w:rPr>
                <w:szCs w:val="22"/>
              </w:rPr>
            </w:pPr>
            <w:r w:rsidRPr="000F4E25">
              <w:rPr>
                <w:szCs w:val="22"/>
              </w:rPr>
              <w:t>Joshua Omondi</w:t>
            </w:r>
          </w:p>
        </w:tc>
        <w:tc>
          <w:tcPr>
            <w:tcW w:w="3192" w:type="dxa"/>
            <w:shd w:val="clear" w:color="auto" w:fill="auto"/>
          </w:tcPr>
          <w:p w14:paraId="6C90CE4F" w14:textId="77777777" w:rsidR="002351FB" w:rsidRPr="000F4E25" w:rsidRDefault="002351FB" w:rsidP="00DF47F5">
            <w:pPr>
              <w:rPr>
                <w:szCs w:val="22"/>
              </w:rPr>
            </w:pPr>
            <w:r w:rsidRPr="000F4E25">
              <w:rPr>
                <w:szCs w:val="22"/>
              </w:rPr>
              <w:t>Project officer in charge of CSL</w:t>
            </w:r>
          </w:p>
        </w:tc>
        <w:tc>
          <w:tcPr>
            <w:tcW w:w="3192" w:type="dxa"/>
            <w:shd w:val="clear" w:color="auto" w:fill="auto"/>
          </w:tcPr>
          <w:p w14:paraId="0A47A56A" w14:textId="77777777" w:rsidR="002351FB" w:rsidRPr="000F4E25" w:rsidRDefault="002351FB" w:rsidP="00DF47F5">
            <w:pPr>
              <w:rPr>
                <w:szCs w:val="22"/>
              </w:rPr>
            </w:pPr>
            <w:r w:rsidRPr="000F4E25">
              <w:rPr>
                <w:szCs w:val="22"/>
              </w:rPr>
              <w:t>Certificate in project design and development and Certificate in Community saving and loaning</w:t>
            </w:r>
          </w:p>
        </w:tc>
      </w:tr>
      <w:tr w:rsidR="002351FB" w:rsidRPr="000F4E25" w14:paraId="4BEE335E" w14:textId="77777777" w:rsidTr="00DF47F5">
        <w:tc>
          <w:tcPr>
            <w:tcW w:w="3192" w:type="dxa"/>
            <w:shd w:val="clear" w:color="auto" w:fill="auto"/>
          </w:tcPr>
          <w:p w14:paraId="429C5C0D" w14:textId="77777777" w:rsidR="002351FB" w:rsidRPr="000F4E25" w:rsidRDefault="002351FB" w:rsidP="00DF47F5">
            <w:pPr>
              <w:rPr>
                <w:szCs w:val="22"/>
              </w:rPr>
            </w:pPr>
            <w:r w:rsidRPr="000F4E25">
              <w:rPr>
                <w:szCs w:val="22"/>
              </w:rPr>
              <w:t>Erick Otieno</w:t>
            </w:r>
          </w:p>
        </w:tc>
        <w:tc>
          <w:tcPr>
            <w:tcW w:w="3192" w:type="dxa"/>
            <w:shd w:val="clear" w:color="auto" w:fill="auto"/>
          </w:tcPr>
          <w:p w14:paraId="038429E1" w14:textId="77777777" w:rsidR="002351FB" w:rsidRPr="000F4E25" w:rsidRDefault="002351FB" w:rsidP="00DF47F5">
            <w:pPr>
              <w:rPr>
                <w:szCs w:val="22"/>
              </w:rPr>
            </w:pPr>
            <w:r w:rsidRPr="000F4E25">
              <w:rPr>
                <w:szCs w:val="22"/>
              </w:rPr>
              <w:t xml:space="preserve">Field officer </w:t>
            </w:r>
            <w:proofErr w:type="spellStart"/>
            <w:r w:rsidRPr="000F4E25">
              <w:rPr>
                <w:szCs w:val="22"/>
              </w:rPr>
              <w:t>csl</w:t>
            </w:r>
            <w:proofErr w:type="spellEnd"/>
            <w:r w:rsidRPr="000F4E25">
              <w:rPr>
                <w:szCs w:val="22"/>
              </w:rPr>
              <w:t>/stove construction</w:t>
            </w:r>
          </w:p>
        </w:tc>
        <w:tc>
          <w:tcPr>
            <w:tcW w:w="3192" w:type="dxa"/>
            <w:shd w:val="clear" w:color="auto" w:fill="auto"/>
          </w:tcPr>
          <w:p w14:paraId="00475756" w14:textId="77777777" w:rsidR="002351FB" w:rsidRPr="000F4E25" w:rsidRDefault="002351FB" w:rsidP="00DF47F5">
            <w:pPr>
              <w:rPr>
                <w:szCs w:val="22"/>
              </w:rPr>
            </w:pPr>
            <w:r w:rsidRPr="000F4E25">
              <w:rPr>
                <w:szCs w:val="22"/>
              </w:rPr>
              <w:t xml:space="preserve">Certificate in Community Saving and Loaning </w:t>
            </w:r>
          </w:p>
        </w:tc>
      </w:tr>
      <w:tr w:rsidR="002351FB" w:rsidRPr="000F4E25" w14:paraId="0D6DDB32" w14:textId="77777777" w:rsidTr="00DF47F5">
        <w:tc>
          <w:tcPr>
            <w:tcW w:w="3192" w:type="dxa"/>
            <w:shd w:val="clear" w:color="auto" w:fill="auto"/>
          </w:tcPr>
          <w:p w14:paraId="0C356EAD" w14:textId="77777777" w:rsidR="002351FB" w:rsidRPr="000F4E25" w:rsidRDefault="002351FB" w:rsidP="00DF47F5">
            <w:pPr>
              <w:rPr>
                <w:szCs w:val="22"/>
              </w:rPr>
            </w:pPr>
            <w:r w:rsidRPr="000F4E25">
              <w:rPr>
                <w:szCs w:val="22"/>
              </w:rPr>
              <w:t>Sarah Sophy</w:t>
            </w:r>
          </w:p>
        </w:tc>
        <w:tc>
          <w:tcPr>
            <w:tcW w:w="3192" w:type="dxa"/>
            <w:shd w:val="clear" w:color="auto" w:fill="auto"/>
          </w:tcPr>
          <w:p w14:paraId="78E39652" w14:textId="77777777" w:rsidR="002351FB" w:rsidRPr="000F4E25" w:rsidRDefault="002351FB" w:rsidP="00DF47F5">
            <w:pPr>
              <w:rPr>
                <w:szCs w:val="22"/>
              </w:rPr>
            </w:pPr>
            <w:r w:rsidRPr="000F4E25">
              <w:rPr>
                <w:szCs w:val="22"/>
              </w:rPr>
              <w:t xml:space="preserve">Finance officer </w:t>
            </w:r>
          </w:p>
        </w:tc>
        <w:tc>
          <w:tcPr>
            <w:tcW w:w="3192" w:type="dxa"/>
            <w:shd w:val="clear" w:color="auto" w:fill="auto"/>
          </w:tcPr>
          <w:p w14:paraId="4E0ABFD3" w14:textId="77777777" w:rsidR="002351FB" w:rsidRPr="000F4E25" w:rsidRDefault="002351FB" w:rsidP="00DF47F5">
            <w:pPr>
              <w:rPr>
                <w:szCs w:val="22"/>
              </w:rPr>
            </w:pPr>
            <w:r w:rsidRPr="000F4E25">
              <w:rPr>
                <w:szCs w:val="22"/>
              </w:rPr>
              <w:t xml:space="preserve">Diploma in Community development and social work, certificate in </w:t>
            </w:r>
            <w:proofErr w:type="gramStart"/>
            <w:r w:rsidRPr="000F4E25">
              <w:rPr>
                <w:szCs w:val="22"/>
              </w:rPr>
              <w:t>Accounting</w:t>
            </w:r>
            <w:proofErr w:type="gramEnd"/>
            <w:r w:rsidRPr="000F4E25">
              <w:rPr>
                <w:szCs w:val="22"/>
              </w:rPr>
              <w:t xml:space="preserve"> </w:t>
            </w:r>
          </w:p>
        </w:tc>
      </w:tr>
      <w:tr w:rsidR="002351FB" w:rsidRPr="000F4E25" w14:paraId="2E90D517" w14:textId="77777777" w:rsidTr="00DF47F5">
        <w:tc>
          <w:tcPr>
            <w:tcW w:w="3192" w:type="dxa"/>
            <w:shd w:val="clear" w:color="auto" w:fill="auto"/>
          </w:tcPr>
          <w:p w14:paraId="4A7EC2F6" w14:textId="77777777" w:rsidR="002351FB" w:rsidRPr="000F4E25" w:rsidRDefault="002351FB" w:rsidP="00DF47F5">
            <w:pPr>
              <w:rPr>
                <w:szCs w:val="22"/>
              </w:rPr>
            </w:pPr>
            <w:r w:rsidRPr="000F4E25">
              <w:rPr>
                <w:szCs w:val="22"/>
              </w:rPr>
              <w:t xml:space="preserve">Vincent </w:t>
            </w:r>
            <w:proofErr w:type="spellStart"/>
            <w:r w:rsidRPr="000F4E25">
              <w:rPr>
                <w:szCs w:val="22"/>
              </w:rPr>
              <w:t>Odour</w:t>
            </w:r>
            <w:proofErr w:type="spellEnd"/>
            <w:r w:rsidRPr="000F4E25">
              <w:rPr>
                <w:szCs w:val="22"/>
              </w:rPr>
              <w:t xml:space="preserve"> </w:t>
            </w:r>
          </w:p>
        </w:tc>
        <w:tc>
          <w:tcPr>
            <w:tcW w:w="3192" w:type="dxa"/>
            <w:shd w:val="clear" w:color="auto" w:fill="auto"/>
          </w:tcPr>
          <w:p w14:paraId="7C0A413D" w14:textId="77777777" w:rsidR="002351FB" w:rsidRPr="000F4E25" w:rsidRDefault="002351FB" w:rsidP="00DF47F5">
            <w:pPr>
              <w:rPr>
                <w:szCs w:val="22"/>
              </w:rPr>
            </w:pPr>
            <w:r w:rsidRPr="000F4E25">
              <w:rPr>
                <w:szCs w:val="22"/>
              </w:rPr>
              <w:t xml:space="preserve">Lead artisan </w:t>
            </w:r>
          </w:p>
        </w:tc>
        <w:tc>
          <w:tcPr>
            <w:tcW w:w="3192" w:type="dxa"/>
            <w:shd w:val="clear" w:color="auto" w:fill="auto"/>
          </w:tcPr>
          <w:p w14:paraId="3075B440" w14:textId="77777777" w:rsidR="002351FB" w:rsidRPr="000F4E25" w:rsidRDefault="002351FB" w:rsidP="00DF47F5">
            <w:pPr>
              <w:rPr>
                <w:szCs w:val="22"/>
              </w:rPr>
            </w:pPr>
            <w:r w:rsidRPr="000F4E25">
              <w:rPr>
                <w:szCs w:val="22"/>
              </w:rPr>
              <w:t xml:space="preserve">Long experience in stove construction, Kenya secondary school certificate </w:t>
            </w:r>
          </w:p>
        </w:tc>
      </w:tr>
    </w:tbl>
    <w:p w14:paraId="054BA508" w14:textId="77777777" w:rsidR="002351FB" w:rsidRPr="000F4E25" w:rsidRDefault="002351FB" w:rsidP="002351FB">
      <w:pPr>
        <w:pStyle w:val="2BulletList"/>
        <w:rPr>
          <w:rFonts w:ascii="Verdana" w:hAnsi="Verdana"/>
          <w:snapToGrid/>
          <w:sz w:val="22"/>
          <w:szCs w:val="22"/>
        </w:rPr>
      </w:pPr>
    </w:p>
    <w:p w14:paraId="4206D6EF" w14:textId="77777777" w:rsidR="002351FB" w:rsidRPr="000F4E25" w:rsidRDefault="002351FB" w:rsidP="002351FB">
      <w:pPr>
        <w:pStyle w:val="2BulletList"/>
        <w:rPr>
          <w:rFonts w:ascii="Verdana" w:hAnsi="Verdana"/>
          <w:snapToGrid/>
          <w:sz w:val="22"/>
          <w:szCs w:val="22"/>
        </w:rPr>
      </w:pPr>
    </w:p>
    <w:p w14:paraId="1B705D0D" w14:textId="77777777" w:rsidR="002351FB" w:rsidRPr="000F4E25" w:rsidRDefault="002351FB" w:rsidP="002351FB">
      <w:pPr>
        <w:pStyle w:val="2BulletList"/>
        <w:rPr>
          <w:rFonts w:ascii="Verdana" w:hAnsi="Verdana"/>
          <w:snapToGrid/>
          <w:sz w:val="22"/>
          <w:szCs w:val="22"/>
        </w:rPr>
      </w:pPr>
      <w:r w:rsidRPr="000F4E25">
        <w:rPr>
          <w:rFonts w:ascii="Verdana" w:hAnsi="Verdana"/>
          <w:snapToGrid/>
          <w:sz w:val="22"/>
          <w:szCs w:val="22"/>
        </w:rPr>
        <w:t>General Summary of Monitoring System:</w:t>
      </w:r>
    </w:p>
    <w:p w14:paraId="40AE877A" w14:textId="77777777" w:rsidR="002351FB" w:rsidRPr="000F4E25" w:rsidRDefault="002351FB" w:rsidP="002351FB">
      <w:pPr>
        <w:rPr>
          <w:szCs w:val="22"/>
        </w:rPr>
      </w:pPr>
    </w:p>
    <w:p w14:paraId="02901F4D" w14:textId="77777777" w:rsidR="002351FB" w:rsidRPr="000F4E25" w:rsidRDefault="002351FB" w:rsidP="002351FB">
      <w:pPr>
        <w:rPr>
          <w:szCs w:val="22"/>
        </w:rPr>
      </w:pPr>
      <w:r w:rsidRPr="000F4E25">
        <w:rPr>
          <w:szCs w:val="22"/>
        </w:rPr>
        <w:t xml:space="preserve">Data management and storage </w:t>
      </w:r>
    </w:p>
    <w:p w14:paraId="6E0D877D" w14:textId="77777777" w:rsidR="002351FB" w:rsidRPr="000F4E25" w:rsidRDefault="002351FB" w:rsidP="002351FB">
      <w:pPr>
        <w:rPr>
          <w:szCs w:val="22"/>
        </w:rPr>
      </w:pPr>
      <w:r w:rsidRPr="000F4E25">
        <w:rPr>
          <w:szCs w:val="22"/>
        </w:rPr>
        <w:t xml:space="preserve">Tembea has developed internal mechanisms to ensure availability of data within and beyond the project period. All data used for monitoring is stored in soft and hard </w:t>
      </w:r>
      <w:r w:rsidRPr="000F4E25">
        <w:rPr>
          <w:szCs w:val="22"/>
        </w:rPr>
        <w:lastRenderedPageBreak/>
        <w:t>copies. Tembea uses cloud storage, backup systems as well as file cabins in the office to ensure safe keeping of the data.</w:t>
      </w:r>
    </w:p>
    <w:p w14:paraId="1813C14C" w14:textId="77777777" w:rsidR="002351FB" w:rsidRPr="000F4E25" w:rsidRDefault="002351FB" w:rsidP="002351FB">
      <w:pPr>
        <w:rPr>
          <w:szCs w:val="22"/>
        </w:rPr>
      </w:pPr>
    </w:p>
    <w:p w14:paraId="48EB46F8" w14:textId="77777777" w:rsidR="002351FB" w:rsidRPr="000F4E25" w:rsidRDefault="002351FB" w:rsidP="002351FB">
      <w:pPr>
        <w:rPr>
          <w:szCs w:val="22"/>
        </w:rPr>
      </w:pPr>
      <w:r w:rsidRPr="000F4E25">
        <w:rPr>
          <w:szCs w:val="22"/>
        </w:rPr>
        <w:t xml:space="preserve">Monitoring data collection tools and methodologies </w:t>
      </w:r>
    </w:p>
    <w:p w14:paraId="050E6114" w14:textId="77777777" w:rsidR="002351FB" w:rsidRPr="000F4E25" w:rsidRDefault="002351FB" w:rsidP="002351FB">
      <w:pPr>
        <w:rPr>
          <w:szCs w:val="22"/>
        </w:rPr>
      </w:pPr>
      <w:r w:rsidRPr="000F4E25">
        <w:rPr>
          <w:szCs w:val="22"/>
        </w:rPr>
        <w:t>The following approaches are used in collecting data for monitoring.</w:t>
      </w:r>
    </w:p>
    <w:p w14:paraId="13AEEC99" w14:textId="77777777" w:rsidR="002351FB" w:rsidRPr="000F4E25" w:rsidRDefault="002351FB" w:rsidP="00F52B7C">
      <w:pPr>
        <w:pStyle w:val="ListParagraph"/>
        <w:numPr>
          <w:ilvl w:val="6"/>
          <w:numId w:val="29"/>
        </w:numPr>
        <w:spacing w:line="240" w:lineRule="auto"/>
        <w:rPr>
          <w:szCs w:val="22"/>
        </w:rPr>
      </w:pPr>
      <w:r w:rsidRPr="000F4E25">
        <w:rPr>
          <w:szCs w:val="22"/>
        </w:rPr>
        <w:t xml:space="preserve">Office </w:t>
      </w:r>
      <w:proofErr w:type="gramStart"/>
      <w:r w:rsidRPr="000F4E25">
        <w:rPr>
          <w:szCs w:val="22"/>
        </w:rPr>
        <w:t>based</w:t>
      </w:r>
      <w:proofErr w:type="gramEnd"/>
    </w:p>
    <w:p w14:paraId="38B76321" w14:textId="77777777" w:rsidR="002351FB" w:rsidRPr="000F4E25" w:rsidRDefault="002351FB" w:rsidP="00F52B7C">
      <w:pPr>
        <w:pStyle w:val="ListParagraph"/>
        <w:numPr>
          <w:ilvl w:val="0"/>
          <w:numId w:val="25"/>
        </w:numPr>
        <w:spacing w:after="142" w:line="260" w:lineRule="atLeast"/>
        <w:rPr>
          <w:szCs w:val="22"/>
        </w:rPr>
      </w:pPr>
      <w:r w:rsidRPr="000F4E25">
        <w:rPr>
          <w:szCs w:val="22"/>
        </w:rPr>
        <w:t xml:space="preserve">Sales record: this is an excel file that is used to enter details about the stoves. The file enable entry on the data of sale, name of stove owner, location, postal address, telephone number, GPS coordinates, mode of use, stove type, stove number, and other monitoring details. </w:t>
      </w:r>
    </w:p>
    <w:p w14:paraId="6E62AFA5" w14:textId="77777777" w:rsidR="002351FB" w:rsidRPr="000F4E25" w:rsidRDefault="002351FB" w:rsidP="00F52B7C">
      <w:pPr>
        <w:pStyle w:val="ListParagraph"/>
        <w:numPr>
          <w:ilvl w:val="0"/>
          <w:numId w:val="25"/>
        </w:numPr>
        <w:spacing w:after="142" w:line="260" w:lineRule="atLeast"/>
        <w:rPr>
          <w:szCs w:val="22"/>
        </w:rPr>
      </w:pPr>
      <w:r w:rsidRPr="000F4E25">
        <w:rPr>
          <w:szCs w:val="22"/>
        </w:rPr>
        <w:t>CSL database: this is a customized excel file that is used to analyze and store data on the community savings and loaning approach that is used to facilitate local communities to acquire cook stoves. The file captures the names of the groups, names and sex of the members, dates of formation, asset-based information, loan information amongst others.</w:t>
      </w:r>
    </w:p>
    <w:p w14:paraId="5AF931CB" w14:textId="77777777" w:rsidR="002351FB" w:rsidRPr="000F4E25" w:rsidRDefault="002351FB" w:rsidP="00F52B7C">
      <w:pPr>
        <w:pStyle w:val="ListParagraph"/>
        <w:numPr>
          <w:ilvl w:val="0"/>
          <w:numId w:val="25"/>
        </w:numPr>
        <w:spacing w:after="142" w:line="260" w:lineRule="atLeast"/>
        <w:rPr>
          <w:szCs w:val="22"/>
        </w:rPr>
      </w:pPr>
      <w:r w:rsidRPr="000F4E25">
        <w:rPr>
          <w:szCs w:val="22"/>
        </w:rPr>
        <w:t xml:space="preserve">Excel sheet for monitoring data: this is a template that is used to enter and store all the data collected from the field for monitoring surveys. The file captures the questions in the questionnaires and their varying responses. This is used to capture the sustainable development indicators that the project is promoting.   </w:t>
      </w:r>
    </w:p>
    <w:p w14:paraId="24F82578" w14:textId="77777777" w:rsidR="002351FB" w:rsidRPr="000F4E25" w:rsidRDefault="002351FB" w:rsidP="002351FB">
      <w:pPr>
        <w:rPr>
          <w:szCs w:val="22"/>
        </w:rPr>
      </w:pPr>
      <w:r w:rsidRPr="000F4E25">
        <w:rPr>
          <w:szCs w:val="22"/>
        </w:rPr>
        <w:t xml:space="preserve">b) Field based </w:t>
      </w:r>
    </w:p>
    <w:p w14:paraId="5EC23593" w14:textId="77777777" w:rsidR="002351FB" w:rsidRPr="000F4E25" w:rsidRDefault="002351FB" w:rsidP="00F52B7C">
      <w:pPr>
        <w:pStyle w:val="ListParagraph"/>
        <w:numPr>
          <w:ilvl w:val="0"/>
          <w:numId w:val="26"/>
        </w:numPr>
        <w:spacing w:after="142" w:line="260" w:lineRule="atLeast"/>
        <w:rPr>
          <w:szCs w:val="22"/>
        </w:rPr>
      </w:pPr>
      <w:r w:rsidRPr="000F4E25">
        <w:rPr>
          <w:szCs w:val="22"/>
        </w:rPr>
        <w:t xml:space="preserve">Artisan Data sheet: this is a tool used by the artisan involved in the construction of the stoves in the field. They capture the following details: date of construction, name of stove user, sub-location, village, </w:t>
      </w:r>
      <w:proofErr w:type="gramStart"/>
      <w:r w:rsidRPr="000F4E25">
        <w:rPr>
          <w:szCs w:val="22"/>
        </w:rPr>
        <w:t>address</w:t>
      </w:r>
      <w:proofErr w:type="gramEnd"/>
      <w:r w:rsidRPr="000F4E25">
        <w:rPr>
          <w:szCs w:val="22"/>
        </w:rPr>
        <w:t xml:space="preserve"> and phone number. </w:t>
      </w:r>
    </w:p>
    <w:p w14:paraId="5B8E1F18" w14:textId="77777777" w:rsidR="002351FB" w:rsidRPr="000F4E25" w:rsidRDefault="002351FB" w:rsidP="00F52B7C">
      <w:pPr>
        <w:pStyle w:val="ListParagraph"/>
        <w:numPr>
          <w:ilvl w:val="0"/>
          <w:numId w:val="26"/>
        </w:numPr>
        <w:spacing w:after="142" w:line="260" w:lineRule="atLeast"/>
        <w:rPr>
          <w:szCs w:val="22"/>
        </w:rPr>
      </w:pPr>
      <w:r w:rsidRPr="000F4E25">
        <w:rPr>
          <w:szCs w:val="22"/>
        </w:rPr>
        <w:t>Lead Artisan construction summary sheet: This is a tool that has been developed to help lead artisans collect information on the stoves constructed. The template collects the date of construction, the constructing artisan information, stove owner name, contacts, stove number, mode of purchase, initial amount, GPS coordinates and lead artisans’ remarks.</w:t>
      </w:r>
    </w:p>
    <w:p w14:paraId="764BBBA0" w14:textId="77777777" w:rsidR="002351FB" w:rsidRPr="000F4E25" w:rsidRDefault="002351FB" w:rsidP="00F52B7C">
      <w:pPr>
        <w:pStyle w:val="ListParagraph"/>
        <w:numPr>
          <w:ilvl w:val="0"/>
          <w:numId w:val="26"/>
        </w:numPr>
        <w:spacing w:after="142" w:line="260" w:lineRule="atLeast"/>
        <w:rPr>
          <w:szCs w:val="22"/>
        </w:rPr>
      </w:pPr>
      <w:r w:rsidRPr="000F4E25">
        <w:rPr>
          <w:szCs w:val="22"/>
        </w:rPr>
        <w:t>Transaction books for CSL: these are books that are used by the CSL groups to record their transactions. The book collects the details of the groups including, date of formation, group name, names of members, transaction procedures, loans information and meetings dates.</w:t>
      </w:r>
    </w:p>
    <w:p w14:paraId="5269D625" w14:textId="77777777" w:rsidR="002351FB" w:rsidRPr="000F4E25" w:rsidRDefault="002351FB" w:rsidP="00F52B7C">
      <w:pPr>
        <w:pStyle w:val="ListParagraph"/>
        <w:numPr>
          <w:ilvl w:val="0"/>
          <w:numId w:val="26"/>
        </w:numPr>
        <w:spacing w:after="142" w:line="260" w:lineRule="atLeast"/>
        <w:rPr>
          <w:szCs w:val="22"/>
        </w:rPr>
      </w:pPr>
      <w:r w:rsidRPr="000F4E25">
        <w:rPr>
          <w:szCs w:val="22"/>
        </w:rPr>
        <w:t xml:space="preserve">Questionnaires: there are many questionnaires that are administered to monitor project progress. The Questionnaires include the one for monitoring and usage survey. They are all attached in the monitoring manual. </w:t>
      </w:r>
    </w:p>
    <w:p w14:paraId="41492E5F" w14:textId="77777777" w:rsidR="002351FB" w:rsidRPr="000F4E25" w:rsidRDefault="002351FB" w:rsidP="002351FB">
      <w:pPr>
        <w:rPr>
          <w:szCs w:val="22"/>
        </w:rPr>
      </w:pPr>
      <w:r w:rsidRPr="000F4E25">
        <w:rPr>
          <w:szCs w:val="22"/>
        </w:rPr>
        <w:t xml:space="preserve">C) Data flow consistency and intervals </w:t>
      </w:r>
    </w:p>
    <w:p w14:paraId="2F84BFB0" w14:textId="77777777" w:rsidR="002351FB" w:rsidRPr="000F4E25" w:rsidRDefault="002351FB" w:rsidP="00F52B7C">
      <w:pPr>
        <w:pStyle w:val="ListParagraph"/>
        <w:numPr>
          <w:ilvl w:val="0"/>
          <w:numId w:val="27"/>
        </w:numPr>
        <w:spacing w:after="142" w:line="260" w:lineRule="atLeast"/>
        <w:rPr>
          <w:szCs w:val="22"/>
        </w:rPr>
      </w:pPr>
      <w:r w:rsidRPr="000F4E25">
        <w:rPr>
          <w:szCs w:val="22"/>
        </w:rPr>
        <w:t>Sales Record: the sales records is updated once a month. Every other Monday of the week the data manager receives data from the field and throughout the month QA/QC procedures are administered on the data.</w:t>
      </w:r>
    </w:p>
    <w:p w14:paraId="12BAA03A" w14:textId="77777777" w:rsidR="002351FB" w:rsidRPr="000F4E25" w:rsidRDefault="002351FB" w:rsidP="00F52B7C">
      <w:pPr>
        <w:pStyle w:val="ListParagraph"/>
        <w:numPr>
          <w:ilvl w:val="0"/>
          <w:numId w:val="27"/>
        </w:numPr>
        <w:spacing w:after="142" w:line="260" w:lineRule="atLeast"/>
        <w:rPr>
          <w:szCs w:val="22"/>
        </w:rPr>
      </w:pPr>
      <w:r w:rsidRPr="000F4E25">
        <w:rPr>
          <w:szCs w:val="22"/>
        </w:rPr>
        <w:t xml:space="preserve">CSL </w:t>
      </w:r>
      <w:proofErr w:type="gramStart"/>
      <w:r w:rsidRPr="000F4E25">
        <w:rPr>
          <w:szCs w:val="22"/>
        </w:rPr>
        <w:t>database:</w:t>
      </w:r>
      <w:proofErr w:type="gramEnd"/>
      <w:r w:rsidRPr="000F4E25">
        <w:rPr>
          <w:szCs w:val="22"/>
        </w:rPr>
        <w:t xml:space="preserve"> is updated once a month. Throughout the month field officer and the project officer are involved in collecting and verifying data from the groups. </w:t>
      </w:r>
    </w:p>
    <w:p w14:paraId="1CA18A05" w14:textId="77777777" w:rsidR="002351FB" w:rsidRPr="000F4E25" w:rsidRDefault="002351FB" w:rsidP="00F52B7C">
      <w:pPr>
        <w:pStyle w:val="ListParagraph"/>
        <w:numPr>
          <w:ilvl w:val="0"/>
          <w:numId w:val="27"/>
        </w:numPr>
        <w:spacing w:after="142" w:line="260" w:lineRule="atLeast"/>
        <w:rPr>
          <w:szCs w:val="22"/>
        </w:rPr>
      </w:pPr>
      <w:r w:rsidRPr="000F4E25">
        <w:rPr>
          <w:szCs w:val="22"/>
        </w:rPr>
        <w:t xml:space="preserve">Excel sheet for monitoring data: this is done once a year as is agreed upon with the project partners. </w:t>
      </w:r>
    </w:p>
    <w:p w14:paraId="7C389716" w14:textId="77777777" w:rsidR="002351FB" w:rsidRPr="000F4E25" w:rsidRDefault="002351FB" w:rsidP="002351FB">
      <w:pPr>
        <w:rPr>
          <w:szCs w:val="22"/>
        </w:rPr>
      </w:pPr>
      <w:r w:rsidRPr="000F4E25">
        <w:rPr>
          <w:szCs w:val="22"/>
        </w:rPr>
        <w:t xml:space="preserve">D) QA/QC measures </w:t>
      </w:r>
    </w:p>
    <w:p w14:paraId="22092CD1" w14:textId="77777777" w:rsidR="002351FB" w:rsidRPr="000F4E25" w:rsidRDefault="002351FB" w:rsidP="002351FB">
      <w:pPr>
        <w:rPr>
          <w:szCs w:val="22"/>
        </w:rPr>
      </w:pPr>
      <w:r w:rsidRPr="000F4E25">
        <w:rPr>
          <w:szCs w:val="22"/>
        </w:rPr>
        <w:lastRenderedPageBreak/>
        <w:t xml:space="preserve">Tembea is responsible for ensuring data quality, the following measures are undertaken for the information described </w:t>
      </w:r>
      <w:proofErr w:type="gramStart"/>
      <w:r w:rsidRPr="000F4E25">
        <w:rPr>
          <w:szCs w:val="22"/>
        </w:rPr>
        <w:t>above;</w:t>
      </w:r>
      <w:proofErr w:type="gramEnd"/>
    </w:p>
    <w:p w14:paraId="55091149" w14:textId="77777777" w:rsidR="002351FB" w:rsidRPr="000F4E25" w:rsidRDefault="002351FB" w:rsidP="00F52B7C">
      <w:pPr>
        <w:numPr>
          <w:ilvl w:val="0"/>
          <w:numId w:val="28"/>
        </w:numPr>
        <w:spacing w:after="0" w:line="240" w:lineRule="auto"/>
        <w:contextualSpacing w:val="0"/>
        <w:rPr>
          <w:szCs w:val="22"/>
        </w:rPr>
      </w:pPr>
      <w:r w:rsidRPr="000F4E25">
        <w:rPr>
          <w:szCs w:val="22"/>
        </w:rPr>
        <w:t>Tracking of data</w:t>
      </w:r>
    </w:p>
    <w:p w14:paraId="57E902AC" w14:textId="77777777" w:rsidR="002351FB" w:rsidRPr="000F4E25" w:rsidRDefault="002351FB" w:rsidP="00F52B7C">
      <w:pPr>
        <w:pStyle w:val="ListParagraph"/>
        <w:numPr>
          <w:ilvl w:val="0"/>
          <w:numId w:val="28"/>
        </w:numPr>
        <w:spacing w:after="142" w:line="260" w:lineRule="atLeast"/>
        <w:rPr>
          <w:szCs w:val="22"/>
        </w:rPr>
      </w:pPr>
      <w:r w:rsidRPr="000F4E25">
        <w:rPr>
          <w:szCs w:val="22"/>
        </w:rPr>
        <w:t>Use of SP/SPA</w:t>
      </w:r>
    </w:p>
    <w:p w14:paraId="21186291" w14:textId="77777777" w:rsidR="002351FB" w:rsidRPr="000F4E25" w:rsidRDefault="002351FB" w:rsidP="00F52B7C">
      <w:pPr>
        <w:pStyle w:val="ListParagraph"/>
        <w:numPr>
          <w:ilvl w:val="0"/>
          <w:numId w:val="28"/>
        </w:numPr>
        <w:spacing w:after="142" w:line="260" w:lineRule="atLeast"/>
        <w:rPr>
          <w:szCs w:val="22"/>
        </w:rPr>
      </w:pPr>
      <w:r w:rsidRPr="000F4E25">
        <w:rPr>
          <w:szCs w:val="22"/>
        </w:rPr>
        <w:t xml:space="preserve">Counter checking with field officer documents </w:t>
      </w:r>
    </w:p>
    <w:p w14:paraId="3F8A2599" w14:textId="77777777" w:rsidR="002351FB" w:rsidRPr="000F4E25" w:rsidRDefault="002351FB" w:rsidP="00F52B7C">
      <w:pPr>
        <w:pStyle w:val="ListParagraph"/>
        <w:numPr>
          <w:ilvl w:val="0"/>
          <w:numId w:val="28"/>
        </w:numPr>
        <w:spacing w:after="142" w:line="260" w:lineRule="atLeast"/>
        <w:rPr>
          <w:szCs w:val="22"/>
        </w:rPr>
      </w:pPr>
      <w:r w:rsidRPr="000F4E25">
        <w:rPr>
          <w:szCs w:val="22"/>
        </w:rPr>
        <w:t xml:space="preserve">Review of group transaction books </w:t>
      </w:r>
    </w:p>
    <w:p w14:paraId="31D13F04" w14:textId="77777777" w:rsidR="002351FB" w:rsidRPr="000F4E25" w:rsidRDefault="002351FB" w:rsidP="00F52B7C">
      <w:pPr>
        <w:pStyle w:val="ListParagraph"/>
        <w:numPr>
          <w:ilvl w:val="0"/>
          <w:numId w:val="28"/>
        </w:numPr>
        <w:spacing w:after="142" w:line="260" w:lineRule="atLeast"/>
        <w:rPr>
          <w:szCs w:val="22"/>
        </w:rPr>
      </w:pPr>
      <w:r w:rsidRPr="000F4E25">
        <w:rPr>
          <w:szCs w:val="22"/>
        </w:rPr>
        <w:t>Review of financial records</w:t>
      </w:r>
    </w:p>
    <w:p w14:paraId="2DE1B405" w14:textId="5B89863E" w:rsidR="00E51EF3" w:rsidRPr="002351FB" w:rsidRDefault="002351FB" w:rsidP="00F52B7C">
      <w:pPr>
        <w:pStyle w:val="ListParagraph"/>
        <w:numPr>
          <w:ilvl w:val="0"/>
          <w:numId w:val="28"/>
        </w:numPr>
        <w:spacing w:after="142" w:line="260" w:lineRule="atLeast"/>
        <w:rPr>
          <w:szCs w:val="22"/>
        </w:rPr>
      </w:pPr>
      <w:r w:rsidRPr="000F4E25">
        <w:rPr>
          <w:szCs w:val="22"/>
        </w:rPr>
        <w:t xml:space="preserve">Counter checking of data </w:t>
      </w:r>
    </w:p>
    <w:p w14:paraId="073A2AAF" w14:textId="78FA5EF1" w:rsidR="00816579" w:rsidRPr="00241108" w:rsidRDefault="00465B23" w:rsidP="00465B23">
      <w:pPr>
        <w:pStyle w:val="Heading4"/>
      </w:pPr>
      <w:bookmarkStart w:id="26" w:name="_Toc40962747"/>
      <w:bookmarkStart w:id="27" w:name="_Ref47706326"/>
      <w:bookmarkStart w:id="28" w:name="_Ref49860677"/>
      <w:r>
        <w:t xml:space="preserve">SECTION D. </w:t>
      </w:r>
      <w:r w:rsidR="00816579" w:rsidRPr="00241108">
        <w:t>DATA AND PARAMETERS</w:t>
      </w:r>
      <w:bookmarkEnd w:id="26"/>
      <w:bookmarkEnd w:id="27"/>
      <w:bookmarkEnd w:id="28"/>
    </w:p>
    <w:p w14:paraId="5D842BC0" w14:textId="14B608A2" w:rsidR="00816579" w:rsidRDefault="00465B23" w:rsidP="00465B23">
      <w:pPr>
        <w:pStyle w:val="Heading5"/>
      </w:pPr>
      <w:bookmarkStart w:id="29" w:name="_Ref418094907"/>
      <w:bookmarkStart w:id="30" w:name="_Toc40962748"/>
      <w:r>
        <w:t xml:space="preserve">D.1. </w:t>
      </w:r>
      <w:r w:rsidR="00816579" w:rsidRPr="00241108">
        <w:t>Data and parameters fixed ex ante or at renewal of crediting period</w:t>
      </w:r>
      <w:bookmarkEnd w:id="29"/>
      <w:bookmarkEnd w:id="30"/>
    </w:p>
    <w:p w14:paraId="32902B27" w14:textId="77777777" w:rsidR="00CD3E56" w:rsidRPr="00CD3E56" w:rsidRDefault="00CD3E56" w:rsidP="00CD3E56"/>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7"/>
        <w:gridCol w:w="6887"/>
      </w:tblGrid>
      <w:tr w:rsidR="00CD3E56" w:rsidRPr="000F4E25" w14:paraId="014B5A0B" w14:textId="77777777" w:rsidTr="00DF47F5">
        <w:trPr>
          <w:cantSplit/>
        </w:trPr>
        <w:tc>
          <w:tcPr>
            <w:tcW w:w="1422" w:type="pct"/>
            <w:shd w:val="clear" w:color="auto" w:fill="E6E6E6"/>
            <w:tcMar>
              <w:top w:w="62" w:type="dxa"/>
              <w:bottom w:w="62" w:type="dxa"/>
            </w:tcMar>
          </w:tcPr>
          <w:p w14:paraId="4FFF51F1" w14:textId="77777777" w:rsidR="00CD3E56" w:rsidRPr="000F4E25" w:rsidRDefault="00CD3E56" w:rsidP="00DF47F5">
            <w:pPr>
              <w:pStyle w:val="SDMTableBoxParaNotNumbered"/>
              <w:keepNext/>
              <w:keepLines/>
              <w:rPr>
                <w:rFonts w:ascii="Verdana" w:hAnsi="Verdana"/>
                <w:sz w:val="22"/>
                <w:szCs w:val="22"/>
              </w:rPr>
            </w:pPr>
            <w:r w:rsidRPr="000F4E25">
              <w:rPr>
                <w:rFonts w:ascii="Verdana" w:hAnsi="Verdana"/>
                <w:sz w:val="22"/>
                <w:szCs w:val="22"/>
              </w:rPr>
              <w:t>Data/parameter:</w:t>
            </w:r>
          </w:p>
        </w:tc>
        <w:tc>
          <w:tcPr>
            <w:tcW w:w="3578" w:type="pct"/>
          </w:tcPr>
          <w:p w14:paraId="10F77B8C" w14:textId="77777777" w:rsidR="00CD3E56" w:rsidRPr="00832698" w:rsidRDefault="00CD3E56" w:rsidP="00DF47F5">
            <w:pPr>
              <w:pStyle w:val="RegTableText"/>
              <w:rPr>
                <w:rFonts w:asciiTheme="minorHAnsi" w:hAnsiTheme="minorHAnsi"/>
                <w:szCs w:val="22"/>
              </w:rPr>
            </w:pPr>
            <w:r w:rsidRPr="00832698">
              <w:rPr>
                <w:rFonts w:asciiTheme="minorHAnsi" w:hAnsiTheme="minorHAnsi"/>
                <w:szCs w:val="22"/>
              </w:rPr>
              <w:t>P</w:t>
            </w:r>
            <w:r w:rsidRPr="00832698">
              <w:rPr>
                <w:rFonts w:asciiTheme="minorHAnsi" w:hAnsiTheme="minorHAnsi"/>
                <w:szCs w:val="22"/>
                <w:vertAlign w:val="subscript"/>
              </w:rPr>
              <w:t>b,y</w:t>
            </w:r>
          </w:p>
        </w:tc>
      </w:tr>
      <w:tr w:rsidR="00CD3E56" w:rsidRPr="000F4E25" w14:paraId="225580D3" w14:textId="77777777" w:rsidTr="00DF47F5">
        <w:trPr>
          <w:cantSplit/>
        </w:trPr>
        <w:tc>
          <w:tcPr>
            <w:tcW w:w="1422" w:type="pct"/>
            <w:shd w:val="clear" w:color="auto" w:fill="E6E6E6"/>
          </w:tcPr>
          <w:p w14:paraId="42CA039B"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Unit</w:t>
            </w:r>
          </w:p>
        </w:tc>
        <w:tc>
          <w:tcPr>
            <w:tcW w:w="3578" w:type="pct"/>
          </w:tcPr>
          <w:p w14:paraId="5AF92035" w14:textId="77777777" w:rsidR="00CD3E56" w:rsidRPr="00832698" w:rsidRDefault="00CD3E56" w:rsidP="00DF47F5">
            <w:pPr>
              <w:rPr>
                <w:rFonts w:asciiTheme="minorHAnsi" w:hAnsiTheme="minorHAnsi"/>
                <w:szCs w:val="22"/>
              </w:rPr>
            </w:pPr>
            <w:r w:rsidRPr="00832698">
              <w:rPr>
                <w:rFonts w:asciiTheme="minorHAnsi" w:hAnsiTheme="minorHAnsi"/>
                <w:szCs w:val="22"/>
              </w:rPr>
              <w:t>Tons/stove/year</w:t>
            </w:r>
          </w:p>
        </w:tc>
      </w:tr>
      <w:tr w:rsidR="00CD3E56" w:rsidRPr="000F4E25" w14:paraId="5EBDEDDF" w14:textId="77777777" w:rsidTr="00DF47F5">
        <w:trPr>
          <w:cantSplit/>
        </w:trPr>
        <w:tc>
          <w:tcPr>
            <w:tcW w:w="1422" w:type="pct"/>
            <w:shd w:val="clear" w:color="auto" w:fill="E6E6E6"/>
          </w:tcPr>
          <w:p w14:paraId="453BE3E3"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Pr>
          <w:p w14:paraId="25A24F03" w14:textId="77777777" w:rsidR="00CD3E56" w:rsidRPr="00832698" w:rsidRDefault="00CD3E56" w:rsidP="00DF47F5">
            <w:pPr>
              <w:rPr>
                <w:rFonts w:asciiTheme="minorHAnsi" w:hAnsiTheme="minorHAnsi"/>
                <w:szCs w:val="22"/>
              </w:rPr>
            </w:pPr>
            <w:r w:rsidRPr="00832698">
              <w:rPr>
                <w:rFonts w:asciiTheme="minorHAnsi" w:hAnsiTheme="minorHAnsi"/>
                <w:szCs w:val="22"/>
              </w:rPr>
              <w:t>Quantity of woody biomass consumed in the baseline scenario in year y and per day in year y.</w:t>
            </w:r>
          </w:p>
        </w:tc>
      </w:tr>
      <w:tr w:rsidR="00CD3E56" w:rsidRPr="000F4E25" w14:paraId="1E27AA62" w14:textId="77777777" w:rsidTr="00DF47F5">
        <w:trPr>
          <w:cantSplit/>
        </w:trPr>
        <w:tc>
          <w:tcPr>
            <w:tcW w:w="1422" w:type="pct"/>
            <w:shd w:val="clear" w:color="auto" w:fill="E6E6E6"/>
          </w:tcPr>
          <w:p w14:paraId="375B5E4D"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Pr>
          <w:p w14:paraId="473D8517" w14:textId="77777777" w:rsidR="00CD3E56" w:rsidRPr="00832698" w:rsidRDefault="00CD3E56" w:rsidP="00DF47F5">
            <w:pPr>
              <w:rPr>
                <w:rFonts w:asciiTheme="minorHAnsi" w:hAnsiTheme="minorHAnsi"/>
                <w:szCs w:val="22"/>
              </w:rPr>
            </w:pPr>
            <w:r w:rsidRPr="00832698">
              <w:rPr>
                <w:rFonts w:asciiTheme="minorHAnsi" w:hAnsiTheme="minorHAnsi"/>
                <w:szCs w:val="22"/>
              </w:rPr>
              <w:t>Baseline and Project Field Performance Tests 2017.</w:t>
            </w:r>
          </w:p>
        </w:tc>
      </w:tr>
      <w:tr w:rsidR="00CD3E56" w:rsidRPr="000F4E25" w14:paraId="0C6F8158" w14:textId="77777777" w:rsidTr="00DF47F5">
        <w:trPr>
          <w:cantSplit/>
        </w:trPr>
        <w:tc>
          <w:tcPr>
            <w:tcW w:w="1422" w:type="pct"/>
            <w:shd w:val="clear" w:color="auto" w:fill="E6E6E6"/>
          </w:tcPr>
          <w:p w14:paraId="72C04212"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Pr>
          <w:p w14:paraId="54B3AFE3" w14:textId="77777777" w:rsidR="00CD3E56" w:rsidRPr="00832698" w:rsidRDefault="00CD3E56" w:rsidP="00DF47F5">
            <w:pPr>
              <w:rPr>
                <w:rFonts w:asciiTheme="minorHAnsi" w:hAnsiTheme="minorHAnsi"/>
                <w:szCs w:val="22"/>
              </w:rPr>
            </w:pPr>
            <w:r w:rsidRPr="00832698">
              <w:rPr>
                <w:rFonts w:asciiTheme="minorHAnsi" w:hAnsiTheme="minorHAnsi"/>
                <w:szCs w:val="22"/>
              </w:rPr>
              <w:t>2.7375 t/stove/year and 0.0075 t/stove/day</w:t>
            </w:r>
          </w:p>
        </w:tc>
      </w:tr>
      <w:tr w:rsidR="00CD3E56" w:rsidRPr="000F4E25" w14:paraId="491A3A58" w14:textId="77777777" w:rsidTr="00DF47F5">
        <w:trPr>
          <w:cantSplit/>
        </w:trPr>
        <w:tc>
          <w:tcPr>
            <w:tcW w:w="1422" w:type="pct"/>
            <w:shd w:val="clear" w:color="auto" w:fill="E6E6E6"/>
          </w:tcPr>
          <w:p w14:paraId="2CC1B355"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 xml:space="preserve">Choice of data </w:t>
            </w:r>
          </w:p>
          <w:p w14:paraId="1E099DB8"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Pr>
          <w:p w14:paraId="71F46D83" w14:textId="77777777" w:rsidR="00CD3E56" w:rsidRPr="00832698" w:rsidRDefault="00CD3E56" w:rsidP="00DF47F5">
            <w:pPr>
              <w:rPr>
                <w:rFonts w:asciiTheme="minorHAnsi" w:hAnsiTheme="minorHAnsi"/>
                <w:szCs w:val="22"/>
              </w:rPr>
            </w:pPr>
            <w:r w:rsidRPr="00832698">
              <w:rPr>
                <w:rFonts w:asciiTheme="minorHAnsi" w:hAnsiTheme="minorHAnsi"/>
                <w:szCs w:val="22"/>
              </w:rPr>
              <w:t xml:space="preserve">Kitchen performance test </w:t>
            </w:r>
          </w:p>
        </w:tc>
      </w:tr>
      <w:tr w:rsidR="00CD3E56" w:rsidRPr="000F4E25" w14:paraId="156C823E" w14:textId="77777777" w:rsidTr="00DF47F5">
        <w:trPr>
          <w:cantSplit/>
        </w:trPr>
        <w:tc>
          <w:tcPr>
            <w:tcW w:w="1422" w:type="pct"/>
            <w:shd w:val="clear" w:color="auto" w:fill="E6E6E6"/>
          </w:tcPr>
          <w:p w14:paraId="0E3D1046" w14:textId="77777777" w:rsidR="00CD3E56" w:rsidRPr="000F4E25" w:rsidRDefault="00CD3E56" w:rsidP="00DF47F5">
            <w:pPr>
              <w:pStyle w:val="SDMTableBoxParaNotNumbered"/>
              <w:keepNext/>
              <w:rPr>
                <w:rFonts w:ascii="Verdana" w:hAnsi="Verdana"/>
                <w:sz w:val="22"/>
                <w:szCs w:val="22"/>
              </w:rPr>
            </w:pPr>
            <w:r w:rsidRPr="000F4E25">
              <w:rPr>
                <w:rFonts w:ascii="Verdana" w:hAnsi="Verdana"/>
                <w:sz w:val="22"/>
                <w:szCs w:val="22"/>
              </w:rPr>
              <w:t>Purpose of data</w:t>
            </w:r>
          </w:p>
        </w:tc>
        <w:tc>
          <w:tcPr>
            <w:tcW w:w="3578" w:type="pct"/>
          </w:tcPr>
          <w:p w14:paraId="57A5F9C9" w14:textId="77777777" w:rsidR="00CD3E56" w:rsidRPr="00832698" w:rsidRDefault="00CD3E56" w:rsidP="00DF47F5">
            <w:pPr>
              <w:rPr>
                <w:rFonts w:asciiTheme="minorHAnsi" w:hAnsiTheme="minorHAnsi"/>
                <w:szCs w:val="22"/>
              </w:rPr>
            </w:pPr>
            <w:r w:rsidRPr="00832698">
              <w:rPr>
                <w:rFonts w:asciiTheme="minorHAnsi" w:hAnsiTheme="minorHAnsi"/>
                <w:szCs w:val="22"/>
              </w:rPr>
              <w:t>Baseline emission calculation</w:t>
            </w:r>
          </w:p>
        </w:tc>
      </w:tr>
      <w:tr w:rsidR="00CD3E56" w:rsidRPr="000F4E25" w14:paraId="54887820" w14:textId="77777777" w:rsidTr="00DF47F5">
        <w:trPr>
          <w:cantSplit/>
        </w:trPr>
        <w:tc>
          <w:tcPr>
            <w:tcW w:w="1422" w:type="pct"/>
            <w:shd w:val="clear" w:color="auto" w:fill="E6E6E6"/>
          </w:tcPr>
          <w:p w14:paraId="7ECD3F6A" w14:textId="77777777" w:rsidR="00CD3E56" w:rsidRPr="000F4E25" w:rsidRDefault="00CD3E56"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Pr>
          <w:p w14:paraId="2306BCDF" w14:textId="7AA0D311" w:rsidR="00CD3E56" w:rsidRPr="00832698" w:rsidRDefault="00CD3E56" w:rsidP="00DF47F5">
            <w:pPr>
              <w:rPr>
                <w:rFonts w:asciiTheme="minorHAnsi" w:hAnsiTheme="minorHAnsi"/>
                <w:szCs w:val="22"/>
              </w:rPr>
            </w:pPr>
            <w:r w:rsidRPr="00832698">
              <w:rPr>
                <w:rFonts w:asciiTheme="minorHAnsi" w:hAnsiTheme="minorHAnsi"/>
                <w:szCs w:val="22"/>
              </w:rPr>
              <w:t>Parameter also used to calculate values for SDG 1</w:t>
            </w:r>
            <w:r w:rsidR="00C455B7">
              <w:rPr>
                <w:rFonts w:asciiTheme="minorHAnsi" w:hAnsiTheme="minorHAnsi"/>
                <w:szCs w:val="22"/>
              </w:rPr>
              <w:t>3</w:t>
            </w:r>
          </w:p>
        </w:tc>
      </w:tr>
    </w:tbl>
    <w:p w14:paraId="4B49FB88" w14:textId="77777777" w:rsidR="009E5A8B" w:rsidRDefault="009E5A8B" w:rsidP="00816579"/>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7"/>
        <w:gridCol w:w="6887"/>
      </w:tblGrid>
      <w:tr w:rsidR="00821C10" w:rsidRPr="000F4E25" w14:paraId="48D408E6" w14:textId="77777777" w:rsidTr="00DF47F5">
        <w:trPr>
          <w:cantSplit/>
        </w:trPr>
        <w:tc>
          <w:tcPr>
            <w:tcW w:w="1422" w:type="pct"/>
            <w:shd w:val="clear" w:color="auto" w:fill="E6E6E6"/>
            <w:tcMar>
              <w:top w:w="62" w:type="dxa"/>
              <w:bottom w:w="62" w:type="dxa"/>
            </w:tcMar>
          </w:tcPr>
          <w:p w14:paraId="11B30B77" w14:textId="77777777" w:rsidR="00821C10" w:rsidRPr="000F4E25" w:rsidRDefault="00821C10" w:rsidP="00DF47F5">
            <w:pPr>
              <w:pStyle w:val="SDMTableBoxParaNotNumbered"/>
              <w:keepNext/>
              <w:keepLines/>
              <w:rPr>
                <w:rFonts w:ascii="Verdana" w:hAnsi="Verdana"/>
                <w:sz w:val="22"/>
                <w:szCs w:val="22"/>
              </w:rPr>
            </w:pPr>
            <w:r w:rsidRPr="000F4E25">
              <w:rPr>
                <w:rFonts w:ascii="Verdana" w:hAnsi="Verdana"/>
                <w:sz w:val="22"/>
                <w:szCs w:val="22"/>
              </w:rPr>
              <w:t>Data/parameter:</w:t>
            </w:r>
          </w:p>
        </w:tc>
        <w:tc>
          <w:tcPr>
            <w:tcW w:w="3578" w:type="pct"/>
          </w:tcPr>
          <w:p w14:paraId="1CCB9306" w14:textId="77777777" w:rsidR="00821C10" w:rsidRPr="000F4E25" w:rsidRDefault="00821C10" w:rsidP="00DF47F5">
            <w:pPr>
              <w:pStyle w:val="RegTableText"/>
              <w:rPr>
                <w:rFonts w:ascii="Verdana" w:hAnsi="Verdana"/>
                <w:szCs w:val="22"/>
              </w:rPr>
            </w:pPr>
            <w:proofErr w:type="gramStart"/>
            <w:r w:rsidRPr="000F4E25">
              <w:rPr>
                <w:rFonts w:ascii="Verdana" w:hAnsi="Verdana"/>
                <w:szCs w:val="22"/>
                <w:lang w:val="en-US" w:eastAsia="de-CH"/>
              </w:rPr>
              <w:t>EF</w:t>
            </w:r>
            <w:r w:rsidRPr="000F4E25">
              <w:rPr>
                <w:rFonts w:ascii="Verdana" w:hAnsi="Verdana"/>
                <w:szCs w:val="22"/>
                <w:vertAlign w:val="subscript"/>
                <w:lang w:val="en-US" w:eastAsia="de-CH"/>
              </w:rPr>
              <w:t>b,co</w:t>
            </w:r>
            <w:proofErr w:type="gramEnd"/>
            <w:r w:rsidRPr="000F4E25">
              <w:rPr>
                <w:rFonts w:ascii="Verdana" w:hAnsi="Verdana"/>
                <w:szCs w:val="22"/>
                <w:vertAlign w:val="subscript"/>
                <w:lang w:val="en-US" w:eastAsia="de-CH"/>
              </w:rPr>
              <w:t>2</w:t>
            </w:r>
          </w:p>
        </w:tc>
      </w:tr>
      <w:tr w:rsidR="00821C10" w:rsidRPr="000F4E25" w14:paraId="3816F530" w14:textId="77777777" w:rsidTr="00DF47F5">
        <w:trPr>
          <w:cantSplit/>
        </w:trPr>
        <w:tc>
          <w:tcPr>
            <w:tcW w:w="1422" w:type="pct"/>
            <w:shd w:val="clear" w:color="auto" w:fill="E6E6E6"/>
          </w:tcPr>
          <w:p w14:paraId="0966307B"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Unit</w:t>
            </w:r>
          </w:p>
        </w:tc>
        <w:tc>
          <w:tcPr>
            <w:tcW w:w="3578" w:type="pct"/>
          </w:tcPr>
          <w:p w14:paraId="305E98C1" w14:textId="77777777" w:rsidR="00821C10" w:rsidRPr="000F4E25" w:rsidRDefault="00821C10" w:rsidP="00DF47F5">
            <w:pPr>
              <w:rPr>
                <w:szCs w:val="22"/>
              </w:rPr>
            </w:pPr>
            <w:r w:rsidRPr="000F4E25">
              <w:rPr>
                <w:szCs w:val="22"/>
              </w:rPr>
              <w:t>tCO2/</w:t>
            </w:r>
            <w:proofErr w:type="spellStart"/>
            <w:r w:rsidRPr="000F4E25">
              <w:rPr>
                <w:szCs w:val="22"/>
              </w:rPr>
              <w:t>t_fuel</w:t>
            </w:r>
            <w:proofErr w:type="spellEnd"/>
          </w:p>
        </w:tc>
      </w:tr>
      <w:tr w:rsidR="00821C10" w:rsidRPr="000F4E25" w14:paraId="234229A5" w14:textId="77777777" w:rsidTr="00DF47F5">
        <w:trPr>
          <w:cantSplit/>
        </w:trPr>
        <w:tc>
          <w:tcPr>
            <w:tcW w:w="1422" w:type="pct"/>
            <w:shd w:val="clear" w:color="auto" w:fill="E6E6E6"/>
          </w:tcPr>
          <w:p w14:paraId="63C8FA71"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Pr>
          <w:p w14:paraId="303CB03F" w14:textId="77777777" w:rsidR="00821C10" w:rsidRPr="000F4E25" w:rsidRDefault="00821C10" w:rsidP="00DF47F5">
            <w:pPr>
              <w:rPr>
                <w:szCs w:val="22"/>
              </w:rPr>
            </w:pPr>
            <w:r w:rsidRPr="000F4E25">
              <w:rPr>
                <w:szCs w:val="22"/>
              </w:rPr>
              <w:t>CO2 emission factor arising from use of fuel in baseline scenario</w:t>
            </w:r>
          </w:p>
        </w:tc>
      </w:tr>
      <w:tr w:rsidR="00821C10" w:rsidRPr="000F4E25" w14:paraId="4C07466B" w14:textId="77777777" w:rsidTr="00DF47F5">
        <w:trPr>
          <w:cantSplit/>
        </w:trPr>
        <w:tc>
          <w:tcPr>
            <w:tcW w:w="1422" w:type="pct"/>
            <w:shd w:val="clear" w:color="auto" w:fill="E6E6E6"/>
          </w:tcPr>
          <w:p w14:paraId="3C4460BB"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Pr>
          <w:p w14:paraId="263FABD8" w14:textId="3D7A8D33" w:rsidR="00821C10" w:rsidRPr="000F4E25" w:rsidRDefault="00821C10" w:rsidP="00DF47F5">
            <w:pPr>
              <w:rPr>
                <w:szCs w:val="22"/>
              </w:rPr>
            </w:pPr>
            <w:r w:rsidRPr="000F4E25">
              <w:rPr>
                <w:szCs w:val="22"/>
              </w:rPr>
              <w:t>2006 IPCC Guidelines for National Greenhouse Gas Inventories</w:t>
            </w:r>
            <w:r w:rsidR="001B6E85">
              <w:rPr>
                <w:szCs w:val="22"/>
              </w:rPr>
              <w:t xml:space="preserve"> Volume 2</w:t>
            </w:r>
            <w:r w:rsidRPr="000F4E25">
              <w:rPr>
                <w:szCs w:val="22"/>
              </w:rPr>
              <w:t>, Tables 1.2/</w:t>
            </w:r>
            <w:r w:rsidR="0042068A">
              <w:rPr>
                <w:szCs w:val="22"/>
              </w:rPr>
              <w:t>2.5</w:t>
            </w:r>
          </w:p>
          <w:p w14:paraId="73B04300" w14:textId="77777777" w:rsidR="00821C10" w:rsidRPr="000F4E25" w:rsidRDefault="00821C10" w:rsidP="00DF47F5">
            <w:pPr>
              <w:rPr>
                <w:szCs w:val="22"/>
              </w:rPr>
            </w:pPr>
            <w:r w:rsidRPr="000F4E25">
              <w:rPr>
                <w:szCs w:val="22"/>
              </w:rPr>
              <w:t>Default IPCC values for wood / wood waste are applied.</w:t>
            </w:r>
          </w:p>
        </w:tc>
      </w:tr>
      <w:tr w:rsidR="00821C10" w:rsidRPr="002F0899" w14:paraId="4AB02C79" w14:textId="77777777" w:rsidTr="00DF47F5">
        <w:trPr>
          <w:cantSplit/>
        </w:trPr>
        <w:tc>
          <w:tcPr>
            <w:tcW w:w="1422" w:type="pct"/>
            <w:shd w:val="clear" w:color="auto" w:fill="E6E6E6"/>
          </w:tcPr>
          <w:p w14:paraId="4E25549B"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Pr>
          <w:p w14:paraId="092BA111" w14:textId="77777777" w:rsidR="00821C10" w:rsidRPr="00DF1458" w:rsidRDefault="00821C10" w:rsidP="00DF47F5">
            <w:pPr>
              <w:rPr>
                <w:szCs w:val="22"/>
                <w:lang w:val="de-DE"/>
              </w:rPr>
            </w:pPr>
            <w:r w:rsidRPr="00DF1458">
              <w:rPr>
                <w:szCs w:val="22"/>
                <w:lang w:val="de-DE"/>
              </w:rPr>
              <w:t>tCO2/t wood (=112.0 tCO2/TJ  *  0.0156 TJ/ t )</w:t>
            </w:r>
          </w:p>
          <w:p w14:paraId="69CECC16" w14:textId="77777777" w:rsidR="00821C10" w:rsidRPr="00DF1458" w:rsidRDefault="00821C10" w:rsidP="00DF47F5">
            <w:pPr>
              <w:rPr>
                <w:szCs w:val="22"/>
                <w:lang w:val="de-DE"/>
              </w:rPr>
            </w:pPr>
            <w:r w:rsidRPr="00DF1458">
              <w:rPr>
                <w:szCs w:val="22"/>
                <w:lang w:val="de-DE"/>
              </w:rPr>
              <w:t>1.7472 tCO2e/t wood</w:t>
            </w:r>
          </w:p>
          <w:p w14:paraId="3D7849B3" w14:textId="77777777" w:rsidR="00821C10" w:rsidRPr="00DF1458" w:rsidRDefault="00821C10" w:rsidP="00DF47F5">
            <w:pPr>
              <w:rPr>
                <w:szCs w:val="22"/>
                <w:lang w:val="de-DE"/>
              </w:rPr>
            </w:pPr>
          </w:p>
        </w:tc>
      </w:tr>
      <w:tr w:rsidR="00821C10" w:rsidRPr="000F4E25" w14:paraId="1BC0C460" w14:textId="77777777" w:rsidTr="00DF47F5">
        <w:trPr>
          <w:cantSplit/>
        </w:trPr>
        <w:tc>
          <w:tcPr>
            <w:tcW w:w="1422" w:type="pct"/>
            <w:shd w:val="clear" w:color="auto" w:fill="E6E6E6"/>
          </w:tcPr>
          <w:p w14:paraId="63A6ECA1"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lastRenderedPageBreak/>
              <w:t xml:space="preserve">Choice of data </w:t>
            </w:r>
          </w:p>
          <w:p w14:paraId="15D0D20E"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Pr>
          <w:p w14:paraId="07171657" w14:textId="77777777" w:rsidR="00821C10" w:rsidRPr="000F4E25" w:rsidRDefault="00821C10" w:rsidP="00DF47F5">
            <w:pPr>
              <w:rPr>
                <w:szCs w:val="22"/>
              </w:rPr>
            </w:pPr>
            <w:r w:rsidRPr="000F4E25">
              <w:rPr>
                <w:szCs w:val="22"/>
              </w:rPr>
              <w:t>Default values</w:t>
            </w:r>
          </w:p>
        </w:tc>
      </w:tr>
      <w:tr w:rsidR="00821C10" w:rsidRPr="000F4E25" w14:paraId="3A5F2427" w14:textId="77777777" w:rsidTr="00DF47F5">
        <w:trPr>
          <w:cantSplit/>
        </w:trPr>
        <w:tc>
          <w:tcPr>
            <w:tcW w:w="1422" w:type="pct"/>
            <w:shd w:val="clear" w:color="auto" w:fill="E6E6E6"/>
          </w:tcPr>
          <w:p w14:paraId="4D3A5644" w14:textId="77777777" w:rsidR="00821C10" w:rsidRPr="000F4E25" w:rsidRDefault="00821C10" w:rsidP="00DF47F5">
            <w:pPr>
              <w:pStyle w:val="SDMTableBoxParaNotNumbered"/>
              <w:keepNext/>
              <w:rPr>
                <w:rFonts w:ascii="Verdana" w:hAnsi="Verdana"/>
                <w:sz w:val="22"/>
                <w:szCs w:val="22"/>
              </w:rPr>
            </w:pPr>
            <w:r w:rsidRPr="000F4E25">
              <w:rPr>
                <w:rFonts w:ascii="Verdana" w:hAnsi="Verdana"/>
                <w:sz w:val="22"/>
                <w:szCs w:val="22"/>
              </w:rPr>
              <w:t>Purpose of data</w:t>
            </w:r>
          </w:p>
        </w:tc>
        <w:tc>
          <w:tcPr>
            <w:tcW w:w="3578" w:type="pct"/>
          </w:tcPr>
          <w:p w14:paraId="520C3BCE" w14:textId="77777777" w:rsidR="00821C10" w:rsidRPr="000F4E25" w:rsidRDefault="00821C10" w:rsidP="00DF47F5">
            <w:pPr>
              <w:rPr>
                <w:szCs w:val="22"/>
              </w:rPr>
            </w:pPr>
            <w:r w:rsidRPr="000F4E25">
              <w:rPr>
                <w:szCs w:val="22"/>
              </w:rPr>
              <w:t>Baseline emissions calculations</w:t>
            </w:r>
          </w:p>
        </w:tc>
      </w:tr>
      <w:tr w:rsidR="00821C10" w:rsidRPr="000F4E25" w14:paraId="059C709A" w14:textId="77777777" w:rsidTr="00DF47F5">
        <w:trPr>
          <w:cantSplit/>
        </w:trPr>
        <w:tc>
          <w:tcPr>
            <w:tcW w:w="1422" w:type="pct"/>
            <w:shd w:val="clear" w:color="auto" w:fill="E6E6E6"/>
          </w:tcPr>
          <w:p w14:paraId="6EFACF98" w14:textId="77777777" w:rsidR="00821C10" w:rsidRPr="000F4E25" w:rsidRDefault="00821C10"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Pr>
          <w:p w14:paraId="26FAFBD9" w14:textId="57C678B1" w:rsidR="00821C10" w:rsidRPr="000F4E25" w:rsidRDefault="00C455B7" w:rsidP="00DF47F5">
            <w:pPr>
              <w:rPr>
                <w:szCs w:val="22"/>
              </w:rPr>
            </w:pPr>
            <w:r>
              <w:rPr>
                <w:szCs w:val="22"/>
              </w:rPr>
              <w:t>Parameter used to calculate SDG 13</w:t>
            </w:r>
          </w:p>
        </w:tc>
      </w:tr>
    </w:tbl>
    <w:p w14:paraId="663B72E1" w14:textId="77777777" w:rsidR="00821C10" w:rsidRDefault="00821C10" w:rsidP="00816579"/>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7"/>
        <w:gridCol w:w="6887"/>
      </w:tblGrid>
      <w:tr w:rsidR="00EF048B" w:rsidRPr="000F4E25" w14:paraId="336A7DB2" w14:textId="77777777" w:rsidTr="00DF47F5">
        <w:trPr>
          <w:cantSplit/>
        </w:trPr>
        <w:tc>
          <w:tcPr>
            <w:tcW w:w="1422" w:type="pct"/>
            <w:shd w:val="clear" w:color="auto" w:fill="E6E6E6"/>
            <w:tcMar>
              <w:top w:w="62" w:type="dxa"/>
              <w:bottom w:w="62" w:type="dxa"/>
            </w:tcMar>
          </w:tcPr>
          <w:p w14:paraId="4118289F" w14:textId="77777777" w:rsidR="00EF048B" w:rsidRPr="000F4E25" w:rsidRDefault="00EF048B" w:rsidP="00DF47F5">
            <w:pPr>
              <w:pStyle w:val="SDMTableBoxParaNotNumbered"/>
              <w:keepNext/>
              <w:keepLines/>
              <w:rPr>
                <w:rFonts w:ascii="Verdana" w:hAnsi="Verdana"/>
                <w:sz w:val="22"/>
                <w:szCs w:val="22"/>
              </w:rPr>
            </w:pPr>
            <w:r w:rsidRPr="000F4E25">
              <w:rPr>
                <w:rFonts w:ascii="Verdana" w:hAnsi="Verdana"/>
                <w:sz w:val="22"/>
                <w:szCs w:val="22"/>
              </w:rPr>
              <w:t>Data/parameter:</w:t>
            </w:r>
          </w:p>
        </w:tc>
        <w:tc>
          <w:tcPr>
            <w:tcW w:w="3578" w:type="pct"/>
          </w:tcPr>
          <w:p w14:paraId="56DB3AC5" w14:textId="77777777" w:rsidR="00EF048B" w:rsidRPr="00E619EF" w:rsidRDefault="00EF048B" w:rsidP="00E619EF">
            <w:pPr>
              <w:rPr>
                <w:rFonts w:asciiTheme="minorHAnsi" w:hAnsiTheme="minorHAnsi"/>
              </w:rPr>
            </w:pPr>
            <w:proofErr w:type="gramStart"/>
            <w:r w:rsidRPr="00E619EF">
              <w:rPr>
                <w:rFonts w:asciiTheme="minorHAnsi" w:hAnsiTheme="minorHAnsi"/>
              </w:rPr>
              <w:t>EF</w:t>
            </w:r>
            <w:r w:rsidRPr="00E619EF">
              <w:rPr>
                <w:rFonts w:asciiTheme="minorHAnsi" w:hAnsiTheme="minorHAnsi"/>
                <w:vertAlign w:val="subscript"/>
              </w:rPr>
              <w:t>b,non</w:t>
            </w:r>
            <w:proofErr w:type="gramEnd"/>
            <w:r w:rsidRPr="00E619EF">
              <w:rPr>
                <w:rFonts w:asciiTheme="minorHAnsi" w:hAnsiTheme="minorHAnsi"/>
                <w:vertAlign w:val="subscript"/>
              </w:rPr>
              <w:t>-co2</w:t>
            </w:r>
          </w:p>
        </w:tc>
      </w:tr>
      <w:tr w:rsidR="00EF048B" w:rsidRPr="000F4E25" w14:paraId="757613E2" w14:textId="77777777" w:rsidTr="00DF47F5">
        <w:trPr>
          <w:cantSplit/>
        </w:trPr>
        <w:tc>
          <w:tcPr>
            <w:tcW w:w="1422" w:type="pct"/>
            <w:shd w:val="clear" w:color="auto" w:fill="E6E6E6"/>
          </w:tcPr>
          <w:p w14:paraId="1764DF3F"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Unit</w:t>
            </w:r>
          </w:p>
        </w:tc>
        <w:tc>
          <w:tcPr>
            <w:tcW w:w="3578" w:type="pct"/>
          </w:tcPr>
          <w:p w14:paraId="13D5359A" w14:textId="77777777" w:rsidR="00EF048B" w:rsidRPr="00E619EF" w:rsidRDefault="00EF048B" w:rsidP="00E619EF">
            <w:pPr>
              <w:rPr>
                <w:rFonts w:asciiTheme="minorHAnsi" w:hAnsiTheme="minorHAnsi"/>
              </w:rPr>
            </w:pPr>
            <w:r w:rsidRPr="00E619EF">
              <w:rPr>
                <w:rFonts w:asciiTheme="minorHAnsi" w:hAnsiTheme="minorHAnsi"/>
                <w:lang w:eastAsia="de-CH"/>
              </w:rPr>
              <w:t>tCO2/</w:t>
            </w:r>
            <w:proofErr w:type="spellStart"/>
            <w:r w:rsidRPr="00E619EF">
              <w:rPr>
                <w:rFonts w:asciiTheme="minorHAnsi" w:hAnsiTheme="minorHAnsi"/>
                <w:lang w:eastAsia="de-CH"/>
              </w:rPr>
              <w:t>t_fuel</w:t>
            </w:r>
            <w:proofErr w:type="spellEnd"/>
          </w:p>
        </w:tc>
      </w:tr>
      <w:tr w:rsidR="00EF048B" w:rsidRPr="000F4E25" w14:paraId="51B2949A" w14:textId="77777777" w:rsidTr="00DF47F5">
        <w:trPr>
          <w:cantSplit/>
        </w:trPr>
        <w:tc>
          <w:tcPr>
            <w:tcW w:w="1422" w:type="pct"/>
            <w:shd w:val="clear" w:color="auto" w:fill="E6E6E6"/>
          </w:tcPr>
          <w:p w14:paraId="4DE5B51E"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Pr>
          <w:p w14:paraId="00622F05" w14:textId="77777777" w:rsidR="00EF048B" w:rsidRPr="00E619EF" w:rsidRDefault="00EF048B" w:rsidP="00E619EF">
            <w:pPr>
              <w:rPr>
                <w:rFonts w:asciiTheme="minorHAnsi" w:hAnsiTheme="minorHAnsi"/>
              </w:rPr>
            </w:pPr>
            <w:r w:rsidRPr="00E619EF">
              <w:rPr>
                <w:rFonts w:asciiTheme="minorHAnsi" w:hAnsiTheme="minorHAnsi"/>
              </w:rPr>
              <w:t>Non-CO2 emission factor arising from use of wood-fuel in baseline scenario</w:t>
            </w:r>
          </w:p>
        </w:tc>
      </w:tr>
      <w:tr w:rsidR="00EF048B" w:rsidRPr="000F4E25" w14:paraId="137D30F7" w14:textId="77777777" w:rsidTr="00DF47F5">
        <w:trPr>
          <w:cantSplit/>
        </w:trPr>
        <w:tc>
          <w:tcPr>
            <w:tcW w:w="1422" w:type="pct"/>
            <w:shd w:val="clear" w:color="auto" w:fill="E6E6E6"/>
          </w:tcPr>
          <w:p w14:paraId="4AFBC438"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Pr>
          <w:p w14:paraId="37A36C44" w14:textId="47204DDD" w:rsidR="00EF048B" w:rsidRPr="00266CBB" w:rsidRDefault="00FF7996" w:rsidP="00266CBB">
            <w:pPr>
              <w:spacing w:line="240" w:lineRule="auto"/>
              <w:contextualSpacing w:val="0"/>
              <w:rPr>
                <w:rFonts w:cs="Times New Roman"/>
                <w:color w:val="auto"/>
                <w:sz w:val="20"/>
                <w:szCs w:val="20"/>
                <w14:cntxtAlts w14:val="0"/>
              </w:rPr>
            </w:pPr>
            <w:r>
              <w:rPr>
                <w:sz w:val="20"/>
                <w:szCs w:val="20"/>
              </w:rPr>
              <w:t>https://globalgoals.goldstandard.org/ru-2020-applicability-of-global-warming-potential-for-gold-standard-for-the-global-goals-projects/</w:t>
            </w:r>
          </w:p>
        </w:tc>
      </w:tr>
      <w:tr w:rsidR="00EF048B" w:rsidRPr="000F4E25" w14:paraId="0972F9EC" w14:textId="77777777" w:rsidTr="00DF47F5">
        <w:trPr>
          <w:cantSplit/>
        </w:trPr>
        <w:tc>
          <w:tcPr>
            <w:tcW w:w="1422" w:type="pct"/>
            <w:shd w:val="clear" w:color="auto" w:fill="E6E6E6"/>
          </w:tcPr>
          <w:p w14:paraId="44CC396A"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Pr>
          <w:p w14:paraId="69C36E7F" w14:textId="72628371" w:rsidR="00EF048B" w:rsidRPr="00E619EF" w:rsidRDefault="00EF048B" w:rsidP="00DF47F5">
            <w:pPr>
              <w:rPr>
                <w:rFonts w:asciiTheme="minorHAnsi" w:hAnsiTheme="minorHAnsi"/>
                <w:szCs w:val="22"/>
              </w:rPr>
            </w:pPr>
            <w:r w:rsidRPr="00E619EF">
              <w:rPr>
                <w:rFonts w:asciiTheme="minorHAnsi" w:hAnsiTheme="minorHAnsi" w:cs="Arial"/>
                <w:szCs w:val="22"/>
              </w:rPr>
              <w:t>0.</w:t>
            </w:r>
            <w:r w:rsidR="00A47A95" w:rsidRPr="00E619EF">
              <w:rPr>
                <w:rFonts w:asciiTheme="minorHAnsi" w:hAnsiTheme="minorHAnsi" w:cs="Arial"/>
                <w:szCs w:val="22"/>
              </w:rPr>
              <w:t>1</w:t>
            </w:r>
            <w:r w:rsidR="00A47A95">
              <w:rPr>
                <w:rFonts w:asciiTheme="minorHAnsi" w:hAnsiTheme="minorHAnsi" w:cs="Arial"/>
                <w:szCs w:val="22"/>
              </w:rPr>
              <w:t>47</w:t>
            </w:r>
            <w:r w:rsidR="00A47A95" w:rsidRPr="00E619EF">
              <w:rPr>
                <w:rFonts w:asciiTheme="minorHAnsi" w:hAnsiTheme="minorHAnsi" w:cs="Arial"/>
                <w:szCs w:val="22"/>
              </w:rPr>
              <w:t xml:space="preserve">6 </w:t>
            </w:r>
            <w:r w:rsidRPr="00E619EF">
              <w:rPr>
                <w:rFonts w:asciiTheme="minorHAnsi" w:hAnsiTheme="minorHAnsi" w:cs="Arial"/>
                <w:szCs w:val="22"/>
              </w:rPr>
              <w:t xml:space="preserve">tCO2eq/t wood </w:t>
            </w:r>
          </w:p>
        </w:tc>
      </w:tr>
      <w:tr w:rsidR="00EF048B" w:rsidRPr="000F4E25" w14:paraId="32D951F5" w14:textId="77777777" w:rsidTr="00DF47F5">
        <w:trPr>
          <w:cantSplit/>
        </w:trPr>
        <w:tc>
          <w:tcPr>
            <w:tcW w:w="1422" w:type="pct"/>
            <w:shd w:val="clear" w:color="auto" w:fill="E6E6E6"/>
          </w:tcPr>
          <w:p w14:paraId="1AEA88E9"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 xml:space="preserve">Choice of data </w:t>
            </w:r>
          </w:p>
          <w:p w14:paraId="329312A2"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Pr>
          <w:p w14:paraId="4F3EAF56" w14:textId="77777777" w:rsidR="00EF048B" w:rsidRPr="00E619EF" w:rsidRDefault="00EF048B" w:rsidP="00E619EF">
            <w:pPr>
              <w:rPr>
                <w:rFonts w:asciiTheme="minorHAnsi" w:hAnsiTheme="minorHAnsi"/>
              </w:rPr>
            </w:pPr>
            <w:r w:rsidRPr="00E619EF">
              <w:rPr>
                <w:rFonts w:asciiTheme="minorHAnsi" w:hAnsiTheme="minorHAnsi"/>
              </w:rPr>
              <w:t>Default values</w:t>
            </w:r>
          </w:p>
        </w:tc>
      </w:tr>
      <w:tr w:rsidR="00EF048B" w:rsidRPr="000F4E25" w14:paraId="6ABF0914" w14:textId="77777777" w:rsidTr="00DF47F5">
        <w:trPr>
          <w:cantSplit/>
        </w:trPr>
        <w:tc>
          <w:tcPr>
            <w:tcW w:w="1422" w:type="pct"/>
            <w:shd w:val="clear" w:color="auto" w:fill="E6E6E6"/>
          </w:tcPr>
          <w:p w14:paraId="5629E411" w14:textId="77777777" w:rsidR="00EF048B" w:rsidRPr="000F4E25" w:rsidRDefault="00EF048B" w:rsidP="00DF47F5">
            <w:pPr>
              <w:pStyle w:val="SDMTableBoxParaNotNumbered"/>
              <w:keepNext/>
              <w:rPr>
                <w:rFonts w:ascii="Verdana" w:hAnsi="Verdana"/>
                <w:sz w:val="22"/>
                <w:szCs w:val="22"/>
              </w:rPr>
            </w:pPr>
            <w:r w:rsidRPr="000F4E25">
              <w:rPr>
                <w:rFonts w:ascii="Verdana" w:hAnsi="Verdana"/>
                <w:sz w:val="22"/>
                <w:szCs w:val="22"/>
              </w:rPr>
              <w:t>Purpose of data</w:t>
            </w:r>
          </w:p>
        </w:tc>
        <w:tc>
          <w:tcPr>
            <w:tcW w:w="3578" w:type="pct"/>
          </w:tcPr>
          <w:p w14:paraId="201F45A2" w14:textId="77777777" w:rsidR="00EF048B" w:rsidRPr="00E619EF" w:rsidRDefault="00EF048B" w:rsidP="00E619EF">
            <w:pPr>
              <w:rPr>
                <w:rFonts w:asciiTheme="minorHAnsi" w:hAnsiTheme="minorHAnsi"/>
              </w:rPr>
            </w:pPr>
            <w:r w:rsidRPr="00E619EF">
              <w:rPr>
                <w:rFonts w:asciiTheme="minorHAnsi" w:hAnsiTheme="minorHAnsi"/>
              </w:rPr>
              <w:t>Project emissions calculations</w:t>
            </w:r>
          </w:p>
        </w:tc>
      </w:tr>
      <w:tr w:rsidR="00EF048B" w:rsidRPr="000F4E25" w14:paraId="100CAE29" w14:textId="77777777" w:rsidTr="00DF47F5">
        <w:trPr>
          <w:cantSplit/>
        </w:trPr>
        <w:tc>
          <w:tcPr>
            <w:tcW w:w="1422" w:type="pct"/>
            <w:shd w:val="clear" w:color="auto" w:fill="E6E6E6"/>
          </w:tcPr>
          <w:p w14:paraId="3DCC2B11" w14:textId="77777777" w:rsidR="00EF048B" w:rsidRPr="000F4E25" w:rsidRDefault="00EF048B"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Pr>
          <w:p w14:paraId="5C9D0D1B" w14:textId="77777777" w:rsidR="00EF048B" w:rsidRPr="000F4E25" w:rsidRDefault="00EF048B" w:rsidP="00DF47F5">
            <w:pPr>
              <w:pStyle w:val="RegTableText"/>
              <w:rPr>
                <w:rFonts w:ascii="Verdana" w:hAnsi="Verdana"/>
                <w:szCs w:val="22"/>
              </w:rPr>
            </w:pPr>
          </w:p>
        </w:tc>
      </w:tr>
    </w:tbl>
    <w:p w14:paraId="270BF782" w14:textId="77777777" w:rsidR="00821C10" w:rsidRDefault="00821C10" w:rsidP="00816579"/>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7"/>
        <w:gridCol w:w="6887"/>
      </w:tblGrid>
      <w:tr w:rsidR="0054049B" w:rsidRPr="000F4E25" w14:paraId="29574991" w14:textId="77777777" w:rsidTr="00DF47F5">
        <w:trPr>
          <w:cantSplit/>
        </w:trPr>
        <w:tc>
          <w:tcPr>
            <w:tcW w:w="1422" w:type="pct"/>
            <w:shd w:val="clear" w:color="auto" w:fill="E6E6E6"/>
            <w:tcMar>
              <w:top w:w="62" w:type="dxa"/>
              <w:bottom w:w="62" w:type="dxa"/>
            </w:tcMar>
          </w:tcPr>
          <w:p w14:paraId="3AD459DD" w14:textId="77777777" w:rsidR="0054049B" w:rsidRPr="000F4E25" w:rsidRDefault="0054049B" w:rsidP="00DF47F5">
            <w:pPr>
              <w:pStyle w:val="SDMTableBoxParaNotNumbered"/>
              <w:keepNext/>
              <w:keepLines/>
              <w:rPr>
                <w:rFonts w:ascii="Verdana" w:hAnsi="Verdana"/>
                <w:sz w:val="22"/>
                <w:szCs w:val="22"/>
              </w:rPr>
            </w:pPr>
            <w:r w:rsidRPr="000F4E25">
              <w:rPr>
                <w:rFonts w:ascii="Verdana" w:hAnsi="Verdana"/>
                <w:sz w:val="22"/>
                <w:szCs w:val="22"/>
              </w:rPr>
              <w:t>Data/parameter:</w:t>
            </w:r>
          </w:p>
        </w:tc>
        <w:tc>
          <w:tcPr>
            <w:tcW w:w="3578" w:type="pct"/>
          </w:tcPr>
          <w:p w14:paraId="7F8841F5" w14:textId="77777777" w:rsidR="0054049B" w:rsidRPr="0054049B" w:rsidRDefault="0054049B" w:rsidP="00DF47F5">
            <w:pPr>
              <w:pStyle w:val="RegTableText"/>
              <w:rPr>
                <w:rFonts w:asciiTheme="minorHAnsi" w:hAnsiTheme="minorHAnsi"/>
                <w:szCs w:val="22"/>
              </w:rPr>
            </w:pPr>
            <w:proofErr w:type="gramStart"/>
            <w:r w:rsidRPr="0054049B">
              <w:rPr>
                <w:rFonts w:asciiTheme="minorHAnsi" w:hAnsiTheme="minorHAnsi"/>
                <w:szCs w:val="22"/>
                <w:lang w:val="en-US" w:eastAsia="de-CH"/>
              </w:rPr>
              <w:t>EF</w:t>
            </w:r>
            <w:r w:rsidRPr="0054049B">
              <w:rPr>
                <w:rFonts w:asciiTheme="minorHAnsi" w:hAnsiTheme="minorHAnsi"/>
                <w:szCs w:val="22"/>
                <w:vertAlign w:val="subscript"/>
                <w:lang w:val="en-US" w:eastAsia="de-CH"/>
              </w:rPr>
              <w:t>p,co</w:t>
            </w:r>
            <w:proofErr w:type="gramEnd"/>
            <w:r w:rsidRPr="0054049B">
              <w:rPr>
                <w:rFonts w:asciiTheme="minorHAnsi" w:hAnsiTheme="minorHAnsi"/>
                <w:szCs w:val="22"/>
                <w:vertAlign w:val="subscript"/>
                <w:lang w:val="en-US" w:eastAsia="de-CH"/>
              </w:rPr>
              <w:t>2</w:t>
            </w:r>
          </w:p>
        </w:tc>
      </w:tr>
      <w:tr w:rsidR="0054049B" w:rsidRPr="000F4E25" w14:paraId="5C4C35BB" w14:textId="77777777" w:rsidTr="00DF47F5">
        <w:trPr>
          <w:cantSplit/>
        </w:trPr>
        <w:tc>
          <w:tcPr>
            <w:tcW w:w="1422" w:type="pct"/>
            <w:shd w:val="clear" w:color="auto" w:fill="E6E6E6"/>
          </w:tcPr>
          <w:p w14:paraId="14AE195E"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Unit</w:t>
            </w:r>
          </w:p>
        </w:tc>
        <w:tc>
          <w:tcPr>
            <w:tcW w:w="3578" w:type="pct"/>
          </w:tcPr>
          <w:p w14:paraId="760FEEE1" w14:textId="77777777" w:rsidR="0054049B" w:rsidRPr="0054049B" w:rsidRDefault="0054049B" w:rsidP="00DF47F5">
            <w:pPr>
              <w:pStyle w:val="RegTableText"/>
              <w:rPr>
                <w:rFonts w:asciiTheme="minorHAnsi" w:hAnsiTheme="minorHAnsi"/>
                <w:szCs w:val="22"/>
              </w:rPr>
            </w:pPr>
            <w:r w:rsidRPr="0054049B">
              <w:rPr>
                <w:rFonts w:asciiTheme="minorHAnsi" w:hAnsiTheme="minorHAnsi"/>
                <w:szCs w:val="22"/>
                <w:lang w:val="en-US" w:eastAsia="de-CH"/>
              </w:rPr>
              <w:t>tCO2/</w:t>
            </w:r>
            <w:proofErr w:type="spellStart"/>
            <w:r w:rsidRPr="0054049B">
              <w:rPr>
                <w:rFonts w:asciiTheme="minorHAnsi" w:hAnsiTheme="minorHAnsi"/>
                <w:szCs w:val="22"/>
                <w:lang w:val="en-US" w:eastAsia="de-CH"/>
              </w:rPr>
              <w:t>t_fuel</w:t>
            </w:r>
            <w:proofErr w:type="spellEnd"/>
          </w:p>
        </w:tc>
      </w:tr>
      <w:tr w:rsidR="0054049B" w:rsidRPr="000F4E25" w14:paraId="16786870" w14:textId="77777777" w:rsidTr="00DF47F5">
        <w:trPr>
          <w:cantSplit/>
        </w:trPr>
        <w:tc>
          <w:tcPr>
            <w:tcW w:w="1422" w:type="pct"/>
            <w:shd w:val="clear" w:color="auto" w:fill="E6E6E6"/>
          </w:tcPr>
          <w:p w14:paraId="72B63AD8"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Pr>
          <w:p w14:paraId="53FC7098" w14:textId="43D69ED1" w:rsidR="0054049B" w:rsidRPr="0054049B" w:rsidRDefault="0054049B" w:rsidP="0054049B">
            <w:r>
              <w:t>CO2 emission factor arising from use of fuel in project scenario</w:t>
            </w:r>
          </w:p>
        </w:tc>
      </w:tr>
      <w:tr w:rsidR="0054049B" w:rsidRPr="000F4E25" w14:paraId="06920013" w14:textId="77777777" w:rsidTr="00DF47F5">
        <w:trPr>
          <w:cantSplit/>
        </w:trPr>
        <w:tc>
          <w:tcPr>
            <w:tcW w:w="1422" w:type="pct"/>
            <w:shd w:val="clear" w:color="auto" w:fill="E6E6E6"/>
          </w:tcPr>
          <w:p w14:paraId="244B55C6"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Pr>
          <w:p w14:paraId="79265289" w14:textId="77777777" w:rsidR="0054049B" w:rsidRPr="0054049B" w:rsidRDefault="0054049B" w:rsidP="00DF47F5">
            <w:pPr>
              <w:rPr>
                <w:rFonts w:asciiTheme="minorHAnsi" w:hAnsiTheme="minorHAnsi"/>
                <w:szCs w:val="22"/>
                <w:lang w:eastAsia="de-CH"/>
              </w:rPr>
            </w:pPr>
            <w:r w:rsidRPr="0054049B">
              <w:rPr>
                <w:rFonts w:asciiTheme="minorHAnsi" w:hAnsiTheme="minorHAnsi"/>
                <w:szCs w:val="22"/>
                <w:lang w:eastAsia="de-CH"/>
              </w:rPr>
              <w:t>2006 IPCC Guidelines for National Greenhouse Gas Inventories, Tables 1.2/2.5</w:t>
            </w:r>
          </w:p>
          <w:p w14:paraId="6D3F2E1C" w14:textId="77777777" w:rsidR="0054049B" w:rsidRDefault="0054049B" w:rsidP="00DF47F5">
            <w:pPr>
              <w:rPr>
                <w:rFonts w:asciiTheme="minorHAnsi" w:hAnsiTheme="minorHAnsi"/>
                <w:szCs w:val="22"/>
              </w:rPr>
            </w:pPr>
            <w:r w:rsidRPr="0054049B">
              <w:rPr>
                <w:rFonts w:asciiTheme="minorHAnsi" w:hAnsiTheme="minorHAnsi"/>
                <w:szCs w:val="22"/>
              </w:rPr>
              <w:t xml:space="preserve">Default IPCC values for wood / wood waste are </w:t>
            </w:r>
            <w:proofErr w:type="gramStart"/>
            <w:r w:rsidRPr="0054049B">
              <w:rPr>
                <w:rFonts w:asciiTheme="minorHAnsi" w:hAnsiTheme="minorHAnsi"/>
                <w:szCs w:val="22"/>
              </w:rPr>
              <w:t>applied</w:t>
            </w:r>
            <w:proofErr w:type="gramEnd"/>
          </w:p>
          <w:p w14:paraId="4E394828" w14:textId="550F37A5" w:rsidR="0054049B" w:rsidRPr="0054049B" w:rsidRDefault="0054049B" w:rsidP="00DF47F5">
            <w:pPr>
              <w:rPr>
                <w:rFonts w:asciiTheme="minorHAnsi" w:hAnsiTheme="minorHAnsi"/>
                <w:szCs w:val="22"/>
              </w:rPr>
            </w:pPr>
          </w:p>
        </w:tc>
      </w:tr>
      <w:tr w:rsidR="0054049B" w:rsidRPr="000F4E25" w14:paraId="3C6D34A5" w14:textId="77777777" w:rsidTr="00DF47F5">
        <w:trPr>
          <w:cantSplit/>
        </w:trPr>
        <w:tc>
          <w:tcPr>
            <w:tcW w:w="1422" w:type="pct"/>
            <w:shd w:val="clear" w:color="auto" w:fill="E6E6E6"/>
          </w:tcPr>
          <w:p w14:paraId="2A198EB4"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Pr>
          <w:p w14:paraId="318452E7" w14:textId="77777777" w:rsidR="0054049B" w:rsidRPr="0054049B" w:rsidRDefault="0054049B" w:rsidP="00DF47F5">
            <w:pPr>
              <w:rPr>
                <w:rFonts w:asciiTheme="minorHAnsi" w:hAnsiTheme="minorHAnsi"/>
                <w:szCs w:val="22"/>
              </w:rPr>
            </w:pPr>
            <w:r w:rsidRPr="0054049B">
              <w:rPr>
                <w:rFonts w:asciiTheme="minorHAnsi" w:hAnsiTheme="minorHAnsi" w:cs="Arial"/>
                <w:szCs w:val="22"/>
              </w:rPr>
              <w:t>1.7472 tCO2/t wood (=</w:t>
            </w:r>
            <w:r w:rsidRPr="0054049B">
              <w:rPr>
                <w:rFonts w:asciiTheme="minorHAnsi" w:hAnsiTheme="minorHAnsi"/>
                <w:szCs w:val="22"/>
              </w:rPr>
              <w:t>112.0 tCO2/</w:t>
            </w:r>
            <w:proofErr w:type="gramStart"/>
            <w:r w:rsidRPr="0054049B">
              <w:rPr>
                <w:rFonts w:asciiTheme="minorHAnsi" w:hAnsiTheme="minorHAnsi"/>
                <w:szCs w:val="22"/>
              </w:rPr>
              <w:t>TJ  *</w:t>
            </w:r>
            <w:proofErr w:type="gramEnd"/>
            <w:r w:rsidRPr="0054049B">
              <w:rPr>
                <w:rFonts w:asciiTheme="minorHAnsi" w:hAnsiTheme="minorHAnsi"/>
                <w:szCs w:val="22"/>
              </w:rPr>
              <w:t xml:space="preserve">  0.0156 TJ/ t )</w:t>
            </w:r>
          </w:p>
        </w:tc>
      </w:tr>
      <w:tr w:rsidR="0054049B" w:rsidRPr="000F4E25" w14:paraId="2C48D282" w14:textId="77777777" w:rsidTr="00DF47F5">
        <w:trPr>
          <w:cantSplit/>
        </w:trPr>
        <w:tc>
          <w:tcPr>
            <w:tcW w:w="1422" w:type="pct"/>
            <w:shd w:val="clear" w:color="auto" w:fill="E6E6E6"/>
          </w:tcPr>
          <w:p w14:paraId="448977C8"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 xml:space="preserve">Choice of data </w:t>
            </w:r>
          </w:p>
          <w:p w14:paraId="68C50553"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Pr>
          <w:p w14:paraId="696A40E7" w14:textId="77777777" w:rsidR="0054049B" w:rsidRPr="0054049B" w:rsidRDefault="0054049B" w:rsidP="00DF47F5">
            <w:pPr>
              <w:pStyle w:val="RegTableText"/>
              <w:rPr>
                <w:rFonts w:asciiTheme="minorHAnsi" w:hAnsiTheme="minorHAnsi"/>
                <w:szCs w:val="22"/>
              </w:rPr>
            </w:pPr>
            <w:r w:rsidRPr="0054049B">
              <w:rPr>
                <w:rFonts w:asciiTheme="minorHAnsi" w:hAnsiTheme="minorHAnsi"/>
                <w:szCs w:val="22"/>
              </w:rPr>
              <w:t>Default values</w:t>
            </w:r>
          </w:p>
        </w:tc>
      </w:tr>
      <w:tr w:rsidR="0054049B" w:rsidRPr="000F4E25" w14:paraId="297A3AC8" w14:textId="77777777" w:rsidTr="00DF47F5">
        <w:trPr>
          <w:cantSplit/>
        </w:trPr>
        <w:tc>
          <w:tcPr>
            <w:tcW w:w="1422" w:type="pct"/>
            <w:shd w:val="clear" w:color="auto" w:fill="E6E6E6"/>
          </w:tcPr>
          <w:p w14:paraId="00C090FC" w14:textId="77777777" w:rsidR="0054049B" w:rsidRPr="000F4E25" w:rsidRDefault="0054049B" w:rsidP="00DF47F5">
            <w:pPr>
              <w:pStyle w:val="SDMTableBoxParaNotNumbered"/>
              <w:keepNext/>
              <w:rPr>
                <w:rFonts w:ascii="Verdana" w:hAnsi="Verdana"/>
                <w:sz w:val="22"/>
                <w:szCs w:val="22"/>
              </w:rPr>
            </w:pPr>
            <w:r w:rsidRPr="000F4E25">
              <w:rPr>
                <w:rFonts w:ascii="Verdana" w:hAnsi="Verdana"/>
                <w:sz w:val="22"/>
                <w:szCs w:val="22"/>
              </w:rPr>
              <w:t>Purpose of data</w:t>
            </w:r>
          </w:p>
        </w:tc>
        <w:tc>
          <w:tcPr>
            <w:tcW w:w="3578" w:type="pct"/>
          </w:tcPr>
          <w:p w14:paraId="7686B928" w14:textId="77777777" w:rsidR="0054049B" w:rsidRPr="0054049B" w:rsidRDefault="0054049B" w:rsidP="00DF47F5">
            <w:pPr>
              <w:pStyle w:val="RegTableText"/>
              <w:rPr>
                <w:rFonts w:asciiTheme="minorHAnsi" w:hAnsiTheme="minorHAnsi"/>
                <w:szCs w:val="22"/>
              </w:rPr>
            </w:pPr>
            <w:r w:rsidRPr="0054049B">
              <w:rPr>
                <w:rFonts w:asciiTheme="minorHAnsi" w:hAnsiTheme="minorHAnsi"/>
                <w:szCs w:val="22"/>
                <w:lang w:val="en-US"/>
              </w:rPr>
              <w:t>Project emissions calculations</w:t>
            </w:r>
          </w:p>
        </w:tc>
      </w:tr>
      <w:tr w:rsidR="0054049B" w:rsidRPr="000F4E25" w14:paraId="0C96AE63" w14:textId="77777777" w:rsidTr="00DF47F5">
        <w:trPr>
          <w:cantSplit/>
        </w:trPr>
        <w:tc>
          <w:tcPr>
            <w:tcW w:w="1422" w:type="pct"/>
            <w:shd w:val="clear" w:color="auto" w:fill="E6E6E6"/>
          </w:tcPr>
          <w:p w14:paraId="512DC46D" w14:textId="77777777" w:rsidR="0054049B" w:rsidRPr="000F4E25" w:rsidRDefault="0054049B"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Pr>
          <w:p w14:paraId="63D56528" w14:textId="77777777" w:rsidR="0054049B" w:rsidRPr="000F4E25" w:rsidRDefault="0054049B" w:rsidP="00DF47F5">
            <w:pPr>
              <w:pStyle w:val="RegTableText"/>
              <w:rPr>
                <w:rFonts w:ascii="Verdana" w:hAnsi="Verdana"/>
                <w:szCs w:val="22"/>
              </w:rPr>
            </w:pPr>
          </w:p>
        </w:tc>
      </w:tr>
      <w:tr w:rsidR="00382F39" w:rsidRPr="000F4E25" w14:paraId="7790BA4E"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73E22E3B" w14:textId="77777777" w:rsidR="00382F39" w:rsidRPr="000F4E25" w:rsidRDefault="00382F39" w:rsidP="00382F39">
            <w:pPr>
              <w:pStyle w:val="SDMTableBoxParaNotNumbered"/>
              <w:rPr>
                <w:rFonts w:ascii="Verdana" w:hAnsi="Verdana"/>
                <w:sz w:val="22"/>
                <w:szCs w:val="22"/>
              </w:rPr>
            </w:pPr>
            <w:r w:rsidRPr="000F4E25">
              <w:rPr>
                <w:rFonts w:ascii="Verdana" w:hAnsi="Verdana"/>
                <w:sz w:val="22"/>
                <w:szCs w:val="22"/>
              </w:rPr>
              <w:lastRenderedPageBreak/>
              <w:t>Data/parameter:</w:t>
            </w:r>
          </w:p>
        </w:tc>
        <w:tc>
          <w:tcPr>
            <w:tcW w:w="3578" w:type="pct"/>
            <w:tcBorders>
              <w:top w:val="single" w:sz="4" w:space="0" w:color="auto"/>
              <w:left w:val="single" w:sz="4" w:space="0" w:color="auto"/>
              <w:bottom w:val="single" w:sz="4" w:space="0" w:color="auto"/>
              <w:right w:val="single" w:sz="4" w:space="0" w:color="auto"/>
            </w:tcBorders>
          </w:tcPr>
          <w:p w14:paraId="471479C8" w14:textId="77777777" w:rsidR="00382F39" w:rsidRPr="00DF7AD2" w:rsidRDefault="00382F39" w:rsidP="00DF7AD2">
            <w:pPr>
              <w:rPr>
                <w:rFonts w:asciiTheme="minorHAnsi" w:hAnsiTheme="minorHAnsi"/>
              </w:rPr>
            </w:pPr>
            <w:proofErr w:type="gramStart"/>
            <w:r w:rsidRPr="00DF7AD2">
              <w:rPr>
                <w:rFonts w:asciiTheme="minorHAnsi" w:hAnsiTheme="minorHAnsi"/>
              </w:rPr>
              <w:t>EFp,non</w:t>
            </w:r>
            <w:proofErr w:type="gramEnd"/>
            <w:r w:rsidRPr="00DF7AD2">
              <w:rPr>
                <w:rFonts w:asciiTheme="minorHAnsi" w:hAnsiTheme="minorHAnsi"/>
              </w:rPr>
              <w:t>-co2</w:t>
            </w:r>
          </w:p>
        </w:tc>
      </w:tr>
      <w:tr w:rsidR="00382F39" w:rsidRPr="000F4E25" w14:paraId="6517F522"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06483B93"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Unit</w:t>
            </w:r>
          </w:p>
        </w:tc>
        <w:tc>
          <w:tcPr>
            <w:tcW w:w="3578" w:type="pct"/>
            <w:tcBorders>
              <w:top w:val="single" w:sz="4" w:space="0" w:color="auto"/>
              <w:left w:val="single" w:sz="4" w:space="0" w:color="auto"/>
              <w:bottom w:val="single" w:sz="4" w:space="0" w:color="auto"/>
              <w:right w:val="single" w:sz="4" w:space="0" w:color="auto"/>
            </w:tcBorders>
          </w:tcPr>
          <w:p w14:paraId="1C2225FC" w14:textId="77777777" w:rsidR="00382F39" w:rsidRPr="00DF7AD2" w:rsidRDefault="00382F39" w:rsidP="00DF7AD2">
            <w:pPr>
              <w:rPr>
                <w:rFonts w:asciiTheme="minorHAnsi" w:hAnsiTheme="minorHAnsi"/>
              </w:rPr>
            </w:pPr>
            <w:r w:rsidRPr="00DF7AD2">
              <w:rPr>
                <w:rFonts w:asciiTheme="minorHAnsi" w:hAnsiTheme="minorHAnsi"/>
              </w:rPr>
              <w:t>Data unit: tCO2/</w:t>
            </w:r>
            <w:proofErr w:type="spellStart"/>
            <w:r w:rsidRPr="00DF7AD2">
              <w:rPr>
                <w:rFonts w:asciiTheme="minorHAnsi" w:hAnsiTheme="minorHAnsi"/>
              </w:rPr>
              <w:t>t_fuel</w:t>
            </w:r>
            <w:proofErr w:type="spellEnd"/>
          </w:p>
        </w:tc>
      </w:tr>
      <w:tr w:rsidR="00382F39" w:rsidRPr="000F4E25" w14:paraId="43064734"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63240938"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Borders>
              <w:top w:val="single" w:sz="4" w:space="0" w:color="auto"/>
              <w:left w:val="single" w:sz="4" w:space="0" w:color="auto"/>
              <w:bottom w:val="single" w:sz="4" w:space="0" w:color="auto"/>
              <w:right w:val="single" w:sz="4" w:space="0" w:color="auto"/>
            </w:tcBorders>
          </w:tcPr>
          <w:p w14:paraId="78828A73" w14:textId="77777777" w:rsidR="00382F39" w:rsidRPr="00DF7AD2" w:rsidRDefault="00382F39" w:rsidP="00DF7AD2">
            <w:pPr>
              <w:rPr>
                <w:rFonts w:asciiTheme="minorHAnsi" w:hAnsiTheme="minorHAnsi"/>
              </w:rPr>
            </w:pPr>
            <w:r w:rsidRPr="00DF7AD2">
              <w:rPr>
                <w:rFonts w:asciiTheme="minorHAnsi" w:hAnsiTheme="minorHAnsi"/>
              </w:rPr>
              <w:t>Description: Non-CO2 emission factor arising from use of wood-fuel in project scenario</w:t>
            </w:r>
          </w:p>
        </w:tc>
      </w:tr>
      <w:tr w:rsidR="00382F39" w:rsidRPr="000F4E25" w14:paraId="518395A5"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62E65F3E"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Borders>
              <w:top w:val="single" w:sz="4" w:space="0" w:color="auto"/>
              <w:left w:val="single" w:sz="4" w:space="0" w:color="auto"/>
              <w:bottom w:val="single" w:sz="4" w:space="0" w:color="auto"/>
              <w:right w:val="single" w:sz="4" w:space="0" w:color="auto"/>
            </w:tcBorders>
          </w:tcPr>
          <w:p w14:paraId="5C4155C0" w14:textId="3FCEA1F5" w:rsidR="00382F39" w:rsidRPr="00DF7AD2" w:rsidRDefault="00FF7996" w:rsidP="00DF7AD2">
            <w:pPr>
              <w:rPr>
                <w:rFonts w:asciiTheme="minorHAnsi" w:hAnsiTheme="minorHAnsi"/>
              </w:rPr>
            </w:pPr>
            <w:r>
              <w:rPr>
                <w:sz w:val="20"/>
                <w:szCs w:val="20"/>
              </w:rPr>
              <w:t>https://globalgoals.goldstandard.org/ru-2020-applicability-of-global-warming-potential-for-gold-standard-for-the-global-goals-projects/</w:t>
            </w:r>
          </w:p>
        </w:tc>
      </w:tr>
      <w:tr w:rsidR="00382F39" w:rsidRPr="000F4E25" w14:paraId="596DBF87"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4010AE30"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Borders>
              <w:top w:val="single" w:sz="4" w:space="0" w:color="auto"/>
              <w:left w:val="single" w:sz="4" w:space="0" w:color="auto"/>
              <w:bottom w:val="single" w:sz="4" w:space="0" w:color="auto"/>
              <w:right w:val="single" w:sz="4" w:space="0" w:color="auto"/>
            </w:tcBorders>
          </w:tcPr>
          <w:p w14:paraId="5AF739B5" w14:textId="1A1B6680" w:rsidR="00382F39" w:rsidRPr="00DF7AD2" w:rsidRDefault="00382F39" w:rsidP="00DF7AD2">
            <w:pPr>
              <w:rPr>
                <w:rFonts w:asciiTheme="minorHAnsi" w:hAnsiTheme="minorHAnsi"/>
              </w:rPr>
            </w:pPr>
            <w:r w:rsidRPr="00DF7AD2">
              <w:rPr>
                <w:rFonts w:asciiTheme="minorHAnsi" w:hAnsiTheme="minorHAnsi"/>
              </w:rPr>
              <w:t>0.1</w:t>
            </w:r>
            <w:r w:rsidR="00FF7996">
              <w:rPr>
                <w:rFonts w:asciiTheme="minorHAnsi" w:hAnsiTheme="minorHAnsi"/>
              </w:rPr>
              <w:t>47</w:t>
            </w:r>
            <w:r w:rsidRPr="00DF7AD2">
              <w:rPr>
                <w:rFonts w:asciiTheme="minorHAnsi" w:hAnsiTheme="minorHAnsi"/>
              </w:rPr>
              <w:t xml:space="preserve">6 tCO2eq/t wood </w:t>
            </w:r>
          </w:p>
        </w:tc>
      </w:tr>
      <w:tr w:rsidR="00382F39" w:rsidRPr="000F4E25" w14:paraId="7D1D222E"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625971A9"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 xml:space="preserve">Choice of data </w:t>
            </w:r>
          </w:p>
          <w:p w14:paraId="1C6A5583"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Borders>
              <w:top w:val="single" w:sz="4" w:space="0" w:color="auto"/>
              <w:left w:val="single" w:sz="4" w:space="0" w:color="auto"/>
              <w:bottom w:val="single" w:sz="4" w:space="0" w:color="auto"/>
              <w:right w:val="single" w:sz="4" w:space="0" w:color="auto"/>
            </w:tcBorders>
          </w:tcPr>
          <w:p w14:paraId="365F3265" w14:textId="77777777" w:rsidR="00382F39" w:rsidRPr="00DF7AD2" w:rsidRDefault="00382F39" w:rsidP="00DF7AD2">
            <w:pPr>
              <w:rPr>
                <w:rFonts w:asciiTheme="minorHAnsi" w:hAnsiTheme="minorHAnsi"/>
              </w:rPr>
            </w:pPr>
            <w:r w:rsidRPr="00DF7AD2">
              <w:rPr>
                <w:rFonts w:asciiTheme="minorHAnsi" w:hAnsiTheme="minorHAnsi"/>
              </w:rPr>
              <w:t>Default values</w:t>
            </w:r>
          </w:p>
        </w:tc>
      </w:tr>
      <w:tr w:rsidR="00382F39" w:rsidRPr="000F4E25" w14:paraId="70A7107E"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61B54894" w14:textId="77777777" w:rsidR="00382F39" w:rsidRPr="000F4E25" w:rsidRDefault="00382F39" w:rsidP="00382F39">
            <w:pPr>
              <w:pStyle w:val="SDMTableBoxParaNotNumbered"/>
              <w:rPr>
                <w:rFonts w:ascii="Verdana" w:hAnsi="Verdana"/>
                <w:sz w:val="22"/>
                <w:szCs w:val="22"/>
              </w:rPr>
            </w:pPr>
            <w:r w:rsidRPr="000F4E25">
              <w:rPr>
                <w:rFonts w:ascii="Verdana" w:hAnsi="Verdana"/>
                <w:sz w:val="22"/>
                <w:szCs w:val="22"/>
              </w:rPr>
              <w:t>Purpose of data</w:t>
            </w:r>
          </w:p>
        </w:tc>
        <w:tc>
          <w:tcPr>
            <w:tcW w:w="3578" w:type="pct"/>
            <w:tcBorders>
              <w:top w:val="single" w:sz="4" w:space="0" w:color="auto"/>
              <w:left w:val="single" w:sz="4" w:space="0" w:color="auto"/>
              <w:bottom w:val="single" w:sz="4" w:space="0" w:color="auto"/>
              <w:right w:val="single" w:sz="4" w:space="0" w:color="auto"/>
            </w:tcBorders>
          </w:tcPr>
          <w:p w14:paraId="02AE3800" w14:textId="77777777" w:rsidR="00382F39" w:rsidRPr="00DF7AD2" w:rsidRDefault="00382F39" w:rsidP="00DF7AD2">
            <w:pPr>
              <w:rPr>
                <w:rFonts w:asciiTheme="minorHAnsi" w:hAnsiTheme="minorHAnsi"/>
              </w:rPr>
            </w:pPr>
            <w:r w:rsidRPr="00DF7AD2">
              <w:rPr>
                <w:rFonts w:asciiTheme="minorHAnsi" w:hAnsiTheme="minorHAnsi"/>
              </w:rPr>
              <w:t>Project emissions calculation</w:t>
            </w:r>
          </w:p>
        </w:tc>
      </w:tr>
      <w:tr w:rsidR="00382F39" w:rsidRPr="000F4E25" w14:paraId="18613ADE" w14:textId="77777777" w:rsidTr="00382F39">
        <w:trPr>
          <w:cantSplit/>
        </w:trPr>
        <w:tc>
          <w:tcPr>
            <w:tcW w:w="1422" w:type="pct"/>
            <w:tcBorders>
              <w:top w:val="single" w:sz="4" w:space="0" w:color="auto"/>
              <w:left w:val="single" w:sz="4" w:space="0" w:color="auto"/>
              <w:bottom w:val="single" w:sz="4" w:space="0" w:color="auto"/>
              <w:right w:val="single" w:sz="4" w:space="0" w:color="auto"/>
            </w:tcBorders>
            <w:shd w:val="clear" w:color="auto" w:fill="E6E6E6"/>
          </w:tcPr>
          <w:p w14:paraId="5430B054" w14:textId="77777777" w:rsidR="00382F39" w:rsidRPr="000F4E25" w:rsidRDefault="00382F39"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Borders>
              <w:top w:val="single" w:sz="4" w:space="0" w:color="auto"/>
              <w:left w:val="single" w:sz="4" w:space="0" w:color="auto"/>
              <w:bottom w:val="single" w:sz="4" w:space="0" w:color="auto"/>
              <w:right w:val="single" w:sz="4" w:space="0" w:color="auto"/>
            </w:tcBorders>
          </w:tcPr>
          <w:p w14:paraId="6AE96F57" w14:textId="77777777" w:rsidR="00382F39" w:rsidRPr="00DF7AD2" w:rsidRDefault="00382F39" w:rsidP="00DF7AD2">
            <w:pPr>
              <w:rPr>
                <w:rFonts w:asciiTheme="minorHAnsi" w:hAnsiTheme="minorHAnsi"/>
              </w:rPr>
            </w:pPr>
            <w:r w:rsidRPr="00DF7AD2">
              <w:rPr>
                <w:rFonts w:asciiTheme="minorHAnsi" w:hAnsiTheme="minorHAnsi"/>
              </w:rPr>
              <w:t>GWP for second commitment period are applied.</w:t>
            </w:r>
          </w:p>
        </w:tc>
      </w:tr>
    </w:tbl>
    <w:p w14:paraId="609BD5AB" w14:textId="77777777" w:rsidR="00EF048B" w:rsidRDefault="00EF048B" w:rsidP="00816579"/>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7"/>
        <w:gridCol w:w="6887"/>
      </w:tblGrid>
      <w:tr w:rsidR="00DF7AD2" w:rsidRPr="000F4E25" w14:paraId="570BD442" w14:textId="77777777" w:rsidTr="00DF47F5">
        <w:trPr>
          <w:cantSplit/>
        </w:trPr>
        <w:tc>
          <w:tcPr>
            <w:tcW w:w="1422" w:type="pct"/>
            <w:shd w:val="clear" w:color="auto" w:fill="E6E6E6"/>
            <w:tcMar>
              <w:top w:w="62" w:type="dxa"/>
              <w:bottom w:w="62" w:type="dxa"/>
            </w:tcMar>
          </w:tcPr>
          <w:p w14:paraId="0C3746AD" w14:textId="77777777" w:rsidR="00DF7AD2" w:rsidRPr="000F4E25" w:rsidRDefault="00DF7AD2" w:rsidP="00DF47F5">
            <w:pPr>
              <w:pStyle w:val="SDMTableBoxParaNotNumbered"/>
              <w:keepNext/>
              <w:keepLines/>
              <w:rPr>
                <w:rFonts w:ascii="Verdana" w:hAnsi="Verdana"/>
                <w:sz w:val="22"/>
                <w:szCs w:val="22"/>
              </w:rPr>
            </w:pPr>
            <w:r w:rsidRPr="000F4E25">
              <w:rPr>
                <w:rFonts w:ascii="Verdana" w:hAnsi="Verdana"/>
                <w:sz w:val="22"/>
                <w:szCs w:val="22"/>
              </w:rPr>
              <w:t>Data/parameter:</w:t>
            </w:r>
          </w:p>
        </w:tc>
        <w:tc>
          <w:tcPr>
            <w:tcW w:w="3578" w:type="pct"/>
          </w:tcPr>
          <w:p w14:paraId="3F9F22EE" w14:textId="77777777" w:rsidR="00DF7AD2" w:rsidRPr="000F4E25" w:rsidRDefault="00DF7AD2" w:rsidP="00DF47F5">
            <w:pPr>
              <w:pStyle w:val="RegTableText"/>
              <w:rPr>
                <w:rFonts w:ascii="Verdana" w:hAnsi="Verdana"/>
                <w:szCs w:val="22"/>
              </w:rPr>
            </w:pPr>
            <w:proofErr w:type="spellStart"/>
            <w:proofErr w:type="gramStart"/>
            <w:r w:rsidRPr="000F4E25">
              <w:rPr>
                <w:rFonts w:ascii="Verdana" w:hAnsi="Verdana"/>
                <w:szCs w:val="22"/>
                <w:lang w:val="en-US"/>
              </w:rPr>
              <w:t>f</w:t>
            </w:r>
            <w:r w:rsidRPr="000F4E25">
              <w:rPr>
                <w:rFonts w:ascii="Verdana" w:hAnsi="Verdana"/>
                <w:szCs w:val="22"/>
                <w:vertAlign w:val="subscript"/>
                <w:lang w:val="en-US"/>
              </w:rPr>
              <w:t>NRB,i</w:t>
            </w:r>
            <w:proofErr w:type="gramEnd"/>
            <w:r w:rsidRPr="000F4E25">
              <w:rPr>
                <w:rFonts w:ascii="Verdana" w:hAnsi="Verdana"/>
                <w:szCs w:val="22"/>
                <w:vertAlign w:val="subscript"/>
                <w:lang w:val="en-US"/>
              </w:rPr>
              <w:t>,y</w:t>
            </w:r>
            <w:proofErr w:type="spellEnd"/>
          </w:p>
        </w:tc>
      </w:tr>
      <w:tr w:rsidR="00DF7AD2" w:rsidRPr="000F4E25" w14:paraId="6A99C002" w14:textId="77777777" w:rsidTr="00DF47F5">
        <w:trPr>
          <w:cantSplit/>
        </w:trPr>
        <w:tc>
          <w:tcPr>
            <w:tcW w:w="1422" w:type="pct"/>
            <w:shd w:val="clear" w:color="auto" w:fill="E6E6E6"/>
          </w:tcPr>
          <w:p w14:paraId="7BDAD2F9"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Unit</w:t>
            </w:r>
          </w:p>
        </w:tc>
        <w:tc>
          <w:tcPr>
            <w:tcW w:w="3578" w:type="pct"/>
          </w:tcPr>
          <w:p w14:paraId="14DC82FC" w14:textId="77777777" w:rsidR="00DF7AD2" w:rsidRPr="000F4E25" w:rsidRDefault="00DF7AD2" w:rsidP="00DF47F5">
            <w:pPr>
              <w:rPr>
                <w:szCs w:val="22"/>
              </w:rPr>
            </w:pPr>
            <w:r w:rsidRPr="000F4E25">
              <w:rPr>
                <w:szCs w:val="22"/>
              </w:rPr>
              <w:t>Fractional non-renewability (%)</w:t>
            </w:r>
          </w:p>
        </w:tc>
      </w:tr>
      <w:tr w:rsidR="00DF7AD2" w:rsidRPr="000F4E25" w14:paraId="410B0945" w14:textId="77777777" w:rsidTr="00DF47F5">
        <w:trPr>
          <w:cantSplit/>
        </w:trPr>
        <w:tc>
          <w:tcPr>
            <w:tcW w:w="1422" w:type="pct"/>
            <w:shd w:val="clear" w:color="auto" w:fill="E6E6E6"/>
          </w:tcPr>
          <w:p w14:paraId="2767EAFD"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Description</w:t>
            </w:r>
          </w:p>
        </w:tc>
        <w:tc>
          <w:tcPr>
            <w:tcW w:w="3578" w:type="pct"/>
          </w:tcPr>
          <w:p w14:paraId="58AEB2B7" w14:textId="77777777" w:rsidR="00DF7AD2" w:rsidRPr="000F4E25" w:rsidRDefault="00DF7AD2" w:rsidP="00DF47F5">
            <w:pPr>
              <w:rPr>
                <w:szCs w:val="22"/>
              </w:rPr>
            </w:pPr>
            <w:r w:rsidRPr="000F4E25">
              <w:rPr>
                <w:szCs w:val="22"/>
              </w:rPr>
              <w:t xml:space="preserve">Non-renewability status of woody biomass fuel in scenario </w:t>
            </w:r>
            <w:proofErr w:type="spellStart"/>
            <w:r w:rsidRPr="000F4E25">
              <w:rPr>
                <w:szCs w:val="22"/>
              </w:rPr>
              <w:t>i</w:t>
            </w:r>
            <w:proofErr w:type="spellEnd"/>
            <w:r w:rsidRPr="000F4E25">
              <w:rPr>
                <w:szCs w:val="22"/>
              </w:rPr>
              <w:t xml:space="preserve"> during year y</w:t>
            </w:r>
          </w:p>
        </w:tc>
      </w:tr>
      <w:tr w:rsidR="00DF7AD2" w:rsidRPr="000F4E25" w14:paraId="73B9B0C3" w14:textId="77777777" w:rsidTr="00DF47F5">
        <w:trPr>
          <w:cantSplit/>
        </w:trPr>
        <w:tc>
          <w:tcPr>
            <w:tcW w:w="1422" w:type="pct"/>
            <w:shd w:val="clear" w:color="auto" w:fill="E6E6E6"/>
          </w:tcPr>
          <w:p w14:paraId="5F6F8065"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Source of data</w:t>
            </w:r>
          </w:p>
        </w:tc>
        <w:tc>
          <w:tcPr>
            <w:tcW w:w="3578" w:type="pct"/>
          </w:tcPr>
          <w:p w14:paraId="539D84D9" w14:textId="77777777" w:rsidR="00DF7AD2" w:rsidRPr="000F4E25" w:rsidRDefault="00DF7AD2" w:rsidP="00DF47F5">
            <w:pPr>
              <w:rPr>
                <w:szCs w:val="22"/>
              </w:rPr>
            </w:pPr>
            <w:r w:rsidRPr="000F4E25">
              <w:rPr>
                <w:szCs w:val="22"/>
              </w:rPr>
              <w:t xml:space="preserve">Official CDM default value is applied. </w:t>
            </w:r>
          </w:p>
          <w:p w14:paraId="5CFE50B9" w14:textId="77777777" w:rsidR="00DF7AD2" w:rsidRPr="000F4E25" w:rsidRDefault="00DF7AD2" w:rsidP="00DF47F5">
            <w:pPr>
              <w:rPr>
                <w:szCs w:val="22"/>
              </w:rPr>
            </w:pPr>
            <w:r w:rsidRPr="000F4E25">
              <w:rPr>
                <w:szCs w:val="22"/>
              </w:rPr>
              <w:t xml:space="preserve">This value was accepted by the DNA of Kenya on 19 September 2012, and it is the latest available official value for </w:t>
            </w:r>
            <w:proofErr w:type="spellStart"/>
            <w:r w:rsidRPr="000F4E25">
              <w:rPr>
                <w:szCs w:val="22"/>
              </w:rPr>
              <w:t>fNRB</w:t>
            </w:r>
            <w:proofErr w:type="spellEnd"/>
            <w:r w:rsidRPr="000F4E25">
              <w:rPr>
                <w:szCs w:val="22"/>
              </w:rPr>
              <w:t>.</w:t>
            </w:r>
          </w:p>
          <w:p w14:paraId="236BA585" w14:textId="77777777" w:rsidR="00DF7AD2" w:rsidRPr="000F4E25" w:rsidRDefault="00DF7AD2" w:rsidP="00DF47F5">
            <w:pPr>
              <w:rPr>
                <w:szCs w:val="22"/>
              </w:rPr>
            </w:pPr>
            <w:r w:rsidRPr="000F4E25">
              <w:rPr>
                <w:szCs w:val="22"/>
              </w:rPr>
              <w:t xml:space="preserve">http://cdm.unfccc.int/DNA/fNRB/index.html </w:t>
            </w:r>
          </w:p>
        </w:tc>
      </w:tr>
      <w:tr w:rsidR="00DF7AD2" w:rsidRPr="000F4E25" w14:paraId="3C0FC26A" w14:textId="77777777" w:rsidTr="00DF47F5">
        <w:trPr>
          <w:cantSplit/>
        </w:trPr>
        <w:tc>
          <w:tcPr>
            <w:tcW w:w="1422" w:type="pct"/>
            <w:shd w:val="clear" w:color="auto" w:fill="E6E6E6"/>
          </w:tcPr>
          <w:p w14:paraId="35BF13B0"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Value(s) applied)</w:t>
            </w:r>
          </w:p>
        </w:tc>
        <w:tc>
          <w:tcPr>
            <w:tcW w:w="3578" w:type="pct"/>
          </w:tcPr>
          <w:p w14:paraId="7E6321AC" w14:textId="77777777" w:rsidR="00DF7AD2" w:rsidRPr="000F4E25" w:rsidRDefault="00DF7AD2" w:rsidP="00DF47F5">
            <w:pPr>
              <w:rPr>
                <w:szCs w:val="22"/>
              </w:rPr>
            </w:pPr>
            <w:r w:rsidRPr="000F4E25">
              <w:rPr>
                <w:szCs w:val="22"/>
              </w:rPr>
              <w:t>92%</w:t>
            </w:r>
          </w:p>
        </w:tc>
      </w:tr>
      <w:tr w:rsidR="00DF7AD2" w:rsidRPr="000F4E25" w14:paraId="64D93484" w14:textId="77777777" w:rsidTr="00DF47F5">
        <w:trPr>
          <w:cantSplit/>
        </w:trPr>
        <w:tc>
          <w:tcPr>
            <w:tcW w:w="1422" w:type="pct"/>
            <w:shd w:val="clear" w:color="auto" w:fill="E6E6E6"/>
          </w:tcPr>
          <w:p w14:paraId="43A22AF5"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 xml:space="preserve">Choice of data </w:t>
            </w:r>
          </w:p>
          <w:p w14:paraId="3F56D9A9"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or measurement methods and procedures</w:t>
            </w:r>
          </w:p>
        </w:tc>
        <w:tc>
          <w:tcPr>
            <w:tcW w:w="3578" w:type="pct"/>
          </w:tcPr>
          <w:p w14:paraId="01E90E60" w14:textId="77777777" w:rsidR="00DF7AD2" w:rsidRPr="000F4E25" w:rsidRDefault="00DF7AD2" w:rsidP="00DF47F5">
            <w:pPr>
              <w:rPr>
                <w:szCs w:val="22"/>
              </w:rPr>
            </w:pPr>
            <w:r w:rsidRPr="000F4E25">
              <w:rPr>
                <w:szCs w:val="22"/>
              </w:rPr>
              <w:t>Default value</w:t>
            </w:r>
          </w:p>
        </w:tc>
      </w:tr>
      <w:tr w:rsidR="00DF7AD2" w:rsidRPr="000F4E25" w14:paraId="2A3007D5" w14:textId="77777777" w:rsidTr="00DF47F5">
        <w:trPr>
          <w:cantSplit/>
        </w:trPr>
        <w:tc>
          <w:tcPr>
            <w:tcW w:w="1422" w:type="pct"/>
            <w:shd w:val="clear" w:color="auto" w:fill="E6E6E6"/>
          </w:tcPr>
          <w:p w14:paraId="7BC09C45" w14:textId="77777777" w:rsidR="00DF7AD2" w:rsidRPr="000F4E25" w:rsidRDefault="00DF7AD2" w:rsidP="00DF47F5">
            <w:pPr>
              <w:pStyle w:val="SDMTableBoxParaNotNumbered"/>
              <w:keepNext/>
              <w:rPr>
                <w:rFonts w:ascii="Verdana" w:hAnsi="Verdana"/>
                <w:sz w:val="22"/>
                <w:szCs w:val="22"/>
              </w:rPr>
            </w:pPr>
            <w:r w:rsidRPr="000F4E25">
              <w:rPr>
                <w:rFonts w:ascii="Verdana" w:hAnsi="Verdana"/>
                <w:sz w:val="22"/>
                <w:szCs w:val="22"/>
              </w:rPr>
              <w:t>Purpose of data</w:t>
            </w:r>
          </w:p>
        </w:tc>
        <w:tc>
          <w:tcPr>
            <w:tcW w:w="3578" w:type="pct"/>
          </w:tcPr>
          <w:p w14:paraId="2737FEA0" w14:textId="77777777" w:rsidR="00DF7AD2" w:rsidRPr="000F4E25" w:rsidRDefault="00DF7AD2" w:rsidP="00DF47F5">
            <w:pPr>
              <w:rPr>
                <w:szCs w:val="22"/>
              </w:rPr>
            </w:pPr>
            <w:r w:rsidRPr="000F4E25">
              <w:rPr>
                <w:szCs w:val="22"/>
              </w:rPr>
              <w:t>Baseline and project emissions calculation</w:t>
            </w:r>
          </w:p>
        </w:tc>
      </w:tr>
      <w:tr w:rsidR="00DF7AD2" w:rsidRPr="000F4E25" w14:paraId="19D7E45C" w14:textId="77777777" w:rsidTr="00DF47F5">
        <w:trPr>
          <w:cantSplit/>
        </w:trPr>
        <w:tc>
          <w:tcPr>
            <w:tcW w:w="1422" w:type="pct"/>
            <w:shd w:val="clear" w:color="auto" w:fill="E6E6E6"/>
          </w:tcPr>
          <w:p w14:paraId="0FA949B4" w14:textId="77777777" w:rsidR="00DF7AD2" w:rsidRPr="000F4E25" w:rsidRDefault="00DF7AD2" w:rsidP="00DF47F5">
            <w:pPr>
              <w:pStyle w:val="SDMTableBoxParaNotNumbered"/>
              <w:rPr>
                <w:rFonts w:ascii="Verdana" w:hAnsi="Verdana"/>
                <w:sz w:val="22"/>
                <w:szCs w:val="22"/>
              </w:rPr>
            </w:pPr>
            <w:r w:rsidRPr="000F4E25">
              <w:rPr>
                <w:rFonts w:ascii="Verdana" w:hAnsi="Verdana"/>
                <w:sz w:val="22"/>
                <w:szCs w:val="22"/>
              </w:rPr>
              <w:t>Additional comments</w:t>
            </w:r>
          </w:p>
        </w:tc>
        <w:tc>
          <w:tcPr>
            <w:tcW w:w="3578" w:type="pct"/>
          </w:tcPr>
          <w:p w14:paraId="6C7D3144" w14:textId="77777777" w:rsidR="00DF7AD2" w:rsidRPr="000F4E25" w:rsidRDefault="00DF7AD2" w:rsidP="00DF47F5">
            <w:pPr>
              <w:rPr>
                <w:szCs w:val="22"/>
              </w:rPr>
            </w:pPr>
            <w:r w:rsidRPr="000F4E25">
              <w:rPr>
                <w:szCs w:val="22"/>
              </w:rPr>
              <w:t>This value is fixed for the duration of the crediting period. However, the PP can at any time chose to reassess and adjust the NRB value.</w:t>
            </w:r>
          </w:p>
        </w:tc>
      </w:tr>
    </w:tbl>
    <w:p w14:paraId="45363141" w14:textId="77777777" w:rsidR="00382F39" w:rsidRPr="003B1DEE" w:rsidRDefault="00382F39" w:rsidP="00816579"/>
    <w:p w14:paraId="1530BB52" w14:textId="77777777" w:rsidR="009E5A8B" w:rsidRDefault="009E5A8B" w:rsidP="00465B23">
      <w:pPr>
        <w:pStyle w:val="Heading5"/>
      </w:pPr>
      <w:bookmarkStart w:id="31" w:name="_Ref418094911"/>
      <w:bookmarkStart w:id="32" w:name="_Toc40962777"/>
    </w:p>
    <w:p w14:paraId="40F2E3E4" w14:textId="7383751C" w:rsidR="00816579" w:rsidRDefault="00465B23" w:rsidP="00465B23">
      <w:pPr>
        <w:pStyle w:val="Heading5"/>
      </w:pPr>
      <w:r>
        <w:t xml:space="preserve">D.2 </w:t>
      </w:r>
      <w:r w:rsidR="00816579" w:rsidRPr="00241108">
        <w:t>Data and parameters monitored</w:t>
      </w:r>
      <w:bookmarkEnd w:id="31"/>
      <w:bookmarkEnd w:id="32"/>
    </w:p>
    <w:p w14:paraId="411D85EF" w14:textId="77777777" w:rsidR="00816579" w:rsidRDefault="00816579" w:rsidP="00816579">
      <w:r w:rsidRPr="003B1DEE">
        <w:t>&gt;&gt;</w:t>
      </w:r>
    </w:p>
    <w:p w14:paraId="445ADCC8" w14:textId="77777777" w:rsidR="00C4215C" w:rsidRPr="00B2008A" w:rsidRDefault="00C4215C" w:rsidP="00C4215C">
      <w:pPr>
        <w:pStyle w:val="Default"/>
        <w:rPr>
          <w:rFonts w:asciiTheme="minorHAnsi" w:hAnsiTheme="minorHAnsi"/>
          <w:sz w:val="22"/>
          <w:szCs w:val="22"/>
          <w:lang w:eastAsia="en-GB"/>
        </w:rPr>
      </w:pPr>
      <w:r w:rsidRPr="00B2008A">
        <w:rPr>
          <w:rFonts w:asciiTheme="minorHAnsi" w:hAnsiTheme="minorHAnsi"/>
          <w:sz w:val="22"/>
          <w:szCs w:val="22"/>
          <w:lang w:eastAsia="en-GB"/>
        </w:rPr>
        <w:t>SDG 1: No Poverty</w:t>
      </w:r>
    </w:p>
    <w:p w14:paraId="6CD4CF94" w14:textId="77777777" w:rsidR="00C4215C" w:rsidRPr="00B2008A" w:rsidRDefault="00C4215C" w:rsidP="00C4215C">
      <w:pPr>
        <w:pStyle w:val="Default"/>
        <w:rPr>
          <w:rFonts w:asciiTheme="minorHAnsi" w:hAnsiTheme="minorHAnsi"/>
          <w:sz w:val="22"/>
          <w:szCs w:val="22"/>
        </w:rPr>
      </w:pPr>
    </w:p>
    <w:tbl>
      <w:tblPr>
        <w:tblStyle w:val="RegTableDataParameter"/>
        <w:tblW w:w="5000" w:type="pct"/>
        <w:jc w:val="left"/>
        <w:tblInd w:w="-5" w:type="dxa"/>
        <w:tblLook w:val="01E0" w:firstRow="1" w:lastRow="1" w:firstColumn="1" w:lastColumn="1" w:noHBand="0" w:noVBand="0"/>
      </w:tblPr>
      <w:tblGrid>
        <w:gridCol w:w="2894"/>
        <w:gridCol w:w="6733"/>
      </w:tblGrid>
      <w:tr w:rsidR="00C4215C" w:rsidRPr="00B2008A" w14:paraId="11D25A0E"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3B2C425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Data / Parameter</w:t>
            </w:r>
          </w:p>
        </w:tc>
        <w:tc>
          <w:tcPr>
            <w:tcW w:w="3246" w:type="pct"/>
          </w:tcPr>
          <w:p w14:paraId="2BF930D0"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Time and monetary savings </w:t>
            </w:r>
          </w:p>
        </w:tc>
      </w:tr>
      <w:tr w:rsidR="00C4215C" w:rsidRPr="00B2008A" w14:paraId="7F18A499"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4DD5914B"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246" w:type="pct"/>
          </w:tcPr>
          <w:p w14:paraId="1533CBA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Hours / KES per household per year</w:t>
            </w:r>
          </w:p>
        </w:tc>
      </w:tr>
      <w:tr w:rsidR="00C4215C" w:rsidRPr="00B2008A" w14:paraId="7EB6F6BD"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6F6F871A"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246" w:type="pct"/>
          </w:tcPr>
          <w:p w14:paraId="249EE4A9"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Time (hours) and money (KES) saved per household per year due to fuel savings achieved by project stoves</w:t>
            </w:r>
          </w:p>
        </w:tc>
      </w:tr>
      <w:tr w:rsidR="00C4215C" w:rsidRPr="00B2008A" w14:paraId="4F750520"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4C24BE9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Measured/calculated/default </w:t>
            </w:r>
          </w:p>
        </w:tc>
        <w:tc>
          <w:tcPr>
            <w:tcW w:w="3246" w:type="pct"/>
          </w:tcPr>
          <w:p w14:paraId="38AFE87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Calculated </w:t>
            </w:r>
          </w:p>
        </w:tc>
      </w:tr>
      <w:tr w:rsidR="00C4215C" w:rsidRPr="00B2008A" w14:paraId="5D64FFEC"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575280CE"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246" w:type="pct"/>
          </w:tcPr>
          <w:p w14:paraId="1324330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Monitoring Survey</w:t>
            </w:r>
          </w:p>
          <w:p w14:paraId="6EC7803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B2008A">
              <w:rPr>
                <w:rFonts w:asciiTheme="minorHAnsi" w:hAnsiTheme="minorHAnsi"/>
                <w:szCs w:val="22"/>
              </w:rPr>
              <w:t>GS879_Monitoring_Usage_Survey_2022_anaysis_V01.xlsx]Monitoring</w:t>
            </w:r>
            <w:proofErr w:type="gramEnd"/>
            <w:r w:rsidRPr="00B2008A">
              <w:rPr>
                <w:rFonts w:asciiTheme="minorHAnsi" w:hAnsiTheme="minorHAnsi"/>
                <w:szCs w:val="22"/>
              </w:rPr>
              <w:t xml:space="preserve"> Survey_2022'!$AI$527</w:t>
            </w:r>
          </w:p>
          <w:p w14:paraId="768EBFE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4215C" w:rsidRPr="00B2008A" w14:paraId="37DC8C4E"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06BAD61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246" w:type="pct"/>
          </w:tcPr>
          <w:p w14:paraId="48B392D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238 hours’ time saved per households per </w:t>
            </w:r>
            <w:proofErr w:type="gramStart"/>
            <w:r w:rsidRPr="00B2008A">
              <w:rPr>
                <w:rFonts w:asciiTheme="minorHAnsi" w:hAnsiTheme="minorHAnsi"/>
                <w:szCs w:val="22"/>
              </w:rPr>
              <w:t>year</w:t>
            </w:r>
            <w:proofErr w:type="gramEnd"/>
          </w:p>
          <w:p w14:paraId="2C14DFDB"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KES 8631 saved per household per year</w:t>
            </w:r>
          </w:p>
        </w:tc>
      </w:tr>
      <w:tr w:rsidR="00C4215C" w:rsidRPr="00B2008A" w14:paraId="4D8AF114"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22FF6B92"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Monitoring Equipment </w:t>
            </w:r>
          </w:p>
        </w:tc>
        <w:tc>
          <w:tcPr>
            <w:tcW w:w="3246" w:type="pct"/>
          </w:tcPr>
          <w:p w14:paraId="3BCE94B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Monitoring usage survey data tool</w:t>
            </w:r>
          </w:p>
          <w:p w14:paraId="7F2BC754"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p>
        </w:tc>
      </w:tr>
      <w:tr w:rsidR="00C4215C" w:rsidRPr="00B2008A" w14:paraId="28FF9DC3"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664F670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Measuring/reading/recording frequency</w:t>
            </w:r>
          </w:p>
        </w:tc>
        <w:tc>
          <w:tcPr>
            <w:tcW w:w="3246" w:type="pct"/>
          </w:tcPr>
          <w:p w14:paraId="0F2F69E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Annual </w:t>
            </w:r>
          </w:p>
        </w:tc>
      </w:tr>
      <w:tr w:rsidR="00C4215C" w:rsidRPr="00B2008A" w14:paraId="018CD29C"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7154148F"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246" w:type="pct"/>
          </w:tcPr>
          <w:p w14:paraId="41A5A02B"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1. Annual time expenditures (hours) in the baseline minus annual time expenditures in the project</w:t>
            </w:r>
          </w:p>
          <w:p w14:paraId="09FE72F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2. Annual monetary (KES) expenditures in the baseline minus annual monetary expenditures in the project</w:t>
            </w:r>
          </w:p>
        </w:tc>
      </w:tr>
      <w:tr w:rsidR="00C4215C" w:rsidRPr="00B2008A" w14:paraId="76DAB06F"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1278679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246" w:type="pct"/>
          </w:tcPr>
          <w:p w14:paraId="302AD92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5C5B7B74" w14:textId="77777777" w:rsidTr="00DF47F5">
        <w:trPr>
          <w:jc w:val="left"/>
        </w:trPr>
        <w:tc>
          <w:tcPr>
            <w:cnfStyle w:val="001000000000" w:firstRow="0" w:lastRow="0" w:firstColumn="1" w:lastColumn="0" w:oddVBand="0" w:evenVBand="0" w:oddHBand="0" w:evenHBand="0" w:firstRowFirstColumn="0" w:firstRowLastColumn="0" w:lastRowFirstColumn="0" w:lastRowLastColumn="0"/>
            <w:tcW w:w="1754" w:type="pct"/>
          </w:tcPr>
          <w:p w14:paraId="3EAF780A"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246" w:type="pct"/>
          </w:tcPr>
          <w:p w14:paraId="6C9CF47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1AEB9C07" w14:textId="77777777" w:rsidTr="00DF47F5">
        <w:trPr>
          <w:cnfStyle w:val="010000000000" w:firstRow="0" w:lastRow="1"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54" w:type="pct"/>
          </w:tcPr>
          <w:p w14:paraId="3C9C05A8"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246" w:type="pct"/>
          </w:tcPr>
          <w:p w14:paraId="4891C2D1"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5BCD72B0" w14:textId="77777777" w:rsidR="00C4215C" w:rsidRPr="00B2008A" w:rsidRDefault="00C4215C" w:rsidP="00C4215C">
      <w:pPr>
        <w:pStyle w:val="EndnoteText"/>
        <w:tabs>
          <w:tab w:val="left" w:pos="90"/>
        </w:tabs>
        <w:rPr>
          <w:rFonts w:asciiTheme="minorHAnsi" w:hAnsiTheme="minorHAnsi"/>
          <w:sz w:val="22"/>
          <w:szCs w:val="22"/>
        </w:rPr>
      </w:pPr>
    </w:p>
    <w:p w14:paraId="73B5A1FA" w14:textId="77777777"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rPr>
        <w:t xml:space="preserve">Summary: </w:t>
      </w:r>
    </w:p>
    <w:p w14:paraId="1A13DE12" w14:textId="77777777"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shd w:val="clear" w:color="auto" w:fill="FFFFFF" w:themeFill="background1"/>
        </w:rPr>
        <w:t>The BS estimated an expenditure of KES 12,906 on fuel per year and 404 hours used in fuel gathering per year for the baseline scenario. The monitoring survey 2022 showed average annual expenditures of KES 4275 on fuel and 166 hours for fuel collection. This results in average annual savings of KES 8631 and 238hours per</w:t>
      </w:r>
      <w:r w:rsidRPr="00B2008A">
        <w:rPr>
          <w:rFonts w:asciiTheme="minorHAnsi" w:hAnsiTheme="minorHAnsi"/>
          <w:sz w:val="22"/>
          <w:szCs w:val="22"/>
        </w:rPr>
        <w:t xml:space="preserve"> household. </w:t>
      </w:r>
    </w:p>
    <w:p w14:paraId="073B21E6" w14:textId="77777777" w:rsidR="00C4215C" w:rsidRPr="00B2008A" w:rsidRDefault="00C4215C" w:rsidP="00C4215C">
      <w:pPr>
        <w:pStyle w:val="EndnoteText"/>
        <w:tabs>
          <w:tab w:val="left" w:pos="90"/>
        </w:tabs>
        <w:rPr>
          <w:rFonts w:asciiTheme="minorHAnsi" w:hAnsiTheme="minorHAnsi"/>
          <w:sz w:val="22"/>
          <w:szCs w:val="22"/>
        </w:rPr>
      </w:pPr>
    </w:p>
    <w:p w14:paraId="0290215E" w14:textId="77777777" w:rsidR="00C4215C" w:rsidRPr="00B2008A" w:rsidRDefault="00C4215C" w:rsidP="00C4215C">
      <w:pPr>
        <w:pStyle w:val="EndnoteText"/>
        <w:tabs>
          <w:tab w:val="left" w:pos="90"/>
        </w:tabs>
        <w:rPr>
          <w:rFonts w:asciiTheme="minorHAnsi" w:hAnsiTheme="minorHAnsi"/>
          <w:sz w:val="22"/>
          <w:szCs w:val="22"/>
        </w:rPr>
      </w:pPr>
    </w:p>
    <w:p w14:paraId="6E5CB816" w14:textId="77777777" w:rsidR="00C4215C" w:rsidRPr="00B2008A" w:rsidRDefault="00C4215C" w:rsidP="00C4215C">
      <w:pPr>
        <w:pStyle w:val="EndnoteText"/>
        <w:tabs>
          <w:tab w:val="left" w:pos="90"/>
        </w:tabs>
        <w:rPr>
          <w:rFonts w:asciiTheme="minorHAnsi" w:hAnsiTheme="minorHAnsi"/>
          <w:sz w:val="22"/>
          <w:szCs w:val="22"/>
        </w:rPr>
      </w:pPr>
    </w:p>
    <w:p w14:paraId="760F12E3" w14:textId="77777777" w:rsidR="00C4215C" w:rsidRPr="00B2008A" w:rsidRDefault="00C4215C" w:rsidP="00C4215C">
      <w:pPr>
        <w:pStyle w:val="EndnoteText"/>
        <w:tabs>
          <w:tab w:val="left" w:pos="90"/>
        </w:tabs>
        <w:rPr>
          <w:rFonts w:asciiTheme="minorHAnsi" w:hAnsiTheme="minorHAnsi"/>
          <w:sz w:val="22"/>
          <w:szCs w:val="22"/>
        </w:rPr>
      </w:pPr>
    </w:p>
    <w:p w14:paraId="3B5478CA" w14:textId="77777777"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rPr>
        <w:t>SDG 3: Good health and well-being</w:t>
      </w:r>
    </w:p>
    <w:p w14:paraId="32AAADA2" w14:textId="77777777" w:rsidR="00C4215C" w:rsidRPr="00B2008A" w:rsidRDefault="00C4215C" w:rsidP="00C4215C">
      <w:pPr>
        <w:pStyle w:val="EndnoteText"/>
        <w:tabs>
          <w:tab w:val="left" w:pos="90"/>
        </w:tabs>
        <w:rPr>
          <w:rFonts w:asciiTheme="minorHAnsi" w:hAnsiTheme="minorHAnsi"/>
          <w:sz w:val="22"/>
          <w:szCs w:val="22"/>
        </w:rPr>
      </w:pPr>
    </w:p>
    <w:tbl>
      <w:tblPr>
        <w:tblStyle w:val="RegTableDataParameter"/>
        <w:tblW w:w="5000" w:type="pct"/>
        <w:tblLook w:val="01E0" w:firstRow="1" w:lastRow="1" w:firstColumn="1" w:lastColumn="1" w:noHBand="0" w:noVBand="0"/>
      </w:tblPr>
      <w:tblGrid>
        <w:gridCol w:w="2893"/>
        <w:gridCol w:w="6729"/>
      </w:tblGrid>
      <w:tr w:rsidR="00C4215C" w:rsidRPr="00B2008A" w14:paraId="3C7A3DC3"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58D3E7EE"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Data / Parameter</w:t>
            </w:r>
          </w:p>
        </w:tc>
        <w:tc>
          <w:tcPr>
            <w:tcW w:w="3246" w:type="pct"/>
          </w:tcPr>
          <w:p w14:paraId="54758B9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Air quality improvement</w:t>
            </w:r>
          </w:p>
        </w:tc>
      </w:tr>
      <w:tr w:rsidR="00C4215C" w:rsidRPr="00B2008A" w14:paraId="659A290A"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38A02401"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246" w:type="pct"/>
          </w:tcPr>
          <w:p w14:paraId="7291FCB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Of stove users stating improved air quality</w:t>
            </w:r>
          </w:p>
        </w:tc>
      </w:tr>
      <w:tr w:rsidR="00C4215C" w:rsidRPr="00B2008A" w14:paraId="43D6D08C"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62555FF"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246" w:type="pct"/>
          </w:tcPr>
          <w:p w14:paraId="4161110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Proportion (%) of positive comments from stove users on air quality improvement with project stove </w:t>
            </w:r>
          </w:p>
        </w:tc>
      </w:tr>
      <w:tr w:rsidR="00C4215C" w:rsidRPr="00B2008A" w14:paraId="4463B7A6"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230B5BA2"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Measured/calculated/default</w:t>
            </w:r>
          </w:p>
        </w:tc>
        <w:tc>
          <w:tcPr>
            <w:tcW w:w="3246" w:type="pct"/>
          </w:tcPr>
          <w:p w14:paraId="05C7285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Calculated </w:t>
            </w:r>
          </w:p>
        </w:tc>
      </w:tr>
      <w:tr w:rsidR="00C4215C" w:rsidRPr="00B2008A" w14:paraId="4809F165"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4089229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246" w:type="pct"/>
          </w:tcPr>
          <w:p w14:paraId="67FFBE2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Monitoring Survey</w:t>
            </w:r>
          </w:p>
          <w:p w14:paraId="5930030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B2008A">
              <w:rPr>
                <w:rFonts w:asciiTheme="minorHAnsi" w:hAnsiTheme="minorHAnsi"/>
                <w:szCs w:val="22"/>
              </w:rPr>
              <w:t>GS879_Monitoring_Usage_Survey_2022_anaysis_V01.xlsx]Monitoring</w:t>
            </w:r>
            <w:proofErr w:type="gramEnd"/>
            <w:r w:rsidRPr="00B2008A">
              <w:rPr>
                <w:rFonts w:asciiTheme="minorHAnsi" w:hAnsiTheme="minorHAnsi"/>
                <w:szCs w:val="22"/>
              </w:rPr>
              <w:t xml:space="preserve"> Survey_2022'!$CT$466</w:t>
            </w:r>
          </w:p>
          <w:p w14:paraId="21F17B0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4215C" w:rsidRPr="00B2008A" w14:paraId="44E86F83"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407E837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246" w:type="pct"/>
          </w:tcPr>
          <w:p w14:paraId="5086228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100%</w:t>
            </w:r>
          </w:p>
        </w:tc>
      </w:tr>
      <w:tr w:rsidR="00C4215C" w:rsidRPr="00B2008A" w14:paraId="2A042A04"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240ACAD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Monitoring equipment </w:t>
            </w:r>
          </w:p>
        </w:tc>
        <w:tc>
          <w:tcPr>
            <w:tcW w:w="3246" w:type="pct"/>
          </w:tcPr>
          <w:p w14:paraId="4D1429D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Monitoring and usage survey questionnaire  </w:t>
            </w:r>
          </w:p>
          <w:p w14:paraId="1995FC7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p>
        </w:tc>
      </w:tr>
      <w:tr w:rsidR="00C4215C" w:rsidRPr="00B2008A" w14:paraId="4BDC89B9"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7CCCB6CA"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Measuring/reading/recording frequency</w:t>
            </w:r>
          </w:p>
        </w:tc>
        <w:tc>
          <w:tcPr>
            <w:tcW w:w="3246" w:type="pct"/>
          </w:tcPr>
          <w:p w14:paraId="548D4D5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Annual </w:t>
            </w:r>
          </w:p>
        </w:tc>
      </w:tr>
      <w:tr w:rsidR="00C4215C" w:rsidRPr="00B2008A" w14:paraId="2E92B9F9"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69C61DC"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246" w:type="pct"/>
          </w:tcPr>
          <w:p w14:paraId="1863251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Number of stove users stating air quality improvement with project stove divided by total users interviewed.</w:t>
            </w:r>
          </w:p>
        </w:tc>
      </w:tr>
      <w:tr w:rsidR="00C4215C" w:rsidRPr="00B2008A" w14:paraId="1D3E84DC"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4DF55E6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246" w:type="pct"/>
          </w:tcPr>
          <w:p w14:paraId="593339D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685DDB7D"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027BB5A8"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246" w:type="pct"/>
          </w:tcPr>
          <w:p w14:paraId="5EF4975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6D460A27" w14:textId="77777777" w:rsidTr="00DF47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4" w:type="pct"/>
          </w:tcPr>
          <w:p w14:paraId="73BA2BD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246" w:type="pct"/>
          </w:tcPr>
          <w:p w14:paraId="482FCFDC"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33007534" w14:textId="77777777" w:rsidR="00C4215C" w:rsidRPr="00B2008A" w:rsidRDefault="00C4215C" w:rsidP="00C4215C">
      <w:pPr>
        <w:pStyle w:val="EndnoteText"/>
        <w:tabs>
          <w:tab w:val="left" w:pos="90"/>
        </w:tabs>
        <w:rPr>
          <w:rFonts w:asciiTheme="minorHAnsi" w:hAnsiTheme="minorHAnsi"/>
          <w:sz w:val="22"/>
          <w:szCs w:val="22"/>
        </w:rPr>
      </w:pPr>
    </w:p>
    <w:p w14:paraId="339D0942" w14:textId="77777777" w:rsidR="00C4215C" w:rsidRPr="00B2008A" w:rsidRDefault="00C4215C" w:rsidP="00C4215C">
      <w:pPr>
        <w:pStyle w:val="Caption"/>
        <w:spacing w:before="120" w:after="60"/>
        <w:rPr>
          <w:rFonts w:asciiTheme="minorHAnsi" w:hAnsiTheme="minorHAnsi"/>
          <w:iCs w:val="0"/>
          <w:sz w:val="22"/>
          <w:szCs w:val="22"/>
        </w:rPr>
      </w:pPr>
    </w:p>
    <w:p w14:paraId="2A78F9C0" w14:textId="77777777" w:rsidR="00C4215C" w:rsidRPr="00B2008A" w:rsidRDefault="00C4215C" w:rsidP="00C4215C">
      <w:pPr>
        <w:pStyle w:val="Caption"/>
        <w:spacing w:before="120" w:after="60"/>
        <w:rPr>
          <w:rFonts w:asciiTheme="minorHAnsi" w:hAnsiTheme="minorHAnsi"/>
          <w:iCs w:val="0"/>
          <w:sz w:val="22"/>
          <w:szCs w:val="22"/>
        </w:rPr>
      </w:pPr>
    </w:p>
    <w:p w14:paraId="7E120D3E" w14:textId="77777777" w:rsidR="00C4215C" w:rsidRPr="00B2008A" w:rsidRDefault="00C4215C" w:rsidP="00C4215C">
      <w:pPr>
        <w:pStyle w:val="Caption"/>
        <w:spacing w:before="120" w:after="60"/>
        <w:rPr>
          <w:rFonts w:asciiTheme="minorHAnsi" w:hAnsiTheme="minorHAnsi"/>
          <w:iCs w:val="0"/>
          <w:sz w:val="22"/>
          <w:szCs w:val="22"/>
        </w:rPr>
      </w:pPr>
    </w:p>
    <w:p w14:paraId="15930334" w14:textId="77777777" w:rsidR="00C4215C" w:rsidRPr="00B2008A" w:rsidRDefault="00C4215C" w:rsidP="00C4215C">
      <w:pPr>
        <w:rPr>
          <w:rFonts w:asciiTheme="minorHAnsi" w:hAnsiTheme="minorHAnsi"/>
          <w:szCs w:val="22"/>
        </w:rPr>
      </w:pPr>
    </w:p>
    <w:p w14:paraId="43EEA926" w14:textId="77777777" w:rsidR="00C4215C" w:rsidRPr="00B2008A" w:rsidRDefault="00C4215C" w:rsidP="00C4215C">
      <w:pPr>
        <w:rPr>
          <w:rFonts w:asciiTheme="minorHAnsi" w:hAnsiTheme="minorHAnsi"/>
          <w:szCs w:val="22"/>
        </w:rPr>
      </w:pPr>
    </w:p>
    <w:p w14:paraId="35DBE6AE" w14:textId="77777777" w:rsidR="00C4215C" w:rsidRPr="00B2008A" w:rsidRDefault="00C4215C" w:rsidP="00C4215C">
      <w:pPr>
        <w:rPr>
          <w:rFonts w:asciiTheme="minorHAnsi" w:hAnsiTheme="minorHAnsi"/>
          <w:szCs w:val="22"/>
        </w:rPr>
      </w:pPr>
    </w:p>
    <w:p w14:paraId="502D6CD0" w14:textId="77777777" w:rsidR="00C4215C" w:rsidRPr="00B2008A" w:rsidRDefault="00C4215C" w:rsidP="00C4215C">
      <w:pPr>
        <w:rPr>
          <w:rFonts w:asciiTheme="minorHAnsi" w:hAnsiTheme="minorHAnsi"/>
          <w:szCs w:val="22"/>
        </w:rPr>
      </w:pPr>
    </w:p>
    <w:p w14:paraId="79B44BF7" w14:textId="77777777" w:rsidR="00C4215C" w:rsidRPr="00B2008A" w:rsidRDefault="00C4215C" w:rsidP="00C4215C">
      <w:pPr>
        <w:rPr>
          <w:rFonts w:asciiTheme="minorHAnsi" w:hAnsiTheme="minorHAnsi"/>
          <w:szCs w:val="22"/>
        </w:rPr>
      </w:pPr>
    </w:p>
    <w:p w14:paraId="14D32BDC" w14:textId="77777777" w:rsidR="00C4215C" w:rsidRPr="00B2008A" w:rsidRDefault="00C4215C" w:rsidP="00C4215C">
      <w:pPr>
        <w:rPr>
          <w:rFonts w:asciiTheme="minorHAnsi" w:hAnsiTheme="minorHAnsi"/>
          <w:szCs w:val="22"/>
        </w:rPr>
      </w:pPr>
    </w:p>
    <w:p w14:paraId="04464468" w14:textId="77777777" w:rsidR="00C4215C" w:rsidRPr="00B2008A" w:rsidRDefault="00C4215C" w:rsidP="00C4215C">
      <w:pPr>
        <w:rPr>
          <w:rFonts w:asciiTheme="minorHAnsi" w:hAnsiTheme="minorHAnsi"/>
          <w:szCs w:val="22"/>
        </w:rPr>
      </w:pPr>
    </w:p>
    <w:p w14:paraId="16BB0713" w14:textId="77777777" w:rsidR="00C4215C" w:rsidRPr="00B2008A" w:rsidRDefault="00C4215C" w:rsidP="00C4215C">
      <w:pPr>
        <w:rPr>
          <w:rFonts w:asciiTheme="minorHAnsi" w:hAnsiTheme="minorHAnsi"/>
          <w:szCs w:val="22"/>
        </w:rPr>
      </w:pPr>
    </w:p>
    <w:p w14:paraId="200B2DB6" w14:textId="77777777" w:rsidR="00C4215C" w:rsidRPr="00B2008A" w:rsidRDefault="00C4215C" w:rsidP="00C4215C">
      <w:pPr>
        <w:rPr>
          <w:rFonts w:asciiTheme="minorHAnsi" w:hAnsiTheme="minorHAnsi"/>
          <w:szCs w:val="22"/>
        </w:rPr>
      </w:pPr>
      <w:r w:rsidRPr="00B2008A">
        <w:rPr>
          <w:rFonts w:asciiTheme="minorHAnsi" w:hAnsiTheme="minorHAnsi"/>
          <w:szCs w:val="22"/>
        </w:rPr>
        <w:lastRenderedPageBreak/>
        <w:t xml:space="preserve">SDG 4: Quality Education </w:t>
      </w:r>
    </w:p>
    <w:tbl>
      <w:tblPr>
        <w:tblStyle w:val="RegTableDataParameter"/>
        <w:tblW w:w="5000" w:type="pct"/>
        <w:tblLayout w:type="fixed"/>
        <w:tblLook w:val="01E0" w:firstRow="1" w:lastRow="1" w:firstColumn="1" w:lastColumn="1" w:noHBand="0" w:noVBand="0"/>
      </w:tblPr>
      <w:tblGrid>
        <w:gridCol w:w="3112"/>
        <w:gridCol w:w="6510"/>
      </w:tblGrid>
      <w:tr w:rsidR="00C4215C" w:rsidRPr="00B2008A" w14:paraId="4870D4EB"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67E54F5E"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Data / Parameter</w:t>
            </w:r>
          </w:p>
        </w:tc>
        <w:tc>
          <w:tcPr>
            <w:tcW w:w="3383" w:type="pct"/>
          </w:tcPr>
          <w:p w14:paraId="6322C87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Awareness creation in the community</w:t>
            </w:r>
          </w:p>
        </w:tc>
      </w:tr>
      <w:tr w:rsidR="00C4215C" w:rsidRPr="00B2008A" w14:paraId="0773CEC0"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2BA51FDA"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383" w:type="pct"/>
          </w:tcPr>
          <w:p w14:paraId="78C3B7EC"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schools and persons</w:t>
            </w:r>
          </w:p>
        </w:tc>
      </w:tr>
      <w:tr w:rsidR="00C4215C" w:rsidRPr="00B2008A" w14:paraId="3877C69B"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00CF528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383" w:type="pct"/>
          </w:tcPr>
          <w:p w14:paraId="2C9DB00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 xml:space="preserve">Number of persons reached with awareness creation </w:t>
            </w:r>
          </w:p>
        </w:tc>
      </w:tr>
      <w:tr w:rsidR="00C4215C" w:rsidRPr="00B2008A" w14:paraId="7FAD73DC"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660AEC2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Measured/calculated/default</w:t>
            </w:r>
          </w:p>
        </w:tc>
        <w:tc>
          <w:tcPr>
            <w:tcW w:w="3383" w:type="pct"/>
          </w:tcPr>
          <w:p w14:paraId="4C12936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Measured </w:t>
            </w:r>
          </w:p>
        </w:tc>
      </w:tr>
      <w:tr w:rsidR="00C4215C" w:rsidRPr="00B2008A" w14:paraId="3B7DF385"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3C42CDE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383" w:type="pct"/>
          </w:tcPr>
          <w:p w14:paraId="69E146D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Activity registers </w:t>
            </w:r>
          </w:p>
          <w:p w14:paraId="0266B97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GS </w:t>
            </w:r>
            <w:proofErr w:type="gramStart"/>
            <w:r w:rsidRPr="00B2008A">
              <w:rPr>
                <w:rFonts w:asciiTheme="minorHAnsi" w:hAnsiTheme="minorHAnsi"/>
                <w:szCs w:val="22"/>
              </w:rPr>
              <w:t>879_Awareness_creation_2022.xls]awareness</w:t>
            </w:r>
            <w:proofErr w:type="gramEnd"/>
            <w:r w:rsidRPr="00B2008A">
              <w:rPr>
                <w:rFonts w:asciiTheme="minorHAnsi" w:hAnsiTheme="minorHAnsi"/>
                <w:szCs w:val="22"/>
              </w:rPr>
              <w:t xml:space="preserve"> creation 2022'!$D$29</w:t>
            </w:r>
          </w:p>
          <w:p w14:paraId="39E5AF2C"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4215C" w:rsidRPr="00B2008A" w14:paraId="2B68FBF9"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69F3F93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383" w:type="pct"/>
          </w:tcPr>
          <w:p w14:paraId="4FAC0918" w14:textId="77777777" w:rsidR="00C4215C" w:rsidRPr="00B2008A" w:rsidRDefault="00C4215C" w:rsidP="009D1F48">
            <w:pPr>
              <w:cnfStyle w:val="000000000000" w:firstRow="0" w:lastRow="0" w:firstColumn="0" w:lastColumn="0" w:oddVBand="0" w:evenVBand="0" w:oddHBand="0" w:evenHBand="0" w:firstRowFirstColumn="0" w:firstRowLastColumn="0" w:lastRowFirstColumn="0" w:lastRowLastColumn="0"/>
            </w:pPr>
            <w:r w:rsidRPr="00B2008A">
              <w:t>2870 persons</w:t>
            </w:r>
          </w:p>
          <w:p w14:paraId="15E5C952" w14:textId="77777777" w:rsidR="00C4215C" w:rsidRPr="00B2008A" w:rsidRDefault="00C4215C" w:rsidP="009D1F48">
            <w:pPr>
              <w:cnfStyle w:val="000000000000" w:firstRow="0" w:lastRow="0" w:firstColumn="0" w:lastColumn="0" w:oddVBand="0" w:evenVBand="0" w:oddHBand="0" w:evenHBand="0" w:firstRowFirstColumn="0" w:firstRowLastColumn="0" w:lastRowFirstColumn="0" w:lastRowLastColumn="0"/>
            </w:pPr>
            <w:r w:rsidRPr="00B2008A">
              <w:t xml:space="preserve">0 schools reached  </w:t>
            </w:r>
          </w:p>
        </w:tc>
      </w:tr>
      <w:tr w:rsidR="00C4215C" w:rsidRPr="00B2008A" w14:paraId="320115F9"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7597473C"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Monitoring Equipment </w:t>
            </w:r>
          </w:p>
        </w:tc>
        <w:tc>
          <w:tcPr>
            <w:tcW w:w="3383" w:type="pct"/>
          </w:tcPr>
          <w:p w14:paraId="4794C97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Awareness creation activity register </w:t>
            </w:r>
          </w:p>
        </w:tc>
      </w:tr>
      <w:tr w:rsidR="00C4215C" w:rsidRPr="00B2008A" w14:paraId="3CBF52AF"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6EB4B91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Measuring/reading/recording</w:t>
            </w:r>
          </w:p>
          <w:p w14:paraId="262D73B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 Frequency</w:t>
            </w:r>
          </w:p>
        </w:tc>
        <w:tc>
          <w:tcPr>
            <w:tcW w:w="3383" w:type="pct"/>
          </w:tcPr>
          <w:p w14:paraId="38BCC43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Annual</w:t>
            </w:r>
            <w:r w:rsidRPr="00B2008A">
              <w:rPr>
                <w:rFonts w:asciiTheme="minorHAnsi" w:eastAsia="MS Mincho" w:hAnsiTheme="minorHAnsi"/>
                <w:szCs w:val="22"/>
              </w:rPr>
              <w:t xml:space="preserve"> </w:t>
            </w:r>
          </w:p>
        </w:tc>
      </w:tr>
      <w:tr w:rsidR="00C4215C" w:rsidRPr="00B2008A" w14:paraId="41131481"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12D3D6F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383" w:type="pct"/>
          </w:tcPr>
          <w:p w14:paraId="63EAC84D"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Counting number of schools visited and number of participants in awareness creation activities</w:t>
            </w:r>
            <w:r w:rsidRPr="00B2008A">
              <w:rPr>
                <w:rFonts w:asciiTheme="minorHAnsi" w:hAnsiTheme="minorHAnsi"/>
                <w:szCs w:val="22"/>
              </w:rPr>
              <w:t>. The events are organized and facilitated by project field officers.</w:t>
            </w:r>
          </w:p>
        </w:tc>
      </w:tr>
      <w:tr w:rsidR="00C4215C" w:rsidRPr="00B2008A" w14:paraId="77CB4E2E"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14066D3C"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383" w:type="pct"/>
          </w:tcPr>
          <w:p w14:paraId="55995E8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28C22159"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4D833A5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383" w:type="pct"/>
          </w:tcPr>
          <w:p w14:paraId="3E60F5C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379817C1" w14:textId="77777777" w:rsidTr="00DF47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3A861A71"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383" w:type="pct"/>
          </w:tcPr>
          <w:p w14:paraId="45B122FD"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60D42AC4" w14:textId="77777777" w:rsidR="00C4215C" w:rsidRPr="00B2008A" w:rsidRDefault="00C4215C" w:rsidP="00C4215C">
      <w:pPr>
        <w:pStyle w:val="Caption"/>
        <w:spacing w:before="120" w:after="60"/>
        <w:rPr>
          <w:rFonts w:asciiTheme="minorHAnsi" w:hAnsiTheme="minorHAnsi"/>
          <w:iCs w:val="0"/>
          <w:sz w:val="22"/>
          <w:szCs w:val="22"/>
        </w:rPr>
      </w:pPr>
    </w:p>
    <w:p w14:paraId="4679915F" w14:textId="77777777" w:rsidR="00C4215C" w:rsidRPr="00B2008A" w:rsidRDefault="00C4215C" w:rsidP="00C4215C">
      <w:pPr>
        <w:rPr>
          <w:rFonts w:asciiTheme="minorHAnsi" w:hAnsiTheme="minorHAnsi"/>
          <w:szCs w:val="22"/>
        </w:rPr>
      </w:pPr>
    </w:p>
    <w:p w14:paraId="40CAC021" w14:textId="77777777" w:rsidR="00C4215C" w:rsidRPr="00B2008A" w:rsidRDefault="00C4215C" w:rsidP="00C4215C">
      <w:pPr>
        <w:rPr>
          <w:rFonts w:asciiTheme="minorHAnsi" w:hAnsiTheme="minorHAnsi"/>
          <w:szCs w:val="22"/>
        </w:rPr>
      </w:pPr>
      <w:r w:rsidRPr="00B2008A">
        <w:rPr>
          <w:rFonts w:asciiTheme="minorHAnsi" w:hAnsiTheme="minorHAnsi"/>
          <w:szCs w:val="22"/>
        </w:rPr>
        <w:t>SDG 5: Gender Equality</w:t>
      </w:r>
    </w:p>
    <w:tbl>
      <w:tblPr>
        <w:tblStyle w:val="RegTableDataParameter"/>
        <w:tblW w:w="5000" w:type="pct"/>
        <w:tblLook w:val="01E0" w:firstRow="1" w:lastRow="1" w:firstColumn="1" w:lastColumn="1" w:noHBand="0" w:noVBand="0"/>
      </w:tblPr>
      <w:tblGrid>
        <w:gridCol w:w="3421"/>
        <w:gridCol w:w="6201"/>
      </w:tblGrid>
      <w:tr w:rsidR="00C4215C" w:rsidRPr="00B2008A" w14:paraId="05B2D450"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3D398AEE"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lastRenderedPageBreak/>
              <w:t>Data / Parameter</w:t>
            </w:r>
          </w:p>
        </w:tc>
        <w:tc>
          <w:tcPr>
            <w:tcW w:w="3246" w:type="pct"/>
          </w:tcPr>
          <w:p w14:paraId="6393973D"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female employees</w:t>
            </w:r>
          </w:p>
          <w:p w14:paraId="301DE3A4"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spellStart"/>
            <w:r w:rsidRPr="00B2008A">
              <w:rPr>
                <w:rFonts w:asciiTheme="minorHAnsi" w:hAnsiTheme="minorHAnsi"/>
                <w:szCs w:val="22"/>
              </w:rPr>
              <w:t>Atleast</w:t>
            </w:r>
            <w:proofErr w:type="spellEnd"/>
            <w:r w:rsidRPr="00B2008A">
              <w:rPr>
                <w:rFonts w:asciiTheme="minorHAnsi" w:hAnsiTheme="minorHAnsi"/>
                <w:szCs w:val="22"/>
              </w:rPr>
              <w:t xml:space="preserve"> 30% of employees are female.</w:t>
            </w:r>
          </w:p>
        </w:tc>
      </w:tr>
      <w:tr w:rsidR="00C4215C" w:rsidRPr="00B2008A" w14:paraId="3838EE19"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3887AA5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246" w:type="pct"/>
          </w:tcPr>
          <w:p w14:paraId="479EF56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female employees</w:t>
            </w:r>
          </w:p>
        </w:tc>
      </w:tr>
      <w:tr w:rsidR="00C4215C" w:rsidRPr="00B2008A" w14:paraId="250BE590"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7B12F6B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246" w:type="pct"/>
          </w:tcPr>
          <w:p w14:paraId="218FCF2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Number of jobs offered by TYCSD to local female employees.</w:t>
            </w:r>
          </w:p>
        </w:tc>
      </w:tr>
      <w:tr w:rsidR="00C4215C" w:rsidRPr="00B2008A" w14:paraId="07A3FAEA"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5472949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Measured/calculated/default</w:t>
            </w:r>
          </w:p>
        </w:tc>
        <w:tc>
          <w:tcPr>
            <w:tcW w:w="3246" w:type="pct"/>
          </w:tcPr>
          <w:p w14:paraId="4ABB1F1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Measured </w:t>
            </w:r>
          </w:p>
        </w:tc>
      </w:tr>
      <w:tr w:rsidR="00C4215C" w:rsidRPr="00B2008A" w14:paraId="21520673"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38DDA2C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246" w:type="pct"/>
          </w:tcPr>
          <w:p w14:paraId="29BA4F8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TYCSD employment records</w:t>
            </w:r>
          </w:p>
          <w:p w14:paraId="6B89164D"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GS 879_list of project </w:t>
            </w:r>
            <w:proofErr w:type="gramStart"/>
            <w:r w:rsidRPr="00B2008A">
              <w:rPr>
                <w:rFonts w:asciiTheme="minorHAnsi" w:hAnsiTheme="minorHAnsi"/>
                <w:szCs w:val="22"/>
              </w:rPr>
              <w:t>staff_2022.xlsx]Project</w:t>
            </w:r>
            <w:proofErr w:type="gramEnd"/>
            <w:r w:rsidRPr="00B2008A">
              <w:rPr>
                <w:rFonts w:asciiTheme="minorHAnsi" w:hAnsiTheme="minorHAnsi"/>
                <w:szCs w:val="22"/>
              </w:rPr>
              <w:t xml:space="preserve"> Staff 2022'</w:t>
            </w:r>
          </w:p>
          <w:p w14:paraId="05296D4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4215C" w:rsidRPr="00B2008A" w14:paraId="6CCD6D30"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2CE327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246" w:type="pct"/>
          </w:tcPr>
          <w:p w14:paraId="1B7293B0"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218 female employees </w:t>
            </w:r>
          </w:p>
          <w:p w14:paraId="159890F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38% of the employees are </w:t>
            </w:r>
            <w:proofErr w:type="gramStart"/>
            <w:r w:rsidRPr="00B2008A">
              <w:rPr>
                <w:rFonts w:asciiTheme="minorHAnsi" w:hAnsiTheme="minorHAnsi"/>
                <w:szCs w:val="22"/>
              </w:rPr>
              <w:t>female</w:t>
            </w:r>
            <w:proofErr w:type="gramEnd"/>
            <w:r w:rsidRPr="00B2008A">
              <w:rPr>
                <w:rFonts w:asciiTheme="minorHAnsi" w:hAnsiTheme="minorHAnsi"/>
                <w:szCs w:val="22"/>
              </w:rPr>
              <w:t xml:space="preserve"> </w:t>
            </w:r>
          </w:p>
          <w:p w14:paraId="18FE3F41" w14:textId="77777777" w:rsidR="00C4215C" w:rsidRPr="00B2008A" w:rsidRDefault="00C4215C" w:rsidP="00DF47F5">
            <w:pPr>
              <w:pStyle w:val="SDMTableBoxParaNotNumbered"/>
              <w:tabs>
                <w:tab w:val="left" w:pos="4145"/>
              </w:tabs>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B2008A">
              <w:rPr>
                <w:rFonts w:asciiTheme="minorHAnsi" w:hAnsiTheme="minorHAnsi"/>
                <w:sz w:val="22"/>
                <w:szCs w:val="22"/>
              </w:rPr>
              <w:t xml:space="preserve"> </w:t>
            </w:r>
          </w:p>
        </w:tc>
      </w:tr>
      <w:tr w:rsidR="00C4215C" w:rsidRPr="00B2008A" w14:paraId="13B6ABDA"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1FE2BCB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Monitoring Equipment </w:t>
            </w:r>
          </w:p>
        </w:tc>
        <w:tc>
          <w:tcPr>
            <w:tcW w:w="3246" w:type="pct"/>
          </w:tcPr>
          <w:p w14:paraId="586E1F61"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Employment register </w:t>
            </w:r>
          </w:p>
        </w:tc>
      </w:tr>
      <w:tr w:rsidR="00C4215C" w:rsidRPr="00B2008A" w14:paraId="3AEE399B"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1EB74FA" w14:textId="77777777" w:rsidR="00C4215C" w:rsidRPr="00B2008A" w:rsidDel="00074157" w:rsidRDefault="00C4215C" w:rsidP="00DF47F5">
            <w:pPr>
              <w:rPr>
                <w:rFonts w:asciiTheme="minorHAnsi" w:hAnsiTheme="minorHAnsi"/>
                <w:b w:val="0"/>
                <w:szCs w:val="22"/>
              </w:rPr>
            </w:pPr>
            <w:r w:rsidRPr="00B2008A">
              <w:rPr>
                <w:rFonts w:asciiTheme="minorHAnsi" w:hAnsiTheme="minorHAnsi"/>
                <w:b w:val="0"/>
                <w:szCs w:val="22"/>
              </w:rPr>
              <w:t>Measuring/reading/recording frequency</w:t>
            </w:r>
          </w:p>
        </w:tc>
        <w:tc>
          <w:tcPr>
            <w:tcW w:w="3246" w:type="pct"/>
          </w:tcPr>
          <w:p w14:paraId="20F39029"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 xml:space="preserve">Annual </w:t>
            </w:r>
          </w:p>
        </w:tc>
      </w:tr>
      <w:tr w:rsidR="00C4215C" w:rsidRPr="00B2008A" w14:paraId="26E2FC47"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024B87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246" w:type="pct"/>
          </w:tcPr>
          <w:p w14:paraId="7BC48550"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1. Counting number of female employees</w:t>
            </w:r>
          </w:p>
          <w:p w14:paraId="3D3B4C1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2. Number of female employees divided by total number of employees.</w:t>
            </w:r>
          </w:p>
        </w:tc>
      </w:tr>
      <w:tr w:rsidR="00C4215C" w:rsidRPr="00B2008A" w14:paraId="0B1CCAFF"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CF4F52D"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Monitoring frequency</w:t>
            </w:r>
          </w:p>
        </w:tc>
        <w:tc>
          <w:tcPr>
            <w:tcW w:w="3246" w:type="pct"/>
          </w:tcPr>
          <w:p w14:paraId="0C6EA0D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Annual</w:t>
            </w:r>
          </w:p>
        </w:tc>
      </w:tr>
      <w:tr w:rsidR="00C4215C" w:rsidRPr="00B2008A" w14:paraId="2BA3CEBA"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6AA4544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246" w:type="pct"/>
          </w:tcPr>
          <w:p w14:paraId="3D42181C"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2B9C34A8" w14:textId="77777777" w:rsidTr="00DF47F5">
        <w:tc>
          <w:tcPr>
            <w:cnfStyle w:val="001000000000" w:firstRow="0" w:lastRow="0" w:firstColumn="1" w:lastColumn="0" w:oddVBand="0" w:evenVBand="0" w:oddHBand="0" w:evenHBand="0" w:firstRowFirstColumn="0" w:firstRowLastColumn="0" w:lastRowFirstColumn="0" w:lastRowLastColumn="0"/>
            <w:tcW w:w="1754" w:type="pct"/>
          </w:tcPr>
          <w:p w14:paraId="463E864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246" w:type="pct"/>
          </w:tcPr>
          <w:p w14:paraId="67B1D09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7839F29F" w14:textId="77777777" w:rsidTr="00DF47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4" w:type="pct"/>
          </w:tcPr>
          <w:p w14:paraId="229CD7EA"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246" w:type="pct"/>
          </w:tcPr>
          <w:p w14:paraId="7613FF66"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621DC6A7" w14:textId="77777777" w:rsidR="00C4215C" w:rsidRPr="00B2008A" w:rsidRDefault="00C4215C" w:rsidP="00C4215C">
      <w:pPr>
        <w:pStyle w:val="Caption"/>
        <w:spacing w:before="120" w:after="60"/>
        <w:rPr>
          <w:rFonts w:asciiTheme="minorHAnsi" w:hAnsiTheme="minorHAnsi"/>
          <w:iCs w:val="0"/>
          <w:sz w:val="22"/>
          <w:szCs w:val="22"/>
        </w:rPr>
      </w:pPr>
    </w:p>
    <w:p w14:paraId="2B5AEF7A" w14:textId="77777777" w:rsidR="00C4215C" w:rsidRPr="00B2008A" w:rsidRDefault="00C4215C" w:rsidP="00C4215C">
      <w:pPr>
        <w:rPr>
          <w:rFonts w:asciiTheme="minorHAnsi" w:hAnsiTheme="minorHAnsi"/>
          <w:szCs w:val="22"/>
        </w:rPr>
      </w:pPr>
    </w:p>
    <w:p w14:paraId="5AA1E9FE" w14:textId="77777777" w:rsidR="00C4215C" w:rsidRPr="00B2008A" w:rsidRDefault="00C4215C" w:rsidP="00C4215C">
      <w:pPr>
        <w:rPr>
          <w:rFonts w:asciiTheme="minorHAnsi" w:hAnsiTheme="minorHAnsi"/>
          <w:szCs w:val="22"/>
        </w:rPr>
      </w:pPr>
    </w:p>
    <w:p w14:paraId="109AAAD7" w14:textId="77777777" w:rsidR="00C4215C" w:rsidRPr="00B2008A" w:rsidRDefault="00C4215C" w:rsidP="00C4215C">
      <w:pPr>
        <w:rPr>
          <w:rFonts w:asciiTheme="minorHAnsi" w:hAnsiTheme="minorHAnsi"/>
          <w:szCs w:val="22"/>
        </w:rPr>
      </w:pPr>
    </w:p>
    <w:p w14:paraId="1898AD5C" w14:textId="77777777" w:rsidR="00C4215C" w:rsidRPr="00B2008A" w:rsidRDefault="00C4215C" w:rsidP="00C4215C">
      <w:pPr>
        <w:rPr>
          <w:rFonts w:asciiTheme="minorHAnsi" w:hAnsiTheme="minorHAnsi"/>
          <w:szCs w:val="22"/>
        </w:rPr>
      </w:pPr>
    </w:p>
    <w:p w14:paraId="343F5F31" w14:textId="77777777" w:rsidR="00C4215C" w:rsidRPr="00B2008A" w:rsidRDefault="00C4215C" w:rsidP="00C4215C">
      <w:pPr>
        <w:rPr>
          <w:rFonts w:asciiTheme="minorHAnsi" w:hAnsiTheme="minorHAnsi"/>
          <w:szCs w:val="22"/>
        </w:rPr>
      </w:pPr>
    </w:p>
    <w:p w14:paraId="7E339A30" w14:textId="77777777" w:rsidR="00C4215C" w:rsidRPr="00B2008A" w:rsidRDefault="00C4215C" w:rsidP="00C4215C">
      <w:pPr>
        <w:rPr>
          <w:rFonts w:asciiTheme="minorHAnsi" w:hAnsiTheme="minorHAnsi"/>
          <w:szCs w:val="22"/>
        </w:rPr>
      </w:pPr>
    </w:p>
    <w:p w14:paraId="1CAF16E8" w14:textId="77777777" w:rsidR="00C4215C" w:rsidRPr="00B2008A" w:rsidRDefault="00C4215C" w:rsidP="00C4215C">
      <w:pPr>
        <w:rPr>
          <w:rFonts w:asciiTheme="minorHAnsi" w:hAnsiTheme="minorHAnsi"/>
          <w:szCs w:val="22"/>
        </w:rPr>
      </w:pPr>
      <w:r w:rsidRPr="00B2008A">
        <w:rPr>
          <w:rFonts w:asciiTheme="minorHAnsi" w:hAnsiTheme="minorHAnsi"/>
          <w:szCs w:val="22"/>
        </w:rPr>
        <w:t>SDG 7: Affordable and clean Energy</w:t>
      </w:r>
    </w:p>
    <w:p w14:paraId="040E7250" w14:textId="77777777" w:rsidR="00C4215C" w:rsidRPr="00B2008A" w:rsidRDefault="00C4215C" w:rsidP="00C4215C">
      <w:pPr>
        <w:rPr>
          <w:rFonts w:asciiTheme="minorHAnsi" w:hAnsiTheme="minorHAnsi"/>
          <w:szCs w:val="22"/>
        </w:rPr>
      </w:pPr>
    </w:p>
    <w:tbl>
      <w:tblPr>
        <w:tblStyle w:val="RegTableDataParameter"/>
        <w:tblW w:w="5000" w:type="pct"/>
        <w:tblLayout w:type="fixed"/>
        <w:tblLook w:val="01E0" w:firstRow="1" w:lastRow="1" w:firstColumn="1" w:lastColumn="1" w:noHBand="0" w:noVBand="0"/>
      </w:tblPr>
      <w:tblGrid>
        <w:gridCol w:w="3112"/>
        <w:gridCol w:w="6510"/>
      </w:tblGrid>
      <w:tr w:rsidR="00C4215C" w:rsidRPr="00B2008A" w14:paraId="45A4AF10"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39442B1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lastRenderedPageBreak/>
              <w:t>Data / Parameter</w:t>
            </w:r>
          </w:p>
        </w:tc>
        <w:tc>
          <w:tcPr>
            <w:tcW w:w="3383" w:type="pct"/>
          </w:tcPr>
          <w:p w14:paraId="0736353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Number of persons that benefit from efficient and clean cooking technologies</w:t>
            </w:r>
          </w:p>
        </w:tc>
      </w:tr>
      <w:tr w:rsidR="00C4215C" w:rsidRPr="00B2008A" w14:paraId="78F9A115"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59DCCD1B"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383" w:type="pct"/>
          </w:tcPr>
          <w:p w14:paraId="06B56BE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beneficiaries</w:t>
            </w:r>
          </w:p>
        </w:tc>
      </w:tr>
      <w:tr w:rsidR="00C4215C" w:rsidRPr="00B2008A" w14:paraId="60760646"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1BA5A1DC"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383" w:type="pct"/>
          </w:tcPr>
          <w:p w14:paraId="3C3F38E2"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Number of persons that benefit from efficient and clean cooking technologies</w:t>
            </w:r>
          </w:p>
        </w:tc>
      </w:tr>
      <w:tr w:rsidR="00C4215C" w:rsidRPr="00B2008A" w14:paraId="3B1E6927"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2ADB92E8"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Measured/calculated/default </w:t>
            </w:r>
          </w:p>
        </w:tc>
        <w:tc>
          <w:tcPr>
            <w:tcW w:w="3383" w:type="pct"/>
          </w:tcPr>
          <w:p w14:paraId="449FA23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Measured </w:t>
            </w:r>
          </w:p>
        </w:tc>
      </w:tr>
      <w:tr w:rsidR="00C4215C" w:rsidRPr="00B2008A" w14:paraId="1C942C2D"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18B4C2DB"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383" w:type="pct"/>
          </w:tcPr>
          <w:p w14:paraId="69A3FC2F"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Project database, Monitoring survey</w:t>
            </w:r>
          </w:p>
          <w:p w14:paraId="530E92DB"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GS 879_Tembea_Cook Stove _ER </w:t>
            </w:r>
            <w:proofErr w:type="gramStart"/>
            <w:r w:rsidRPr="00B2008A">
              <w:rPr>
                <w:rFonts w:asciiTheme="minorHAnsi" w:hAnsiTheme="minorHAnsi"/>
                <w:szCs w:val="22"/>
              </w:rPr>
              <w:t>Spreadsheet_V01.xlsx]Summary</w:t>
            </w:r>
            <w:proofErr w:type="gramEnd"/>
            <w:r w:rsidRPr="00B2008A">
              <w:rPr>
                <w:rFonts w:asciiTheme="minorHAnsi" w:hAnsiTheme="minorHAnsi"/>
                <w:szCs w:val="22"/>
              </w:rPr>
              <w:t>'!$C$19 and</w:t>
            </w:r>
          </w:p>
          <w:p w14:paraId="7124B81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B2008A">
              <w:rPr>
                <w:rFonts w:asciiTheme="minorHAnsi" w:hAnsiTheme="minorHAnsi"/>
                <w:szCs w:val="22"/>
              </w:rPr>
              <w:t>GS879_Monitoring_Usage_Survey_2022_anaysis_V01.xlsx]Monitoring</w:t>
            </w:r>
            <w:proofErr w:type="gramEnd"/>
            <w:r w:rsidRPr="00B2008A">
              <w:rPr>
                <w:rFonts w:asciiTheme="minorHAnsi" w:hAnsiTheme="minorHAnsi"/>
                <w:szCs w:val="22"/>
              </w:rPr>
              <w:t xml:space="preserve"> Survey_2022'!$BB$492</w:t>
            </w:r>
          </w:p>
          <w:p w14:paraId="28B7571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C4215C" w:rsidRPr="00B2008A" w14:paraId="77DCD58B"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7B6F7DA1"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383" w:type="pct"/>
          </w:tcPr>
          <w:p w14:paraId="7F338E08" w14:textId="2187B68B" w:rsidR="00C4215C" w:rsidRPr="00B2008A" w:rsidRDefault="008F61CD"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124</w:t>
            </w:r>
            <w:r w:rsidR="00010E18">
              <w:rPr>
                <w:rFonts w:asciiTheme="minorHAnsi" w:hAnsiTheme="minorHAnsi"/>
                <w:szCs w:val="22"/>
              </w:rPr>
              <w:t>,310</w:t>
            </w:r>
          </w:p>
        </w:tc>
      </w:tr>
      <w:tr w:rsidR="00C4215C" w:rsidRPr="00B2008A" w14:paraId="4E7454A4"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6DF9337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Monitoring equipment </w:t>
            </w:r>
          </w:p>
        </w:tc>
        <w:tc>
          <w:tcPr>
            <w:tcW w:w="3383" w:type="pct"/>
          </w:tcPr>
          <w:p w14:paraId="0C37A9A8"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Not applicable</w:t>
            </w:r>
          </w:p>
        </w:tc>
      </w:tr>
      <w:tr w:rsidR="00C4215C" w:rsidRPr="00B2008A" w14:paraId="311D7019"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5FE003C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Measuring/reading/recording</w:t>
            </w:r>
          </w:p>
        </w:tc>
        <w:tc>
          <w:tcPr>
            <w:tcW w:w="3383" w:type="pct"/>
          </w:tcPr>
          <w:p w14:paraId="2FFDA7DC"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Annual</w:t>
            </w:r>
          </w:p>
        </w:tc>
      </w:tr>
      <w:tr w:rsidR="00C4215C" w:rsidRPr="00B2008A" w14:paraId="20911125"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51624C5E" w14:textId="77777777" w:rsidR="00C4215C" w:rsidRPr="00B2008A" w:rsidDel="009A2154"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383" w:type="pct"/>
          </w:tcPr>
          <w:p w14:paraId="4318917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Total number of stoves sold multiplied with usage rates multiplied with average household size</w:t>
            </w:r>
          </w:p>
        </w:tc>
      </w:tr>
      <w:tr w:rsidR="00C4215C" w:rsidRPr="00B2008A" w14:paraId="61AECD42"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784B718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383" w:type="pct"/>
          </w:tcPr>
          <w:p w14:paraId="014F7E59"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5E2327F6" w14:textId="77777777" w:rsidTr="00DF47F5">
        <w:tc>
          <w:tcPr>
            <w:cnfStyle w:val="001000000000" w:firstRow="0" w:lastRow="0" w:firstColumn="1" w:lastColumn="0" w:oddVBand="0" w:evenVBand="0" w:oddHBand="0" w:evenHBand="0" w:firstRowFirstColumn="0" w:firstRowLastColumn="0" w:lastRowFirstColumn="0" w:lastRowLastColumn="0"/>
            <w:tcW w:w="1617" w:type="pct"/>
          </w:tcPr>
          <w:p w14:paraId="0A054E4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383" w:type="pct"/>
          </w:tcPr>
          <w:p w14:paraId="08988496"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46A7B5AA" w14:textId="77777777" w:rsidTr="00DF47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05C0EE6C"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383" w:type="pct"/>
          </w:tcPr>
          <w:p w14:paraId="558767D8"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2AF11FB0" w14:textId="77777777" w:rsidR="00C4215C" w:rsidRPr="00B2008A" w:rsidRDefault="00C4215C" w:rsidP="00C4215C">
      <w:pPr>
        <w:pStyle w:val="Caption"/>
        <w:spacing w:before="120" w:after="60"/>
        <w:rPr>
          <w:rFonts w:asciiTheme="minorHAnsi" w:hAnsiTheme="minorHAnsi"/>
          <w:iCs w:val="0"/>
          <w:sz w:val="22"/>
          <w:szCs w:val="22"/>
        </w:rPr>
      </w:pPr>
    </w:p>
    <w:p w14:paraId="7F59701C" w14:textId="77777777"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rPr>
        <w:t xml:space="preserve">Summary: </w:t>
      </w:r>
    </w:p>
    <w:p w14:paraId="252EE5D3" w14:textId="6E72C43E"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rPr>
        <w:t xml:space="preserve">This is calculated by multiplying the number of cook stoves installed in the monitoring period by the usage rate and average household size. This is </w:t>
      </w:r>
      <w:r w:rsidR="00212582">
        <w:rPr>
          <w:rFonts w:asciiTheme="minorHAnsi" w:hAnsiTheme="minorHAnsi"/>
          <w:sz w:val="22"/>
          <w:szCs w:val="22"/>
        </w:rPr>
        <w:t>25,652</w:t>
      </w:r>
      <w:r w:rsidRPr="00B2008A">
        <w:rPr>
          <w:rFonts w:asciiTheme="minorHAnsi" w:hAnsiTheme="minorHAnsi"/>
          <w:sz w:val="22"/>
          <w:szCs w:val="22"/>
        </w:rPr>
        <w:t>*0.9*5.2.</w:t>
      </w:r>
    </w:p>
    <w:p w14:paraId="133388AD" w14:textId="77777777" w:rsidR="00C4215C" w:rsidRPr="00B2008A" w:rsidRDefault="00C4215C" w:rsidP="00C4215C">
      <w:pPr>
        <w:pStyle w:val="EndnoteText"/>
        <w:tabs>
          <w:tab w:val="left" w:pos="90"/>
        </w:tabs>
        <w:rPr>
          <w:rFonts w:asciiTheme="minorHAnsi" w:hAnsiTheme="minorHAnsi"/>
          <w:sz w:val="22"/>
          <w:szCs w:val="22"/>
        </w:rPr>
      </w:pPr>
    </w:p>
    <w:p w14:paraId="3B0F1117" w14:textId="77777777" w:rsidR="00C4215C" w:rsidRPr="00B2008A" w:rsidRDefault="00C4215C" w:rsidP="00C4215C">
      <w:pPr>
        <w:pStyle w:val="EndnoteText"/>
        <w:tabs>
          <w:tab w:val="left" w:pos="90"/>
        </w:tabs>
        <w:rPr>
          <w:rFonts w:asciiTheme="minorHAnsi" w:hAnsiTheme="minorHAnsi"/>
          <w:sz w:val="22"/>
          <w:szCs w:val="22"/>
        </w:rPr>
      </w:pPr>
    </w:p>
    <w:p w14:paraId="4C0F7AB1" w14:textId="77777777" w:rsidR="00C4215C" w:rsidRPr="00B2008A" w:rsidRDefault="00C4215C" w:rsidP="00C4215C">
      <w:pPr>
        <w:pStyle w:val="EndnoteText"/>
        <w:tabs>
          <w:tab w:val="left" w:pos="90"/>
        </w:tabs>
        <w:rPr>
          <w:rFonts w:asciiTheme="minorHAnsi" w:hAnsiTheme="minorHAnsi"/>
          <w:sz w:val="22"/>
          <w:szCs w:val="22"/>
        </w:rPr>
      </w:pPr>
    </w:p>
    <w:p w14:paraId="08E2C241" w14:textId="77777777" w:rsidR="00C4215C" w:rsidRPr="00B2008A" w:rsidRDefault="00C4215C" w:rsidP="00C4215C">
      <w:pPr>
        <w:pStyle w:val="EndnoteText"/>
        <w:tabs>
          <w:tab w:val="left" w:pos="90"/>
        </w:tabs>
        <w:rPr>
          <w:rFonts w:asciiTheme="minorHAnsi" w:hAnsiTheme="minorHAnsi"/>
          <w:sz w:val="22"/>
          <w:szCs w:val="22"/>
        </w:rPr>
      </w:pPr>
    </w:p>
    <w:p w14:paraId="7E42E4F1" w14:textId="77777777" w:rsidR="00C4215C" w:rsidRPr="00B2008A" w:rsidRDefault="00C4215C" w:rsidP="00C4215C">
      <w:pPr>
        <w:pStyle w:val="EndnoteText"/>
        <w:tabs>
          <w:tab w:val="left" w:pos="90"/>
        </w:tabs>
        <w:rPr>
          <w:rFonts w:asciiTheme="minorHAnsi" w:hAnsiTheme="minorHAnsi"/>
          <w:sz w:val="22"/>
          <w:szCs w:val="22"/>
        </w:rPr>
      </w:pPr>
    </w:p>
    <w:p w14:paraId="6755EDA1" w14:textId="77777777" w:rsidR="00C4215C" w:rsidRPr="00B2008A" w:rsidRDefault="00C4215C" w:rsidP="00C4215C">
      <w:pPr>
        <w:pStyle w:val="EndnoteText"/>
        <w:tabs>
          <w:tab w:val="left" w:pos="90"/>
        </w:tabs>
        <w:rPr>
          <w:rFonts w:asciiTheme="minorHAnsi" w:hAnsiTheme="minorHAnsi"/>
          <w:sz w:val="22"/>
          <w:szCs w:val="22"/>
        </w:rPr>
      </w:pPr>
    </w:p>
    <w:p w14:paraId="668A31E5" w14:textId="77777777" w:rsidR="00C4215C" w:rsidRPr="00B2008A" w:rsidRDefault="00C4215C" w:rsidP="00C4215C">
      <w:pPr>
        <w:pStyle w:val="EndnoteText"/>
        <w:tabs>
          <w:tab w:val="left" w:pos="90"/>
        </w:tabs>
        <w:rPr>
          <w:rFonts w:asciiTheme="minorHAnsi" w:hAnsiTheme="minorHAnsi"/>
          <w:sz w:val="22"/>
          <w:szCs w:val="22"/>
        </w:rPr>
      </w:pPr>
    </w:p>
    <w:p w14:paraId="5EA91A6C" w14:textId="77777777" w:rsidR="00C4215C" w:rsidRPr="00B2008A" w:rsidRDefault="00C4215C" w:rsidP="00C4215C">
      <w:pPr>
        <w:pStyle w:val="EndnoteText"/>
        <w:tabs>
          <w:tab w:val="left" w:pos="90"/>
        </w:tabs>
        <w:rPr>
          <w:rFonts w:asciiTheme="minorHAnsi" w:hAnsiTheme="minorHAnsi"/>
          <w:sz w:val="22"/>
          <w:szCs w:val="22"/>
        </w:rPr>
      </w:pPr>
    </w:p>
    <w:p w14:paraId="18678138" w14:textId="77777777" w:rsidR="00C4215C" w:rsidRPr="00B2008A" w:rsidRDefault="00C4215C" w:rsidP="00C4215C">
      <w:pPr>
        <w:pStyle w:val="EndnoteText"/>
        <w:tabs>
          <w:tab w:val="left" w:pos="90"/>
        </w:tabs>
        <w:rPr>
          <w:rFonts w:asciiTheme="minorHAnsi" w:hAnsiTheme="minorHAnsi"/>
          <w:sz w:val="22"/>
          <w:szCs w:val="22"/>
        </w:rPr>
      </w:pPr>
    </w:p>
    <w:p w14:paraId="55D50EF8" w14:textId="77777777" w:rsidR="00C4215C" w:rsidRPr="00B2008A" w:rsidRDefault="00C4215C" w:rsidP="00C4215C">
      <w:pPr>
        <w:pStyle w:val="EndnoteText"/>
        <w:tabs>
          <w:tab w:val="left" w:pos="90"/>
        </w:tabs>
        <w:rPr>
          <w:rFonts w:asciiTheme="minorHAnsi" w:hAnsiTheme="minorHAnsi"/>
          <w:sz w:val="22"/>
          <w:szCs w:val="22"/>
        </w:rPr>
      </w:pPr>
    </w:p>
    <w:p w14:paraId="69AC20D3" w14:textId="77777777" w:rsidR="00C4215C" w:rsidRPr="00B2008A" w:rsidRDefault="00C4215C" w:rsidP="00C4215C">
      <w:pPr>
        <w:pStyle w:val="EndnoteText"/>
        <w:tabs>
          <w:tab w:val="left" w:pos="90"/>
        </w:tabs>
        <w:rPr>
          <w:rFonts w:asciiTheme="minorHAnsi" w:hAnsiTheme="minorHAnsi"/>
          <w:sz w:val="22"/>
          <w:szCs w:val="22"/>
        </w:rPr>
      </w:pPr>
    </w:p>
    <w:p w14:paraId="0B742B9A" w14:textId="77777777" w:rsidR="00C4215C" w:rsidRPr="00B2008A" w:rsidRDefault="00C4215C" w:rsidP="00C4215C">
      <w:pPr>
        <w:pStyle w:val="EndnoteText"/>
        <w:tabs>
          <w:tab w:val="left" w:pos="90"/>
        </w:tabs>
        <w:rPr>
          <w:rFonts w:asciiTheme="minorHAnsi" w:hAnsiTheme="minorHAnsi"/>
          <w:sz w:val="22"/>
          <w:szCs w:val="22"/>
        </w:rPr>
      </w:pPr>
    </w:p>
    <w:p w14:paraId="02B96A79" w14:textId="77777777" w:rsidR="00C4215C" w:rsidRPr="00B2008A" w:rsidRDefault="00C4215C" w:rsidP="00C4215C">
      <w:pPr>
        <w:pStyle w:val="EndnoteText"/>
        <w:tabs>
          <w:tab w:val="left" w:pos="90"/>
        </w:tabs>
        <w:rPr>
          <w:rFonts w:asciiTheme="minorHAnsi" w:hAnsiTheme="minorHAnsi"/>
          <w:sz w:val="22"/>
          <w:szCs w:val="22"/>
        </w:rPr>
      </w:pPr>
    </w:p>
    <w:p w14:paraId="1E3647ED" w14:textId="77777777" w:rsidR="00C4215C" w:rsidRPr="00B2008A" w:rsidRDefault="00C4215C" w:rsidP="00C4215C">
      <w:pPr>
        <w:pStyle w:val="EndnoteText"/>
        <w:tabs>
          <w:tab w:val="left" w:pos="90"/>
        </w:tabs>
        <w:rPr>
          <w:rFonts w:asciiTheme="minorHAnsi" w:hAnsiTheme="minorHAnsi"/>
          <w:sz w:val="22"/>
          <w:szCs w:val="22"/>
        </w:rPr>
      </w:pPr>
      <w:r w:rsidRPr="00B2008A">
        <w:rPr>
          <w:rFonts w:asciiTheme="minorHAnsi" w:hAnsiTheme="minorHAnsi"/>
          <w:sz w:val="22"/>
          <w:szCs w:val="22"/>
        </w:rPr>
        <w:t>SDG 8: Decent work and economic growth</w:t>
      </w:r>
    </w:p>
    <w:p w14:paraId="237209C5" w14:textId="77777777" w:rsidR="00C4215C" w:rsidRPr="00B2008A" w:rsidRDefault="00C4215C" w:rsidP="00C4215C">
      <w:pPr>
        <w:pStyle w:val="EndnoteText"/>
        <w:tabs>
          <w:tab w:val="left" w:pos="90"/>
        </w:tabs>
        <w:rPr>
          <w:rFonts w:asciiTheme="minorHAnsi" w:hAnsiTheme="minorHAnsi"/>
          <w:sz w:val="22"/>
          <w:szCs w:val="22"/>
        </w:rPr>
      </w:pPr>
    </w:p>
    <w:tbl>
      <w:tblPr>
        <w:tblStyle w:val="RegTableDataParameter"/>
        <w:tblW w:w="5000" w:type="pct"/>
        <w:tblLook w:val="01E0" w:firstRow="1" w:lastRow="1" w:firstColumn="1" w:lastColumn="1" w:noHBand="0" w:noVBand="0"/>
      </w:tblPr>
      <w:tblGrid>
        <w:gridCol w:w="3646"/>
        <w:gridCol w:w="5976"/>
      </w:tblGrid>
      <w:tr w:rsidR="00C4215C" w:rsidRPr="00B2008A" w14:paraId="17A23060"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68ED9DA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Data / Parameter</w:t>
            </w:r>
          </w:p>
        </w:tc>
        <w:tc>
          <w:tcPr>
            <w:tcW w:w="3135" w:type="pct"/>
          </w:tcPr>
          <w:p w14:paraId="7EC64717"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jobs offered</w:t>
            </w:r>
          </w:p>
        </w:tc>
      </w:tr>
      <w:tr w:rsidR="00C4215C" w:rsidRPr="00B2008A" w14:paraId="271C6D99"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44267F7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Unit</w:t>
            </w:r>
          </w:p>
        </w:tc>
        <w:tc>
          <w:tcPr>
            <w:tcW w:w="3135" w:type="pct"/>
          </w:tcPr>
          <w:p w14:paraId="13F48845"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Number of employees</w:t>
            </w:r>
          </w:p>
        </w:tc>
      </w:tr>
      <w:tr w:rsidR="00C4215C" w:rsidRPr="00B2008A" w14:paraId="661C62EE"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08A558B5"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Description</w:t>
            </w:r>
          </w:p>
        </w:tc>
        <w:tc>
          <w:tcPr>
            <w:tcW w:w="3135" w:type="pct"/>
          </w:tcPr>
          <w:p w14:paraId="4A48CE3A"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 xml:space="preserve">Number of jobs offered by TYSCD to local employees at good conditions  </w:t>
            </w:r>
          </w:p>
        </w:tc>
      </w:tr>
      <w:tr w:rsidR="00C4215C" w:rsidRPr="00B2008A" w14:paraId="25889DA1"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6A0C38D3"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Measured/calculated/default</w:t>
            </w:r>
          </w:p>
        </w:tc>
        <w:tc>
          <w:tcPr>
            <w:tcW w:w="3135" w:type="pct"/>
          </w:tcPr>
          <w:p w14:paraId="71ECD3DC"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Measured </w:t>
            </w:r>
          </w:p>
        </w:tc>
      </w:tr>
      <w:tr w:rsidR="00C4215C" w:rsidRPr="00B2008A" w14:paraId="2F9F94A6"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0513E2F6"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Source of data</w:t>
            </w:r>
          </w:p>
        </w:tc>
        <w:tc>
          <w:tcPr>
            <w:tcW w:w="3135" w:type="pct"/>
          </w:tcPr>
          <w:p w14:paraId="66F6B70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TYCSD employment records</w:t>
            </w:r>
          </w:p>
          <w:p w14:paraId="21D97D10"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 xml:space="preserve">GS 879_list of project </w:t>
            </w:r>
            <w:proofErr w:type="gramStart"/>
            <w:r w:rsidRPr="00B2008A">
              <w:rPr>
                <w:rFonts w:asciiTheme="minorHAnsi" w:hAnsiTheme="minorHAnsi"/>
                <w:szCs w:val="22"/>
              </w:rPr>
              <w:t>staff_2022.xlsx]Project</w:t>
            </w:r>
            <w:proofErr w:type="gramEnd"/>
            <w:r w:rsidRPr="00B2008A">
              <w:rPr>
                <w:rFonts w:asciiTheme="minorHAnsi" w:hAnsiTheme="minorHAnsi"/>
                <w:szCs w:val="22"/>
              </w:rPr>
              <w:t xml:space="preserve"> Staff 2022'!$C$24</w:t>
            </w:r>
          </w:p>
        </w:tc>
      </w:tr>
      <w:tr w:rsidR="00C4215C" w:rsidRPr="00B2008A" w14:paraId="39DFF397"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181662DF"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 xml:space="preserve">Value(s) of monitored parameter </w:t>
            </w:r>
          </w:p>
        </w:tc>
        <w:tc>
          <w:tcPr>
            <w:tcW w:w="3135" w:type="pct"/>
          </w:tcPr>
          <w:p w14:paraId="2DDBD230" w14:textId="77777777" w:rsidR="00C4215C" w:rsidRPr="00B2008A" w:rsidRDefault="00C4215C" w:rsidP="009D1F48">
            <w:pPr>
              <w:cnfStyle w:val="000000000000" w:firstRow="0" w:lastRow="0" w:firstColumn="0" w:lastColumn="0" w:oddVBand="0" w:evenVBand="0" w:oddHBand="0" w:evenHBand="0" w:firstRowFirstColumn="0" w:firstRowLastColumn="0" w:lastRowFirstColumn="0" w:lastRowLastColumn="0"/>
            </w:pPr>
            <w:r w:rsidRPr="00B2008A">
              <w:t>15 Project staff</w:t>
            </w:r>
          </w:p>
          <w:p w14:paraId="651B58B9" w14:textId="77777777" w:rsidR="00C4215C" w:rsidRPr="00B2008A" w:rsidRDefault="00C4215C" w:rsidP="009D1F48">
            <w:pPr>
              <w:cnfStyle w:val="000000000000" w:firstRow="0" w:lastRow="0" w:firstColumn="0" w:lastColumn="0" w:oddVBand="0" w:evenVBand="0" w:oddHBand="0" w:evenHBand="0" w:firstRowFirstColumn="0" w:firstRowLastColumn="0" w:lastRowFirstColumn="0" w:lastRowLastColumn="0"/>
            </w:pPr>
            <w:r w:rsidRPr="00B2008A">
              <w:t xml:space="preserve">177 Artisans worked during the monitoring period. </w:t>
            </w:r>
          </w:p>
          <w:p w14:paraId="65279084" w14:textId="77777777" w:rsidR="00C4215C" w:rsidRPr="00B2008A" w:rsidRDefault="00C4215C" w:rsidP="009D1F48">
            <w:pPr>
              <w:cnfStyle w:val="000000000000" w:firstRow="0" w:lastRow="0" w:firstColumn="0" w:lastColumn="0" w:oddVBand="0" w:evenVBand="0" w:oddHBand="0" w:evenHBand="0" w:firstRowFirstColumn="0" w:firstRowLastColumn="0" w:lastRowFirstColumn="0" w:lastRowLastColumn="0"/>
            </w:pPr>
            <w:r w:rsidRPr="00B2008A">
              <w:t xml:space="preserve">386 community mobilizers </w:t>
            </w:r>
          </w:p>
        </w:tc>
      </w:tr>
      <w:tr w:rsidR="00C4215C" w:rsidRPr="00B2008A" w14:paraId="09EC116F"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5F90C75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Monitoring equipment</w:t>
            </w:r>
          </w:p>
        </w:tc>
        <w:tc>
          <w:tcPr>
            <w:tcW w:w="3135" w:type="pct"/>
          </w:tcPr>
          <w:p w14:paraId="503B31A3"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eastAsia="MS Mincho" w:hAnsiTheme="minorHAnsi"/>
                <w:szCs w:val="22"/>
              </w:rPr>
              <w:t>Staff register</w:t>
            </w:r>
          </w:p>
        </w:tc>
      </w:tr>
      <w:tr w:rsidR="00C4215C" w:rsidRPr="00B2008A" w14:paraId="338F98C7"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40659349"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Measuring/reading/rerecording frequency</w:t>
            </w:r>
          </w:p>
        </w:tc>
        <w:tc>
          <w:tcPr>
            <w:tcW w:w="3135" w:type="pct"/>
          </w:tcPr>
          <w:p w14:paraId="13D027B2"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szCs w:val="22"/>
              </w:rPr>
            </w:pPr>
            <w:r w:rsidRPr="00B2008A">
              <w:rPr>
                <w:rFonts w:asciiTheme="minorHAnsi" w:hAnsiTheme="minorHAnsi"/>
                <w:szCs w:val="22"/>
              </w:rPr>
              <w:t>Annual</w:t>
            </w:r>
          </w:p>
        </w:tc>
      </w:tr>
      <w:tr w:rsidR="00C4215C" w:rsidRPr="00B2008A" w14:paraId="339C1835"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26E4DE3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calculation method (if applicable)</w:t>
            </w:r>
          </w:p>
        </w:tc>
        <w:tc>
          <w:tcPr>
            <w:tcW w:w="3135" w:type="pct"/>
          </w:tcPr>
          <w:p w14:paraId="352DA83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eastAsia="MS Mincho" w:hAnsiTheme="minorHAnsi"/>
                <w:szCs w:val="22"/>
              </w:rPr>
              <w:t>Total number of employees</w:t>
            </w:r>
          </w:p>
        </w:tc>
      </w:tr>
      <w:tr w:rsidR="00C4215C" w:rsidRPr="00B2008A" w14:paraId="50597ADF"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06598040"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QA/QC procedures</w:t>
            </w:r>
          </w:p>
        </w:tc>
        <w:tc>
          <w:tcPr>
            <w:tcW w:w="3135" w:type="pct"/>
          </w:tcPr>
          <w:p w14:paraId="3299C64E"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Transparent data analysis and reporting</w:t>
            </w:r>
          </w:p>
        </w:tc>
      </w:tr>
      <w:tr w:rsidR="00C4215C" w:rsidRPr="00B2008A" w14:paraId="6DA203C7" w14:textId="77777777" w:rsidTr="00DF47F5">
        <w:tc>
          <w:tcPr>
            <w:cnfStyle w:val="001000000000" w:firstRow="0" w:lastRow="0" w:firstColumn="1" w:lastColumn="0" w:oddVBand="0" w:evenVBand="0" w:oddHBand="0" w:evenHBand="0" w:firstRowFirstColumn="0" w:firstRowLastColumn="0" w:lastRowFirstColumn="0" w:lastRowLastColumn="0"/>
            <w:tcW w:w="1865" w:type="pct"/>
          </w:tcPr>
          <w:p w14:paraId="13CBA35E"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Purpose of data</w:t>
            </w:r>
          </w:p>
        </w:tc>
        <w:tc>
          <w:tcPr>
            <w:tcW w:w="3135" w:type="pct"/>
          </w:tcPr>
          <w:p w14:paraId="06470546" w14:textId="77777777" w:rsidR="00C4215C" w:rsidRPr="00B2008A" w:rsidRDefault="00C4215C" w:rsidP="00DF47F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Calculation of Project scenario</w:t>
            </w:r>
          </w:p>
        </w:tc>
      </w:tr>
      <w:tr w:rsidR="00C4215C" w:rsidRPr="00B2008A" w14:paraId="50833A25" w14:textId="77777777" w:rsidTr="00DF47F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pct"/>
          </w:tcPr>
          <w:p w14:paraId="7B77CFB7" w14:textId="77777777" w:rsidR="00C4215C" w:rsidRPr="00B2008A" w:rsidRDefault="00C4215C" w:rsidP="00DF47F5">
            <w:pPr>
              <w:rPr>
                <w:rFonts w:asciiTheme="minorHAnsi" w:hAnsiTheme="minorHAnsi"/>
                <w:b w:val="0"/>
                <w:szCs w:val="22"/>
              </w:rPr>
            </w:pPr>
            <w:r w:rsidRPr="00B2008A">
              <w:rPr>
                <w:rFonts w:asciiTheme="minorHAnsi" w:hAnsiTheme="minorHAnsi"/>
                <w:b w:val="0"/>
                <w:szCs w:val="22"/>
              </w:rPr>
              <w:t>Additional comment</w:t>
            </w:r>
          </w:p>
        </w:tc>
        <w:tc>
          <w:tcPr>
            <w:tcW w:w="3135" w:type="pct"/>
          </w:tcPr>
          <w:p w14:paraId="3E68AB5F" w14:textId="77777777" w:rsidR="00C4215C" w:rsidRPr="00B2008A" w:rsidRDefault="00C4215C" w:rsidP="00DF47F5">
            <w:pPr>
              <w:cnfStyle w:val="010000000000" w:firstRow="0" w:lastRow="1" w:firstColumn="0" w:lastColumn="0" w:oddVBand="0" w:evenVBand="0" w:oddHBand="0" w:evenHBand="0" w:firstRowFirstColumn="0" w:firstRowLastColumn="0" w:lastRowFirstColumn="0" w:lastRowLastColumn="0"/>
              <w:rPr>
                <w:rFonts w:asciiTheme="minorHAnsi" w:hAnsiTheme="minorHAnsi"/>
                <w:szCs w:val="22"/>
              </w:rPr>
            </w:pPr>
            <w:r w:rsidRPr="00B2008A">
              <w:rPr>
                <w:rFonts w:asciiTheme="minorHAnsi" w:hAnsiTheme="minorHAnsi"/>
                <w:szCs w:val="22"/>
              </w:rPr>
              <w:t>NA</w:t>
            </w:r>
          </w:p>
        </w:tc>
      </w:tr>
    </w:tbl>
    <w:p w14:paraId="555A8717" w14:textId="77777777" w:rsidR="00C4215C" w:rsidRPr="00B2008A" w:rsidRDefault="00C4215C" w:rsidP="00C4215C">
      <w:pPr>
        <w:pStyle w:val="Caption"/>
        <w:spacing w:before="120" w:after="60"/>
        <w:rPr>
          <w:rFonts w:asciiTheme="minorHAnsi" w:hAnsiTheme="minorHAnsi"/>
          <w:iCs w:val="0"/>
          <w:sz w:val="22"/>
          <w:szCs w:val="22"/>
        </w:rPr>
      </w:pPr>
    </w:p>
    <w:p w14:paraId="0CFD5B8B" w14:textId="77777777" w:rsidR="00C4215C" w:rsidRPr="00B2008A" w:rsidRDefault="00C4215C" w:rsidP="00C4215C">
      <w:pPr>
        <w:pStyle w:val="Caption"/>
        <w:spacing w:before="120" w:after="60"/>
        <w:rPr>
          <w:rFonts w:asciiTheme="minorHAnsi" w:hAnsiTheme="minorHAnsi"/>
          <w:iCs w:val="0"/>
          <w:sz w:val="22"/>
          <w:szCs w:val="22"/>
        </w:rPr>
      </w:pPr>
    </w:p>
    <w:p w14:paraId="6EADA355" w14:textId="77777777" w:rsidR="00C4215C" w:rsidRPr="00B2008A" w:rsidRDefault="00C4215C" w:rsidP="00C4215C">
      <w:pPr>
        <w:pStyle w:val="Caption"/>
        <w:spacing w:before="120" w:after="60"/>
        <w:rPr>
          <w:rFonts w:asciiTheme="minorHAnsi" w:hAnsiTheme="minorHAnsi"/>
          <w:iCs w:val="0"/>
          <w:sz w:val="22"/>
          <w:szCs w:val="22"/>
        </w:rPr>
      </w:pPr>
      <w:r w:rsidRPr="00B2008A">
        <w:rPr>
          <w:rFonts w:asciiTheme="minorHAnsi" w:hAnsiTheme="minorHAnsi"/>
          <w:iCs w:val="0"/>
          <w:sz w:val="22"/>
          <w:szCs w:val="22"/>
        </w:rPr>
        <w:t>SDG 12: Sustainable consumption and production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21"/>
        <w:gridCol w:w="6201"/>
      </w:tblGrid>
      <w:tr w:rsidR="00C4215C" w:rsidRPr="00B2008A" w14:paraId="58F147CA" w14:textId="77777777" w:rsidTr="00DF47F5">
        <w:trPr>
          <w:cantSplit/>
        </w:trPr>
        <w:tc>
          <w:tcPr>
            <w:tcW w:w="1754" w:type="pct"/>
            <w:shd w:val="clear" w:color="auto" w:fill="E6E6E6"/>
            <w:tcMar>
              <w:top w:w="62" w:type="dxa"/>
              <w:bottom w:w="62" w:type="dxa"/>
            </w:tcMar>
          </w:tcPr>
          <w:p w14:paraId="165FEACB"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78BF2B69" w14:textId="77777777" w:rsidR="00C4215C" w:rsidRPr="00B2008A" w:rsidRDefault="00C4215C" w:rsidP="00DF47F5">
            <w:pPr>
              <w:rPr>
                <w:rFonts w:asciiTheme="minorHAnsi" w:hAnsiTheme="minorHAnsi"/>
                <w:szCs w:val="22"/>
              </w:rPr>
            </w:pPr>
            <w:r w:rsidRPr="00B2008A">
              <w:rPr>
                <w:rFonts w:asciiTheme="minorHAnsi" w:hAnsiTheme="minorHAnsi"/>
                <w:szCs w:val="22"/>
              </w:rPr>
              <w:t>Fuel savings achieved</w:t>
            </w:r>
          </w:p>
        </w:tc>
      </w:tr>
      <w:tr w:rsidR="00C4215C" w:rsidRPr="00B2008A" w14:paraId="185B9B33" w14:textId="77777777" w:rsidTr="00DF47F5">
        <w:trPr>
          <w:cantSplit/>
        </w:trPr>
        <w:tc>
          <w:tcPr>
            <w:tcW w:w="1754" w:type="pct"/>
            <w:shd w:val="clear" w:color="auto" w:fill="E6E6E6"/>
          </w:tcPr>
          <w:p w14:paraId="3B5BF8E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5268C508" w14:textId="77777777" w:rsidR="00C4215C" w:rsidRPr="00B2008A" w:rsidRDefault="00C4215C" w:rsidP="00DF47F5">
            <w:pPr>
              <w:rPr>
                <w:rFonts w:asciiTheme="minorHAnsi" w:hAnsiTheme="minorHAnsi"/>
                <w:szCs w:val="22"/>
              </w:rPr>
            </w:pPr>
            <w:r w:rsidRPr="00B2008A">
              <w:rPr>
                <w:rFonts w:asciiTheme="minorHAnsi" w:hAnsiTheme="minorHAnsi"/>
                <w:szCs w:val="22"/>
              </w:rPr>
              <w:t>%</w:t>
            </w:r>
          </w:p>
        </w:tc>
      </w:tr>
      <w:tr w:rsidR="00C4215C" w:rsidRPr="00B2008A" w14:paraId="6B7EE16F" w14:textId="77777777" w:rsidTr="00DF47F5">
        <w:trPr>
          <w:cantSplit/>
        </w:trPr>
        <w:tc>
          <w:tcPr>
            <w:tcW w:w="1754" w:type="pct"/>
            <w:shd w:val="clear" w:color="auto" w:fill="E6E6E6"/>
          </w:tcPr>
          <w:p w14:paraId="0D5DBE7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60605A8E" w14:textId="77777777" w:rsidR="00C4215C" w:rsidRPr="00B2008A" w:rsidRDefault="00C4215C" w:rsidP="00DF47F5">
            <w:pPr>
              <w:rPr>
                <w:rFonts w:asciiTheme="minorHAnsi" w:hAnsiTheme="minorHAnsi"/>
                <w:szCs w:val="22"/>
              </w:rPr>
            </w:pPr>
            <w:r w:rsidRPr="00B2008A">
              <w:rPr>
                <w:rFonts w:asciiTheme="minorHAnsi" w:eastAsia="MS Mincho" w:hAnsiTheme="minorHAnsi"/>
                <w:szCs w:val="22"/>
              </w:rPr>
              <w:t>Fuel savings in % achieved by project technologies compared to baseline.</w:t>
            </w:r>
          </w:p>
        </w:tc>
      </w:tr>
      <w:tr w:rsidR="00C4215C" w:rsidRPr="00B2008A" w14:paraId="4C6CFA97" w14:textId="77777777" w:rsidTr="00DF47F5">
        <w:trPr>
          <w:cantSplit/>
        </w:trPr>
        <w:tc>
          <w:tcPr>
            <w:tcW w:w="1754" w:type="pct"/>
            <w:shd w:val="clear" w:color="auto" w:fill="E6E6E6"/>
          </w:tcPr>
          <w:p w14:paraId="7D9B561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4B42601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Calculated</w:t>
            </w:r>
          </w:p>
        </w:tc>
      </w:tr>
      <w:tr w:rsidR="00C4215C" w:rsidRPr="00B2008A" w14:paraId="1D90933F" w14:textId="77777777" w:rsidTr="00DF47F5">
        <w:trPr>
          <w:cantSplit/>
        </w:trPr>
        <w:tc>
          <w:tcPr>
            <w:tcW w:w="1754" w:type="pct"/>
            <w:shd w:val="clear" w:color="auto" w:fill="E6E6E6"/>
          </w:tcPr>
          <w:p w14:paraId="0BD66174"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3A655683"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 xml:space="preserve">project ER spreadsheet file </w:t>
            </w:r>
          </w:p>
          <w:p w14:paraId="5CB4C258"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GS 879_Tembea_Cook Stove _ER </w:t>
            </w:r>
            <w:proofErr w:type="gramStart"/>
            <w:r w:rsidRPr="00B2008A">
              <w:rPr>
                <w:rFonts w:asciiTheme="minorHAnsi" w:hAnsiTheme="minorHAnsi"/>
                <w:szCs w:val="22"/>
              </w:rPr>
              <w:t>Spreadsheet_V01.xlsx]SDG</w:t>
            </w:r>
            <w:proofErr w:type="gramEnd"/>
            <w:r w:rsidRPr="00B2008A">
              <w:rPr>
                <w:rFonts w:asciiTheme="minorHAnsi" w:hAnsiTheme="minorHAnsi"/>
                <w:szCs w:val="22"/>
              </w:rPr>
              <w:t xml:space="preserve"> 12'!$C$12</w:t>
            </w:r>
          </w:p>
        </w:tc>
      </w:tr>
      <w:tr w:rsidR="00C4215C" w:rsidRPr="00B2008A" w14:paraId="4FFF106A" w14:textId="77777777" w:rsidTr="00DF47F5">
        <w:trPr>
          <w:cantSplit/>
        </w:trPr>
        <w:tc>
          <w:tcPr>
            <w:tcW w:w="1754" w:type="pct"/>
            <w:shd w:val="clear" w:color="auto" w:fill="E6E6E6"/>
          </w:tcPr>
          <w:p w14:paraId="4E6D933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5CB612E0" w14:textId="77777777" w:rsidR="00C4215C" w:rsidRPr="00B2008A" w:rsidRDefault="00C4215C" w:rsidP="009D1F48">
            <w:r w:rsidRPr="00B2008A">
              <w:t xml:space="preserve">Average: 54.7% fuel saving achieved by project technology compared to baseline. </w:t>
            </w:r>
          </w:p>
        </w:tc>
      </w:tr>
      <w:tr w:rsidR="00C4215C" w:rsidRPr="00B2008A" w14:paraId="7345B747" w14:textId="77777777" w:rsidTr="00DF47F5">
        <w:trPr>
          <w:cantSplit/>
        </w:trPr>
        <w:tc>
          <w:tcPr>
            <w:tcW w:w="1754" w:type="pct"/>
            <w:shd w:val="clear" w:color="auto" w:fill="E6E6E6"/>
          </w:tcPr>
          <w:p w14:paraId="072581B6"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lastRenderedPageBreak/>
              <w:t>Monitoring equipment</w:t>
            </w:r>
          </w:p>
        </w:tc>
        <w:tc>
          <w:tcPr>
            <w:tcW w:w="3246" w:type="pct"/>
            <w:shd w:val="clear" w:color="auto" w:fill="auto"/>
          </w:tcPr>
          <w:p w14:paraId="44EDD65E" w14:textId="77777777" w:rsidR="00C4215C" w:rsidRPr="00B2008A" w:rsidRDefault="00C4215C" w:rsidP="009D1F48">
            <w:r w:rsidRPr="00B2008A">
              <w:t>Hand-held spring weight scales to measure wood weight with accuracy to kilogram; scales checked just prior to measurements using items (bag of sugar purchased from national supermarket) with known and standardized weights (Kenya Bureau of Standards Certified); the scales were tested for their individual accuracy and between scale consistency. In combination with water boiling tests which were used to calculate baseline fuel consumption.</w:t>
            </w:r>
          </w:p>
        </w:tc>
      </w:tr>
      <w:tr w:rsidR="00C4215C" w:rsidRPr="00B2008A" w14:paraId="62FAE26D" w14:textId="77777777" w:rsidTr="00DF47F5">
        <w:trPr>
          <w:cantSplit/>
        </w:trPr>
        <w:tc>
          <w:tcPr>
            <w:tcW w:w="1754" w:type="pct"/>
            <w:shd w:val="clear" w:color="auto" w:fill="E6E6E6"/>
          </w:tcPr>
          <w:p w14:paraId="5495048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73DC3C1C" w14:textId="77777777" w:rsidR="00C4215C" w:rsidRPr="00B2008A" w:rsidRDefault="00C4215C" w:rsidP="009D1F48">
            <w:r w:rsidRPr="00B2008A">
              <w:t>Every two years</w:t>
            </w:r>
          </w:p>
        </w:tc>
      </w:tr>
      <w:tr w:rsidR="00C4215C" w:rsidRPr="00B2008A" w14:paraId="134B2BA1" w14:textId="77777777" w:rsidTr="00DF47F5">
        <w:trPr>
          <w:cantSplit/>
        </w:trPr>
        <w:tc>
          <w:tcPr>
            <w:tcW w:w="1754" w:type="pct"/>
            <w:shd w:val="clear" w:color="auto" w:fill="E6E6E6"/>
          </w:tcPr>
          <w:p w14:paraId="4DCD4AE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57C09CC6" w14:textId="77777777" w:rsidR="00C4215C" w:rsidRPr="00B2008A" w:rsidRDefault="00C4215C" w:rsidP="009D1F48">
            <w:r w:rsidRPr="00B2008A">
              <w:rPr>
                <w:rFonts w:eastAsia="MS Mincho"/>
              </w:rPr>
              <w:t>Fuel savings divided by baseline fuel consumption expressed in %</w:t>
            </w:r>
          </w:p>
        </w:tc>
      </w:tr>
      <w:tr w:rsidR="00C4215C" w:rsidRPr="00B2008A" w14:paraId="28746BD3" w14:textId="77777777" w:rsidTr="00DF47F5">
        <w:trPr>
          <w:cantSplit/>
        </w:trPr>
        <w:tc>
          <w:tcPr>
            <w:tcW w:w="1754" w:type="pct"/>
            <w:shd w:val="clear" w:color="auto" w:fill="E6E6E6"/>
          </w:tcPr>
          <w:p w14:paraId="45D56ED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280A2684" w14:textId="77777777" w:rsidR="00C4215C" w:rsidRPr="00B2008A" w:rsidRDefault="00C4215C" w:rsidP="009D1F48">
            <w:r w:rsidRPr="00B2008A">
              <w:t>Transparent data analysis and reporting</w:t>
            </w:r>
          </w:p>
        </w:tc>
      </w:tr>
      <w:tr w:rsidR="00C4215C" w:rsidRPr="00B2008A" w14:paraId="114E67D2" w14:textId="77777777" w:rsidTr="00DF47F5">
        <w:trPr>
          <w:cantSplit/>
        </w:trPr>
        <w:tc>
          <w:tcPr>
            <w:tcW w:w="1754" w:type="pct"/>
            <w:shd w:val="clear" w:color="auto" w:fill="E6E6E6"/>
          </w:tcPr>
          <w:p w14:paraId="1559374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1AAA460F" w14:textId="77777777" w:rsidR="00C4215C" w:rsidRPr="00B2008A" w:rsidRDefault="00C4215C" w:rsidP="009D1F48">
            <w:r w:rsidRPr="00B2008A">
              <w:t>Calculation of Project scenario</w:t>
            </w:r>
          </w:p>
        </w:tc>
      </w:tr>
      <w:tr w:rsidR="00C4215C" w:rsidRPr="00B2008A" w14:paraId="17321AE3" w14:textId="77777777" w:rsidTr="00DF47F5">
        <w:trPr>
          <w:cantSplit/>
        </w:trPr>
        <w:tc>
          <w:tcPr>
            <w:tcW w:w="1754" w:type="pct"/>
            <w:shd w:val="clear" w:color="auto" w:fill="E6E6E6"/>
          </w:tcPr>
          <w:p w14:paraId="07F1A9E0"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5D0EADE5" w14:textId="77777777" w:rsidR="00C4215C" w:rsidRPr="00B2008A" w:rsidRDefault="00C4215C" w:rsidP="009D1F48">
            <w:r w:rsidRPr="00B2008A">
              <w:t>None</w:t>
            </w:r>
          </w:p>
        </w:tc>
      </w:tr>
    </w:tbl>
    <w:p w14:paraId="783E3121" w14:textId="77777777" w:rsidR="00C4215C" w:rsidRPr="00B2008A" w:rsidRDefault="00C4215C" w:rsidP="00C4215C">
      <w:pPr>
        <w:pStyle w:val="Caption"/>
        <w:spacing w:before="120" w:after="60"/>
        <w:rPr>
          <w:rFonts w:asciiTheme="minorHAnsi" w:hAnsiTheme="minorHAnsi"/>
          <w:iCs w:val="0"/>
          <w:sz w:val="22"/>
          <w:szCs w:val="22"/>
        </w:rPr>
      </w:pPr>
    </w:p>
    <w:p w14:paraId="04EFC7D0" w14:textId="77777777" w:rsidR="00C4215C" w:rsidRPr="00B2008A" w:rsidRDefault="00C4215C" w:rsidP="00C4215C">
      <w:pPr>
        <w:pStyle w:val="Caption"/>
        <w:spacing w:before="120" w:after="60"/>
        <w:rPr>
          <w:rFonts w:asciiTheme="minorHAnsi" w:hAnsiTheme="minorHAnsi"/>
          <w:iCs w:val="0"/>
          <w:sz w:val="22"/>
          <w:szCs w:val="22"/>
        </w:rPr>
      </w:pPr>
      <w:r w:rsidRPr="00B2008A">
        <w:rPr>
          <w:rFonts w:asciiTheme="minorHAnsi" w:hAnsiTheme="minorHAnsi"/>
          <w:iCs w:val="0"/>
          <w:sz w:val="22"/>
          <w:szCs w:val="22"/>
        </w:rPr>
        <w:t>SDG 13: Climate 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21"/>
        <w:gridCol w:w="6201"/>
      </w:tblGrid>
      <w:tr w:rsidR="00C4215C" w:rsidRPr="00B2008A" w14:paraId="75721ACE" w14:textId="77777777" w:rsidTr="00DF47F5">
        <w:trPr>
          <w:cantSplit/>
        </w:trPr>
        <w:tc>
          <w:tcPr>
            <w:tcW w:w="1754" w:type="pct"/>
            <w:shd w:val="clear" w:color="auto" w:fill="E6E6E6"/>
            <w:tcMar>
              <w:top w:w="62" w:type="dxa"/>
              <w:bottom w:w="62" w:type="dxa"/>
            </w:tcMar>
          </w:tcPr>
          <w:p w14:paraId="7DD11DBF"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5A6F2883" w14:textId="77777777" w:rsidR="00C4215C" w:rsidRPr="00B2008A" w:rsidRDefault="00C4215C" w:rsidP="00DF47F5">
            <w:pPr>
              <w:rPr>
                <w:rFonts w:asciiTheme="minorHAnsi" w:hAnsiTheme="minorHAnsi"/>
                <w:szCs w:val="22"/>
              </w:rPr>
            </w:pPr>
            <w:r w:rsidRPr="00B2008A">
              <w:rPr>
                <w:rFonts w:asciiTheme="minorHAnsi" w:eastAsia="MS Mincho" w:hAnsiTheme="minorHAnsi"/>
                <w:szCs w:val="22"/>
              </w:rPr>
              <w:t>CO</w:t>
            </w:r>
            <w:r w:rsidRPr="00B2008A">
              <w:rPr>
                <w:rFonts w:asciiTheme="minorHAnsi" w:eastAsia="MS Mincho" w:hAnsiTheme="minorHAnsi"/>
                <w:szCs w:val="22"/>
                <w:vertAlign w:val="subscript"/>
              </w:rPr>
              <w:t>2e</w:t>
            </w:r>
            <w:r w:rsidRPr="00B2008A">
              <w:rPr>
                <w:rFonts w:asciiTheme="minorHAnsi" w:eastAsia="MS Mincho" w:hAnsiTheme="minorHAnsi"/>
                <w:szCs w:val="22"/>
              </w:rPr>
              <w:t xml:space="preserve"> emissions reductions</w:t>
            </w:r>
          </w:p>
        </w:tc>
      </w:tr>
      <w:tr w:rsidR="00C4215C" w:rsidRPr="00B2008A" w14:paraId="34C6BBC1" w14:textId="77777777" w:rsidTr="00DF47F5">
        <w:trPr>
          <w:cantSplit/>
        </w:trPr>
        <w:tc>
          <w:tcPr>
            <w:tcW w:w="1754" w:type="pct"/>
            <w:shd w:val="clear" w:color="auto" w:fill="E6E6E6"/>
          </w:tcPr>
          <w:p w14:paraId="357B3C4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53C48247" w14:textId="77777777" w:rsidR="00C4215C" w:rsidRPr="00B2008A" w:rsidRDefault="00C4215C" w:rsidP="00DF47F5">
            <w:pPr>
              <w:rPr>
                <w:rFonts w:asciiTheme="minorHAnsi" w:hAnsiTheme="minorHAnsi"/>
                <w:szCs w:val="22"/>
              </w:rPr>
            </w:pPr>
            <w:r w:rsidRPr="00B2008A">
              <w:rPr>
                <w:rFonts w:asciiTheme="minorHAnsi" w:hAnsiTheme="minorHAnsi"/>
                <w:szCs w:val="22"/>
              </w:rPr>
              <w:t>t CO</w:t>
            </w:r>
            <w:r w:rsidRPr="00B2008A">
              <w:rPr>
                <w:rFonts w:asciiTheme="minorHAnsi" w:hAnsiTheme="minorHAnsi"/>
                <w:szCs w:val="22"/>
                <w:vertAlign w:val="subscript"/>
              </w:rPr>
              <w:t>2e</w:t>
            </w:r>
          </w:p>
        </w:tc>
      </w:tr>
      <w:tr w:rsidR="00C4215C" w:rsidRPr="00B2008A" w14:paraId="45709CEB" w14:textId="77777777" w:rsidTr="00DF47F5">
        <w:trPr>
          <w:cantSplit/>
        </w:trPr>
        <w:tc>
          <w:tcPr>
            <w:tcW w:w="1754" w:type="pct"/>
            <w:shd w:val="clear" w:color="auto" w:fill="E6E6E6"/>
          </w:tcPr>
          <w:p w14:paraId="471DAC6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586C150E" w14:textId="77777777" w:rsidR="00C4215C" w:rsidRPr="00B2008A" w:rsidRDefault="00C4215C" w:rsidP="00DF47F5">
            <w:pPr>
              <w:rPr>
                <w:rFonts w:asciiTheme="minorHAnsi" w:hAnsiTheme="minorHAnsi"/>
                <w:szCs w:val="22"/>
              </w:rPr>
            </w:pPr>
            <w:r w:rsidRPr="00B2008A">
              <w:rPr>
                <w:rFonts w:asciiTheme="minorHAnsi" w:hAnsiTheme="minorHAnsi"/>
                <w:szCs w:val="22"/>
              </w:rPr>
              <w:t>Amount of CO</w:t>
            </w:r>
            <w:r w:rsidRPr="00B2008A">
              <w:rPr>
                <w:rFonts w:asciiTheme="minorHAnsi" w:hAnsiTheme="minorHAnsi"/>
                <w:szCs w:val="22"/>
                <w:vertAlign w:val="subscript"/>
              </w:rPr>
              <w:t>2e</w:t>
            </w:r>
            <w:r w:rsidRPr="00B2008A">
              <w:rPr>
                <w:rFonts w:asciiTheme="minorHAnsi" w:hAnsiTheme="minorHAnsi"/>
                <w:szCs w:val="22"/>
              </w:rPr>
              <w:t xml:space="preserve"> reduced by the project per year</w:t>
            </w:r>
          </w:p>
        </w:tc>
      </w:tr>
      <w:tr w:rsidR="00C4215C" w:rsidRPr="00B2008A" w14:paraId="390DDF90" w14:textId="77777777" w:rsidTr="00DF47F5">
        <w:trPr>
          <w:cantSplit/>
        </w:trPr>
        <w:tc>
          <w:tcPr>
            <w:tcW w:w="1754" w:type="pct"/>
            <w:shd w:val="clear" w:color="auto" w:fill="E6E6E6"/>
          </w:tcPr>
          <w:p w14:paraId="0C40AD4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28434DD6" w14:textId="77777777" w:rsidR="00C4215C" w:rsidRPr="00B2008A" w:rsidRDefault="00C4215C" w:rsidP="00DF47F5">
            <w:pPr>
              <w:rPr>
                <w:rFonts w:asciiTheme="minorHAnsi" w:hAnsiTheme="minorHAnsi"/>
                <w:szCs w:val="22"/>
              </w:rPr>
            </w:pPr>
            <w:r w:rsidRPr="00B2008A">
              <w:rPr>
                <w:rFonts w:asciiTheme="minorHAnsi" w:hAnsiTheme="minorHAnsi"/>
                <w:szCs w:val="22"/>
              </w:rPr>
              <w:t>Calculated</w:t>
            </w:r>
          </w:p>
        </w:tc>
      </w:tr>
      <w:tr w:rsidR="00C4215C" w:rsidRPr="00B2008A" w14:paraId="64AB81B1" w14:textId="77777777" w:rsidTr="00DF47F5">
        <w:trPr>
          <w:cantSplit/>
        </w:trPr>
        <w:tc>
          <w:tcPr>
            <w:tcW w:w="1754" w:type="pct"/>
            <w:shd w:val="clear" w:color="auto" w:fill="E6E6E6"/>
          </w:tcPr>
          <w:p w14:paraId="64466277"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7B3C502F"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Project ER spreadsheet file </w:t>
            </w:r>
          </w:p>
          <w:p w14:paraId="53DD1CED" w14:textId="77777777" w:rsidR="00C4215C" w:rsidRPr="00B2008A" w:rsidRDefault="00C4215C" w:rsidP="00DF47F5">
            <w:pPr>
              <w:rPr>
                <w:rFonts w:asciiTheme="minorHAnsi" w:hAnsiTheme="minorHAnsi"/>
                <w:szCs w:val="22"/>
              </w:rPr>
            </w:pPr>
            <w:r w:rsidRPr="00B2008A">
              <w:rPr>
                <w:rFonts w:asciiTheme="minorHAnsi" w:hAnsiTheme="minorHAnsi"/>
                <w:szCs w:val="22"/>
              </w:rPr>
              <w:t>GS 879_Tembea_Cook Stove _ER Spreadsheet_V01.xlsx]ER_calculation_2022</w:t>
            </w:r>
            <w:proofErr w:type="gramStart"/>
            <w:r w:rsidRPr="00B2008A">
              <w:rPr>
                <w:rFonts w:asciiTheme="minorHAnsi" w:hAnsiTheme="minorHAnsi"/>
                <w:szCs w:val="22"/>
              </w:rPr>
              <w:t>'!$</w:t>
            </w:r>
            <w:proofErr w:type="gramEnd"/>
            <w:r w:rsidRPr="00B2008A">
              <w:rPr>
                <w:rFonts w:asciiTheme="minorHAnsi" w:hAnsiTheme="minorHAnsi"/>
                <w:szCs w:val="22"/>
              </w:rPr>
              <w:t>C$24</w:t>
            </w:r>
          </w:p>
        </w:tc>
      </w:tr>
      <w:tr w:rsidR="00C4215C" w:rsidRPr="00B2008A" w14:paraId="574FF6FB" w14:textId="77777777" w:rsidTr="00DF47F5">
        <w:trPr>
          <w:cantSplit/>
        </w:trPr>
        <w:tc>
          <w:tcPr>
            <w:tcW w:w="1754" w:type="pct"/>
            <w:shd w:val="clear" w:color="auto" w:fill="E6E6E6"/>
          </w:tcPr>
          <w:p w14:paraId="229B5C1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3D288A57" w14:textId="2837FE5D" w:rsidR="00C4215C" w:rsidRPr="00B2008A" w:rsidRDefault="00C4215C" w:rsidP="00DF47F5">
            <w:pPr>
              <w:rPr>
                <w:rFonts w:asciiTheme="minorHAnsi" w:hAnsiTheme="minorHAnsi"/>
                <w:szCs w:val="22"/>
              </w:rPr>
            </w:pPr>
            <w:r w:rsidRPr="00B2008A">
              <w:rPr>
                <w:rFonts w:asciiTheme="minorHAnsi" w:hAnsiTheme="minorHAnsi"/>
                <w:szCs w:val="22"/>
              </w:rPr>
              <w:t>23</w:t>
            </w:r>
            <w:r w:rsidR="00F66026">
              <w:rPr>
                <w:rFonts w:asciiTheme="minorHAnsi" w:hAnsiTheme="minorHAnsi"/>
                <w:szCs w:val="22"/>
              </w:rPr>
              <w:t>8,699</w:t>
            </w:r>
            <w:r w:rsidRPr="00B2008A">
              <w:rPr>
                <w:rFonts w:asciiTheme="minorHAnsi" w:hAnsiTheme="minorHAnsi"/>
                <w:szCs w:val="22"/>
              </w:rPr>
              <w:t xml:space="preserve"> tCO2e</w:t>
            </w:r>
          </w:p>
        </w:tc>
      </w:tr>
      <w:tr w:rsidR="00C4215C" w:rsidRPr="00B2008A" w14:paraId="676BEFB1" w14:textId="77777777" w:rsidTr="00DF47F5">
        <w:trPr>
          <w:cantSplit/>
        </w:trPr>
        <w:tc>
          <w:tcPr>
            <w:tcW w:w="1754" w:type="pct"/>
            <w:shd w:val="clear" w:color="auto" w:fill="E6E6E6"/>
          </w:tcPr>
          <w:p w14:paraId="31C2F10C"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1EA6287C" w14:textId="77777777" w:rsidR="00C4215C" w:rsidRPr="00B2008A" w:rsidRDefault="00C4215C" w:rsidP="00DF47F5">
            <w:pPr>
              <w:rPr>
                <w:rFonts w:asciiTheme="minorHAnsi" w:hAnsiTheme="minorHAnsi"/>
                <w:szCs w:val="22"/>
              </w:rPr>
            </w:pPr>
            <w:r w:rsidRPr="00B2008A">
              <w:rPr>
                <w:rFonts w:asciiTheme="minorHAnsi" w:hAnsiTheme="minorHAnsi"/>
                <w:szCs w:val="22"/>
              </w:rPr>
              <w:t>N.A.</w:t>
            </w:r>
          </w:p>
        </w:tc>
      </w:tr>
      <w:tr w:rsidR="00C4215C" w:rsidRPr="00B2008A" w14:paraId="18A55292" w14:textId="77777777" w:rsidTr="00DF47F5">
        <w:trPr>
          <w:cantSplit/>
        </w:trPr>
        <w:tc>
          <w:tcPr>
            <w:tcW w:w="1754" w:type="pct"/>
            <w:shd w:val="clear" w:color="auto" w:fill="E6E6E6"/>
          </w:tcPr>
          <w:p w14:paraId="32D7408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06D4469B" w14:textId="77777777" w:rsidR="00C4215C" w:rsidRPr="00B2008A" w:rsidRDefault="00C4215C" w:rsidP="00DF47F5">
            <w:pPr>
              <w:rPr>
                <w:rFonts w:asciiTheme="minorHAnsi" w:hAnsiTheme="minorHAnsi"/>
                <w:szCs w:val="22"/>
              </w:rPr>
            </w:pPr>
            <w:r w:rsidRPr="00B2008A">
              <w:rPr>
                <w:rFonts w:asciiTheme="minorHAnsi" w:hAnsiTheme="minorHAnsi"/>
                <w:szCs w:val="22"/>
              </w:rPr>
              <w:t>Annual</w:t>
            </w:r>
          </w:p>
        </w:tc>
      </w:tr>
      <w:tr w:rsidR="00C4215C" w:rsidRPr="00B2008A" w14:paraId="7E1D8595" w14:textId="77777777" w:rsidTr="00DF47F5">
        <w:trPr>
          <w:cantSplit/>
        </w:trPr>
        <w:tc>
          <w:tcPr>
            <w:tcW w:w="1754" w:type="pct"/>
            <w:shd w:val="clear" w:color="auto" w:fill="E6E6E6"/>
          </w:tcPr>
          <w:p w14:paraId="195D6F9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308F2224" w14:textId="77777777" w:rsidR="00C4215C" w:rsidRPr="00B2008A" w:rsidRDefault="00C4215C" w:rsidP="00DF47F5">
            <w:pPr>
              <w:rPr>
                <w:rFonts w:asciiTheme="minorHAnsi" w:hAnsiTheme="minorHAnsi"/>
                <w:szCs w:val="22"/>
              </w:rPr>
            </w:pPr>
            <w:r w:rsidRPr="00B2008A">
              <w:rPr>
                <w:rFonts w:asciiTheme="minorHAnsi" w:hAnsiTheme="minorHAnsi"/>
                <w:szCs w:val="22"/>
              </w:rPr>
              <w:t>According to applied methodology “</w:t>
            </w:r>
            <w:r w:rsidRPr="00B2008A">
              <w:rPr>
                <w:rFonts w:asciiTheme="minorHAnsi" w:eastAsia="MS Mincho" w:hAnsiTheme="minorHAnsi"/>
                <w:szCs w:val="22"/>
              </w:rPr>
              <w:t>Technologies and Practices to Displace Decentralized Thermal Energy Consumption (TPDDTEC) and as outlined in the PDD V8, section E.</w:t>
            </w:r>
          </w:p>
        </w:tc>
      </w:tr>
      <w:tr w:rsidR="00C4215C" w:rsidRPr="00B2008A" w14:paraId="2700FBE1" w14:textId="77777777" w:rsidTr="00DF47F5">
        <w:trPr>
          <w:cantSplit/>
        </w:trPr>
        <w:tc>
          <w:tcPr>
            <w:tcW w:w="1754" w:type="pct"/>
            <w:shd w:val="clear" w:color="auto" w:fill="E6E6E6"/>
          </w:tcPr>
          <w:p w14:paraId="4D9AA26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40556498" w14:textId="77777777" w:rsidR="00C4215C" w:rsidRPr="00B2008A" w:rsidRDefault="00C4215C" w:rsidP="00DF47F5">
            <w:pPr>
              <w:rPr>
                <w:rFonts w:asciiTheme="minorHAnsi" w:hAnsiTheme="minorHAnsi"/>
                <w:szCs w:val="22"/>
              </w:rPr>
            </w:pPr>
            <w:r w:rsidRPr="00B2008A">
              <w:rPr>
                <w:rFonts w:asciiTheme="minorHAnsi" w:hAnsiTheme="minorHAnsi"/>
                <w:szCs w:val="22"/>
              </w:rPr>
              <w:t>Transparent data analysis and reporting</w:t>
            </w:r>
          </w:p>
        </w:tc>
      </w:tr>
      <w:tr w:rsidR="00C4215C" w:rsidRPr="00B2008A" w14:paraId="34233F59" w14:textId="77777777" w:rsidTr="00DF47F5">
        <w:trPr>
          <w:cantSplit/>
        </w:trPr>
        <w:tc>
          <w:tcPr>
            <w:tcW w:w="1754" w:type="pct"/>
            <w:shd w:val="clear" w:color="auto" w:fill="E6E6E6"/>
          </w:tcPr>
          <w:p w14:paraId="6BCBA65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lastRenderedPageBreak/>
              <w:t>Purpose of data:</w:t>
            </w:r>
          </w:p>
        </w:tc>
        <w:tc>
          <w:tcPr>
            <w:tcW w:w="3246" w:type="pct"/>
            <w:shd w:val="clear" w:color="auto" w:fill="auto"/>
          </w:tcPr>
          <w:p w14:paraId="7EB9ACB3" w14:textId="77777777" w:rsidR="00C4215C" w:rsidRPr="00B2008A" w:rsidRDefault="00C4215C" w:rsidP="00DF47F5">
            <w:pPr>
              <w:rPr>
                <w:rFonts w:asciiTheme="minorHAnsi" w:hAnsiTheme="minorHAnsi"/>
                <w:szCs w:val="22"/>
              </w:rPr>
            </w:pPr>
            <w:r w:rsidRPr="00B2008A">
              <w:rPr>
                <w:rFonts w:asciiTheme="minorHAnsi" w:hAnsiTheme="minorHAnsi"/>
                <w:szCs w:val="22"/>
              </w:rPr>
              <w:t>Calculation of Project scenario</w:t>
            </w:r>
          </w:p>
        </w:tc>
      </w:tr>
      <w:tr w:rsidR="00C4215C" w:rsidRPr="00B2008A" w14:paraId="3578DEA8" w14:textId="77777777" w:rsidTr="00DF47F5">
        <w:trPr>
          <w:cantSplit/>
        </w:trPr>
        <w:tc>
          <w:tcPr>
            <w:tcW w:w="1754" w:type="pct"/>
            <w:shd w:val="clear" w:color="auto" w:fill="E6E6E6"/>
          </w:tcPr>
          <w:p w14:paraId="4741F79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48C4803F" w14:textId="77777777" w:rsidR="00C4215C" w:rsidRPr="00B2008A" w:rsidRDefault="00C4215C" w:rsidP="00DF47F5">
            <w:pPr>
              <w:rPr>
                <w:rFonts w:asciiTheme="minorHAnsi" w:hAnsiTheme="minorHAnsi"/>
                <w:szCs w:val="22"/>
              </w:rPr>
            </w:pPr>
            <w:r w:rsidRPr="00B2008A">
              <w:rPr>
                <w:rFonts w:asciiTheme="minorHAnsi" w:hAnsiTheme="minorHAnsi"/>
                <w:szCs w:val="22"/>
              </w:rPr>
              <w:t>None</w:t>
            </w:r>
          </w:p>
        </w:tc>
      </w:tr>
    </w:tbl>
    <w:p w14:paraId="7902B0D7" w14:textId="77777777" w:rsidR="00C4215C" w:rsidRPr="00B2008A" w:rsidRDefault="00C4215C" w:rsidP="00C4215C">
      <w:pPr>
        <w:rPr>
          <w:rFonts w:asciiTheme="minorHAnsi" w:hAnsi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956"/>
        <w:gridCol w:w="6666"/>
      </w:tblGrid>
      <w:tr w:rsidR="00C4215C" w:rsidRPr="00B2008A" w14:paraId="68E54EA5" w14:textId="77777777" w:rsidTr="00DF47F5">
        <w:trPr>
          <w:cantSplit/>
        </w:trPr>
        <w:tc>
          <w:tcPr>
            <w:tcW w:w="1754" w:type="pct"/>
            <w:shd w:val="clear" w:color="auto" w:fill="E6E6E6"/>
            <w:tcMar>
              <w:top w:w="62" w:type="dxa"/>
              <w:bottom w:w="62" w:type="dxa"/>
            </w:tcMar>
          </w:tcPr>
          <w:p w14:paraId="774711D4"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7C83D73E" w14:textId="06CE224C" w:rsidR="00C4215C" w:rsidRPr="00B2008A" w:rsidRDefault="00C4215C" w:rsidP="00DF47F5">
            <w:pPr>
              <w:rPr>
                <w:rFonts w:asciiTheme="minorHAnsi" w:hAnsiTheme="minorHAnsi"/>
                <w:szCs w:val="22"/>
              </w:rPr>
            </w:pPr>
            <w:proofErr w:type="spellStart"/>
            <w:proofErr w:type="gramStart"/>
            <w:r w:rsidRPr="00B2008A">
              <w:rPr>
                <w:rFonts w:asciiTheme="minorHAnsi" w:hAnsiTheme="minorHAnsi"/>
                <w:szCs w:val="22"/>
              </w:rPr>
              <w:t>P</w:t>
            </w:r>
            <w:r w:rsidRPr="00B2008A">
              <w:rPr>
                <w:rFonts w:asciiTheme="minorHAnsi" w:hAnsiTheme="minorHAnsi"/>
                <w:szCs w:val="22"/>
                <w:vertAlign w:val="subscript"/>
              </w:rPr>
              <w:t>p,y</w:t>
            </w:r>
            <w:proofErr w:type="spellEnd"/>
            <w:proofErr w:type="gramEnd"/>
          </w:p>
        </w:tc>
      </w:tr>
      <w:tr w:rsidR="00C4215C" w:rsidRPr="00B2008A" w14:paraId="20E573AC" w14:textId="77777777" w:rsidTr="00DF47F5">
        <w:trPr>
          <w:cantSplit/>
        </w:trPr>
        <w:tc>
          <w:tcPr>
            <w:tcW w:w="1754" w:type="pct"/>
            <w:shd w:val="clear" w:color="auto" w:fill="E6E6E6"/>
          </w:tcPr>
          <w:p w14:paraId="40070A2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691D3775" w14:textId="77777777" w:rsidR="00C4215C" w:rsidRPr="00B2008A" w:rsidRDefault="00C4215C" w:rsidP="00DF47F5">
            <w:pPr>
              <w:rPr>
                <w:rFonts w:asciiTheme="minorHAnsi" w:hAnsiTheme="minorHAnsi"/>
                <w:szCs w:val="22"/>
              </w:rPr>
            </w:pPr>
            <w:proofErr w:type="spellStart"/>
            <w:r w:rsidRPr="00B2008A">
              <w:rPr>
                <w:rFonts w:asciiTheme="minorHAnsi" w:hAnsiTheme="minorHAnsi"/>
                <w:szCs w:val="22"/>
                <w:lang w:eastAsia="de-CH"/>
              </w:rPr>
              <w:t>t_biomass</w:t>
            </w:r>
            <w:proofErr w:type="spellEnd"/>
            <w:r w:rsidRPr="00B2008A">
              <w:rPr>
                <w:rFonts w:asciiTheme="minorHAnsi" w:hAnsiTheme="minorHAnsi"/>
                <w:szCs w:val="22"/>
                <w:lang w:eastAsia="de-CH"/>
              </w:rPr>
              <w:t xml:space="preserve">/unit-year and </w:t>
            </w:r>
            <w:proofErr w:type="spellStart"/>
            <w:r w:rsidRPr="00B2008A">
              <w:rPr>
                <w:rFonts w:asciiTheme="minorHAnsi" w:hAnsiTheme="minorHAnsi"/>
                <w:szCs w:val="22"/>
                <w:lang w:eastAsia="de-CH"/>
              </w:rPr>
              <w:t>t_biomass</w:t>
            </w:r>
            <w:proofErr w:type="spellEnd"/>
            <w:r w:rsidRPr="00B2008A">
              <w:rPr>
                <w:rFonts w:asciiTheme="minorHAnsi" w:hAnsiTheme="minorHAnsi"/>
                <w:szCs w:val="22"/>
                <w:lang w:eastAsia="de-CH"/>
              </w:rPr>
              <w:t>/unit-day</w:t>
            </w:r>
          </w:p>
        </w:tc>
      </w:tr>
      <w:tr w:rsidR="00C4215C" w:rsidRPr="00B2008A" w14:paraId="11F22ABF" w14:textId="77777777" w:rsidTr="00DF47F5">
        <w:trPr>
          <w:cantSplit/>
        </w:trPr>
        <w:tc>
          <w:tcPr>
            <w:tcW w:w="1754" w:type="pct"/>
            <w:shd w:val="clear" w:color="auto" w:fill="E6E6E6"/>
          </w:tcPr>
          <w:p w14:paraId="1D93641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3A741263" w14:textId="111E0899" w:rsidR="00C4215C" w:rsidRPr="00B2008A" w:rsidRDefault="00C4215C" w:rsidP="00DF47F5">
            <w:pPr>
              <w:rPr>
                <w:rFonts w:asciiTheme="minorHAnsi" w:hAnsiTheme="minorHAnsi"/>
                <w:szCs w:val="22"/>
              </w:rPr>
            </w:pPr>
            <w:r w:rsidRPr="00B2008A">
              <w:rPr>
                <w:rFonts w:asciiTheme="minorHAnsi" w:hAnsiTheme="minorHAnsi"/>
                <w:szCs w:val="22"/>
                <w:lang w:eastAsia="de-CH"/>
              </w:rPr>
              <w:t>Quantity of woody biomass consumed in the project scenario during year y</w:t>
            </w:r>
            <w:r w:rsidR="007606E3">
              <w:rPr>
                <w:rFonts w:asciiTheme="minorHAnsi" w:hAnsiTheme="minorHAnsi"/>
                <w:szCs w:val="22"/>
                <w:lang w:eastAsia="de-CH"/>
              </w:rPr>
              <w:t xml:space="preserve"> and per day in year y.</w:t>
            </w:r>
          </w:p>
        </w:tc>
      </w:tr>
      <w:tr w:rsidR="00C4215C" w:rsidRPr="00B2008A" w14:paraId="22F053DF" w14:textId="77777777" w:rsidTr="00DF47F5">
        <w:trPr>
          <w:cantSplit/>
        </w:trPr>
        <w:tc>
          <w:tcPr>
            <w:tcW w:w="1754" w:type="pct"/>
            <w:shd w:val="clear" w:color="auto" w:fill="E6E6E6"/>
          </w:tcPr>
          <w:p w14:paraId="125E9F8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5319E198" w14:textId="77777777" w:rsidR="00C4215C" w:rsidRPr="00B2008A" w:rsidRDefault="00C4215C" w:rsidP="00DF47F5">
            <w:pPr>
              <w:rPr>
                <w:rFonts w:asciiTheme="minorHAnsi" w:hAnsiTheme="minorHAnsi"/>
                <w:szCs w:val="22"/>
              </w:rPr>
            </w:pPr>
            <w:r w:rsidRPr="00B2008A">
              <w:rPr>
                <w:rFonts w:asciiTheme="minorHAnsi" w:hAnsiTheme="minorHAnsi"/>
                <w:szCs w:val="22"/>
              </w:rPr>
              <w:t>Measured</w:t>
            </w:r>
          </w:p>
        </w:tc>
      </w:tr>
      <w:tr w:rsidR="00C4215C" w:rsidRPr="005B5507" w14:paraId="085997A3" w14:textId="77777777" w:rsidTr="00DF47F5">
        <w:trPr>
          <w:cantSplit/>
        </w:trPr>
        <w:tc>
          <w:tcPr>
            <w:tcW w:w="1754" w:type="pct"/>
            <w:shd w:val="clear" w:color="auto" w:fill="E6E6E6"/>
          </w:tcPr>
          <w:p w14:paraId="78CE48B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1CC83886" w14:textId="77777777" w:rsidR="00C4215C" w:rsidRPr="00B2008A" w:rsidRDefault="00C4215C" w:rsidP="00DF47F5">
            <w:pPr>
              <w:rPr>
                <w:rFonts w:asciiTheme="minorHAnsi" w:hAnsiTheme="minorHAnsi"/>
                <w:szCs w:val="22"/>
              </w:rPr>
            </w:pPr>
            <w:r w:rsidRPr="00B2008A">
              <w:rPr>
                <w:rFonts w:asciiTheme="minorHAnsi" w:hAnsiTheme="minorHAnsi"/>
                <w:szCs w:val="22"/>
              </w:rPr>
              <w:t>Performance Field Tests 2021</w:t>
            </w:r>
          </w:p>
          <w:p w14:paraId="482D2E64" w14:textId="77777777" w:rsidR="00C4215C" w:rsidRPr="00DF1458" w:rsidRDefault="00C4215C" w:rsidP="00DF47F5">
            <w:pPr>
              <w:rPr>
                <w:rFonts w:asciiTheme="minorHAnsi" w:hAnsiTheme="minorHAnsi"/>
                <w:szCs w:val="22"/>
                <w:lang w:val="de-DE"/>
              </w:rPr>
            </w:pPr>
            <w:r w:rsidRPr="00DF1458">
              <w:rPr>
                <w:rFonts w:asciiTheme="minorHAnsi" w:hAnsiTheme="minorHAnsi"/>
                <w:szCs w:val="22"/>
                <w:lang w:val="de-DE"/>
              </w:rPr>
              <w:t>210627_PFT_Update_analysis_V01.xlsx]PFT_Update_2021!$AL$89-91</w:t>
            </w:r>
          </w:p>
        </w:tc>
      </w:tr>
      <w:tr w:rsidR="00C4215C" w:rsidRPr="00B2008A" w14:paraId="797B7F9C" w14:textId="77777777" w:rsidTr="00DF47F5">
        <w:trPr>
          <w:cantSplit/>
        </w:trPr>
        <w:tc>
          <w:tcPr>
            <w:tcW w:w="1754" w:type="pct"/>
            <w:shd w:val="clear" w:color="auto" w:fill="E6E6E6"/>
          </w:tcPr>
          <w:p w14:paraId="701AEB8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53C9A2E8" w14:textId="77777777" w:rsidR="00C4215C" w:rsidRPr="00B2008A" w:rsidRDefault="00C4215C" w:rsidP="00DF47F5">
            <w:pPr>
              <w:rPr>
                <w:rFonts w:asciiTheme="minorHAnsi" w:hAnsiTheme="minorHAnsi"/>
                <w:szCs w:val="22"/>
                <w:lang w:eastAsia="ja-JP"/>
              </w:rPr>
            </w:pPr>
            <w:r w:rsidRPr="00B2008A">
              <w:rPr>
                <w:rFonts w:asciiTheme="minorHAnsi" w:hAnsiTheme="minorHAnsi"/>
                <w:szCs w:val="22"/>
                <w:lang w:eastAsia="ja-JP"/>
              </w:rPr>
              <w:t>1.2462 t wood/year and 0.0034 t wood/day</w:t>
            </w:r>
          </w:p>
        </w:tc>
      </w:tr>
      <w:tr w:rsidR="00C4215C" w:rsidRPr="00B2008A" w14:paraId="6AD0E039" w14:textId="77777777" w:rsidTr="00DF47F5">
        <w:trPr>
          <w:cantSplit/>
        </w:trPr>
        <w:tc>
          <w:tcPr>
            <w:tcW w:w="1754" w:type="pct"/>
            <w:shd w:val="clear" w:color="auto" w:fill="E6E6E6"/>
          </w:tcPr>
          <w:p w14:paraId="11DB8201"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2D171D6E" w14:textId="77777777" w:rsidR="00C4215C" w:rsidRPr="00B2008A" w:rsidRDefault="00C4215C" w:rsidP="00DF47F5">
            <w:pPr>
              <w:rPr>
                <w:rFonts w:asciiTheme="minorHAnsi" w:hAnsiTheme="minorHAnsi"/>
                <w:szCs w:val="22"/>
              </w:rPr>
            </w:pPr>
            <w:r w:rsidRPr="00B2008A">
              <w:rPr>
                <w:rFonts w:asciiTheme="minorHAnsi" w:hAnsiTheme="minorHAnsi"/>
                <w:szCs w:val="22"/>
                <w:lang w:eastAsia="ja-JP"/>
              </w:rPr>
              <w:t>Hand-held spring weight scales to measure wood weight with accuracy to kilogram; scales checked just prior to measurements using items (bag of sugar purchased from national supermarket) with known and standardized weights (Kenya Bureau of Standards Certified); the scales were tested for their individual accuracy and between scale consistency.</w:t>
            </w:r>
          </w:p>
        </w:tc>
      </w:tr>
      <w:tr w:rsidR="00C4215C" w:rsidRPr="00B2008A" w14:paraId="17F59154" w14:textId="77777777" w:rsidTr="00DF47F5">
        <w:trPr>
          <w:cantSplit/>
        </w:trPr>
        <w:tc>
          <w:tcPr>
            <w:tcW w:w="1754" w:type="pct"/>
            <w:shd w:val="clear" w:color="auto" w:fill="E6E6E6"/>
          </w:tcPr>
          <w:p w14:paraId="6A36CDA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537DB0D4" w14:textId="77777777" w:rsidR="00C4215C" w:rsidRPr="00B2008A" w:rsidRDefault="00C4215C" w:rsidP="00DF47F5">
            <w:pPr>
              <w:rPr>
                <w:rFonts w:asciiTheme="minorHAnsi" w:hAnsiTheme="minorHAnsi"/>
                <w:szCs w:val="22"/>
              </w:rPr>
            </w:pPr>
            <w:r w:rsidRPr="00B2008A">
              <w:rPr>
                <w:rFonts w:asciiTheme="minorHAnsi" w:hAnsiTheme="minorHAnsi"/>
                <w:szCs w:val="22"/>
              </w:rPr>
              <w:t>Every two years</w:t>
            </w:r>
          </w:p>
        </w:tc>
      </w:tr>
      <w:tr w:rsidR="00C4215C" w:rsidRPr="00B2008A" w14:paraId="14EB7492" w14:textId="77777777" w:rsidTr="00DF47F5">
        <w:trPr>
          <w:cantSplit/>
        </w:trPr>
        <w:tc>
          <w:tcPr>
            <w:tcW w:w="1754" w:type="pct"/>
            <w:shd w:val="clear" w:color="auto" w:fill="E6E6E6"/>
          </w:tcPr>
          <w:p w14:paraId="42D514F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03920C38" w14:textId="77777777" w:rsidR="00C4215C" w:rsidRPr="00B2008A" w:rsidRDefault="00C4215C" w:rsidP="00DF47F5">
            <w:pPr>
              <w:rPr>
                <w:rFonts w:asciiTheme="minorHAnsi" w:hAnsiTheme="minorHAnsi"/>
                <w:szCs w:val="22"/>
              </w:rPr>
            </w:pPr>
            <w:r w:rsidRPr="00B2008A">
              <w:rPr>
                <w:rFonts w:asciiTheme="minorHAnsi" w:hAnsiTheme="minorHAnsi"/>
                <w:szCs w:val="22"/>
              </w:rPr>
              <w:t>Mean (90/30 rule applicable) of wood biomass use of all selected households was calculated</w:t>
            </w:r>
          </w:p>
        </w:tc>
      </w:tr>
      <w:tr w:rsidR="00C4215C" w:rsidRPr="00B2008A" w14:paraId="2053B0BB" w14:textId="77777777" w:rsidTr="00DF47F5">
        <w:trPr>
          <w:cantSplit/>
        </w:trPr>
        <w:tc>
          <w:tcPr>
            <w:tcW w:w="1754" w:type="pct"/>
            <w:shd w:val="clear" w:color="auto" w:fill="E6E6E6"/>
          </w:tcPr>
          <w:p w14:paraId="27E3CFA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69A2A9A9" w14:textId="77777777" w:rsidR="00C4215C" w:rsidRPr="00B2008A" w:rsidRDefault="00C4215C" w:rsidP="00DF47F5">
            <w:pPr>
              <w:rPr>
                <w:rFonts w:asciiTheme="minorHAnsi" w:hAnsiTheme="minorHAnsi"/>
                <w:szCs w:val="22"/>
              </w:rPr>
            </w:pPr>
            <w:r w:rsidRPr="00B2008A">
              <w:rPr>
                <w:rFonts w:asciiTheme="minorHAnsi" w:hAnsiTheme="minorHAnsi"/>
                <w:szCs w:val="22"/>
              </w:rPr>
              <w:t>Transparent data analysis and reporting</w:t>
            </w:r>
          </w:p>
        </w:tc>
      </w:tr>
      <w:tr w:rsidR="00C4215C" w:rsidRPr="00B2008A" w14:paraId="57D5794C" w14:textId="77777777" w:rsidTr="00DF47F5">
        <w:trPr>
          <w:cantSplit/>
        </w:trPr>
        <w:tc>
          <w:tcPr>
            <w:tcW w:w="1754" w:type="pct"/>
            <w:shd w:val="clear" w:color="auto" w:fill="E6E6E6"/>
          </w:tcPr>
          <w:p w14:paraId="45AFC4D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031F037D" w14:textId="77777777" w:rsidR="00C4215C" w:rsidRPr="00B2008A" w:rsidRDefault="00C4215C" w:rsidP="00DF47F5">
            <w:pPr>
              <w:rPr>
                <w:rFonts w:asciiTheme="minorHAnsi" w:hAnsiTheme="minorHAnsi"/>
                <w:szCs w:val="22"/>
              </w:rPr>
            </w:pPr>
            <w:r w:rsidRPr="00B2008A">
              <w:rPr>
                <w:rFonts w:asciiTheme="minorHAnsi" w:hAnsiTheme="minorHAnsi"/>
                <w:szCs w:val="22"/>
              </w:rPr>
              <w:t>Calculation of Project scenario</w:t>
            </w:r>
          </w:p>
        </w:tc>
      </w:tr>
      <w:tr w:rsidR="00C4215C" w:rsidRPr="00B2008A" w14:paraId="35690744" w14:textId="77777777" w:rsidTr="00DF47F5">
        <w:trPr>
          <w:cantSplit/>
        </w:trPr>
        <w:tc>
          <w:tcPr>
            <w:tcW w:w="1754" w:type="pct"/>
            <w:shd w:val="clear" w:color="auto" w:fill="E6E6E6"/>
          </w:tcPr>
          <w:p w14:paraId="339B3CD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657ADC79" w14:textId="77777777" w:rsidR="00C4215C" w:rsidRPr="00B2008A" w:rsidRDefault="00C4215C" w:rsidP="00DF47F5">
            <w:pPr>
              <w:rPr>
                <w:rFonts w:asciiTheme="minorHAnsi" w:hAnsiTheme="minorHAnsi"/>
                <w:szCs w:val="22"/>
              </w:rPr>
            </w:pPr>
            <w:r w:rsidRPr="00B2008A">
              <w:rPr>
                <w:rFonts w:asciiTheme="minorHAnsi" w:hAnsiTheme="minorHAnsi"/>
                <w:szCs w:val="22"/>
              </w:rPr>
              <w:t>Exercise conducted in 2021 next update in 2023</w:t>
            </w:r>
          </w:p>
        </w:tc>
      </w:tr>
    </w:tbl>
    <w:p w14:paraId="19489878" w14:textId="77777777" w:rsidR="00C4215C" w:rsidRPr="00B2008A" w:rsidRDefault="00C4215C" w:rsidP="00C4215C">
      <w:pPr>
        <w:pStyle w:val="Caption"/>
        <w:spacing w:before="120" w:after="60"/>
        <w:rPr>
          <w:rFonts w:asciiTheme="minorHAnsi" w:hAnsiTheme="minorHAnsi"/>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956"/>
        <w:gridCol w:w="6666"/>
      </w:tblGrid>
      <w:tr w:rsidR="00C4215C" w:rsidRPr="00B2008A" w14:paraId="4F9DF739" w14:textId="77777777" w:rsidTr="00DF47F5">
        <w:trPr>
          <w:cantSplit/>
        </w:trPr>
        <w:tc>
          <w:tcPr>
            <w:tcW w:w="1754" w:type="pct"/>
            <w:shd w:val="clear" w:color="auto" w:fill="E6E6E6"/>
            <w:tcMar>
              <w:top w:w="62" w:type="dxa"/>
              <w:bottom w:w="62" w:type="dxa"/>
            </w:tcMar>
          </w:tcPr>
          <w:p w14:paraId="110DE221"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5CA8B7BF" w14:textId="77777777" w:rsidR="00C4215C" w:rsidRPr="00B2008A" w:rsidRDefault="00C4215C" w:rsidP="00DF47F5">
            <w:pPr>
              <w:rPr>
                <w:rFonts w:asciiTheme="minorHAnsi" w:hAnsiTheme="minorHAnsi"/>
                <w:szCs w:val="22"/>
              </w:rPr>
            </w:pPr>
            <w:proofErr w:type="spellStart"/>
            <w:proofErr w:type="gramStart"/>
            <w:r w:rsidRPr="00B2008A">
              <w:rPr>
                <w:rFonts w:asciiTheme="minorHAnsi" w:hAnsiTheme="minorHAnsi"/>
                <w:szCs w:val="22"/>
              </w:rPr>
              <w:t>P</w:t>
            </w:r>
            <w:r w:rsidRPr="00B2008A">
              <w:rPr>
                <w:rFonts w:asciiTheme="minorHAnsi" w:hAnsiTheme="minorHAnsi"/>
                <w:szCs w:val="22"/>
                <w:vertAlign w:val="subscript"/>
              </w:rPr>
              <w:t>p,b</w:t>
            </w:r>
            <w:proofErr w:type="gramEnd"/>
            <w:r w:rsidRPr="00B2008A">
              <w:rPr>
                <w:rFonts w:asciiTheme="minorHAnsi" w:hAnsiTheme="minorHAnsi"/>
                <w:szCs w:val="22"/>
                <w:vertAlign w:val="subscript"/>
              </w:rPr>
              <w:t>,y</w:t>
            </w:r>
            <w:proofErr w:type="spellEnd"/>
          </w:p>
        </w:tc>
      </w:tr>
      <w:tr w:rsidR="00C4215C" w:rsidRPr="00B2008A" w14:paraId="52CAD8EB" w14:textId="77777777" w:rsidTr="00DF47F5">
        <w:trPr>
          <w:cantSplit/>
        </w:trPr>
        <w:tc>
          <w:tcPr>
            <w:tcW w:w="1754" w:type="pct"/>
            <w:shd w:val="clear" w:color="auto" w:fill="E6E6E6"/>
          </w:tcPr>
          <w:p w14:paraId="7A22219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0A6EAC0B" w14:textId="77777777" w:rsidR="00C4215C" w:rsidRPr="00B2008A" w:rsidRDefault="00C4215C" w:rsidP="00DF47F5">
            <w:pPr>
              <w:rPr>
                <w:rFonts w:asciiTheme="minorHAnsi" w:hAnsiTheme="minorHAnsi"/>
                <w:szCs w:val="22"/>
              </w:rPr>
            </w:pPr>
            <w:proofErr w:type="spellStart"/>
            <w:r w:rsidRPr="00B2008A">
              <w:rPr>
                <w:rFonts w:asciiTheme="minorHAnsi" w:hAnsiTheme="minorHAnsi"/>
                <w:szCs w:val="22"/>
                <w:lang w:eastAsia="de-CH"/>
              </w:rPr>
              <w:t>t_biomass</w:t>
            </w:r>
            <w:proofErr w:type="spellEnd"/>
            <w:r w:rsidRPr="00B2008A">
              <w:rPr>
                <w:rFonts w:asciiTheme="minorHAnsi" w:hAnsiTheme="minorHAnsi"/>
                <w:szCs w:val="22"/>
                <w:lang w:eastAsia="de-CH"/>
              </w:rPr>
              <w:t xml:space="preserve">/unit-year and </w:t>
            </w:r>
            <w:proofErr w:type="spellStart"/>
            <w:r w:rsidRPr="00B2008A">
              <w:rPr>
                <w:rFonts w:asciiTheme="minorHAnsi" w:hAnsiTheme="minorHAnsi"/>
                <w:szCs w:val="22"/>
                <w:lang w:eastAsia="de-CH"/>
              </w:rPr>
              <w:t>t_biomass</w:t>
            </w:r>
            <w:proofErr w:type="spellEnd"/>
            <w:r w:rsidRPr="00B2008A">
              <w:rPr>
                <w:rFonts w:asciiTheme="minorHAnsi" w:hAnsiTheme="minorHAnsi"/>
                <w:szCs w:val="22"/>
                <w:lang w:eastAsia="de-CH"/>
              </w:rPr>
              <w:t>/unit-day</w:t>
            </w:r>
          </w:p>
        </w:tc>
      </w:tr>
      <w:tr w:rsidR="00C4215C" w:rsidRPr="00B2008A" w14:paraId="215B584B" w14:textId="77777777" w:rsidTr="00DF47F5">
        <w:trPr>
          <w:cantSplit/>
        </w:trPr>
        <w:tc>
          <w:tcPr>
            <w:tcW w:w="1754" w:type="pct"/>
            <w:shd w:val="clear" w:color="auto" w:fill="E6E6E6"/>
          </w:tcPr>
          <w:p w14:paraId="4AF08EA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099E84DA" w14:textId="77777777" w:rsidR="00C4215C" w:rsidRPr="00B2008A" w:rsidRDefault="00C4215C" w:rsidP="00DF47F5">
            <w:pPr>
              <w:rPr>
                <w:rFonts w:asciiTheme="minorHAnsi" w:hAnsiTheme="minorHAnsi"/>
                <w:szCs w:val="22"/>
              </w:rPr>
            </w:pPr>
            <w:r w:rsidRPr="00B2008A">
              <w:rPr>
                <w:rFonts w:asciiTheme="minorHAnsi" w:hAnsiTheme="minorHAnsi"/>
                <w:szCs w:val="22"/>
                <w:lang w:eastAsia="de-CH"/>
              </w:rPr>
              <w:t>Quantity of woody biomass consumed in the project scenario in year y and per day in year y.</w:t>
            </w:r>
          </w:p>
        </w:tc>
      </w:tr>
      <w:tr w:rsidR="00C4215C" w:rsidRPr="00B2008A" w14:paraId="00ABB82C" w14:textId="77777777" w:rsidTr="00DF47F5">
        <w:trPr>
          <w:cantSplit/>
        </w:trPr>
        <w:tc>
          <w:tcPr>
            <w:tcW w:w="1754" w:type="pct"/>
            <w:shd w:val="clear" w:color="auto" w:fill="E6E6E6"/>
          </w:tcPr>
          <w:p w14:paraId="4856F87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lastRenderedPageBreak/>
              <w:t>Measured/calculated/default</w:t>
            </w:r>
          </w:p>
        </w:tc>
        <w:tc>
          <w:tcPr>
            <w:tcW w:w="3246" w:type="pct"/>
            <w:shd w:val="clear" w:color="auto" w:fill="auto"/>
          </w:tcPr>
          <w:p w14:paraId="4B8677B8" w14:textId="77777777" w:rsidR="00C4215C" w:rsidRPr="00B2008A" w:rsidRDefault="00C4215C" w:rsidP="00DF47F5">
            <w:pPr>
              <w:rPr>
                <w:rFonts w:asciiTheme="minorHAnsi" w:hAnsiTheme="minorHAnsi"/>
                <w:szCs w:val="22"/>
              </w:rPr>
            </w:pPr>
            <w:r w:rsidRPr="00B2008A">
              <w:rPr>
                <w:rFonts w:asciiTheme="minorHAnsi" w:hAnsiTheme="minorHAnsi"/>
                <w:szCs w:val="22"/>
              </w:rPr>
              <w:t>Measured</w:t>
            </w:r>
          </w:p>
        </w:tc>
      </w:tr>
      <w:tr w:rsidR="00C4215C" w:rsidRPr="005B5507" w14:paraId="26407EF7" w14:textId="77777777" w:rsidTr="00DF47F5">
        <w:trPr>
          <w:cantSplit/>
        </w:trPr>
        <w:tc>
          <w:tcPr>
            <w:tcW w:w="1754" w:type="pct"/>
            <w:shd w:val="clear" w:color="auto" w:fill="E6E6E6"/>
          </w:tcPr>
          <w:p w14:paraId="56C519C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627B6839" w14:textId="77777777" w:rsidR="00C4215C" w:rsidRPr="00B2008A" w:rsidRDefault="00C4215C" w:rsidP="00DF47F5">
            <w:pPr>
              <w:rPr>
                <w:rFonts w:asciiTheme="minorHAnsi" w:hAnsiTheme="minorHAnsi"/>
                <w:szCs w:val="22"/>
              </w:rPr>
            </w:pPr>
            <w:r w:rsidRPr="00B2008A">
              <w:rPr>
                <w:rFonts w:asciiTheme="minorHAnsi" w:hAnsiTheme="minorHAnsi"/>
                <w:szCs w:val="22"/>
              </w:rPr>
              <w:t>Performance Field Tests 2021</w:t>
            </w:r>
          </w:p>
          <w:p w14:paraId="335A3218" w14:textId="77777777" w:rsidR="00C4215C" w:rsidRPr="00DF1458" w:rsidRDefault="00C4215C" w:rsidP="00DF47F5">
            <w:pPr>
              <w:rPr>
                <w:rFonts w:asciiTheme="minorHAnsi" w:hAnsiTheme="minorHAnsi"/>
                <w:szCs w:val="22"/>
                <w:lang w:val="de-DE"/>
              </w:rPr>
            </w:pPr>
            <w:r w:rsidRPr="00DF1458">
              <w:rPr>
                <w:rFonts w:asciiTheme="minorHAnsi" w:hAnsiTheme="minorHAnsi"/>
                <w:szCs w:val="22"/>
                <w:lang w:val="de-DE"/>
              </w:rPr>
              <w:t>210627_PFT_Update_analysis_V01.xlsx]PFT_Update_2021!$AL$89-91</w:t>
            </w:r>
          </w:p>
        </w:tc>
      </w:tr>
      <w:tr w:rsidR="00C4215C" w:rsidRPr="00B2008A" w14:paraId="36DD424D" w14:textId="77777777" w:rsidTr="00DF47F5">
        <w:trPr>
          <w:cantSplit/>
        </w:trPr>
        <w:tc>
          <w:tcPr>
            <w:tcW w:w="1754" w:type="pct"/>
            <w:shd w:val="clear" w:color="auto" w:fill="E6E6E6"/>
          </w:tcPr>
          <w:p w14:paraId="13537EB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0530A958" w14:textId="77777777" w:rsidR="00C4215C" w:rsidRPr="00B2008A" w:rsidRDefault="00C4215C" w:rsidP="00DF47F5">
            <w:pPr>
              <w:rPr>
                <w:rFonts w:asciiTheme="minorHAnsi" w:hAnsiTheme="minorHAnsi"/>
                <w:szCs w:val="22"/>
                <w:lang w:eastAsia="ja-JP"/>
              </w:rPr>
            </w:pPr>
            <w:r w:rsidRPr="00B2008A">
              <w:rPr>
                <w:rFonts w:asciiTheme="minorHAnsi" w:hAnsiTheme="minorHAnsi"/>
                <w:szCs w:val="22"/>
                <w:lang w:eastAsia="ja-JP"/>
              </w:rPr>
              <w:t>1.2462 t wood/year and 0.0034 t wood/day</w:t>
            </w:r>
          </w:p>
        </w:tc>
      </w:tr>
      <w:tr w:rsidR="00C4215C" w:rsidRPr="00B2008A" w14:paraId="489D0533" w14:textId="77777777" w:rsidTr="00DF47F5">
        <w:trPr>
          <w:cantSplit/>
        </w:trPr>
        <w:tc>
          <w:tcPr>
            <w:tcW w:w="1754" w:type="pct"/>
            <w:shd w:val="clear" w:color="auto" w:fill="E6E6E6"/>
          </w:tcPr>
          <w:p w14:paraId="614559B0"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3C8EAD59" w14:textId="77777777" w:rsidR="00C4215C" w:rsidRPr="00B2008A" w:rsidRDefault="00C4215C" w:rsidP="00DF47F5">
            <w:pPr>
              <w:rPr>
                <w:rFonts w:asciiTheme="minorHAnsi" w:hAnsiTheme="minorHAnsi"/>
                <w:szCs w:val="22"/>
              </w:rPr>
            </w:pPr>
            <w:r w:rsidRPr="00B2008A">
              <w:rPr>
                <w:rFonts w:asciiTheme="minorHAnsi" w:hAnsiTheme="minorHAnsi"/>
                <w:szCs w:val="22"/>
                <w:lang w:eastAsia="ja-JP"/>
              </w:rPr>
              <w:t>Hand-held spring weight scales to measure wood weight with accuracy to kilogram; scales checked just prior to measurements using items (bag of sugar purchased from national supermarket) with known and standardized weights (Kenya Bureau of Standards Certified); the scales were tested for their individual accuracy and between scale consistency.</w:t>
            </w:r>
          </w:p>
        </w:tc>
      </w:tr>
      <w:tr w:rsidR="00C4215C" w:rsidRPr="00B2008A" w14:paraId="60E02EB6" w14:textId="77777777" w:rsidTr="00DF47F5">
        <w:trPr>
          <w:cantSplit/>
        </w:trPr>
        <w:tc>
          <w:tcPr>
            <w:tcW w:w="1754" w:type="pct"/>
            <w:shd w:val="clear" w:color="auto" w:fill="E6E6E6"/>
          </w:tcPr>
          <w:p w14:paraId="4ADD5583"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28265038" w14:textId="77777777" w:rsidR="00C4215C" w:rsidRPr="00B2008A" w:rsidRDefault="00C4215C" w:rsidP="00DF47F5">
            <w:pPr>
              <w:rPr>
                <w:rFonts w:asciiTheme="minorHAnsi" w:hAnsiTheme="minorHAnsi"/>
                <w:szCs w:val="22"/>
              </w:rPr>
            </w:pPr>
            <w:r w:rsidRPr="00B2008A">
              <w:rPr>
                <w:rFonts w:asciiTheme="minorHAnsi" w:hAnsiTheme="minorHAnsi"/>
                <w:szCs w:val="22"/>
              </w:rPr>
              <w:t>Every two years</w:t>
            </w:r>
          </w:p>
        </w:tc>
      </w:tr>
      <w:tr w:rsidR="00C4215C" w:rsidRPr="00B2008A" w14:paraId="332CE55B" w14:textId="77777777" w:rsidTr="00DF47F5">
        <w:trPr>
          <w:cantSplit/>
        </w:trPr>
        <w:tc>
          <w:tcPr>
            <w:tcW w:w="1754" w:type="pct"/>
            <w:shd w:val="clear" w:color="auto" w:fill="E6E6E6"/>
          </w:tcPr>
          <w:p w14:paraId="136CE91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5435E8B2" w14:textId="77777777" w:rsidR="00C4215C" w:rsidRPr="00B2008A" w:rsidRDefault="00C4215C" w:rsidP="00DF47F5">
            <w:pPr>
              <w:rPr>
                <w:rFonts w:asciiTheme="minorHAnsi" w:hAnsiTheme="minorHAnsi"/>
                <w:szCs w:val="22"/>
              </w:rPr>
            </w:pPr>
            <w:r w:rsidRPr="00B2008A">
              <w:rPr>
                <w:rFonts w:asciiTheme="minorHAnsi" w:hAnsiTheme="minorHAnsi"/>
                <w:szCs w:val="22"/>
              </w:rPr>
              <w:t>Mean (90/30 rule applicable) of wood biomass use of all selected households was calculated</w:t>
            </w:r>
          </w:p>
        </w:tc>
      </w:tr>
      <w:tr w:rsidR="00C4215C" w:rsidRPr="00B2008A" w14:paraId="05A099F8" w14:textId="77777777" w:rsidTr="00DF47F5">
        <w:trPr>
          <w:cantSplit/>
        </w:trPr>
        <w:tc>
          <w:tcPr>
            <w:tcW w:w="1754" w:type="pct"/>
            <w:shd w:val="clear" w:color="auto" w:fill="E6E6E6"/>
          </w:tcPr>
          <w:p w14:paraId="5C67B517"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119B15D0" w14:textId="77777777" w:rsidR="00C4215C" w:rsidRPr="00B2008A" w:rsidRDefault="00C4215C" w:rsidP="00DF47F5">
            <w:pPr>
              <w:rPr>
                <w:rFonts w:asciiTheme="minorHAnsi" w:hAnsiTheme="minorHAnsi"/>
                <w:szCs w:val="22"/>
              </w:rPr>
            </w:pPr>
            <w:r w:rsidRPr="00B2008A">
              <w:rPr>
                <w:rFonts w:asciiTheme="minorHAnsi" w:hAnsiTheme="minorHAnsi"/>
                <w:szCs w:val="22"/>
              </w:rPr>
              <w:t>Transparent data analysis and reporting</w:t>
            </w:r>
          </w:p>
        </w:tc>
      </w:tr>
      <w:tr w:rsidR="00C4215C" w:rsidRPr="00B2008A" w14:paraId="4BB9F207" w14:textId="77777777" w:rsidTr="00DF47F5">
        <w:trPr>
          <w:cantSplit/>
        </w:trPr>
        <w:tc>
          <w:tcPr>
            <w:tcW w:w="1754" w:type="pct"/>
            <w:shd w:val="clear" w:color="auto" w:fill="E6E6E6"/>
          </w:tcPr>
          <w:p w14:paraId="7D3F648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040194E6"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SDG 13 calculation. </w:t>
            </w:r>
          </w:p>
        </w:tc>
      </w:tr>
      <w:tr w:rsidR="00C4215C" w:rsidRPr="00B2008A" w14:paraId="7B11AEDD" w14:textId="77777777" w:rsidTr="00DF47F5">
        <w:trPr>
          <w:cantSplit/>
        </w:trPr>
        <w:tc>
          <w:tcPr>
            <w:tcW w:w="1754" w:type="pct"/>
            <w:shd w:val="clear" w:color="auto" w:fill="E6E6E6"/>
          </w:tcPr>
          <w:p w14:paraId="3786D26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4A42ADC8" w14:textId="77777777" w:rsidR="00C4215C" w:rsidRPr="00B2008A" w:rsidRDefault="00C4215C" w:rsidP="00DF47F5">
            <w:pPr>
              <w:rPr>
                <w:rFonts w:asciiTheme="minorHAnsi" w:hAnsiTheme="minorHAnsi"/>
                <w:szCs w:val="22"/>
              </w:rPr>
            </w:pPr>
            <w:r w:rsidRPr="00B2008A">
              <w:rPr>
                <w:rFonts w:asciiTheme="minorHAnsi" w:hAnsiTheme="minorHAnsi"/>
                <w:szCs w:val="22"/>
              </w:rPr>
              <w:t>Exercise conducted in 2021 next update in 2023</w:t>
            </w:r>
          </w:p>
        </w:tc>
      </w:tr>
    </w:tbl>
    <w:p w14:paraId="706E52FC" w14:textId="77777777" w:rsidR="00C4215C" w:rsidRPr="00B2008A" w:rsidRDefault="00C4215C" w:rsidP="00C4215C">
      <w:pPr>
        <w:rPr>
          <w:rFonts w:asciiTheme="minorHAnsi" w:hAnsiTheme="minorHAnsi"/>
          <w:iCs/>
          <w:szCs w:val="22"/>
        </w:rPr>
      </w:pPr>
    </w:p>
    <w:p w14:paraId="537293BE" w14:textId="77777777" w:rsidR="00C4215C" w:rsidRPr="00B2008A" w:rsidRDefault="00C4215C" w:rsidP="00C4215C">
      <w:pPr>
        <w:pStyle w:val="Caption"/>
        <w:spacing w:before="120" w:after="60"/>
        <w:rPr>
          <w:rFonts w:asciiTheme="minorHAnsi" w:hAnsiTheme="minorHAnsi"/>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93"/>
        <w:gridCol w:w="6729"/>
      </w:tblGrid>
      <w:tr w:rsidR="00C4215C" w:rsidRPr="00B2008A" w14:paraId="41877A9D" w14:textId="77777777" w:rsidTr="00DF47F5">
        <w:trPr>
          <w:cantSplit/>
        </w:trPr>
        <w:tc>
          <w:tcPr>
            <w:tcW w:w="1754" w:type="pct"/>
            <w:shd w:val="clear" w:color="auto" w:fill="E6E6E6"/>
            <w:tcMar>
              <w:top w:w="62" w:type="dxa"/>
              <w:bottom w:w="62" w:type="dxa"/>
            </w:tcMar>
          </w:tcPr>
          <w:p w14:paraId="6D9AC626"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65B08FBF" w14:textId="2D067F79" w:rsidR="00C4215C" w:rsidRPr="00B2008A" w:rsidRDefault="00C4215C" w:rsidP="00DF47F5">
            <w:pPr>
              <w:rPr>
                <w:rFonts w:asciiTheme="minorHAnsi" w:hAnsiTheme="minorHAnsi"/>
                <w:szCs w:val="22"/>
              </w:rPr>
            </w:pPr>
            <w:r w:rsidRPr="00B2008A">
              <w:rPr>
                <w:rFonts w:asciiTheme="minorHAnsi" w:hAnsiTheme="minorHAnsi"/>
                <w:szCs w:val="22"/>
              </w:rPr>
              <w:t>Usage (</w:t>
            </w:r>
            <w:proofErr w:type="gramStart"/>
            <w:r w:rsidRPr="00B2008A">
              <w:rPr>
                <w:rFonts w:asciiTheme="minorHAnsi" w:hAnsiTheme="minorHAnsi"/>
                <w:szCs w:val="22"/>
              </w:rPr>
              <w:t>U</w:t>
            </w:r>
            <w:r w:rsidRPr="00B2008A">
              <w:rPr>
                <w:rFonts w:asciiTheme="minorHAnsi" w:hAnsiTheme="minorHAnsi"/>
                <w:szCs w:val="22"/>
                <w:vertAlign w:val="subscript"/>
              </w:rPr>
              <w:t>p,</w:t>
            </w:r>
            <w:r w:rsidR="0012135D">
              <w:rPr>
                <w:rFonts w:asciiTheme="minorHAnsi" w:hAnsiTheme="minorHAnsi"/>
                <w:szCs w:val="22"/>
                <w:vertAlign w:val="subscript"/>
              </w:rPr>
              <w:t>y</w:t>
            </w:r>
            <w:proofErr w:type="gramEnd"/>
            <w:r w:rsidRPr="00B2008A">
              <w:rPr>
                <w:rFonts w:asciiTheme="minorHAnsi" w:hAnsiTheme="minorHAnsi"/>
                <w:szCs w:val="22"/>
              </w:rPr>
              <w:t>)</w:t>
            </w:r>
          </w:p>
        </w:tc>
      </w:tr>
      <w:tr w:rsidR="00C4215C" w:rsidRPr="00B2008A" w14:paraId="4F69CFAA" w14:textId="77777777" w:rsidTr="00DF47F5">
        <w:trPr>
          <w:cantSplit/>
        </w:trPr>
        <w:tc>
          <w:tcPr>
            <w:tcW w:w="1754" w:type="pct"/>
            <w:shd w:val="clear" w:color="auto" w:fill="E6E6E6"/>
          </w:tcPr>
          <w:p w14:paraId="0577A5E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5A24C36B" w14:textId="77777777" w:rsidR="00C4215C" w:rsidRPr="00B2008A" w:rsidRDefault="00C4215C" w:rsidP="00DF47F5">
            <w:pPr>
              <w:rPr>
                <w:rFonts w:asciiTheme="minorHAnsi" w:hAnsiTheme="minorHAnsi"/>
                <w:szCs w:val="22"/>
              </w:rPr>
            </w:pPr>
            <w:r w:rsidRPr="00B2008A">
              <w:rPr>
                <w:rFonts w:asciiTheme="minorHAnsi" w:hAnsiTheme="minorHAnsi" w:cs="TimesNewRomanPSMT"/>
                <w:szCs w:val="22"/>
                <w:lang w:eastAsia="de-CH"/>
              </w:rPr>
              <w:t>Proportion (percentage)</w:t>
            </w:r>
          </w:p>
        </w:tc>
      </w:tr>
      <w:tr w:rsidR="00C4215C" w:rsidRPr="00B2008A" w14:paraId="5BADD790" w14:textId="77777777" w:rsidTr="00DF47F5">
        <w:trPr>
          <w:cantSplit/>
        </w:trPr>
        <w:tc>
          <w:tcPr>
            <w:tcW w:w="1754" w:type="pct"/>
            <w:shd w:val="clear" w:color="auto" w:fill="E6E6E6"/>
          </w:tcPr>
          <w:p w14:paraId="295086E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1153ECBD" w14:textId="77777777" w:rsidR="00C4215C" w:rsidRPr="00B2008A" w:rsidRDefault="00C4215C" w:rsidP="00DF47F5">
            <w:pPr>
              <w:rPr>
                <w:rFonts w:asciiTheme="minorHAnsi" w:hAnsiTheme="minorHAnsi"/>
                <w:szCs w:val="22"/>
              </w:rPr>
            </w:pPr>
            <w:r w:rsidRPr="00B2008A">
              <w:rPr>
                <w:rFonts w:asciiTheme="minorHAnsi" w:hAnsiTheme="minorHAnsi" w:cs="TimesNewRomanPSMT"/>
                <w:szCs w:val="22"/>
                <w:lang w:eastAsia="de-CH"/>
              </w:rPr>
              <w:t>Usage rate in project scenario during year y</w:t>
            </w:r>
          </w:p>
        </w:tc>
      </w:tr>
      <w:tr w:rsidR="00C4215C" w:rsidRPr="00B2008A" w14:paraId="3657F847" w14:textId="77777777" w:rsidTr="00DF47F5">
        <w:trPr>
          <w:cantSplit/>
        </w:trPr>
        <w:tc>
          <w:tcPr>
            <w:tcW w:w="1754" w:type="pct"/>
            <w:shd w:val="clear" w:color="auto" w:fill="E6E6E6"/>
          </w:tcPr>
          <w:p w14:paraId="3733A56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535D1E1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Calculated</w:t>
            </w:r>
          </w:p>
        </w:tc>
      </w:tr>
      <w:tr w:rsidR="00C4215C" w:rsidRPr="00B2008A" w14:paraId="25131E9E" w14:textId="77777777" w:rsidTr="00DF47F5">
        <w:trPr>
          <w:cantSplit/>
        </w:trPr>
        <w:tc>
          <w:tcPr>
            <w:tcW w:w="1754" w:type="pct"/>
            <w:shd w:val="clear" w:color="auto" w:fill="E6E6E6"/>
          </w:tcPr>
          <w:p w14:paraId="67DC7DCD"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10D322A7"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Usage survey 2022</w:t>
            </w:r>
          </w:p>
          <w:p w14:paraId="0EE519D7" w14:textId="77777777" w:rsidR="00C4215C" w:rsidRPr="00B2008A" w:rsidRDefault="00C4215C" w:rsidP="00DF47F5">
            <w:pPr>
              <w:pStyle w:val="SDMTableBoxParaNotNumbered"/>
              <w:rPr>
                <w:rFonts w:asciiTheme="minorHAnsi" w:hAnsiTheme="minorHAnsi"/>
                <w:sz w:val="22"/>
                <w:szCs w:val="22"/>
              </w:rPr>
            </w:pPr>
          </w:p>
          <w:p w14:paraId="061D174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GS879_Monitoring_Usage_Survey_2022_anaysis_V01.xlsx]Monitoring Survey_2022'!$BF$572-$CB$572</w:t>
            </w:r>
          </w:p>
        </w:tc>
      </w:tr>
      <w:tr w:rsidR="00C4215C" w:rsidRPr="00B2008A" w14:paraId="077C186C" w14:textId="77777777" w:rsidTr="00DF47F5">
        <w:trPr>
          <w:cantSplit/>
        </w:trPr>
        <w:tc>
          <w:tcPr>
            <w:tcW w:w="1754" w:type="pct"/>
            <w:shd w:val="clear" w:color="auto" w:fill="E6E6E6"/>
          </w:tcPr>
          <w:p w14:paraId="698A57B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lastRenderedPageBreak/>
              <w:t>Value(s) of monitored parameter</w:t>
            </w:r>
          </w:p>
        </w:tc>
        <w:tc>
          <w:tcPr>
            <w:tcW w:w="3246" w:type="pct"/>
            <w:shd w:val="clear" w:color="auto" w:fill="auto"/>
          </w:tcPr>
          <w:p w14:paraId="7B5493F2" w14:textId="77777777" w:rsidR="00C4215C" w:rsidRPr="00B2008A" w:rsidRDefault="00C4215C" w:rsidP="00DF47F5">
            <w:pPr>
              <w:rPr>
                <w:rFonts w:asciiTheme="minorHAnsi" w:hAnsiTheme="minorHAnsi"/>
                <w:szCs w:val="22"/>
                <w:lang w:eastAsia="ja-JP"/>
              </w:rPr>
            </w:pPr>
          </w:p>
          <w:p w14:paraId="76BCA425" w14:textId="77777777" w:rsidR="00C4215C" w:rsidRPr="00B2008A" w:rsidRDefault="00C4215C" w:rsidP="00DF47F5">
            <w:pPr>
              <w:rPr>
                <w:rFonts w:asciiTheme="minorHAnsi" w:hAnsiTheme="minorHAnsi"/>
                <w:szCs w:val="22"/>
                <w:lang w:eastAsia="ja-JP"/>
              </w:rPr>
            </w:pPr>
            <w:r w:rsidRPr="00B2008A">
              <w:rPr>
                <w:rFonts w:asciiTheme="minorHAnsi" w:hAnsiTheme="minorHAnsi"/>
                <w:noProof/>
                <w:szCs w:val="22"/>
                <w:lang w:eastAsia="ja-JP"/>
              </w:rPr>
              <w:drawing>
                <wp:inline distT="0" distB="0" distL="0" distR="0" wp14:anchorId="7F6F3B5A" wp14:editId="6944D56B">
                  <wp:extent cx="3670300" cy="2463800"/>
                  <wp:effectExtent l="0" t="0" r="0" b="0"/>
                  <wp:docPr id="12" name="Picture 12"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creenshot, number, fon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670300" cy="2463800"/>
                          </a:xfrm>
                          <a:prstGeom prst="rect">
                            <a:avLst/>
                          </a:prstGeom>
                        </pic:spPr>
                      </pic:pic>
                    </a:graphicData>
                  </a:graphic>
                </wp:inline>
              </w:drawing>
            </w:r>
          </w:p>
          <w:p w14:paraId="3DF21BBF" w14:textId="77777777" w:rsidR="00C4215C" w:rsidRPr="00B2008A" w:rsidRDefault="00C4215C" w:rsidP="00DF47F5">
            <w:pPr>
              <w:rPr>
                <w:rFonts w:asciiTheme="minorHAnsi" w:hAnsiTheme="minorHAnsi"/>
                <w:szCs w:val="22"/>
                <w:lang w:eastAsia="ja-JP"/>
              </w:rPr>
            </w:pPr>
          </w:p>
          <w:p w14:paraId="0C1F556B" w14:textId="77777777" w:rsidR="00C4215C" w:rsidRPr="00B2008A" w:rsidRDefault="00C4215C" w:rsidP="00DF47F5">
            <w:pPr>
              <w:rPr>
                <w:rFonts w:asciiTheme="minorHAnsi" w:eastAsia="MS Mincho" w:hAnsiTheme="minorHAnsi"/>
                <w:szCs w:val="22"/>
              </w:rPr>
            </w:pPr>
            <w:r w:rsidRPr="00B2008A">
              <w:rPr>
                <w:rFonts w:asciiTheme="minorHAnsi" w:hAnsiTheme="minorHAnsi"/>
                <w:szCs w:val="22"/>
                <w:lang w:eastAsia="ja-JP"/>
              </w:rPr>
              <w:t xml:space="preserve">Usage rate for monitoring period is capped at 90% In the file </w:t>
            </w:r>
            <w:proofErr w:type="gramStart"/>
            <w:r w:rsidRPr="00B2008A">
              <w:rPr>
                <w:rFonts w:asciiTheme="minorHAnsi" w:hAnsiTheme="minorHAnsi"/>
                <w:szCs w:val="22"/>
              </w:rPr>
              <w:t>GS879_Monitoring_Usage_Survey_2022_anaysis_V01.xlsx]Monitoring</w:t>
            </w:r>
            <w:proofErr w:type="gramEnd"/>
            <w:r w:rsidRPr="00B2008A">
              <w:rPr>
                <w:rFonts w:asciiTheme="minorHAnsi" w:hAnsiTheme="minorHAnsi"/>
                <w:szCs w:val="22"/>
              </w:rPr>
              <w:t xml:space="preserve"> Survey_2022'!$BF$572-$CB$572</w:t>
            </w:r>
          </w:p>
          <w:p w14:paraId="291C93FC" w14:textId="77777777" w:rsidR="00C4215C" w:rsidRPr="00B2008A" w:rsidRDefault="00C4215C" w:rsidP="00DF47F5">
            <w:pPr>
              <w:rPr>
                <w:rFonts w:asciiTheme="minorHAnsi" w:eastAsia="MS Mincho" w:hAnsiTheme="minorHAnsi"/>
                <w:szCs w:val="22"/>
              </w:rPr>
            </w:pPr>
            <w:r w:rsidRPr="00B2008A">
              <w:rPr>
                <w:rFonts w:asciiTheme="minorHAnsi" w:eastAsia="MS Mincho" w:hAnsiTheme="minorHAnsi"/>
                <w:szCs w:val="22"/>
              </w:rPr>
              <w:t>Also consider annex 1 for more details.</w:t>
            </w:r>
          </w:p>
          <w:p w14:paraId="4865E12B" w14:textId="77777777" w:rsidR="00C4215C" w:rsidRPr="00B2008A" w:rsidRDefault="00C4215C" w:rsidP="00DF47F5">
            <w:pPr>
              <w:rPr>
                <w:rFonts w:asciiTheme="minorHAnsi" w:hAnsiTheme="minorHAnsi"/>
                <w:szCs w:val="22"/>
                <w:lang w:eastAsia="ja-JP"/>
              </w:rPr>
            </w:pPr>
            <w:r w:rsidRPr="00B2008A">
              <w:rPr>
                <w:rFonts w:asciiTheme="minorHAnsi" w:hAnsiTheme="minorHAnsi"/>
                <w:szCs w:val="22"/>
              </w:rPr>
              <w:t xml:space="preserve">Calculation is provided for this parameter.  To arrive at the weighted usage rate, the single usage rate for each age category was capped at 90% then multiplied by the percentage stove per age group, after which all the usage rates are summed to find the weighted usage rate. </w:t>
            </w:r>
          </w:p>
        </w:tc>
      </w:tr>
      <w:tr w:rsidR="00C4215C" w:rsidRPr="00B2008A" w14:paraId="21F65119" w14:textId="77777777" w:rsidTr="00DF47F5">
        <w:trPr>
          <w:cantSplit/>
        </w:trPr>
        <w:tc>
          <w:tcPr>
            <w:tcW w:w="1754" w:type="pct"/>
            <w:shd w:val="clear" w:color="auto" w:fill="E6E6E6"/>
          </w:tcPr>
          <w:p w14:paraId="3EC1ACFE"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27166A3C" w14:textId="77777777" w:rsidR="00C4215C" w:rsidRPr="00B2008A" w:rsidRDefault="00C4215C" w:rsidP="00DF47F5">
            <w:pPr>
              <w:rPr>
                <w:rFonts w:asciiTheme="minorHAnsi" w:hAnsiTheme="minorHAnsi"/>
                <w:szCs w:val="22"/>
              </w:rPr>
            </w:pPr>
            <w:r w:rsidRPr="00B2008A">
              <w:rPr>
                <w:rFonts w:asciiTheme="minorHAnsi" w:hAnsiTheme="minorHAnsi"/>
                <w:szCs w:val="22"/>
              </w:rPr>
              <w:t>Survey questionnaires</w:t>
            </w:r>
          </w:p>
        </w:tc>
      </w:tr>
      <w:tr w:rsidR="00C4215C" w:rsidRPr="00B2008A" w14:paraId="03619CAC" w14:textId="77777777" w:rsidTr="00DF47F5">
        <w:trPr>
          <w:cantSplit/>
        </w:trPr>
        <w:tc>
          <w:tcPr>
            <w:tcW w:w="1754" w:type="pct"/>
            <w:shd w:val="clear" w:color="auto" w:fill="E6E6E6"/>
          </w:tcPr>
          <w:p w14:paraId="0191E2A2"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54B01D51" w14:textId="77777777" w:rsidR="00C4215C" w:rsidRPr="00B2008A" w:rsidRDefault="00C4215C" w:rsidP="00DF47F5">
            <w:pPr>
              <w:rPr>
                <w:rFonts w:asciiTheme="minorHAnsi" w:hAnsiTheme="minorHAnsi"/>
                <w:szCs w:val="22"/>
              </w:rPr>
            </w:pPr>
            <w:r w:rsidRPr="00B2008A">
              <w:rPr>
                <w:rFonts w:asciiTheme="minorHAnsi" w:hAnsiTheme="minorHAnsi"/>
                <w:szCs w:val="22"/>
              </w:rPr>
              <w:t>Annual</w:t>
            </w:r>
          </w:p>
        </w:tc>
      </w:tr>
      <w:tr w:rsidR="00C4215C" w:rsidRPr="00B2008A" w14:paraId="343CF0D4" w14:textId="77777777" w:rsidTr="00DF47F5">
        <w:trPr>
          <w:cantSplit/>
        </w:trPr>
        <w:tc>
          <w:tcPr>
            <w:tcW w:w="1754" w:type="pct"/>
            <w:shd w:val="clear" w:color="auto" w:fill="E6E6E6"/>
          </w:tcPr>
          <w:p w14:paraId="52C4352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4C38A5C9"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A single usage parameter is weighted to be representative of the quantity of project technologies of each age being credited </w:t>
            </w:r>
            <w:proofErr w:type="gramStart"/>
            <w:r w:rsidRPr="00B2008A">
              <w:rPr>
                <w:rFonts w:asciiTheme="minorHAnsi" w:hAnsiTheme="minorHAnsi"/>
                <w:szCs w:val="22"/>
              </w:rPr>
              <w:t>in a given</w:t>
            </w:r>
            <w:proofErr w:type="gramEnd"/>
            <w:r w:rsidRPr="00B2008A">
              <w:rPr>
                <w:rFonts w:asciiTheme="minorHAnsi" w:hAnsiTheme="minorHAnsi"/>
                <w:szCs w:val="22"/>
              </w:rPr>
              <w:t xml:space="preserve"> project scenario. See Project Database for details.</w:t>
            </w:r>
          </w:p>
        </w:tc>
      </w:tr>
      <w:tr w:rsidR="00C4215C" w:rsidRPr="00B2008A" w14:paraId="351ECFC1" w14:textId="77777777" w:rsidTr="00DF47F5">
        <w:trPr>
          <w:cantSplit/>
        </w:trPr>
        <w:tc>
          <w:tcPr>
            <w:tcW w:w="1754" w:type="pct"/>
            <w:shd w:val="clear" w:color="auto" w:fill="E6E6E6"/>
          </w:tcPr>
          <w:p w14:paraId="20EFC292"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4FBBDC74" w14:textId="77777777" w:rsidR="00C4215C" w:rsidRDefault="00C4215C" w:rsidP="00DF47F5">
            <w:pPr>
              <w:rPr>
                <w:rFonts w:asciiTheme="minorHAnsi" w:hAnsiTheme="minorHAnsi"/>
                <w:szCs w:val="22"/>
              </w:rPr>
            </w:pPr>
            <w:r w:rsidRPr="00B2008A">
              <w:rPr>
                <w:rFonts w:asciiTheme="minorHAnsi" w:hAnsiTheme="minorHAnsi"/>
                <w:szCs w:val="22"/>
              </w:rPr>
              <w:t>Random sampling of population. Transparent data analysis and reporting</w:t>
            </w:r>
          </w:p>
          <w:p w14:paraId="29080E71" w14:textId="04BEDF9A" w:rsidR="00F444CA" w:rsidRPr="00B2008A" w:rsidRDefault="00F444CA" w:rsidP="00DF47F5">
            <w:pPr>
              <w:rPr>
                <w:rFonts w:asciiTheme="minorHAnsi" w:hAnsiTheme="minorHAnsi"/>
                <w:szCs w:val="22"/>
              </w:rPr>
            </w:pPr>
            <w:r>
              <w:rPr>
                <w:rFonts w:asciiTheme="minorHAnsi" w:hAnsiTheme="minorHAnsi"/>
                <w:szCs w:val="22"/>
              </w:rPr>
              <w:t xml:space="preserve">Refer to section </w:t>
            </w:r>
            <w:r w:rsidR="004B0372">
              <w:rPr>
                <w:rFonts w:asciiTheme="minorHAnsi" w:hAnsiTheme="minorHAnsi"/>
                <w:szCs w:val="22"/>
              </w:rPr>
              <w:t xml:space="preserve">D.4 of the MR. </w:t>
            </w:r>
          </w:p>
        </w:tc>
      </w:tr>
      <w:tr w:rsidR="00C4215C" w:rsidRPr="00B2008A" w14:paraId="499E6D2B" w14:textId="77777777" w:rsidTr="00DF47F5">
        <w:trPr>
          <w:cantSplit/>
        </w:trPr>
        <w:tc>
          <w:tcPr>
            <w:tcW w:w="1754" w:type="pct"/>
            <w:shd w:val="clear" w:color="auto" w:fill="E6E6E6"/>
          </w:tcPr>
          <w:p w14:paraId="7A14FC9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122C53FB"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Calculation of Project scenario </w:t>
            </w:r>
          </w:p>
        </w:tc>
      </w:tr>
      <w:tr w:rsidR="00C4215C" w:rsidRPr="00B2008A" w14:paraId="5250BD83" w14:textId="77777777" w:rsidTr="00DF47F5">
        <w:trPr>
          <w:cantSplit/>
        </w:trPr>
        <w:tc>
          <w:tcPr>
            <w:tcW w:w="1754" w:type="pct"/>
            <w:shd w:val="clear" w:color="auto" w:fill="E6E6E6"/>
          </w:tcPr>
          <w:p w14:paraId="5DCEF22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672D5CDF" w14:textId="77777777" w:rsidR="00C4215C" w:rsidRPr="00B2008A" w:rsidRDefault="00C4215C" w:rsidP="00DF47F5">
            <w:pPr>
              <w:rPr>
                <w:rFonts w:asciiTheme="minorHAnsi" w:hAnsiTheme="minorHAnsi"/>
                <w:szCs w:val="22"/>
              </w:rPr>
            </w:pPr>
            <w:r w:rsidRPr="00B2008A">
              <w:rPr>
                <w:rFonts w:asciiTheme="minorHAnsi" w:hAnsiTheme="minorHAnsi"/>
                <w:szCs w:val="22"/>
              </w:rPr>
              <w:t>None</w:t>
            </w:r>
          </w:p>
        </w:tc>
      </w:tr>
    </w:tbl>
    <w:p w14:paraId="7E833702" w14:textId="77777777" w:rsidR="00C4215C" w:rsidRPr="00B2008A" w:rsidRDefault="00C4215C" w:rsidP="00C4215C">
      <w:pPr>
        <w:pStyle w:val="Caption"/>
        <w:spacing w:before="120" w:after="60"/>
        <w:rPr>
          <w:rFonts w:asciiTheme="minorHAnsi" w:hAnsiTheme="minorHAnsi"/>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21"/>
        <w:gridCol w:w="6201"/>
      </w:tblGrid>
      <w:tr w:rsidR="00C4215C" w:rsidRPr="00B2008A" w14:paraId="23D053C7" w14:textId="77777777" w:rsidTr="00DF47F5">
        <w:trPr>
          <w:cantSplit/>
        </w:trPr>
        <w:tc>
          <w:tcPr>
            <w:tcW w:w="1754" w:type="pct"/>
            <w:shd w:val="clear" w:color="auto" w:fill="E6E6E6"/>
            <w:tcMar>
              <w:top w:w="62" w:type="dxa"/>
              <w:bottom w:w="62" w:type="dxa"/>
            </w:tcMar>
          </w:tcPr>
          <w:p w14:paraId="0AE24190"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lastRenderedPageBreak/>
              <w:t>Data/parameter:</w:t>
            </w:r>
          </w:p>
        </w:tc>
        <w:tc>
          <w:tcPr>
            <w:tcW w:w="3246" w:type="pct"/>
            <w:shd w:val="clear" w:color="auto" w:fill="auto"/>
            <w:tcMar>
              <w:top w:w="62" w:type="dxa"/>
              <w:bottom w:w="62" w:type="dxa"/>
            </w:tcMar>
          </w:tcPr>
          <w:p w14:paraId="24F9F247" w14:textId="6D5511D5" w:rsidR="00C4215C" w:rsidRPr="00B2008A" w:rsidRDefault="00C4215C" w:rsidP="00DF47F5">
            <w:pPr>
              <w:rPr>
                <w:rFonts w:asciiTheme="minorHAnsi" w:hAnsiTheme="minorHAnsi"/>
                <w:szCs w:val="22"/>
              </w:rPr>
            </w:pPr>
            <w:r w:rsidRPr="00B2008A">
              <w:rPr>
                <w:rFonts w:asciiTheme="minorHAnsi" w:hAnsiTheme="minorHAnsi"/>
                <w:szCs w:val="22"/>
              </w:rPr>
              <w:t>Project Technology Days (</w:t>
            </w:r>
            <w:proofErr w:type="spellStart"/>
            <w:proofErr w:type="gramStart"/>
            <w:r w:rsidRPr="00B2008A">
              <w:rPr>
                <w:rFonts w:asciiTheme="minorHAnsi" w:hAnsiTheme="minorHAnsi"/>
                <w:szCs w:val="22"/>
              </w:rPr>
              <w:t>N</w:t>
            </w:r>
            <w:r w:rsidRPr="00B2008A">
              <w:rPr>
                <w:rFonts w:asciiTheme="minorHAnsi" w:hAnsiTheme="minorHAnsi"/>
                <w:szCs w:val="22"/>
                <w:vertAlign w:val="subscript"/>
              </w:rPr>
              <w:t>p,</w:t>
            </w:r>
            <w:r w:rsidR="005E5247">
              <w:rPr>
                <w:rFonts w:asciiTheme="minorHAnsi" w:hAnsiTheme="minorHAnsi"/>
                <w:szCs w:val="22"/>
                <w:vertAlign w:val="subscript"/>
              </w:rPr>
              <w:t>y</w:t>
            </w:r>
            <w:proofErr w:type="spellEnd"/>
            <w:proofErr w:type="gramEnd"/>
            <w:r w:rsidRPr="00B2008A">
              <w:rPr>
                <w:rFonts w:asciiTheme="minorHAnsi" w:hAnsiTheme="minorHAnsi"/>
                <w:szCs w:val="22"/>
              </w:rPr>
              <w:t>)</w:t>
            </w:r>
          </w:p>
        </w:tc>
      </w:tr>
      <w:tr w:rsidR="00C4215C" w:rsidRPr="00B2008A" w14:paraId="72BCCC07" w14:textId="77777777" w:rsidTr="00DF47F5">
        <w:trPr>
          <w:cantSplit/>
        </w:trPr>
        <w:tc>
          <w:tcPr>
            <w:tcW w:w="1754" w:type="pct"/>
            <w:shd w:val="clear" w:color="auto" w:fill="E6E6E6"/>
          </w:tcPr>
          <w:p w14:paraId="0A2AC5C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25F2E80C" w14:textId="77777777" w:rsidR="00C4215C" w:rsidRPr="00B2008A" w:rsidRDefault="00C4215C" w:rsidP="00DF47F5">
            <w:pPr>
              <w:rPr>
                <w:rFonts w:asciiTheme="minorHAnsi" w:hAnsiTheme="minorHAnsi"/>
                <w:szCs w:val="22"/>
              </w:rPr>
            </w:pPr>
            <w:r w:rsidRPr="00B2008A">
              <w:rPr>
                <w:rFonts w:asciiTheme="minorHAnsi" w:hAnsiTheme="minorHAnsi"/>
                <w:szCs w:val="22"/>
                <w:lang w:eastAsia="de-CH"/>
              </w:rPr>
              <w:t>Number of days</w:t>
            </w:r>
          </w:p>
        </w:tc>
      </w:tr>
      <w:tr w:rsidR="00C4215C" w:rsidRPr="00B2008A" w14:paraId="06159DE1" w14:textId="77777777" w:rsidTr="00DF47F5">
        <w:trPr>
          <w:cantSplit/>
        </w:trPr>
        <w:tc>
          <w:tcPr>
            <w:tcW w:w="1754" w:type="pct"/>
            <w:shd w:val="clear" w:color="auto" w:fill="E6E6E6"/>
          </w:tcPr>
          <w:p w14:paraId="4FEC272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31A79BED" w14:textId="7604C808" w:rsidR="00C4215C" w:rsidRPr="00B2008A" w:rsidRDefault="005E5247" w:rsidP="00DF47F5">
            <w:pPr>
              <w:rPr>
                <w:rFonts w:asciiTheme="minorHAnsi" w:hAnsiTheme="minorHAnsi"/>
                <w:szCs w:val="22"/>
              </w:rPr>
            </w:pPr>
            <w:r>
              <w:rPr>
                <w:rFonts w:asciiTheme="minorHAnsi" w:hAnsiTheme="minorHAnsi"/>
                <w:szCs w:val="22"/>
              </w:rPr>
              <w:t xml:space="preserve">Project </w:t>
            </w:r>
            <w:r w:rsidR="006C1AAC">
              <w:rPr>
                <w:rFonts w:asciiTheme="minorHAnsi" w:hAnsiTheme="minorHAnsi"/>
                <w:szCs w:val="22"/>
              </w:rPr>
              <w:t>technologies credited (units)</w:t>
            </w:r>
          </w:p>
        </w:tc>
      </w:tr>
      <w:tr w:rsidR="00C4215C" w:rsidRPr="00B2008A" w14:paraId="169A2389" w14:textId="77777777" w:rsidTr="00DF47F5">
        <w:trPr>
          <w:cantSplit/>
        </w:trPr>
        <w:tc>
          <w:tcPr>
            <w:tcW w:w="1754" w:type="pct"/>
            <w:shd w:val="clear" w:color="auto" w:fill="E6E6E6"/>
          </w:tcPr>
          <w:p w14:paraId="06567ED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3F4D614A" w14:textId="77777777" w:rsidR="00C4215C" w:rsidRPr="00B2008A" w:rsidRDefault="00C4215C" w:rsidP="00DF47F5">
            <w:pPr>
              <w:rPr>
                <w:rFonts w:asciiTheme="minorHAnsi" w:hAnsiTheme="minorHAnsi"/>
                <w:szCs w:val="22"/>
              </w:rPr>
            </w:pPr>
            <w:r w:rsidRPr="00B2008A">
              <w:rPr>
                <w:rFonts w:asciiTheme="minorHAnsi" w:hAnsiTheme="minorHAnsi"/>
                <w:szCs w:val="22"/>
              </w:rPr>
              <w:t>Calculated</w:t>
            </w:r>
          </w:p>
        </w:tc>
      </w:tr>
      <w:tr w:rsidR="00C4215C" w:rsidRPr="00B2008A" w14:paraId="02C6A78E" w14:textId="77777777" w:rsidTr="00DF47F5">
        <w:trPr>
          <w:cantSplit/>
        </w:trPr>
        <w:tc>
          <w:tcPr>
            <w:tcW w:w="1754" w:type="pct"/>
            <w:shd w:val="clear" w:color="auto" w:fill="E6E6E6"/>
          </w:tcPr>
          <w:p w14:paraId="3251F57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0D42C700" w14:textId="77777777" w:rsidR="00C4215C" w:rsidRPr="00B2008A" w:rsidRDefault="00C4215C" w:rsidP="00DF47F5">
            <w:pPr>
              <w:rPr>
                <w:rFonts w:asciiTheme="minorHAnsi" w:hAnsiTheme="minorHAnsi"/>
                <w:szCs w:val="22"/>
              </w:rPr>
            </w:pPr>
            <w:r w:rsidRPr="00B2008A">
              <w:rPr>
                <w:rFonts w:asciiTheme="minorHAnsi" w:hAnsiTheme="minorHAnsi"/>
                <w:szCs w:val="22"/>
              </w:rPr>
              <w:t>Project database</w:t>
            </w:r>
          </w:p>
          <w:p w14:paraId="55D90CA3" w14:textId="77777777" w:rsidR="00C4215C" w:rsidRPr="00B2008A" w:rsidRDefault="00C4215C" w:rsidP="00DF47F5">
            <w:pPr>
              <w:rPr>
                <w:rFonts w:asciiTheme="minorHAnsi" w:hAnsiTheme="minorHAnsi"/>
                <w:szCs w:val="22"/>
              </w:rPr>
            </w:pPr>
            <w:r w:rsidRPr="00B2008A">
              <w:rPr>
                <w:rFonts w:asciiTheme="minorHAnsi" w:hAnsiTheme="minorHAnsi"/>
                <w:szCs w:val="22"/>
              </w:rPr>
              <w:t>220127_Tembea_Cook Stove _ER Spreadsheet_V01.3.xlsx (</w:t>
            </w:r>
            <w:proofErr w:type="spellStart"/>
            <w:r w:rsidRPr="00B2008A">
              <w:rPr>
                <w:rFonts w:asciiTheme="minorHAnsi" w:hAnsiTheme="minorHAnsi"/>
                <w:szCs w:val="22"/>
              </w:rPr>
              <w:t>Project_technology_days</w:t>
            </w:r>
            <w:proofErr w:type="spellEnd"/>
            <w:r w:rsidRPr="00B2008A">
              <w:rPr>
                <w:rFonts w:asciiTheme="minorHAnsi" w:hAnsiTheme="minorHAnsi"/>
                <w:szCs w:val="22"/>
              </w:rPr>
              <w:t>)</w:t>
            </w:r>
          </w:p>
        </w:tc>
      </w:tr>
      <w:tr w:rsidR="00C4215C" w:rsidRPr="00B2008A" w14:paraId="65DE3E0A" w14:textId="77777777" w:rsidTr="00DF47F5">
        <w:trPr>
          <w:cantSplit/>
        </w:trPr>
        <w:tc>
          <w:tcPr>
            <w:tcW w:w="1754" w:type="pct"/>
            <w:shd w:val="clear" w:color="auto" w:fill="E6E6E6"/>
          </w:tcPr>
          <w:p w14:paraId="1A169A00"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701EBA4E" w14:textId="77777777" w:rsidR="00C4215C" w:rsidRPr="00B2008A" w:rsidRDefault="00C4215C" w:rsidP="00DF47F5">
            <w:pPr>
              <w:rPr>
                <w:rFonts w:asciiTheme="minorHAnsi" w:hAnsiTheme="minorHAnsi"/>
                <w:szCs w:val="22"/>
              </w:rPr>
            </w:pPr>
            <w:r w:rsidRPr="00B2008A">
              <w:rPr>
                <w:rFonts w:asciiTheme="minorHAnsi" w:hAnsiTheme="minorHAnsi"/>
                <w:szCs w:val="22"/>
                <w:lang w:eastAsia="ja-JP"/>
              </w:rPr>
              <w:t>36,859,351</w:t>
            </w:r>
          </w:p>
        </w:tc>
      </w:tr>
      <w:tr w:rsidR="00C4215C" w:rsidRPr="00B2008A" w14:paraId="6FA1F604" w14:textId="77777777" w:rsidTr="00DF47F5">
        <w:trPr>
          <w:cantSplit/>
        </w:trPr>
        <w:tc>
          <w:tcPr>
            <w:tcW w:w="1754" w:type="pct"/>
            <w:shd w:val="clear" w:color="auto" w:fill="E6E6E6"/>
          </w:tcPr>
          <w:p w14:paraId="19FF01A4"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66EEBBA7" w14:textId="77777777" w:rsidR="00C4215C" w:rsidRPr="00B2008A" w:rsidRDefault="00C4215C" w:rsidP="00DF47F5">
            <w:pPr>
              <w:rPr>
                <w:rFonts w:asciiTheme="minorHAnsi" w:hAnsiTheme="minorHAnsi"/>
                <w:szCs w:val="22"/>
              </w:rPr>
            </w:pPr>
            <w:r w:rsidRPr="00B2008A">
              <w:rPr>
                <w:rFonts w:asciiTheme="minorHAnsi" w:hAnsiTheme="minorHAnsi"/>
                <w:szCs w:val="22"/>
              </w:rPr>
              <w:t>N.A.</w:t>
            </w:r>
          </w:p>
        </w:tc>
      </w:tr>
      <w:tr w:rsidR="00C4215C" w:rsidRPr="00B2008A" w14:paraId="2DD2E15D" w14:textId="77777777" w:rsidTr="00DF47F5">
        <w:trPr>
          <w:cantSplit/>
        </w:trPr>
        <w:tc>
          <w:tcPr>
            <w:tcW w:w="1754" w:type="pct"/>
            <w:shd w:val="clear" w:color="auto" w:fill="E6E6E6"/>
          </w:tcPr>
          <w:p w14:paraId="3367FD6D"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37720FBF" w14:textId="43DF5EE2" w:rsidR="00C4215C" w:rsidRPr="00B2008A" w:rsidRDefault="008C31A7" w:rsidP="00DF47F5">
            <w:pPr>
              <w:rPr>
                <w:rFonts w:asciiTheme="minorHAnsi" w:hAnsiTheme="minorHAnsi"/>
                <w:szCs w:val="22"/>
              </w:rPr>
            </w:pPr>
            <w:r>
              <w:rPr>
                <w:rFonts w:asciiTheme="minorHAnsi" w:hAnsiTheme="minorHAnsi"/>
                <w:szCs w:val="22"/>
              </w:rPr>
              <w:t xml:space="preserve">Continuous </w:t>
            </w:r>
          </w:p>
        </w:tc>
      </w:tr>
      <w:tr w:rsidR="00C4215C" w:rsidRPr="00B2008A" w14:paraId="116DBB56" w14:textId="77777777" w:rsidTr="00DF47F5">
        <w:trPr>
          <w:cantSplit/>
        </w:trPr>
        <w:tc>
          <w:tcPr>
            <w:tcW w:w="1754" w:type="pct"/>
            <w:shd w:val="clear" w:color="auto" w:fill="E6E6E6"/>
          </w:tcPr>
          <w:p w14:paraId="0E1C717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743ADE44"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The number of days between the installation date of each stove and the end of monitoring period was calculated then adjusted for the 21 </w:t>
            </w:r>
            <w:proofErr w:type="spellStart"/>
            <w:r w:rsidRPr="00B2008A">
              <w:rPr>
                <w:rFonts w:asciiTheme="minorHAnsi" w:hAnsiTheme="minorHAnsi"/>
                <w:szCs w:val="22"/>
              </w:rPr>
              <w:t xml:space="preserve">days </w:t>
            </w:r>
            <w:proofErr w:type="gramStart"/>
            <w:r w:rsidRPr="00B2008A">
              <w:rPr>
                <w:rFonts w:asciiTheme="minorHAnsi" w:hAnsiTheme="minorHAnsi"/>
                <w:szCs w:val="22"/>
              </w:rPr>
              <w:t>time</w:t>
            </w:r>
            <w:proofErr w:type="spellEnd"/>
            <w:r w:rsidRPr="00B2008A">
              <w:rPr>
                <w:rFonts w:asciiTheme="minorHAnsi" w:hAnsiTheme="minorHAnsi"/>
                <w:szCs w:val="22"/>
              </w:rPr>
              <w:t xml:space="preserve"> period</w:t>
            </w:r>
            <w:proofErr w:type="gramEnd"/>
            <w:r w:rsidRPr="00B2008A">
              <w:rPr>
                <w:rFonts w:asciiTheme="minorHAnsi" w:hAnsiTheme="minorHAnsi"/>
                <w:szCs w:val="22"/>
              </w:rPr>
              <w:t xml:space="preserve"> between date of sale and start of stove usage for households.</w:t>
            </w:r>
          </w:p>
        </w:tc>
      </w:tr>
      <w:tr w:rsidR="00C4215C" w:rsidRPr="00B2008A" w14:paraId="2F02CD68" w14:textId="77777777" w:rsidTr="00DF47F5">
        <w:trPr>
          <w:cantSplit/>
        </w:trPr>
        <w:tc>
          <w:tcPr>
            <w:tcW w:w="1754" w:type="pct"/>
            <w:shd w:val="clear" w:color="auto" w:fill="E6E6E6"/>
          </w:tcPr>
          <w:p w14:paraId="39B8839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769E3922" w14:textId="77777777" w:rsidR="00C4215C" w:rsidRPr="00B2008A" w:rsidRDefault="00C4215C" w:rsidP="00DF47F5">
            <w:pPr>
              <w:rPr>
                <w:rFonts w:asciiTheme="minorHAnsi" w:hAnsiTheme="minorHAnsi"/>
                <w:szCs w:val="22"/>
              </w:rPr>
            </w:pPr>
            <w:r w:rsidRPr="00B2008A">
              <w:rPr>
                <w:rFonts w:asciiTheme="minorHAnsi" w:hAnsiTheme="minorHAnsi"/>
                <w:szCs w:val="22"/>
              </w:rPr>
              <w:t>Transparent data analysis and reporting</w:t>
            </w:r>
          </w:p>
        </w:tc>
      </w:tr>
      <w:tr w:rsidR="00C4215C" w:rsidRPr="00B2008A" w14:paraId="6D89F8DB" w14:textId="77777777" w:rsidTr="00DF47F5">
        <w:trPr>
          <w:cantSplit/>
        </w:trPr>
        <w:tc>
          <w:tcPr>
            <w:tcW w:w="1754" w:type="pct"/>
            <w:shd w:val="clear" w:color="auto" w:fill="E6E6E6"/>
          </w:tcPr>
          <w:p w14:paraId="198ED29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1731D375" w14:textId="77777777" w:rsidR="00C4215C" w:rsidRPr="00B2008A" w:rsidRDefault="00C4215C" w:rsidP="00DF47F5">
            <w:pPr>
              <w:rPr>
                <w:rFonts w:asciiTheme="minorHAnsi" w:hAnsiTheme="minorHAnsi"/>
                <w:szCs w:val="22"/>
              </w:rPr>
            </w:pPr>
            <w:r w:rsidRPr="00B2008A">
              <w:rPr>
                <w:rFonts w:asciiTheme="minorHAnsi" w:hAnsiTheme="minorHAnsi"/>
                <w:szCs w:val="22"/>
              </w:rPr>
              <w:t>Calculation of Project scenario</w:t>
            </w:r>
          </w:p>
        </w:tc>
      </w:tr>
      <w:tr w:rsidR="00C4215C" w:rsidRPr="00B2008A" w14:paraId="4F24FD73" w14:textId="77777777" w:rsidTr="00DF47F5">
        <w:trPr>
          <w:cantSplit/>
        </w:trPr>
        <w:tc>
          <w:tcPr>
            <w:tcW w:w="1754" w:type="pct"/>
            <w:shd w:val="clear" w:color="auto" w:fill="E6E6E6"/>
          </w:tcPr>
          <w:p w14:paraId="611CE317"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2C40DB2C" w14:textId="77777777" w:rsidR="00C4215C" w:rsidRPr="00B2008A" w:rsidRDefault="00C4215C" w:rsidP="00DF47F5">
            <w:pPr>
              <w:rPr>
                <w:rFonts w:asciiTheme="minorHAnsi" w:hAnsiTheme="minorHAnsi"/>
                <w:szCs w:val="22"/>
              </w:rPr>
            </w:pPr>
            <w:r w:rsidRPr="00B2008A">
              <w:rPr>
                <w:rFonts w:asciiTheme="minorHAnsi" w:hAnsiTheme="minorHAnsi"/>
                <w:szCs w:val="22"/>
              </w:rPr>
              <w:t>None</w:t>
            </w:r>
          </w:p>
        </w:tc>
      </w:tr>
    </w:tbl>
    <w:p w14:paraId="591C1625" w14:textId="77777777" w:rsidR="00C4215C" w:rsidRPr="00B2008A" w:rsidRDefault="00C4215C" w:rsidP="00C4215C">
      <w:pPr>
        <w:pStyle w:val="Caption"/>
        <w:spacing w:before="120" w:after="60"/>
        <w:rPr>
          <w:rFonts w:asciiTheme="minorHAnsi" w:hAnsiTheme="minorHAnsi"/>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21"/>
        <w:gridCol w:w="6201"/>
      </w:tblGrid>
      <w:tr w:rsidR="00C4215C" w:rsidRPr="00B2008A" w14:paraId="4279045B" w14:textId="77777777" w:rsidTr="00DF47F5">
        <w:trPr>
          <w:cantSplit/>
        </w:trPr>
        <w:tc>
          <w:tcPr>
            <w:tcW w:w="1754" w:type="pct"/>
            <w:shd w:val="clear" w:color="auto" w:fill="E6E6E6"/>
            <w:tcMar>
              <w:top w:w="62" w:type="dxa"/>
              <w:bottom w:w="62" w:type="dxa"/>
            </w:tcMar>
          </w:tcPr>
          <w:p w14:paraId="258A5C77"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4809FE99" w14:textId="77777777" w:rsidR="00C4215C" w:rsidRPr="00B2008A" w:rsidRDefault="00C4215C" w:rsidP="00DF47F5">
            <w:pPr>
              <w:rPr>
                <w:rFonts w:asciiTheme="minorHAnsi" w:hAnsiTheme="minorHAnsi"/>
                <w:szCs w:val="22"/>
              </w:rPr>
            </w:pPr>
            <w:r w:rsidRPr="00B2008A">
              <w:rPr>
                <w:rFonts w:asciiTheme="minorHAnsi" w:hAnsiTheme="minorHAnsi"/>
                <w:szCs w:val="22"/>
              </w:rPr>
              <w:t>Leakage (</w:t>
            </w:r>
            <w:proofErr w:type="spellStart"/>
            <w:proofErr w:type="gramStart"/>
            <w:r w:rsidRPr="00B2008A">
              <w:rPr>
                <w:rFonts w:asciiTheme="minorHAnsi" w:hAnsiTheme="minorHAnsi"/>
                <w:szCs w:val="22"/>
              </w:rPr>
              <w:t>LE</w:t>
            </w:r>
            <w:r w:rsidRPr="00B2008A">
              <w:rPr>
                <w:rFonts w:asciiTheme="minorHAnsi" w:hAnsiTheme="minorHAnsi"/>
                <w:szCs w:val="22"/>
                <w:vertAlign w:val="subscript"/>
              </w:rPr>
              <w:t>p,y</w:t>
            </w:r>
            <w:proofErr w:type="spellEnd"/>
            <w:proofErr w:type="gramEnd"/>
            <w:r w:rsidRPr="00B2008A">
              <w:rPr>
                <w:rFonts w:asciiTheme="minorHAnsi" w:hAnsiTheme="minorHAnsi"/>
                <w:szCs w:val="22"/>
              </w:rPr>
              <w:t xml:space="preserve">) </w:t>
            </w:r>
          </w:p>
        </w:tc>
      </w:tr>
      <w:tr w:rsidR="00C4215C" w:rsidRPr="00B2008A" w14:paraId="45F8F62D" w14:textId="77777777" w:rsidTr="00DF47F5">
        <w:trPr>
          <w:cantSplit/>
        </w:trPr>
        <w:tc>
          <w:tcPr>
            <w:tcW w:w="1754" w:type="pct"/>
            <w:shd w:val="clear" w:color="auto" w:fill="E6E6E6"/>
          </w:tcPr>
          <w:p w14:paraId="37A8E98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6614C5E6" w14:textId="77777777" w:rsidR="00C4215C" w:rsidRPr="00B2008A" w:rsidRDefault="00C4215C" w:rsidP="00DF47F5">
            <w:pPr>
              <w:rPr>
                <w:rFonts w:asciiTheme="minorHAnsi" w:hAnsiTheme="minorHAnsi"/>
                <w:szCs w:val="22"/>
              </w:rPr>
            </w:pPr>
            <w:r w:rsidRPr="00B2008A">
              <w:rPr>
                <w:rFonts w:asciiTheme="minorHAnsi" w:hAnsiTheme="minorHAnsi"/>
                <w:szCs w:val="22"/>
              </w:rPr>
              <w:t>t_CO2eq per year</w:t>
            </w:r>
          </w:p>
        </w:tc>
      </w:tr>
      <w:tr w:rsidR="00C4215C" w:rsidRPr="00B2008A" w14:paraId="60DA452D" w14:textId="77777777" w:rsidTr="00DF47F5">
        <w:trPr>
          <w:cantSplit/>
        </w:trPr>
        <w:tc>
          <w:tcPr>
            <w:tcW w:w="1754" w:type="pct"/>
            <w:shd w:val="clear" w:color="auto" w:fill="E6E6E6"/>
          </w:tcPr>
          <w:p w14:paraId="7B08EC3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205B1250" w14:textId="77777777" w:rsidR="00C4215C" w:rsidRPr="00B2008A" w:rsidRDefault="00C4215C" w:rsidP="00DF47F5">
            <w:pPr>
              <w:rPr>
                <w:rFonts w:asciiTheme="minorHAnsi" w:hAnsiTheme="minorHAnsi"/>
                <w:szCs w:val="22"/>
              </w:rPr>
            </w:pPr>
            <w:r w:rsidRPr="00B2008A">
              <w:rPr>
                <w:rFonts w:asciiTheme="minorHAnsi" w:hAnsiTheme="minorHAnsi"/>
                <w:szCs w:val="22"/>
              </w:rPr>
              <w:t>Leakage in project scenario during year y</w:t>
            </w:r>
          </w:p>
        </w:tc>
      </w:tr>
      <w:tr w:rsidR="00C4215C" w:rsidRPr="00B2008A" w14:paraId="443EAD17" w14:textId="77777777" w:rsidTr="00DF47F5">
        <w:trPr>
          <w:cantSplit/>
        </w:trPr>
        <w:tc>
          <w:tcPr>
            <w:tcW w:w="1754" w:type="pct"/>
            <w:shd w:val="clear" w:color="auto" w:fill="E6E6E6"/>
          </w:tcPr>
          <w:p w14:paraId="309CBF7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086921B4"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Calculated</w:t>
            </w:r>
          </w:p>
        </w:tc>
      </w:tr>
      <w:tr w:rsidR="00C4215C" w:rsidRPr="00B2008A" w14:paraId="17E775A8" w14:textId="77777777" w:rsidTr="00DF47F5">
        <w:trPr>
          <w:cantSplit/>
        </w:trPr>
        <w:tc>
          <w:tcPr>
            <w:tcW w:w="1754" w:type="pct"/>
            <w:shd w:val="clear" w:color="auto" w:fill="E6E6E6"/>
          </w:tcPr>
          <w:p w14:paraId="338315C3"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46E69B7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Monitoring survey 2022</w:t>
            </w:r>
          </w:p>
        </w:tc>
      </w:tr>
      <w:tr w:rsidR="00C4215C" w:rsidRPr="00B2008A" w14:paraId="5C886E84" w14:textId="77777777" w:rsidTr="00DF47F5">
        <w:trPr>
          <w:cantSplit/>
        </w:trPr>
        <w:tc>
          <w:tcPr>
            <w:tcW w:w="1754" w:type="pct"/>
            <w:shd w:val="clear" w:color="auto" w:fill="E6E6E6"/>
          </w:tcPr>
          <w:p w14:paraId="25997BC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0C2F7C82" w14:textId="77777777" w:rsidR="00C4215C" w:rsidRPr="00B2008A" w:rsidRDefault="00C4215C" w:rsidP="00DF47F5">
            <w:pPr>
              <w:rPr>
                <w:rFonts w:asciiTheme="minorHAnsi" w:hAnsiTheme="minorHAnsi"/>
                <w:szCs w:val="22"/>
                <w:lang w:eastAsia="ja-JP"/>
              </w:rPr>
            </w:pPr>
            <w:r w:rsidRPr="00B2008A">
              <w:rPr>
                <w:rFonts w:asciiTheme="minorHAnsi" w:hAnsiTheme="minorHAnsi"/>
                <w:szCs w:val="22"/>
                <w:lang w:eastAsia="ja-JP"/>
              </w:rPr>
              <w:t>0</w:t>
            </w:r>
          </w:p>
          <w:p w14:paraId="14C84592" w14:textId="77777777" w:rsidR="00C4215C" w:rsidRPr="00B2008A" w:rsidRDefault="00C4215C" w:rsidP="00DF47F5">
            <w:pPr>
              <w:rPr>
                <w:rFonts w:asciiTheme="minorHAnsi" w:hAnsiTheme="minorHAnsi"/>
                <w:szCs w:val="22"/>
                <w:lang w:eastAsia="ja-JP"/>
              </w:rPr>
            </w:pPr>
          </w:p>
          <w:p w14:paraId="6221AA4F" w14:textId="77777777" w:rsidR="00C4215C" w:rsidRPr="00B2008A" w:rsidRDefault="00C4215C" w:rsidP="00DF47F5">
            <w:pPr>
              <w:rPr>
                <w:rFonts w:asciiTheme="minorHAnsi" w:hAnsiTheme="minorHAnsi"/>
                <w:szCs w:val="22"/>
                <w:lang w:eastAsia="ja-JP"/>
              </w:rPr>
            </w:pPr>
            <w:r w:rsidRPr="00B2008A">
              <w:rPr>
                <w:rFonts w:asciiTheme="minorHAnsi" w:hAnsiTheme="minorHAnsi"/>
                <w:szCs w:val="22"/>
                <w:lang w:eastAsia="ja-JP"/>
              </w:rPr>
              <w:t xml:space="preserve">Potential leakage effects were assessed at the stage of Revalidation in 2017 and were considered insignificant. </w:t>
            </w:r>
          </w:p>
          <w:p w14:paraId="408F825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lang w:val="en-US" w:eastAsia="ja-JP"/>
              </w:rPr>
              <w:t>Further, results from Monitoring/Usage Survey conducted in 2022 showed no leakage effects.</w:t>
            </w:r>
          </w:p>
        </w:tc>
      </w:tr>
      <w:tr w:rsidR="00C4215C" w:rsidRPr="00B2008A" w14:paraId="0957DA4C" w14:textId="77777777" w:rsidTr="00DF47F5">
        <w:trPr>
          <w:cantSplit/>
        </w:trPr>
        <w:tc>
          <w:tcPr>
            <w:tcW w:w="1754" w:type="pct"/>
            <w:shd w:val="clear" w:color="auto" w:fill="E6E6E6"/>
          </w:tcPr>
          <w:p w14:paraId="7904A427"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lastRenderedPageBreak/>
              <w:t>Monitoring equipment</w:t>
            </w:r>
          </w:p>
        </w:tc>
        <w:tc>
          <w:tcPr>
            <w:tcW w:w="3246" w:type="pct"/>
            <w:shd w:val="clear" w:color="auto" w:fill="auto"/>
          </w:tcPr>
          <w:p w14:paraId="421A6314"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N/A</w:t>
            </w:r>
          </w:p>
        </w:tc>
      </w:tr>
      <w:tr w:rsidR="00C4215C" w:rsidRPr="00B2008A" w14:paraId="2A44FFB5" w14:textId="77777777" w:rsidTr="00DF47F5">
        <w:trPr>
          <w:cantSplit/>
        </w:trPr>
        <w:tc>
          <w:tcPr>
            <w:tcW w:w="1754" w:type="pct"/>
            <w:shd w:val="clear" w:color="auto" w:fill="E6E6E6"/>
          </w:tcPr>
          <w:p w14:paraId="0A5E5BE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60F82234"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Every other year</w:t>
            </w:r>
          </w:p>
        </w:tc>
      </w:tr>
      <w:tr w:rsidR="00C4215C" w:rsidRPr="00B2008A" w14:paraId="73895FE3" w14:textId="77777777" w:rsidTr="00DF47F5">
        <w:trPr>
          <w:cantSplit/>
        </w:trPr>
        <w:tc>
          <w:tcPr>
            <w:tcW w:w="1754" w:type="pct"/>
            <w:shd w:val="clear" w:color="auto" w:fill="E6E6E6"/>
          </w:tcPr>
          <w:p w14:paraId="34127BED"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4428FD47"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N/A</w:t>
            </w:r>
          </w:p>
        </w:tc>
      </w:tr>
      <w:tr w:rsidR="00C4215C" w:rsidRPr="00B2008A" w14:paraId="76BC9A96" w14:textId="77777777" w:rsidTr="00DF47F5">
        <w:trPr>
          <w:cantSplit/>
        </w:trPr>
        <w:tc>
          <w:tcPr>
            <w:tcW w:w="1754" w:type="pct"/>
            <w:shd w:val="clear" w:color="auto" w:fill="E6E6E6"/>
          </w:tcPr>
          <w:p w14:paraId="78307229"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759881E8"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lang w:val="en-US"/>
              </w:rPr>
              <w:t>Transparent data analysis and reporting</w:t>
            </w:r>
          </w:p>
        </w:tc>
      </w:tr>
      <w:tr w:rsidR="00C4215C" w:rsidRPr="00B2008A" w14:paraId="2E15BA21" w14:textId="77777777" w:rsidTr="00DF47F5">
        <w:trPr>
          <w:cantSplit/>
        </w:trPr>
        <w:tc>
          <w:tcPr>
            <w:tcW w:w="1754" w:type="pct"/>
            <w:shd w:val="clear" w:color="auto" w:fill="E6E6E6"/>
          </w:tcPr>
          <w:p w14:paraId="3C836FB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1960B53E"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lang w:val="en-US"/>
              </w:rPr>
              <w:t>Calculation of leakage</w:t>
            </w:r>
          </w:p>
        </w:tc>
      </w:tr>
      <w:tr w:rsidR="00C4215C" w:rsidRPr="00B2008A" w14:paraId="5071996B" w14:textId="77777777" w:rsidTr="00DF47F5">
        <w:trPr>
          <w:cantSplit/>
        </w:trPr>
        <w:tc>
          <w:tcPr>
            <w:tcW w:w="1754" w:type="pct"/>
            <w:shd w:val="clear" w:color="auto" w:fill="E6E6E6"/>
          </w:tcPr>
          <w:p w14:paraId="12925D1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1409A0F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None</w:t>
            </w:r>
          </w:p>
        </w:tc>
      </w:tr>
    </w:tbl>
    <w:p w14:paraId="31178EB7" w14:textId="77777777" w:rsidR="00C4215C" w:rsidRPr="00B2008A" w:rsidRDefault="00C4215C" w:rsidP="00C4215C">
      <w:pPr>
        <w:pStyle w:val="Caption"/>
        <w:spacing w:before="120" w:after="60"/>
        <w:rPr>
          <w:rFonts w:asciiTheme="minorHAnsi" w:hAnsiTheme="minorHAnsi"/>
          <w:iCs w:val="0"/>
          <w:sz w:val="22"/>
          <w:szCs w:val="22"/>
        </w:rPr>
      </w:pPr>
    </w:p>
    <w:p w14:paraId="6FCACB15" w14:textId="77777777" w:rsidR="00C4215C" w:rsidRPr="00B2008A" w:rsidRDefault="00C4215C" w:rsidP="00C4215C">
      <w:pPr>
        <w:pStyle w:val="Caption"/>
        <w:spacing w:before="120" w:after="60"/>
        <w:rPr>
          <w:rFonts w:asciiTheme="minorHAnsi" w:hAnsiTheme="minorHAnsi"/>
          <w:i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421"/>
        <w:gridCol w:w="6201"/>
      </w:tblGrid>
      <w:tr w:rsidR="00C4215C" w:rsidRPr="00B2008A" w14:paraId="7A498A90" w14:textId="77777777" w:rsidTr="00DF47F5">
        <w:trPr>
          <w:cantSplit/>
        </w:trPr>
        <w:tc>
          <w:tcPr>
            <w:tcW w:w="1754" w:type="pct"/>
            <w:shd w:val="clear" w:color="auto" w:fill="E6E6E6"/>
            <w:tcMar>
              <w:top w:w="62" w:type="dxa"/>
              <w:bottom w:w="62" w:type="dxa"/>
            </w:tcMar>
          </w:tcPr>
          <w:p w14:paraId="51DDE535" w14:textId="77777777" w:rsidR="00C4215C" w:rsidRPr="00B2008A" w:rsidRDefault="00C4215C" w:rsidP="00DF47F5">
            <w:pPr>
              <w:pStyle w:val="SDMTableBoxParaNotNumbered"/>
              <w:keepNext/>
              <w:keepLines/>
              <w:rPr>
                <w:rFonts w:asciiTheme="minorHAnsi" w:hAnsiTheme="minorHAnsi"/>
                <w:sz w:val="22"/>
                <w:szCs w:val="22"/>
              </w:rPr>
            </w:pPr>
            <w:r w:rsidRPr="00B2008A">
              <w:rPr>
                <w:rFonts w:asciiTheme="minorHAnsi" w:hAnsiTheme="minorHAnsi"/>
                <w:sz w:val="22"/>
                <w:szCs w:val="22"/>
              </w:rPr>
              <w:t>Data/parameter:</w:t>
            </w:r>
          </w:p>
        </w:tc>
        <w:tc>
          <w:tcPr>
            <w:tcW w:w="3246" w:type="pct"/>
            <w:shd w:val="clear" w:color="auto" w:fill="auto"/>
            <w:tcMar>
              <w:top w:w="62" w:type="dxa"/>
              <w:bottom w:w="62" w:type="dxa"/>
            </w:tcMar>
          </w:tcPr>
          <w:p w14:paraId="48AEF067" w14:textId="77777777" w:rsidR="00C4215C" w:rsidRPr="00B2008A" w:rsidRDefault="00C4215C" w:rsidP="00DF47F5">
            <w:pPr>
              <w:rPr>
                <w:rFonts w:asciiTheme="minorHAnsi" w:hAnsiTheme="minorHAnsi"/>
                <w:szCs w:val="22"/>
              </w:rPr>
            </w:pPr>
            <w:r w:rsidRPr="00B2008A">
              <w:rPr>
                <w:rFonts w:asciiTheme="minorHAnsi" w:hAnsiTheme="minorHAnsi"/>
                <w:szCs w:val="22"/>
              </w:rPr>
              <w:t>Similar new project activity in the project area</w:t>
            </w:r>
          </w:p>
        </w:tc>
      </w:tr>
      <w:tr w:rsidR="00C4215C" w:rsidRPr="00B2008A" w14:paraId="239D68AD" w14:textId="77777777" w:rsidTr="00DF47F5">
        <w:trPr>
          <w:cantSplit/>
        </w:trPr>
        <w:tc>
          <w:tcPr>
            <w:tcW w:w="1754" w:type="pct"/>
            <w:shd w:val="clear" w:color="auto" w:fill="E6E6E6"/>
          </w:tcPr>
          <w:p w14:paraId="7255ACC5"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Unit</w:t>
            </w:r>
          </w:p>
        </w:tc>
        <w:tc>
          <w:tcPr>
            <w:tcW w:w="3246" w:type="pct"/>
            <w:shd w:val="clear" w:color="auto" w:fill="auto"/>
          </w:tcPr>
          <w:p w14:paraId="5BD20883" w14:textId="77777777" w:rsidR="00C4215C" w:rsidRPr="00B2008A" w:rsidRDefault="00C4215C" w:rsidP="00DF47F5">
            <w:pPr>
              <w:rPr>
                <w:rFonts w:asciiTheme="minorHAnsi" w:hAnsiTheme="minorHAnsi"/>
                <w:szCs w:val="22"/>
              </w:rPr>
            </w:pPr>
            <w:r w:rsidRPr="00B2008A">
              <w:rPr>
                <w:rFonts w:asciiTheme="minorHAnsi" w:hAnsiTheme="minorHAnsi"/>
                <w:szCs w:val="22"/>
              </w:rPr>
              <w:t>Number of new project activities</w:t>
            </w:r>
          </w:p>
        </w:tc>
      </w:tr>
      <w:tr w:rsidR="00C4215C" w:rsidRPr="00B2008A" w14:paraId="00760AF2" w14:textId="77777777" w:rsidTr="00DF47F5">
        <w:trPr>
          <w:cantSplit/>
        </w:trPr>
        <w:tc>
          <w:tcPr>
            <w:tcW w:w="1754" w:type="pct"/>
            <w:shd w:val="clear" w:color="auto" w:fill="E6E6E6"/>
          </w:tcPr>
          <w:p w14:paraId="68C57B94"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Description</w:t>
            </w:r>
          </w:p>
        </w:tc>
        <w:tc>
          <w:tcPr>
            <w:tcW w:w="3246" w:type="pct"/>
            <w:shd w:val="clear" w:color="auto" w:fill="auto"/>
          </w:tcPr>
          <w:p w14:paraId="7B22C896" w14:textId="77777777" w:rsidR="00C4215C" w:rsidRPr="00B2008A" w:rsidRDefault="00C4215C" w:rsidP="00DF47F5">
            <w:pPr>
              <w:rPr>
                <w:rFonts w:asciiTheme="minorHAnsi" w:hAnsiTheme="minorHAnsi"/>
                <w:szCs w:val="22"/>
              </w:rPr>
            </w:pPr>
            <w:r w:rsidRPr="00B2008A">
              <w:rPr>
                <w:rFonts w:asciiTheme="minorHAnsi" w:hAnsiTheme="minorHAnsi"/>
                <w:szCs w:val="22"/>
              </w:rPr>
              <w:t>List of similar cook stove projects and an assessment of how (</w:t>
            </w:r>
            <w:proofErr w:type="gramStart"/>
            <w:r w:rsidRPr="00B2008A">
              <w:rPr>
                <w:rFonts w:asciiTheme="minorHAnsi" w:hAnsiTheme="minorHAnsi"/>
                <w:szCs w:val="22"/>
              </w:rPr>
              <w:t>e.g.</w:t>
            </w:r>
            <w:proofErr w:type="gramEnd"/>
            <w:r w:rsidRPr="00B2008A">
              <w:rPr>
                <w:rFonts w:asciiTheme="minorHAnsi" w:hAnsiTheme="minorHAnsi"/>
                <w:szCs w:val="22"/>
              </w:rPr>
              <w:t xml:space="preserve"> target population, cook stove type, etc.) and to what degree overlap occurs</w:t>
            </w:r>
          </w:p>
        </w:tc>
      </w:tr>
      <w:tr w:rsidR="00C4215C" w:rsidRPr="00B2008A" w14:paraId="5B5A880B" w14:textId="77777777" w:rsidTr="00DF47F5">
        <w:trPr>
          <w:cantSplit/>
        </w:trPr>
        <w:tc>
          <w:tcPr>
            <w:tcW w:w="1754" w:type="pct"/>
            <w:shd w:val="clear" w:color="auto" w:fill="E6E6E6"/>
          </w:tcPr>
          <w:p w14:paraId="4B8EA17B"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Measured/calculated/default</w:t>
            </w:r>
          </w:p>
        </w:tc>
        <w:tc>
          <w:tcPr>
            <w:tcW w:w="3246" w:type="pct"/>
            <w:shd w:val="clear" w:color="auto" w:fill="auto"/>
          </w:tcPr>
          <w:p w14:paraId="39D5D509" w14:textId="77777777" w:rsidR="00C4215C" w:rsidRPr="00B2008A" w:rsidRDefault="00C4215C" w:rsidP="00DF47F5">
            <w:pPr>
              <w:rPr>
                <w:rFonts w:asciiTheme="minorHAnsi" w:hAnsiTheme="minorHAnsi"/>
                <w:szCs w:val="22"/>
              </w:rPr>
            </w:pPr>
            <w:r w:rsidRPr="00B2008A">
              <w:rPr>
                <w:rFonts w:asciiTheme="minorHAnsi" w:hAnsiTheme="minorHAnsi"/>
                <w:szCs w:val="22"/>
              </w:rPr>
              <w:t>Reported</w:t>
            </w:r>
          </w:p>
        </w:tc>
      </w:tr>
      <w:tr w:rsidR="00C4215C" w:rsidRPr="00B2008A" w14:paraId="32BD8F81" w14:textId="77777777" w:rsidTr="00DF47F5">
        <w:trPr>
          <w:cantSplit/>
        </w:trPr>
        <w:tc>
          <w:tcPr>
            <w:tcW w:w="1754" w:type="pct"/>
            <w:shd w:val="clear" w:color="auto" w:fill="E6E6E6"/>
          </w:tcPr>
          <w:p w14:paraId="3B21FCAA"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Source of data</w:t>
            </w:r>
          </w:p>
        </w:tc>
        <w:tc>
          <w:tcPr>
            <w:tcW w:w="3246" w:type="pct"/>
            <w:shd w:val="clear" w:color="auto" w:fill="auto"/>
          </w:tcPr>
          <w:p w14:paraId="21E6EA77" w14:textId="77777777" w:rsidR="00C4215C" w:rsidRPr="00B2008A" w:rsidRDefault="00C4215C" w:rsidP="00DF47F5">
            <w:pPr>
              <w:rPr>
                <w:rFonts w:asciiTheme="minorHAnsi" w:hAnsiTheme="minorHAnsi"/>
                <w:szCs w:val="22"/>
              </w:rPr>
            </w:pPr>
            <w:r w:rsidRPr="00B2008A">
              <w:rPr>
                <w:rFonts w:asciiTheme="minorHAnsi" w:hAnsiTheme="minorHAnsi"/>
                <w:szCs w:val="22"/>
              </w:rPr>
              <w:t>Gold Standard registry, CDM Pipeline and local field observations.</w:t>
            </w:r>
          </w:p>
        </w:tc>
      </w:tr>
      <w:tr w:rsidR="00C4215C" w:rsidRPr="00B2008A" w14:paraId="0A81661E" w14:textId="77777777" w:rsidTr="00DF47F5">
        <w:trPr>
          <w:cantSplit/>
        </w:trPr>
        <w:tc>
          <w:tcPr>
            <w:tcW w:w="1754" w:type="pct"/>
            <w:shd w:val="clear" w:color="auto" w:fill="E6E6E6"/>
          </w:tcPr>
          <w:p w14:paraId="2D370B2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Value(s) of monitored parameter</w:t>
            </w:r>
          </w:p>
        </w:tc>
        <w:tc>
          <w:tcPr>
            <w:tcW w:w="3246" w:type="pct"/>
            <w:shd w:val="clear" w:color="auto" w:fill="auto"/>
          </w:tcPr>
          <w:p w14:paraId="33B38EFE"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0 </w:t>
            </w:r>
            <w:r w:rsidRPr="00B2008A">
              <w:rPr>
                <w:rFonts w:asciiTheme="minorHAnsi" w:hAnsiTheme="minorHAnsi"/>
                <w:szCs w:val="22"/>
                <w:lang w:eastAsia="ja-JP"/>
              </w:rPr>
              <w:t>(no similar project activity was identified)</w:t>
            </w:r>
          </w:p>
        </w:tc>
      </w:tr>
      <w:tr w:rsidR="00C4215C" w:rsidRPr="00B2008A" w14:paraId="3241ADCF" w14:textId="77777777" w:rsidTr="00DF47F5">
        <w:trPr>
          <w:cantSplit/>
        </w:trPr>
        <w:tc>
          <w:tcPr>
            <w:tcW w:w="1754" w:type="pct"/>
            <w:shd w:val="clear" w:color="auto" w:fill="E6E6E6"/>
          </w:tcPr>
          <w:p w14:paraId="21373716" w14:textId="77777777" w:rsidR="00C4215C" w:rsidRPr="00B2008A" w:rsidRDefault="00C4215C" w:rsidP="00DF47F5">
            <w:pPr>
              <w:pStyle w:val="SDMTableBoxParaNotNumbered"/>
              <w:keepNext/>
              <w:rPr>
                <w:rFonts w:asciiTheme="minorHAnsi" w:hAnsiTheme="minorHAnsi"/>
                <w:sz w:val="22"/>
                <w:szCs w:val="22"/>
              </w:rPr>
            </w:pPr>
            <w:r w:rsidRPr="00B2008A">
              <w:rPr>
                <w:rFonts w:asciiTheme="minorHAnsi" w:hAnsiTheme="minorHAnsi"/>
                <w:sz w:val="22"/>
                <w:szCs w:val="22"/>
              </w:rPr>
              <w:t>Monitoring equipment</w:t>
            </w:r>
          </w:p>
        </w:tc>
        <w:tc>
          <w:tcPr>
            <w:tcW w:w="3246" w:type="pct"/>
            <w:shd w:val="clear" w:color="auto" w:fill="auto"/>
          </w:tcPr>
          <w:p w14:paraId="5E490495" w14:textId="77777777" w:rsidR="00C4215C" w:rsidRPr="00B2008A" w:rsidRDefault="00C4215C" w:rsidP="00DF47F5">
            <w:pPr>
              <w:rPr>
                <w:rFonts w:asciiTheme="minorHAnsi" w:hAnsiTheme="minorHAnsi"/>
                <w:szCs w:val="22"/>
              </w:rPr>
            </w:pPr>
            <w:r w:rsidRPr="00B2008A">
              <w:rPr>
                <w:rFonts w:asciiTheme="minorHAnsi" w:hAnsiTheme="minorHAnsi"/>
                <w:szCs w:val="22"/>
              </w:rPr>
              <w:t>N.A.</w:t>
            </w:r>
          </w:p>
        </w:tc>
      </w:tr>
      <w:tr w:rsidR="00C4215C" w:rsidRPr="00B2008A" w14:paraId="4080A57B" w14:textId="77777777" w:rsidTr="00DF47F5">
        <w:trPr>
          <w:cantSplit/>
        </w:trPr>
        <w:tc>
          <w:tcPr>
            <w:tcW w:w="1754" w:type="pct"/>
            <w:shd w:val="clear" w:color="auto" w:fill="E6E6E6"/>
          </w:tcPr>
          <w:p w14:paraId="1CB5A456"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Measuring/reading/recording frequency:</w:t>
            </w:r>
          </w:p>
        </w:tc>
        <w:tc>
          <w:tcPr>
            <w:tcW w:w="3246" w:type="pct"/>
            <w:shd w:val="clear" w:color="auto" w:fill="auto"/>
          </w:tcPr>
          <w:p w14:paraId="7F6E2B50" w14:textId="77777777" w:rsidR="00C4215C" w:rsidRPr="00B2008A" w:rsidRDefault="00C4215C" w:rsidP="00DF47F5">
            <w:pPr>
              <w:rPr>
                <w:rFonts w:asciiTheme="minorHAnsi" w:hAnsiTheme="minorHAnsi"/>
                <w:szCs w:val="22"/>
              </w:rPr>
            </w:pPr>
            <w:r w:rsidRPr="00B2008A">
              <w:rPr>
                <w:rFonts w:asciiTheme="minorHAnsi" w:hAnsiTheme="minorHAnsi"/>
                <w:szCs w:val="22"/>
              </w:rPr>
              <w:t>Annual</w:t>
            </w:r>
          </w:p>
        </w:tc>
      </w:tr>
      <w:tr w:rsidR="00C4215C" w:rsidRPr="00B2008A" w14:paraId="0108C5A7" w14:textId="77777777" w:rsidTr="00DF47F5">
        <w:trPr>
          <w:cantSplit/>
        </w:trPr>
        <w:tc>
          <w:tcPr>
            <w:tcW w:w="1754" w:type="pct"/>
            <w:shd w:val="clear" w:color="auto" w:fill="E6E6E6"/>
          </w:tcPr>
          <w:p w14:paraId="22593E9F"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Calculation method</w:t>
            </w:r>
            <w:r w:rsidRPr="00B2008A">
              <w:rPr>
                <w:rFonts w:asciiTheme="minorHAnsi" w:hAnsiTheme="minorHAnsi"/>
                <w:sz w:val="22"/>
                <w:szCs w:val="22"/>
              </w:rPr>
              <w:br/>
              <w:t>(if applicable):</w:t>
            </w:r>
          </w:p>
        </w:tc>
        <w:tc>
          <w:tcPr>
            <w:tcW w:w="3246" w:type="pct"/>
            <w:shd w:val="clear" w:color="auto" w:fill="auto"/>
          </w:tcPr>
          <w:p w14:paraId="54C4128E" w14:textId="77777777" w:rsidR="00C4215C" w:rsidRPr="00B2008A" w:rsidRDefault="00C4215C" w:rsidP="00DF47F5">
            <w:pPr>
              <w:rPr>
                <w:rFonts w:asciiTheme="minorHAnsi" w:hAnsiTheme="minorHAnsi"/>
                <w:szCs w:val="22"/>
              </w:rPr>
            </w:pPr>
            <w:r w:rsidRPr="00B2008A">
              <w:rPr>
                <w:rFonts w:asciiTheme="minorHAnsi" w:hAnsiTheme="minorHAnsi"/>
                <w:szCs w:val="22"/>
              </w:rPr>
              <w:t>N.A.</w:t>
            </w:r>
          </w:p>
        </w:tc>
      </w:tr>
      <w:tr w:rsidR="00C4215C" w:rsidRPr="00B2008A" w14:paraId="0A726F2A" w14:textId="77777777" w:rsidTr="00DF47F5">
        <w:trPr>
          <w:cantSplit/>
        </w:trPr>
        <w:tc>
          <w:tcPr>
            <w:tcW w:w="1754" w:type="pct"/>
            <w:shd w:val="clear" w:color="auto" w:fill="E6E6E6"/>
          </w:tcPr>
          <w:p w14:paraId="48935901"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QA/QC procedures:</w:t>
            </w:r>
          </w:p>
        </w:tc>
        <w:tc>
          <w:tcPr>
            <w:tcW w:w="3246" w:type="pct"/>
            <w:shd w:val="clear" w:color="auto" w:fill="auto"/>
          </w:tcPr>
          <w:p w14:paraId="57CA6430" w14:textId="77777777" w:rsidR="00C4215C" w:rsidRPr="00B2008A" w:rsidRDefault="00C4215C" w:rsidP="00DF47F5">
            <w:pPr>
              <w:rPr>
                <w:rFonts w:asciiTheme="minorHAnsi" w:hAnsiTheme="minorHAnsi"/>
                <w:szCs w:val="22"/>
              </w:rPr>
            </w:pPr>
            <w:r w:rsidRPr="00B2008A">
              <w:rPr>
                <w:rFonts w:asciiTheme="minorHAnsi" w:hAnsiTheme="minorHAnsi"/>
                <w:szCs w:val="22"/>
              </w:rPr>
              <w:t>Transparent data analysis and reporting</w:t>
            </w:r>
          </w:p>
        </w:tc>
      </w:tr>
      <w:tr w:rsidR="00C4215C" w:rsidRPr="00B2008A" w14:paraId="7B8FFAF8" w14:textId="77777777" w:rsidTr="00DF47F5">
        <w:trPr>
          <w:cantSplit/>
        </w:trPr>
        <w:tc>
          <w:tcPr>
            <w:tcW w:w="1754" w:type="pct"/>
            <w:shd w:val="clear" w:color="auto" w:fill="E6E6E6"/>
          </w:tcPr>
          <w:p w14:paraId="631F5D0C"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Purpose of data:</w:t>
            </w:r>
          </w:p>
        </w:tc>
        <w:tc>
          <w:tcPr>
            <w:tcW w:w="3246" w:type="pct"/>
            <w:shd w:val="clear" w:color="auto" w:fill="auto"/>
          </w:tcPr>
          <w:p w14:paraId="45417771" w14:textId="77777777" w:rsidR="00C4215C" w:rsidRPr="00B2008A" w:rsidRDefault="00C4215C" w:rsidP="00DF47F5">
            <w:pPr>
              <w:rPr>
                <w:rFonts w:asciiTheme="minorHAnsi" w:hAnsiTheme="minorHAnsi"/>
                <w:szCs w:val="22"/>
              </w:rPr>
            </w:pPr>
            <w:r w:rsidRPr="00B2008A">
              <w:rPr>
                <w:rFonts w:asciiTheme="minorHAnsi" w:hAnsiTheme="minorHAnsi"/>
                <w:szCs w:val="22"/>
              </w:rPr>
              <w:t xml:space="preserve">Calculation of leakage </w:t>
            </w:r>
          </w:p>
        </w:tc>
      </w:tr>
      <w:tr w:rsidR="00C4215C" w:rsidRPr="00B2008A" w14:paraId="1F7D06CC" w14:textId="77777777" w:rsidTr="00DF47F5">
        <w:trPr>
          <w:cantSplit/>
        </w:trPr>
        <w:tc>
          <w:tcPr>
            <w:tcW w:w="1754" w:type="pct"/>
            <w:shd w:val="clear" w:color="auto" w:fill="E6E6E6"/>
          </w:tcPr>
          <w:p w14:paraId="5D9C02E3" w14:textId="77777777" w:rsidR="00C4215C" w:rsidRPr="00B2008A" w:rsidRDefault="00C4215C" w:rsidP="00DF47F5">
            <w:pPr>
              <w:pStyle w:val="SDMTableBoxParaNotNumbered"/>
              <w:rPr>
                <w:rFonts w:asciiTheme="minorHAnsi" w:hAnsiTheme="minorHAnsi"/>
                <w:sz w:val="22"/>
                <w:szCs w:val="22"/>
              </w:rPr>
            </w:pPr>
            <w:r w:rsidRPr="00B2008A">
              <w:rPr>
                <w:rFonts w:asciiTheme="minorHAnsi" w:hAnsiTheme="minorHAnsi"/>
                <w:sz w:val="22"/>
                <w:szCs w:val="22"/>
              </w:rPr>
              <w:t>Additional comments:</w:t>
            </w:r>
          </w:p>
        </w:tc>
        <w:tc>
          <w:tcPr>
            <w:tcW w:w="3246" w:type="pct"/>
            <w:shd w:val="clear" w:color="auto" w:fill="auto"/>
          </w:tcPr>
          <w:p w14:paraId="4527B5FA" w14:textId="77777777" w:rsidR="00C4215C" w:rsidRPr="00B2008A" w:rsidRDefault="00C4215C" w:rsidP="00DF47F5">
            <w:pPr>
              <w:rPr>
                <w:rFonts w:asciiTheme="minorHAnsi" w:hAnsiTheme="minorHAnsi"/>
                <w:szCs w:val="22"/>
              </w:rPr>
            </w:pPr>
            <w:r w:rsidRPr="00B2008A">
              <w:rPr>
                <w:rFonts w:asciiTheme="minorHAnsi" w:hAnsiTheme="minorHAnsi"/>
                <w:szCs w:val="22"/>
              </w:rPr>
              <w:t>None</w:t>
            </w:r>
          </w:p>
        </w:tc>
      </w:tr>
    </w:tbl>
    <w:p w14:paraId="1A7A84D2" w14:textId="77777777" w:rsidR="00C4215C" w:rsidRPr="00B2008A" w:rsidRDefault="00C4215C" w:rsidP="00C4215C">
      <w:pPr>
        <w:pStyle w:val="EndnoteText"/>
        <w:tabs>
          <w:tab w:val="left" w:pos="90"/>
        </w:tabs>
        <w:rPr>
          <w:rFonts w:asciiTheme="minorHAnsi" w:hAnsiTheme="minorHAnsi"/>
          <w:sz w:val="22"/>
          <w:szCs w:val="22"/>
        </w:rPr>
      </w:pPr>
    </w:p>
    <w:p w14:paraId="6946356B" w14:textId="77777777" w:rsidR="00C4215C" w:rsidRPr="00B2008A" w:rsidRDefault="00C4215C" w:rsidP="00C4215C">
      <w:pPr>
        <w:rPr>
          <w:rFonts w:asciiTheme="minorHAnsi" w:hAnsiTheme="minorHAnsi"/>
          <w:szCs w:val="22"/>
        </w:rPr>
      </w:pPr>
      <w:r w:rsidRPr="00B2008A">
        <w:rPr>
          <w:rFonts w:asciiTheme="minorHAnsi" w:hAnsiTheme="minorHAnsi"/>
          <w:szCs w:val="22"/>
        </w:rPr>
        <w:t>The project aims at maintaining a close and continued contact with the stove users to ensure stove usage. This is important to receive feedback from the stove users and to advise on appropriate project stove application. One main instrument for this is the Community Savings &amp; Loaning groups (CSL) approach. In addition, also community mobilizers and environmental clubs in schools are crucial to reach out to households:</w:t>
      </w:r>
    </w:p>
    <w:p w14:paraId="457C2E80" w14:textId="6732E839" w:rsidR="00C4215C" w:rsidRPr="00B2008A" w:rsidRDefault="00C4215C" w:rsidP="00C4215C">
      <w:pPr>
        <w:rPr>
          <w:rFonts w:asciiTheme="minorHAnsi" w:hAnsiTheme="minorHAnsi"/>
          <w:szCs w:val="22"/>
        </w:rPr>
      </w:pPr>
      <w:r w:rsidRPr="00B2008A">
        <w:rPr>
          <w:rFonts w:asciiTheme="minorHAnsi" w:hAnsiTheme="minorHAnsi"/>
          <w:szCs w:val="22"/>
        </w:rPr>
        <w:t xml:space="preserve">- The CSL groups play a very important role for the successful adoption and use of the project stove and discontinuation of the baseline technology. CSL groups meet on a weekly basis and provide a perfect framework for peer-to-peer support and knowhow exchange amongst stove users thus increasing use and adoption of the Tembea </w:t>
      </w:r>
      <w:r w:rsidRPr="00B2008A">
        <w:rPr>
          <w:rFonts w:asciiTheme="minorHAnsi" w:hAnsiTheme="minorHAnsi"/>
          <w:szCs w:val="22"/>
        </w:rPr>
        <w:lastRenderedPageBreak/>
        <w:t>stoves. Further, Tembea staff attends CSL meetings of each group monthly. This is a good opportunity to get regular feedback from households on their experience with the project stove, to advise on appropriate stove usage and to discourage the use of the three stone fire.</w:t>
      </w:r>
    </w:p>
    <w:p w14:paraId="4810BC2A" w14:textId="77777777" w:rsidR="00C4215C" w:rsidRPr="00B2008A" w:rsidRDefault="00C4215C" w:rsidP="00C4215C">
      <w:pPr>
        <w:rPr>
          <w:rFonts w:asciiTheme="minorHAnsi" w:hAnsiTheme="minorHAnsi"/>
          <w:szCs w:val="22"/>
        </w:rPr>
      </w:pPr>
      <w:r w:rsidRPr="00B2008A">
        <w:rPr>
          <w:rFonts w:asciiTheme="minorHAnsi" w:hAnsiTheme="minorHAnsi"/>
          <w:szCs w:val="22"/>
        </w:rPr>
        <w:t>- A network of community mobilizers visits stove users on a random basis to provide accompaniment/solidarity in decommissioning the traditional stoves. Regular reporting/feedback from the community mobilizers to lead artisans/project staff helps in gauging the level of discontinuation by stove users.</w:t>
      </w:r>
    </w:p>
    <w:p w14:paraId="450F8507" w14:textId="77777777" w:rsidR="00C4215C" w:rsidRPr="00B2008A" w:rsidRDefault="00C4215C" w:rsidP="00C4215C">
      <w:pPr>
        <w:rPr>
          <w:rFonts w:asciiTheme="minorHAnsi" w:hAnsiTheme="minorHAnsi"/>
          <w:szCs w:val="22"/>
        </w:rPr>
      </w:pPr>
      <w:r w:rsidRPr="00B2008A">
        <w:rPr>
          <w:rFonts w:asciiTheme="minorHAnsi" w:hAnsiTheme="minorHAnsi"/>
          <w:szCs w:val="22"/>
        </w:rPr>
        <w:t>The project monitors the use of baseline technology through monitoring/usage surveys.</w:t>
      </w:r>
    </w:p>
    <w:p w14:paraId="633A083C" w14:textId="77777777" w:rsidR="00C4215C" w:rsidRPr="003B1DEE" w:rsidRDefault="00C4215C" w:rsidP="00816579"/>
    <w:p w14:paraId="598B9028" w14:textId="6B78DD01" w:rsidR="00816579" w:rsidRPr="004714F2" w:rsidRDefault="00465B23" w:rsidP="00465B23">
      <w:pPr>
        <w:pStyle w:val="Heading5"/>
      </w:pPr>
      <w:bookmarkStart w:id="33" w:name="_Toc341456040"/>
      <w:bookmarkStart w:id="34" w:name="_Toc40962778"/>
      <w:r>
        <w:t xml:space="preserve">D.3. </w:t>
      </w:r>
      <w:r w:rsidR="00816579">
        <w:t xml:space="preserve">Comparison of monitored parameters with last monitoring </w:t>
      </w:r>
      <w:proofErr w:type="gramStart"/>
      <w:r w:rsidR="00816579">
        <w:t>period</w:t>
      </w:r>
      <w:proofErr w:type="gramEnd"/>
    </w:p>
    <w:tbl>
      <w:tblPr>
        <w:tblStyle w:val="GSTableBoldline-heightconden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tblCellMar>
        <w:tblLook w:val="04A0" w:firstRow="1" w:lastRow="0" w:firstColumn="1" w:lastColumn="0" w:noHBand="0" w:noVBand="1"/>
      </w:tblPr>
      <w:tblGrid>
        <w:gridCol w:w="3208"/>
        <w:gridCol w:w="3207"/>
        <w:gridCol w:w="3207"/>
      </w:tblGrid>
      <w:tr w:rsidR="002514DB" w:rsidRPr="000F4E25" w14:paraId="5733873B" w14:textId="77777777" w:rsidTr="00DF47F5">
        <w:trPr>
          <w:cnfStyle w:val="100000000000" w:firstRow="1" w:lastRow="0" w:firstColumn="0" w:lastColumn="0" w:oddVBand="0" w:evenVBand="0" w:oddHBand="0" w:evenHBand="0" w:firstRowFirstColumn="0" w:firstRowLastColumn="0" w:lastRowFirstColumn="0" w:lastRowLastColumn="0"/>
        </w:trPr>
        <w:tc>
          <w:tcPr>
            <w:tcW w:w="3208" w:type="dxa"/>
            <w:vAlign w:val="top"/>
          </w:tcPr>
          <w:p w14:paraId="75DA3697" w14:textId="77777777" w:rsidR="002514DB" w:rsidRPr="000F4E25" w:rsidRDefault="002514DB" w:rsidP="00DF47F5">
            <w:pPr>
              <w:rPr>
                <w:b w:val="0"/>
                <w:szCs w:val="22"/>
              </w:rPr>
            </w:pPr>
            <w:r w:rsidRPr="000F4E25">
              <w:rPr>
                <w:b w:val="0"/>
                <w:szCs w:val="22"/>
              </w:rPr>
              <w:t>Data/Parameter</w:t>
            </w:r>
          </w:p>
        </w:tc>
        <w:tc>
          <w:tcPr>
            <w:tcW w:w="3207" w:type="dxa"/>
            <w:vAlign w:val="top"/>
          </w:tcPr>
          <w:p w14:paraId="4F6D2E20" w14:textId="77777777" w:rsidR="002514DB" w:rsidRPr="000F4E25" w:rsidRDefault="002514DB" w:rsidP="00DF47F5">
            <w:pPr>
              <w:rPr>
                <w:b w:val="0"/>
                <w:szCs w:val="22"/>
              </w:rPr>
            </w:pPr>
            <w:r w:rsidRPr="000F4E25">
              <w:rPr>
                <w:b w:val="0"/>
                <w:szCs w:val="22"/>
              </w:rPr>
              <w:t>Value obtained in this monitoring period</w:t>
            </w:r>
          </w:p>
        </w:tc>
        <w:tc>
          <w:tcPr>
            <w:tcW w:w="3207" w:type="dxa"/>
            <w:vAlign w:val="top"/>
          </w:tcPr>
          <w:p w14:paraId="2A8F516D" w14:textId="77777777" w:rsidR="002514DB" w:rsidRPr="000F4E25" w:rsidRDefault="002514DB" w:rsidP="00DF47F5">
            <w:pPr>
              <w:rPr>
                <w:b w:val="0"/>
                <w:szCs w:val="22"/>
              </w:rPr>
            </w:pPr>
            <w:r w:rsidRPr="000F4E25">
              <w:rPr>
                <w:b w:val="0"/>
                <w:szCs w:val="22"/>
              </w:rPr>
              <w:t>Value obtained last monitoring period</w:t>
            </w:r>
          </w:p>
        </w:tc>
      </w:tr>
      <w:tr w:rsidR="002514DB" w:rsidRPr="000F4E25" w14:paraId="079FC074" w14:textId="77777777" w:rsidTr="00DF47F5">
        <w:tc>
          <w:tcPr>
            <w:tcW w:w="3208" w:type="dxa"/>
          </w:tcPr>
          <w:p w14:paraId="6ED7CAF5" w14:textId="77777777" w:rsidR="002514DB" w:rsidRPr="002514DB" w:rsidRDefault="002514DB" w:rsidP="00DF47F5">
            <w:pPr>
              <w:rPr>
                <w:rFonts w:asciiTheme="minorHAnsi" w:hAnsiTheme="minorHAnsi"/>
                <w:szCs w:val="22"/>
              </w:rPr>
            </w:pPr>
            <w:r w:rsidRPr="002514DB">
              <w:rPr>
                <w:rFonts w:asciiTheme="minorHAnsi" w:hAnsiTheme="minorHAnsi"/>
                <w:szCs w:val="22"/>
              </w:rPr>
              <w:t>SDG 13</w:t>
            </w:r>
          </w:p>
        </w:tc>
        <w:tc>
          <w:tcPr>
            <w:tcW w:w="3207" w:type="dxa"/>
          </w:tcPr>
          <w:p w14:paraId="679201C0" w14:textId="072602AA" w:rsidR="002514DB" w:rsidRPr="002514DB" w:rsidRDefault="002514DB" w:rsidP="00DF47F5">
            <w:pPr>
              <w:rPr>
                <w:rFonts w:asciiTheme="minorHAnsi" w:hAnsiTheme="minorHAnsi"/>
                <w:szCs w:val="22"/>
              </w:rPr>
            </w:pPr>
            <w:r w:rsidRPr="002514DB">
              <w:rPr>
                <w:rFonts w:asciiTheme="minorHAnsi" w:hAnsiTheme="minorHAnsi"/>
                <w:szCs w:val="22"/>
              </w:rPr>
              <w:t>23</w:t>
            </w:r>
            <w:r w:rsidR="00F66026">
              <w:rPr>
                <w:rFonts w:asciiTheme="minorHAnsi" w:hAnsiTheme="minorHAnsi"/>
                <w:szCs w:val="22"/>
              </w:rPr>
              <w:t>8,699</w:t>
            </w:r>
            <w:r w:rsidRPr="002514DB">
              <w:rPr>
                <w:rFonts w:asciiTheme="minorHAnsi" w:hAnsiTheme="minorHAnsi"/>
                <w:szCs w:val="22"/>
              </w:rPr>
              <w:t xml:space="preserve"> VERs</w:t>
            </w:r>
          </w:p>
        </w:tc>
        <w:tc>
          <w:tcPr>
            <w:tcW w:w="3207" w:type="dxa"/>
          </w:tcPr>
          <w:p w14:paraId="675A208D" w14:textId="77777777" w:rsidR="002514DB" w:rsidRPr="002514DB" w:rsidRDefault="002514DB" w:rsidP="00DF47F5">
            <w:pPr>
              <w:rPr>
                <w:rFonts w:asciiTheme="minorHAnsi" w:hAnsiTheme="minorHAnsi"/>
                <w:szCs w:val="22"/>
              </w:rPr>
            </w:pPr>
            <w:r w:rsidRPr="002514DB">
              <w:rPr>
                <w:rFonts w:asciiTheme="minorHAnsi" w:hAnsiTheme="minorHAnsi"/>
                <w:szCs w:val="22"/>
              </w:rPr>
              <w:t>183,549 VERs</w:t>
            </w:r>
          </w:p>
        </w:tc>
      </w:tr>
      <w:tr w:rsidR="002514DB" w:rsidRPr="000F4E25" w14:paraId="5128B9E2" w14:textId="77777777" w:rsidTr="00DF47F5">
        <w:tc>
          <w:tcPr>
            <w:tcW w:w="3208" w:type="dxa"/>
          </w:tcPr>
          <w:p w14:paraId="16A6E5F4" w14:textId="77777777" w:rsidR="002514DB" w:rsidRPr="002514DB" w:rsidRDefault="002514DB" w:rsidP="00DF47F5">
            <w:pPr>
              <w:rPr>
                <w:rFonts w:asciiTheme="minorHAnsi" w:hAnsiTheme="minorHAnsi"/>
                <w:szCs w:val="22"/>
              </w:rPr>
            </w:pPr>
            <w:r w:rsidRPr="002514DB">
              <w:rPr>
                <w:rFonts w:asciiTheme="minorHAnsi" w:hAnsiTheme="minorHAnsi"/>
                <w:szCs w:val="22"/>
              </w:rPr>
              <w:t>SDG1</w:t>
            </w:r>
          </w:p>
        </w:tc>
        <w:tc>
          <w:tcPr>
            <w:tcW w:w="3207" w:type="dxa"/>
          </w:tcPr>
          <w:p w14:paraId="1BD083E1" w14:textId="77777777" w:rsidR="002514DB" w:rsidRPr="002514DB" w:rsidRDefault="002514DB" w:rsidP="00DF47F5">
            <w:pPr>
              <w:rPr>
                <w:rFonts w:asciiTheme="minorHAnsi" w:hAnsiTheme="minorHAnsi"/>
                <w:szCs w:val="22"/>
              </w:rPr>
            </w:pPr>
            <w:r w:rsidRPr="002514DB">
              <w:rPr>
                <w:rFonts w:asciiTheme="minorHAnsi" w:hAnsiTheme="minorHAnsi"/>
                <w:szCs w:val="22"/>
              </w:rPr>
              <w:t>238 hours</w:t>
            </w:r>
          </w:p>
          <w:p w14:paraId="29601818" w14:textId="77777777" w:rsidR="002514DB" w:rsidRPr="002514DB" w:rsidRDefault="002514DB" w:rsidP="00DF47F5">
            <w:pPr>
              <w:rPr>
                <w:rFonts w:asciiTheme="minorHAnsi" w:hAnsiTheme="minorHAnsi"/>
                <w:szCs w:val="22"/>
              </w:rPr>
            </w:pPr>
            <w:r w:rsidRPr="002514DB">
              <w:rPr>
                <w:rFonts w:asciiTheme="minorHAnsi" w:hAnsiTheme="minorHAnsi"/>
                <w:szCs w:val="22"/>
              </w:rPr>
              <w:t>8631 KES</w:t>
            </w:r>
          </w:p>
        </w:tc>
        <w:tc>
          <w:tcPr>
            <w:tcW w:w="3207" w:type="dxa"/>
          </w:tcPr>
          <w:p w14:paraId="668923E3" w14:textId="77777777" w:rsidR="002514DB" w:rsidRPr="002514DB" w:rsidRDefault="002514DB" w:rsidP="00DF47F5">
            <w:pPr>
              <w:rPr>
                <w:rFonts w:asciiTheme="minorHAnsi" w:hAnsiTheme="minorHAnsi"/>
                <w:szCs w:val="22"/>
              </w:rPr>
            </w:pPr>
            <w:r w:rsidRPr="002514DB">
              <w:rPr>
                <w:rFonts w:asciiTheme="minorHAnsi" w:hAnsiTheme="minorHAnsi"/>
                <w:szCs w:val="22"/>
              </w:rPr>
              <w:t>267 hours</w:t>
            </w:r>
          </w:p>
          <w:p w14:paraId="3632AD22" w14:textId="77777777" w:rsidR="002514DB" w:rsidRPr="002514DB" w:rsidRDefault="002514DB" w:rsidP="00DF47F5">
            <w:pPr>
              <w:rPr>
                <w:rFonts w:asciiTheme="minorHAnsi" w:hAnsiTheme="minorHAnsi"/>
                <w:szCs w:val="22"/>
              </w:rPr>
            </w:pPr>
            <w:r w:rsidRPr="002514DB">
              <w:rPr>
                <w:rFonts w:asciiTheme="minorHAnsi" w:hAnsiTheme="minorHAnsi"/>
                <w:szCs w:val="22"/>
              </w:rPr>
              <w:t>8978 KES</w:t>
            </w:r>
          </w:p>
        </w:tc>
      </w:tr>
      <w:tr w:rsidR="002514DB" w:rsidRPr="000F4E25" w14:paraId="67E09276" w14:textId="77777777" w:rsidTr="00DF47F5">
        <w:tc>
          <w:tcPr>
            <w:tcW w:w="3208" w:type="dxa"/>
          </w:tcPr>
          <w:p w14:paraId="226FE659" w14:textId="77777777" w:rsidR="002514DB" w:rsidRPr="002514DB" w:rsidRDefault="002514DB" w:rsidP="00DF47F5">
            <w:pPr>
              <w:rPr>
                <w:rFonts w:asciiTheme="minorHAnsi" w:hAnsiTheme="minorHAnsi"/>
                <w:szCs w:val="22"/>
              </w:rPr>
            </w:pPr>
            <w:r w:rsidRPr="002514DB">
              <w:rPr>
                <w:rFonts w:asciiTheme="minorHAnsi" w:hAnsiTheme="minorHAnsi"/>
                <w:szCs w:val="22"/>
              </w:rPr>
              <w:t>SDG 3</w:t>
            </w:r>
          </w:p>
        </w:tc>
        <w:tc>
          <w:tcPr>
            <w:tcW w:w="3207" w:type="dxa"/>
          </w:tcPr>
          <w:p w14:paraId="39E4B69B"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100% Of users </w:t>
            </w:r>
          </w:p>
        </w:tc>
        <w:tc>
          <w:tcPr>
            <w:tcW w:w="3207" w:type="dxa"/>
          </w:tcPr>
          <w:p w14:paraId="163E1CB9"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100% Of users </w:t>
            </w:r>
          </w:p>
        </w:tc>
      </w:tr>
      <w:tr w:rsidR="002514DB" w:rsidRPr="000F4E25" w14:paraId="2C00D498" w14:textId="77777777" w:rsidTr="00DF47F5">
        <w:tc>
          <w:tcPr>
            <w:tcW w:w="3208" w:type="dxa"/>
          </w:tcPr>
          <w:p w14:paraId="2D5FADFB" w14:textId="77777777" w:rsidR="002514DB" w:rsidRPr="002514DB" w:rsidRDefault="002514DB" w:rsidP="00DF47F5">
            <w:pPr>
              <w:rPr>
                <w:rFonts w:asciiTheme="minorHAnsi" w:hAnsiTheme="minorHAnsi"/>
                <w:szCs w:val="22"/>
              </w:rPr>
            </w:pPr>
            <w:r w:rsidRPr="002514DB">
              <w:rPr>
                <w:rFonts w:asciiTheme="minorHAnsi" w:hAnsiTheme="minorHAnsi"/>
                <w:szCs w:val="22"/>
              </w:rPr>
              <w:t>SDG 4</w:t>
            </w:r>
          </w:p>
        </w:tc>
        <w:tc>
          <w:tcPr>
            <w:tcW w:w="3207" w:type="dxa"/>
          </w:tcPr>
          <w:p w14:paraId="4AA24C5A" w14:textId="4A033293" w:rsidR="002514DB" w:rsidRPr="002514DB" w:rsidRDefault="002514DB" w:rsidP="00DF47F5">
            <w:pPr>
              <w:rPr>
                <w:rFonts w:asciiTheme="minorHAnsi" w:hAnsiTheme="minorHAnsi"/>
                <w:szCs w:val="22"/>
              </w:rPr>
            </w:pPr>
            <w:r w:rsidRPr="002514DB">
              <w:rPr>
                <w:rFonts w:asciiTheme="minorHAnsi" w:hAnsiTheme="minorHAnsi"/>
                <w:szCs w:val="22"/>
              </w:rPr>
              <w:t xml:space="preserve">2870 persons reached. </w:t>
            </w:r>
          </w:p>
          <w:p w14:paraId="4F57EE30"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0 schools </w:t>
            </w:r>
          </w:p>
        </w:tc>
        <w:tc>
          <w:tcPr>
            <w:tcW w:w="3207" w:type="dxa"/>
          </w:tcPr>
          <w:p w14:paraId="7B598AF0" w14:textId="64C8DC42" w:rsidR="002514DB" w:rsidRPr="002514DB" w:rsidRDefault="002514DB" w:rsidP="00DF47F5">
            <w:pPr>
              <w:rPr>
                <w:rFonts w:asciiTheme="minorHAnsi" w:hAnsiTheme="minorHAnsi"/>
                <w:szCs w:val="22"/>
              </w:rPr>
            </w:pPr>
            <w:r w:rsidRPr="002514DB">
              <w:rPr>
                <w:rFonts w:asciiTheme="minorHAnsi" w:hAnsiTheme="minorHAnsi"/>
                <w:szCs w:val="22"/>
              </w:rPr>
              <w:t xml:space="preserve">1535 persons reached. </w:t>
            </w:r>
          </w:p>
          <w:p w14:paraId="353421C8"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0 schools </w:t>
            </w:r>
          </w:p>
        </w:tc>
      </w:tr>
      <w:tr w:rsidR="002514DB" w:rsidRPr="000F4E25" w14:paraId="3A930379" w14:textId="77777777" w:rsidTr="00DF47F5">
        <w:tc>
          <w:tcPr>
            <w:tcW w:w="3208" w:type="dxa"/>
          </w:tcPr>
          <w:p w14:paraId="36E88404" w14:textId="77777777" w:rsidR="002514DB" w:rsidRPr="002514DB" w:rsidRDefault="002514DB" w:rsidP="00DF47F5">
            <w:pPr>
              <w:rPr>
                <w:rFonts w:asciiTheme="minorHAnsi" w:hAnsiTheme="minorHAnsi"/>
                <w:szCs w:val="22"/>
              </w:rPr>
            </w:pPr>
            <w:r w:rsidRPr="002514DB">
              <w:rPr>
                <w:rFonts w:asciiTheme="minorHAnsi" w:hAnsiTheme="minorHAnsi"/>
                <w:szCs w:val="22"/>
              </w:rPr>
              <w:t>SDG 5</w:t>
            </w:r>
          </w:p>
        </w:tc>
        <w:tc>
          <w:tcPr>
            <w:tcW w:w="3207" w:type="dxa"/>
          </w:tcPr>
          <w:p w14:paraId="111D5B28"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38% of project staff women </w:t>
            </w:r>
          </w:p>
        </w:tc>
        <w:tc>
          <w:tcPr>
            <w:tcW w:w="3207" w:type="dxa"/>
          </w:tcPr>
          <w:p w14:paraId="2E3ECEDF" w14:textId="77777777" w:rsidR="002514DB" w:rsidRPr="002514DB" w:rsidRDefault="002514DB" w:rsidP="00DF47F5">
            <w:pPr>
              <w:rPr>
                <w:rFonts w:asciiTheme="minorHAnsi" w:hAnsiTheme="minorHAnsi"/>
                <w:szCs w:val="22"/>
              </w:rPr>
            </w:pPr>
            <w:r w:rsidRPr="002514DB">
              <w:rPr>
                <w:rFonts w:asciiTheme="minorHAnsi" w:hAnsiTheme="minorHAnsi"/>
                <w:szCs w:val="22"/>
              </w:rPr>
              <w:t xml:space="preserve">36% of project staff women </w:t>
            </w:r>
          </w:p>
        </w:tc>
      </w:tr>
      <w:tr w:rsidR="002514DB" w:rsidRPr="000F4E25" w14:paraId="4674758C" w14:textId="77777777" w:rsidTr="00DF47F5">
        <w:tc>
          <w:tcPr>
            <w:tcW w:w="3208" w:type="dxa"/>
          </w:tcPr>
          <w:p w14:paraId="34F91738" w14:textId="77777777" w:rsidR="002514DB" w:rsidRPr="002514DB" w:rsidRDefault="002514DB" w:rsidP="00DF47F5">
            <w:pPr>
              <w:rPr>
                <w:rFonts w:asciiTheme="minorHAnsi" w:hAnsiTheme="minorHAnsi"/>
                <w:szCs w:val="22"/>
              </w:rPr>
            </w:pPr>
            <w:r w:rsidRPr="002514DB">
              <w:rPr>
                <w:rFonts w:asciiTheme="minorHAnsi" w:hAnsiTheme="minorHAnsi"/>
                <w:szCs w:val="22"/>
              </w:rPr>
              <w:t>SDG 7</w:t>
            </w:r>
          </w:p>
        </w:tc>
        <w:tc>
          <w:tcPr>
            <w:tcW w:w="3207" w:type="dxa"/>
          </w:tcPr>
          <w:p w14:paraId="52FC8626" w14:textId="6B47CE5A" w:rsidR="002514DB" w:rsidRPr="002514DB" w:rsidRDefault="002514DB" w:rsidP="00DF47F5">
            <w:pPr>
              <w:rPr>
                <w:rFonts w:asciiTheme="minorHAnsi" w:hAnsiTheme="minorHAnsi"/>
                <w:szCs w:val="22"/>
              </w:rPr>
            </w:pPr>
            <w:r w:rsidRPr="002514DB">
              <w:rPr>
                <w:rFonts w:asciiTheme="minorHAnsi" w:hAnsiTheme="minorHAnsi"/>
                <w:szCs w:val="22"/>
              </w:rPr>
              <w:t>12</w:t>
            </w:r>
            <w:r w:rsidR="00010E18">
              <w:rPr>
                <w:rFonts w:asciiTheme="minorHAnsi" w:hAnsiTheme="minorHAnsi"/>
                <w:szCs w:val="22"/>
              </w:rPr>
              <w:t xml:space="preserve">4,310 </w:t>
            </w:r>
            <w:r w:rsidRPr="002514DB">
              <w:rPr>
                <w:rFonts w:asciiTheme="minorHAnsi" w:hAnsiTheme="minorHAnsi"/>
                <w:szCs w:val="22"/>
              </w:rPr>
              <w:t>persons benefitted from efficient and clean cooking</w:t>
            </w:r>
          </w:p>
        </w:tc>
        <w:tc>
          <w:tcPr>
            <w:tcW w:w="3207" w:type="dxa"/>
          </w:tcPr>
          <w:p w14:paraId="3CB35298" w14:textId="77777777" w:rsidR="002514DB" w:rsidRPr="002514DB" w:rsidRDefault="002514DB" w:rsidP="00DF47F5">
            <w:pPr>
              <w:rPr>
                <w:rFonts w:asciiTheme="minorHAnsi" w:hAnsiTheme="minorHAnsi"/>
                <w:szCs w:val="22"/>
              </w:rPr>
            </w:pPr>
            <w:r w:rsidRPr="002514DB">
              <w:rPr>
                <w:rFonts w:asciiTheme="minorHAnsi" w:hAnsiTheme="minorHAnsi"/>
                <w:szCs w:val="22"/>
              </w:rPr>
              <w:t>43,612 persons benefitted from efficient and clean cooking</w:t>
            </w:r>
          </w:p>
        </w:tc>
      </w:tr>
      <w:tr w:rsidR="002514DB" w:rsidRPr="000F4E25" w14:paraId="6DCB6679" w14:textId="77777777" w:rsidTr="00DF47F5">
        <w:tc>
          <w:tcPr>
            <w:tcW w:w="3208" w:type="dxa"/>
          </w:tcPr>
          <w:p w14:paraId="7CCE5E03" w14:textId="77777777" w:rsidR="002514DB" w:rsidRPr="002514DB" w:rsidRDefault="002514DB" w:rsidP="00DF47F5">
            <w:pPr>
              <w:rPr>
                <w:rFonts w:asciiTheme="minorHAnsi" w:hAnsiTheme="minorHAnsi"/>
                <w:szCs w:val="22"/>
              </w:rPr>
            </w:pPr>
            <w:r w:rsidRPr="002514DB">
              <w:rPr>
                <w:rFonts w:asciiTheme="minorHAnsi" w:hAnsiTheme="minorHAnsi"/>
                <w:szCs w:val="22"/>
              </w:rPr>
              <w:t>SDG 8</w:t>
            </w:r>
          </w:p>
        </w:tc>
        <w:tc>
          <w:tcPr>
            <w:tcW w:w="3207" w:type="dxa"/>
          </w:tcPr>
          <w:p w14:paraId="13F99759" w14:textId="15FE57CC" w:rsidR="002514DB" w:rsidRPr="002514DB" w:rsidRDefault="002514DB" w:rsidP="00DF47F5">
            <w:pPr>
              <w:rPr>
                <w:rFonts w:asciiTheme="minorHAnsi" w:hAnsiTheme="minorHAnsi"/>
                <w:szCs w:val="22"/>
              </w:rPr>
            </w:pPr>
            <w:r w:rsidRPr="002514DB">
              <w:rPr>
                <w:rFonts w:asciiTheme="minorHAnsi" w:hAnsiTheme="minorHAnsi"/>
                <w:szCs w:val="22"/>
              </w:rPr>
              <w:t>578 receiving incomes from the project</w:t>
            </w:r>
          </w:p>
        </w:tc>
        <w:tc>
          <w:tcPr>
            <w:tcW w:w="3207" w:type="dxa"/>
          </w:tcPr>
          <w:p w14:paraId="692FE75A" w14:textId="32341D69" w:rsidR="002514DB" w:rsidRPr="002514DB" w:rsidRDefault="002514DB" w:rsidP="00DF47F5">
            <w:pPr>
              <w:rPr>
                <w:rFonts w:asciiTheme="minorHAnsi" w:hAnsiTheme="minorHAnsi"/>
                <w:szCs w:val="22"/>
              </w:rPr>
            </w:pPr>
            <w:r w:rsidRPr="002514DB">
              <w:rPr>
                <w:rFonts w:asciiTheme="minorHAnsi" w:hAnsiTheme="minorHAnsi"/>
                <w:szCs w:val="22"/>
              </w:rPr>
              <w:t>224 receiving incomes from the project</w:t>
            </w:r>
          </w:p>
        </w:tc>
      </w:tr>
      <w:tr w:rsidR="002514DB" w:rsidRPr="000F4E25" w14:paraId="0A48195B" w14:textId="77777777" w:rsidTr="00DF47F5">
        <w:tc>
          <w:tcPr>
            <w:tcW w:w="3208" w:type="dxa"/>
          </w:tcPr>
          <w:p w14:paraId="2F2716AF" w14:textId="77777777" w:rsidR="002514DB" w:rsidRPr="002514DB" w:rsidRDefault="002514DB" w:rsidP="00DF47F5">
            <w:pPr>
              <w:rPr>
                <w:rFonts w:asciiTheme="minorHAnsi" w:hAnsiTheme="minorHAnsi"/>
                <w:szCs w:val="22"/>
              </w:rPr>
            </w:pPr>
            <w:r w:rsidRPr="002514DB">
              <w:rPr>
                <w:rFonts w:asciiTheme="minorHAnsi" w:hAnsiTheme="minorHAnsi"/>
                <w:szCs w:val="22"/>
              </w:rPr>
              <w:t>SDG 12</w:t>
            </w:r>
          </w:p>
        </w:tc>
        <w:tc>
          <w:tcPr>
            <w:tcW w:w="3207" w:type="dxa"/>
          </w:tcPr>
          <w:p w14:paraId="099E129E" w14:textId="77777777" w:rsidR="002514DB" w:rsidRPr="002514DB" w:rsidRDefault="002514DB" w:rsidP="00DF47F5">
            <w:pPr>
              <w:rPr>
                <w:rFonts w:asciiTheme="minorHAnsi" w:hAnsiTheme="minorHAnsi"/>
                <w:szCs w:val="22"/>
              </w:rPr>
            </w:pPr>
            <w:r w:rsidRPr="002514DB">
              <w:rPr>
                <w:rFonts w:asciiTheme="minorHAnsi" w:hAnsiTheme="minorHAnsi"/>
                <w:szCs w:val="22"/>
              </w:rPr>
              <w:t>54.7% fuel saving compared to baseline</w:t>
            </w:r>
          </w:p>
        </w:tc>
        <w:tc>
          <w:tcPr>
            <w:tcW w:w="3207" w:type="dxa"/>
          </w:tcPr>
          <w:p w14:paraId="103CDF1D" w14:textId="77777777" w:rsidR="002514DB" w:rsidRPr="002514DB" w:rsidRDefault="002514DB" w:rsidP="00DF47F5">
            <w:pPr>
              <w:rPr>
                <w:rFonts w:asciiTheme="minorHAnsi" w:hAnsiTheme="minorHAnsi"/>
                <w:szCs w:val="22"/>
              </w:rPr>
            </w:pPr>
            <w:r w:rsidRPr="002514DB">
              <w:rPr>
                <w:rFonts w:asciiTheme="minorHAnsi" w:hAnsiTheme="minorHAnsi"/>
                <w:szCs w:val="22"/>
              </w:rPr>
              <w:t>54.7% fuel saving compared to baseline</w:t>
            </w:r>
          </w:p>
        </w:tc>
      </w:tr>
    </w:tbl>
    <w:p w14:paraId="619067C0" w14:textId="77777777" w:rsidR="00816579" w:rsidRDefault="00816579" w:rsidP="00816579">
      <w:pPr>
        <w:rPr>
          <w:rFonts w:ascii="Avenir Book" w:hAnsi="Avenir Book"/>
        </w:rPr>
      </w:pPr>
    </w:p>
    <w:p w14:paraId="60D98488" w14:textId="21D4CD84" w:rsidR="001737E6" w:rsidRPr="000F4E25" w:rsidRDefault="001737E6" w:rsidP="001737E6">
      <w:pPr>
        <w:rPr>
          <w:szCs w:val="22"/>
        </w:rPr>
      </w:pPr>
      <w:r w:rsidRPr="000F4E25">
        <w:rPr>
          <w:szCs w:val="22"/>
        </w:rPr>
        <w:t xml:space="preserve">Explanation for achieved values. </w:t>
      </w:r>
    </w:p>
    <w:p w14:paraId="13BE529D" w14:textId="6F3223AD" w:rsidR="001737E6" w:rsidRPr="000F4E25" w:rsidRDefault="001737E6" w:rsidP="001737E6">
      <w:pPr>
        <w:rPr>
          <w:szCs w:val="22"/>
        </w:rPr>
      </w:pPr>
      <w:r w:rsidRPr="000F4E25">
        <w:rPr>
          <w:szCs w:val="22"/>
        </w:rPr>
        <w:t>SDG 1-</w:t>
      </w:r>
      <w:r>
        <w:rPr>
          <w:szCs w:val="22"/>
        </w:rPr>
        <w:t>The inflation witnessed affected the price of firewood local, leading to reduced savings</w:t>
      </w:r>
      <w:r w:rsidRPr="000F4E25">
        <w:rPr>
          <w:szCs w:val="22"/>
        </w:rPr>
        <w:t>.</w:t>
      </w:r>
      <w:r>
        <w:rPr>
          <w:szCs w:val="22"/>
        </w:rPr>
        <w:t xml:space="preserve"> This also pushed many </w:t>
      </w:r>
      <w:proofErr w:type="gramStart"/>
      <w:r>
        <w:rPr>
          <w:szCs w:val="22"/>
        </w:rPr>
        <w:t>home</w:t>
      </w:r>
      <w:proofErr w:type="gramEnd"/>
      <w:r>
        <w:rPr>
          <w:szCs w:val="22"/>
        </w:rPr>
        <w:t xml:space="preserve"> to fetch firewood thus reducing time saved as competition for resource implied more time to find adequate quantities. </w:t>
      </w:r>
      <w:r w:rsidRPr="000F4E25">
        <w:rPr>
          <w:szCs w:val="22"/>
        </w:rPr>
        <w:t xml:space="preserve">  </w:t>
      </w:r>
    </w:p>
    <w:p w14:paraId="07741885" w14:textId="77777777" w:rsidR="001737E6" w:rsidRPr="00CB1886" w:rsidRDefault="001737E6" w:rsidP="001737E6">
      <w:pPr>
        <w:rPr>
          <w:szCs w:val="22"/>
        </w:rPr>
      </w:pPr>
      <w:r w:rsidRPr="000F4E25">
        <w:rPr>
          <w:szCs w:val="22"/>
        </w:rPr>
        <w:t>SDG 4-More community outreach and demand creation activities were conducted</w:t>
      </w:r>
      <w:r>
        <w:rPr>
          <w:szCs w:val="22"/>
        </w:rPr>
        <w:t>.</w:t>
      </w:r>
    </w:p>
    <w:p w14:paraId="0BDD64BC" w14:textId="77777777" w:rsidR="001737E6" w:rsidRPr="000F4E25" w:rsidRDefault="001737E6" w:rsidP="001737E6">
      <w:pPr>
        <w:rPr>
          <w:szCs w:val="22"/>
        </w:rPr>
      </w:pPr>
      <w:r w:rsidRPr="000F4E25">
        <w:rPr>
          <w:szCs w:val="22"/>
        </w:rPr>
        <w:lastRenderedPageBreak/>
        <w:t xml:space="preserve">SDG 5- </w:t>
      </w:r>
      <w:r>
        <w:rPr>
          <w:szCs w:val="22"/>
        </w:rPr>
        <w:t>More women were recruited as project artisans.</w:t>
      </w:r>
      <w:r w:rsidRPr="000F4E25">
        <w:rPr>
          <w:szCs w:val="22"/>
        </w:rPr>
        <w:t xml:space="preserve"> </w:t>
      </w:r>
    </w:p>
    <w:p w14:paraId="476E3F89" w14:textId="77777777" w:rsidR="001737E6" w:rsidRPr="000F4E25" w:rsidRDefault="001737E6" w:rsidP="001737E6">
      <w:pPr>
        <w:rPr>
          <w:szCs w:val="22"/>
        </w:rPr>
      </w:pPr>
      <w:r w:rsidRPr="000F4E25">
        <w:rPr>
          <w:szCs w:val="22"/>
        </w:rPr>
        <w:t>SDG7- More stoves were constructed compared to 202</w:t>
      </w:r>
      <w:r>
        <w:rPr>
          <w:szCs w:val="22"/>
        </w:rPr>
        <w:t>2</w:t>
      </w:r>
      <w:r w:rsidRPr="000F4E25">
        <w:rPr>
          <w:szCs w:val="22"/>
        </w:rPr>
        <w:t xml:space="preserve"> (9315-</w:t>
      </w:r>
      <w:r>
        <w:rPr>
          <w:szCs w:val="22"/>
        </w:rPr>
        <w:t>26562</w:t>
      </w:r>
      <w:r w:rsidRPr="000F4E25">
        <w:rPr>
          <w:szCs w:val="22"/>
        </w:rPr>
        <w:t xml:space="preserve"> for 2021 and 202</w:t>
      </w:r>
      <w:r>
        <w:rPr>
          <w:szCs w:val="22"/>
        </w:rPr>
        <w:t>2</w:t>
      </w:r>
      <w:r w:rsidRPr="000F4E25">
        <w:rPr>
          <w:szCs w:val="22"/>
        </w:rPr>
        <w:t xml:space="preserve"> respectively).</w:t>
      </w:r>
    </w:p>
    <w:p w14:paraId="6B88504C" w14:textId="77777777" w:rsidR="001737E6" w:rsidRPr="000F4E25" w:rsidRDefault="001737E6" w:rsidP="001737E6">
      <w:pPr>
        <w:rPr>
          <w:szCs w:val="22"/>
        </w:rPr>
      </w:pPr>
      <w:r w:rsidRPr="000F4E25">
        <w:rPr>
          <w:szCs w:val="22"/>
        </w:rPr>
        <w:t xml:space="preserve">SDG 8- The project recruited more community mobilizers and additional artisans (224 vs </w:t>
      </w:r>
      <w:r>
        <w:rPr>
          <w:szCs w:val="22"/>
        </w:rPr>
        <w:t>578</w:t>
      </w:r>
      <w:r w:rsidRPr="000F4E25">
        <w:rPr>
          <w:szCs w:val="22"/>
        </w:rPr>
        <w:t>)</w:t>
      </w:r>
    </w:p>
    <w:p w14:paraId="677D522B" w14:textId="77777777" w:rsidR="001737E6" w:rsidRPr="000F4E25" w:rsidRDefault="001737E6" w:rsidP="001737E6">
      <w:pPr>
        <w:rPr>
          <w:szCs w:val="22"/>
        </w:rPr>
      </w:pPr>
      <w:r w:rsidRPr="000F4E25">
        <w:rPr>
          <w:szCs w:val="22"/>
        </w:rPr>
        <w:t xml:space="preserve">SDG 13- More ERs achieved as more stoves were in use and more stove days recorded. </w:t>
      </w:r>
    </w:p>
    <w:p w14:paraId="6CA714E5" w14:textId="77777777" w:rsidR="001737E6" w:rsidRDefault="001737E6" w:rsidP="00816579">
      <w:pPr>
        <w:rPr>
          <w:rFonts w:ascii="Avenir Book" w:hAnsi="Avenir Book"/>
        </w:rPr>
      </w:pPr>
    </w:p>
    <w:p w14:paraId="7BE91347" w14:textId="4259595A" w:rsidR="00816579" w:rsidRDefault="00465B23" w:rsidP="00465B23">
      <w:pPr>
        <w:pStyle w:val="Heading5"/>
      </w:pPr>
      <w:r>
        <w:t xml:space="preserve">D.4. </w:t>
      </w:r>
      <w:r w:rsidR="00816579" w:rsidRPr="00241108">
        <w:t>Implementation of sampling plan</w:t>
      </w:r>
      <w:bookmarkEnd w:id="33"/>
      <w:bookmarkEnd w:id="34"/>
    </w:p>
    <w:p w14:paraId="37958587" w14:textId="3D37BECC" w:rsidR="00816579" w:rsidRDefault="00816579" w:rsidP="00816579">
      <w:r w:rsidRPr="003B1DEE">
        <w:t>&gt;&gt;</w:t>
      </w:r>
    </w:p>
    <w:p w14:paraId="6C347689"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We conducted the sampling for all surveys and tests according to the methodologies outlined in Technologies and Practices to Displace Decentralized Energy Consumption V2.0. </w:t>
      </w:r>
    </w:p>
    <w:p w14:paraId="33B44B39" w14:textId="77777777" w:rsidR="002351EE" w:rsidRPr="002351EE" w:rsidRDefault="002351EE" w:rsidP="002351EE">
      <w:pPr>
        <w:rPr>
          <w:rFonts w:asciiTheme="minorHAnsi" w:hAnsiTheme="minorHAnsi"/>
          <w:b/>
          <w:szCs w:val="22"/>
        </w:rPr>
      </w:pPr>
      <w:r w:rsidRPr="002351EE">
        <w:rPr>
          <w:rFonts w:asciiTheme="minorHAnsi" w:hAnsiTheme="minorHAnsi"/>
          <w:szCs w:val="22"/>
        </w:rPr>
        <w:t xml:space="preserve">Description of implemented sampling design </w:t>
      </w:r>
    </w:p>
    <w:p w14:paraId="26B6A173"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Date for monitoring usage survey data collection was </w:t>
      </w:r>
      <w:proofErr w:type="gramStart"/>
      <w:r w:rsidRPr="002351EE">
        <w:rPr>
          <w:rFonts w:asciiTheme="minorHAnsi" w:hAnsiTheme="minorHAnsi"/>
          <w:szCs w:val="22"/>
        </w:rPr>
        <w:t>determined</w:t>
      </w:r>
      <w:proofErr w:type="gramEnd"/>
      <w:r w:rsidRPr="002351EE">
        <w:rPr>
          <w:rFonts w:asciiTheme="minorHAnsi" w:hAnsiTheme="minorHAnsi"/>
          <w:szCs w:val="22"/>
        </w:rPr>
        <w:t xml:space="preserve"> </w:t>
      </w:r>
    </w:p>
    <w:p w14:paraId="475C8727"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The sales record was prepared to allow for calculation of stoves </w:t>
      </w:r>
      <w:proofErr w:type="gramStart"/>
      <w:r w:rsidRPr="002351EE">
        <w:rPr>
          <w:rFonts w:asciiTheme="minorHAnsi" w:hAnsiTheme="minorHAnsi"/>
          <w:szCs w:val="22"/>
        </w:rPr>
        <w:t>ages</w:t>
      </w:r>
      <w:proofErr w:type="gramEnd"/>
      <w:r w:rsidRPr="002351EE">
        <w:rPr>
          <w:rFonts w:asciiTheme="minorHAnsi" w:hAnsiTheme="minorHAnsi"/>
          <w:szCs w:val="22"/>
        </w:rPr>
        <w:t xml:space="preserve"> </w:t>
      </w:r>
    </w:p>
    <w:p w14:paraId="43B9BCDB"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Stove age categories were </w:t>
      </w:r>
      <w:proofErr w:type="gramStart"/>
      <w:r w:rsidRPr="002351EE">
        <w:rPr>
          <w:rFonts w:asciiTheme="minorHAnsi" w:hAnsiTheme="minorHAnsi"/>
          <w:szCs w:val="22"/>
        </w:rPr>
        <w:t>determined</w:t>
      </w:r>
      <w:proofErr w:type="gramEnd"/>
      <w:r w:rsidRPr="002351EE">
        <w:rPr>
          <w:rFonts w:asciiTheme="minorHAnsi" w:hAnsiTheme="minorHAnsi"/>
          <w:szCs w:val="22"/>
        </w:rPr>
        <w:t xml:space="preserve"> </w:t>
      </w:r>
    </w:p>
    <w:p w14:paraId="478F07A8"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Using simple random sampling 40 samples were selected per age </w:t>
      </w:r>
      <w:proofErr w:type="gramStart"/>
      <w:r w:rsidRPr="002351EE">
        <w:rPr>
          <w:rFonts w:asciiTheme="minorHAnsi" w:hAnsiTheme="minorHAnsi"/>
          <w:szCs w:val="22"/>
        </w:rPr>
        <w:t>group</w:t>
      </w:r>
      <w:proofErr w:type="gramEnd"/>
      <w:r w:rsidRPr="002351EE">
        <w:rPr>
          <w:rFonts w:asciiTheme="minorHAnsi" w:hAnsiTheme="minorHAnsi"/>
          <w:szCs w:val="22"/>
        </w:rPr>
        <w:t xml:space="preserve"> </w:t>
      </w:r>
    </w:p>
    <w:p w14:paraId="552599A9" w14:textId="77777777" w:rsidR="002351EE" w:rsidRPr="002351EE" w:rsidRDefault="002351EE" w:rsidP="002351EE">
      <w:pPr>
        <w:rPr>
          <w:rFonts w:asciiTheme="minorHAnsi" w:hAnsiTheme="minorHAnsi"/>
          <w:b/>
          <w:szCs w:val="22"/>
        </w:rPr>
      </w:pPr>
      <w:r w:rsidRPr="002351EE">
        <w:rPr>
          <w:rFonts w:asciiTheme="minorHAnsi" w:hAnsiTheme="minorHAnsi"/>
          <w:szCs w:val="22"/>
        </w:rPr>
        <w:t xml:space="preserve">Collected </w:t>
      </w:r>
      <w:proofErr w:type="gramStart"/>
      <w:r w:rsidRPr="002351EE">
        <w:rPr>
          <w:rFonts w:asciiTheme="minorHAnsi" w:hAnsiTheme="minorHAnsi"/>
          <w:szCs w:val="22"/>
        </w:rPr>
        <w:t>data</w:t>
      </w:r>
      <w:proofErr w:type="gramEnd"/>
      <w:r w:rsidRPr="002351EE">
        <w:rPr>
          <w:rFonts w:asciiTheme="minorHAnsi" w:hAnsiTheme="minorHAnsi"/>
          <w:szCs w:val="22"/>
        </w:rPr>
        <w:t xml:space="preserve"> </w:t>
      </w:r>
    </w:p>
    <w:p w14:paraId="1E84DC3C"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Monitoring parameters collected from </w:t>
      </w:r>
      <w:proofErr w:type="gramStart"/>
      <w:r w:rsidRPr="002351EE">
        <w:rPr>
          <w:rFonts w:asciiTheme="minorHAnsi" w:hAnsiTheme="minorHAnsi"/>
          <w:szCs w:val="22"/>
          <w:lang w:eastAsia="en-GB"/>
        </w:rPr>
        <w:t>surveys;</w:t>
      </w:r>
      <w:proofErr w:type="gramEnd"/>
    </w:p>
    <w:p w14:paraId="6A01BC97"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SDG 1- Time and money spent on firewood purchase- the project sought to determine how many/</w:t>
      </w:r>
      <w:proofErr w:type="gramStart"/>
      <w:r w:rsidRPr="002351EE">
        <w:rPr>
          <w:rFonts w:asciiTheme="minorHAnsi" w:hAnsiTheme="minorHAnsi"/>
          <w:szCs w:val="22"/>
          <w:lang w:eastAsia="en-GB"/>
        </w:rPr>
        <w:t>much</w:t>
      </w:r>
      <w:proofErr w:type="gramEnd"/>
      <w:r w:rsidRPr="002351EE">
        <w:rPr>
          <w:rFonts w:asciiTheme="minorHAnsi" w:hAnsiTheme="minorHAnsi"/>
          <w:szCs w:val="22"/>
          <w:lang w:eastAsia="en-GB"/>
        </w:rPr>
        <w:t xml:space="preserve"> hours and money households spend on purchase of firewood. A simple average of the same is used. </w:t>
      </w:r>
    </w:p>
    <w:p w14:paraId="5FACE20B"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3- Household feedback on air quality-households </w:t>
      </w:r>
      <w:proofErr w:type="gramStart"/>
      <w:r w:rsidRPr="002351EE">
        <w:rPr>
          <w:rFonts w:asciiTheme="minorHAnsi" w:hAnsiTheme="minorHAnsi"/>
          <w:szCs w:val="22"/>
          <w:lang w:eastAsia="en-GB"/>
        </w:rPr>
        <w:t>are</w:t>
      </w:r>
      <w:proofErr w:type="gramEnd"/>
      <w:r w:rsidRPr="002351EE">
        <w:rPr>
          <w:rFonts w:asciiTheme="minorHAnsi" w:hAnsiTheme="minorHAnsi"/>
          <w:szCs w:val="22"/>
          <w:lang w:eastAsia="en-GB"/>
        </w:rPr>
        <w:t xml:space="preserve"> asked to make assessment if air quality has improved after adoption of project stove and also a comparison of the two (baseline and project stoves)</w:t>
      </w:r>
    </w:p>
    <w:p w14:paraId="06689D23"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SDG 13- Usage rate; Households using project technology- by direct question to household if they use the technology, physical assessment if the stove is used (assessing presence of ash) and photo of the stove. Then also checking frequency of use.</w:t>
      </w:r>
    </w:p>
    <w:p w14:paraId="7660F2B8"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SDG 13-P</w:t>
      </w:r>
      <w:r w:rsidRPr="002351EE">
        <w:rPr>
          <w:rFonts w:asciiTheme="minorHAnsi" w:hAnsiTheme="minorHAnsi"/>
          <w:szCs w:val="22"/>
          <w:vertAlign w:val="subscript"/>
          <w:lang w:eastAsia="en-GB"/>
        </w:rPr>
        <w:t>p</w:t>
      </w:r>
      <w:proofErr w:type="gramStart"/>
      <w:r w:rsidRPr="002351EE">
        <w:rPr>
          <w:rFonts w:asciiTheme="minorHAnsi" w:hAnsiTheme="minorHAnsi"/>
          <w:szCs w:val="22"/>
          <w:vertAlign w:val="subscript"/>
          <w:lang w:eastAsia="en-GB"/>
        </w:rPr>
        <w:t>1,y</w:t>
      </w:r>
      <w:proofErr w:type="gramEnd"/>
      <w:r w:rsidRPr="002351EE">
        <w:rPr>
          <w:rFonts w:asciiTheme="minorHAnsi" w:hAnsiTheme="minorHAnsi"/>
          <w:szCs w:val="22"/>
          <w:vertAlign w:val="subscript"/>
          <w:lang w:eastAsia="en-GB"/>
        </w:rPr>
        <w:t xml:space="preserve"> </w:t>
      </w:r>
      <w:r w:rsidRPr="002351EE">
        <w:rPr>
          <w:rFonts w:asciiTheme="minorHAnsi" w:hAnsiTheme="minorHAnsi"/>
          <w:szCs w:val="22"/>
          <w:lang w:eastAsia="en-GB"/>
        </w:rPr>
        <w:t>– data collected from PFT activity details provided below</w:t>
      </w:r>
    </w:p>
    <w:p w14:paraId="004C8717"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Monitoring Parameters collected from activity reports and office </w:t>
      </w:r>
      <w:proofErr w:type="gramStart"/>
      <w:r w:rsidRPr="002351EE">
        <w:rPr>
          <w:rFonts w:asciiTheme="minorHAnsi" w:hAnsiTheme="minorHAnsi"/>
          <w:szCs w:val="22"/>
          <w:lang w:eastAsia="en-GB"/>
        </w:rPr>
        <w:t>data;</w:t>
      </w:r>
      <w:proofErr w:type="gramEnd"/>
    </w:p>
    <w:p w14:paraId="12E735C8"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4- data is provided from activity </w:t>
      </w:r>
      <w:proofErr w:type="gramStart"/>
      <w:r w:rsidRPr="002351EE">
        <w:rPr>
          <w:rFonts w:asciiTheme="minorHAnsi" w:hAnsiTheme="minorHAnsi"/>
          <w:szCs w:val="22"/>
          <w:lang w:eastAsia="en-GB"/>
        </w:rPr>
        <w:t>report</w:t>
      </w:r>
      <w:proofErr w:type="gramEnd"/>
      <w:r w:rsidRPr="002351EE">
        <w:rPr>
          <w:rFonts w:asciiTheme="minorHAnsi" w:hAnsiTheme="minorHAnsi"/>
          <w:szCs w:val="22"/>
          <w:lang w:eastAsia="en-GB"/>
        </w:rPr>
        <w:t xml:space="preserve"> </w:t>
      </w:r>
    </w:p>
    <w:p w14:paraId="4B06E484"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5- data is collected from project employment </w:t>
      </w:r>
      <w:proofErr w:type="gramStart"/>
      <w:r w:rsidRPr="002351EE">
        <w:rPr>
          <w:rFonts w:asciiTheme="minorHAnsi" w:hAnsiTheme="minorHAnsi"/>
          <w:szCs w:val="22"/>
          <w:lang w:eastAsia="en-GB"/>
        </w:rPr>
        <w:t>records</w:t>
      </w:r>
      <w:proofErr w:type="gramEnd"/>
      <w:r w:rsidRPr="002351EE">
        <w:rPr>
          <w:rFonts w:asciiTheme="minorHAnsi" w:hAnsiTheme="minorHAnsi"/>
          <w:szCs w:val="22"/>
          <w:lang w:eastAsia="en-GB"/>
        </w:rPr>
        <w:t xml:space="preserve"> </w:t>
      </w:r>
    </w:p>
    <w:p w14:paraId="62798043"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lastRenderedPageBreak/>
        <w:t xml:space="preserve">SDG 7- data is collected from the project database and applies usage rate which is collected from </w:t>
      </w:r>
      <w:proofErr w:type="gramStart"/>
      <w:r w:rsidRPr="002351EE">
        <w:rPr>
          <w:rFonts w:asciiTheme="minorHAnsi" w:hAnsiTheme="minorHAnsi"/>
          <w:szCs w:val="22"/>
          <w:lang w:eastAsia="en-GB"/>
        </w:rPr>
        <w:t>surveys</w:t>
      </w:r>
      <w:proofErr w:type="gramEnd"/>
      <w:r w:rsidRPr="002351EE">
        <w:rPr>
          <w:rFonts w:asciiTheme="minorHAnsi" w:hAnsiTheme="minorHAnsi"/>
          <w:szCs w:val="22"/>
          <w:lang w:eastAsia="en-GB"/>
        </w:rPr>
        <w:t xml:space="preserve"> </w:t>
      </w:r>
    </w:p>
    <w:p w14:paraId="6A3A745C"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8- data is collected from employment </w:t>
      </w:r>
      <w:proofErr w:type="gramStart"/>
      <w:r w:rsidRPr="002351EE">
        <w:rPr>
          <w:rFonts w:asciiTheme="minorHAnsi" w:hAnsiTheme="minorHAnsi"/>
          <w:szCs w:val="22"/>
          <w:lang w:eastAsia="en-GB"/>
        </w:rPr>
        <w:t>record</w:t>
      </w:r>
      <w:proofErr w:type="gramEnd"/>
      <w:r w:rsidRPr="002351EE">
        <w:rPr>
          <w:rFonts w:asciiTheme="minorHAnsi" w:hAnsiTheme="minorHAnsi"/>
          <w:szCs w:val="22"/>
          <w:lang w:eastAsia="en-GB"/>
        </w:rPr>
        <w:t xml:space="preserve"> </w:t>
      </w:r>
    </w:p>
    <w:p w14:paraId="5F8EEE72"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12- this is computed based on PFT data and baselines values registered at renewal of crediting </w:t>
      </w:r>
      <w:proofErr w:type="gramStart"/>
      <w:r w:rsidRPr="002351EE">
        <w:rPr>
          <w:rFonts w:asciiTheme="minorHAnsi" w:hAnsiTheme="minorHAnsi"/>
          <w:szCs w:val="22"/>
          <w:lang w:eastAsia="en-GB"/>
        </w:rPr>
        <w:t>period</w:t>
      </w:r>
      <w:proofErr w:type="gramEnd"/>
    </w:p>
    <w:p w14:paraId="095E8361"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13-project technology days- computed from the project </w:t>
      </w:r>
      <w:proofErr w:type="gramStart"/>
      <w:r w:rsidRPr="002351EE">
        <w:rPr>
          <w:rFonts w:asciiTheme="minorHAnsi" w:hAnsiTheme="minorHAnsi"/>
          <w:szCs w:val="22"/>
          <w:lang w:eastAsia="en-GB"/>
        </w:rPr>
        <w:t>database</w:t>
      </w:r>
      <w:proofErr w:type="gramEnd"/>
      <w:r w:rsidRPr="002351EE">
        <w:rPr>
          <w:rFonts w:asciiTheme="minorHAnsi" w:hAnsiTheme="minorHAnsi"/>
          <w:szCs w:val="22"/>
          <w:lang w:eastAsia="en-GB"/>
        </w:rPr>
        <w:t xml:space="preserve"> </w:t>
      </w:r>
    </w:p>
    <w:p w14:paraId="09E2CC4D"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SDG 13- emission reduction </w:t>
      </w:r>
      <w:proofErr w:type="gramStart"/>
      <w:r w:rsidRPr="002351EE">
        <w:rPr>
          <w:rFonts w:asciiTheme="minorHAnsi" w:hAnsiTheme="minorHAnsi"/>
          <w:szCs w:val="22"/>
          <w:lang w:eastAsia="en-GB"/>
        </w:rPr>
        <w:t>are</w:t>
      </w:r>
      <w:proofErr w:type="gramEnd"/>
      <w:r w:rsidRPr="002351EE">
        <w:rPr>
          <w:rFonts w:asciiTheme="minorHAnsi" w:hAnsiTheme="minorHAnsi"/>
          <w:szCs w:val="22"/>
          <w:lang w:eastAsia="en-GB"/>
        </w:rPr>
        <w:t xml:space="preserve"> computed based on surveyed and office provided data </w:t>
      </w:r>
    </w:p>
    <w:p w14:paraId="5CC451F4" w14:textId="77777777" w:rsidR="002351EE" w:rsidRPr="002351EE" w:rsidRDefault="002351EE" w:rsidP="002351EE">
      <w:pPr>
        <w:rPr>
          <w:rFonts w:asciiTheme="minorHAnsi" w:hAnsiTheme="minorHAnsi"/>
          <w:szCs w:val="22"/>
          <w:lang w:eastAsia="en-GB"/>
        </w:rPr>
      </w:pPr>
    </w:p>
    <w:p w14:paraId="7288EF61"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Analysis of collected </w:t>
      </w:r>
      <w:proofErr w:type="gramStart"/>
      <w:r w:rsidRPr="002351EE">
        <w:rPr>
          <w:rFonts w:asciiTheme="minorHAnsi" w:hAnsiTheme="minorHAnsi"/>
          <w:szCs w:val="22"/>
          <w:lang w:eastAsia="en-GB"/>
        </w:rPr>
        <w:t>data</w:t>
      </w:r>
      <w:proofErr w:type="gramEnd"/>
      <w:r w:rsidRPr="002351EE">
        <w:rPr>
          <w:rFonts w:asciiTheme="minorHAnsi" w:hAnsiTheme="minorHAnsi"/>
          <w:szCs w:val="22"/>
          <w:lang w:eastAsia="en-GB"/>
        </w:rPr>
        <w:t xml:space="preserve"> </w:t>
      </w:r>
    </w:p>
    <w:p w14:paraId="0A54521B"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Excel functions were used for data analysis. </w:t>
      </w:r>
    </w:p>
    <w:p w14:paraId="5FDE7EA5"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Demonstration that required confidence/precision level has been </w:t>
      </w:r>
      <w:proofErr w:type="gramStart"/>
      <w:r w:rsidRPr="002351EE">
        <w:rPr>
          <w:rFonts w:asciiTheme="minorHAnsi" w:hAnsiTheme="minorHAnsi"/>
          <w:szCs w:val="22"/>
          <w:lang w:eastAsia="en-GB"/>
        </w:rPr>
        <w:t>met</w:t>
      </w:r>
      <w:proofErr w:type="gramEnd"/>
      <w:r w:rsidRPr="002351EE">
        <w:rPr>
          <w:rFonts w:asciiTheme="minorHAnsi" w:hAnsiTheme="minorHAnsi"/>
          <w:szCs w:val="22"/>
          <w:lang w:eastAsia="en-GB"/>
        </w:rPr>
        <w:t xml:space="preserve"> </w:t>
      </w:r>
    </w:p>
    <w:p w14:paraId="75AD598D"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As per the applicable methodology monitoring and usage survey values are not subject to confidence/precision calculation. This assessment is subjected to PFT values. </w:t>
      </w:r>
    </w:p>
    <w:p w14:paraId="16517FB8" w14:textId="27BF3F3B"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Demonstration that the samples were randomly selected and are representative of the </w:t>
      </w:r>
      <w:r w:rsidR="001B6F47" w:rsidRPr="002351EE">
        <w:rPr>
          <w:rFonts w:asciiTheme="minorHAnsi" w:hAnsiTheme="minorHAnsi"/>
          <w:szCs w:val="22"/>
          <w:lang w:eastAsia="en-GB"/>
        </w:rPr>
        <w:t>population.</w:t>
      </w:r>
    </w:p>
    <w:p w14:paraId="4F9D754F" w14:textId="311B23BA" w:rsidR="002351EE" w:rsidRPr="001B6F47" w:rsidRDefault="002351EE" w:rsidP="002351EE">
      <w:pPr>
        <w:rPr>
          <w:rFonts w:asciiTheme="minorHAnsi" w:hAnsiTheme="minorHAnsi"/>
          <w:szCs w:val="22"/>
        </w:rPr>
      </w:pPr>
      <w:r w:rsidRPr="001B6F47">
        <w:rPr>
          <w:rFonts w:asciiTheme="minorHAnsi" w:hAnsiTheme="minorHAnsi"/>
          <w:szCs w:val="22"/>
        </w:rPr>
        <w:t xml:space="preserve">Simple random excel function was used to sample 40 samples per age </w:t>
      </w:r>
      <w:r w:rsidR="001B6F47" w:rsidRPr="001B6F47">
        <w:rPr>
          <w:rFonts w:asciiTheme="minorHAnsi" w:hAnsiTheme="minorHAnsi"/>
          <w:szCs w:val="22"/>
        </w:rPr>
        <w:t>group.</w:t>
      </w:r>
    </w:p>
    <w:p w14:paraId="66AA2BC4" w14:textId="3C032BBD" w:rsidR="002351EE" w:rsidRPr="001B6F47" w:rsidRDefault="002351EE" w:rsidP="002351EE">
      <w:pPr>
        <w:rPr>
          <w:rFonts w:asciiTheme="minorHAnsi" w:hAnsiTheme="minorHAnsi"/>
          <w:szCs w:val="22"/>
        </w:rPr>
      </w:pPr>
      <w:r w:rsidRPr="001B6F47">
        <w:rPr>
          <w:rFonts w:asciiTheme="minorHAnsi" w:hAnsiTheme="minorHAnsi"/>
          <w:szCs w:val="22"/>
        </w:rPr>
        <w:t xml:space="preserve">40 samples were selected per age group but as per the methodology guidelines a minimum of 30 samples is considered for successful survey </w:t>
      </w:r>
      <w:r w:rsidR="001B6F47" w:rsidRPr="001B6F47">
        <w:rPr>
          <w:rFonts w:asciiTheme="minorHAnsi" w:hAnsiTheme="minorHAnsi"/>
          <w:szCs w:val="22"/>
        </w:rPr>
        <w:t>analysis.</w:t>
      </w:r>
      <w:r w:rsidRPr="001B6F47">
        <w:rPr>
          <w:rFonts w:asciiTheme="minorHAnsi" w:hAnsiTheme="minorHAnsi"/>
          <w:szCs w:val="22"/>
        </w:rPr>
        <w:t xml:space="preserve"> </w:t>
      </w:r>
    </w:p>
    <w:p w14:paraId="295DF6C4" w14:textId="77777777" w:rsidR="002351EE" w:rsidRPr="001B6F47" w:rsidRDefault="002351EE" w:rsidP="002351EE">
      <w:pPr>
        <w:rPr>
          <w:rFonts w:asciiTheme="minorHAnsi" w:hAnsiTheme="minorHAnsi"/>
          <w:szCs w:val="22"/>
        </w:rPr>
      </w:pPr>
      <w:r w:rsidRPr="001B6F47">
        <w:rPr>
          <w:rFonts w:asciiTheme="minorHAnsi" w:hAnsiTheme="minorHAnsi"/>
          <w:szCs w:val="22"/>
        </w:rPr>
        <w:t>Additional information collected is used by the PD to design campaigns and related activities.</w:t>
      </w:r>
    </w:p>
    <w:p w14:paraId="14D07AA6" w14:textId="3CC53EDA" w:rsidR="002351EE" w:rsidRPr="002351EE" w:rsidRDefault="002351EE" w:rsidP="002351EE">
      <w:pPr>
        <w:rPr>
          <w:rFonts w:asciiTheme="minorHAnsi" w:hAnsiTheme="minorHAnsi"/>
          <w:szCs w:val="22"/>
        </w:rPr>
      </w:pPr>
      <w:r w:rsidRPr="001B6F47">
        <w:rPr>
          <w:rFonts w:asciiTheme="minorHAnsi" w:hAnsiTheme="minorHAnsi"/>
          <w:szCs w:val="22"/>
        </w:rPr>
        <w:t>The sample was developed on 25/11/</w:t>
      </w:r>
      <w:r w:rsidR="001C44A3" w:rsidRPr="001B6F47">
        <w:rPr>
          <w:rFonts w:asciiTheme="minorHAnsi" w:hAnsiTheme="minorHAnsi"/>
          <w:szCs w:val="22"/>
        </w:rPr>
        <w:t>202</w:t>
      </w:r>
      <w:r w:rsidR="001C44A3">
        <w:rPr>
          <w:rFonts w:asciiTheme="minorHAnsi" w:hAnsiTheme="minorHAnsi"/>
          <w:szCs w:val="22"/>
        </w:rPr>
        <w:t>2</w:t>
      </w:r>
      <w:r w:rsidR="001C44A3" w:rsidRPr="001B6F47">
        <w:rPr>
          <w:rFonts w:asciiTheme="minorHAnsi" w:hAnsiTheme="minorHAnsi"/>
          <w:szCs w:val="22"/>
        </w:rPr>
        <w:t xml:space="preserve"> </w:t>
      </w:r>
      <w:r w:rsidRPr="001B6F47">
        <w:rPr>
          <w:rFonts w:asciiTheme="minorHAnsi" w:hAnsiTheme="minorHAnsi"/>
          <w:szCs w:val="22"/>
        </w:rPr>
        <w:t>follow up with the monitoring survey that happened from 13/12/2022-31/12/2022.</w:t>
      </w:r>
      <w:r w:rsidRPr="002351EE">
        <w:rPr>
          <w:rFonts w:asciiTheme="minorHAnsi" w:hAnsiTheme="minorHAnsi"/>
          <w:szCs w:val="22"/>
        </w:rPr>
        <w:t xml:space="preserve"> </w:t>
      </w:r>
    </w:p>
    <w:p w14:paraId="1CFDE3AF" w14:textId="77777777" w:rsidR="002351EE" w:rsidRPr="002351EE" w:rsidRDefault="002351EE" w:rsidP="002351EE">
      <w:pPr>
        <w:rPr>
          <w:rFonts w:asciiTheme="minorHAnsi" w:hAnsiTheme="minorHAnsi"/>
          <w:b/>
          <w:szCs w:val="22"/>
        </w:rPr>
      </w:pPr>
      <w:r w:rsidRPr="002351EE">
        <w:rPr>
          <w:rFonts w:asciiTheme="minorHAnsi" w:hAnsiTheme="minorHAnsi"/>
          <w:szCs w:val="22"/>
        </w:rPr>
        <w:t xml:space="preserve">Calculation of age groups </w:t>
      </w:r>
    </w:p>
    <w:p w14:paraId="53147EF3" w14:textId="77777777" w:rsidR="002351EE" w:rsidRPr="002351EE" w:rsidRDefault="002351EE" w:rsidP="002351EE">
      <w:pPr>
        <w:rPr>
          <w:rFonts w:asciiTheme="minorHAnsi" w:hAnsiTheme="minorHAnsi"/>
          <w:szCs w:val="22"/>
        </w:rPr>
      </w:pPr>
      <w:r w:rsidRPr="002351EE">
        <w:rPr>
          <w:rFonts w:asciiTheme="minorHAnsi" w:hAnsiTheme="minorHAnsi"/>
          <w:szCs w:val="22"/>
          <w:lang w:eastAsia="en-GB"/>
        </w:rPr>
        <w:t xml:space="preserve">In preparing sample groups the PD calculate age groups by subtracting the date of construction from the anticipated date of the survey. In this monitoring period there are 10 age groups as indicated in the table below. </w:t>
      </w:r>
    </w:p>
    <w:p w14:paraId="545709F7" w14:textId="77777777" w:rsidR="002351EE" w:rsidRPr="002351EE" w:rsidRDefault="002351EE" w:rsidP="002351EE">
      <w:pPr>
        <w:rPr>
          <w:rFonts w:asciiTheme="minorHAnsi" w:hAnsiTheme="minorHAnsi"/>
          <w:szCs w:val="22"/>
          <w:lang w:eastAsia="en-GB"/>
        </w:rPr>
      </w:pPr>
      <w:r w:rsidRPr="002351EE">
        <w:rPr>
          <w:rFonts w:asciiTheme="minorHAnsi" w:hAnsiTheme="minorHAnsi"/>
          <w:szCs w:val="22"/>
          <w:lang w:eastAsia="en-GB"/>
        </w:rPr>
        <w:t xml:space="preserve">Summary of age groups, sample sizes. As per the methodology a minimum of 30 surveys are conducted per age group and simple random sampling function of excel is used. </w:t>
      </w:r>
    </w:p>
    <w:p w14:paraId="2A2632D5" w14:textId="77777777" w:rsidR="002351EE" w:rsidRPr="002351EE" w:rsidRDefault="002351EE" w:rsidP="002351EE">
      <w:pPr>
        <w:rPr>
          <w:rFonts w:asciiTheme="minorHAnsi" w:hAnsiTheme="minorHAnsi"/>
          <w:szCs w:val="22"/>
          <w:lang w:eastAsia="en-GB"/>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900"/>
        <w:gridCol w:w="2052"/>
        <w:gridCol w:w="1560"/>
      </w:tblGrid>
      <w:tr w:rsidR="002351EE" w:rsidRPr="002351EE" w14:paraId="53F7E4DE" w14:textId="77777777" w:rsidTr="00DF47F5">
        <w:trPr>
          <w:trHeight w:val="320"/>
        </w:trPr>
        <w:tc>
          <w:tcPr>
            <w:tcW w:w="2280" w:type="dxa"/>
            <w:shd w:val="clear" w:color="auto" w:fill="auto"/>
            <w:noWrap/>
            <w:vAlign w:val="bottom"/>
            <w:hideMark/>
          </w:tcPr>
          <w:p w14:paraId="1678D0A6"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Age group </w:t>
            </w:r>
          </w:p>
        </w:tc>
        <w:tc>
          <w:tcPr>
            <w:tcW w:w="1900" w:type="dxa"/>
            <w:shd w:val="clear" w:color="auto" w:fill="auto"/>
            <w:noWrap/>
            <w:vAlign w:val="bottom"/>
            <w:hideMark/>
          </w:tcPr>
          <w:p w14:paraId="33E93DC8"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Successful samples </w:t>
            </w:r>
          </w:p>
        </w:tc>
        <w:tc>
          <w:tcPr>
            <w:tcW w:w="2052" w:type="dxa"/>
            <w:shd w:val="clear" w:color="auto" w:fill="auto"/>
            <w:noWrap/>
            <w:vAlign w:val="bottom"/>
            <w:hideMark/>
          </w:tcPr>
          <w:p w14:paraId="15F3F474"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Sampled </w:t>
            </w:r>
          </w:p>
        </w:tc>
        <w:tc>
          <w:tcPr>
            <w:tcW w:w="1560" w:type="dxa"/>
            <w:shd w:val="clear" w:color="auto" w:fill="auto"/>
            <w:noWrap/>
            <w:vAlign w:val="bottom"/>
            <w:hideMark/>
          </w:tcPr>
          <w:p w14:paraId="4AF5D4F7"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stoves per </w:t>
            </w:r>
            <w:proofErr w:type="spellStart"/>
            <w:r w:rsidRPr="002351EE">
              <w:rPr>
                <w:rFonts w:asciiTheme="minorHAnsi" w:hAnsiTheme="minorHAnsi"/>
                <w:szCs w:val="22"/>
              </w:rPr>
              <w:t>yr</w:t>
            </w:r>
            <w:proofErr w:type="spellEnd"/>
          </w:p>
        </w:tc>
      </w:tr>
      <w:tr w:rsidR="002351EE" w:rsidRPr="002351EE" w14:paraId="784E8120" w14:textId="77777777" w:rsidTr="00DF47F5">
        <w:trPr>
          <w:trHeight w:val="320"/>
        </w:trPr>
        <w:tc>
          <w:tcPr>
            <w:tcW w:w="2280" w:type="dxa"/>
            <w:shd w:val="clear" w:color="auto" w:fill="auto"/>
            <w:noWrap/>
            <w:vAlign w:val="bottom"/>
            <w:hideMark/>
          </w:tcPr>
          <w:p w14:paraId="6813EA05" w14:textId="77777777" w:rsidR="002351EE" w:rsidRPr="002351EE" w:rsidRDefault="002351EE" w:rsidP="002351EE">
            <w:pPr>
              <w:rPr>
                <w:rFonts w:asciiTheme="minorHAnsi" w:hAnsiTheme="minorHAnsi"/>
                <w:szCs w:val="22"/>
              </w:rPr>
            </w:pPr>
            <w:r w:rsidRPr="002351EE">
              <w:rPr>
                <w:rFonts w:asciiTheme="minorHAnsi" w:hAnsiTheme="minorHAnsi"/>
                <w:szCs w:val="22"/>
              </w:rPr>
              <w:t xml:space="preserve">0-1 </w:t>
            </w:r>
            <w:proofErr w:type="spellStart"/>
            <w:r w:rsidRPr="002351EE">
              <w:rPr>
                <w:rFonts w:asciiTheme="minorHAnsi" w:hAnsiTheme="minorHAnsi"/>
                <w:szCs w:val="22"/>
              </w:rPr>
              <w:t>yrs</w:t>
            </w:r>
            <w:proofErr w:type="spellEnd"/>
          </w:p>
        </w:tc>
        <w:tc>
          <w:tcPr>
            <w:tcW w:w="1900" w:type="dxa"/>
            <w:shd w:val="clear" w:color="auto" w:fill="auto"/>
            <w:noWrap/>
            <w:vAlign w:val="bottom"/>
            <w:hideMark/>
          </w:tcPr>
          <w:p w14:paraId="5F05A5B2"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2052" w:type="dxa"/>
            <w:shd w:val="clear" w:color="auto" w:fill="auto"/>
            <w:noWrap/>
            <w:vAlign w:val="bottom"/>
            <w:hideMark/>
          </w:tcPr>
          <w:p w14:paraId="76B27C5F"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385A3921" w14:textId="77777777" w:rsidR="002351EE" w:rsidRPr="002351EE" w:rsidRDefault="002351EE" w:rsidP="002351EE">
            <w:pPr>
              <w:rPr>
                <w:rFonts w:asciiTheme="minorHAnsi" w:hAnsiTheme="minorHAnsi"/>
                <w:szCs w:val="22"/>
              </w:rPr>
            </w:pPr>
            <w:r w:rsidRPr="002351EE">
              <w:rPr>
                <w:rFonts w:asciiTheme="minorHAnsi" w:hAnsiTheme="minorHAnsi"/>
                <w:szCs w:val="22"/>
              </w:rPr>
              <w:t>9315</w:t>
            </w:r>
          </w:p>
        </w:tc>
      </w:tr>
      <w:tr w:rsidR="002351EE" w:rsidRPr="002351EE" w14:paraId="5F34FF31" w14:textId="77777777" w:rsidTr="00DF47F5">
        <w:trPr>
          <w:trHeight w:val="320"/>
        </w:trPr>
        <w:tc>
          <w:tcPr>
            <w:tcW w:w="2280" w:type="dxa"/>
            <w:shd w:val="clear" w:color="auto" w:fill="auto"/>
            <w:noWrap/>
            <w:vAlign w:val="bottom"/>
            <w:hideMark/>
          </w:tcPr>
          <w:p w14:paraId="76BC962B" w14:textId="77777777" w:rsidR="002351EE" w:rsidRPr="002351EE" w:rsidRDefault="002351EE" w:rsidP="002351EE">
            <w:pPr>
              <w:rPr>
                <w:rFonts w:asciiTheme="minorHAnsi" w:hAnsiTheme="minorHAnsi"/>
                <w:szCs w:val="22"/>
              </w:rPr>
            </w:pPr>
            <w:r w:rsidRPr="002351EE">
              <w:rPr>
                <w:rFonts w:asciiTheme="minorHAnsi" w:hAnsiTheme="minorHAnsi"/>
                <w:szCs w:val="22"/>
              </w:rPr>
              <w:lastRenderedPageBreak/>
              <w:t xml:space="preserve">1-2yrs </w:t>
            </w:r>
          </w:p>
        </w:tc>
        <w:tc>
          <w:tcPr>
            <w:tcW w:w="1900" w:type="dxa"/>
            <w:shd w:val="clear" w:color="auto" w:fill="auto"/>
            <w:noWrap/>
            <w:vAlign w:val="bottom"/>
            <w:hideMark/>
          </w:tcPr>
          <w:p w14:paraId="3BD9DF0A" w14:textId="77777777" w:rsidR="002351EE" w:rsidRPr="002351EE" w:rsidRDefault="002351EE" w:rsidP="002351EE">
            <w:pPr>
              <w:rPr>
                <w:rFonts w:asciiTheme="minorHAnsi" w:hAnsiTheme="minorHAnsi"/>
                <w:szCs w:val="22"/>
              </w:rPr>
            </w:pPr>
            <w:r w:rsidRPr="002351EE">
              <w:rPr>
                <w:rFonts w:asciiTheme="minorHAnsi" w:hAnsiTheme="minorHAnsi"/>
                <w:szCs w:val="22"/>
              </w:rPr>
              <w:t>35</w:t>
            </w:r>
          </w:p>
        </w:tc>
        <w:tc>
          <w:tcPr>
            <w:tcW w:w="2052" w:type="dxa"/>
            <w:shd w:val="clear" w:color="auto" w:fill="auto"/>
            <w:noWrap/>
            <w:vAlign w:val="bottom"/>
            <w:hideMark/>
          </w:tcPr>
          <w:p w14:paraId="304E605F"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49D3D8E7" w14:textId="77777777" w:rsidR="002351EE" w:rsidRPr="002351EE" w:rsidRDefault="002351EE" w:rsidP="002351EE">
            <w:pPr>
              <w:rPr>
                <w:rFonts w:asciiTheme="minorHAnsi" w:hAnsiTheme="minorHAnsi"/>
                <w:szCs w:val="22"/>
              </w:rPr>
            </w:pPr>
            <w:r w:rsidRPr="002351EE">
              <w:rPr>
                <w:rFonts w:asciiTheme="minorHAnsi" w:hAnsiTheme="minorHAnsi"/>
                <w:szCs w:val="22"/>
              </w:rPr>
              <w:t>6586</w:t>
            </w:r>
          </w:p>
        </w:tc>
      </w:tr>
      <w:tr w:rsidR="002351EE" w:rsidRPr="002351EE" w14:paraId="5B963A55" w14:textId="77777777" w:rsidTr="00DF47F5">
        <w:trPr>
          <w:trHeight w:val="320"/>
        </w:trPr>
        <w:tc>
          <w:tcPr>
            <w:tcW w:w="2280" w:type="dxa"/>
            <w:shd w:val="clear" w:color="auto" w:fill="auto"/>
            <w:noWrap/>
            <w:vAlign w:val="bottom"/>
            <w:hideMark/>
          </w:tcPr>
          <w:p w14:paraId="0F2EDC83" w14:textId="77777777" w:rsidR="002351EE" w:rsidRPr="002351EE" w:rsidRDefault="002351EE" w:rsidP="002351EE">
            <w:pPr>
              <w:rPr>
                <w:rFonts w:asciiTheme="minorHAnsi" w:hAnsiTheme="minorHAnsi"/>
                <w:szCs w:val="22"/>
              </w:rPr>
            </w:pPr>
            <w:r w:rsidRPr="002351EE">
              <w:rPr>
                <w:rFonts w:asciiTheme="minorHAnsi" w:hAnsiTheme="minorHAnsi"/>
                <w:szCs w:val="22"/>
              </w:rPr>
              <w:t>2-3yr</w:t>
            </w:r>
          </w:p>
        </w:tc>
        <w:tc>
          <w:tcPr>
            <w:tcW w:w="1900" w:type="dxa"/>
            <w:shd w:val="clear" w:color="auto" w:fill="auto"/>
            <w:noWrap/>
            <w:vAlign w:val="bottom"/>
            <w:hideMark/>
          </w:tcPr>
          <w:p w14:paraId="13CE3BAC" w14:textId="77777777" w:rsidR="002351EE" w:rsidRPr="002351EE" w:rsidRDefault="002351EE" w:rsidP="002351EE">
            <w:pPr>
              <w:rPr>
                <w:rFonts w:asciiTheme="minorHAnsi" w:hAnsiTheme="minorHAnsi"/>
                <w:szCs w:val="22"/>
              </w:rPr>
            </w:pPr>
            <w:r w:rsidRPr="002351EE">
              <w:rPr>
                <w:rFonts w:asciiTheme="minorHAnsi" w:hAnsiTheme="minorHAnsi"/>
                <w:szCs w:val="22"/>
              </w:rPr>
              <w:t>32</w:t>
            </w:r>
          </w:p>
        </w:tc>
        <w:tc>
          <w:tcPr>
            <w:tcW w:w="2052" w:type="dxa"/>
            <w:shd w:val="clear" w:color="auto" w:fill="auto"/>
            <w:noWrap/>
            <w:vAlign w:val="bottom"/>
            <w:hideMark/>
          </w:tcPr>
          <w:p w14:paraId="69D40428"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05B06819" w14:textId="77777777" w:rsidR="002351EE" w:rsidRPr="002351EE" w:rsidRDefault="002351EE" w:rsidP="002351EE">
            <w:pPr>
              <w:rPr>
                <w:rFonts w:asciiTheme="minorHAnsi" w:hAnsiTheme="minorHAnsi"/>
                <w:szCs w:val="22"/>
              </w:rPr>
            </w:pPr>
            <w:r w:rsidRPr="002351EE">
              <w:rPr>
                <w:rFonts w:asciiTheme="minorHAnsi" w:hAnsiTheme="minorHAnsi"/>
                <w:szCs w:val="22"/>
              </w:rPr>
              <w:t>7758</w:t>
            </w:r>
          </w:p>
        </w:tc>
      </w:tr>
      <w:tr w:rsidR="002351EE" w:rsidRPr="002351EE" w14:paraId="3D7066AC" w14:textId="77777777" w:rsidTr="00DF47F5">
        <w:trPr>
          <w:trHeight w:val="320"/>
        </w:trPr>
        <w:tc>
          <w:tcPr>
            <w:tcW w:w="2280" w:type="dxa"/>
            <w:shd w:val="clear" w:color="auto" w:fill="auto"/>
            <w:noWrap/>
            <w:vAlign w:val="bottom"/>
            <w:hideMark/>
          </w:tcPr>
          <w:p w14:paraId="2D48B203" w14:textId="77777777" w:rsidR="002351EE" w:rsidRPr="002351EE" w:rsidRDefault="002351EE" w:rsidP="002351EE">
            <w:pPr>
              <w:rPr>
                <w:rFonts w:asciiTheme="minorHAnsi" w:hAnsiTheme="minorHAnsi"/>
                <w:szCs w:val="22"/>
              </w:rPr>
            </w:pPr>
            <w:r w:rsidRPr="002351EE">
              <w:rPr>
                <w:rFonts w:asciiTheme="minorHAnsi" w:hAnsiTheme="minorHAnsi"/>
                <w:szCs w:val="22"/>
              </w:rPr>
              <w:t>3-4yrs</w:t>
            </w:r>
          </w:p>
        </w:tc>
        <w:tc>
          <w:tcPr>
            <w:tcW w:w="1900" w:type="dxa"/>
            <w:shd w:val="clear" w:color="auto" w:fill="auto"/>
            <w:noWrap/>
            <w:vAlign w:val="bottom"/>
            <w:hideMark/>
          </w:tcPr>
          <w:p w14:paraId="58E1DC7A" w14:textId="77777777" w:rsidR="002351EE" w:rsidRPr="002351EE" w:rsidRDefault="002351EE" w:rsidP="002351EE">
            <w:pPr>
              <w:rPr>
                <w:rFonts w:asciiTheme="minorHAnsi" w:hAnsiTheme="minorHAnsi"/>
                <w:szCs w:val="22"/>
              </w:rPr>
            </w:pPr>
            <w:r w:rsidRPr="002351EE">
              <w:rPr>
                <w:rFonts w:asciiTheme="minorHAnsi" w:hAnsiTheme="minorHAnsi"/>
                <w:szCs w:val="22"/>
              </w:rPr>
              <w:t>34</w:t>
            </w:r>
          </w:p>
        </w:tc>
        <w:tc>
          <w:tcPr>
            <w:tcW w:w="2052" w:type="dxa"/>
            <w:shd w:val="clear" w:color="auto" w:fill="auto"/>
            <w:noWrap/>
            <w:vAlign w:val="bottom"/>
            <w:hideMark/>
          </w:tcPr>
          <w:p w14:paraId="6BD427C8"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45072056" w14:textId="77777777" w:rsidR="002351EE" w:rsidRPr="002351EE" w:rsidRDefault="002351EE" w:rsidP="002351EE">
            <w:pPr>
              <w:rPr>
                <w:rFonts w:asciiTheme="minorHAnsi" w:hAnsiTheme="minorHAnsi"/>
                <w:szCs w:val="22"/>
              </w:rPr>
            </w:pPr>
            <w:r w:rsidRPr="002351EE">
              <w:rPr>
                <w:rFonts w:asciiTheme="minorHAnsi" w:hAnsiTheme="minorHAnsi"/>
                <w:szCs w:val="22"/>
              </w:rPr>
              <w:t>7885</w:t>
            </w:r>
          </w:p>
        </w:tc>
      </w:tr>
      <w:tr w:rsidR="002351EE" w:rsidRPr="002351EE" w14:paraId="0F250179" w14:textId="77777777" w:rsidTr="00DF47F5">
        <w:trPr>
          <w:trHeight w:val="320"/>
        </w:trPr>
        <w:tc>
          <w:tcPr>
            <w:tcW w:w="2280" w:type="dxa"/>
            <w:shd w:val="clear" w:color="auto" w:fill="auto"/>
            <w:noWrap/>
            <w:vAlign w:val="bottom"/>
            <w:hideMark/>
          </w:tcPr>
          <w:p w14:paraId="1C1FAFC0" w14:textId="77777777" w:rsidR="002351EE" w:rsidRPr="002351EE" w:rsidRDefault="002351EE" w:rsidP="002351EE">
            <w:pPr>
              <w:rPr>
                <w:rFonts w:asciiTheme="minorHAnsi" w:hAnsiTheme="minorHAnsi"/>
                <w:szCs w:val="22"/>
              </w:rPr>
            </w:pPr>
            <w:r w:rsidRPr="002351EE">
              <w:rPr>
                <w:rFonts w:asciiTheme="minorHAnsi" w:hAnsiTheme="minorHAnsi"/>
                <w:szCs w:val="22"/>
              </w:rPr>
              <w:t>4-5yr</w:t>
            </w:r>
          </w:p>
        </w:tc>
        <w:tc>
          <w:tcPr>
            <w:tcW w:w="1900" w:type="dxa"/>
            <w:shd w:val="clear" w:color="auto" w:fill="auto"/>
            <w:noWrap/>
            <w:vAlign w:val="bottom"/>
            <w:hideMark/>
          </w:tcPr>
          <w:p w14:paraId="06A6155F" w14:textId="77777777" w:rsidR="002351EE" w:rsidRPr="002351EE" w:rsidRDefault="002351EE" w:rsidP="002351EE">
            <w:pPr>
              <w:rPr>
                <w:rFonts w:asciiTheme="minorHAnsi" w:hAnsiTheme="minorHAnsi"/>
                <w:szCs w:val="22"/>
              </w:rPr>
            </w:pPr>
            <w:r w:rsidRPr="002351EE">
              <w:rPr>
                <w:rFonts w:asciiTheme="minorHAnsi" w:hAnsiTheme="minorHAnsi"/>
                <w:szCs w:val="22"/>
              </w:rPr>
              <w:t>36</w:t>
            </w:r>
          </w:p>
        </w:tc>
        <w:tc>
          <w:tcPr>
            <w:tcW w:w="2052" w:type="dxa"/>
            <w:shd w:val="clear" w:color="auto" w:fill="auto"/>
            <w:noWrap/>
            <w:vAlign w:val="bottom"/>
            <w:hideMark/>
          </w:tcPr>
          <w:p w14:paraId="2C8E8EF7"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740F6F12" w14:textId="77777777" w:rsidR="002351EE" w:rsidRPr="002351EE" w:rsidRDefault="002351EE" w:rsidP="002351EE">
            <w:pPr>
              <w:rPr>
                <w:rFonts w:asciiTheme="minorHAnsi" w:hAnsiTheme="minorHAnsi"/>
                <w:szCs w:val="22"/>
              </w:rPr>
            </w:pPr>
            <w:r w:rsidRPr="002351EE">
              <w:rPr>
                <w:rFonts w:asciiTheme="minorHAnsi" w:hAnsiTheme="minorHAnsi"/>
                <w:szCs w:val="22"/>
              </w:rPr>
              <w:t>8360</w:t>
            </w:r>
          </w:p>
        </w:tc>
      </w:tr>
      <w:tr w:rsidR="002351EE" w:rsidRPr="002351EE" w14:paraId="267AA55D" w14:textId="77777777" w:rsidTr="00DF47F5">
        <w:trPr>
          <w:trHeight w:val="320"/>
        </w:trPr>
        <w:tc>
          <w:tcPr>
            <w:tcW w:w="2280" w:type="dxa"/>
            <w:shd w:val="clear" w:color="auto" w:fill="auto"/>
            <w:noWrap/>
            <w:vAlign w:val="bottom"/>
            <w:hideMark/>
          </w:tcPr>
          <w:p w14:paraId="19B64338" w14:textId="77777777" w:rsidR="002351EE" w:rsidRPr="002351EE" w:rsidRDefault="002351EE" w:rsidP="002351EE">
            <w:pPr>
              <w:rPr>
                <w:rFonts w:asciiTheme="minorHAnsi" w:hAnsiTheme="minorHAnsi"/>
                <w:szCs w:val="22"/>
              </w:rPr>
            </w:pPr>
            <w:r w:rsidRPr="002351EE">
              <w:rPr>
                <w:rFonts w:asciiTheme="minorHAnsi" w:hAnsiTheme="minorHAnsi"/>
                <w:szCs w:val="22"/>
              </w:rPr>
              <w:t>5-6yrs</w:t>
            </w:r>
          </w:p>
        </w:tc>
        <w:tc>
          <w:tcPr>
            <w:tcW w:w="1900" w:type="dxa"/>
            <w:shd w:val="clear" w:color="auto" w:fill="auto"/>
            <w:noWrap/>
            <w:vAlign w:val="bottom"/>
            <w:hideMark/>
          </w:tcPr>
          <w:p w14:paraId="003D8108" w14:textId="77777777" w:rsidR="002351EE" w:rsidRPr="002351EE" w:rsidRDefault="002351EE" w:rsidP="002351EE">
            <w:pPr>
              <w:rPr>
                <w:rFonts w:asciiTheme="minorHAnsi" w:hAnsiTheme="minorHAnsi"/>
                <w:szCs w:val="22"/>
              </w:rPr>
            </w:pPr>
            <w:r w:rsidRPr="002351EE">
              <w:rPr>
                <w:rFonts w:asciiTheme="minorHAnsi" w:hAnsiTheme="minorHAnsi"/>
                <w:szCs w:val="22"/>
              </w:rPr>
              <w:t>32</w:t>
            </w:r>
          </w:p>
        </w:tc>
        <w:tc>
          <w:tcPr>
            <w:tcW w:w="2052" w:type="dxa"/>
            <w:shd w:val="clear" w:color="auto" w:fill="auto"/>
            <w:noWrap/>
            <w:vAlign w:val="bottom"/>
            <w:hideMark/>
          </w:tcPr>
          <w:p w14:paraId="528BC089"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56661D30" w14:textId="77777777" w:rsidR="002351EE" w:rsidRPr="00DF1458" w:rsidRDefault="002351EE" w:rsidP="002351EE">
            <w:pPr>
              <w:rPr>
                <w:rFonts w:asciiTheme="minorHAnsi" w:hAnsiTheme="minorHAnsi"/>
                <w:szCs w:val="22"/>
              </w:rPr>
            </w:pPr>
            <w:r w:rsidRPr="00DF1458">
              <w:rPr>
                <w:rFonts w:asciiTheme="minorHAnsi" w:hAnsiTheme="minorHAnsi"/>
                <w:szCs w:val="22"/>
              </w:rPr>
              <w:t>7819</w:t>
            </w:r>
          </w:p>
        </w:tc>
      </w:tr>
      <w:tr w:rsidR="002351EE" w:rsidRPr="002351EE" w14:paraId="4C10F567" w14:textId="77777777" w:rsidTr="00DF47F5">
        <w:trPr>
          <w:trHeight w:val="320"/>
        </w:trPr>
        <w:tc>
          <w:tcPr>
            <w:tcW w:w="2280" w:type="dxa"/>
            <w:shd w:val="clear" w:color="auto" w:fill="auto"/>
            <w:noWrap/>
            <w:vAlign w:val="bottom"/>
            <w:hideMark/>
          </w:tcPr>
          <w:p w14:paraId="4A269BFA" w14:textId="77777777" w:rsidR="002351EE" w:rsidRPr="002351EE" w:rsidRDefault="002351EE" w:rsidP="002351EE">
            <w:pPr>
              <w:rPr>
                <w:rFonts w:asciiTheme="minorHAnsi" w:hAnsiTheme="minorHAnsi"/>
                <w:szCs w:val="22"/>
              </w:rPr>
            </w:pPr>
            <w:r w:rsidRPr="002351EE">
              <w:rPr>
                <w:rFonts w:asciiTheme="minorHAnsi" w:hAnsiTheme="minorHAnsi"/>
                <w:szCs w:val="22"/>
              </w:rPr>
              <w:t>6-7yrs</w:t>
            </w:r>
          </w:p>
        </w:tc>
        <w:tc>
          <w:tcPr>
            <w:tcW w:w="1900" w:type="dxa"/>
            <w:shd w:val="clear" w:color="auto" w:fill="auto"/>
            <w:noWrap/>
            <w:vAlign w:val="bottom"/>
            <w:hideMark/>
          </w:tcPr>
          <w:p w14:paraId="463AB2B1" w14:textId="77777777" w:rsidR="002351EE" w:rsidRPr="002351EE" w:rsidRDefault="002351EE" w:rsidP="002351EE">
            <w:pPr>
              <w:rPr>
                <w:rFonts w:asciiTheme="minorHAnsi" w:hAnsiTheme="minorHAnsi"/>
                <w:szCs w:val="22"/>
              </w:rPr>
            </w:pPr>
            <w:r w:rsidRPr="002351EE">
              <w:rPr>
                <w:rFonts w:asciiTheme="minorHAnsi" w:hAnsiTheme="minorHAnsi"/>
                <w:szCs w:val="22"/>
              </w:rPr>
              <w:t>33</w:t>
            </w:r>
          </w:p>
        </w:tc>
        <w:tc>
          <w:tcPr>
            <w:tcW w:w="2052" w:type="dxa"/>
            <w:shd w:val="clear" w:color="auto" w:fill="auto"/>
            <w:noWrap/>
            <w:vAlign w:val="bottom"/>
            <w:hideMark/>
          </w:tcPr>
          <w:p w14:paraId="54E60737"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17AFBDCC" w14:textId="77777777" w:rsidR="002351EE" w:rsidRPr="00DF1458" w:rsidRDefault="002351EE" w:rsidP="002351EE">
            <w:pPr>
              <w:rPr>
                <w:rFonts w:asciiTheme="minorHAnsi" w:hAnsiTheme="minorHAnsi"/>
                <w:szCs w:val="22"/>
              </w:rPr>
            </w:pPr>
            <w:r w:rsidRPr="00DF1458">
              <w:rPr>
                <w:rFonts w:asciiTheme="minorHAnsi" w:hAnsiTheme="minorHAnsi"/>
                <w:szCs w:val="22"/>
              </w:rPr>
              <w:t>14186</w:t>
            </w:r>
          </w:p>
        </w:tc>
      </w:tr>
      <w:tr w:rsidR="002351EE" w:rsidRPr="002351EE" w14:paraId="348CC65C" w14:textId="77777777" w:rsidTr="00DF47F5">
        <w:trPr>
          <w:trHeight w:val="320"/>
        </w:trPr>
        <w:tc>
          <w:tcPr>
            <w:tcW w:w="2280" w:type="dxa"/>
            <w:shd w:val="clear" w:color="auto" w:fill="auto"/>
            <w:noWrap/>
            <w:vAlign w:val="bottom"/>
            <w:hideMark/>
          </w:tcPr>
          <w:p w14:paraId="41A35665" w14:textId="77777777" w:rsidR="002351EE" w:rsidRPr="002351EE" w:rsidRDefault="002351EE" w:rsidP="002351EE">
            <w:pPr>
              <w:rPr>
                <w:rFonts w:asciiTheme="minorHAnsi" w:hAnsiTheme="minorHAnsi"/>
                <w:szCs w:val="22"/>
              </w:rPr>
            </w:pPr>
            <w:r w:rsidRPr="002351EE">
              <w:rPr>
                <w:rFonts w:asciiTheme="minorHAnsi" w:hAnsiTheme="minorHAnsi"/>
                <w:szCs w:val="22"/>
              </w:rPr>
              <w:t>7-8yrs</w:t>
            </w:r>
          </w:p>
        </w:tc>
        <w:tc>
          <w:tcPr>
            <w:tcW w:w="1900" w:type="dxa"/>
            <w:shd w:val="clear" w:color="auto" w:fill="auto"/>
            <w:noWrap/>
            <w:vAlign w:val="bottom"/>
            <w:hideMark/>
          </w:tcPr>
          <w:p w14:paraId="323642B3" w14:textId="77777777" w:rsidR="002351EE" w:rsidRPr="002351EE" w:rsidRDefault="002351EE" w:rsidP="002351EE">
            <w:pPr>
              <w:rPr>
                <w:rFonts w:asciiTheme="minorHAnsi" w:hAnsiTheme="minorHAnsi"/>
                <w:szCs w:val="22"/>
              </w:rPr>
            </w:pPr>
            <w:r w:rsidRPr="002351EE">
              <w:rPr>
                <w:rFonts w:asciiTheme="minorHAnsi" w:hAnsiTheme="minorHAnsi"/>
                <w:szCs w:val="22"/>
              </w:rPr>
              <w:t>35</w:t>
            </w:r>
          </w:p>
        </w:tc>
        <w:tc>
          <w:tcPr>
            <w:tcW w:w="2052" w:type="dxa"/>
            <w:shd w:val="clear" w:color="auto" w:fill="auto"/>
            <w:noWrap/>
            <w:vAlign w:val="bottom"/>
            <w:hideMark/>
          </w:tcPr>
          <w:p w14:paraId="66A996FB"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1311FFBE" w14:textId="77777777" w:rsidR="002351EE" w:rsidRPr="00DF1458" w:rsidRDefault="002351EE" w:rsidP="002351EE">
            <w:pPr>
              <w:rPr>
                <w:rFonts w:asciiTheme="minorHAnsi" w:hAnsiTheme="minorHAnsi"/>
                <w:szCs w:val="22"/>
              </w:rPr>
            </w:pPr>
            <w:r w:rsidRPr="00DF1458">
              <w:rPr>
                <w:rFonts w:asciiTheme="minorHAnsi" w:hAnsiTheme="minorHAnsi"/>
                <w:szCs w:val="22"/>
              </w:rPr>
              <w:t>6840</w:t>
            </w:r>
          </w:p>
        </w:tc>
      </w:tr>
      <w:tr w:rsidR="002351EE" w:rsidRPr="002351EE" w14:paraId="745E2BEA" w14:textId="77777777" w:rsidTr="00DF47F5">
        <w:trPr>
          <w:trHeight w:val="320"/>
        </w:trPr>
        <w:tc>
          <w:tcPr>
            <w:tcW w:w="2280" w:type="dxa"/>
            <w:shd w:val="clear" w:color="auto" w:fill="auto"/>
            <w:noWrap/>
            <w:vAlign w:val="bottom"/>
            <w:hideMark/>
          </w:tcPr>
          <w:p w14:paraId="17A282F4" w14:textId="77777777" w:rsidR="002351EE" w:rsidRPr="002351EE" w:rsidRDefault="002351EE" w:rsidP="002351EE">
            <w:pPr>
              <w:rPr>
                <w:rFonts w:asciiTheme="minorHAnsi" w:hAnsiTheme="minorHAnsi"/>
                <w:szCs w:val="22"/>
              </w:rPr>
            </w:pPr>
            <w:r w:rsidRPr="002351EE">
              <w:rPr>
                <w:rFonts w:asciiTheme="minorHAnsi" w:hAnsiTheme="minorHAnsi"/>
                <w:szCs w:val="22"/>
              </w:rPr>
              <w:t>8-9yrs</w:t>
            </w:r>
          </w:p>
        </w:tc>
        <w:tc>
          <w:tcPr>
            <w:tcW w:w="1900" w:type="dxa"/>
            <w:shd w:val="clear" w:color="auto" w:fill="auto"/>
            <w:noWrap/>
            <w:vAlign w:val="bottom"/>
            <w:hideMark/>
          </w:tcPr>
          <w:p w14:paraId="508681B6" w14:textId="77777777" w:rsidR="002351EE" w:rsidRPr="002351EE" w:rsidRDefault="002351EE" w:rsidP="002351EE">
            <w:pPr>
              <w:rPr>
                <w:rFonts w:asciiTheme="minorHAnsi" w:hAnsiTheme="minorHAnsi"/>
                <w:szCs w:val="22"/>
              </w:rPr>
            </w:pPr>
            <w:r w:rsidRPr="002351EE">
              <w:rPr>
                <w:rFonts w:asciiTheme="minorHAnsi" w:hAnsiTheme="minorHAnsi"/>
                <w:szCs w:val="22"/>
              </w:rPr>
              <w:t>34</w:t>
            </w:r>
          </w:p>
        </w:tc>
        <w:tc>
          <w:tcPr>
            <w:tcW w:w="2052" w:type="dxa"/>
            <w:shd w:val="clear" w:color="auto" w:fill="auto"/>
            <w:noWrap/>
            <w:vAlign w:val="bottom"/>
            <w:hideMark/>
          </w:tcPr>
          <w:p w14:paraId="532B105D"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361F932E" w14:textId="77777777" w:rsidR="002351EE" w:rsidRPr="00DF1458" w:rsidRDefault="002351EE" w:rsidP="002351EE">
            <w:pPr>
              <w:rPr>
                <w:rFonts w:asciiTheme="minorHAnsi" w:hAnsiTheme="minorHAnsi"/>
                <w:szCs w:val="22"/>
              </w:rPr>
            </w:pPr>
            <w:r w:rsidRPr="00DF1458">
              <w:rPr>
                <w:rFonts w:asciiTheme="minorHAnsi" w:hAnsiTheme="minorHAnsi"/>
                <w:szCs w:val="22"/>
              </w:rPr>
              <w:t>5187</w:t>
            </w:r>
          </w:p>
        </w:tc>
      </w:tr>
      <w:tr w:rsidR="002351EE" w:rsidRPr="002351EE" w14:paraId="1C2ECBCB" w14:textId="77777777" w:rsidTr="00DF47F5">
        <w:trPr>
          <w:trHeight w:val="320"/>
        </w:trPr>
        <w:tc>
          <w:tcPr>
            <w:tcW w:w="2280" w:type="dxa"/>
            <w:shd w:val="clear" w:color="auto" w:fill="auto"/>
            <w:noWrap/>
            <w:vAlign w:val="bottom"/>
            <w:hideMark/>
          </w:tcPr>
          <w:p w14:paraId="5BC7B8E7" w14:textId="77777777" w:rsidR="002351EE" w:rsidRPr="002351EE" w:rsidRDefault="002351EE" w:rsidP="002351EE">
            <w:pPr>
              <w:rPr>
                <w:rFonts w:asciiTheme="minorHAnsi" w:hAnsiTheme="minorHAnsi"/>
                <w:szCs w:val="22"/>
              </w:rPr>
            </w:pPr>
            <w:r w:rsidRPr="002351EE">
              <w:rPr>
                <w:rFonts w:asciiTheme="minorHAnsi" w:hAnsiTheme="minorHAnsi"/>
                <w:szCs w:val="22"/>
              </w:rPr>
              <w:t>9-10yrs</w:t>
            </w:r>
          </w:p>
        </w:tc>
        <w:tc>
          <w:tcPr>
            <w:tcW w:w="1900" w:type="dxa"/>
            <w:shd w:val="clear" w:color="auto" w:fill="auto"/>
            <w:noWrap/>
            <w:vAlign w:val="bottom"/>
            <w:hideMark/>
          </w:tcPr>
          <w:p w14:paraId="180D4A5D" w14:textId="77777777" w:rsidR="002351EE" w:rsidRPr="002351EE" w:rsidRDefault="002351EE" w:rsidP="002351EE">
            <w:pPr>
              <w:rPr>
                <w:rFonts w:asciiTheme="minorHAnsi" w:hAnsiTheme="minorHAnsi"/>
                <w:szCs w:val="22"/>
              </w:rPr>
            </w:pPr>
            <w:r w:rsidRPr="002351EE">
              <w:rPr>
                <w:rFonts w:asciiTheme="minorHAnsi" w:hAnsiTheme="minorHAnsi"/>
                <w:szCs w:val="22"/>
              </w:rPr>
              <w:t>35</w:t>
            </w:r>
          </w:p>
        </w:tc>
        <w:tc>
          <w:tcPr>
            <w:tcW w:w="2052" w:type="dxa"/>
            <w:shd w:val="clear" w:color="auto" w:fill="auto"/>
            <w:noWrap/>
            <w:vAlign w:val="bottom"/>
            <w:hideMark/>
          </w:tcPr>
          <w:p w14:paraId="50EAA076"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hideMark/>
          </w:tcPr>
          <w:p w14:paraId="541A9E11" w14:textId="77777777" w:rsidR="002351EE" w:rsidRPr="00DF1458" w:rsidRDefault="002351EE" w:rsidP="002351EE">
            <w:pPr>
              <w:rPr>
                <w:rFonts w:asciiTheme="minorHAnsi" w:hAnsiTheme="minorHAnsi"/>
                <w:szCs w:val="22"/>
              </w:rPr>
            </w:pPr>
            <w:r w:rsidRPr="00DF1458">
              <w:rPr>
                <w:rFonts w:asciiTheme="minorHAnsi" w:hAnsiTheme="minorHAnsi"/>
                <w:szCs w:val="22"/>
              </w:rPr>
              <w:t>5139</w:t>
            </w:r>
          </w:p>
        </w:tc>
      </w:tr>
      <w:tr w:rsidR="002351EE" w:rsidRPr="002351EE" w14:paraId="2806FBFD" w14:textId="77777777" w:rsidTr="00DF47F5">
        <w:trPr>
          <w:trHeight w:val="320"/>
        </w:trPr>
        <w:tc>
          <w:tcPr>
            <w:tcW w:w="2280" w:type="dxa"/>
            <w:shd w:val="clear" w:color="auto" w:fill="auto"/>
            <w:noWrap/>
            <w:vAlign w:val="bottom"/>
          </w:tcPr>
          <w:p w14:paraId="4A4CE783" w14:textId="77777777" w:rsidR="002351EE" w:rsidRPr="002351EE" w:rsidRDefault="002351EE" w:rsidP="002351EE">
            <w:pPr>
              <w:rPr>
                <w:rFonts w:asciiTheme="minorHAnsi" w:hAnsiTheme="minorHAnsi"/>
                <w:szCs w:val="22"/>
              </w:rPr>
            </w:pPr>
            <w:r w:rsidRPr="002351EE">
              <w:rPr>
                <w:rFonts w:asciiTheme="minorHAnsi" w:hAnsiTheme="minorHAnsi"/>
                <w:szCs w:val="22"/>
              </w:rPr>
              <w:t>10-11yrs</w:t>
            </w:r>
          </w:p>
        </w:tc>
        <w:tc>
          <w:tcPr>
            <w:tcW w:w="1900" w:type="dxa"/>
            <w:shd w:val="clear" w:color="auto" w:fill="auto"/>
            <w:noWrap/>
            <w:vAlign w:val="bottom"/>
          </w:tcPr>
          <w:p w14:paraId="035A7259" w14:textId="77777777" w:rsidR="002351EE" w:rsidRPr="002351EE" w:rsidRDefault="002351EE" w:rsidP="002351EE">
            <w:pPr>
              <w:rPr>
                <w:rFonts w:asciiTheme="minorHAnsi" w:hAnsiTheme="minorHAnsi"/>
                <w:szCs w:val="22"/>
              </w:rPr>
            </w:pPr>
            <w:r w:rsidRPr="002351EE">
              <w:rPr>
                <w:rFonts w:asciiTheme="minorHAnsi" w:hAnsiTheme="minorHAnsi"/>
                <w:szCs w:val="22"/>
              </w:rPr>
              <w:t>30</w:t>
            </w:r>
          </w:p>
        </w:tc>
        <w:tc>
          <w:tcPr>
            <w:tcW w:w="2052" w:type="dxa"/>
            <w:shd w:val="clear" w:color="auto" w:fill="auto"/>
            <w:noWrap/>
            <w:vAlign w:val="bottom"/>
          </w:tcPr>
          <w:p w14:paraId="3FE16712" w14:textId="77777777" w:rsidR="002351EE" w:rsidRPr="002351EE" w:rsidRDefault="002351EE" w:rsidP="002351EE">
            <w:pPr>
              <w:rPr>
                <w:rFonts w:asciiTheme="minorHAnsi" w:hAnsiTheme="minorHAnsi"/>
                <w:szCs w:val="22"/>
              </w:rPr>
            </w:pPr>
            <w:r w:rsidRPr="002351EE">
              <w:rPr>
                <w:rFonts w:asciiTheme="minorHAnsi" w:hAnsiTheme="minorHAnsi"/>
                <w:szCs w:val="22"/>
              </w:rPr>
              <w:t>40</w:t>
            </w:r>
          </w:p>
        </w:tc>
        <w:tc>
          <w:tcPr>
            <w:tcW w:w="1560" w:type="dxa"/>
            <w:shd w:val="clear" w:color="auto" w:fill="auto"/>
            <w:noWrap/>
            <w:vAlign w:val="bottom"/>
          </w:tcPr>
          <w:p w14:paraId="453BF3DB" w14:textId="77777777" w:rsidR="002351EE" w:rsidRPr="00DF1458" w:rsidRDefault="002351EE" w:rsidP="002351EE">
            <w:pPr>
              <w:rPr>
                <w:rFonts w:asciiTheme="minorHAnsi" w:hAnsiTheme="minorHAnsi"/>
                <w:szCs w:val="22"/>
              </w:rPr>
            </w:pPr>
            <w:r w:rsidRPr="00DF1458">
              <w:rPr>
                <w:rFonts w:asciiTheme="minorHAnsi" w:hAnsiTheme="minorHAnsi"/>
                <w:szCs w:val="22"/>
              </w:rPr>
              <w:t>4662</w:t>
            </w:r>
          </w:p>
        </w:tc>
      </w:tr>
      <w:tr w:rsidR="002351EE" w:rsidRPr="002351EE" w14:paraId="6042B975" w14:textId="77777777" w:rsidTr="00DF47F5">
        <w:trPr>
          <w:trHeight w:val="320"/>
        </w:trPr>
        <w:tc>
          <w:tcPr>
            <w:tcW w:w="2280" w:type="dxa"/>
            <w:shd w:val="clear" w:color="auto" w:fill="auto"/>
            <w:noWrap/>
            <w:vAlign w:val="bottom"/>
            <w:hideMark/>
          </w:tcPr>
          <w:p w14:paraId="2EFDF42D" w14:textId="77777777" w:rsidR="002351EE" w:rsidRPr="002351EE" w:rsidRDefault="002351EE" w:rsidP="002351EE">
            <w:pPr>
              <w:rPr>
                <w:rFonts w:asciiTheme="minorHAnsi" w:hAnsiTheme="minorHAnsi"/>
                <w:szCs w:val="22"/>
              </w:rPr>
            </w:pPr>
          </w:p>
        </w:tc>
        <w:tc>
          <w:tcPr>
            <w:tcW w:w="1900" w:type="dxa"/>
            <w:shd w:val="clear" w:color="auto" w:fill="auto"/>
            <w:noWrap/>
            <w:vAlign w:val="bottom"/>
            <w:hideMark/>
          </w:tcPr>
          <w:p w14:paraId="5F8D1EF7" w14:textId="77777777" w:rsidR="002351EE" w:rsidRPr="002351EE" w:rsidRDefault="002351EE" w:rsidP="002351EE">
            <w:pPr>
              <w:rPr>
                <w:rFonts w:asciiTheme="minorHAnsi" w:hAnsiTheme="minorHAnsi"/>
                <w:szCs w:val="22"/>
              </w:rPr>
            </w:pPr>
            <w:r w:rsidRPr="002351EE">
              <w:rPr>
                <w:rFonts w:asciiTheme="minorHAnsi" w:hAnsiTheme="minorHAnsi"/>
                <w:szCs w:val="22"/>
              </w:rPr>
              <w:t>376</w:t>
            </w:r>
          </w:p>
        </w:tc>
        <w:tc>
          <w:tcPr>
            <w:tcW w:w="2052" w:type="dxa"/>
            <w:shd w:val="clear" w:color="auto" w:fill="auto"/>
            <w:noWrap/>
            <w:vAlign w:val="bottom"/>
            <w:hideMark/>
          </w:tcPr>
          <w:p w14:paraId="43E9C18C" w14:textId="77777777" w:rsidR="002351EE" w:rsidRPr="002351EE" w:rsidRDefault="002351EE" w:rsidP="002351EE">
            <w:pPr>
              <w:rPr>
                <w:rFonts w:asciiTheme="minorHAnsi" w:hAnsiTheme="minorHAnsi"/>
                <w:szCs w:val="22"/>
              </w:rPr>
            </w:pPr>
            <w:r w:rsidRPr="002351EE">
              <w:rPr>
                <w:rFonts w:asciiTheme="minorHAnsi" w:hAnsiTheme="minorHAnsi"/>
                <w:szCs w:val="22"/>
              </w:rPr>
              <w:t>440</w:t>
            </w:r>
          </w:p>
        </w:tc>
        <w:tc>
          <w:tcPr>
            <w:tcW w:w="1560" w:type="dxa"/>
            <w:shd w:val="clear" w:color="auto" w:fill="auto"/>
            <w:noWrap/>
            <w:vAlign w:val="bottom"/>
            <w:hideMark/>
          </w:tcPr>
          <w:p w14:paraId="79B2ED33" w14:textId="77777777" w:rsidR="002351EE" w:rsidRPr="00DF1458" w:rsidRDefault="002351EE" w:rsidP="002351EE">
            <w:pPr>
              <w:rPr>
                <w:rFonts w:asciiTheme="minorHAnsi" w:hAnsiTheme="minorHAnsi"/>
                <w:szCs w:val="22"/>
              </w:rPr>
            </w:pPr>
            <w:r w:rsidRPr="00DF1458">
              <w:rPr>
                <w:rFonts w:asciiTheme="minorHAnsi" w:hAnsiTheme="minorHAnsi"/>
                <w:szCs w:val="22"/>
              </w:rPr>
              <w:t>83,737</w:t>
            </w:r>
          </w:p>
        </w:tc>
      </w:tr>
    </w:tbl>
    <w:p w14:paraId="7AD1A820" w14:textId="77777777" w:rsidR="002351EE" w:rsidRPr="002351EE" w:rsidRDefault="002351EE" w:rsidP="002351EE">
      <w:pPr>
        <w:rPr>
          <w:rFonts w:asciiTheme="minorHAnsi" w:hAnsiTheme="minorHAnsi"/>
          <w:szCs w:val="22"/>
          <w:lang w:eastAsia="en-GB"/>
        </w:rPr>
      </w:pPr>
    </w:p>
    <w:p w14:paraId="582BBFAC" w14:textId="77777777" w:rsidR="002351EE" w:rsidRPr="000F4E25" w:rsidRDefault="002351EE" w:rsidP="002351EE">
      <w:pPr>
        <w:rPr>
          <w:szCs w:val="22"/>
          <w:lang w:eastAsia="en-GB"/>
        </w:rPr>
      </w:pPr>
      <w:r w:rsidRPr="002351EE">
        <w:rPr>
          <w:rFonts w:asciiTheme="minorHAnsi" w:hAnsiTheme="minorHAnsi"/>
          <w:szCs w:val="22"/>
          <w:lang w:eastAsia="en-GB"/>
        </w:rPr>
        <w:t>Successful samples are households that were reached for the monitoring survey and answered all questions</w:t>
      </w:r>
      <w:r w:rsidRPr="000F4E25">
        <w:rPr>
          <w:szCs w:val="22"/>
          <w:lang w:eastAsia="en-GB"/>
        </w:rPr>
        <w:t xml:space="preserve">. </w:t>
      </w:r>
    </w:p>
    <w:p w14:paraId="1E9F75EC" w14:textId="71FCC102" w:rsidR="00E51EF3" w:rsidRDefault="00E51EF3" w:rsidP="00816579"/>
    <w:p w14:paraId="0885612A" w14:textId="7B7FBCCE" w:rsidR="00E51EF3" w:rsidRDefault="00E51EF3" w:rsidP="00816579"/>
    <w:p w14:paraId="6EEA4F33" w14:textId="2DED49A5" w:rsidR="00E51EF3" w:rsidRPr="003B1DEE" w:rsidRDefault="00E51EF3" w:rsidP="00E51EF3">
      <w:pPr>
        <w:spacing w:line="276" w:lineRule="auto"/>
        <w:contextualSpacing w:val="0"/>
      </w:pPr>
      <w:r>
        <w:br w:type="page"/>
      </w:r>
    </w:p>
    <w:p w14:paraId="7E3053E5" w14:textId="04D3C454" w:rsidR="00816579" w:rsidRPr="00241108" w:rsidRDefault="009C150E" w:rsidP="00465B23">
      <w:pPr>
        <w:pStyle w:val="Heading4"/>
      </w:pPr>
      <w:bookmarkStart w:id="35" w:name="_Toc315189228"/>
      <w:bookmarkStart w:id="36" w:name="_Toc317860226"/>
      <w:bookmarkStart w:id="37" w:name="_Toc341474081"/>
      <w:bookmarkStart w:id="38" w:name="_Toc40962779"/>
      <w:bookmarkStart w:id="39" w:name="_Ref47706333"/>
      <w:bookmarkStart w:id="40" w:name="_Ref49860683"/>
      <w:r>
        <w:lastRenderedPageBreak/>
        <w:t xml:space="preserve">SECTION E. </w:t>
      </w:r>
      <w:r w:rsidR="00816579" w:rsidRPr="00241108">
        <w:t xml:space="preserve">CALCULATION OF </w:t>
      </w:r>
      <w:bookmarkEnd w:id="35"/>
      <w:bookmarkEnd w:id="36"/>
      <w:bookmarkEnd w:id="37"/>
      <w:r w:rsidR="00816579" w:rsidRPr="00241108">
        <w:t xml:space="preserve">SDG </w:t>
      </w:r>
      <w:r w:rsidR="00816579">
        <w:t>IMPACTS</w:t>
      </w:r>
      <w:bookmarkEnd w:id="38"/>
      <w:bookmarkEnd w:id="39"/>
      <w:bookmarkEnd w:id="40"/>
    </w:p>
    <w:p w14:paraId="1F0F7FD0" w14:textId="326CF7DC" w:rsidR="00816579" w:rsidRPr="00241108" w:rsidRDefault="009C150E" w:rsidP="009C150E">
      <w:pPr>
        <w:pStyle w:val="Heading5"/>
      </w:pPr>
      <w:bookmarkStart w:id="41" w:name="_Ref315873983"/>
      <w:bookmarkStart w:id="42" w:name="_Ref418095428"/>
      <w:bookmarkStart w:id="43" w:name="_Toc40962780"/>
      <w:r>
        <w:t xml:space="preserve">E.1. </w:t>
      </w:r>
      <w:r w:rsidR="00816579" w:rsidRPr="00241108">
        <w:t xml:space="preserve">Calculation of baseline </w:t>
      </w:r>
      <w:bookmarkEnd w:id="41"/>
      <w:bookmarkEnd w:id="42"/>
      <w:r w:rsidR="00816579" w:rsidRPr="00241108">
        <w:t xml:space="preserve">value or estimation of baseline situation of each SDG </w:t>
      </w:r>
      <w:r w:rsidR="00816579">
        <w:t>Impact</w:t>
      </w:r>
      <w:bookmarkEnd w:id="43"/>
    </w:p>
    <w:p w14:paraId="30A71FB6" w14:textId="77777777" w:rsidR="00816579" w:rsidRDefault="00816579" w:rsidP="00816579">
      <w:r w:rsidRPr="003B1DEE">
        <w:t>&gt;&gt;</w:t>
      </w:r>
    </w:p>
    <w:p w14:paraId="28F739B1" w14:textId="77777777" w:rsidR="001D4575" w:rsidRPr="001D4575" w:rsidRDefault="001D4575" w:rsidP="001D4575">
      <w:pPr>
        <w:rPr>
          <w:rFonts w:asciiTheme="minorHAnsi" w:hAnsiTheme="minorHAnsi"/>
        </w:rPr>
      </w:pPr>
      <w:r w:rsidRPr="001D4575">
        <w:rPr>
          <w:rFonts w:asciiTheme="minorHAnsi" w:hAnsiTheme="minorHAnsi"/>
        </w:rPr>
        <w:t>SDG 1: No poverty</w:t>
      </w:r>
    </w:p>
    <w:p w14:paraId="2F6D0C86" w14:textId="77777777" w:rsidR="001D4575" w:rsidRPr="001D4575" w:rsidRDefault="001D4575" w:rsidP="001D4575">
      <w:pPr>
        <w:rPr>
          <w:rFonts w:asciiTheme="minorHAnsi" w:hAnsiTheme="minorHAnsi"/>
        </w:rPr>
      </w:pPr>
      <w:r w:rsidRPr="001D4575">
        <w:rPr>
          <w:rFonts w:asciiTheme="minorHAnsi" w:hAnsiTheme="minorHAnsi"/>
        </w:rPr>
        <w:t xml:space="preserve">Baseline surveys conducted in 2017 for the renewal of the crediting period provided the baseline values for time expenditures for fuel acquisition per household per year. These values were calculated as the statistical average value of a representative sample from household interviews. </w:t>
      </w:r>
    </w:p>
    <w:p w14:paraId="058646A0" w14:textId="77777777" w:rsidR="001D4575" w:rsidRPr="001D4575" w:rsidRDefault="001D4575" w:rsidP="001D4575">
      <w:pPr>
        <w:rPr>
          <w:rFonts w:asciiTheme="minorHAnsi" w:hAnsiTheme="minorHAnsi"/>
        </w:rPr>
      </w:pPr>
      <w:r w:rsidRPr="001D4575">
        <w:rPr>
          <w:rFonts w:asciiTheme="minorHAnsi" w:hAnsiTheme="minorHAnsi"/>
        </w:rPr>
        <w:t xml:space="preserve">= 404 hours &amp; KES12906 </w:t>
      </w:r>
    </w:p>
    <w:p w14:paraId="0B5028B7" w14:textId="77777777" w:rsidR="001D4575" w:rsidRPr="001D4575" w:rsidRDefault="001D4575" w:rsidP="001D4575">
      <w:pPr>
        <w:rPr>
          <w:rFonts w:asciiTheme="minorHAnsi" w:hAnsiTheme="minorHAnsi"/>
        </w:rPr>
      </w:pPr>
      <w:r w:rsidRPr="001D4575">
        <w:rPr>
          <w:rFonts w:asciiTheme="minorHAnsi" w:hAnsiTheme="minorHAnsi"/>
        </w:rPr>
        <w:t>SDG 3: Good health and well-being</w:t>
      </w:r>
    </w:p>
    <w:p w14:paraId="1D36BDFD" w14:textId="77777777" w:rsidR="001D4575" w:rsidRPr="001D4575" w:rsidRDefault="001D4575" w:rsidP="001D4575">
      <w:pPr>
        <w:rPr>
          <w:rFonts w:asciiTheme="minorHAnsi" w:hAnsiTheme="minorHAnsi"/>
        </w:rPr>
      </w:pPr>
      <w:r w:rsidRPr="001D4575">
        <w:rPr>
          <w:rFonts w:asciiTheme="minorHAnsi" w:hAnsiTheme="minorHAnsi"/>
        </w:rPr>
        <w:t>Without the project stoves, no air quality improvements are achieved. Thus, the baseline value is 0% of households stating air quality improvement with project stove.</w:t>
      </w:r>
    </w:p>
    <w:p w14:paraId="58234DA7" w14:textId="77777777" w:rsidR="001D4575" w:rsidRPr="001D4575" w:rsidRDefault="001D4575" w:rsidP="001D4575">
      <w:pPr>
        <w:rPr>
          <w:rFonts w:asciiTheme="minorHAnsi" w:hAnsiTheme="minorHAnsi"/>
        </w:rPr>
      </w:pPr>
      <w:r w:rsidRPr="001D4575">
        <w:rPr>
          <w:rFonts w:asciiTheme="minorHAnsi" w:hAnsiTheme="minorHAnsi"/>
        </w:rPr>
        <w:t>SDG 4: Quality education</w:t>
      </w:r>
    </w:p>
    <w:p w14:paraId="5D66E917" w14:textId="77777777" w:rsidR="001D4575" w:rsidRPr="001D4575" w:rsidRDefault="001D4575" w:rsidP="001D4575">
      <w:pPr>
        <w:rPr>
          <w:rFonts w:asciiTheme="minorHAnsi" w:hAnsiTheme="minorHAnsi"/>
        </w:rPr>
      </w:pPr>
      <w:r w:rsidRPr="001D4575">
        <w:rPr>
          <w:rFonts w:asciiTheme="minorHAnsi" w:hAnsiTheme="minorHAnsi"/>
        </w:rPr>
        <w:t xml:space="preserve">Without the project, no training activities are conducted. Thus, the baseline value is 0 (zero) persons and 0 schools. </w:t>
      </w:r>
    </w:p>
    <w:p w14:paraId="500906FF" w14:textId="77777777" w:rsidR="001D4575" w:rsidRPr="001D4575" w:rsidRDefault="001D4575" w:rsidP="001D4575">
      <w:pPr>
        <w:rPr>
          <w:rFonts w:asciiTheme="minorHAnsi" w:hAnsiTheme="minorHAnsi"/>
        </w:rPr>
      </w:pPr>
      <w:r w:rsidRPr="001D4575">
        <w:rPr>
          <w:rFonts w:asciiTheme="minorHAnsi" w:hAnsiTheme="minorHAnsi"/>
        </w:rPr>
        <w:t>SDG 5: Gender equality</w:t>
      </w:r>
    </w:p>
    <w:p w14:paraId="055E5735" w14:textId="77777777" w:rsidR="001D4575" w:rsidRPr="001D4575" w:rsidRDefault="001D4575" w:rsidP="001D4575">
      <w:pPr>
        <w:rPr>
          <w:rFonts w:asciiTheme="minorHAnsi" w:hAnsiTheme="minorHAnsi"/>
        </w:rPr>
      </w:pPr>
      <w:r w:rsidRPr="001D4575">
        <w:rPr>
          <w:rFonts w:asciiTheme="minorHAnsi" w:hAnsiTheme="minorHAnsi"/>
        </w:rPr>
        <w:t xml:space="preserve">Without the project, no women receive training or income from the project activity. Thus, the baseline value is 0 (zero) women receiving training or income from the project activity. </w:t>
      </w:r>
    </w:p>
    <w:p w14:paraId="0F443551" w14:textId="77777777" w:rsidR="001D4575" w:rsidRPr="001D4575" w:rsidRDefault="001D4575" w:rsidP="001D4575">
      <w:pPr>
        <w:rPr>
          <w:rFonts w:asciiTheme="minorHAnsi" w:hAnsiTheme="minorHAnsi"/>
        </w:rPr>
      </w:pPr>
      <w:r w:rsidRPr="001D4575">
        <w:rPr>
          <w:rFonts w:asciiTheme="minorHAnsi" w:hAnsiTheme="minorHAnsi"/>
        </w:rPr>
        <w:t>SDG 7: Affordable and clean energy</w:t>
      </w:r>
    </w:p>
    <w:p w14:paraId="46BE2C95" w14:textId="77777777" w:rsidR="001D4575" w:rsidRPr="001D4575" w:rsidRDefault="001D4575" w:rsidP="001D4575">
      <w:pPr>
        <w:rPr>
          <w:rFonts w:asciiTheme="minorHAnsi" w:hAnsiTheme="minorHAnsi"/>
        </w:rPr>
      </w:pPr>
      <w:r w:rsidRPr="001D4575">
        <w:rPr>
          <w:rFonts w:asciiTheme="minorHAnsi" w:hAnsiTheme="minorHAnsi"/>
        </w:rPr>
        <w:t xml:space="preserve">Without the project, no persons benefit from efficient and clean cooking. Thus, the baseline value is 0 (zero) </w:t>
      </w:r>
      <w:r w:rsidRPr="001D4575">
        <w:rPr>
          <w:rFonts w:asciiTheme="minorHAnsi" w:eastAsia="MS Mincho" w:hAnsiTheme="minorHAnsi"/>
        </w:rPr>
        <w:t>persons that benefit from efficient and clean cooking technologies.</w:t>
      </w:r>
    </w:p>
    <w:p w14:paraId="08C126E6" w14:textId="77777777" w:rsidR="001D4575" w:rsidRPr="001D4575" w:rsidRDefault="001D4575" w:rsidP="001D4575">
      <w:pPr>
        <w:rPr>
          <w:rFonts w:asciiTheme="minorHAnsi" w:hAnsiTheme="minorHAnsi"/>
        </w:rPr>
      </w:pPr>
      <w:r w:rsidRPr="001D4575">
        <w:rPr>
          <w:rFonts w:asciiTheme="minorHAnsi" w:hAnsiTheme="minorHAnsi"/>
        </w:rPr>
        <w:t>SDG 8: Decent work and economic growth</w:t>
      </w:r>
    </w:p>
    <w:p w14:paraId="74FE0611" w14:textId="77777777" w:rsidR="001D4575" w:rsidRPr="001D4575" w:rsidRDefault="001D4575" w:rsidP="001D4575">
      <w:pPr>
        <w:rPr>
          <w:rFonts w:asciiTheme="minorHAnsi" w:hAnsiTheme="minorHAnsi"/>
        </w:rPr>
      </w:pPr>
      <w:r w:rsidRPr="001D4575">
        <w:rPr>
          <w:rFonts w:asciiTheme="minorHAnsi" w:hAnsiTheme="minorHAnsi"/>
        </w:rPr>
        <w:t xml:space="preserve">Without the project, no persons would receive income from the project activity. Thus, the baseline value is 0 (zero) persons receiving an income from project activity, 0 (zero) persons receiving an income </w:t>
      </w:r>
      <w:proofErr w:type="gramStart"/>
      <w:r w:rsidRPr="001D4575">
        <w:rPr>
          <w:rFonts w:asciiTheme="minorHAnsi" w:hAnsiTheme="minorHAnsi"/>
        </w:rPr>
        <w:t>in excess of</w:t>
      </w:r>
      <w:proofErr w:type="gramEnd"/>
      <w:r w:rsidRPr="001D4575">
        <w:rPr>
          <w:rFonts w:asciiTheme="minorHAnsi" w:hAnsiTheme="minorHAnsi"/>
        </w:rPr>
        <w:t xml:space="preserve"> what they were earning prior to project, and 0 (zero) persons employed by the project with salaries at par with or above host country standards.</w:t>
      </w:r>
    </w:p>
    <w:p w14:paraId="503BA313" w14:textId="77777777" w:rsidR="001D4575" w:rsidRPr="001D4575" w:rsidRDefault="001D4575" w:rsidP="001D4575">
      <w:pPr>
        <w:rPr>
          <w:rFonts w:asciiTheme="minorHAnsi" w:hAnsiTheme="minorHAnsi"/>
        </w:rPr>
      </w:pPr>
      <w:r w:rsidRPr="001D4575">
        <w:rPr>
          <w:rFonts w:asciiTheme="minorHAnsi" w:hAnsiTheme="minorHAnsi"/>
        </w:rPr>
        <w:t>SDG 12: Sustainable consumption and production</w:t>
      </w:r>
    </w:p>
    <w:p w14:paraId="1AEBF522" w14:textId="7BE1D2BA" w:rsidR="001D4575" w:rsidRPr="001D4575" w:rsidRDefault="001D4575" w:rsidP="001D4575">
      <w:pPr>
        <w:rPr>
          <w:rFonts w:asciiTheme="minorHAnsi" w:hAnsiTheme="minorHAnsi"/>
        </w:rPr>
      </w:pPr>
      <w:r w:rsidRPr="001D4575">
        <w:rPr>
          <w:rFonts w:asciiTheme="minorHAnsi" w:hAnsiTheme="minorHAnsi"/>
        </w:rPr>
        <w:t>Quantity of woody biomass consumed in the baseline scenario in year and per day were obtained using equation: B</w:t>
      </w:r>
      <w:r w:rsidRPr="001D4575">
        <w:rPr>
          <w:rFonts w:asciiTheme="minorHAnsi" w:hAnsiTheme="minorHAnsi"/>
          <w:vertAlign w:val="subscript"/>
        </w:rPr>
        <w:t>fuel</w:t>
      </w:r>
      <w:r w:rsidRPr="001D4575">
        <w:rPr>
          <w:rFonts w:asciiTheme="minorHAnsi" w:hAnsiTheme="minorHAnsi"/>
        </w:rPr>
        <w:t xml:space="preserve">= </w:t>
      </w:r>
      <w:r w:rsidRPr="001D4575">
        <w:rPr>
          <w:rFonts w:asciiTheme="minorHAnsi" w:hAnsiTheme="minorHAnsi" w:cs="Cambria"/>
        </w:rPr>
        <w:t>ŋ</w:t>
      </w:r>
      <w:r w:rsidRPr="001D4575">
        <w:rPr>
          <w:rFonts w:asciiTheme="minorHAnsi" w:hAnsiTheme="minorHAnsi"/>
          <w:vertAlign w:val="subscript"/>
        </w:rPr>
        <w:t>project</w:t>
      </w:r>
      <w:r w:rsidRPr="001D4575">
        <w:rPr>
          <w:rFonts w:asciiTheme="minorHAnsi" w:hAnsiTheme="minorHAnsi"/>
        </w:rPr>
        <w:t>/</w:t>
      </w:r>
      <w:r w:rsidRPr="001D4575">
        <w:rPr>
          <w:rFonts w:asciiTheme="minorHAnsi" w:hAnsiTheme="minorHAnsi" w:cs="Cambria"/>
        </w:rPr>
        <w:t>ŋ</w:t>
      </w:r>
      <w:r w:rsidRPr="001D4575">
        <w:rPr>
          <w:rFonts w:asciiTheme="minorHAnsi" w:hAnsiTheme="minorHAnsi"/>
          <w:vertAlign w:val="subscript"/>
        </w:rPr>
        <w:t>baseline</w:t>
      </w:r>
      <w:r w:rsidRPr="001D4575">
        <w:rPr>
          <w:rFonts w:asciiTheme="minorHAnsi" w:hAnsiTheme="minorHAnsi"/>
        </w:rPr>
        <w:t>*</w:t>
      </w:r>
      <w:proofErr w:type="gramStart"/>
      <w:r w:rsidRPr="001D4575">
        <w:rPr>
          <w:rFonts w:asciiTheme="minorHAnsi" w:hAnsiTheme="minorHAnsi"/>
        </w:rPr>
        <w:t>P</w:t>
      </w:r>
      <w:r w:rsidRPr="001D4575">
        <w:rPr>
          <w:rFonts w:asciiTheme="minorHAnsi" w:hAnsiTheme="minorHAnsi"/>
          <w:vertAlign w:val="subscript"/>
        </w:rPr>
        <w:t>fuel</w:t>
      </w:r>
      <w:r w:rsidRPr="001D4575">
        <w:rPr>
          <w:rFonts w:asciiTheme="minorHAnsi" w:hAnsiTheme="minorHAnsi"/>
        </w:rPr>
        <w:t xml:space="preserve"> .</w:t>
      </w:r>
      <w:proofErr w:type="gramEnd"/>
      <w:r w:rsidRPr="001D4575">
        <w:rPr>
          <w:rFonts w:asciiTheme="minorHAnsi" w:hAnsiTheme="minorHAnsi"/>
        </w:rPr>
        <w:t xml:space="preserve"> Thermal efficiencies (</w:t>
      </w:r>
      <w:r w:rsidRPr="001D4575">
        <w:rPr>
          <w:rFonts w:asciiTheme="minorHAnsi" w:hAnsiTheme="minorHAnsi" w:cs="Cambria"/>
        </w:rPr>
        <w:t>ŋ</w:t>
      </w:r>
      <w:r w:rsidRPr="001D4575">
        <w:rPr>
          <w:rFonts w:asciiTheme="minorHAnsi" w:hAnsiTheme="minorHAnsi"/>
        </w:rPr>
        <w:t>) from water boiling tests (Project technology) and default value for baseline (from methodology page 23 footnote). The data for project KPTs fulfils the 90/30 rule</w:t>
      </w:r>
      <w:r w:rsidR="00A73201">
        <w:rPr>
          <w:rFonts w:asciiTheme="minorHAnsi" w:hAnsiTheme="minorHAnsi"/>
        </w:rPr>
        <w:t xml:space="preserve"> (refer </w:t>
      </w:r>
      <w:r w:rsidR="00A73201">
        <w:rPr>
          <w:rFonts w:asciiTheme="minorHAnsi" w:hAnsiTheme="minorHAnsi"/>
        </w:rPr>
        <w:lastRenderedPageBreak/>
        <w:t xml:space="preserve">to </w:t>
      </w:r>
      <w:r w:rsidR="00D039CA" w:rsidRPr="00D039CA">
        <w:rPr>
          <w:rFonts w:asciiTheme="minorHAnsi" w:hAnsiTheme="minorHAnsi"/>
        </w:rPr>
        <w:t>210627_PFT_Update_analysis_V01.xlsx</w:t>
      </w:r>
      <w:r w:rsidR="00F9036C">
        <w:rPr>
          <w:rFonts w:asciiTheme="minorHAnsi" w:hAnsiTheme="minorHAnsi"/>
        </w:rPr>
        <w:t>)</w:t>
      </w:r>
      <w:r w:rsidRPr="001D4575">
        <w:rPr>
          <w:rFonts w:asciiTheme="minorHAnsi" w:hAnsiTheme="minorHAnsi"/>
        </w:rPr>
        <w:t>, thus the statistical mean value can be applied.</w:t>
      </w:r>
    </w:p>
    <w:p w14:paraId="6927DC09" w14:textId="27595E09" w:rsidR="001D4575" w:rsidRPr="001D4575" w:rsidRDefault="001D4575" w:rsidP="001D4575">
      <w:pPr>
        <w:rPr>
          <w:rFonts w:asciiTheme="minorHAnsi" w:hAnsiTheme="minorHAnsi"/>
        </w:rPr>
      </w:pPr>
      <w:r w:rsidRPr="001D4575">
        <w:rPr>
          <w:rFonts w:asciiTheme="minorHAnsi" w:hAnsiTheme="minorHAnsi"/>
        </w:rPr>
        <w:t xml:space="preserve">SDG 12 =0.0075 t wood/ day/ stove </w:t>
      </w:r>
      <w:r w:rsidR="00DF2B76">
        <w:rPr>
          <w:rFonts w:asciiTheme="minorHAnsi" w:hAnsiTheme="minorHAnsi"/>
        </w:rPr>
        <w:t xml:space="preserve">54.7% fuel saving </w:t>
      </w:r>
    </w:p>
    <w:p w14:paraId="3931386F" w14:textId="77777777" w:rsidR="001D4575" w:rsidRPr="001D4575" w:rsidRDefault="001D4575" w:rsidP="001D4575">
      <w:pPr>
        <w:rPr>
          <w:rFonts w:asciiTheme="minorHAnsi" w:hAnsiTheme="minorHAnsi"/>
        </w:rPr>
      </w:pPr>
      <w:r w:rsidRPr="001D4575">
        <w:rPr>
          <w:rFonts w:asciiTheme="minorHAnsi" w:hAnsiTheme="minorHAnsi"/>
        </w:rPr>
        <w:t>Baseline stove consumption</w:t>
      </w:r>
    </w:p>
    <w:p w14:paraId="304EDB22" w14:textId="77777777" w:rsidR="001D4575" w:rsidRPr="001D4575" w:rsidRDefault="001D4575" w:rsidP="001D4575">
      <w:pPr>
        <w:rPr>
          <w:rFonts w:asciiTheme="minorHAnsi" w:hAnsiTheme="minorHAnsi"/>
        </w:rPr>
      </w:pPr>
      <w:r w:rsidRPr="001D4575">
        <w:rPr>
          <w:rFonts w:asciiTheme="minorHAnsi" w:hAnsiTheme="minorHAnsi"/>
        </w:rPr>
        <w:t>SDG 13: Climate Action</w:t>
      </w:r>
    </w:p>
    <w:p w14:paraId="5C3974E7" w14:textId="77777777" w:rsidR="001D4575" w:rsidRPr="001D4575" w:rsidRDefault="001D4575" w:rsidP="001D4575">
      <w:pPr>
        <w:rPr>
          <w:rFonts w:asciiTheme="minorHAnsi" w:hAnsiTheme="minorHAnsi"/>
        </w:rPr>
      </w:pPr>
      <w:r w:rsidRPr="001D4575">
        <w:rPr>
          <w:rFonts w:asciiTheme="minorHAnsi" w:hAnsiTheme="minorHAnsi"/>
        </w:rPr>
        <w:t xml:space="preserve">According to the applied methodology, there is no need to calculate baseline emissions separately. When the baseline fuel and the project fuel are the same and the baseline emission factor and project emission factor are considered the same, overall GHG reductions achieved by the project activity are calculated as follows (see applied methodology, page 14): </w:t>
      </w:r>
    </w:p>
    <w:p w14:paraId="23469BAF" w14:textId="77777777" w:rsidR="001D4575" w:rsidRPr="00DF1458" w:rsidRDefault="001D4575" w:rsidP="001D4575">
      <w:pPr>
        <w:rPr>
          <w:rFonts w:asciiTheme="minorHAnsi" w:hAnsiTheme="minorHAnsi"/>
          <w:lang w:val="fr-FR"/>
        </w:rPr>
      </w:pPr>
      <w:proofErr w:type="spellStart"/>
      <w:r w:rsidRPr="00DF1458">
        <w:rPr>
          <w:rFonts w:asciiTheme="minorHAnsi" w:hAnsiTheme="minorHAnsi"/>
          <w:lang w:val="fr-FR"/>
        </w:rPr>
        <w:t>ERy</w:t>
      </w:r>
      <w:proofErr w:type="spellEnd"/>
      <w:r w:rsidRPr="00DF1458">
        <w:rPr>
          <w:rFonts w:asciiTheme="minorHAnsi" w:hAnsiTheme="minorHAnsi"/>
          <w:lang w:val="fr-FR"/>
        </w:rPr>
        <w:t xml:space="preserve"> = </w:t>
      </w:r>
      <w:r w:rsidRPr="001D4575">
        <w:rPr>
          <w:rFonts w:asciiTheme="minorHAnsi" w:hAnsiTheme="minorHAnsi" w:cs="Avenir Heavy"/>
        </w:rPr>
        <w:t>Σ</w:t>
      </w:r>
      <w:proofErr w:type="spellStart"/>
      <w:proofErr w:type="gramStart"/>
      <w:r w:rsidRPr="00DF1458">
        <w:rPr>
          <w:rFonts w:asciiTheme="minorHAnsi" w:hAnsiTheme="minorHAnsi"/>
          <w:vertAlign w:val="subscript"/>
          <w:lang w:val="fr-FR"/>
        </w:rPr>
        <w:t>b,y</w:t>
      </w:r>
      <w:proofErr w:type="spellEnd"/>
      <w:proofErr w:type="gramEnd"/>
      <w:r w:rsidRPr="00DF1458">
        <w:rPr>
          <w:rFonts w:asciiTheme="minorHAnsi" w:hAnsiTheme="minorHAnsi"/>
          <w:lang w:val="fr-FR"/>
        </w:rPr>
        <w:t xml:space="preserve"> (</w:t>
      </w:r>
      <w:proofErr w:type="spellStart"/>
      <w:r w:rsidRPr="00DF1458">
        <w:rPr>
          <w:rFonts w:asciiTheme="minorHAnsi" w:hAnsiTheme="minorHAnsi"/>
          <w:lang w:val="fr-FR"/>
        </w:rPr>
        <w:t>N</w:t>
      </w:r>
      <w:r w:rsidRPr="00DF1458">
        <w:rPr>
          <w:rFonts w:asciiTheme="minorHAnsi" w:hAnsiTheme="minorHAnsi"/>
          <w:vertAlign w:val="subscript"/>
          <w:lang w:val="fr-FR"/>
        </w:rPr>
        <w:t>p,y</w:t>
      </w:r>
      <w:proofErr w:type="spellEnd"/>
      <w:r w:rsidRPr="00DF1458">
        <w:rPr>
          <w:rFonts w:asciiTheme="minorHAnsi" w:hAnsiTheme="minorHAnsi"/>
          <w:lang w:val="fr-FR"/>
        </w:rPr>
        <w:t xml:space="preserve">* </w:t>
      </w:r>
      <w:proofErr w:type="spellStart"/>
      <w:r w:rsidRPr="00DF1458">
        <w:rPr>
          <w:rFonts w:asciiTheme="minorHAnsi" w:hAnsiTheme="minorHAnsi"/>
          <w:lang w:val="fr-FR"/>
        </w:rPr>
        <w:t>U</w:t>
      </w:r>
      <w:r w:rsidRPr="00DF1458">
        <w:rPr>
          <w:rFonts w:asciiTheme="minorHAnsi" w:hAnsiTheme="minorHAnsi"/>
          <w:vertAlign w:val="subscript"/>
          <w:lang w:val="fr-FR"/>
        </w:rPr>
        <w:t>p,y</w:t>
      </w:r>
      <w:proofErr w:type="spellEnd"/>
      <w:r w:rsidRPr="00DF1458">
        <w:rPr>
          <w:rFonts w:asciiTheme="minorHAnsi" w:hAnsiTheme="minorHAnsi"/>
          <w:lang w:val="fr-FR"/>
        </w:rPr>
        <w:t xml:space="preserve">* </w:t>
      </w:r>
      <w:proofErr w:type="spellStart"/>
      <w:r w:rsidRPr="00DF1458">
        <w:rPr>
          <w:rFonts w:asciiTheme="minorHAnsi" w:hAnsiTheme="minorHAnsi"/>
          <w:lang w:val="fr-FR"/>
        </w:rPr>
        <w:t>P</w:t>
      </w:r>
      <w:r w:rsidRPr="00DF1458">
        <w:rPr>
          <w:rFonts w:asciiTheme="minorHAnsi" w:hAnsiTheme="minorHAnsi"/>
          <w:vertAlign w:val="subscript"/>
          <w:lang w:val="fr-FR"/>
        </w:rPr>
        <w:t>p,b,y</w:t>
      </w:r>
      <w:proofErr w:type="spellEnd"/>
      <w:r w:rsidRPr="00DF1458">
        <w:rPr>
          <w:rFonts w:asciiTheme="minorHAnsi" w:hAnsiTheme="minorHAnsi"/>
          <w:lang w:val="fr-FR"/>
        </w:rPr>
        <w:t xml:space="preserve">* </w:t>
      </w:r>
      <w:proofErr w:type="spellStart"/>
      <w:r w:rsidRPr="00DF1458">
        <w:rPr>
          <w:rFonts w:asciiTheme="minorHAnsi" w:hAnsiTheme="minorHAnsi"/>
          <w:lang w:val="fr-FR"/>
        </w:rPr>
        <w:t>NCV</w:t>
      </w:r>
      <w:r w:rsidRPr="00DF1458">
        <w:rPr>
          <w:rFonts w:asciiTheme="minorHAnsi" w:hAnsiTheme="minorHAnsi"/>
          <w:vertAlign w:val="subscript"/>
          <w:lang w:val="fr-FR"/>
        </w:rPr>
        <w:t>b,fuel</w:t>
      </w:r>
      <w:proofErr w:type="spellEnd"/>
      <w:r w:rsidRPr="00DF1458">
        <w:rPr>
          <w:rFonts w:asciiTheme="minorHAnsi" w:hAnsiTheme="minorHAnsi"/>
          <w:lang w:val="fr-FR"/>
        </w:rPr>
        <w:t>* (</w:t>
      </w:r>
      <w:proofErr w:type="spellStart"/>
      <w:r w:rsidRPr="00DF1458">
        <w:rPr>
          <w:rFonts w:asciiTheme="minorHAnsi" w:hAnsiTheme="minorHAnsi"/>
          <w:lang w:val="fr-FR"/>
        </w:rPr>
        <w:t>f</w:t>
      </w:r>
      <w:r w:rsidRPr="00DF1458">
        <w:rPr>
          <w:rFonts w:asciiTheme="minorHAnsi" w:hAnsiTheme="minorHAnsi"/>
          <w:vertAlign w:val="subscript"/>
          <w:lang w:val="fr-FR"/>
        </w:rPr>
        <w:t>NRB,b,y</w:t>
      </w:r>
      <w:proofErr w:type="spellEnd"/>
      <w:r w:rsidRPr="00DF1458">
        <w:rPr>
          <w:rFonts w:asciiTheme="minorHAnsi" w:hAnsiTheme="minorHAnsi"/>
          <w:lang w:val="fr-FR"/>
        </w:rPr>
        <w:t>* EF</w:t>
      </w:r>
      <w:r w:rsidRPr="00DF1458">
        <w:rPr>
          <w:rFonts w:asciiTheme="minorHAnsi" w:hAnsiTheme="minorHAnsi"/>
          <w:vertAlign w:val="subscript"/>
          <w:lang w:val="fr-FR"/>
        </w:rPr>
        <w:t>fuel,CO2</w:t>
      </w:r>
      <w:r w:rsidRPr="00DF1458">
        <w:rPr>
          <w:rFonts w:asciiTheme="minorHAnsi" w:hAnsiTheme="minorHAnsi"/>
          <w:lang w:val="fr-FR"/>
        </w:rPr>
        <w:t>+EF</w:t>
      </w:r>
      <w:r w:rsidRPr="00DF1458">
        <w:rPr>
          <w:rFonts w:asciiTheme="minorHAnsi" w:hAnsiTheme="minorHAnsi"/>
          <w:vertAlign w:val="subscript"/>
          <w:lang w:val="fr-FR"/>
        </w:rPr>
        <w:t>fuel,</w:t>
      </w:r>
      <w:r w:rsidRPr="00DF1458">
        <w:rPr>
          <w:rFonts w:asciiTheme="minorHAnsi" w:hAnsiTheme="minorHAnsi"/>
          <w:lang w:val="fr-FR"/>
        </w:rPr>
        <w:t xml:space="preserve"> </w:t>
      </w:r>
      <w:r w:rsidRPr="00DF1458">
        <w:rPr>
          <w:rFonts w:asciiTheme="minorHAnsi" w:hAnsiTheme="minorHAnsi"/>
          <w:vertAlign w:val="subscript"/>
          <w:lang w:val="fr-FR"/>
        </w:rPr>
        <w:t>nonCO2</w:t>
      </w:r>
      <w:r w:rsidRPr="00DF1458">
        <w:rPr>
          <w:rFonts w:asciiTheme="minorHAnsi" w:hAnsiTheme="minorHAnsi"/>
          <w:lang w:val="fr-FR"/>
        </w:rPr>
        <w:t xml:space="preserve">)) – </w:t>
      </w:r>
      <w:proofErr w:type="spellStart"/>
      <w:r w:rsidRPr="00DF1458">
        <w:rPr>
          <w:rFonts w:asciiTheme="minorHAnsi" w:hAnsiTheme="minorHAnsi"/>
          <w:lang w:val="fr-FR"/>
        </w:rPr>
        <w:t>LE</w:t>
      </w:r>
      <w:r w:rsidRPr="00DF1458">
        <w:rPr>
          <w:rFonts w:asciiTheme="minorHAnsi" w:hAnsiTheme="minorHAnsi"/>
          <w:vertAlign w:val="subscript"/>
          <w:lang w:val="fr-FR"/>
        </w:rPr>
        <w:t>p,y</w:t>
      </w:r>
      <w:proofErr w:type="spellEnd"/>
    </w:p>
    <w:p w14:paraId="66CF5347" w14:textId="77777777" w:rsidR="001D4575" w:rsidRPr="001D4575" w:rsidRDefault="001D4575" w:rsidP="001D4575">
      <w:pPr>
        <w:rPr>
          <w:rFonts w:asciiTheme="minorHAnsi" w:hAnsiTheme="minorHAnsi"/>
        </w:rPr>
      </w:pPr>
      <w:r w:rsidRPr="001D4575">
        <w:rPr>
          <w:rFonts w:asciiTheme="minorHAnsi" w:hAnsiTheme="minorHAnsi"/>
        </w:rPr>
        <w:t>Where:</w:t>
      </w:r>
    </w:p>
    <w:p w14:paraId="3ABAA84E" w14:textId="77777777" w:rsidR="001D4575" w:rsidRPr="001D4575" w:rsidRDefault="001D4575" w:rsidP="001D4575">
      <w:pPr>
        <w:rPr>
          <w:rFonts w:asciiTheme="minorHAnsi" w:hAnsiTheme="minorHAnsi"/>
        </w:rPr>
      </w:pPr>
      <w:proofErr w:type="spellStart"/>
      <w:r w:rsidRPr="001D4575">
        <w:rPr>
          <w:rFonts w:asciiTheme="minorHAnsi" w:hAnsiTheme="minorHAnsi" w:cs="Avenir Heavy"/>
        </w:rPr>
        <w:t>Σ</w:t>
      </w:r>
      <w:proofErr w:type="gramStart"/>
      <w:r w:rsidRPr="001D4575">
        <w:rPr>
          <w:rFonts w:asciiTheme="minorHAnsi" w:hAnsiTheme="minorHAnsi"/>
          <w:vertAlign w:val="subscript"/>
        </w:rPr>
        <w:t>b,y</w:t>
      </w:r>
      <w:proofErr w:type="spellEnd"/>
      <w:proofErr w:type="gramEnd"/>
      <w:r w:rsidRPr="001D4575">
        <w:rPr>
          <w:rFonts w:asciiTheme="minorHAnsi" w:hAnsiTheme="minorHAnsi"/>
          <w:vertAlign w:val="subscript"/>
        </w:rPr>
        <w:t xml:space="preserve"> </w:t>
      </w:r>
      <w:r w:rsidRPr="001D4575">
        <w:rPr>
          <w:rFonts w:asciiTheme="minorHAnsi" w:hAnsiTheme="minorHAnsi"/>
        </w:rPr>
        <w:t xml:space="preserve"> = sum over all relevant (baseline b/project p) couples</w:t>
      </w:r>
    </w:p>
    <w:p w14:paraId="25D78630" w14:textId="77777777" w:rsidR="001D4575" w:rsidRPr="001D4575" w:rsidRDefault="001D4575" w:rsidP="001D4575">
      <w:pPr>
        <w:rPr>
          <w:rFonts w:asciiTheme="minorHAnsi" w:hAnsiTheme="minorHAnsi"/>
        </w:rPr>
      </w:pPr>
      <w:proofErr w:type="spellStart"/>
      <w:proofErr w:type="gramStart"/>
      <w:r w:rsidRPr="001D4575">
        <w:rPr>
          <w:rFonts w:asciiTheme="minorHAnsi" w:hAnsiTheme="minorHAnsi"/>
        </w:rPr>
        <w:t>N</w:t>
      </w:r>
      <w:r w:rsidRPr="001D4575">
        <w:rPr>
          <w:rFonts w:asciiTheme="minorHAnsi" w:hAnsiTheme="minorHAnsi"/>
          <w:vertAlign w:val="subscript"/>
        </w:rPr>
        <w:t>p,y</w:t>
      </w:r>
      <w:proofErr w:type="spellEnd"/>
      <w:proofErr w:type="gramEnd"/>
      <w:r w:rsidRPr="001D4575">
        <w:rPr>
          <w:rFonts w:asciiTheme="minorHAnsi" w:hAnsiTheme="minorHAnsi"/>
        </w:rPr>
        <w:t xml:space="preserve"> = cumulative number of project technology days included in the project database for project     scenario p against the baseline scenario b in year y.</w:t>
      </w:r>
    </w:p>
    <w:p w14:paraId="5843AEB6" w14:textId="77777777" w:rsidR="001D4575" w:rsidRPr="001D4575" w:rsidRDefault="001D4575" w:rsidP="001D4575">
      <w:pPr>
        <w:rPr>
          <w:rFonts w:asciiTheme="minorHAnsi" w:hAnsiTheme="minorHAnsi"/>
        </w:rPr>
      </w:pPr>
      <w:proofErr w:type="gramStart"/>
      <w:r w:rsidRPr="001D4575">
        <w:rPr>
          <w:rFonts w:asciiTheme="minorHAnsi" w:hAnsiTheme="minorHAnsi"/>
        </w:rPr>
        <w:t>U</w:t>
      </w:r>
      <w:r w:rsidRPr="001D4575">
        <w:rPr>
          <w:rFonts w:asciiTheme="minorHAnsi" w:hAnsiTheme="minorHAnsi"/>
          <w:vertAlign w:val="subscript"/>
        </w:rPr>
        <w:t>p,y</w:t>
      </w:r>
      <w:proofErr w:type="gramEnd"/>
      <w:r w:rsidRPr="001D4575">
        <w:rPr>
          <w:rFonts w:asciiTheme="minorHAnsi" w:hAnsiTheme="minorHAnsi"/>
        </w:rPr>
        <w:t xml:space="preserve"> = cumulative usage rate for technologies in project scenario </w:t>
      </w:r>
      <w:proofErr w:type="spellStart"/>
      <w:r w:rsidRPr="001D4575">
        <w:rPr>
          <w:rFonts w:asciiTheme="minorHAnsi" w:hAnsiTheme="minorHAnsi"/>
        </w:rPr>
        <w:t>p in</w:t>
      </w:r>
      <w:proofErr w:type="spellEnd"/>
      <w:r w:rsidRPr="001D4575">
        <w:rPr>
          <w:rFonts w:asciiTheme="minorHAnsi" w:hAnsiTheme="minorHAnsi"/>
        </w:rPr>
        <w:t xml:space="preserve"> year y, based on cumulative adoption rate and drop off rate revealed by usage surveys (fraction)</w:t>
      </w:r>
    </w:p>
    <w:p w14:paraId="37925CB3" w14:textId="77777777" w:rsidR="001D4575" w:rsidRPr="001D4575" w:rsidRDefault="001D4575" w:rsidP="001D4575">
      <w:pPr>
        <w:rPr>
          <w:rFonts w:asciiTheme="minorHAnsi" w:hAnsiTheme="minorHAnsi"/>
        </w:rPr>
      </w:pPr>
      <w:proofErr w:type="spellStart"/>
      <w:proofErr w:type="gramStart"/>
      <w:r w:rsidRPr="001D4575">
        <w:rPr>
          <w:rFonts w:asciiTheme="minorHAnsi" w:hAnsiTheme="minorHAnsi"/>
        </w:rPr>
        <w:t>P</w:t>
      </w:r>
      <w:r w:rsidRPr="001D4575">
        <w:rPr>
          <w:rFonts w:asciiTheme="minorHAnsi" w:hAnsiTheme="minorHAnsi"/>
          <w:vertAlign w:val="subscript"/>
        </w:rPr>
        <w:t>p,b</w:t>
      </w:r>
      <w:proofErr w:type="gramEnd"/>
      <w:r w:rsidRPr="001D4575">
        <w:rPr>
          <w:rFonts w:asciiTheme="minorHAnsi" w:hAnsiTheme="minorHAnsi"/>
          <w:vertAlign w:val="subscript"/>
        </w:rPr>
        <w:t>,y</w:t>
      </w:r>
      <w:proofErr w:type="spellEnd"/>
      <w:r w:rsidRPr="001D4575">
        <w:rPr>
          <w:rFonts w:asciiTheme="minorHAnsi" w:hAnsiTheme="minorHAnsi"/>
        </w:rPr>
        <w:t xml:space="preserve"> = Specific fuel savings for an individual technology of project p against an individual technology of baseline b in year y, in tons/day, as derived from the statistical analysis of the data collected from field tests.</w:t>
      </w:r>
    </w:p>
    <w:p w14:paraId="04FB1E0A" w14:textId="77777777" w:rsidR="001D4575" w:rsidRPr="001D4575" w:rsidRDefault="001D4575" w:rsidP="001D4575">
      <w:pPr>
        <w:rPr>
          <w:rFonts w:asciiTheme="minorHAnsi" w:hAnsiTheme="minorHAnsi"/>
        </w:rPr>
      </w:pPr>
      <w:proofErr w:type="spellStart"/>
      <w:proofErr w:type="gramStart"/>
      <w:r w:rsidRPr="001D4575">
        <w:rPr>
          <w:rFonts w:asciiTheme="minorHAnsi" w:hAnsiTheme="minorHAnsi"/>
        </w:rPr>
        <w:t>NCV</w:t>
      </w:r>
      <w:r w:rsidRPr="001D4575">
        <w:rPr>
          <w:rFonts w:asciiTheme="minorHAnsi" w:hAnsiTheme="minorHAnsi"/>
          <w:vertAlign w:val="subscript"/>
        </w:rPr>
        <w:t>b,fuel</w:t>
      </w:r>
      <w:proofErr w:type="spellEnd"/>
      <w:proofErr w:type="gramEnd"/>
      <w:r w:rsidRPr="001D4575">
        <w:rPr>
          <w:rFonts w:asciiTheme="minorHAnsi" w:hAnsiTheme="minorHAnsi"/>
        </w:rPr>
        <w:t xml:space="preserve"> = Net calorific value of the fuel that is substituted or reduced ((IPCC default for wood fuel, 0.015 TJ/ton)</w:t>
      </w:r>
    </w:p>
    <w:p w14:paraId="30BC2566" w14:textId="77777777" w:rsidR="001D4575" w:rsidRPr="001D4575" w:rsidRDefault="001D4575" w:rsidP="001D4575">
      <w:pPr>
        <w:rPr>
          <w:rFonts w:asciiTheme="minorHAnsi" w:hAnsiTheme="minorHAnsi"/>
        </w:rPr>
      </w:pPr>
      <w:proofErr w:type="gramStart"/>
      <w:r w:rsidRPr="001D4575">
        <w:rPr>
          <w:rFonts w:asciiTheme="minorHAnsi" w:hAnsiTheme="minorHAnsi"/>
        </w:rPr>
        <w:t>f</w:t>
      </w:r>
      <w:r w:rsidRPr="001D4575">
        <w:rPr>
          <w:rFonts w:asciiTheme="minorHAnsi" w:hAnsiTheme="minorHAnsi"/>
          <w:vertAlign w:val="subscript"/>
        </w:rPr>
        <w:t>NRB,b</w:t>
      </w:r>
      <w:proofErr w:type="gramEnd"/>
      <w:r w:rsidRPr="001D4575">
        <w:rPr>
          <w:rFonts w:asciiTheme="minorHAnsi" w:hAnsiTheme="minorHAnsi"/>
          <w:vertAlign w:val="subscript"/>
        </w:rPr>
        <w:t>,y</w:t>
      </w:r>
      <w:r w:rsidRPr="001D4575">
        <w:rPr>
          <w:rFonts w:asciiTheme="minorHAnsi" w:hAnsiTheme="minorHAnsi"/>
        </w:rPr>
        <w:t xml:space="preserve"> = fraction of biomass used in year y for baseline scenario b that can be established as non-renewable biomass</w:t>
      </w:r>
    </w:p>
    <w:p w14:paraId="3CF383A3" w14:textId="77777777" w:rsidR="001D4575" w:rsidRPr="001D4575" w:rsidRDefault="001D4575" w:rsidP="001D4575">
      <w:pPr>
        <w:rPr>
          <w:rFonts w:asciiTheme="minorHAnsi" w:hAnsiTheme="minorHAnsi"/>
        </w:rPr>
      </w:pPr>
      <w:proofErr w:type="gramStart"/>
      <w:r w:rsidRPr="001D4575">
        <w:rPr>
          <w:rFonts w:asciiTheme="minorHAnsi" w:hAnsiTheme="minorHAnsi"/>
        </w:rPr>
        <w:t>EF</w:t>
      </w:r>
      <w:r w:rsidRPr="001D4575">
        <w:rPr>
          <w:rFonts w:asciiTheme="minorHAnsi" w:hAnsiTheme="minorHAnsi"/>
          <w:vertAlign w:val="subscript"/>
        </w:rPr>
        <w:t>fuel,CO2</w:t>
      </w:r>
      <w:proofErr w:type="gramEnd"/>
      <w:r w:rsidRPr="001D4575">
        <w:rPr>
          <w:rFonts w:asciiTheme="minorHAnsi" w:hAnsiTheme="minorHAnsi"/>
        </w:rPr>
        <w:t xml:space="preserve"> = CO2 emission factor of the fuel that is substituted or reduced. 112 tCO2/TJ for wood/wood waste.</w:t>
      </w:r>
    </w:p>
    <w:p w14:paraId="650DC5ED" w14:textId="77777777" w:rsidR="001D4575" w:rsidRPr="001D4575" w:rsidRDefault="001D4575" w:rsidP="001D4575">
      <w:pPr>
        <w:rPr>
          <w:rFonts w:asciiTheme="minorHAnsi" w:hAnsiTheme="minorHAnsi"/>
        </w:rPr>
      </w:pPr>
      <w:proofErr w:type="spellStart"/>
      <w:r w:rsidRPr="001D4575">
        <w:rPr>
          <w:rFonts w:asciiTheme="minorHAnsi" w:hAnsiTheme="minorHAnsi"/>
        </w:rPr>
        <w:t>EF</w:t>
      </w:r>
      <w:r w:rsidRPr="001D4575">
        <w:rPr>
          <w:rFonts w:asciiTheme="minorHAnsi" w:hAnsiTheme="minorHAnsi"/>
          <w:vertAlign w:val="subscript"/>
        </w:rPr>
        <w:t>fuel</w:t>
      </w:r>
      <w:proofErr w:type="spellEnd"/>
      <w:r w:rsidRPr="001D4575">
        <w:rPr>
          <w:rFonts w:asciiTheme="minorHAnsi" w:hAnsiTheme="minorHAnsi"/>
          <w:vertAlign w:val="subscript"/>
        </w:rPr>
        <w:t>,</w:t>
      </w:r>
      <w:r w:rsidRPr="001D4575">
        <w:rPr>
          <w:rFonts w:asciiTheme="minorHAnsi" w:hAnsiTheme="minorHAnsi"/>
        </w:rPr>
        <w:t xml:space="preserve"> </w:t>
      </w:r>
      <w:r w:rsidRPr="001D4575">
        <w:rPr>
          <w:rFonts w:asciiTheme="minorHAnsi" w:hAnsiTheme="minorHAnsi"/>
          <w:vertAlign w:val="subscript"/>
        </w:rPr>
        <w:t>nonCO2</w:t>
      </w:r>
      <w:r w:rsidRPr="001D4575">
        <w:rPr>
          <w:rFonts w:asciiTheme="minorHAnsi" w:hAnsiTheme="minorHAnsi"/>
        </w:rPr>
        <w:t xml:space="preserve"> = </w:t>
      </w:r>
      <w:proofErr w:type="gramStart"/>
      <w:r w:rsidRPr="001D4575">
        <w:rPr>
          <w:rFonts w:asciiTheme="minorHAnsi" w:hAnsiTheme="minorHAnsi"/>
        </w:rPr>
        <w:t>Non-CO2</w:t>
      </w:r>
      <w:proofErr w:type="gramEnd"/>
      <w:r w:rsidRPr="001D4575">
        <w:rPr>
          <w:rFonts w:asciiTheme="minorHAnsi" w:hAnsiTheme="minorHAnsi"/>
        </w:rPr>
        <w:t xml:space="preserve"> emission factor of the fuel that is reduced</w:t>
      </w:r>
    </w:p>
    <w:p w14:paraId="5C6EFA66" w14:textId="77777777" w:rsidR="001D4575" w:rsidRPr="001D4575" w:rsidRDefault="001D4575" w:rsidP="001D4575">
      <w:pPr>
        <w:rPr>
          <w:rFonts w:asciiTheme="minorHAnsi" w:hAnsiTheme="minorHAnsi"/>
        </w:rPr>
      </w:pPr>
      <w:proofErr w:type="spellStart"/>
      <w:proofErr w:type="gramStart"/>
      <w:r w:rsidRPr="001D4575">
        <w:rPr>
          <w:rFonts w:asciiTheme="minorHAnsi" w:hAnsiTheme="minorHAnsi"/>
        </w:rPr>
        <w:t>LE</w:t>
      </w:r>
      <w:r w:rsidRPr="001D4575">
        <w:rPr>
          <w:rFonts w:asciiTheme="minorHAnsi" w:hAnsiTheme="minorHAnsi"/>
          <w:vertAlign w:val="subscript"/>
        </w:rPr>
        <w:t>p,y</w:t>
      </w:r>
      <w:proofErr w:type="spellEnd"/>
      <w:proofErr w:type="gramEnd"/>
      <w:r w:rsidRPr="001D4575">
        <w:rPr>
          <w:rFonts w:asciiTheme="minorHAnsi" w:hAnsiTheme="minorHAnsi"/>
        </w:rPr>
        <w:t xml:space="preserve"> = leakage for project scenario </w:t>
      </w:r>
      <w:proofErr w:type="spellStart"/>
      <w:r w:rsidRPr="001D4575">
        <w:rPr>
          <w:rFonts w:asciiTheme="minorHAnsi" w:hAnsiTheme="minorHAnsi"/>
        </w:rPr>
        <w:t>p in</w:t>
      </w:r>
      <w:proofErr w:type="spellEnd"/>
      <w:r w:rsidRPr="001D4575">
        <w:rPr>
          <w:rFonts w:asciiTheme="minorHAnsi" w:hAnsiTheme="minorHAnsi"/>
        </w:rPr>
        <w:t xml:space="preserve"> year y (tCO2eq/</w:t>
      </w:r>
      <w:proofErr w:type="spellStart"/>
      <w:r w:rsidRPr="001D4575">
        <w:rPr>
          <w:rFonts w:asciiTheme="minorHAnsi" w:hAnsiTheme="minorHAnsi"/>
        </w:rPr>
        <w:t>yr</w:t>
      </w:r>
      <w:proofErr w:type="spellEnd"/>
      <w:r w:rsidRPr="001D4575">
        <w:rPr>
          <w:rFonts w:asciiTheme="minorHAnsi" w:hAnsiTheme="minorHAnsi"/>
        </w:rPr>
        <w:t>)</w:t>
      </w:r>
    </w:p>
    <w:p w14:paraId="28890B13" w14:textId="77777777" w:rsidR="001D4575" w:rsidRPr="001D4575" w:rsidRDefault="001D4575" w:rsidP="001D4575">
      <w:pPr>
        <w:rPr>
          <w:rFonts w:asciiTheme="minorHAnsi" w:hAnsiTheme="minorHAnsi"/>
        </w:rPr>
      </w:pPr>
      <w:r w:rsidRPr="001D4575">
        <w:rPr>
          <w:rFonts w:asciiTheme="minorHAnsi" w:hAnsiTheme="minorHAnsi"/>
        </w:rPr>
        <w:t xml:space="preserve">The parameters </w:t>
      </w:r>
      <w:proofErr w:type="spellStart"/>
      <w:proofErr w:type="gramStart"/>
      <w:r w:rsidRPr="001D4575">
        <w:rPr>
          <w:rFonts w:asciiTheme="minorHAnsi" w:hAnsiTheme="minorHAnsi"/>
        </w:rPr>
        <w:t>NCV</w:t>
      </w:r>
      <w:r w:rsidRPr="001D4575">
        <w:rPr>
          <w:rFonts w:asciiTheme="minorHAnsi" w:hAnsiTheme="minorHAnsi"/>
          <w:vertAlign w:val="subscript"/>
        </w:rPr>
        <w:t>b,fuel</w:t>
      </w:r>
      <w:proofErr w:type="spellEnd"/>
      <w:proofErr w:type="gramEnd"/>
      <w:r w:rsidRPr="001D4575">
        <w:rPr>
          <w:rFonts w:asciiTheme="minorHAnsi" w:hAnsiTheme="minorHAnsi"/>
        </w:rPr>
        <w:t xml:space="preserve"> and </w:t>
      </w:r>
      <w:proofErr w:type="spellStart"/>
      <w:r w:rsidRPr="001D4575">
        <w:rPr>
          <w:rFonts w:asciiTheme="minorHAnsi" w:hAnsiTheme="minorHAnsi"/>
        </w:rPr>
        <w:t>NCV</w:t>
      </w:r>
      <w:r w:rsidRPr="001D4575">
        <w:rPr>
          <w:rFonts w:asciiTheme="minorHAnsi" w:hAnsiTheme="minorHAnsi"/>
          <w:vertAlign w:val="subscript"/>
        </w:rPr>
        <w:t>p,fuel</w:t>
      </w:r>
      <w:proofErr w:type="spellEnd"/>
      <w:r w:rsidRPr="001D4575">
        <w:rPr>
          <w:rFonts w:asciiTheme="minorHAnsi" w:hAnsiTheme="minorHAnsi"/>
        </w:rPr>
        <w:t xml:space="preserve"> are not applicable to this project since EF is in units of tCO2/</w:t>
      </w:r>
      <w:proofErr w:type="spellStart"/>
      <w:r w:rsidRPr="001D4575">
        <w:rPr>
          <w:rFonts w:asciiTheme="minorHAnsi" w:hAnsiTheme="minorHAnsi"/>
        </w:rPr>
        <w:t>t_fuel</w:t>
      </w:r>
      <w:proofErr w:type="spellEnd"/>
      <w:r w:rsidRPr="001D4575">
        <w:rPr>
          <w:rFonts w:asciiTheme="minorHAnsi" w:hAnsiTheme="minorHAnsi"/>
        </w:rPr>
        <w:t xml:space="preserve"> (see methodology page 21). Therefore, the formula applied is:</w:t>
      </w:r>
    </w:p>
    <w:p w14:paraId="2C7AA096" w14:textId="77777777" w:rsidR="001D4575" w:rsidRPr="00DF1458" w:rsidRDefault="001D4575" w:rsidP="001D4575">
      <w:pPr>
        <w:rPr>
          <w:rFonts w:asciiTheme="minorHAnsi" w:hAnsiTheme="minorHAnsi"/>
          <w:vertAlign w:val="subscript"/>
          <w:lang w:val="fr-FR"/>
        </w:rPr>
      </w:pPr>
      <w:proofErr w:type="spellStart"/>
      <w:r w:rsidRPr="00DF1458">
        <w:rPr>
          <w:rFonts w:asciiTheme="minorHAnsi" w:hAnsiTheme="minorHAnsi"/>
          <w:lang w:val="fr-FR"/>
        </w:rPr>
        <w:t>ERy</w:t>
      </w:r>
      <w:proofErr w:type="spellEnd"/>
      <w:r w:rsidRPr="00DF1458">
        <w:rPr>
          <w:rFonts w:asciiTheme="minorHAnsi" w:hAnsiTheme="minorHAnsi"/>
          <w:lang w:val="fr-FR"/>
        </w:rPr>
        <w:t xml:space="preserve"> = </w:t>
      </w:r>
      <w:r w:rsidRPr="001D4575">
        <w:rPr>
          <w:rFonts w:asciiTheme="minorHAnsi" w:hAnsiTheme="minorHAnsi" w:cs="Avenir Heavy"/>
        </w:rPr>
        <w:t>Σ</w:t>
      </w:r>
      <w:proofErr w:type="spellStart"/>
      <w:proofErr w:type="gramStart"/>
      <w:r w:rsidRPr="00DF1458">
        <w:rPr>
          <w:rFonts w:asciiTheme="minorHAnsi" w:hAnsiTheme="minorHAnsi"/>
          <w:vertAlign w:val="subscript"/>
          <w:lang w:val="fr-FR"/>
        </w:rPr>
        <w:t>b,y</w:t>
      </w:r>
      <w:proofErr w:type="spellEnd"/>
      <w:proofErr w:type="gramEnd"/>
      <w:r w:rsidRPr="00DF1458">
        <w:rPr>
          <w:rFonts w:asciiTheme="minorHAnsi" w:hAnsiTheme="minorHAnsi"/>
          <w:lang w:val="fr-FR"/>
        </w:rPr>
        <w:t xml:space="preserve"> (</w:t>
      </w:r>
      <w:proofErr w:type="spellStart"/>
      <w:r w:rsidRPr="00DF1458">
        <w:rPr>
          <w:rFonts w:asciiTheme="minorHAnsi" w:hAnsiTheme="minorHAnsi"/>
          <w:lang w:val="fr-FR"/>
        </w:rPr>
        <w:t>N</w:t>
      </w:r>
      <w:r w:rsidRPr="00DF1458">
        <w:rPr>
          <w:rFonts w:asciiTheme="minorHAnsi" w:hAnsiTheme="minorHAnsi"/>
          <w:vertAlign w:val="subscript"/>
          <w:lang w:val="fr-FR"/>
        </w:rPr>
        <w:t>p,y</w:t>
      </w:r>
      <w:proofErr w:type="spellEnd"/>
      <w:r w:rsidRPr="00DF1458">
        <w:rPr>
          <w:rFonts w:asciiTheme="minorHAnsi" w:hAnsiTheme="minorHAnsi"/>
          <w:lang w:val="fr-FR"/>
        </w:rPr>
        <w:t xml:space="preserve">* </w:t>
      </w:r>
      <w:proofErr w:type="spellStart"/>
      <w:r w:rsidRPr="00DF1458">
        <w:rPr>
          <w:rFonts w:asciiTheme="minorHAnsi" w:hAnsiTheme="minorHAnsi"/>
          <w:lang w:val="fr-FR"/>
        </w:rPr>
        <w:t>U</w:t>
      </w:r>
      <w:r w:rsidRPr="00DF1458">
        <w:rPr>
          <w:rFonts w:asciiTheme="minorHAnsi" w:hAnsiTheme="minorHAnsi"/>
          <w:vertAlign w:val="subscript"/>
          <w:lang w:val="fr-FR"/>
        </w:rPr>
        <w:t>p,y</w:t>
      </w:r>
      <w:proofErr w:type="spellEnd"/>
      <w:r w:rsidRPr="00DF1458">
        <w:rPr>
          <w:rFonts w:asciiTheme="minorHAnsi" w:hAnsiTheme="minorHAnsi"/>
          <w:lang w:val="fr-FR"/>
        </w:rPr>
        <w:t xml:space="preserve">* </w:t>
      </w:r>
      <w:proofErr w:type="spellStart"/>
      <w:r w:rsidRPr="00DF1458">
        <w:rPr>
          <w:rFonts w:asciiTheme="minorHAnsi" w:hAnsiTheme="minorHAnsi"/>
          <w:lang w:val="fr-FR"/>
        </w:rPr>
        <w:t>P</w:t>
      </w:r>
      <w:r w:rsidRPr="00DF1458">
        <w:rPr>
          <w:rFonts w:asciiTheme="minorHAnsi" w:hAnsiTheme="minorHAnsi"/>
          <w:vertAlign w:val="subscript"/>
          <w:lang w:val="fr-FR"/>
        </w:rPr>
        <w:t>p,b,y</w:t>
      </w:r>
      <w:proofErr w:type="spellEnd"/>
      <w:r w:rsidRPr="00DF1458">
        <w:rPr>
          <w:rFonts w:asciiTheme="minorHAnsi" w:hAnsiTheme="minorHAnsi"/>
          <w:lang w:val="fr-FR"/>
        </w:rPr>
        <w:t>*(</w:t>
      </w:r>
      <w:proofErr w:type="spellStart"/>
      <w:r w:rsidRPr="00DF1458">
        <w:rPr>
          <w:rFonts w:asciiTheme="minorHAnsi" w:hAnsiTheme="minorHAnsi"/>
          <w:lang w:val="fr-FR"/>
        </w:rPr>
        <w:t>f</w:t>
      </w:r>
      <w:r w:rsidRPr="00DF1458">
        <w:rPr>
          <w:rFonts w:asciiTheme="minorHAnsi" w:hAnsiTheme="minorHAnsi"/>
          <w:vertAlign w:val="subscript"/>
          <w:lang w:val="fr-FR"/>
        </w:rPr>
        <w:t>NRB,b,y</w:t>
      </w:r>
      <w:proofErr w:type="spellEnd"/>
      <w:r w:rsidRPr="00DF1458">
        <w:rPr>
          <w:rFonts w:asciiTheme="minorHAnsi" w:hAnsiTheme="minorHAnsi"/>
          <w:lang w:val="fr-FR"/>
        </w:rPr>
        <w:t>* EF</w:t>
      </w:r>
      <w:r w:rsidRPr="00DF1458">
        <w:rPr>
          <w:rFonts w:asciiTheme="minorHAnsi" w:hAnsiTheme="minorHAnsi"/>
          <w:vertAlign w:val="subscript"/>
          <w:lang w:val="fr-FR"/>
        </w:rPr>
        <w:t>fuel,CO2</w:t>
      </w:r>
      <w:r w:rsidRPr="00DF1458">
        <w:rPr>
          <w:rFonts w:asciiTheme="minorHAnsi" w:hAnsiTheme="minorHAnsi"/>
          <w:lang w:val="fr-FR"/>
        </w:rPr>
        <w:t>+EF</w:t>
      </w:r>
      <w:r w:rsidRPr="00DF1458">
        <w:rPr>
          <w:rFonts w:asciiTheme="minorHAnsi" w:hAnsiTheme="minorHAnsi"/>
          <w:vertAlign w:val="subscript"/>
          <w:lang w:val="fr-FR"/>
        </w:rPr>
        <w:t>fuel,</w:t>
      </w:r>
      <w:r w:rsidRPr="00DF1458">
        <w:rPr>
          <w:rFonts w:asciiTheme="minorHAnsi" w:hAnsiTheme="minorHAnsi"/>
          <w:lang w:val="fr-FR"/>
        </w:rPr>
        <w:t xml:space="preserve"> </w:t>
      </w:r>
      <w:r w:rsidRPr="00DF1458">
        <w:rPr>
          <w:rFonts w:asciiTheme="minorHAnsi" w:hAnsiTheme="minorHAnsi"/>
          <w:vertAlign w:val="subscript"/>
          <w:lang w:val="fr-FR"/>
        </w:rPr>
        <w:t>nonCO2</w:t>
      </w:r>
      <w:r w:rsidRPr="00DF1458">
        <w:rPr>
          <w:rFonts w:asciiTheme="minorHAnsi" w:hAnsiTheme="minorHAnsi"/>
          <w:lang w:val="fr-FR"/>
        </w:rPr>
        <w:t xml:space="preserve">)) – </w:t>
      </w:r>
      <w:proofErr w:type="spellStart"/>
      <w:r w:rsidRPr="00DF1458">
        <w:rPr>
          <w:rFonts w:asciiTheme="minorHAnsi" w:hAnsiTheme="minorHAnsi"/>
          <w:lang w:val="fr-FR"/>
        </w:rPr>
        <w:t>LE</w:t>
      </w:r>
      <w:r w:rsidRPr="00DF1458">
        <w:rPr>
          <w:rFonts w:asciiTheme="minorHAnsi" w:hAnsiTheme="minorHAnsi"/>
          <w:vertAlign w:val="subscript"/>
          <w:lang w:val="fr-FR"/>
        </w:rPr>
        <w:t>p,y</w:t>
      </w:r>
      <w:proofErr w:type="spellEnd"/>
    </w:p>
    <w:p w14:paraId="776F554F" w14:textId="76090DF4" w:rsidR="001D4575" w:rsidRPr="001D4575" w:rsidRDefault="001D4575" w:rsidP="001D4575">
      <w:pPr>
        <w:rPr>
          <w:rFonts w:asciiTheme="minorHAnsi" w:hAnsiTheme="minorHAnsi"/>
        </w:rPr>
      </w:pPr>
      <w:r w:rsidRPr="001D4575">
        <w:rPr>
          <w:rFonts w:asciiTheme="minorHAnsi" w:hAnsiTheme="minorHAnsi"/>
        </w:rPr>
        <w:t xml:space="preserve">SDG 13 = </w:t>
      </w:r>
      <w:r w:rsidR="00240899">
        <w:rPr>
          <w:rFonts w:asciiTheme="minorHAnsi" w:hAnsiTheme="minorHAnsi"/>
        </w:rPr>
        <w:t>436645</w:t>
      </w:r>
      <w:r w:rsidRPr="001D4575">
        <w:rPr>
          <w:rFonts w:asciiTheme="minorHAnsi" w:hAnsiTheme="minorHAnsi"/>
        </w:rPr>
        <w:t xml:space="preserve"> tCO</w:t>
      </w:r>
      <w:r w:rsidRPr="001D4575">
        <w:rPr>
          <w:rFonts w:asciiTheme="minorHAnsi" w:hAnsiTheme="minorHAnsi"/>
          <w:vertAlign w:val="subscript"/>
        </w:rPr>
        <w:t>2</w:t>
      </w:r>
      <w:r w:rsidRPr="001D4575">
        <w:rPr>
          <w:rFonts w:asciiTheme="minorHAnsi" w:hAnsiTheme="minorHAnsi"/>
        </w:rPr>
        <w:t>e</w:t>
      </w:r>
    </w:p>
    <w:p w14:paraId="3FAB4808" w14:textId="77777777" w:rsidR="001D4575" w:rsidRPr="003B1DEE" w:rsidRDefault="001D4575" w:rsidP="00816579"/>
    <w:p w14:paraId="16785818" w14:textId="381212D6" w:rsidR="00816579" w:rsidRDefault="009C150E" w:rsidP="009C150E">
      <w:pPr>
        <w:pStyle w:val="Heading5"/>
      </w:pPr>
      <w:bookmarkStart w:id="44" w:name="_Ref315873986"/>
      <w:bookmarkStart w:id="45" w:name="_Ref418095432"/>
      <w:bookmarkStart w:id="46" w:name="_Toc40962781"/>
      <w:r>
        <w:t xml:space="preserve">E.2. </w:t>
      </w:r>
      <w:r w:rsidR="00816579" w:rsidRPr="00241108">
        <w:t xml:space="preserve">Calculation of project </w:t>
      </w:r>
      <w:bookmarkEnd w:id="44"/>
      <w:bookmarkEnd w:id="45"/>
      <w:r w:rsidR="00816579" w:rsidRPr="00241108">
        <w:t xml:space="preserve">value or estimation of project situation of each SDG </w:t>
      </w:r>
      <w:r w:rsidR="00816579">
        <w:t>Impact</w:t>
      </w:r>
      <w:bookmarkEnd w:id="46"/>
    </w:p>
    <w:p w14:paraId="21D8556E" w14:textId="77777777" w:rsidR="00816579" w:rsidRDefault="00816579" w:rsidP="00816579">
      <w:r w:rsidRPr="003B1DEE">
        <w:t>&gt;&gt;</w:t>
      </w:r>
    </w:p>
    <w:p w14:paraId="4C96D9CC" w14:textId="77777777" w:rsidR="00237346" w:rsidRPr="00553A05" w:rsidRDefault="00237346" w:rsidP="00553A05">
      <w:pPr>
        <w:rPr>
          <w:rFonts w:asciiTheme="minorHAnsi" w:hAnsiTheme="minorHAnsi"/>
          <w:szCs w:val="22"/>
        </w:rPr>
      </w:pPr>
      <w:r w:rsidRPr="00553A05">
        <w:rPr>
          <w:rFonts w:asciiTheme="minorHAnsi" w:hAnsiTheme="minorHAnsi"/>
          <w:szCs w:val="22"/>
        </w:rPr>
        <w:lastRenderedPageBreak/>
        <w:t>SDG 1: No poverty</w:t>
      </w:r>
    </w:p>
    <w:p w14:paraId="522E37BB" w14:textId="77777777" w:rsidR="00237346" w:rsidRPr="00553A05" w:rsidRDefault="00237346" w:rsidP="00553A05">
      <w:pPr>
        <w:rPr>
          <w:rFonts w:asciiTheme="minorHAnsi" w:hAnsiTheme="minorHAnsi"/>
          <w:szCs w:val="22"/>
        </w:rPr>
      </w:pPr>
      <w:r w:rsidRPr="00553A05">
        <w:rPr>
          <w:rFonts w:asciiTheme="minorHAnsi" w:eastAsia="MS Mincho" w:hAnsiTheme="minorHAnsi"/>
          <w:szCs w:val="22"/>
        </w:rPr>
        <w:t xml:space="preserve">Annual household surveys provide data on time expenditures for fuel acquisition in the project scenario. </w:t>
      </w:r>
      <w:r w:rsidRPr="00553A05">
        <w:rPr>
          <w:rFonts w:asciiTheme="minorHAnsi" w:hAnsiTheme="minorHAnsi"/>
          <w:szCs w:val="22"/>
        </w:rPr>
        <w:t xml:space="preserve">The statistical average of a representative sample from household interviews is used. </w:t>
      </w:r>
    </w:p>
    <w:p w14:paraId="521CEBDB" w14:textId="77777777" w:rsidR="00237346" w:rsidRPr="00553A05" w:rsidRDefault="00237346" w:rsidP="00553A05">
      <w:pPr>
        <w:rPr>
          <w:rFonts w:asciiTheme="minorHAnsi" w:hAnsiTheme="minorHAnsi"/>
          <w:szCs w:val="22"/>
        </w:rPr>
      </w:pPr>
      <w:r w:rsidRPr="00553A05">
        <w:rPr>
          <w:rFonts w:asciiTheme="minorHAnsi" w:hAnsiTheme="minorHAnsi"/>
          <w:szCs w:val="22"/>
        </w:rPr>
        <w:t>SGD 1 = 166 hours &amp; KES  4275</w:t>
      </w:r>
    </w:p>
    <w:p w14:paraId="3A91121E" w14:textId="77777777" w:rsidR="00237346" w:rsidRPr="00553A05" w:rsidRDefault="00237346" w:rsidP="00553A05">
      <w:pPr>
        <w:rPr>
          <w:rFonts w:asciiTheme="minorHAnsi" w:hAnsiTheme="minorHAnsi"/>
          <w:szCs w:val="22"/>
        </w:rPr>
      </w:pPr>
      <w:r w:rsidRPr="00553A05">
        <w:rPr>
          <w:rFonts w:asciiTheme="minorHAnsi" w:hAnsiTheme="minorHAnsi"/>
          <w:szCs w:val="22"/>
        </w:rPr>
        <w:t>SDG 3: Good health and well-being</w:t>
      </w:r>
    </w:p>
    <w:p w14:paraId="6A70CF67" w14:textId="77777777" w:rsidR="00237346" w:rsidRPr="00553A05" w:rsidRDefault="00237346" w:rsidP="00553A05">
      <w:pPr>
        <w:rPr>
          <w:rFonts w:asciiTheme="minorHAnsi" w:hAnsiTheme="minorHAnsi"/>
          <w:szCs w:val="22"/>
        </w:rPr>
      </w:pPr>
      <w:r w:rsidRPr="00553A05">
        <w:rPr>
          <w:rFonts w:asciiTheme="minorHAnsi" w:eastAsia="MS Mincho" w:hAnsiTheme="minorHAnsi"/>
          <w:szCs w:val="22"/>
        </w:rPr>
        <w:t xml:space="preserve">Annual household surveys provide data on improvement of air quality with project stove. </w:t>
      </w:r>
      <w:r w:rsidRPr="00553A05">
        <w:rPr>
          <w:rFonts w:asciiTheme="minorHAnsi" w:hAnsiTheme="minorHAnsi"/>
          <w:szCs w:val="22"/>
        </w:rPr>
        <w:t xml:space="preserve">The statistical average of a representative sample from household interviews is used. </w:t>
      </w:r>
    </w:p>
    <w:p w14:paraId="04D19FB4"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SDG 3 = 100% of stating improved air quality </w:t>
      </w:r>
    </w:p>
    <w:p w14:paraId="78E86479" w14:textId="77777777" w:rsidR="00237346" w:rsidRPr="00553A05" w:rsidRDefault="00237346" w:rsidP="00553A05">
      <w:pPr>
        <w:rPr>
          <w:rFonts w:asciiTheme="minorHAnsi" w:hAnsiTheme="minorHAnsi"/>
          <w:szCs w:val="22"/>
        </w:rPr>
      </w:pPr>
      <w:r w:rsidRPr="00553A05">
        <w:rPr>
          <w:rFonts w:asciiTheme="minorHAnsi" w:hAnsiTheme="minorHAnsi"/>
          <w:szCs w:val="22"/>
        </w:rPr>
        <w:t>SDG 4: Quality education</w:t>
      </w:r>
    </w:p>
    <w:p w14:paraId="06637CFB" w14:textId="77777777" w:rsidR="00237346" w:rsidRPr="00553A05" w:rsidRDefault="00237346" w:rsidP="00553A05">
      <w:pPr>
        <w:rPr>
          <w:rFonts w:asciiTheme="minorHAnsi" w:hAnsiTheme="minorHAnsi"/>
          <w:szCs w:val="22"/>
        </w:rPr>
      </w:pPr>
      <w:r w:rsidRPr="00553A05">
        <w:rPr>
          <w:rFonts w:asciiTheme="minorHAnsi" w:hAnsiTheme="minorHAnsi"/>
          <w:szCs w:val="22"/>
        </w:rPr>
        <w:t>Tembea records number of persons reached in various training programmes, such as, Community Savings and Loaning, Stove construction, climate change awareness and education, and various other training activities.</w:t>
      </w:r>
    </w:p>
    <w:p w14:paraId="31BE68F3"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SDG 4 = 2870 persons reached with awareness creation and 0 schools </w:t>
      </w:r>
    </w:p>
    <w:p w14:paraId="70CCFBDB" w14:textId="77777777" w:rsidR="00237346" w:rsidRPr="00553A05" w:rsidRDefault="00237346" w:rsidP="00553A05">
      <w:pPr>
        <w:rPr>
          <w:rFonts w:asciiTheme="minorHAnsi" w:hAnsiTheme="minorHAnsi"/>
          <w:szCs w:val="22"/>
        </w:rPr>
      </w:pPr>
      <w:r w:rsidRPr="00553A05">
        <w:rPr>
          <w:rFonts w:asciiTheme="minorHAnsi" w:hAnsiTheme="minorHAnsi"/>
          <w:szCs w:val="22"/>
        </w:rPr>
        <w:t>SDG 5: Gender equality</w:t>
      </w:r>
    </w:p>
    <w:p w14:paraId="02E6E8A3"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Tembea records number of women that receive income and training from the project. The share of female employees is calculated by dividing number of female employees by total number of employees. </w:t>
      </w:r>
    </w:p>
    <w:p w14:paraId="6F77743A"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SGD 5 = 38% </w:t>
      </w:r>
    </w:p>
    <w:p w14:paraId="54B2CC0F" w14:textId="77777777" w:rsidR="00237346" w:rsidRPr="00553A05" w:rsidRDefault="00237346" w:rsidP="00553A05">
      <w:pPr>
        <w:rPr>
          <w:rFonts w:asciiTheme="minorHAnsi" w:hAnsiTheme="minorHAnsi"/>
          <w:szCs w:val="22"/>
        </w:rPr>
      </w:pPr>
      <w:r w:rsidRPr="00553A05">
        <w:rPr>
          <w:rFonts w:asciiTheme="minorHAnsi" w:hAnsiTheme="minorHAnsi"/>
          <w:szCs w:val="22"/>
        </w:rPr>
        <w:t>SDG 7: Affordable and clean energy</w:t>
      </w:r>
    </w:p>
    <w:p w14:paraId="6A4B3716"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Number persons that benefit from efficient and clean cooking is calculated by counting total number of stoves installed as recorded in the total sales record multiplied with usage rates from latest usage surveys multiplied with average household size from latest monitoring surveys. </w:t>
      </w:r>
    </w:p>
    <w:p w14:paraId="628D2673" w14:textId="21664671" w:rsidR="00237346" w:rsidRPr="00553A05" w:rsidRDefault="00237346" w:rsidP="00553A05">
      <w:pPr>
        <w:rPr>
          <w:rFonts w:asciiTheme="minorHAnsi" w:hAnsiTheme="minorHAnsi"/>
          <w:szCs w:val="22"/>
        </w:rPr>
      </w:pPr>
      <w:r w:rsidRPr="00553A05">
        <w:rPr>
          <w:rFonts w:asciiTheme="minorHAnsi" w:hAnsiTheme="minorHAnsi"/>
          <w:szCs w:val="22"/>
        </w:rPr>
        <w:t xml:space="preserve">SGD 7 = </w:t>
      </w:r>
      <w:r w:rsidR="005011BB" w:rsidRPr="00553A05">
        <w:rPr>
          <w:rFonts w:asciiTheme="minorHAnsi" w:hAnsiTheme="minorHAnsi"/>
          <w:szCs w:val="22"/>
        </w:rPr>
        <w:t>12</w:t>
      </w:r>
      <w:r w:rsidR="005011BB">
        <w:rPr>
          <w:rFonts w:asciiTheme="minorHAnsi" w:hAnsiTheme="minorHAnsi"/>
          <w:szCs w:val="22"/>
        </w:rPr>
        <w:t>4310</w:t>
      </w:r>
      <w:r w:rsidR="005011BB" w:rsidRPr="00553A05">
        <w:rPr>
          <w:rFonts w:asciiTheme="minorHAnsi" w:hAnsiTheme="minorHAnsi"/>
          <w:szCs w:val="22"/>
        </w:rPr>
        <w:t xml:space="preserve"> </w:t>
      </w:r>
      <w:r w:rsidRPr="00553A05">
        <w:rPr>
          <w:rFonts w:asciiTheme="minorHAnsi" w:hAnsiTheme="minorHAnsi"/>
          <w:szCs w:val="22"/>
        </w:rPr>
        <w:t xml:space="preserve">beneficiaries  </w:t>
      </w:r>
    </w:p>
    <w:p w14:paraId="5C08F35A" w14:textId="77777777" w:rsidR="00237346" w:rsidRPr="00553A05" w:rsidRDefault="00237346" w:rsidP="00553A05">
      <w:pPr>
        <w:rPr>
          <w:rFonts w:asciiTheme="minorHAnsi" w:hAnsiTheme="minorHAnsi"/>
          <w:szCs w:val="22"/>
        </w:rPr>
      </w:pPr>
      <w:r w:rsidRPr="00553A05">
        <w:rPr>
          <w:rFonts w:asciiTheme="minorHAnsi" w:hAnsiTheme="minorHAnsi"/>
          <w:szCs w:val="22"/>
        </w:rPr>
        <w:t>SDG 8: Decent work and economic growth</w:t>
      </w:r>
    </w:p>
    <w:p w14:paraId="5E6C9AE9"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Tembea records number of persons that receive income from the project activity, number of persons that receive an income </w:t>
      </w:r>
      <w:proofErr w:type="gramStart"/>
      <w:r w:rsidRPr="00553A05">
        <w:rPr>
          <w:rFonts w:asciiTheme="minorHAnsi" w:hAnsiTheme="minorHAnsi"/>
          <w:szCs w:val="22"/>
        </w:rPr>
        <w:t>in excess of</w:t>
      </w:r>
      <w:proofErr w:type="gramEnd"/>
      <w:r w:rsidRPr="00553A05">
        <w:rPr>
          <w:rFonts w:asciiTheme="minorHAnsi" w:hAnsiTheme="minorHAnsi"/>
          <w:szCs w:val="22"/>
        </w:rPr>
        <w:t xml:space="preserve"> what they were earning prior to project, and number of persons employed by the project with salaries at par with or above host country standards.</w:t>
      </w:r>
    </w:p>
    <w:p w14:paraId="077FC6F9"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SDG 8 = 578 persons </w:t>
      </w:r>
    </w:p>
    <w:p w14:paraId="4C00E844" w14:textId="77777777" w:rsidR="00237346" w:rsidRPr="00553A05" w:rsidRDefault="00237346" w:rsidP="00553A05">
      <w:pPr>
        <w:rPr>
          <w:rFonts w:asciiTheme="minorHAnsi" w:hAnsiTheme="minorHAnsi"/>
          <w:szCs w:val="22"/>
        </w:rPr>
      </w:pPr>
      <w:r w:rsidRPr="00553A05">
        <w:rPr>
          <w:rFonts w:asciiTheme="minorHAnsi" w:hAnsiTheme="minorHAnsi"/>
          <w:szCs w:val="22"/>
        </w:rPr>
        <w:t>SDG 12: Sustainable consumption and production</w:t>
      </w:r>
    </w:p>
    <w:p w14:paraId="59DB602E" w14:textId="77777777" w:rsidR="00237346" w:rsidRPr="00553A05" w:rsidRDefault="00237346" w:rsidP="00553A05">
      <w:pPr>
        <w:rPr>
          <w:rFonts w:asciiTheme="minorHAnsi" w:hAnsiTheme="minorHAnsi"/>
          <w:szCs w:val="22"/>
        </w:rPr>
      </w:pPr>
      <w:r w:rsidRPr="00553A05">
        <w:rPr>
          <w:rFonts w:asciiTheme="minorHAnsi" w:hAnsiTheme="minorHAnsi"/>
          <w:szCs w:val="22"/>
        </w:rPr>
        <w:t>Quantity of woody biomass consumed in the projects scenario in year and per day are obtained from latest project KPTs. In case the data fulfils the 90/30 rule, then the statistical mean value can be applied.</w:t>
      </w:r>
    </w:p>
    <w:p w14:paraId="500598A1" w14:textId="77777777" w:rsidR="00237346" w:rsidRPr="00553A05" w:rsidRDefault="00237346" w:rsidP="00553A05">
      <w:pPr>
        <w:rPr>
          <w:rFonts w:asciiTheme="minorHAnsi" w:hAnsiTheme="minorHAnsi"/>
          <w:szCs w:val="22"/>
        </w:rPr>
      </w:pPr>
      <w:r w:rsidRPr="00553A05">
        <w:rPr>
          <w:rFonts w:asciiTheme="minorHAnsi" w:hAnsiTheme="minorHAnsi"/>
          <w:szCs w:val="22"/>
        </w:rPr>
        <w:lastRenderedPageBreak/>
        <w:t>SDG 12 =54.7% wood saved</w:t>
      </w:r>
    </w:p>
    <w:p w14:paraId="01BD431E"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 0.0034 t wood/ day/ stove</w:t>
      </w:r>
    </w:p>
    <w:p w14:paraId="54C47538"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Project stove consumption </w:t>
      </w:r>
    </w:p>
    <w:p w14:paraId="0FD1BC57" w14:textId="77777777" w:rsidR="00237346" w:rsidRPr="00553A05" w:rsidRDefault="00237346" w:rsidP="00553A05">
      <w:pPr>
        <w:rPr>
          <w:rFonts w:asciiTheme="minorHAnsi" w:hAnsiTheme="minorHAnsi"/>
          <w:szCs w:val="22"/>
        </w:rPr>
      </w:pPr>
      <w:r w:rsidRPr="00553A05">
        <w:rPr>
          <w:rFonts w:asciiTheme="minorHAnsi" w:hAnsiTheme="minorHAnsi"/>
          <w:szCs w:val="22"/>
        </w:rPr>
        <w:t>SDG 13: Climate Action According to the applied methodology, there is no need to calculate project emissions separately. When the baseline fuel and the project fuel are the same and the baseline emission factor and project emission factor are considered the same, overall GHG reductions achieved by the project activity are calculated as follows (see applied methodology, page 14):</w:t>
      </w:r>
    </w:p>
    <w:p w14:paraId="7C331BA9" w14:textId="77777777" w:rsidR="00237346" w:rsidRPr="00DF1458" w:rsidRDefault="00237346" w:rsidP="00553A05">
      <w:pPr>
        <w:rPr>
          <w:rFonts w:asciiTheme="minorHAnsi" w:hAnsiTheme="minorHAnsi"/>
          <w:szCs w:val="22"/>
          <w:lang w:val="fr-FR"/>
        </w:rPr>
      </w:pPr>
      <w:r w:rsidRPr="00553A05">
        <w:rPr>
          <w:rFonts w:asciiTheme="minorHAnsi" w:eastAsia="Cambria" w:hAnsiTheme="minorHAnsi"/>
          <w:szCs w:val="22"/>
        </w:rPr>
        <w:t xml:space="preserve"> </w:t>
      </w:r>
      <w:proofErr w:type="spellStart"/>
      <w:r w:rsidRPr="00DF1458">
        <w:rPr>
          <w:rFonts w:asciiTheme="minorHAnsi" w:eastAsia="Cambria" w:hAnsiTheme="minorHAnsi"/>
          <w:szCs w:val="22"/>
          <w:lang w:val="fr-FR"/>
        </w:rPr>
        <w:t>ERy</w:t>
      </w:r>
      <w:proofErr w:type="spellEnd"/>
      <w:r w:rsidRPr="00DF1458">
        <w:rPr>
          <w:rFonts w:asciiTheme="minorHAnsi" w:eastAsia="Cambria" w:hAnsiTheme="minorHAnsi"/>
          <w:szCs w:val="22"/>
          <w:lang w:val="fr-FR"/>
        </w:rPr>
        <w:t xml:space="preserve"> = </w:t>
      </w:r>
      <w:r w:rsidRPr="00553A05">
        <w:rPr>
          <w:rFonts w:asciiTheme="minorHAnsi" w:eastAsia="Cambria" w:hAnsiTheme="minorHAnsi" w:cs="Avenir Heavy"/>
          <w:szCs w:val="22"/>
        </w:rPr>
        <w:t>Σ</w:t>
      </w:r>
      <w:proofErr w:type="spellStart"/>
      <w:proofErr w:type="gramStart"/>
      <w:r w:rsidRPr="00DF1458">
        <w:rPr>
          <w:rFonts w:asciiTheme="minorHAnsi" w:eastAsia="Cambria" w:hAnsiTheme="minorHAnsi"/>
          <w:szCs w:val="22"/>
          <w:vertAlign w:val="subscript"/>
          <w:lang w:val="fr-FR"/>
        </w:rPr>
        <w:t>b,y</w:t>
      </w:r>
      <w:proofErr w:type="spellEnd"/>
      <w:proofErr w:type="gramEnd"/>
      <w:r w:rsidRPr="00DF1458">
        <w:rPr>
          <w:rFonts w:asciiTheme="minorHAnsi" w:eastAsia="Cambria" w:hAnsiTheme="minorHAnsi"/>
          <w:szCs w:val="22"/>
          <w:lang w:val="fr-FR"/>
        </w:rPr>
        <w:t xml:space="preserve"> (</w:t>
      </w:r>
      <w:proofErr w:type="spellStart"/>
      <w:r w:rsidRPr="00DF1458">
        <w:rPr>
          <w:rFonts w:asciiTheme="minorHAnsi" w:eastAsia="Cambria" w:hAnsiTheme="minorHAnsi"/>
          <w:szCs w:val="22"/>
          <w:lang w:val="fr-FR"/>
        </w:rPr>
        <w:t>N</w:t>
      </w:r>
      <w:r w:rsidRPr="00DF1458">
        <w:rPr>
          <w:rFonts w:asciiTheme="minorHAnsi" w:eastAsia="Cambria" w:hAnsiTheme="minorHAnsi"/>
          <w:szCs w:val="22"/>
          <w:vertAlign w:val="subscript"/>
          <w:lang w:val="fr-FR"/>
        </w:rPr>
        <w:t>p,y</w:t>
      </w:r>
      <w:proofErr w:type="spellEnd"/>
      <w:r w:rsidRPr="00DF1458">
        <w:rPr>
          <w:rFonts w:asciiTheme="minorHAnsi" w:eastAsia="Cambria" w:hAnsiTheme="minorHAnsi"/>
          <w:szCs w:val="22"/>
          <w:lang w:val="fr-FR"/>
        </w:rPr>
        <w:t xml:space="preserve">* </w:t>
      </w:r>
      <w:proofErr w:type="spellStart"/>
      <w:r w:rsidRPr="00DF1458">
        <w:rPr>
          <w:rFonts w:asciiTheme="minorHAnsi" w:eastAsia="Cambria" w:hAnsiTheme="minorHAnsi"/>
          <w:szCs w:val="22"/>
          <w:lang w:val="fr-FR"/>
        </w:rPr>
        <w:t>U</w:t>
      </w:r>
      <w:r w:rsidRPr="00DF1458">
        <w:rPr>
          <w:rFonts w:asciiTheme="minorHAnsi" w:eastAsia="Cambria" w:hAnsiTheme="minorHAnsi"/>
          <w:szCs w:val="22"/>
          <w:vertAlign w:val="subscript"/>
          <w:lang w:val="fr-FR"/>
        </w:rPr>
        <w:t>p,y</w:t>
      </w:r>
      <w:proofErr w:type="spellEnd"/>
      <w:r w:rsidRPr="00DF1458">
        <w:rPr>
          <w:rFonts w:asciiTheme="minorHAnsi" w:eastAsia="Cambria" w:hAnsiTheme="minorHAnsi"/>
          <w:szCs w:val="22"/>
          <w:lang w:val="fr-FR"/>
        </w:rPr>
        <w:t xml:space="preserve">* </w:t>
      </w:r>
      <w:proofErr w:type="spellStart"/>
      <w:r w:rsidRPr="00DF1458">
        <w:rPr>
          <w:rFonts w:asciiTheme="minorHAnsi" w:eastAsia="Cambria" w:hAnsiTheme="minorHAnsi"/>
          <w:szCs w:val="22"/>
          <w:lang w:val="fr-FR"/>
        </w:rPr>
        <w:t>P</w:t>
      </w:r>
      <w:r w:rsidRPr="00DF1458">
        <w:rPr>
          <w:rFonts w:asciiTheme="minorHAnsi" w:eastAsia="Cambria" w:hAnsiTheme="minorHAnsi"/>
          <w:szCs w:val="22"/>
          <w:vertAlign w:val="subscript"/>
          <w:lang w:val="fr-FR"/>
        </w:rPr>
        <w:t>p,b,y</w:t>
      </w:r>
      <w:proofErr w:type="spellEnd"/>
      <w:r w:rsidRPr="00DF1458">
        <w:rPr>
          <w:rFonts w:asciiTheme="minorHAnsi" w:eastAsia="Cambria" w:hAnsiTheme="minorHAnsi"/>
          <w:szCs w:val="22"/>
          <w:lang w:val="fr-FR"/>
        </w:rPr>
        <w:t xml:space="preserve">* </w:t>
      </w:r>
      <w:proofErr w:type="spellStart"/>
      <w:r w:rsidRPr="00DF1458">
        <w:rPr>
          <w:rFonts w:asciiTheme="minorHAnsi" w:eastAsia="Cambria" w:hAnsiTheme="minorHAnsi"/>
          <w:szCs w:val="22"/>
          <w:lang w:val="fr-FR"/>
        </w:rPr>
        <w:t>NCV</w:t>
      </w:r>
      <w:r w:rsidRPr="00DF1458">
        <w:rPr>
          <w:rFonts w:asciiTheme="minorHAnsi" w:eastAsia="Cambria" w:hAnsiTheme="minorHAnsi"/>
          <w:szCs w:val="22"/>
          <w:vertAlign w:val="subscript"/>
          <w:lang w:val="fr-FR"/>
        </w:rPr>
        <w:t>b,fuel</w:t>
      </w:r>
      <w:proofErr w:type="spellEnd"/>
      <w:r w:rsidRPr="00DF1458">
        <w:rPr>
          <w:rFonts w:asciiTheme="minorHAnsi" w:eastAsia="Cambria" w:hAnsiTheme="minorHAnsi"/>
          <w:szCs w:val="22"/>
          <w:lang w:val="fr-FR"/>
        </w:rPr>
        <w:t>* (</w:t>
      </w:r>
      <w:proofErr w:type="spellStart"/>
      <w:r w:rsidRPr="00DF1458">
        <w:rPr>
          <w:rFonts w:asciiTheme="minorHAnsi" w:eastAsia="Cambria" w:hAnsiTheme="minorHAnsi"/>
          <w:szCs w:val="22"/>
          <w:lang w:val="fr-FR"/>
        </w:rPr>
        <w:t>f</w:t>
      </w:r>
      <w:r w:rsidRPr="00DF1458">
        <w:rPr>
          <w:rFonts w:asciiTheme="minorHAnsi" w:eastAsia="Cambria" w:hAnsiTheme="minorHAnsi"/>
          <w:szCs w:val="22"/>
          <w:vertAlign w:val="subscript"/>
          <w:lang w:val="fr-FR"/>
        </w:rPr>
        <w:t>NRB,b,y</w:t>
      </w:r>
      <w:proofErr w:type="spellEnd"/>
      <w:r w:rsidRPr="00DF1458">
        <w:rPr>
          <w:rFonts w:asciiTheme="minorHAnsi" w:eastAsia="Cambria" w:hAnsiTheme="minorHAnsi"/>
          <w:szCs w:val="22"/>
          <w:lang w:val="fr-FR"/>
        </w:rPr>
        <w:t>* EF</w:t>
      </w:r>
      <w:r w:rsidRPr="00DF1458">
        <w:rPr>
          <w:rFonts w:asciiTheme="minorHAnsi" w:eastAsia="Cambria" w:hAnsiTheme="minorHAnsi"/>
          <w:szCs w:val="22"/>
          <w:vertAlign w:val="subscript"/>
          <w:lang w:val="fr-FR"/>
        </w:rPr>
        <w:t>fuel,CO2</w:t>
      </w:r>
      <w:r w:rsidRPr="00DF1458">
        <w:rPr>
          <w:rFonts w:asciiTheme="minorHAnsi" w:eastAsia="Cambria" w:hAnsiTheme="minorHAnsi"/>
          <w:szCs w:val="22"/>
          <w:lang w:val="fr-FR"/>
        </w:rPr>
        <w:t>+EF</w:t>
      </w:r>
      <w:r w:rsidRPr="00DF1458">
        <w:rPr>
          <w:rFonts w:asciiTheme="minorHAnsi" w:eastAsia="Cambria" w:hAnsiTheme="minorHAnsi"/>
          <w:szCs w:val="22"/>
          <w:vertAlign w:val="subscript"/>
          <w:lang w:val="fr-FR"/>
        </w:rPr>
        <w:t>fuel,</w:t>
      </w:r>
      <w:r w:rsidRPr="00DF1458">
        <w:rPr>
          <w:rFonts w:asciiTheme="minorHAnsi" w:eastAsia="Cambria" w:hAnsiTheme="minorHAnsi"/>
          <w:szCs w:val="22"/>
          <w:lang w:val="fr-FR"/>
        </w:rPr>
        <w:t xml:space="preserve"> </w:t>
      </w:r>
      <w:r w:rsidRPr="00DF1458">
        <w:rPr>
          <w:rFonts w:asciiTheme="minorHAnsi" w:eastAsia="Cambria" w:hAnsiTheme="minorHAnsi"/>
          <w:szCs w:val="22"/>
          <w:vertAlign w:val="subscript"/>
          <w:lang w:val="fr-FR"/>
        </w:rPr>
        <w:t>nonCO2</w:t>
      </w:r>
      <w:r w:rsidRPr="00DF1458">
        <w:rPr>
          <w:rFonts w:asciiTheme="minorHAnsi" w:eastAsia="Cambria" w:hAnsiTheme="minorHAnsi"/>
          <w:szCs w:val="22"/>
          <w:lang w:val="fr-FR"/>
        </w:rPr>
        <w:t xml:space="preserve">)) – </w:t>
      </w:r>
      <w:proofErr w:type="spellStart"/>
      <w:r w:rsidRPr="00DF1458">
        <w:rPr>
          <w:rFonts w:asciiTheme="minorHAnsi" w:eastAsia="Cambria" w:hAnsiTheme="minorHAnsi"/>
          <w:szCs w:val="22"/>
          <w:lang w:val="fr-FR"/>
        </w:rPr>
        <w:t>LE</w:t>
      </w:r>
      <w:r w:rsidRPr="00DF1458">
        <w:rPr>
          <w:rFonts w:asciiTheme="minorHAnsi" w:eastAsia="Cambria" w:hAnsiTheme="minorHAnsi"/>
          <w:szCs w:val="22"/>
          <w:vertAlign w:val="subscript"/>
          <w:lang w:val="fr-FR"/>
        </w:rPr>
        <w:t>p,y</w:t>
      </w:r>
      <w:proofErr w:type="spellEnd"/>
    </w:p>
    <w:p w14:paraId="4FB91C3A" w14:textId="77777777" w:rsidR="00237346" w:rsidRPr="00DF1458" w:rsidRDefault="00237346" w:rsidP="00553A05">
      <w:pPr>
        <w:rPr>
          <w:rFonts w:asciiTheme="minorHAnsi" w:eastAsia="Cambria" w:hAnsiTheme="minorHAnsi"/>
          <w:szCs w:val="22"/>
          <w:lang w:val="fr-FR"/>
        </w:rPr>
      </w:pPr>
    </w:p>
    <w:p w14:paraId="0B7CC466" w14:textId="77777777" w:rsidR="00237346" w:rsidRPr="00553A05" w:rsidRDefault="00237346" w:rsidP="00553A05">
      <w:pPr>
        <w:rPr>
          <w:rFonts w:asciiTheme="minorHAnsi" w:eastAsia="Cambria" w:hAnsiTheme="minorHAnsi"/>
          <w:szCs w:val="22"/>
        </w:rPr>
      </w:pPr>
      <w:r w:rsidRPr="00553A05">
        <w:rPr>
          <w:rFonts w:asciiTheme="minorHAnsi" w:eastAsia="Cambria" w:hAnsiTheme="minorHAnsi"/>
          <w:szCs w:val="22"/>
        </w:rPr>
        <w:t>Where:</w:t>
      </w:r>
    </w:p>
    <w:p w14:paraId="4C87430A" w14:textId="77777777" w:rsidR="00237346" w:rsidRPr="00553A05" w:rsidRDefault="00237346" w:rsidP="00553A05">
      <w:pPr>
        <w:rPr>
          <w:rFonts w:asciiTheme="minorHAnsi" w:eastAsia="Cambria" w:hAnsiTheme="minorHAnsi"/>
          <w:szCs w:val="22"/>
        </w:rPr>
      </w:pPr>
      <w:proofErr w:type="spellStart"/>
      <w:r w:rsidRPr="00553A05">
        <w:rPr>
          <w:rFonts w:asciiTheme="minorHAnsi" w:eastAsia="Cambria" w:hAnsiTheme="minorHAnsi" w:cs="Avenir Heavy"/>
          <w:szCs w:val="22"/>
        </w:rPr>
        <w:t>Σ</w:t>
      </w:r>
      <w:proofErr w:type="gramStart"/>
      <w:r w:rsidRPr="00553A05">
        <w:rPr>
          <w:rFonts w:asciiTheme="minorHAnsi" w:eastAsia="Cambria" w:hAnsiTheme="minorHAnsi"/>
          <w:szCs w:val="22"/>
          <w:vertAlign w:val="subscript"/>
        </w:rPr>
        <w:t>b,y</w:t>
      </w:r>
      <w:proofErr w:type="spellEnd"/>
      <w:proofErr w:type="gramEnd"/>
      <w:r w:rsidRPr="00553A05">
        <w:rPr>
          <w:rFonts w:asciiTheme="minorHAnsi" w:eastAsia="Cambria" w:hAnsiTheme="minorHAnsi"/>
          <w:szCs w:val="22"/>
          <w:vertAlign w:val="subscript"/>
        </w:rPr>
        <w:t xml:space="preserve"> </w:t>
      </w:r>
      <w:r w:rsidRPr="00553A05">
        <w:rPr>
          <w:rFonts w:asciiTheme="minorHAnsi" w:eastAsia="Cambria" w:hAnsiTheme="minorHAnsi"/>
          <w:szCs w:val="22"/>
        </w:rPr>
        <w:t xml:space="preserve"> = sum over all relevant (baseline b/project p) couples</w:t>
      </w:r>
    </w:p>
    <w:p w14:paraId="7C23A322" w14:textId="77777777" w:rsidR="00237346" w:rsidRPr="00553A05" w:rsidRDefault="00237346" w:rsidP="00553A05">
      <w:pPr>
        <w:rPr>
          <w:rFonts w:asciiTheme="minorHAnsi" w:eastAsia="Cambria" w:hAnsiTheme="minorHAnsi"/>
          <w:szCs w:val="22"/>
        </w:rPr>
      </w:pPr>
      <w:proofErr w:type="spellStart"/>
      <w:proofErr w:type="gramStart"/>
      <w:r w:rsidRPr="00553A05">
        <w:rPr>
          <w:rFonts w:asciiTheme="minorHAnsi" w:eastAsia="Cambria" w:hAnsiTheme="minorHAnsi"/>
          <w:szCs w:val="22"/>
        </w:rPr>
        <w:t>N</w:t>
      </w:r>
      <w:r w:rsidRPr="00553A05">
        <w:rPr>
          <w:rFonts w:asciiTheme="minorHAnsi" w:eastAsia="Cambria" w:hAnsiTheme="minorHAnsi"/>
          <w:szCs w:val="22"/>
          <w:vertAlign w:val="subscript"/>
        </w:rPr>
        <w:t>p,y</w:t>
      </w:r>
      <w:proofErr w:type="spellEnd"/>
      <w:proofErr w:type="gramEnd"/>
      <w:r w:rsidRPr="00553A05">
        <w:rPr>
          <w:rFonts w:asciiTheme="minorHAnsi" w:eastAsia="Cambria" w:hAnsiTheme="minorHAnsi"/>
          <w:szCs w:val="22"/>
        </w:rPr>
        <w:t xml:space="preserve"> = cumulative number of project technology days included in the project database for project     scenario p against the baseline scenario b in year y.</w:t>
      </w:r>
    </w:p>
    <w:p w14:paraId="7E363AA5" w14:textId="77777777" w:rsidR="00237346" w:rsidRPr="00553A05" w:rsidRDefault="00237346" w:rsidP="00553A05">
      <w:pPr>
        <w:rPr>
          <w:rFonts w:asciiTheme="minorHAnsi" w:eastAsia="Cambria" w:hAnsiTheme="minorHAnsi"/>
          <w:szCs w:val="22"/>
        </w:rPr>
      </w:pPr>
      <w:proofErr w:type="gramStart"/>
      <w:r w:rsidRPr="00553A05">
        <w:rPr>
          <w:rFonts w:asciiTheme="minorHAnsi" w:eastAsia="Cambria" w:hAnsiTheme="minorHAnsi"/>
          <w:szCs w:val="22"/>
        </w:rPr>
        <w:t>U</w:t>
      </w:r>
      <w:r w:rsidRPr="00553A05">
        <w:rPr>
          <w:rFonts w:asciiTheme="minorHAnsi" w:eastAsia="Cambria" w:hAnsiTheme="minorHAnsi"/>
          <w:szCs w:val="22"/>
          <w:vertAlign w:val="subscript"/>
        </w:rPr>
        <w:t>p,y</w:t>
      </w:r>
      <w:proofErr w:type="gramEnd"/>
      <w:r w:rsidRPr="00553A05">
        <w:rPr>
          <w:rFonts w:asciiTheme="minorHAnsi" w:eastAsia="Cambria" w:hAnsiTheme="minorHAnsi"/>
          <w:szCs w:val="22"/>
        </w:rPr>
        <w:t xml:space="preserve"> = cumulative usage rate for technologies in project scenario </w:t>
      </w:r>
      <w:proofErr w:type="spellStart"/>
      <w:r w:rsidRPr="00553A05">
        <w:rPr>
          <w:rFonts w:asciiTheme="minorHAnsi" w:eastAsia="Cambria" w:hAnsiTheme="minorHAnsi"/>
          <w:szCs w:val="22"/>
        </w:rPr>
        <w:t>p in</w:t>
      </w:r>
      <w:proofErr w:type="spellEnd"/>
      <w:r w:rsidRPr="00553A05">
        <w:rPr>
          <w:rFonts w:asciiTheme="minorHAnsi" w:eastAsia="Cambria" w:hAnsiTheme="minorHAnsi"/>
          <w:szCs w:val="22"/>
        </w:rPr>
        <w:t xml:space="preserve"> year y, based on cumulative adoption rate and drop off rate revealed by usage surveys (fraction)</w:t>
      </w:r>
    </w:p>
    <w:p w14:paraId="0174D058" w14:textId="77777777" w:rsidR="00237346" w:rsidRPr="00553A05" w:rsidRDefault="00237346" w:rsidP="00553A05">
      <w:pPr>
        <w:rPr>
          <w:rFonts w:asciiTheme="minorHAnsi" w:eastAsia="Cambria" w:hAnsiTheme="minorHAnsi"/>
          <w:szCs w:val="22"/>
        </w:rPr>
      </w:pPr>
      <w:proofErr w:type="spellStart"/>
      <w:proofErr w:type="gramStart"/>
      <w:r w:rsidRPr="00553A05">
        <w:rPr>
          <w:rFonts w:asciiTheme="minorHAnsi" w:eastAsia="Cambria" w:hAnsiTheme="minorHAnsi"/>
          <w:szCs w:val="22"/>
        </w:rPr>
        <w:t>P</w:t>
      </w:r>
      <w:r w:rsidRPr="00553A05">
        <w:rPr>
          <w:rFonts w:asciiTheme="minorHAnsi" w:eastAsia="Cambria" w:hAnsiTheme="minorHAnsi"/>
          <w:szCs w:val="22"/>
          <w:vertAlign w:val="subscript"/>
        </w:rPr>
        <w:t>p,b</w:t>
      </w:r>
      <w:proofErr w:type="gramEnd"/>
      <w:r w:rsidRPr="00553A05">
        <w:rPr>
          <w:rFonts w:asciiTheme="minorHAnsi" w:eastAsia="Cambria" w:hAnsiTheme="minorHAnsi"/>
          <w:szCs w:val="22"/>
          <w:vertAlign w:val="subscript"/>
        </w:rPr>
        <w:t>,y</w:t>
      </w:r>
      <w:proofErr w:type="spellEnd"/>
      <w:r w:rsidRPr="00553A05">
        <w:rPr>
          <w:rFonts w:asciiTheme="minorHAnsi" w:eastAsia="Cambria" w:hAnsiTheme="minorHAnsi"/>
          <w:szCs w:val="22"/>
        </w:rPr>
        <w:t xml:space="preserve"> = Specific fuel savings for an individual technology of project p against an individual technology of baseline b in year y, in tons/day, as derived from the statistical analysis of the data collected from field tests.</w:t>
      </w:r>
    </w:p>
    <w:p w14:paraId="796971F1" w14:textId="77777777" w:rsidR="00237346" w:rsidRPr="00553A05" w:rsidRDefault="00237346" w:rsidP="00553A05">
      <w:pPr>
        <w:rPr>
          <w:rFonts w:asciiTheme="minorHAnsi" w:eastAsia="Cambria" w:hAnsiTheme="minorHAnsi"/>
          <w:szCs w:val="22"/>
        </w:rPr>
      </w:pPr>
      <w:proofErr w:type="spellStart"/>
      <w:proofErr w:type="gramStart"/>
      <w:r w:rsidRPr="00553A05">
        <w:rPr>
          <w:rFonts w:asciiTheme="minorHAnsi" w:eastAsia="Cambria" w:hAnsiTheme="minorHAnsi"/>
          <w:szCs w:val="22"/>
        </w:rPr>
        <w:t>NCV</w:t>
      </w:r>
      <w:r w:rsidRPr="00553A05">
        <w:rPr>
          <w:rFonts w:asciiTheme="minorHAnsi" w:eastAsia="Cambria" w:hAnsiTheme="minorHAnsi"/>
          <w:szCs w:val="22"/>
          <w:vertAlign w:val="subscript"/>
        </w:rPr>
        <w:t>b,fuel</w:t>
      </w:r>
      <w:proofErr w:type="spellEnd"/>
      <w:proofErr w:type="gramEnd"/>
      <w:r w:rsidRPr="00553A05">
        <w:rPr>
          <w:rFonts w:asciiTheme="minorHAnsi" w:eastAsia="Cambria" w:hAnsiTheme="minorHAnsi"/>
          <w:szCs w:val="22"/>
        </w:rPr>
        <w:t xml:space="preserve"> = Net calorific value of the fuel that is substituted or reduced ((IPCC default for wood fuel, 0.015 TJ/ton)</w:t>
      </w:r>
    </w:p>
    <w:p w14:paraId="5D4530AC" w14:textId="77777777" w:rsidR="00237346" w:rsidRPr="00553A05" w:rsidRDefault="00237346" w:rsidP="00553A05">
      <w:pPr>
        <w:rPr>
          <w:rFonts w:asciiTheme="minorHAnsi" w:eastAsia="Cambria" w:hAnsiTheme="minorHAnsi"/>
          <w:szCs w:val="22"/>
        </w:rPr>
      </w:pPr>
      <w:proofErr w:type="gramStart"/>
      <w:r w:rsidRPr="00553A05">
        <w:rPr>
          <w:rFonts w:asciiTheme="minorHAnsi" w:eastAsia="Cambria" w:hAnsiTheme="minorHAnsi"/>
          <w:szCs w:val="22"/>
        </w:rPr>
        <w:t>f</w:t>
      </w:r>
      <w:r w:rsidRPr="00553A05">
        <w:rPr>
          <w:rFonts w:asciiTheme="minorHAnsi" w:eastAsia="Cambria" w:hAnsiTheme="minorHAnsi"/>
          <w:szCs w:val="22"/>
          <w:vertAlign w:val="subscript"/>
        </w:rPr>
        <w:t>NRB,b</w:t>
      </w:r>
      <w:proofErr w:type="gramEnd"/>
      <w:r w:rsidRPr="00553A05">
        <w:rPr>
          <w:rFonts w:asciiTheme="minorHAnsi" w:eastAsia="Cambria" w:hAnsiTheme="minorHAnsi"/>
          <w:szCs w:val="22"/>
          <w:vertAlign w:val="subscript"/>
        </w:rPr>
        <w:t>,y</w:t>
      </w:r>
      <w:r w:rsidRPr="00553A05">
        <w:rPr>
          <w:rFonts w:asciiTheme="minorHAnsi" w:eastAsia="Cambria" w:hAnsiTheme="minorHAnsi"/>
          <w:szCs w:val="22"/>
        </w:rPr>
        <w:t xml:space="preserve"> = fraction of biomass used in year y for baseline scenario b that can be established as non-renewable biomass</w:t>
      </w:r>
    </w:p>
    <w:p w14:paraId="4269211C" w14:textId="77777777" w:rsidR="00237346" w:rsidRPr="00553A05" w:rsidRDefault="00237346" w:rsidP="00553A05">
      <w:pPr>
        <w:rPr>
          <w:rFonts w:asciiTheme="minorHAnsi" w:eastAsia="Cambria" w:hAnsiTheme="minorHAnsi"/>
          <w:szCs w:val="22"/>
        </w:rPr>
      </w:pPr>
      <w:proofErr w:type="gramStart"/>
      <w:r w:rsidRPr="00553A05">
        <w:rPr>
          <w:rFonts w:asciiTheme="minorHAnsi" w:eastAsia="Cambria" w:hAnsiTheme="minorHAnsi"/>
          <w:szCs w:val="22"/>
        </w:rPr>
        <w:t>EF</w:t>
      </w:r>
      <w:r w:rsidRPr="00553A05">
        <w:rPr>
          <w:rFonts w:asciiTheme="minorHAnsi" w:eastAsia="Cambria" w:hAnsiTheme="minorHAnsi"/>
          <w:szCs w:val="22"/>
          <w:vertAlign w:val="subscript"/>
        </w:rPr>
        <w:t>fuel,CO2</w:t>
      </w:r>
      <w:proofErr w:type="gramEnd"/>
      <w:r w:rsidRPr="00553A05">
        <w:rPr>
          <w:rFonts w:asciiTheme="minorHAnsi" w:eastAsia="Cambria" w:hAnsiTheme="minorHAnsi"/>
          <w:szCs w:val="22"/>
        </w:rPr>
        <w:t xml:space="preserve"> = CO2 emission factor of the fuel that is substituted or reduced. 112 tCO2/TJ for wood/wood waste.</w:t>
      </w:r>
    </w:p>
    <w:p w14:paraId="5627F4DB" w14:textId="77777777" w:rsidR="00237346" w:rsidRPr="00553A05" w:rsidRDefault="00237346" w:rsidP="00553A05">
      <w:pPr>
        <w:rPr>
          <w:rFonts w:asciiTheme="minorHAnsi" w:eastAsia="Cambria" w:hAnsiTheme="minorHAnsi"/>
          <w:szCs w:val="22"/>
        </w:rPr>
      </w:pPr>
      <w:proofErr w:type="spellStart"/>
      <w:r w:rsidRPr="00553A05">
        <w:rPr>
          <w:rFonts w:asciiTheme="minorHAnsi" w:eastAsia="Cambria" w:hAnsiTheme="minorHAnsi"/>
          <w:szCs w:val="22"/>
        </w:rPr>
        <w:t>EF</w:t>
      </w:r>
      <w:r w:rsidRPr="00553A05">
        <w:rPr>
          <w:rFonts w:asciiTheme="minorHAnsi" w:eastAsia="Cambria" w:hAnsiTheme="minorHAnsi"/>
          <w:szCs w:val="22"/>
          <w:vertAlign w:val="subscript"/>
        </w:rPr>
        <w:t>fuel</w:t>
      </w:r>
      <w:proofErr w:type="spellEnd"/>
      <w:r w:rsidRPr="00553A05">
        <w:rPr>
          <w:rFonts w:asciiTheme="minorHAnsi" w:eastAsia="Cambria" w:hAnsiTheme="minorHAnsi"/>
          <w:szCs w:val="22"/>
          <w:vertAlign w:val="subscript"/>
        </w:rPr>
        <w:t>,</w:t>
      </w:r>
      <w:r w:rsidRPr="00553A05">
        <w:rPr>
          <w:rFonts w:asciiTheme="minorHAnsi" w:eastAsia="Cambria" w:hAnsiTheme="minorHAnsi"/>
          <w:szCs w:val="22"/>
        </w:rPr>
        <w:t xml:space="preserve"> </w:t>
      </w:r>
      <w:r w:rsidRPr="00553A05">
        <w:rPr>
          <w:rFonts w:asciiTheme="minorHAnsi" w:eastAsia="Cambria" w:hAnsiTheme="minorHAnsi"/>
          <w:szCs w:val="22"/>
          <w:vertAlign w:val="subscript"/>
        </w:rPr>
        <w:t>nonCO2</w:t>
      </w:r>
      <w:r w:rsidRPr="00553A05">
        <w:rPr>
          <w:rFonts w:asciiTheme="minorHAnsi" w:eastAsia="Cambria" w:hAnsiTheme="minorHAnsi"/>
          <w:szCs w:val="22"/>
        </w:rPr>
        <w:t xml:space="preserve"> = </w:t>
      </w:r>
      <w:proofErr w:type="gramStart"/>
      <w:r w:rsidRPr="00553A05">
        <w:rPr>
          <w:rFonts w:asciiTheme="minorHAnsi" w:eastAsia="Cambria" w:hAnsiTheme="minorHAnsi"/>
          <w:szCs w:val="22"/>
        </w:rPr>
        <w:t>Non-CO2</w:t>
      </w:r>
      <w:proofErr w:type="gramEnd"/>
      <w:r w:rsidRPr="00553A05">
        <w:rPr>
          <w:rFonts w:asciiTheme="minorHAnsi" w:eastAsia="Cambria" w:hAnsiTheme="minorHAnsi"/>
          <w:szCs w:val="22"/>
        </w:rPr>
        <w:t xml:space="preserve"> emission factor of the fuel that is reduced</w:t>
      </w:r>
    </w:p>
    <w:p w14:paraId="55E94C8D" w14:textId="77777777" w:rsidR="00237346" w:rsidRPr="00553A05" w:rsidRDefault="00237346" w:rsidP="00553A05">
      <w:pPr>
        <w:rPr>
          <w:rFonts w:asciiTheme="minorHAnsi" w:eastAsia="Cambria" w:hAnsiTheme="minorHAnsi"/>
          <w:szCs w:val="22"/>
        </w:rPr>
      </w:pPr>
      <w:proofErr w:type="spellStart"/>
      <w:proofErr w:type="gramStart"/>
      <w:r w:rsidRPr="00553A05">
        <w:rPr>
          <w:rFonts w:asciiTheme="minorHAnsi" w:eastAsia="Cambria" w:hAnsiTheme="minorHAnsi"/>
          <w:szCs w:val="22"/>
        </w:rPr>
        <w:t>LE</w:t>
      </w:r>
      <w:r w:rsidRPr="00553A05">
        <w:rPr>
          <w:rFonts w:asciiTheme="minorHAnsi" w:eastAsia="Cambria" w:hAnsiTheme="minorHAnsi"/>
          <w:szCs w:val="22"/>
          <w:vertAlign w:val="subscript"/>
        </w:rPr>
        <w:t>p,y</w:t>
      </w:r>
      <w:proofErr w:type="spellEnd"/>
      <w:proofErr w:type="gramEnd"/>
      <w:r w:rsidRPr="00553A05">
        <w:rPr>
          <w:rFonts w:asciiTheme="minorHAnsi" w:eastAsia="Cambria" w:hAnsiTheme="minorHAnsi"/>
          <w:szCs w:val="22"/>
        </w:rPr>
        <w:t xml:space="preserve"> = leakage for project scenario </w:t>
      </w:r>
      <w:proofErr w:type="spellStart"/>
      <w:r w:rsidRPr="00553A05">
        <w:rPr>
          <w:rFonts w:asciiTheme="minorHAnsi" w:eastAsia="Cambria" w:hAnsiTheme="minorHAnsi"/>
          <w:szCs w:val="22"/>
        </w:rPr>
        <w:t>p in</w:t>
      </w:r>
      <w:proofErr w:type="spellEnd"/>
      <w:r w:rsidRPr="00553A05">
        <w:rPr>
          <w:rFonts w:asciiTheme="minorHAnsi" w:eastAsia="Cambria" w:hAnsiTheme="minorHAnsi"/>
          <w:szCs w:val="22"/>
        </w:rPr>
        <w:t xml:space="preserve"> year y (tCO2eq/</w:t>
      </w:r>
      <w:proofErr w:type="spellStart"/>
      <w:r w:rsidRPr="00553A05">
        <w:rPr>
          <w:rFonts w:asciiTheme="minorHAnsi" w:eastAsia="Cambria" w:hAnsiTheme="minorHAnsi"/>
          <w:szCs w:val="22"/>
        </w:rPr>
        <w:t>yr</w:t>
      </w:r>
      <w:proofErr w:type="spellEnd"/>
      <w:r w:rsidRPr="00553A05">
        <w:rPr>
          <w:rFonts w:asciiTheme="minorHAnsi" w:eastAsia="Cambria" w:hAnsiTheme="minorHAnsi"/>
          <w:szCs w:val="22"/>
        </w:rPr>
        <w:t>)</w:t>
      </w:r>
    </w:p>
    <w:p w14:paraId="722A92A3" w14:textId="77777777" w:rsidR="00237346" w:rsidRPr="00553A05" w:rsidRDefault="00237346" w:rsidP="00553A05">
      <w:pPr>
        <w:rPr>
          <w:rFonts w:asciiTheme="minorHAnsi" w:hAnsiTheme="minorHAnsi"/>
          <w:szCs w:val="22"/>
        </w:rPr>
      </w:pPr>
    </w:p>
    <w:p w14:paraId="66487A1D"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The parameters </w:t>
      </w:r>
      <w:proofErr w:type="spellStart"/>
      <w:proofErr w:type="gramStart"/>
      <w:r w:rsidRPr="00553A05">
        <w:rPr>
          <w:rFonts w:asciiTheme="minorHAnsi" w:hAnsiTheme="minorHAnsi"/>
          <w:szCs w:val="22"/>
        </w:rPr>
        <w:t>NCV</w:t>
      </w:r>
      <w:r w:rsidRPr="00553A05">
        <w:rPr>
          <w:rFonts w:asciiTheme="minorHAnsi" w:hAnsiTheme="minorHAnsi"/>
          <w:szCs w:val="22"/>
          <w:vertAlign w:val="subscript"/>
        </w:rPr>
        <w:t>b,fuel</w:t>
      </w:r>
      <w:proofErr w:type="spellEnd"/>
      <w:proofErr w:type="gramEnd"/>
      <w:r w:rsidRPr="00553A05">
        <w:rPr>
          <w:rFonts w:asciiTheme="minorHAnsi" w:hAnsiTheme="minorHAnsi"/>
          <w:szCs w:val="22"/>
        </w:rPr>
        <w:t xml:space="preserve"> and </w:t>
      </w:r>
      <w:proofErr w:type="spellStart"/>
      <w:r w:rsidRPr="00553A05">
        <w:rPr>
          <w:rFonts w:asciiTheme="minorHAnsi" w:hAnsiTheme="minorHAnsi"/>
          <w:szCs w:val="22"/>
        </w:rPr>
        <w:t>NCV</w:t>
      </w:r>
      <w:r w:rsidRPr="00553A05">
        <w:rPr>
          <w:rFonts w:asciiTheme="minorHAnsi" w:hAnsiTheme="minorHAnsi"/>
          <w:szCs w:val="22"/>
          <w:vertAlign w:val="subscript"/>
        </w:rPr>
        <w:t>p,fuel</w:t>
      </w:r>
      <w:proofErr w:type="spellEnd"/>
      <w:r w:rsidRPr="00553A05">
        <w:rPr>
          <w:rFonts w:asciiTheme="minorHAnsi" w:hAnsiTheme="minorHAnsi"/>
          <w:szCs w:val="22"/>
        </w:rPr>
        <w:t xml:space="preserve"> are not applicable to this project since EF is in units of tCO2/</w:t>
      </w:r>
      <w:proofErr w:type="spellStart"/>
      <w:r w:rsidRPr="00553A05">
        <w:rPr>
          <w:rFonts w:asciiTheme="minorHAnsi" w:hAnsiTheme="minorHAnsi"/>
          <w:szCs w:val="22"/>
        </w:rPr>
        <w:t>t_fuel</w:t>
      </w:r>
      <w:proofErr w:type="spellEnd"/>
      <w:r w:rsidRPr="00553A05">
        <w:rPr>
          <w:rFonts w:asciiTheme="minorHAnsi" w:hAnsiTheme="minorHAnsi"/>
          <w:szCs w:val="22"/>
        </w:rPr>
        <w:t xml:space="preserve"> (see methodology page 21). </w:t>
      </w:r>
      <w:proofErr w:type="gramStart"/>
      <w:r w:rsidRPr="00553A05">
        <w:rPr>
          <w:rFonts w:asciiTheme="minorHAnsi" w:hAnsiTheme="minorHAnsi"/>
          <w:szCs w:val="22"/>
        </w:rPr>
        <w:t>Therefore</w:t>
      </w:r>
      <w:proofErr w:type="gramEnd"/>
      <w:r w:rsidRPr="00553A05">
        <w:rPr>
          <w:rFonts w:asciiTheme="minorHAnsi" w:hAnsiTheme="minorHAnsi"/>
          <w:szCs w:val="22"/>
        </w:rPr>
        <w:t xml:space="preserve"> the formula applied is:</w:t>
      </w:r>
    </w:p>
    <w:p w14:paraId="058190F7" w14:textId="77777777" w:rsidR="00237346" w:rsidRPr="00553A05" w:rsidRDefault="00237346" w:rsidP="00553A05">
      <w:pPr>
        <w:rPr>
          <w:rFonts w:asciiTheme="minorHAnsi" w:eastAsia="Cambria" w:hAnsiTheme="minorHAnsi"/>
          <w:szCs w:val="22"/>
          <w:vertAlign w:val="subscript"/>
        </w:rPr>
      </w:pPr>
      <w:proofErr w:type="spellStart"/>
      <w:r w:rsidRPr="00553A05">
        <w:rPr>
          <w:rFonts w:asciiTheme="minorHAnsi" w:eastAsia="Cambria" w:hAnsiTheme="minorHAnsi"/>
          <w:szCs w:val="22"/>
        </w:rPr>
        <w:t>ERy</w:t>
      </w:r>
      <w:proofErr w:type="spellEnd"/>
      <w:r w:rsidRPr="00553A05">
        <w:rPr>
          <w:rFonts w:asciiTheme="minorHAnsi" w:eastAsia="Cambria" w:hAnsiTheme="minorHAnsi"/>
          <w:szCs w:val="22"/>
        </w:rPr>
        <w:t xml:space="preserve"> = </w:t>
      </w:r>
      <w:proofErr w:type="spellStart"/>
      <w:r w:rsidRPr="00553A05">
        <w:rPr>
          <w:rFonts w:asciiTheme="minorHAnsi" w:eastAsia="Cambria" w:hAnsiTheme="minorHAnsi" w:cs="Avenir Heavy"/>
          <w:szCs w:val="22"/>
        </w:rPr>
        <w:t>Σ</w:t>
      </w:r>
      <w:proofErr w:type="gramStart"/>
      <w:r w:rsidRPr="00553A05">
        <w:rPr>
          <w:rFonts w:asciiTheme="minorHAnsi" w:eastAsia="Cambria" w:hAnsiTheme="minorHAnsi"/>
          <w:szCs w:val="22"/>
          <w:vertAlign w:val="subscript"/>
        </w:rPr>
        <w:t>b,y</w:t>
      </w:r>
      <w:proofErr w:type="spellEnd"/>
      <w:proofErr w:type="gramEnd"/>
      <w:r w:rsidRPr="00553A05">
        <w:rPr>
          <w:rFonts w:asciiTheme="minorHAnsi" w:eastAsia="Cambria" w:hAnsiTheme="minorHAnsi"/>
          <w:szCs w:val="22"/>
        </w:rPr>
        <w:t xml:space="preserve"> (</w:t>
      </w:r>
      <w:proofErr w:type="spellStart"/>
      <w:r w:rsidRPr="00553A05">
        <w:rPr>
          <w:rFonts w:asciiTheme="minorHAnsi" w:eastAsia="Cambria" w:hAnsiTheme="minorHAnsi"/>
          <w:szCs w:val="22"/>
        </w:rPr>
        <w:t>N</w:t>
      </w:r>
      <w:r w:rsidRPr="00553A05">
        <w:rPr>
          <w:rFonts w:asciiTheme="minorHAnsi" w:eastAsia="Cambria" w:hAnsiTheme="minorHAnsi"/>
          <w:szCs w:val="22"/>
          <w:vertAlign w:val="subscript"/>
        </w:rPr>
        <w:t>p,y</w:t>
      </w:r>
      <w:proofErr w:type="spellEnd"/>
      <w:r w:rsidRPr="00553A05">
        <w:rPr>
          <w:rFonts w:asciiTheme="minorHAnsi" w:eastAsia="Cambria" w:hAnsiTheme="minorHAnsi"/>
          <w:szCs w:val="22"/>
        </w:rPr>
        <w:t xml:space="preserve">* </w:t>
      </w:r>
      <w:proofErr w:type="spellStart"/>
      <w:r w:rsidRPr="00553A05">
        <w:rPr>
          <w:rFonts w:asciiTheme="minorHAnsi" w:eastAsia="Cambria" w:hAnsiTheme="minorHAnsi"/>
          <w:szCs w:val="22"/>
        </w:rPr>
        <w:t>U</w:t>
      </w:r>
      <w:r w:rsidRPr="00553A05">
        <w:rPr>
          <w:rFonts w:asciiTheme="minorHAnsi" w:eastAsia="Cambria" w:hAnsiTheme="minorHAnsi"/>
          <w:szCs w:val="22"/>
          <w:vertAlign w:val="subscript"/>
        </w:rPr>
        <w:t>p,y</w:t>
      </w:r>
      <w:proofErr w:type="spellEnd"/>
      <w:r w:rsidRPr="00553A05">
        <w:rPr>
          <w:rFonts w:asciiTheme="minorHAnsi" w:eastAsia="Cambria" w:hAnsiTheme="minorHAnsi"/>
          <w:szCs w:val="22"/>
        </w:rPr>
        <w:t xml:space="preserve">* </w:t>
      </w:r>
      <w:proofErr w:type="spellStart"/>
      <w:r w:rsidRPr="00553A05">
        <w:rPr>
          <w:rFonts w:asciiTheme="minorHAnsi" w:eastAsia="Cambria" w:hAnsiTheme="minorHAnsi"/>
          <w:szCs w:val="22"/>
        </w:rPr>
        <w:t>P</w:t>
      </w:r>
      <w:r w:rsidRPr="00553A05">
        <w:rPr>
          <w:rFonts w:asciiTheme="minorHAnsi" w:eastAsia="Cambria" w:hAnsiTheme="minorHAnsi"/>
          <w:szCs w:val="22"/>
          <w:vertAlign w:val="subscript"/>
        </w:rPr>
        <w:t>p,b,y</w:t>
      </w:r>
      <w:proofErr w:type="spellEnd"/>
      <w:r w:rsidRPr="00553A05">
        <w:rPr>
          <w:rFonts w:asciiTheme="minorHAnsi" w:eastAsia="Cambria" w:hAnsiTheme="minorHAnsi"/>
          <w:szCs w:val="22"/>
        </w:rPr>
        <w:t>*(</w:t>
      </w:r>
      <w:proofErr w:type="spellStart"/>
      <w:r w:rsidRPr="00553A05">
        <w:rPr>
          <w:rFonts w:asciiTheme="minorHAnsi" w:eastAsia="Cambria" w:hAnsiTheme="minorHAnsi"/>
          <w:szCs w:val="22"/>
        </w:rPr>
        <w:t>f</w:t>
      </w:r>
      <w:r w:rsidRPr="00553A05">
        <w:rPr>
          <w:rFonts w:asciiTheme="minorHAnsi" w:eastAsia="Cambria" w:hAnsiTheme="minorHAnsi"/>
          <w:szCs w:val="22"/>
          <w:vertAlign w:val="subscript"/>
        </w:rPr>
        <w:t>NRB,b,y</w:t>
      </w:r>
      <w:proofErr w:type="spellEnd"/>
      <w:r w:rsidRPr="00553A05">
        <w:rPr>
          <w:rFonts w:asciiTheme="minorHAnsi" w:eastAsia="Cambria" w:hAnsiTheme="minorHAnsi"/>
          <w:szCs w:val="22"/>
        </w:rPr>
        <w:t>* EF</w:t>
      </w:r>
      <w:r w:rsidRPr="00553A05">
        <w:rPr>
          <w:rFonts w:asciiTheme="minorHAnsi" w:eastAsia="Cambria" w:hAnsiTheme="minorHAnsi"/>
          <w:szCs w:val="22"/>
          <w:vertAlign w:val="subscript"/>
        </w:rPr>
        <w:t>fuel,CO2</w:t>
      </w:r>
      <w:r w:rsidRPr="00553A05">
        <w:rPr>
          <w:rFonts w:asciiTheme="minorHAnsi" w:eastAsia="Cambria" w:hAnsiTheme="minorHAnsi"/>
          <w:szCs w:val="22"/>
        </w:rPr>
        <w:t>+EF</w:t>
      </w:r>
      <w:r w:rsidRPr="00553A05">
        <w:rPr>
          <w:rFonts w:asciiTheme="minorHAnsi" w:eastAsia="Cambria" w:hAnsiTheme="minorHAnsi"/>
          <w:szCs w:val="22"/>
          <w:vertAlign w:val="subscript"/>
        </w:rPr>
        <w:t>fuel,</w:t>
      </w:r>
      <w:r w:rsidRPr="00553A05">
        <w:rPr>
          <w:rFonts w:asciiTheme="minorHAnsi" w:eastAsia="Cambria" w:hAnsiTheme="minorHAnsi"/>
          <w:szCs w:val="22"/>
        </w:rPr>
        <w:t xml:space="preserve"> </w:t>
      </w:r>
      <w:r w:rsidRPr="00553A05">
        <w:rPr>
          <w:rFonts w:asciiTheme="minorHAnsi" w:eastAsia="Cambria" w:hAnsiTheme="minorHAnsi"/>
          <w:szCs w:val="22"/>
          <w:vertAlign w:val="subscript"/>
        </w:rPr>
        <w:t>nonCO2</w:t>
      </w:r>
      <w:r w:rsidRPr="00553A05">
        <w:rPr>
          <w:rFonts w:asciiTheme="minorHAnsi" w:eastAsia="Cambria" w:hAnsiTheme="minorHAnsi"/>
          <w:szCs w:val="22"/>
        </w:rPr>
        <w:t xml:space="preserve">)) – </w:t>
      </w:r>
      <w:proofErr w:type="spellStart"/>
      <w:r w:rsidRPr="00553A05">
        <w:rPr>
          <w:rFonts w:asciiTheme="minorHAnsi" w:eastAsia="Cambria" w:hAnsiTheme="minorHAnsi"/>
          <w:szCs w:val="22"/>
        </w:rPr>
        <w:t>LE</w:t>
      </w:r>
      <w:r w:rsidRPr="00553A05">
        <w:rPr>
          <w:rFonts w:asciiTheme="minorHAnsi" w:eastAsia="Cambria" w:hAnsiTheme="minorHAnsi"/>
          <w:szCs w:val="22"/>
          <w:vertAlign w:val="subscript"/>
        </w:rPr>
        <w:t>p,y</w:t>
      </w:r>
      <w:proofErr w:type="spellEnd"/>
    </w:p>
    <w:p w14:paraId="56A312D2" w14:textId="77777777" w:rsidR="00237346" w:rsidRPr="00553A05" w:rsidRDefault="00237346" w:rsidP="00553A05">
      <w:pPr>
        <w:rPr>
          <w:rFonts w:asciiTheme="minorHAnsi" w:hAnsiTheme="minorHAnsi"/>
          <w:szCs w:val="22"/>
        </w:rPr>
      </w:pPr>
      <w:r w:rsidRPr="00553A05">
        <w:rPr>
          <w:rFonts w:asciiTheme="minorHAnsi" w:hAnsiTheme="minorHAnsi"/>
          <w:szCs w:val="22"/>
        </w:rPr>
        <w:t>The table below summarizes the values used in 2022 for the parameters of the applied formula:</w:t>
      </w:r>
    </w:p>
    <w:p w14:paraId="4915D9E1" w14:textId="77777777" w:rsidR="00237346" w:rsidRPr="00553A05" w:rsidRDefault="00237346" w:rsidP="00553A05">
      <w:pPr>
        <w:rPr>
          <w:rFonts w:asciiTheme="minorHAnsi" w:hAnsiTheme="minorHAnsi"/>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070"/>
      </w:tblGrid>
      <w:tr w:rsidR="00237346" w:rsidRPr="00553A05" w14:paraId="6FD5EA29" w14:textId="77777777" w:rsidTr="00DF47F5">
        <w:tc>
          <w:tcPr>
            <w:tcW w:w="3888" w:type="dxa"/>
            <w:shd w:val="clear" w:color="auto" w:fill="BFBFBF"/>
          </w:tcPr>
          <w:p w14:paraId="6654738A" w14:textId="77777777" w:rsidR="00237346" w:rsidRPr="00553A05" w:rsidRDefault="00237346" w:rsidP="00553A05">
            <w:pPr>
              <w:rPr>
                <w:rFonts w:asciiTheme="minorHAnsi" w:hAnsiTheme="minorHAnsi"/>
                <w:szCs w:val="22"/>
              </w:rPr>
            </w:pPr>
            <w:r w:rsidRPr="00553A05">
              <w:rPr>
                <w:rFonts w:asciiTheme="minorHAnsi" w:hAnsiTheme="minorHAnsi"/>
                <w:szCs w:val="22"/>
              </w:rPr>
              <w:t>Parameter</w:t>
            </w:r>
          </w:p>
        </w:tc>
        <w:tc>
          <w:tcPr>
            <w:tcW w:w="2070" w:type="dxa"/>
            <w:shd w:val="clear" w:color="auto" w:fill="BFBFBF"/>
          </w:tcPr>
          <w:p w14:paraId="50E15710" w14:textId="77777777" w:rsidR="00237346" w:rsidRPr="00553A05" w:rsidRDefault="00237346" w:rsidP="00553A05">
            <w:pPr>
              <w:rPr>
                <w:rFonts w:asciiTheme="minorHAnsi" w:hAnsiTheme="minorHAnsi"/>
                <w:szCs w:val="22"/>
              </w:rPr>
            </w:pPr>
            <w:r w:rsidRPr="00553A05">
              <w:rPr>
                <w:rFonts w:asciiTheme="minorHAnsi" w:hAnsiTheme="minorHAnsi"/>
                <w:szCs w:val="22"/>
              </w:rPr>
              <w:t>Project Scenario</w:t>
            </w:r>
          </w:p>
        </w:tc>
      </w:tr>
      <w:tr w:rsidR="00237346" w:rsidRPr="00553A05" w14:paraId="4E89B2C8" w14:textId="77777777" w:rsidTr="00DF47F5">
        <w:tc>
          <w:tcPr>
            <w:tcW w:w="3888" w:type="dxa"/>
          </w:tcPr>
          <w:p w14:paraId="7C850F91" w14:textId="77777777" w:rsidR="00237346" w:rsidRPr="00553A05" w:rsidRDefault="00237346" w:rsidP="00553A05">
            <w:pPr>
              <w:rPr>
                <w:rFonts w:asciiTheme="minorHAnsi" w:hAnsiTheme="minorHAnsi"/>
                <w:szCs w:val="22"/>
              </w:rPr>
            </w:pPr>
            <w:r w:rsidRPr="00553A05">
              <w:rPr>
                <w:rFonts w:asciiTheme="minorHAnsi" w:hAnsiTheme="minorHAnsi"/>
                <w:szCs w:val="22"/>
              </w:rPr>
              <w:lastRenderedPageBreak/>
              <w:t>Baseline wood use (tons/day)</w:t>
            </w:r>
          </w:p>
        </w:tc>
        <w:tc>
          <w:tcPr>
            <w:tcW w:w="2070" w:type="dxa"/>
          </w:tcPr>
          <w:p w14:paraId="17B32471" w14:textId="77777777" w:rsidR="00237346" w:rsidRPr="00553A05" w:rsidRDefault="00237346" w:rsidP="00553A05">
            <w:pPr>
              <w:rPr>
                <w:rFonts w:asciiTheme="minorHAnsi" w:hAnsiTheme="minorHAnsi"/>
                <w:szCs w:val="22"/>
              </w:rPr>
            </w:pPr>
            <w:r w:rsidRPr="00553A05">
              <w:rPr>
                <w:rFonts w:asciiTheme="minorHAnsi" w:hAnsiTheme="minorHAnsi"/>
                <w:szCs w:val="22"/>
              </w:rPr>
              <w:t>0.0075</w:t>
            </w:r>
          </w:p>
        </w:tc>
      </w:tr>
      <w:tr w:rsidR="00237346" w:rsidRPr="00553A05" w14:paraId="15D49A1A" w14:textId="77777777" w:rsidTr="00DF47F5">
        <w:tc>
          <w:tcPr>
            <w:tcW w:w="3888" w:type="dxa"/>
          </w:tcPr>
          <w:p w14:paraId="139C712F"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Project </w:t>
            </w:r>
            <w:proofErr w:type="spellStart"/>
            <w:r w:rsidRPr="00553A05">
              <w:rPr>
                <w:rFonts w:asciiTheme="minorHAnsi" w:hAnsiTheme="minorHAnsi"/>
                <w:szCs w:val="22"/>
              </w:rPr>
              <w:t>wood</w:t>
            </w:r>
            <w:proofErr w:type="spellEnd"/>
            <w:r w:rsidRPr="00553A05">
              <w:rPr>
                <w:rFonts w:asciiTheme="minorHAnsi" w:hAnsiTheme="minorHAnsi"/>
                <w:szCs w:val="22"/>
              </w:rPr>
              <w:t xml:space="preserve"> use (tons/day)</w:t>
            </w:r>
          </w:p>
        </w:tc>
        <w:tc>
          <w:tcPr>
            <w:tcW w:w="2070" w:type="dxa"/>
          </w:tcPr>
          <w:p w14:paraId="73AED955" w14:textId="77777777" w:rsidR="00237346" w:rsidRPr="00553A05" w:rsidRDefault="00237346" w:rsidP="00553A05">
            <w:pPr>
              <w:rPr>
                <w:rFonts w:asciiTheme="minorHAnsi" w:hAnsiTheme="minorHAnsi"/>
                <w:szCs w:val="22"/>
              </w:rPr>
            </w:pPr>
            <w:r w:rsidRPr="00553A05">
              <w:rPr>
                <w:rFonts w:asciiTheme="minorHAnsi" w:hAnsiTheme="minorHAnsi"/>
                <w:szCs w:val="22"/>
              </w:rPr>
              <w:t>0.0034</w:t>
            </w:r>
          </w:p>
        </w:tc>
      </w:tr>
      <w:tr w:rsidR="00237346" w:rsidRPr="00553A05" w14:paraId="7635D77C" w14:textId="77777777" w:rsidTr="00DF47F5">
        <w:tc>
          <w:tcPr>
            <w:tcW w:w="3888" w:type="dxa"/>
          </w:tcPr>
          <w:p w14:paraId="1828939E" w14:textId="77777777" w:rsidR="00237346" w:rsidRPr="00553A05" w:rsidRDefault="00237346" w:rsidP="00553A05">
            <w:pPr>
              <w:rPr>
                <w:rFonts w:asciiTheme="minorHAnsi" w:hAnsiTheme="minorHAnsi"/>
                <w:szCs w:val="22"/>
              </w:rPr>
            </w:pPr>
            <w:proofErr w:type="gramStart"/>
            <w:r w:rsidRPr="00553A05">
              <w:rPr>
                <w:rFonts w:asciiTheme="minorHAnsi" w:hAnsiTheme="minorHAnsi"/>
                <w:szCs w:val="22"/>
              </w:rPr>
              <w:t>P</w:t>
            </w:r>
            <w:r w:rsidRPr="00553A05">
              <w:rPr>
                <w:rFonts w:asciiTheme="minorHAnsi" w:hAnsiTheme="minorHAnsi"/>
                <w:szCs w:val="22"/>
                <w:vertAlign w:val="subscript"/>
              </w:rPr>
              <w:t>p,b</w:t>
            </w:r>
            <w:proofErr w:type="gramEnd"/>
            <w:r w:rsidRPr="00553A05">
              <w:rPr>
                <w:rFonts w:asciiTheme="minorHAnsi" w:hAnsiTheme="minorHAnsi"/>
                <w:szCs w:val="22"/>
                <w:vertAlign w:val="subscript"/>
              </w:rPr>
              <w:t>,1</w:t>
            </w:r>
            <w:r w:rsidRPr="00553A05">
              <w:rPr>
                <w:rFonts w:asciiTheme="minorHAnsi" w:hAnsiTheme="minorHAnsi"/>
                <w:szCs w:val="22"/>
              </w:rPr>
              <w:t>: Fuel savings (tons/day)</w:t>
            </w:r>
          </w:p>
        </w:tc>
        <w:tc>
          <w:tcPr>
            <w:tcW w:w="2070" w:type="dxa"/>
          </w:tcPr>
          <w:p w14:paraId="67B3C267" w14:textId="77777777" w:rsidR="00237346" w:rsidRPr="00553A05" w:rsidRDefault="00237346" w:rsidP="00553A05">
            <w:pPr>
              <w:rPr>
                <w:rFonts w:asciiTheme="minorHAnsi" w:hAnsiTheme="minorHAnsi"/>
                <w:szCs w:val="22"/>
              </w:rPr>
            </w:pPr>
            <w:r w:rsidRPr="00553A05">
              <w:rPr>
                <w:rFonts w:asciiTheme="minorHAnsi" w:hAnsiTheme="minorHAnsi"/>
                <w:szCs w:val="22"/>
              </w:rPr>
              <w:t>0.0041</w:t>
            </w:r>
          </w:p>
        </w:tc>
      </w:tr>
      <w:tr w:rsidR="00237346" w:rsidRPr="00553A05" w14:paraId="27A832A3" w14:textId="77777777" w:rsidTr="00DF47F5">
        <w:tc>
          <w:tcPr>
            <w:tcW w:w="3888" w:type="dxa"/>
          </w:tcPr>
          <w:p w14:paraId="0A98A9BC" w14:textId="77777777" w:rsidR="00237346" w:rsidRPr="00553A05" w:rsidRDefault="00237346" w:rsidP="00553A05">
            <w:pPr>
              <w:rPr>
                <w:rFonts w:asciiTheme="minorHAnsi" w:hAnsiTheme="minorHAnsi"/>
                <w:szCs w:val="22"/>
              </w:rPr>
            </w:pPr>
            <w:r w:rsidRPr="00553A05">
              <w:rPr>
                <w:rFonts w:asciiTheme="minorHAnsi" w:hAnsiTheme="minorHAnsi"/>
                <w:szCs w:val="22"/>
              </w:rPr>
              <w:t>Fraction NRB</w:t>
            </w:r>
          </w:p>
        </w:tc>
        <w:tc>
          <w:tcPr>
            <w:tcW w:w="2070" w:type="dxa"/>
          </w:tcPr>
          <w:p w14:paraId="1DB4442D" w14:textId="77777777" w:rsidR="00237346" w:rsidRPr="00553A05" w:rsidRDefault="00237346" w:rsidP="00553A05">
            <w:pPr>
              <w:rPr>
                <w:rFonts w:asciiTheme="minorHAnsi" w:hAnsiTheme="minorHAnsi"/>
                <w:szCs w:val="22"/>
              </w:rPr>
            </w:pPr>
            <w:r w:rsidRPr="00553A05">
              <w:rPr>
                <w:rFonts w:asciiTheme="minorHAnsi" w:hAnsiTheme="minorHAnsi"/>
                <w:szCs w:val="22"/>
              </w:rPr>
              <w:t>0.92</w:t>
            </w:r>
          </w:p>
        </w:tc>
      </w:tr>
      <w:tr w:rsidR="00237346" w:rsidRPr="00553A05" w14:paraId="3EE56365" w14:textId="77777777" w:rsidTr="00DF47F5">
        <w:tc>
          <w:tcPr>
            <w:tcW w:w="3888" w:type="dxa"/>
          </w:tcPr>
          <w:p w14:paraId="7AAB6B35" w14:textId="77777777" w:rsidR="00237346" w:rsidRPr="00553A05" w:rsidRDefault="00237346" w:rsidP="00553A05">
            <w:pPr>
              <w:rPr>
                <w:rFonts w:asciiTheme="minorHAnsi" w:hAnsiTheme="minorHAnsi"/>
                <w:szCs w:val="22"/>
              </w:rPr>
            </w:pPr>
            <w:r w:rsidRPr="00553A05">
              <w:rPr>
                <w:rFonts w:asciiTheme="minorHAnsi" w:hAnsiTheme="minorHAnsi"/>
                <w:szCs w:val="22"/>
              </w:rPr>
              <w:t>U</w:t>
            </w:r>
            <w:r w:rsidRPr="00553A05">
              <w:rPr>
                <w:rFonts w:asciiTheme="minorHAnsi" w:hAnsiTheme="minorHAnsi"/>
                <w:szCs w:val="22"/>
                <w:vertAlign w:val="subscript"/>
              </w:rPr>
              <w:t>p</w:t>
            </w:r>
          </w:p>
        </w:tc>
        <w:tc>
          <w:tcPr>
            <w:tcW w:w="2070" w:type="dxa"/>
          </w:tcPr>
          <w:p w14:paraId="1D3CC1D9" w14:textId="77777777" w:rsidR="00237346" w:rsidRPr="00553A05" w:rsidRDefault="00237346" w:rsidP="00553A05">
            <w:pPr>
              <w:rPr>
                <w:rFonts w:asciiTheme="minorHAnsi" w:hAnsiTheme="minorHAnsi"/>
                <w:szCs w:val="22"/>
              </w:rPr>
            </w:pPr>
            <w:r w:rsidRPr="00553A05">
              <w:rPr>
                <w:rFonts w:asciiTheme="minorHAnsi" w:hAnsiTheme="minorHAnsi"/>
                <w:szCs w:val="22"/>
              </w:rPr>
              <w:t>0.90</w:t>
            </w:r>
          </w:p>
        </w:tc>
      </w:tr>
      <w:tr w:rsidR="00237346" w:rsidRPr="00553A05" w14:paraId="2B758444" w14:textId="77777777" w:rsidTr="00DF47F5">
        <w:tc>
          <w:tcPr>
            <w:tcW w:w="3888" w:type="dxa"/>
          </w:tcPr>
          <w:p w14:paraId="0122F110" w14:textId="77777777" w:rsidR="00237346" w:rsidRPr="00553A05" w:rsidDel="00F20DD1" w:rsidRDefault="00237346" w:rsidP="00553A05">
            <w:pPr>
              <w:rPr>
                <w:rFonts w:asciiTheme="minorHAnsi" w:hAnsiTheme="minorHAnsi"/>
                <w:szCs w:val="22"/>
              </w:rPr>
            </w:pPr>
            <w:r w:rsidRPr="00553A05">
              <w:rPr>
                <w:rFonts w:asciiTheme="minorHAnsi" w:hAnsiTheme="minorHAnsi"/>
                <w:szCs w:val="22"/>
              </w:rPr>
              <w:t>N</w:t>
            </w:r>
            <w:r w:rsidRPr="00553A05">
              <w:rPr>
                <w:rFonts w:asciiTheme="minorHAnsi" w:hAnsiTheme="minorHAnsi"/>
                <w:szCs w:val="22"/>
                <w:vertAlign w:val="subscript"/>
              </w:rPr>
              <w:t>p</w:t>
            </w:r>
          </w:p>
        </w:tc>
        <w:tc>
          <w:tcPr>
            <w:tcW w:w="2070" w:type="dxa"/>
          </w:tcPr>
          <w:p w14:paraId="34869E59" w14:textId="77777777" w:rsidR="00237346" w:rsidRPr="00553A05" w:rsidRDefault="00237346" w:rsidP="00553A05">
            <w:pPr>
              <w:rPr>
                <w:rFonts w:asciiTheme="minorHAnsi" w:hAnsiTheme="minorHAnsi"/>
                <w:szCs w:val="22"/>
              </w:rPr>
            </w:pPr>
            <w:r w:rsidRPr="00553A05">
              <w:rPr>
                <w:rFonts w:asciiTheme="minorHAnsi" w:hAnsiTheme="minorHAnsi"/>
                <w:szCs w:val="22"/>
                <w:lang w:eastAsia="ja-JP"/>
              </w:rPr>
              <w:t>36859351</w:t>
            </w:r>
          </w:p>
        </w:tc>
      </w:tr>
      <w:tr w:rsidR="00237346" w:rsidRPr="00553A05" w14:paraId="6E09282D" w14:textId="77777777" w:rsidTr="00DF47F5">
        <w:tc>
          <w:tcPr>
            <w:tcW w:w="3888" w:type="dxa"/>
          </w:tcPr>
          <w:p w14:paraId="565FF211" w14:textId="77777777" w:rsidR="00237346" w:rsidRPr="00553A05" w:rsidRDefault="00237346" w:rsidP="00553A05">
            <w:pPr>
              <w:rPr>
                <w:rFonts w:asciiTheme="minorHAnsi" w:hAnsiTheme="minorHAnsi"/>
                <w:szCs w:val="22"/>
              </w:rPr>
            </w:pPr>
            <w:proofErr w:type="gramStart"/>
            <w:r w:rsidRPr="00553A05">
              <w:rPr>
                <w:rFonts w:asciiTheme="minorHAnsi" w:eastAsia="Cambria" w:hAnsiTheme="minorHAnsi"/>
                <w:szCs w:val="22"/>
              </w:rPr>
              <w:t>EF</w:t>
            </w:r>
            <w:r w:rsidRPr="00553A05">
              <w:rPr>
                <w:rFonts w:asciiTheme="minorHAnsi" w:eastAsia="Cambria" w:hAnsiTheme="minorHAnsi"/>
                <w:szCs w:val="22"/>
                <w:vertAlign w:val="subscript"/>
              </w:rPr>
              <w:t>fuel,CO2</w:t>
            </w:r>
            <w:proofErr w:type="gramEnd"/>
          </w:p>
        </w:tc>
        <w:tc>
          <w:tcPr>
            <w:tcW w:w="2070" w:type="dxa"/>
          </w:tcPr>
          <w:p w14:paraId="39D651B4" w14:textId="77777777" w:rsidR="00237346" w:rsidRPr="00553A05" w:rsidDel="000C643D" w:rsidRDefault="00237346" w:rsidP="00553A05">
            <w:pPr>
              <w:rPr>
                <w:rFonts w:asciiTheme="minorHAnsi" w:hAnsiTheme="minorHAnsi"/>
                <w:szCs w:val="22"/>
              </w:rPr>
            </w:pPr>
            <w:r w:rsidRPr="00553A05">
              <w:rPr>
                <w:rFonts w:asciiTheme="minorHAnsi" w:hAnsiTheme="minorHAnsi"/>
                <w:szCs w:val="22"/>
              </w:rPr>
              <w:t>1.7472</w:t>
            </w:r>
          </w:p>
        </w:tc>
      </w:tr>
      <w:tr w:rsidR="00237346" w:rsidRPr="00553A05" w14:paraId="487CE39C" w14:textId="77777777" w:rsidTr="00DF47F5">
        <w:tc>
          <w:tcPr>
            <w:tcW w:w="3888" w:type="dxa"/>
          </w:tcPr>
          <w:p w14:paraId="7057329E" w14:textId="77777777" w:rsidR="00237346" w:rsidRPr="00553A05" w:rsidRDefault="00237346" w:rsidP="00553A05">
            <w:pPr>
              <w:rPr>
                <w:rFonts w:asciiTheme="minorHAnsi" w:eastAsia="Cambria" w:hAnsiTheme="minorHAnsi"/>
                <w:szCs w:val="22"/>
              </w:rPr>
            </w:pPr>
            <w:proofErr w:type="spellStart"/>
            <w:r w:rsidRPr="00553A05">
              <w:rPr>
                <w:rFonts w:asciiTheme="minorHAnsi" w:eastAsia="Cambria" w:hAnsiTheme="minorHAnsi"/>
                <w:szCs w:val="22"/>
              </w:rPr>
              <w:t>EF</w:t>
            </w:r>
            <w:r w:rsidRPr="00553A05">
              <w:rPr>
                <w:rFonts w:asciiTheme="minorHAnsi" w:eastAsia="Cambria" w:hAnsiTheme="minorHAnsi"/>
                <w:szCs w:val="22"/>
                <w:vertAlign w:val="subscript"/>
              </w:rPr>
              <w:t>fuel</w:t>
            </w:r>
            <w:proofErr w:type="spellEnd"/>
            <w:r w:rsidRPr="00553A05">
              <w:rPr>
                <w:rFonts w:asciiTheme="minorHAnsi" w:eastAsia="Cambria" w:hAnsiTheme="minorHAnsi"/>
                <w:szCs w:val="22"/>
                <w:vertAlign w:val="subscript"/>
              </w:rPr>
              <w:t>,</w:t>
            </w:r>
            <w:r w:rsidRPr="00553A05">
              <w:rPr>
                <w:rFonts w:asciiTheme="minorHAnsi" w:eastAsia="Cambria" w:hAnsiTheme="minorHAnsi"/>
                <w:szCs w:val="22"/>
              </w:rPr>
              <w:t xml:space="preserve"> </w:t>
            </w:r>
            <w:r w:rsidRPr="00553A05">
              <w:rPr>
                <w:rFonts w:asciiTheme="minorHAnsi" w:eastAsia="Cambria" w:hAnsiTheme="minorHAnsi"/>
                <w:szCs w:val="22"/>
                <w:vertAlign w:val="subscript"/>
              </w:rPr>
              <w:t>nonCO2</w:t>
            </w:r>
          </w:p>
        </w:tc>
        <w:tc>
          <w:tcPr>
            <w:tcW w:w="2070" w:type="dxa"/>
          </w:tcPr>
          <w:p w14:paraId="5C3DC35E" w14:textId="546944E6" w:rsidR="00237346" w:rsidRPr="00553A05" w:rsidDel="000C643D" w:rsidRDefault="00237346" w:rsidP="00553A05">
            <w:pPr>
              <w:rPr>
                <w:rFonts w:asciiTheme="minorHAnsi" w:hAnsiTheme="minorHAnsi"/>
                <w:szCs w:val="22"/>
              </w:rPr>
            </w:pPr>
            <w:r w:rsidRPr="00553A05">
              <w:rPr>
                <w:rFonts w:asciiTheme="minorHAnsi" w:hAnsiTheme="minorHAnsi"/>
                <w:szCs w:val="22"/>
              </w:rPr>
              <w:t>0.</w:t>
            </w:r>
            <w:r w:rsidR="000D29B1" w:rsidRPr="00553A05">
              <w:rPr>
                <w:rFonts w:asciiTheme="minorHAnsi" w:hAnsiTheme="minorHAnsi"/>
                <w:szCs w:val="22"/>
              </w:rPr>
              <w:t>1</w:t>
            </w:r>
            <w:r w:rsidR="000D29B1">
              <w:rPr>
                <w:rFonts w:asciiTheme="minorHAnsi" w:hAnsiTheme="minorHAnsi"/>
                <w:szCs w:val="22"/>
              </w:rPr>
              <w:t>476</w:t>
            </w:r>
          </w:p>
        </w:tc>
      </w:tr>
      <w:tr w:rsidR="00237346" w:rsidRPr="00553A05" w14:paraId="06797414" w14:textId="77777777" w:rsidTr="00DF47F5">
        <w:tc>
          <w:tcPr>
            <w:tcW w:w="3888" w:type="dxa"/>
          </w:tcPr>
          <w:p w14:paraId="7A34B82D" w14:textId="77777777" w:rsidR="00237346" w:rsidRPr="00553A05" w:rsidRDefault="00237346" w:rsidP="00553A05">
            <w:pPr>
              <w:rPr>
                <w:rFonts w:asciiTheme="minorHAnsi" w:eastAsia="Cambria" w:hAnsiTheme="minorHAnsi"/>
                <w:szCs w:val="22"/>
              </w:rPr>
            </w:pPr>
            <w:proofErr w:type="spellStart"/>
            <w:r w:rsidRPr="00553A05">
              <w:rPr>
                <w:rFonts w:asciiTheme="minorHAnsi" w:eastAsia="Cambria" w:hAnsiTheme="minorHAnsi"/>
                <w:szCs w:val="22"/>
              </w:rPr>
              <w:t>LE</w:t>
            </w:r>
            <w:r w:rsidRPr="00553A05">
              <w:rPr>
                <w:rFonts w:asciiTheme="minorHAnsi" w:eastAsia="Cambria" w:hAnsiTheme="minorHAnsi"/>
                <w:szCs w:val="22"/>
                <w:vertAlign w:val="subscript"/>
              </w:rPr>
              <w:t>p</w:t>
            </w:r>
            <w:proofErr w:type="spellEnd"/>
          </w:p>
        </w:tc>
        <w:tc>
          <w:tcPr>
            <w:tcW w:w="2070" w:type="dxa"/>
          </w:tcPr>
          <w:p w14:paraId="538A94C0" w14:textId="77777777" w:rsidR="00237346" w:rsidRPr="00553A05" w:rsidRDefault="00237346" w:rsidP="00553A05">
            <w:pPr>
              <w:rPr>
                <w:rFonts w:asciiTheme="minorHAnsi" w:hAnsiTheme="minorHAnsi"/>
                <w:szCs w:val="22"/>
              </w:rPr>
            </w:pPr>
            <w:r w:rsidRPr="00553A05">
              <w:rPr>
                <w:rFonts w:asciiTheme="minorHAnsi" w:hAnsiTheme="minorHAnsi"/>
                <w:szCs w:val="22"/>
              </w:rPr>
              <w:t>0</w:t>
            </w:r>
          </w:p>
        </w:tc>
      </w:tr>
    </w:tbl>
    <w:p w14:paraId="7C66CD12" w14:textId="77777777" w:rsidR="00237346" w:rsidRPr="00553A05" w:rsidRDefault="00237346" w:rsidP="00553A05">
      <w:pPr>
        <w:rPr>
          <w:rFonts w:asciiTheme="minorHAnsi" w:hAnsiTheme="minorHAnsi"/>
          <w:szCs w:val="22"/>
          <w:highlight w:val="yellow"/>
        </w:rPr>
      </w:pPr>
    </w:p>
    <w:p w14:paraId="0ED63962" w14:textId="77777777" w:rsidR="00237346" w:rsidRPr="00553A05" w:rsidRDefault="00237346" w:rsidP="00553A05">
      <w:pPr>
        <w:rPr>
          <w:rFonts w:asciiTheme="minorHAnsi" w:hAnsiTheme="minorHAnsi"/>
          <w:szCs w:val="22"/>
        </w:rPr>
      </w:pPr>
      <w:r w:rsidRPr="00553A05">
        <w:rPr>
          <w:rFonts w:asciiTheme="minorHAnsi" w:hAnsiTheme="minorHAnsi"/>
          <w:szCs w:val="22"/>
        </w:rPr>
        <w:t xml:space="preserve">The formula for emission reduction calculations including the values used for the parameters is: </w:t>
      </w:r>
    </w:p>
    <w:p w14:paraId="4B64123C" w14:textId="6584FDC0" w:rsidR="00237346" w:rsidRPr="00553A05" w:rsidRDefault="00237346" w:rsidP="00553A05">
      <w:pPr>
        <w:rPr>
          <w:rFonts w:asciiTheme="minorHAnsi" w:hAnsiTheme="minorHAnsi" w:cs="TimesNewRomanPSMT"/>
          <w:szCs w:val="22"/>
          <w:lang w:eastAsia="de-CH"/>
        </w:rPr>
      </w:pPr>
      <w:r w:rsidRPr="00553A05">
        <w:rPr>
          <w:rFonts w:asciiTheme="minorHAnsi" w:hAnsiTheme="minorHAnsi"/>
          <w:szCs w:val="22"/>
        </w:rPr>
        <w:t>ER</w:t>
      </w:r>
      <w:r w:rsidRPr="00553A05">
        <w:rPr>
          <w:rFonts w:asciiTheme="minorHAnsi" w:hAnsiTheme="minorHAnsi"/>
          <w:szCs w:val="22"/>
          <w:vertAlign w:val="subscript"/>
        </w:rPr>
        <w:t>2022</w:t>
      </w:r>
      <w:r w:rsidRPr="00553A05">
        <w:rPr>
          <w:rFonts w:asciiTheme="minorHAnsi" w:hAnsiTheme="minorHAnsi"/>
          <w:szCs w:val="22"/>
        </w:rPr>
        <w:t xml:space="preserve">= </w:t>
      </w:r>
      <w:r w:rsidRPr="00553A05">
        <w:rPr>
          <w:rFonts w:asciiTheme="minorHAnsi" w:hAnsiTheme="minorHAnsi"/>
          <w:szCs w:val="22"/>
          <w:lang w:eastAsia="ja-JP"/>
        </w:rPr>
        <w:t>36859351</w:t>
      </w:r>
      <w:r w:rsidRPr="00553A05">
        <w:rPr>
          <w:rFonts w:asciiTheme="minorHAnsi" w:hAnsiTheme="minorHAnsi" w:cs="TimesNewRomanPSMT"/>
          <w:szCs w:val="22"/>
          <w:lang w:eastAsia="de-CH"/>
        </w:rPr>
        <w:t>*0.90 * 0.0041 * (0.92 * 1.7472 + 0.</w:t>
      </w:r>
      <w:r w:rsidR="000D29B1" w:rsidRPr="00553A05">
        <w:rPr>
          <w:rFonts w:asciiTheme="minorHAnsi" w:hAnsiTheme="minorHAnsi" w:cs="TimesNewRomanPSMT"/>
          <w:szCs w:val="22"/>
          <w:lang w:eastAsia="de-CH"/>
        </w:rPr>
        <w:t>1</w:t>
      </w:r>
      <w:r w:rsidR="000D29B1">
        <w:rPr>
          <w:rFonts w:asciiTheme="minorHAnsi" w:hAnsiTheme="minorHAnsi" w:cs="TimesNewRomanPSMT"/>
          <w:szCs w:val="22"/>
          <w:lang w:eastAsia="de-CH"/>
        </w:rPr>
        <w:t>476</w:t>
      </w:r>
      <w:r w:rsidRPr="00553A05">
        <w:rPr>
          <w:rFonts w:asciiTheme="minorHAnsi" w:hAnsiTheme="minorHAnsi" w:cs="TimesNewRomanPSMT"/>
          <w:szCs w:val="22"/>
          <w:lang w:eastAsia="de-CH"/>
        </w:rPr>
        <w:t>) – 0</w:t>
      </w:r>
    </w:p>
    <w:p w14:paraId="591C5306" w14:textId="3A07928E" w:rsidR="00237346" w:rsidRPr="00553A05" w:rsidRDefault="00237346" w:rsidP="00553A05">
      <w:pPr>
        <w:rPr>
          <w:rFonts w:asciiTheme="minorHAnsi" w:hAnsiTheme="minorHAnsi"/>
          <w:szCs w:val="22"/>
        </w:rPr>
      </w:pPr>
      <w:r w:rsidRPr="00553A05">
        <w:rPr>
          <w:rFonts w:asciiTheme="minorHAnsi" w:hAnsiTheme="minorHAnsi"/>
          <w:szCs w:val="22"/>
        </w:rPr>
        <w:t xml:space="preserve">SDG 13 = </w:t>
      </w:r>
      <w:r w:rsidR="00240899">
        <w:rPr>
          <w:rFonts w:asciiTheme="minorHAnsi" w:hAnsiTheme="minorHAnsi"/>
          <w:szCs w:val="22"/>
        </w:rPr>
        <w:t>197</w:t>
      </w:r>
      <w:r w:rsidR="00963FB5">
        <w:rPr>
          <w:rFonts w:asciiTheme="minorHAnsi" w:hAnsiTheme="minorHAnsi"/>
          <w:szCs w:val="22"/>
        </w:rPr>
        <w:t>945</w:t>
      </w:r>
      <w:r w:rsidR="00240899" w:rsidRPr="00553A05">
        <w:rPr>
          <w:rFonts w:asciiTheme="minorHAnsi" w:hAnsiTheme="minorHAnsi"/>
          <w:szCs w:val="22"/>
        </w:rPr>
        <w:t xml:space="preserve"> </w:t>
      </w:r>
      <w:r w:rsidRPr="00553A05">
        <w:rPr>
          <w:rFonts w:asciiTheme="minorHAnsi" w:hAnsiTheme="minorHAnsi"/>
          <w:szCs w:val="22"/>
        </w:rPr>
        <w:t>tCO</w:t>
      </w:r>
      <w:r w:rsidRPr="00553A05">
        <w:rPr>
          <w:rFonts w:asciiTheme="minorHAnsi" w:hAnsiTheme="minorHAnsi"/>
          <w:szCs w:val="22"/>
          <w:vertAlign w:val="subscript"/>
        </w:rPr>
        <w:t xml:space="preserve">2 </w:t>
      </w:r>
      <w:r w:rsidRPr="00553A05">
        <w:rPr>
          <w:rFonts w:asciiTheme="minorHAnsi" w:hAnsiTheme="minorHAnsi"/>
          <w:szCs w:val="22"/>
        </w:rPr>
        <w:t>e</w:t>
      </w:r>
    </w:p>
    <w:p w14:paraId="04124968" w14:textId="77777777" w:rsidR="00237346" w:rsidRPr="003B1DEE" w:rsidRDefault="00237346" w:rsidP="00816579"/>
    <w:p w14:paraId="03522618" w14:textId="1F3057B2" w:rsidR="00816579" w:rsidRPr="00B96D85" w:rsidRDefault="009C150E" w:rsidP="009C150E">
      <w:pPr>
        <w:pStyle w:val="Heading5"/>
      </w:pPr>
      <w:bookmarkStart w:id="47" w:name="_Toc40962782"/>
      <w:r>
        <w:t xml:space="preserve">E.3. </w:t>
      </w:r>
      <w:r w:rsidR="00816579" w:rsidRPr="00CA4AB2">
        <w:t>Calculation of leakage</w:t>
      </w:r>
      <w:bookmarkEnd w:id="47"/>
      <w:r w:rsidR="00816579" w:rsidRPr="00CA4AB2">
        <w:t xml:space="preserve"> </w:t>
      </w:r>
    </w:p>
    <w:p w14:paraId="018C24FD" w14:textId="77777777" w:rsidR="00816579" w:rsidRDefault="00816579" w:rsidP="00816579">
      <w:r w:rsidRPr="003B1DEE">
        <w:t>&gt;&gt;</w:t>
      </w:r>
    </w:p>
    <w:p w14:paraId="796F07A1" w14:textId="77777777" w:rsidR="007B664A" w:rsidRPr="007B664A" w:rsidRDefault="007B664A" w:rsidP="007B664A">
      <w:pPr>
        <w:rPr>
          <w:rFonts w:asciiTheme="minorHAnsi" w:hAnsiTheme="minorHAnsi"/>
          <w:szCs w:val="22"/>
        </w:rPr>
      </w:pPr>
      <w:r w:rsidRPr="007B664A">
        <w:rPr>
          <w:rFonts w:asciiTheme="minorHAnsi" w:hAnsiTheme="minorHAnsi"/>
          <w:szCs w:val="22"/>
        </w:rPr>
        <w:t xml:space="preserve">There is no leakage observed in the monitoring period.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1181"/>
        <w:gridCol w:w="5776"/>
      </w:tblGrid>
      <w:tr w:rsidR="007B664A" w:rsidRPr="007B664A" w14:paraId="2F4AAF9F" w14:textId="77777777" w:rsidTr="00DF47F5">
        <w:tc>
          <w:tcPr>
            <w:tcW w:w="2943" w:type="dxa"/>
          </w:tcPr>
          <w:p w14:paraId="3384A2B3"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lastRenderedPageBreak/>
              <w:t>Leakage form</w:t>
            </w:r>
          </w:p>
        </w:tc>
        <w:tc>
          <w:tcPr>
            <w:tcW w:w="1134" w:type="dxa"/>
          </w:tcPr>
          <w:p w14:paraId="02628692"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Estimate of risk</w:t>
            </w:r>
          </w:p>
        </w:tc>
        <w:tc>
          <w:tcPr>
            <w:tcW w:w="5812" w:type="dxa"/>
          </w:tcPr>
          <w:p w14:paraId="18D144D7"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Justification</w:t>
            </w:r>
          </w:p>
        </w:tc>
      </w:tr>
      <w:tr w:rsidR="007B664A" w:rsidRPr="007B664A" w14:paraId="768DC18E" w14:textId="77777777" w:rsidTr="00DF47F5">
        <w:tc>
          <w:tcPr>
            <w:tcW w:w="2943" w:type="dxa"/>
          </w:tcPr>
          <w:p w14:paraId="5F402420"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a) The displaced baseline technologies are reused outside the project boundary in place of lower emitting technology or in a manner suggesting more usage than would have occurred in the absence of the project.</w:t>
            </w:r>
          </w:p>
        </w:tc>
        <w:tc>
          <w:tcPr>
            <w:tcW w:w="1134" w:type="dxa"/>
          </w:tcPr>
          <w:p w14:paraId="3AB6D6C3"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No risk</w:t>
            </w:r>
          </w:p>
        </w:tc>
        <w:tc>
          <w:tcPr>
            <w:tcW w:w="5812" w:type="dxa"/>
          </w:tcPr>
          <w:p w14:paraId="1359C957"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 xml:space="preserve">The displaced baseline technology is the least efficient and most common cooking method in the project area. It is highly unlikely that users outside the project boundary who cook on a more efficient, more convenient and less emitting technology (such as LPG, </w:t>
            </w:r>
            <w:proofErr w:type="gramStart"/>
            <w:r w:rsidRPr="007B664A">
              <w:rPr>
                <w:rFonts w:asciiTheme="minorHAnsi" w:hAnsiTheme="minorHAnsi"/>
                <w:szCs w:val="22"/>
              </w:rPr>
              <w:t>electricity,…</w:t>
            </w:r>
            <w:proofErr w:type="gramEnd"/>
            <w:r w:rsidRPr="007B664A">
              <w:rPr>
                <w:rFonts w:asciiTheme="minorHAnsi" w:hAnsiTheme="minorHAnsi"/>
                <w:szCs w:val="22"/>
              </w:rPr>
              <w:t>) would switch back to open fires.</w:t>
            </w:r>
          </w:p>
        </w:tc>
      </w:tr>
      <w:tr w:rsidR="007B664A" w:rsidRPr="007B664A" w14:paraId="7826BB26" w14:textId="77777777" w:rsidTr="00DF47F5">
        <w:tc>
          <w:tcPr>
            <w:tcW w:w="2943" w:type="dxa"/>
          </w:tcPr>
          <w:p w14:paraId="37475235"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b) The non-renewable biomass or fossil fuels saved under the project activity are used by non-project users who previously used lower emitting energy sources.</w:t>
            </w:r>
          </w:p>
        </w:tc>
        <w:tc>
          <w:tcPr>
            <w:tcW w:w="1134" w:type="dxa"/>
          </w:tcPr>
          <w:p w14:paraId="46298B34"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No risk</w:t>
            </w:r>
          </w:p>
        </w:tc>
        <w:tc>
          <w:tcPr>
            <w:tcW w:w="5812" w:type="dxa"/>
          </w:tcPr>
          <w:p w14:paraId="42CE1C76"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 xml:space="preserve">The Kitchen Surveys </w:t>
            </w:r>
            <w:proofErr w:type="gramStart"/>
            <w:r w:rsidRPr="007B664A">
              <w:rPr>
                <w:rFonts w:asciiTheme="minorHAnsi" w:hAnsiTheme="minorHAnsi"/>
                <w:szCs w:val="22"/>
              </w:rPr>
              <w:t>conducted</w:t>
            </w:r>
            <w:proofErr w:type="gramEnd"/>
            <w:r w:rsidRPr="007B664A">
              <w:rPr>
                <w:rFonts w:asciiTheme="minorHAnsi" w:hAnsiTheme="minorHAnsi"/>
                <w:szCs w:val="22"/>
              </w:rPr>
              <w:t xml:space="preserve"> and the Monitoring Survey 2022 show that 0% of stove users used the saved fuel for other purposes, which would include selling the fuel to non-project users. </w:t>
            </w:r>
          </w:p>
        </w:tc>
      </w:tr>
      <w:tr w:rsidR="007B664A" w:rsidRPr="007B664A" w14:paraId="6DCB0EB3" w14:textId="77777777" w:rsidTr="00DF47F5">
        <w:tc>
          <w:tcPr>
            <w:tcW w:w="2943" w:type="dxa"/>
          </w:tcPr>
          <w:p w14:paraId="00E68A4F"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c) The project significantly impacts the NRB fraction within an area where other CDM or VER project activities account for NRB fraction in their baseline scenario</w:t>
            </w:r>
          </w:p>
        </w:tc>
        <w:tc>
          <w:tcPr>
            <w:tcW w:w="1134" w:type="dxa"/>
          </w:tcPr>
          <w:p w14:paraId="2754A296"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No risk</w:t>
            </w:r>
          </w:p>
        </w:tc>
        <w:tc>
          <w:tcPr>
            <w:tcW w:w="5812" w:type="dxa"/>
          </w:tcPr>
          <w:p w14:paraId="74EE1C92"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 xml:space="preserve">There is no known CDM or VER project in the project area and thus no likelihood the project will affect another CDM or VER project activity for its NRB fraction. </w:t>
            </w:r>
          </w:p>
        </w:tc>
      </w:tr>
      <w:tr w:rsidR="007B664A" w:rsidRPr="007B664A" w14:paraId="40A75A35" w14:textId="77777777" w:rsidTr="00DF47F5">
        <w:tc>
          <w:tcPr>
            <w:tcW w:w="2943" w:type="dxa"/>
          </w:tcPr>
          <w:p w14:paraId="21FFE2CA"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lastRenderedPageBreak/>
              <w:t>d) The project population compensates for loss of the space heating effect of inefficient technology by adopting some other form of heating or by retaining some use of inefficient technology</w:t>
            </w:r>
          </w:p>
        </w:tc>
        <w:tc>
          <w:tcPr>
            <w:tcW w:w="1134" w:type="dxa"/>
          </w:tcPr>
          <w:p w14:paraId="70AC194D"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No risk</w:t>
            </w:r>
          </w:p>
        </w:tc>
        <w:tc>
          <w:tcPr>
            <w:tcW w:w="5812" w:type="dxa"/>
          </w:tcPr>
          <w:p w14:paraId="1553887A"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 xml:space="preserve">No risk of this leakage as household have adopted the rocket stove and, in most cases, the three stone is demolished.  </w:t>
            </w:r>
          </w:p>
        </w:tc>
      </w:tr>
      <w:tr w:rsidR="007B664A" w:rsidRPr="007B664A" w14:paraId="713B0CF5" w14:textId="77777777" w:rsidTr="00DF47F5">
        <w:tc>
          <w:tcPr>
            <w:tcW w:w="2943" w:type="dxa"/>
          </w:tcPr>
          <w:p w14:paraId="6F3C6B55"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e) The project stipulates substitution within households who commonly used a technology with relatively lower emissions.</w:t>
            </w:r>
          </w:p>
        </w:tc>
        <w:tc>
          <w:tcPr>
            <w:tcW w:w="1134" w:type="dxa"/>
          </w:tcPr>
          <w:p w14:paraId="7BEE920A"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No risk</w:t>
            </w:r>
          </w:p>
        </w:tc>
        <w:tc>
          <w:tcPr>
            <w:tcW w:w="5812" w:type="dxa"/>
          </w:tcPr>
          <w:p w14:paraId="0A6574B5" w14:textId="77777777" w:rsidR="007B664A" w:rsidRPr="007B664A" w:rsidRDefault="007B664A" w:rsidP="00DF47F5">
            <w:pPr>
              <w:keepNext/>
              <w:keepLines/>
              <w:widowControl w:val="0"/>
              <w:rPr>
                <w:rFonts w:asciiTheme="minorHAnsi" w:hAnsiTheme="minorHAnsi"/>
                <w:szCs w:val="22"/>
              </w:rPr>
            </w:pPr>
            <w:r w:rsidRPr="007B664A">
              <w:rPr>
                <w:rFonts w:asciiTheme="minorHAnsi" w:hAnsiTheme="minorHAnsi"/>
                <w:szCs w:val="22"/>
              </w:rPr>
              <w:t>The project targets users that apply traditional open fires, which constitute the least efficient cooking technologies, which have higher emissions than the project stoves. Thus, there is no risk for this form of leakage.</w:t>
            </w:r>
          </w:p>
        </w:tc>
      </w:tr>
    </w:tbl>
    <w:p w14:paraId="7FF1C712" w14:textId="77777777" w:rsidR="007B664A" w:rsidRPr="003B1DEE" w:rsidRDefault="007B664A" w:rsidP="00816579"/>
    <w:p w14:paraId="7873AF36" w14:textId="2B506F9C" w:rsidR="00816579" w:rsidRPr="001B6467" w:rsidRDefault="009C150E" w:rsidP="009C150E">
      <w:pPr>
        <w:pStyle w:val="Heading5"/>
      </w:pPr>
      <w:bookmarkStart w:id="48" w:name="_Toc40953319"/>
      <w:bookmarkStart w:id="49" w:name="_Toc40953601"/>
      <w:bookmarkStart w:id="50" w:name="_Toc40962783"/>
      <w:bookmarkStart w:id="51" w:name="_Ref315873988"/>
      <w:bookmarkStart w:id="52" w:name="_Toc40962784"/>
      <w:bookmarkEnd w:id="48"/>
      <w:bookmarkEnd w:id="49"/>
      <w:bookmarkEnd w:id="50"/>
      <w:r>
        <w:t xml:space="preserve">E.4. </w:t>
      </w:r>
      <w:r w:rsidR="00816579" w:rsidRPr="002669DA">
        <w:t xml:space="preserve">Calculation of </w:t>
      </w:r>
      <w:bookmarkEnd w:id="51"/>
      <w:r w:rsidR="00816579" w:rsidRPr="002669DA">
        <w:t>net benefits or direct calculation for each SDG Impact</w:t>
      </w:r>
      <w:bookmarkStart w:id="53" w:name="_Toc40962785"/>
      <w:bookmarkEnd w:id="52"/>
      <w:bookmarkEnd w:id="53"/>
    </w:p>
    <w:tbl>
      <w:tblPr>
        <w:tblStyle w:val="GSTableBoldline-heightcondensed"/>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705"/>
        <w:gridCol w:w="3969"/>
        <w:gridCol w:w="1696"/>
        <w:gridCol w:w="1981"/>
        <w:gridCol w:w="1850"/>
      </w:tblGrid>
      <w:tr w:rsidR="003659ED" w:rsidRPr="003659ED" w14:paraId="2DAE19A9" w14:textId="77777777" w:rsidTr="00DF47F5">
        <w:trPr>
          <w:cnfStyle w:val="100000000000" w:firstRow="1" w:lastRow="0" w:firstColumn="0" w:lastColumn="0" w:oddVBand="0" w:evenVBand="0" w:oddHBand="0" w:evenHBand="0" w:firstRowFirstColumn="0" w:firstRowLastColumn="0" w:lastRowFirstColumn="0" w:lastRowLastColumn="0"/>
          <w:trHeight w:val="658"/>
        </w:trPr>
        <w:tc>
          <w:tcPr>
            <w:tcW w:w="345" w:type="pct"/>
            <w:vAlign w:val="top"/>
          </w:tcPr>
          <w:p w14:paraId="15BB43AB" w14:textId="77777777" w:rsidR="003659ED" w:rsidRPr="003659ED" w:rsidDel="00B62773" w:rsidRDefault="003659ED" w:rsidP="00DF47F5">
            <w:pPr>
              <w:rPr>
                <w:rFonts w:asciiTheme="minorHAnsi" w:hAnsiTheme="minorHAnsi"/>
                <w:b w:val="0"/>
                <w:szCs w:val="22"/>
              </w:rPr>
            </w:pPr>
            <w:r w:rsidRPr="003659ED">
              <w:rPr>
                <w:rFonts w:asciiTheme="minorHAnsi" w:hAnsiTheme="minorHAnsi"/>
                <w:b w:val="0"/>
                <w:szCs w:val="22"/>
              </w:rPr>
              <w:t>SDG</w:t>
            </w:r>
          </w:p>
        </w:tc>
        <w:tc>
          <w:tcPr>
            <w:tcW w:w="1945" w:type="pct"/>
            <w:vAlign w:val="top"/>
          </w:tcPr>
          <w:p w14:paraId="4C1FBB15" w14:textId="77777777" w:rsidR="003659ED" w:rsidRPr="003659ED" w:rsidRDefault="003659ED" w:rsidP="00DF47F5">
            <w:pPr>
              <w:rPr>
                <w:rFonts w:asciiTheme="minorHAnsi" w:hAnsiTheme="minorHAnsi"/>
                <w:b w:val="0"/>
                <w:szCs w:val="22"/>
              </w:rPr>
            </w:pPr>
            <w:r w:rsidRPr="003659ED">
              <w:rPr>
                <w:rFonts w:asciiTheme="minorHAnsi" w:hAnsiTheme="minorHAnsi"/>
                <w:b w:val="0"/>
                <w:szCs w:val="22"/>
              </w:rPr>
              <w:t>SDG Impact</w:t>
            </w:r>
          </w:p>
        </w:tc>
        <w:tc>
          <w:tcPr>
            <w:tcW w:w="831" w:type="pct"/>
            <w:vAlign w:val="top"/>
          </w:tcPr>
          <w:p w14:paraId="7858E4CD" w14:textId="77777777" w:rsidR="003659ED" w:rsidRPr="003659ED" w:rsidRDefault="003659ED" w:rsidP="00DF47F5">
            <w:pPr>
              <w:rPr>
                <w:rFonts w:asciiTheme="minorHAnsi" w:hAnsiTheme="minorHAnsi"/>
                <w:b w:val="0"/>
                <w:szCs w:val="22"/>
              </w:rPr>
            </w:pPr>
            <w:r w:rsidRPr="003659ED">
              <w:rPr>
                <w:rFonts w:asciiTheme="minorHAnsi" w:hAnsiTheme="minorHAnsi"/>
                <w:b w:val="0"/>
                <w:szCs w:val="22"/>
              </w:rPr>
              <w:t xml:space="preserve">Baseline </w:t>
            </w:r>
            <w:r w:rsidRPr="003659ED">
              <w:rPr>
                <w:rFonts w:asciiTheme="minorHAnsi" w:hAnsiTheme="minorHAnsi"/>
                <w:b w:val="0"/>
                <w:szCs w:val="22"/>
              </w:rPr>
              <w:br/>
              <w:t>estimate</w:t>
            </w:r>
          </w:p>
        </w:tc>
        <w:tc>
          <w:tcPr>
            <w:tcW w:w="971" w:type="pct"/>
            <w:vAlign w:val="top"/>
          </w:tcPr>
          <w:p w14:paraId="054E73F4" w14:textId="77777777" w:rsidR="003659ED" w:rsidRPr="003659ED" w:rsidRDefault="003659ED" w:rsidP="00DF47F5">
            <w:pPr>
              <w:rPr>
                <w:rFonts w:asciiTheme="minorHAnsi" w:hAnsiTheme="minorHAnsi"/>
                <w:b w:val="0"/>
                <w:szCs w:val="22"/>
              </w:rPr>
            </w:pPr>
            <w:r w:rsidRPr="003659ED">
              <w:rPr>
                <w:rFonts w:asciiTheme="minorHAnsi" w:hAnsiTheme="minorHAnsi"/>
                <w:b w:val="0"/>
                <w:szCs w:val="22"/>
              </w:rPr>
              <w:t xml:space="preserve">Project </w:t>
            </w:r>
            <w:r w:rsidRPr="003659ED">
              <w:rPr>
                <w:rFonts w:asciiTheme="minorHAnsi" w:hAnsiTheme="minorHAnsi"/>
                <w:b w:val="0"/>
                <w:szCs w:val="22"/>
              </w:rPr>
              <w:br/>
              <w:t>estimate</w:t>
            </w:r>
          </w:p>
        </w:tc>
        <w:tc>
          <w:tcPr>
            <w:tcW w:w="907" w:type="pct"/>
            <w:vAlign w:val="top"/>
          </w:tcPr>
          <w:p w14:paraId="2DC30546" w14:textId="77777777" w:rsidR="003659ED" w:rsidRPr="003659ED" w:rsidRDefault="003659ED" w:rsidP="00DF47F5">
            <w:pPr>
              <w:rPr>
                <w:rFonts w:asciiTheme="minorHAnsi" w:hAnsiTheme="minorHAnsi"/>
                <w:b w:val="0"/>
                <w:szCs w:val="22"/>
              </w:rPr>
            </w:pPr>
            <w:r w:rsidRPr="003659ED">
              <w:rPr>
                <w:rFonts w:asciiTheme="minorHAnsi" w:hAnsiTheme="minorHAnsi"/>
                <w:b w:val="0"/>
                <w:szCs w:val="22"/>
              </w:rPr>
              <w:t xml:space="preserve">Net </w:t>
            </w:r>
            <w:r w:rsidRPr="003659ED">
              <w:rPr>
                <w:rFonts w:asciiTheme="minorHAnsi" w:hAnsiTheme="minorHAnsi"/>
                <w:b w:val="0"/>
                <w:szCs w:val="22"/>
              </w:rPr>
              <w:br/>
              <w:t>benefit</w:t>
            </w:r>
          </w:p>
        </w:tc>
      </w:tr>
      <w:tr w:rsidR="003659ED" w:rsidRPr="003659ED" w14:paraId="4997A8DD" w14:textId="77777777" w:rsidTr="00DF47F5">
        <w:trPr>
          <w:trHeight w:val="632"/>
        </w:trPr>
        <w:tc>
          <w:tcPr>
            <w:tcW w:w="345" w:type="pct"/>
          </w:tcPr>
          <w:p w14:paraId="0B1B29F6" w14:textId="77777777" w:rsidR="003659ED" w:rsidRPr="003659ED" w:rsidRDefault="003659ED" w:rsidP="00DF47F5">
            <w:pPr>
              <w:rPr>
                <w:rFonts w:asciiTheme="minorHAnsi" w:hAnsiTheme="minorHAnsi"/>
                <w:szCs w:val="22"/>
              </w:rPr>
            </w:pPr>
            <w:r w:rsidRPr="003659ED">
              <w:rPr>
                <w:rFonts w:asciiTheme="minorHAnsi" w:hAnsiTheme="minorHAnsi"/>
                <w:szCs w:val="22"/>
              </w:rPr>
              <w:t>13</w:t>
            </w:r>
          </w:p>
        </w:tc>
        <w:tc>
          <w:tcPr>
            <w:tcW w:w="1945" w:type="pct"/>
            <w:vAlign w:val="top"/>
          </w:tcPr>
          <w:p w14:paraId="2C25735F"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Amount of CO2e emissions reduced by the project per year. </w:t>
            </w:r>
          </w:p>
        </w:tc>
        <w:tc>
          <w:tcPr>
            <w:tcW w:w="831" w:type="pct"/>
          </w:tcPr>
          <w:p w14:paraId="33C7D569" w14:textId="4F8E2954" w:rsidR="003659ED" w:rsidRPr="003659ED" w:rsidRDefault="005A1E87" w:rsidP="00DF47F5">
            <w:pPr>
              <w:rPr>
                <w:rFonts w:asciiTheme="minorHAnsi" w:hAnsiTheme="minorHAnsi"/>
                <w:szCs w:val="22"/>
              </w:rPr>
            </w:pPr>
            <w:r w:rsidRPr="003659ED">
              <w:rPr>
                <w:rFonts w:asciiTheme="minorHAnsi" w:hAnsiTheme="minorHAnsi"/>
                <w:szCs w:val="22"/>
              </w:rPr>
              <w:t>43</w:t>
            </w:r>
            <w:r>
              <w:rPr>
                <w:rFonts w:asciiTheme="minorHAnsi" w:hAnsiTheme="minorHAnsi"/>
                <w:szCs w:val="22"/>
              </w:rPr>
              <w:t>6</w:t>
            </w:r>
            <w:r w:rsidR="006117F2">
              <w:rPr>
                <w:rFonts w:asciiTheme="minorHAnsi" w:hAnsiTheme="minorHAnsi"/>
                <w:szCs w:val="22"/>
              </w:rPr>
              <w:t>645</w:t>
            </w:r>
          </w:p>
        </w:tc>
        <w:tc>
          <w:tcPr>
            <w:tcW w:w="971" w:type="pct"/>
          </w:tcPr>
          <w:p w14:paraId="1452E514" w14:textId="1BD449E5" w:rsidR="003659ED" w:rsidRPr="003659ED" w:rsidRDefault="00630E0D" w:rsidP="00DF47F5">
            <w:pPr>
              <w:rPr>
                <w:rFonts w:asciiTheme="minorHAnsi" w:hAnsiTheme="minorHAnsi"/>
                <w:szCs w:val="22"/>
              </w:rPr>
            </w:pPr>
            <w:r>
              <w:rPr>
                <w:rFonts w:asciiTheme="minorHAnsi" w:hAnsiTheme="minorHAnsi"/>
                <w:szCs w:val="22"/>
              </w:rPr>
              <w:t>197945</w:t>
            </w:r>
          </w:p>
        </w:tc>
        <w:tc>
          <w:tcPr>
            <w:tcW w:w="905" w:type="pct"/>
          </w:tcPr>
          <w:p w14:paraId="4B2AF221" w14:textId="3A238985" w:rsidR="003659ED" w:rsidRPr="003659ED" w:rsidRDefault="00630E0D" w:rsidP="00DF47F5">
            <w:pPr>
              <w:rPr>
                <w:rFonts w:asciiTheme="minorHAnsi" w:hAnsiTheme="minorHAnsi"/>
                <w:szCs w:val="22"/>
              </w:rPr>
            </w:pPr>
            <w:r>
              <w:rPr>
                <w:rFonts w:asciiTheme="minorHAnsi" w:hAnsiTheme="minorHAnsi"/>
                <w:szCs w:val="22"/>
              </w:rPr>
              <w:t>238699</w:t>
            </w:r>
            <w:r w:rsidR="003659ED" w:rsidRPr="003659ED">
              <w:rPr>
                <w:rFonts w:asciiTheme="minorHAnsi" w:hAnsiTheme="minorHAnsi"/>
                <w:szCs w:val="22"/>
              </w:rPr>
              <w:t xml:space="preserve"> tCO</w:t>
            </w:r>
            <w:r w:rsidR="003659ED" w:rsidRPr="003659ED">
              <w:rPr>
                <w:rFonts w:asciiTheme="minorHAnsi" w:hAnsiTheme="minorHAnsi"/>
                <w:szCs w:val="22"/>
                <w:vertAlign w:val="subscript"/>
              </w:rPr>
              <w:t xml:space="preserve">2 </w:t>
            </w:r>
            <w:r w:rsidR="003659ED" w:rsidRPr="003659ED">
              <w:rPr>
                <w:rFonts w:asciiTheme="minorHAnsi" w:hAnsiTheme="minorHAnsi"/>
                <w:szCs w:val="22"/>
              </w:rPr>
              <w:t>e</w:t>
            </w:r>
          </w:p>
        </w:tc>
      </w:tr>
      <w:tr w:rsidR="003659ED" w:rsidRPr="003659ED" w14:paraId="58BACEF2" w14:textId="77777777" w:rsidTr="00DF47F5">
        <w:trPr>
          <w:trHeight w:val="996"/>
        </w:trPr>
        <w:tc>
          <w:tcPr>
            <w:tcW w:w="345" w:type="pct"/>
          </w:tcPr>
          <w:p w14:paraId="5A360E0F"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1</w:t>
            </w:r>
          </w:p>
        </w:tc>
        <w:tc>
          <w:tcPr>
            <w:tcW w:w="1945" w:type="pct"/>
            <w:vAlign w:val="top"/>
          </w:tcPr>
          <w:p w14:paraId="66C6453D"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Time (hours) and money (KES) saved per household per year due to fuel savings achieved by project stoves</w:t>
            </w:r>
          </w:p>
        </w:tc>
        <w:tc>
          <w:tcPr>
            <w:tcW w:w="831" w:type="pct"/>
          </w:tcPr>
          <w:p w14:paraId="5F5B35A9"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404 hours</w:t>
            </w:r>
          </w:p>
          <w:p w14:paraId="492681F1"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KES 12906</w:t>
            </w:r>
          </w:p>
        </w:tc>
        <w:tc>
          <w:tcPr>
            <w:tcW w:w="971" w:type="pct"/>
          </w:tcPr>
          <w:p w14:paraId="6553C374" w14:textId="005F770E" w:rsidR="003659ED" w:rsidRPr="003659ED" w:rsidRDefault="00F668A8" w:rsidP="00DF47F5">
            <w:pPr>
              <w:jc w:val="both"/>
              <w:rPr>
                <w:rFonts w:asciiTheme="minorHAnsi" w:hAnsiTheme="minorHAnsi"/>
                <w:szCs w:val="22"/>
              </w:rPr>
            </w:pPr>
            <w:r>
              <w:rPr>
                <w:rFonts w:asciiTheme="minorHAnsi" w:hAnsiTheme="minorHAnsi"/>
                <w:szCs w:val="22"/>
              </w:rPr>
              <w:t>166</w:t>
            </w:r>
            <w:r w:rsidRPr="003659ED">
              <w:rPr>
                <w:rFonts w:asciiTheme="minorHAnsi" w:hAnsiTheme="minorHAnsi"/>
                <w:szCs w:val="22"/>
              </w:rPr>
              <w:t xml:space="preserve"> </w:t>
            </w:r>
            <w:r w:rsidR="003659ED" w:rsidRPr="003659ED">
              <w:rPr>
                <w:rFonts w:asciiTheme="minorHAnsi" w:hAnsiTheme="minorHAnsi"/>
                <w:szCs w:val="22"/>
              </w:rPr>
              <w:t>hours</w:t>
            </w:r>
          </w:p>
          <w:p w14:paraId="597E2F3A"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KES 4275</w:t>
            </w:r>
          </w:p>
        </w:tc>
        <w:tc>
          <w:tcPr>
            <w:tcW w:w="907" w:type="pct"/>
          </w:tcPr>
          <w:p w14:paraId="58E6A819"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 xml:space="preserve">238 hours </w:t>
            </w:r>
          </w:p>
          <w:p w14:paraId="23CBB3BB" w14:textId="77777777" w:rsidR="003659ED" w:rsidRPr="003659ED" w:rsidRDefault="003659ED" w:rsidP="00DF47F5">
            <w:pPr>
              <w:jc w:val="both"/>
              <w:rPr>
                <w:rFonts w:asciiTheme="minorHAnsi" w:hAnsiTheme="minorHAnsi"/>
                <w:szCs w:val="22"/>
              </w:rPr>
            </w:pPr>
            <w:r w:rsidRPr="003659ED">
              <w:rPr>
                <w:rFonts w:asciiTheme="minorHAnsi" w:hAnsiTheme="minorHAnsi"/>
                <w:szCs w:val="22"/>
              </w:rPr>
              <w:t xml:space="preserve"> KES 8631</w:t>
            </w:r>
          </w:p>
        </w:tc>
      </w:tr>
      <w:tr w:rsidR="003659ED" w:rsidRPr="003659ED" w14:paraId="0B044B6B" w14:textId="77777777" w:rsidTr="00DF47F5">
        <w:trPr>
          <w:trHeight w:val="494"/>
        </w:trPr>
        <w:tc>
          <w:tcPr>
            <w:tcW w:w="345" w:type="pct"/>
          </w:tcPr>
          <w:p w14:paraId="11A1F4BB" w14:textId="77777777" w:rsidR="003659ED" w:rsidRPr="003659ED" w:rsidDel="00B62773" w:rsidRDefault="003659ED" w:rsidP="00DF47F5">
            <w:pPr>
              <w:rPr>
                <w:rFonts w:asciiTheme="minorHAnsi" w:hAnsiTheme="minorHAnsi"/>
                <w:szCs w:val="22"/>
              </w:rPr>
            </w:pPr>
            <w:r w:rsidRPr="003659ED">
              <w:rPr>
                <w:rFonts w:asciiTheme="minorHAnsi" w:hAnsiTheme="minorHAnsi"/>
                <w:szCs w:val="22"/>
              </w:rPr>
              <w:t>3</w:t>
            </w:r>
          </w:p>
        </w:tc>
        <w:tc>
          <w:tcPr>
            <w:tcW w:w="1945" w:type="pct"/>
            <w:vAlign w:val="top"/>
          </w:tcPr>
          <w:p w14:paraId="0D36631B"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Proportion (%) of positive comments from stove users on air quality improvement with project stove </w:t>
            </w:r>
          </w:p>
        </w:tc>
        <w:tc>
          <w:tcPr>
            <w:tcW w:w="831" w:type="pct"/>
          </w:tcPr>
          <w:p w14:paraId="7A84CCFC" w14:textId="77777777" w:rsidR="003659ED" w:rsidRPr="003659ED" w:rsidRDefault="003659ED" w:rsidP="00DF47F5">
            <w:pPr>
              <w:rPr>
                <w:rFonts w:asciiTheme="minorHAnsi" w:hAnsiTheme="minorHAnsi"/>
                <w:szCs w:val="22"/>
              </w:rPr>
            </w:pPr>
            <w:r w:rsidRPr="003659ED">
              <w:rPr>
                <w:rFonts w:asciiTheme="minorHAnsi" w:hAnsiTheme="minorHAnsi"/>
                <w:szCs w:val="22"/>
              </w:rPr>
              <w:t>0%of stove users starting</w:t>
            </w:r>
          </w:p>
          <w:p w14:paraId="53B8D901" w14:textId="77777777" w:rsidR="003659ED" w:rsidRPr="003659ED" w:rsidRDefault="003659ED" w:rsidP="00DF47F5">
            <w:pPr>
              <w:rPr>
                <w:rFonts w:asciiTheme="minorHAnsi" w:hAnsiTheme="minorHAnsi"/>
                <w:szCs w:val="22"/>
              </w:rPr>
            </w:pPr>
            <w:r w:rsidRPr="003659ED">
              <w:rPr>
                <w:rFonts w:asciiTheme="minorHAnsi" w:hAnsiTheme="minorHAnsi"/>
                <w:szCs w:val="22"/>
              </w:rPr>
              <w:t>improved air quality</w:t>
            </w:r>
          </w:p>
        </w:tc>
        <w:tc>
          <w:tcPr>
            <w:tcW w:w="971" w:type="pct"/>
          </w:tcPr>
          <w:p w14:paraId="7569E622"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100% of stove users stating </w:t>
            </w:r>
          </w:p>
          <w:p w14:paraId="7AAEA055"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improved air quality  </w:t>
            </w:r>
          </w:p>
        </w:tc>
        <w:tc>
          <w:tcPr>
            <w:tcW w:w="907" w:type="pct"/>
          </w:tcPr>
          <w:p w14:paraId="1849D1FF"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100% of stove users </w:t>
            </w:r>
          </w:p>
          <w:p w14:paraId="6309D384"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stating improved air quality  </w:t>
            </w:r>
          </w:p>
        </w:tc>
      </w:tr>
      <w:tr w:rsidR="003659ED" w:rsidRPr="003659ED" w14:paraId="35A9DE43" w14:textId="77777777" w:rsidTr="00DF47F5">
        <w:trPr>
          <w:trHeight w:val="494"/>
        </w:trPr>
        <w:tc>
          <w:tcPr>
            <w:tcW w:w="345" w:type="pct"/>
          </w:tcPr>
          <w:p w14:paraId="3ECE00E4" w14:textId="77777777" w:rsidR="003659ED" w:rsidRPr="003659ED" w:rsidDel="00B62773" w:rsidRDefault="003659ED" w:rsidP="00DF47F5">
            <w:pPr>
              <w:rPr>
                <w:rFonts w:asciiTheme="minorHAnsi" w:hAnsiTheme="minorHAnsi"/>
                <w:szCs w:val="22"/>
              </w:rPr>
            </w:pPr>
            <w:r w:rsidRPr="003659ED">
              <w:rPr>
                <w:rFonts w:asciiTheme="minorHAnsi" w:hAnsiTheme="minorHAnsi"/>
                <w:szCs w:val="22"/>
              </w:rPr>
              <w:t>4</w:t>
            </w:r>
          </w:p>
        </w:tc>
        <w:tc>
          <w:tcPr>
            <w:tcW w:w="1945" w:type="pct"/>
            <w:vAlign w:val="top"/>
          </w:tcPr>
          <w:p w14:paraId="00050D70"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Number of persons reached with awareness creation </w:t>
            </w:r>
          </w:p>
        </w:tc>
        <w:tc>
          <w:tcPr>
            <w:tcW w:w="831" w:type="pct"/>
          </w:tcPr>
          <w:p w14:paraId="5CE136A9" w14:textId="77777777" w:rsidR="003659ED" w:rsidRPr="003659ED" w:rsidRDefault="003659ED" w:rsidP="00DF47F5">
            <w:pPr>
              <w:rPr>
                <w:rFonts w:asciiTheme="minorHAnsi" w:hAnsiTheme="minorHAnsi"/>
                <w:szCs w:val="22"/>
              </w:rPr>
            </w:pPr>
            <w:r w:rsidRPr="003659ED">
              <w:rPr>
                <w:rFonts w:asciiTheme="minorHAnsi" w:hAnsiTheme="minorHAnsi"/>
                <w:szCs w:val="22"/>
              </w:rPr>
              <w:t>0</w:t>
            </w:r>
          </w:p>
          <w:p w14:paraId="46FADB58"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Schools/Persons reached </w:t>
            </w:r>
            <w:r w:rsidRPr="003659ED">
              <w:rPr>
                <w:rFonts w:asciiTheme="minorHAnsi" w:hAnsiTheme="minorHAnsi"/>
                <w:szCs w:val="22"/>
              </w:rPr>
              <w:lastRenderedPageBreak/>
              <w:t>with awareness creation</w:t>
            </w:r>
          </w:p>
        </w:tc>
        <w:tc>
          <w:tcPr>
            <w:tcW w:w="971" w:type="pct"/>
          </w:tcPr>
          <w:p w14:paraId="20BDA087" w14:textId="77777777" w:rsidR="003659ED" w:rsidRPr="003659ED" w:rsidRDefault="003659ED" w:rsidP="00DF47F5">
            <w:pPr>
              <w:rPr>
                <w:rFonts w:asciiTheme="minorHAnsi" w:hAnsiTheme="minorHAnsi"/>
                <w:szCs w:val="22"/>
              </w:rPr>
            </w:pPr>
            <w:r w:rsidRPr="003659ED">
              <w:rPr>
                <w:rFonts w:asciiTheme="minorHAnsi" w:hAnsiTheme="minorHAnsi"/>
                <w:szCs w:val="22"/>
              </w:rPr>
              <w:lastRenderedPageBreak/>
              <w:t>2870</w:t>
            </w:r>
          </w:p>
          <w:p w14:paraId="25C4218D"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Persons and </w:t>
            </w:r>
          </w:p>
          <w:p w14:paraId="7047F523" w14:textId="77777777" w:rsidR="003659ED" w:rsidRPr="003659ED" w:rsidRDefault="003659ED" w:rsidP="00DF47F5">
            <w:pPr>
              <w:rPr>
                <w:rFonts w:asciiTheme="minorHAnsi" w:hAnsiTheme="minorHAnsi"/>
                <w:szCs w:val="22"/>
              </w:rPr>
            </w:pPr>
            <w:r w:rsidRPr="003659ED">
              <w:rPr>
                <w:rFonts w:asciiTheme="minorHAnsi" w:hAnsiTheme="minorHAnsi"/>
                <w:szCs w:val="22"/>
              </w:rPr>
              <w:lastRenderedPageBreak/>
              <w:t>0 schools reached with awareness creation</w:t>
            </w:r>
          </w:p>
        </w:tc>
        <w:tc>
          <w:tcPr>
            <w:tcW w:w="907" w:type="pct"/>
          </w:tcPr>
          <w:p w14:paraId="13943488" w14:textId="77777777" w:rsidR="003659ED" w:rsidRPr="003659ED" w:rsidRDefault="003659ED" w:rsidP="00DF47F5">
            <w:pPr>
              <w:rPr>
                <w:rFonts w:asciiTheme="minorHAnsi" w:hAnsiTheme="minorHAnsi"/>
                <w:szCs w:val="22"/>
              </w:rPr>
            </w:pPr>
            <w:r w:rsidRPr="003659ED">
              <w:rPr>
                <w:rFonts w:asciiTheme="minorHAnsi" w:hAnsiTheme="minorHAnsi"/>
                <w:szCs w:val="22"/>
              </w:rPr>
              <w:lastRenderedPageBreak/>
              <w:t>2870</w:t>
            </w:r>
          </w:p>
          <w:p w14:paraId="37AFFFC7" w14:textId="77777777" w:rsidR="003659ED" w:rsidRPr="003659ED" w:rsidRDefault="003659ED" w:rsidP="00DF47F5">
            <w:pPr>
              <w:rPr>
                <w:rFonts w:asciiTheme="minorHAnsi" w:hAnsiTheme="minorHAnsi"/>
                <w:szCs w:val="22"/>
              </w:rPr>
            </w:pPr>
            <w:r w:rsidRPr="003659ED">
              <w:rPr>
                <w:rFonts w:asciiTheme="minorHAnsi" w:hAnsiTheme="minorHAnsi"/>
                <w:szCs w:val="22"/>
              </w:rPr>
              <w:t>Persons and</w:t>
            </w:r>
          </w:p>
          <w:p w14:paraId="75F43BDF" w14:textId="77777777" w:rsidR="003659ED" w:rsidRPr="003659ED" w:rsidRDefault="003659ED" w:rsidP="00DF47F5">
            <w:pPr>
              <w:rPr>
                <w:rFonts w:asciiTheme="minorHAnsi" w:hAnsiTheme="minorHAnsi"/>
                <w:szCs w:val="22"/>
              </w:rPr>
            </w:pPr>
            <w:r w:rsidRPr="003659ED">
              <w:rPr>
                <w:rFonts w:asciiTheme="minorHAnsi" w:hAnsiTheme="minorHAnsi"/>
                <w:szCs w:val="22"/>
              </w:rPr>
              <w:lastRenderedPageBreak/>
              <w:t xml:space="preserve">0 schools reached with awareness creation  </w:t>
            </w:r>
          </w:p>
        </w:tc>
      </w:tr>
      <w:tr w:rsidR="003659ED" w:rsidRPr="003659ED" w14:paraId="6746BD44" w14:textId="77777777" w:rsidTr="00DF47F5">
        <w:trPr>
          <w:trHeight w:val="494"/>
        </w:trPr>
        <w:tc>
          <w:tcPr>
            <w:tcW w:w="345" w:type="pct"/>
          </w:tcPr>
          <w:p w14:paraId="50C07ABE" w14:textId="77777777" w:rsidR="003659ED" w:rsidRPr="003659ED" w:rsidRDefault="003659ED" w:rsidP="00DF47F5">
            <w:pPr>
              <w:rPr>
                <w:rFonts w:asciiTheme="minorHAnsi" w:hAnsiTheme="minorHAnsi"/>
                <w:szCs w:val="22"/>
              </w:rPr>
            </w:pPr>
            <w:r w:rsidRPr="003659ED">
              <w:rPr>
                <w:rFonts w:asciiTheme="minorHAnsi" w:hAnsiTheme="minorHAnsi"/>
                <w:szCs w:val="22"/>
              </w:rPr>
              <w:lastRenderedPageBreak/>
              <w:t>5</w:t>
            </w:r>
          </w:p>
        </w:tc>
        <w:tc>
          <w:tcPr>
            <w:tcW w:w="1945" w:type="pct"/>
            <w:vAlign w:val="top"/>
          </w:tcPr>
          <w:p w14:paraId="0331B307"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Number of jobs offered by TYCSD to local female employees </w:t>
            </w:r>
          </w:p>
        </w:tc>
        <w:tc>
          <w:tcPr>
            <w:tcW w:w="831" w:type="pct"/>
          </w:tcPr>
          <w:p w14:paraId="24ADCB84" w14:textId="77777777" w:rsidR="003659ED" w:rsidRPr="003659ED" w:rsidRDefault="003659ED" w:rsidP="00DF47F5">
            <w:pPr>
              <w:rPr>
                <w:rFonts w:asciiTheme="minorHAnsi" w:hAnsiTheme="minorHAnsi"/>
                <w:szCs w:val="22"/>
              </w:rPr>
            </w:pPr>
            <w:r w:rsidRPr="003659ED">
              <w:rPr>
                <w:rFonts w:asciiTheme="minorHAnsi" w:hAnsiTheme="minorHAnsi"/>
                <w:szCs w:val="22"/>
              </w:rPr>
              <w:t>0</w:t>
            </w:r>
          </w:p>
          <w:p w14:paraId="3A6554BB" w14:textId="77777777" w:rsidR="003659ED" w:rsidRPr="003659ED" w:rsidRDefault="003659ED" w:rsidP="00DF47F5">
            <w:pPr>
              <w:rPr>
                <w:rFonts w:asciiTheme="minorHAnsi" w:hAnsiTheme="minorHAnsi"/>
                <w:szCs w:val="22"/>
              </w:rPr>
            </w:pPr>
            <w:r w:rsidRPr="003659ED">
              <w:rPr>
                <w:rFonts w:asciiTheme="minorHAnsi" w:hAnsiTheme="minorHAnsi"/>
                <w:szCs w:val="22"/>
              </w:rPr>
              <w:t>Number of female employees</w:t>
            </w:r>
          </w:p>
        </w:tc>
        <w:tc>
          <w:tcPr>
            <w:tcW w:w="971" w:type="pct"/>
          </w:tcPr>
          <w:p w14:paraId="5C70693E"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38% of employees are women.  </w:t>
            </w:r>
          </w:p>
        </w:tc>
        <w:tc>
          <w:tcPr>
            <w:tcW w:w="907" w:type="pct"/>
          </w:tcPr>
          <w:p w14:paraId="5F824B29" w14:textId="4DEAA779" w:rsidR="003659ED" w:rsidRPr="003659ED" w:rsidRDefault="003659ED" w:rsidP="00DF47F5">
            <w:pPr>
              <w:rPr>
                <w:rFonts w:asciiTheme="minorHAnsi" w:hAnsiTheme="minorHAnsi"/>
                <w:szCs w:val="22"/>
              </w:rPr>
            </w:pPr>
            <w:r w:rsidRPr="003659ED">
              <w:rPr>
                <w:rFonts w:asciiTheme="minorHAnsi" w:hAnsiTheme="minorHAnsi"/>
                <w:szCs w:val="22"/>
              </w:rPr>
              <w:t>38% of employees are women</w:t>
            </w:r>
            <w:r w:rsidR="009934E6">
              <w:rPr>
                <w:rFonts w:asciiTheme="minorHAnsi" w:hAnsiTheme="minorHAnsi"/>
                <w:szCs w:val="22"/>
              </w:rPr>
              <w:t>.</w:t>
            </w:r>
            <w:r w:rsidRPr="003659ED">
              <w:rPr>
                <w:rFonts w:asciiTheme="minorHAnsi" w:hAnsiTheme="minorHAnsi"/>
                <w:szCs w:val="22"/>
              </w:rPr>
              <w:t xml:space="preserve"> </w:t>
            </w:r>
          </w:p>
          <w:p w14:paraId="248A435B" w14:textId="6BA9194A" w:rsidR="003659ED" w:rsidRPr="003659ED" w:rsidRDefault="009934E6" w:rsidP="00DF47F5">
            <w:pPr>
              <w:rPr>
                <w:rFonts w:asciiTheme="minorHAnsi" w:hAnsiTheme="minorHAnsi"/>
                <w:szCs w:val="22"/>
              </w:rPr>
            </w:pPr>
            <w:r>
              <w:rPr>
                <w:rFonts w:asciiTheme="minorHAnsi" w:hAnsiTheme="minorHAnsi"/>
                <w:szCs w:val="22"/>
              </w:rPr>
              <w:t>218</w:t>
            </w:r>
            <w:r w:rsidRPr="003659ED">
              <w:rPr>
                <w:rFonts w:asciiTheme="minorHAnsi" w:hAnsiTheme="minorHAnsi"/>
                <w:szCs w:val="22"/>
              </w:rPr>
              <w:t xml:space="preserve"> </w:t>
            </w:r>
            <w:r w:rsidR="003659ED" w:rsidRPr="003659ED">
              <w:rPr>
                <w:rFonts w:asciiTheme="minorHAnsi" w:hAnsiTheme="minorHAnsi"/>
                <w:szCs w:val="22"/>
              </w:rPr>
              <w:t xml:space="preserve">women employees </w:t>
            </w:r>
          </w:p>
        </w:tc>
      </w:tr>
      <w:tr w:rsidR="003659ED" w:rsidRPr="003659ED" w14:paraId="1B55D07E" w14:textId="77777777" w:rsidTr="00DF47F5">
        <w:trPr>
          <w:trHeight w:val="494"/>
        </w:trPr>
        <w:tc>
          <w:tcPr>
            <w:tcW w:w="345" w:type="pct"/>
          </w:tcPr>
          <w:p w14:paraId="1FD7D749" w14:textId="77777777" w:rsidR="003659ED" w:rsidRPr="003659ED" w:rsidRDefault="003659ED" w:rsidP="00DF47F5">
            <w:pPr>
              <w:rPr>
                <w:rFonts w:asciiTheme="minorHAnsi" w:hAnsiTheme="minorHAnsi"/>
                <w:szCs w:val="22"/>
              </w:rPr>
            </w:pPr>
            <w:r w:rsidRPr="003659ED">
              <w:rPr>
                <w:rFonts w:asciiTheme="minorHAnsi" w:hAnsiTheme="minorHAnsi"/>
                <w:szCs w:val="22"/>
              </w:rPr>
              <w:t>7</w:t>
            </w:r>
          </w:p>
        </w:tc>
        <w:tc>
          <w:tcPr>
            <w:tcW w:w="1945" w:type="pct"/>
            <w:vAlign w:val="top"/>
          </w:tcPr>
          <w:p w14:paraId="366ACF7B"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Number of persons that benefit from efficient and clean cooking technologies  </w:t>
            </w:r>
          </w:p>
        </w:tc>
        <w:tc>
          <w:tcPr>
            <w:tcW w:w="831" w:type="pct"/>
          </w:tcPr>
          <w:p w14:paraId="3AA671DC" w14:textId="77777777" w:rsidR="003659ED" w:rsidRPr="003659ED" w:rsidRDefault="003659ED" w:rsidP="00DF47F5">
            <w:pPr>
              <w:rPr>
                <w:rFonts w:asciiTheme="minorHAnsi" w:hAnsiTheme="minorHAnsi"/>
                <w:szCs w:val="22"/>
              </w:rPr>
            </w:pPr>
            <w:r w:rsidRPr="003659ED">
              <w:rPr>
                <w:rFonts w:asciiTheme="minorHAnsi" w:hAnsiTheme="minorHAnsi"/>
                <w:szCs w:val="22"/>
              </w:rPr>
              <w:t>0</w:t>
            </w:r>
          </w:p>
          <w:p w14:paraId="1E6AC609"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Beneficiaries </w:t>
            </w:r>
          </w:p>
        </w:tc>
        <w:tc>
          <w:tcPr>
            <w:tcW w:w="971" w:type="pct"/>
          </w:tcPr>
          <w:p w14:paraId="013C1B32" w14:textId="513C2D95" w:rsidR="003659ED" w:rsidRPr="003659ED" w:rsidRDefault="00010E18" w:rsidP="00DF47F5">
            <w:pPr>
              <w:rPr>
                <w:rFonts w:asciiTheme="minorHAnsi" w:hAnsiTheme="minorHAnsi"/>
                <w:szCs w:val="22"/>
              </w:rPr>
            </w:pPr>
            <w:r w:rsidRPr="003659ED">
              <w:rPr>
                <w:rFonts w:asciiTheme="minorHAnsi" w:hAnsiTheme="minorHAnsi"/>
                <w:szCs w:val="22"/>
              </w:rPr>
              <w:t>1</w:t>
            </w:r>
            <w:r>
              <w:rPr>
                <w:rFonts w:asciiTheme="minorHAnsi" w:hAnsiTheme="minorHAnsi"/>
                <w:szCs w:val="22"/>
              </w:rPr>
              <w:t>24</w:t>
            </w:r>
            <w:r w:rsidR="005011BB">
              <w:rPr>
                <w:rFonts w:asciiTheme="minorHAnsi" w:hAnsiTheme="minorHAnsi"/>
                <w:szCs w:val="22"/>
              </w:rPr>
              <w:t>310</w:t>
            </w:r>
          </w:p>
          <w:p w14:paraId="79EBEB0F"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Beneficiaries </w:t>
            </w:r>
          </w:p>
        </w:tc>
        <w:tc>
          <w:tcPr>
            <w:tcW w:w="907" w:type="pct"/>
          </w:tcPr>
          <w:p w14:paraId="6AA58A7F" w14:textId="0CAD9728" w:rsidR="003659ED" w:rsidRPr="003659ED" w:rsidRDefault="003659ED" w:rsidP="00DF47F5">
            <w:pPr>
              <w:rPr>
                <w:rFonts w:asciiTheme="minorHAnsi" w:hAnsiTheme="minorHAnsi"/>
                <w:szCs w:val="22"/>
              </w:rPr>
            </w:pPr>
            <w:r w:rsidRPr="003659ED">
              <w:rPr>
                <w:rFonts w:asciiTheme="minorHAnsi" w:hAnsiTheme="minorHAnsi"/>
                <w:szCs w:val="22"/>
              </w:rPr>
              <w:t>1</w:t>
            </w:r>
            <w:r w:rsidR="005011BB">
              <w:rPr>
                <w:rFonts w:asciiTheme="minorHAnsi" w:hAnsiTheme="minorHAnsi"/>
                <w:szCs w:val="22"/>
              </w:rPr>
              <w:t>24310</w:t>
            </w:r>
          </w:p>
          <w:p w14:paraId="6BBF0CAA"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Beneficiaries </w:t>
            </w:r>
          </w:p>
        </w:tc>
      </w:tr>
      <w:tr w:rsidR="003659ED" w:rsidRPr="003659ED" w14:paraId="5BB5C520" w14:textId="77777777" w:rsidTr="00DF47F5">
        <w:trPr>
          <w:trHeight w:val="494"/>
        </w:trPr>
        <w:tc>
          <w:tcPr>
            <w:tcW w:w="345" w:type="pct"/>
          </w:tcPr>
          <w:p w14:paraId="462C39A1" w14:textId="77777777" w:rsidR="003659ED" w:rsidRPr="003659ED" w:rsidRDefault="003659ED" w:rsidP="00DF47F5">
            <w:pPr>
              <w:rPr>
                <w:rFonts w:asciiTheme="minorHAnsi" w:hAnsiTheme="minorHAnsi"/>
                <w:szCs w:val="22"/>
              </w:rPr>
            </w:pPr>
            <w:r w:rsidRPr="003659ED">
              <w:rPr>
                <w:rFonts w:asciiTheme="minorHAnsi" w:hAnsiTheme="minorHAnsi"/>
                <w:szCs w:val="22"/>
              </w:rPr>
              <w:t>8</w:t>
            </w:r>
          </w:p>
        </w:tc>
        <w:tc>
          <w:tcPr>
            <w:tcW w:w="1945" w:type="pct"/>
            <w:vAlign w:val="top"/>
          </w:tcPr>
          <w:p w14:paraId="29ABB6BF"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Number of jobs offered by TYCSD to local employees at good conditions. </w:t>
            </w:r>
          </w:p>
        </w:tc>
        <w:tc>
          <w:tcPr>
            <w:tcW w:w="831" w:type="pct"/>
          </w:tcPr>
          <w:p w14:paraId="3B8E8E63" w14:textId="77777777" w:rsidR="003659ED" w:rsidRPr="003659ED" w:rsidRDefault="003659ED" w:rsidP="00DF47F5">
            <w:pPr>
              <w:rPr>
                <w:rFonts w:asciiTheme="minorHAnsi" w:hAnsiTheme="minorHAnsi"/>
                <w:szCs w:val="22"/>
              </w:rPr>
            </w:pPr>
            <w:r w:rsidRPr="003659ED">
              <w:rPr>
                <w:rFonts w:asciiTheme="minorHAnsi" w:hAnsiTheme="minorHAnsi"/>
                <w:szCs w:val="22"/>
              </w:rPr>
              <w:t>0</w:t>
            </w:r>
          </w:p>
          <w:p w14:paraId="66F92D00" w14:textId="77777777" w:rsidR="003659ED" w:rsidRPr="003659ED" w:rsidRDefault="003659ED" w:rsidP="00DF47F5">
            <w:pPr>
              <w:rPr>
                <w:rFonts w:asciiTheme="minorHAnsi" w:hAnsiTheme="minorHAnsi"/>
                <w:szCs w:val="22"/>
              </w:rPr>
            </w:pPr>
            <w:r w:rsidRPr="003659ED">
              <w:rPr>
                <w:rFonts w:asciiTheme="minorHAnsi" w:hAnsiTheme="minorHAnsi"/>
                <w:szCs w:val="22"/>
              </w:rPr>
              <w:t>Number of employees</w:t>
            </w:r>
          </w:p>
        </w:tc>
        <w:tc>
          <w:tcPr>
            <w:tcW w:w="971" w:type="pct"/>
          </w:tcPr>
          <w:p w14:paraId="00404C52" w14:textId="77777777" w:rsidR="003659ED" w:rsidRPr="003659ED" w:rsidRDefault="003659ED" w:rsidP="00DF47F5">
            <w:pPr>
              <w:rPr>
                <w:rFonts w:asciiTheme="minorHAnsi" w:hAnsiTheme="minorHAnsi"/>
                <w:szCs w:val="22"/>
              </w:rPr>
            </w:pPr>
            <w:r w:rsidRPr="003659ED">
              <w:rPr>
                <w:rFonts w:asciiTheme="minorHAnsi" w:hAnsiTheme="minorHAnsi"/>
                <w:szCs w:val="22"/>
              </w:rPr>
              <w:t>578</w:t>
            </w:r>
          </w:p>
          <w:p w14:paraId="3DBC87CF" w14:textId="77777777" w:rsidR="003659ED" w:rsidRPr="003659ED" w:rsidRDefault="003659ED" w:rsidP="00DF47F5">
            <w:pPr>
              <w:rPr>
                <w:rFonts w:asciiTheme="minorHAnsi" w:hAnsiTheme="minorHAnsi"/>
                <w:szCs w:val="22"/>
              </w:rPr>
            </w:pPr>
            <w:r w:rsidRPr="003659ED">
              <w:rPr>
                <w:rFonts w:asciiTheme="minorHAnsi" w:hAnsiTheme="minorHAnsi"/>
                <w:szCs w:val="22"/>
              </w:rPr>
              <w:t>Number of employees</w:t>
            </w:r>
          </w:p>
        </w:tc>
        <w:tc>
          <w:tcPr>
            <w:tcW w:w="907" w:type="pct"/>
          </w:tcPr>
          <w:p w14:paraId="04B2D583" w14:textId="77777777" w:rsidR="003659ED" w:rsidRPr="003659ED" w:rsidRDefault="003659ED" w:rsidP="00DF47F5">
            <w:pPr>
              <w:rPr>
                <w:rFonts w:asciiTheme="minorHAnsi" w:hAnsiTheme="minorHAnsi"/>
                <w:szCs w:val="22"/>
              </w:rPr>
            </w:pPr>
            <w:r w:rsidRPr="003659ED">
              <w:rPr>
                <w:rFonts w:asciiTheme="minorHAnsi" w:hAnsiTheme="minorHAnsi"/>
                <w:szCs w:val="22"/>
              </w:rPr>
              <w:t>578 employees</w:t>
            </w:r>
          </w:p>
        </w:tc>
      </w:tr>
      <w:tr w:rsidR="003659ED" w:rsidRPr="003659ED" w14:paraId="0A9F7EF5" w14:textId="77777777" w:rsidTr="00DF47F5">
        <w:trPr>
          <w:trHeight w:val="494"/>
        </w:trPr>
        <w:tc>
          <w:tcPr>
            <w:tcW w:w="345" w:type="pct"/>
          </w:tcPr>
          <w:p w14:paraId="675841DA" w14:textId="77777777" w:rsidR="003659ED" w:rsidRPr="003659ED" w:rsidRDefault="003659ED" w:rsidP="00DF47F5">
            <w:pPr>
              <w:rPr>
                <w:rFonts w:asciiTheme="minorHAnsi" w:hAnsiTheme="minorHAnsi"/>
                <w:szCs w:val="22"/>
              </w:rPr>
            </w:pPr>
            <w:r w:rsidRPr="003659ED">
              <w:rPr>
                <w:rFonts w:asciiTheme="minorHAnsi" w:hAnsiTheme="minorHAnsi"/>
                <w:szCs w:val="22"/>
              </w:rPr>
              <w:t>12</w:t>
            </w:r>
          </w:p>
        </w:tc>
        <w:tc>
          <w:tcPr>
            <w:tcW w:w="1945" w:type="pct"/>
            <w:vAlign w:val="top"/>
          </w:tcPr>
          <w:p w14:paraId="3FE3313F" w14:textId="77777777" w:rsidR="003659ED" w:rsidRPr="003659ED" w:rsidRDefault="003659ED" w:rsidP="00DF47F5">
            <w:pPr>
              <w:rPr>
                <w:rFonts w:asciiTheme="minorHAnsi" w:hAnsiTheme="minorHAnsi"/>
                <w:szCs w:val="22"/>
              </w:rPr>
            </w:pPr>
            <w:r w:rsidRPr="003659ED">
              <w:rPr>
                <w:rFonts w:asciiTheme="minorHAnsi" w:hAnsiTheme="minorHAnsi"/>
                <w:szCs w:val="22"/>
              </w:rPr>
              <w:t>Fuel savings in % achieved by project technologies compared to baseline.</w:t>
            </w:r>
          </w:p>
        </w:tc>
        <w:tc>
          <w:tcPr>
            <w:tcW w:w="831" w:type="pct"/>
          </w:tcPr>
          <w:p w14:paraId="09E50AB1"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0.0075t wood/ day/ stove </w:t>
            </w:r>
          </w:p>
        </w:tc>
        <w:tc>
          <w:tcPr>
            <w:tcW w:w="971" w:type="pct"/>
          </w:tcPr>
          <w:p w14:paraId="32D7E2BF" w14:textId="77777777" w:rsidR="003659ED" w:rsidRPr="003659ED" w:rsidRDefault="003659ED" w:rsidP="00DF47F5">
            <w:pPr>
              <w:rPr>
                <w:rFonts w:asciiTheme="minorHAnsi" w:hAnsiTheme="minorHAnsi"/>
                <w:szCs w:val="22"/>
              </w:rPr>
            </w:pPr>
            <w:r w:rsidRPr="003659ED">
              <w:rPr>
                <w:rFonts w:asciiTheme="minorHAnsi" w:hAnsiTheme="minorHAnsi"/>
                <w:szCs w:val="22"/>
              </w:rPr>
              <w:t>0.0034t wood/ day/ stove</w:t>
            </w:r>
          </w:p>
        </w:tc>
        <w:tc>
          <w:tcPr>
            <w:tcW w:w="907" w:type="pct"/>
          </w:tcPr>
          <w:p w14:paraId="1F2286F1" w14:textId="77777777" w:rsidR="003659ED" w:rsidRPr="003659ED" w:rsidRDefault="003659ED" w:rsidP="00DF47F5">
            <w:pPr>
              <w:rPr>
                <w:rFonts w:asciiTheme="minorHAnsi" w:hAnsiTheme="minorHAnsi"/>
                <w:szCs w:val="22"/>
              </w:rPr>
            </w:pPr>
            <w:r w:rsidRPr="003659ED">
              <w:rPr>
                <w:rFonts w:asciiTheme="minorHAnsi" w:hAnsiTheme="minorHAnsi"/>
                <w:szCs w:val="22"/>
              </w:rPr>
              <w:t xml:space="preserve">0.0041 t wood/ day/ stove 54.7% fuel saving </w:t>
            </w:r>
          </w:p>
        </w:tc>
      </w:tr>
    </w:tbl>
    <w:p w14:paraId="530FE0A7" w14:textId="77777777" w:rsidR="00E51EF3" w:rsidRDefault="00E51EF3" w:rsidP="00E51EF3"/>
    <w:p w14:paraId="74C55789" w14:textId="65DA714A" w:rsidR="004714F2" w:rsidRPr="006E4BDF" w:rsidRDefault="009C150E" w:rsidP="009C150E">
      <w:pPr>
        <w:pStyle w:val="Heading5"/>
      </w:pPr>
      <w:bookmarkStart w:id="54" w:name="_Toc40962786"/>
      <w:r>
        <w:t xml:space="preserve">E.5. </w:t>
      </w:r>
      <w:r w:rsidR="00816579" w:rsidRPr="00241108">
        <w:t xml:space="preserve">Comparison of actual </w:t>
      </w:r>
      <w:r w:rsidR="00816579" w:rsidRPr="002669DA">
        <w:t xml:space="preserve">SDG Impacts </w:t>
      </w:r>
      <w:r w:rsidR="00816579" w:rsidRPr="00241108">
        <w:t>with estimates in approved PDD</w:t>
      </w:r>
      <w:bookmarkEnd w:id="54"/>
      <w:r w:rsidR="00816579">
        <w:t xml:space="preserve"> </w:t>
      </w:r>
    </w:p>
    <w:tbl>
      <w:tblPr>
        <w:tblStyle w:val="GSTableBoldline-heightcondensed"/>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Grid>
        <w:gridCol w:w="988"/>
        <w:gridCol w:w="4815"/>
        <w:gridCol w:w="3821"/>
        <w:gridCol w:w="6"/>
      </w:tblGrid>
      <w:tr w:rsidR="00BD5BB9" w:rsidRPr="000F4E25" w14:paraId="6E355565" w14:textId="77777777" w:rsidTr="00DF47F5">
        <w:trPr>
          <w:cnfStyle w:val="100000000000" w:firstRow="1" w:lastRow="0" w:firstColumn="0" w:lastColumn="0" w:oddVBand="0" w:evenVBand="0" w:oddHBand="0" w:evenHBand="0" w:firstRowFirstColumn="0" w:firstRowLastColumn="0" w:lastRowFirstColumn="0" w:lastRowLastColumn="0"/>
          <w:trHeight w:val="658"/>
        </w:trPr>
        <w:tc>
          <w:tcPr>
            <w:tcW w:w="513" w:type="pct"/>
            <w:vAlign w:val="top"/>
          </w:tcPr>
          <w:p w14:paraId="227BC753" w14:textId="77777777" w:rsidR="00BD5BB9" w:rsidRPr="000F4E25" w:rsidDel="00B62773" w:rsidRDefault="00BD5BB9" w:rsidP="00DF47F5">
            <w:pPr>
              <w:pStyle w:val="Caption"/>
              <w:rPr>
                <w:b w:val="0"/>
                <w:iCs w:val="0"/>
                <w:sz w:val="22"/>
                <w:szCs w:val="22"/>
              </w:rPr>
            </w:pPr>
            <w:r w:rsidRPr="000F4E25">
              <w:rPr>
                <w:b w:val="0"/>
                <w:iCs w:val="0"/>
                <w:sz w:val="22"/>
                <w:szCs w:val="22"/>
              </w:rPr>
              <w:t>SDG</w:t>
            </w:r>
          </w:p>
        </w:tc>
        <w:tc>
          <w:tcPr>
            <w:tcW w:w="2500" w:type="pct"/>
          </w:tcPr>
          <w:p w14:paraId="019A735A" w14:textId="77777777" w:rsidR="00BD5BB9" w:rsidRPr="000F4E25" w:rsidRDefault="00BD5BB9" w:rsidP="00DF47F5">
            <w:pPr>
              <w:pStyle w:val="Caption"/>
              <w:rPr>
                <w:b w:val="0"/>
                <w:iCs w:val="0"/>
                <w:sz w:val="22"/>
                <w:szCs w:val="22"/>
              </w:rPr>
            </w:pPr>
            <w:r w:rsidRPr="000F4E25">
              <w:rPr>
                <w:b w:val="0"/>
                <w:iCs w:val="0"/>
                <w:sz w:val="22"/>
                <w:szCs w:val="22"/>
              </w:rPr>
              <w:t xml:space="preserve">Values </w:t>
            </w:r>
            <w:r w:rsidRPr="000F4E25">
              <w:rPr>
                <w:rFonts w:eastAsia="MS Mincho"/>
                <w:b w:val="0"/>
                <w:iCs w:val="0"/>
                <w:sz w:val="22"/>
                <w:szCs w:val="22"/>
              </w:rPr>
              <w:t>estimated</w:t>
            </w:r>
            <w:r w:rsidRPr="000F4E25">
              <w:rPr>
                <w:b w:val="0"/>
                <w:iCs w:val="0"/>
                <w:sz w:val="22"/>
                <w:szCs w:val="22"/>
              </w:rPr>
              <w:t xml:space="preserve"> in ex ante calculation of approved </w:t>
            </w:r>
            <w:r w:rsidRPr="000F4E25">
              <w:rPr>
                <w:rFonts w:eastAsia="MS Mincho"/>
                <w:b w:val="0"/>
                <w:iCs w:val="0"/>
                <w:sz w:val="22"/>
                <w:szCs w:val="22"/>
              </w:rPr>
              <w:t xml:space="preserve">PDD </w:t>
            </w:r>
            <w:r w:rsidRPr="000F4E25">
              <w:rPr>
                <w:rFonts w:eastAsia="MS Mincho"/>
                <w:b w:val="0"/>
                <w:iCs w:val="0"/>
                <w:sz w:val="22"/>
                <w:szCs w:val="22"/>
              </w:rPr>
              <w:br/>
              <w:t>for this monitoring period</w:t>
            </w:r>
          </w:p>
        </w:tc>
        <w:tc>
          <w:tcPr>
            <w:tcW w:w="1987" w:type="pct"/>
            <w:gridSpan w:val="2"/>
            <w:vAlign w:val="top"/>
          </w:tcPr>
          <w:p w14:paraId="1D480004" w14:textId="77777777" w:rsidR="00BD5BB9" w:rsidRPr="000F4E25" w:rsidRDefault="00BD5BB9" w:rsidP="00DF47F5">
            <w:pPr>
              <w:pStyle w:val="Caption"/>
              <w:rPr>
                <w:b w:val="0"/>
                <w:iCs w:val="0"/>
                <w:sz w:val="22"/>
                <w:szCs w:val="22"/>
              </w:rPr>
            </w:pPr>
            <w:r w:rsidRPr="000F4E25">
              <w:rPr>
                <w:b w:val="0"/>
                <w:iCs w:val="0"/>
                <w:sz w:val="22"/>
                <w:szCs w:val="22"/>
              </w:rPr>
              <w:t>Actual values</w:t>
            </w:r>
            <w:r w:rsidRPr="000F4E25">
              <w:rPr>
                <w:rStyle w:val="FootnoteReference"/>
                <w:b w:val="0"/>
                <w:iCs w:val="0"/>
                <w:color w:val="FFFFFF" w:themeColor="background1"/>
                <w:sz w:val="22"/>
                <w:szCs w:val="22"/>
              </w:rPr>
              <w:footnoteReference w:id="4"/>
            </w:r>
            <w:r w:rsidRPr="000F4E25">
              <w:rPr>
                <w:b w:val="0"/>
                <w:iCs w:val="0"/>
                <w:sz w:val="22"/>
                <w:szCs w:val="22"/>
              </w:rPr>
              <w:t xml:space="preserve"> </w:t>
            </w:r>
            <w:r w:rsidRPr="000F4E25">
              <w:rPr>
                <w:rFonts w:eastAsia="MS Mincho"/>
                <w:b w:val="0"/>
                <w:iCs w:val="0"/>
                <w:sz w:val="22"/>
                <w:szCs w:val="22"/>
              </w:rPr>
              <w:t>achieved</w:t>
            </w:r>
            <w:r w:rsidRPr="000F4E25">
              <w:rPr>
                <w:b w:val="0"/>
                <w:iCs w:val="0"/>
                <w:sz w:val="22"/>
                <w:szCs w:val="22"/>
              </w:rPr>
              <w:t xml:space="preserve"> during th</w:t>
            </w:r>
            <w:r w:rsidRPr="000F4E25">
              <w:rPr>
                <w:rFonts w:eastAsia="MS Mincho"/>
                <w:b w:val="0"/>
                <w:iCs w:val="0"/>
                <w:sz w:val="22"/>
                <w:szCs w:val="22"/>
              </w:rPr>
              <w:t>is</w:t>
            </w:r>
            <w:r w:rsidRPr="000F4E25">
              <w:rPr>
                <w:b w:val="0"/>
                <w:iCs w:val="0"/>
                <w:sz w:val="22"/>
                <w:szCs w:val="22"/>
              </w:rPr>
              <w:t xml:space="preserve"> monitoring period</w:t>
            </w:r>
          </w:p>
        </w:tc>
      </w:tr>
      <w:tr w:rsidR="00BD5BB9" w:rsidRPr="00BD5BB9" w14:paraId="3D36A5CF" w14:textId="77777777" w:rsidTr="00DF47F5">
        <w:trPr>
          <w:gridAfter w:val="1"/>
          <w:wAfter w:w="273" w:type="dxa"/>
          <w:trHeight w:val="494"/>
        </w:trPr>
        <w:tc>
          <w:tcPr>
            <w:tcW w:w="513" w:type="pct"/>
          </w:tcPr>
          <w:p w14:paraId="0F19F506" w14:textId="77777777" w:rsidR="00BD5BB9" w:rsidRPr="000F4E25" w:rsidRDefault="00BD5BB9" w:rsidP="00BD5BB9">
            <w:pPr>
              <w:rPr>
                <w:iCs/>
              </w:rPr>
            </w:pPr>
            <w:r w:rsidRPr="000F4E25">
              <w:t>SDG 13</w:t>
            </w:r>
          </w:p>
        </w:tc>
        <w:tc>
          <w:tcPr>
            <w:tcW w:w="2500" w:type="pct"/>
          </w:tcPr>
          <w:p w14:paraId="71D9A3A5" w14:textId="77777777" w:rsidR="00BD5BB9" w:rsidRPr="00BD5BB9" w:rsidRDefault="00BD5BB9" w:rsidP="00BD5BB9">
            <w:pPr>
              <w:rPr>
                <w:rFonts w:asciiTheme="minorHAnsi" w:hAnsiTheme="minorHAnsi"/>
                <w:iCs/>
              </w:rPr>
            </w:pPr>
            <w:r w:rsidRPr="00BD5BB9">
              <w:rPr>
                <w:rFonts w:asciiTheme="minorHAnsi" w:hAnsiTheme="minorHAnsi"/>
              </w:rPr>
              <w:t>153,593</w:t>
            </w:r>
          </w:p>
        </w:tc>
        <w:tc>
          <w:tcPr>
            <w:tcW w:w="1984" w:type="pct"/>
          </w:tcPr>
          <w:p w14:paraId="4567E12F" w14:textId="69670F5A" w:rsidR="00BD5BB9" w:rsidRPr="00BD5BB9" w:rsidRDefault="0033184B" w:rsidP="00BD5BB9">
            <w:pPr>
              <w:rPr>
                <w:rFonts w:asciiTheme="minorHAnsi" w:hAnsiTheme="minorHAnsi"/>
                <w:iCs/>
              </w:rPr>
            </w:pPr>
            <w:r>
              <w:rPr>
                <w:rFonts w:asciiTheme="minorHAnsi" w:hAnsiTheme="minorHAnsi"/>
              </w:rPr>
              <w:t>23</w:t>
            </w:r>
            <w:r w:rsidR="00F66026">
              <w:rPr>
                <w:rFonts w:asciiTheme="minorHAnsi" w:hAnsiTheme="minorHAnsi"/>
              </w:rPr>
              <w:t>8,699</w:t>
            </w:r>
          </w:p>
        </w:tc>
      </w:tr>
      <w:tr w:rsidR="00BD5BB9" w:rsidRPr="000F4E25" w14:paraId="41EFBF21" w14:textId="77777777" w:rsidTr="00DF47F5">
        <w:trPr>
          <w:trHeight w:val="494"/>
        </w:trPr>
        <w:tc>
          <w:tcPr>
            <w:tcW w:w="513" w:type="pct"/>
          </w:tcPr>
          <w:p w14:paraId="7483D8F4" w14:textId="77777777" w:rsidR="00BD5BB9" w:rsidRPr="000F4E25" w:rsidRDefault="00BD5BB9" w:rsidP="00BD5BB9">
            <w:pPr>
              <w:rPr>
                <w:iCs/>
              </w:rPr>
            </w:pPr>
            <w:r w:rsidRPr="000F4E25">
              <w:t>SDG 1</w:t>
            </w:r>
          </w:p>
        </w:tc>
        <w:tc>
          <w:tcPr>
            <w:tcW w:w="2500" w:type="pct"/>
          </w:tcPr>
          <w:p w14:paraId="0126F1EB" w14:textId="77777777" w:rsidR="00BD5BB9" w:rsidRPr="00BD5BB9" w:rsidRDefault="00BD5BB9" w:rsidP="00BD5BB9">
            <w:pPr>
              <w:rPr>
                <w:rFonts w:asciiTheme="minorHAnsi" w:hAnsiTheme="minorHAnsi"/>
                <w:iCs/>
              </w:rPr>
            </w:pPr>
            <w:r w:rsidRPr="00BD5BB9">
              <w:rPr>
                <w:rFonts w:asciiTheme="minorHAnsi" w:hAnsiTheme="minorHAnsi"/>
              </w:rPr>
              <w:t>No estimate available</w:t>
            </w:r>
          </w:p>
        </w:tc>
        <w:tc>
          <w:tcPr>
            <w:tcW w:w="1987" w:type="pct"/>
            <w:gridSpan w:val="2"/>
          </w:tcPr>
          <w:p w14:paraId="4E1B7FCA" w14:textId="77777777" w:rsidR="00BD5BB9" w:rsidRPr="00BD5BB9" w:rsidRDefault="00BD5BB9" w:rsidP="00BD5BB9">
            <w:pPr>
              <w:rPr>
                <w:rFonts w:asciiTheme="minorHAnsi" w:hAnsiTheme="minorHAnsi"/>
              </w:rPr>
            </w:pPr>
            <w:r w:rsidRPr="00BD5BB9">
              <w:rPr>
                <w:rFonts w:asciiTheme="minorHAnsi" w:hAnsiTheme="minorHAnsi"/>
              </w:rPr>
              <w:t>238 hours</w:t>
            </w:r>
          </w:p>
          <w:p w14:paraId="100243CD" w14:textId="77777777" w:rsidR="00BD5BB9" w:rsidRPr="00BD5BB9" w:rsidRDefault="00BD5BB9" w:rsidP="00BD5BB9">
            <w:pPr>
              <w:rPr>
                <w:rFonts w:asciiTheme="minorHAnsi" w:hAnsiTheme="minorHAnsi"/>
                <w:iCs/>
              </w:rPr>
            </w:pPr>
            <w:r w:rsidRPr="00BD5BB9">
              <w:rPr>
                <w:rFonts w:asciiTheme="minorHAnsi" w:hAnsiTheme="minorHAnsi"/>
              </w:rPr>
              <w:t>KES 8631</w:t>
            </w:r>
          </w:p>
        </w:tc>
      </w:tr>
      <w:tr w:rsidR="00BD5BB9" w:rsidRPr="000F4E25" w14:paraId="3A575444" w14:textId="77777777" w:rsidTr="00DF47F5">
        <w:trPr>
          <w:trHeight w:val="494"/>
        </w:trPr>
        <w:tc>
          <w:tcPr>
            <w:tcW w:w="513" w:type="pct"/>
          </w:tcPr>
          <w:p w14:paraId="25841C8C" w14:textId="77777777" w:rsidR="00BD5BB9" w:rsidRPr="000F4E25" w:rsidDel="00B62773" w:rsidRDefault="00BD5BB9" w:rsidP="00BD5BB9">
            <w:pPr>
              <w:rPr>
                <w:iCs/>
              </w:rPr>
            </w:pPr>
            <w:r w:rsidRPr="000F4E25">
              <w:lastRenderedPageBreak/>
              <w:t>SDG 3</w:t>
            </w:r>
          </w:p>
        </w:tc>
        <w:tc>
          <w:tcPr>
            <w:tcW w:w="2500" w:type="pct"/>
          </w:tcPr>
          <w:p w14:paraId="5847EC3E" w14:textId="77777777" w:rsidR="00BD5BB9" w:rsidRPr="00BD5BB9" w:rsidRDefault="00BD5BB9" w:rsidP="00BD5BB9">
            <w:pPr>
              <w:rPr>
                <w:rFonts w:asciiTheme="minorHAnsi" w:hAnsiTheme="minorHAnsi"/>
                <w:iCs/>
              </w:rPr>
            </w:pPr>
            <w:r w:rsidRPr="00BD5BB9">
              <w:rPr>
                <w:rFonts w:asciiTheme="minorHAnsi" w:hAnsiTheme="minorHAnsi"/>
              </w:rPr>
              <w:t>Expect participants to respond that indoor air quality has improved over baseline.</w:t>
            </w:r>
          </w:p>
        </w:tc>
        <w:tc>
          <w:tcPr>
            <w:tcW w:w="1987" w:type="pct"/>
            <w:gridSpan w:val="2"/>
          </w:tcPr>
          <w:p w14:paraId="5A3EE801" w14:textId="77777777" w:rsidR="00BD5BB9" w:rsidRPr="00BD5BB9" w:rsidRDefault="00BD5BB9" w:rsidP="00BD5BB9">
            <w:pPr>
              <w:rPr>
                <w:rFonts w:asciiTheme="minorHAnsi" w:hAnsiTheme="minorHAnsi"/>
                <w:iCs/>
              </w:rPr>
            </w:pPr>
            <w:r w:rsidRPr="00BD5BB9">
              <w:rPr>
                <w:rFonts w:asciiTheme="minorHAnsi" w:hAnsiTheme="minorHAnsi"/>
              </w:rPr>
              <w:t xml:space="preserve">100% of stove users stating improved air quality </w:t>
            </w:r>
          </w:p>
        </w:tc>
      </w:tr>
      <w:tr w:rsidR="00BD5BB9" w:rsidRPr="000F4E25" w14:paraId="0B4A9F90" w14:textId="77777777" w:rsidTr="00DF47F5">
        <w:trPr>
          <w:trHeight w:val="494"/>
        </w:trPr>
        <w:tc>
          <w:tcPr>
            <w:tcW w:w="513" w:type="pct"/>
          </w:tcPr>
          <w:p w14:paraId="43488FBE" w14:textId="77777777" w:rsidR="00BD5BB9" w:rsidRPr="000F4E25" w:rsidDel="00B62773" w:rsidRDefault="00BD5BB9" w:rsidP="00BD5BB9">
            <w:pPr>
              <w:rPr>
                <w:iCs/>
              </w:rPr>
            </w:pPr>
            <w:r w:rsidRPr="000F4E25">
              <w:t>SDG 4</w:t>
            </w:r>
          </w:p>
        </w:tc>
        <w:tc>
          <w:tcPr>
            <w:tcW w:w="2500" w:type="pct"/>
          </w:tcPr>
          <w:p w14:paraId="51BF3A19" w14:textId="77777777" w:rsidR="00BD5BB9" w:rsidRPr="00BD5BB9" w:rsidRDefault="00BD5BB9" w:rsidP="00BD5BB9">
            <w:pPr>
              <w:rPr>
                <w:rFonts w:asciiTheme="minorHAnsi" w:hAnsiTheme="minorHAnsi"/>
                <w:iCs/>
              </w:rPr>
            </w:pPr>
            <w:r w:rsidRPr="00BD5BB9">
              <w:rPr>
                <w:rFonts w:asciiTheme="minorHAnsi" w:hAnsiTheme="minorHAnsi"/>
              </w:rPr>
              <w:t>No estimate available</w:t>
            </w:r>
          </w:p>
        </w:tc>
        <w:tc>
          <w:tcPr>
            <w:tcW w:w="1987" w:type="pct"/>
            <w:gridSpan w:val="2"/>
          </w:tcPr>
          <w:p w14:paraId="3024B543" w14:textId="77777777" w:rsidR="00BD5BB9" w:rsidRPr="00BD5BB9" w:rsidRDefault="00BD5BB9" w:rsidP="00BD5BB9">
            <w:pPr>
              <w:rPr>
                <w:rFonts w:asciiTheme="minorHAnsi" w:hAnsiTheme="minorHAnsi"/>
                <w:iCs/>
              </w:rPr>
            </w:pPr>
            <w:r w:rsidRPr="00BD5BB9">
              <w:rPr>
                <w:rFonts w:asciiTheme="minorHAnsi" w:hAnsiTheme="minorHAnsi"/>
              </w:rPr>
              <w:t>2870 persons and 0 schools reached with awareness creation</w:t>
            </w:r>
          </w:p>
        </w:tc>
      </w:tr>
      <w:tr w:rsidR="00BD5BB9" w:rsidRPr="000F4E25" w14:paraId="60130E9B" w14:textId="77777777" w:rsidTr="00DF47F5">
        <w:trPr>
          <w:trHeight w:val="494"/>
        </w:trPr>
        <w:tc>
          <w:tcPr>
            <w:tcW w:w="513" w:type="pct"/>
          </w:tcPr>
          <w:p w14:paraId="48D81115" w14:textId="77777777" w:rsidR="00BD5BB9" w:rsidRPr="000F4E25" w:rsidRDefault="00BD5BB9" w:rsidP="00BD5BB9">
            <w:pPr>
              <w:rPr>
                <w:iCs/>
              </w:rPr>
            </w:pPr>
            <w:r w:rsidRPr="000F4E25">
              <w:t>SDG 5</w:t>
            </w:r>
          </w:p>
        </w:tc>
        <w:tc>
          <w:tcPr>
            <w:tcW w:w="2500" w:type="pct"/>
          </w:tcPr>
          <w:p w14:paraId="24142E31" w14:textId="77777777" w:rsidR="00BD5BB9" w:rsidRPr="00BD5BB9" w:rsidRDefault="00BD5BB9" w:rsidP="00BD5BB9">
            <w:pPr>
              <w:rPr>
                <w:rFonts w:asciiTheme="minorHAnsi" w:hAnsiTheme="minorHAnsi"/>
                <w:iCs/>
              </w:rPr>
            </w:pPr>
            <w:r w:rsidRPr="00BD5BB9">
              <w:rPr>
                <w:rFonts w:asciiTheme="minorHAnsi" w:hAnsiTheme="minorHAnsi"/>
              </w:rPr>
              <w:t>Project is expected to train and generate income for 300 women.</w:t>
            </w:r>
          </w:p>
        </w:tc>
        <w:tc>
          <w:tcPr>
            <w:tcW w:w="1987" w:type="pct"/>
            <w:gridSpan w:val="2"/>
          </w:tcPr>
          <w:p w14:paraId="353CE64B" w14:textId="77777777" w:rsidR="00BD5BB9" w:rsidRPr="00BD5BB9" w:rsidRDefault="00BD5BB9" w:rsidP="00BD5BB9">
            <w:pPr>
              <w:rPr>
                <w:rFonts w:asciiTheme="minorHAnsi" w:hAnsiTheme="minorHAnsi"/>
              </w:rPr>
            </w:pPr>
            <w:r w:rsidRPr="00BD5BB9">
              <w:rPr>
                <w:rFonts w:asciiTheme="minorHAnsi" w:hAnsiTheme="minorHAnsi"/>
              </w:rPr>
              <w:t>38%</w:t>
            </w:r>
          </w:p>
          <w:p w14:paraId="7C5B9293" w14:textId="7B829955" w:rsidR="00BD5BB9" w:rsidRPr="00BD5BB9" w:rsidRDefault="009934E6" w:rsidP="00BD5BB9">
            <w:pPr>
              <w:rPr>
                <w:rFonts w:asciiTheme="minorHAnsi" w:hAnsiTheme="minorHAnsi"/>
                <w:iCs/>
              </w:rPr>
            </w:pPr>
            <w:r>
              <w:rPr>
                <w:rFonts w:asciiTheme="minorHAnsi" w:hAnsiTheme="minorHAnsi"/>
                <w:iCs/>
              </w:rPr>
              <w:t xml:space="preserve">218 women employed </w:t>
            </w:r>
          </w:p>
        </w:tc>
      </w:tr>
      <w:tr w:rsidR="00BD5BB9" w:rsidRPr="000F4E25" w14:paraId="3F05B4AF" w14:textId="77777777" w:rsidTr="00DF47F5">
        <w:trPr>
          <w:trHeight w:val="494"/>
        </w:trPr>
        <w:tc>
          <w:tcPr>
            <w:tcW w:w="513" w:type="pct"/>
          </w:tcPr>
          <w:p w14:paraId="56243E3A" w14:textId="77777777" w:rsidR="00BD5BB9" w:rsidRPr="000F4E25" w:rsidRDefault="00BD5BB9" w:rsidP="00BD5BB9">
            <w:pPr>
              <w:rPr>
                <w:iCs/>
              </w:rPr>
            </w:pPr>
            <w:r w:rsidRPr="000F4E25">
              <w:t>SDG 7</w:t>
            </w:r>
          </w:p>
        </w:tc>
        <w:tc>
          <w:tcPr>
            <w:tcW w:w="2500" w:type="pct"/>
          </w:tcPr>
          <w:p w14:paraId="477422D1" w14:textId="77777777" w:rsidR="00BD5BB9" w:rsidRPr="00BD5BB9" w:rsidRDefault="00BD5BB9" w:rsidP="00BD5BB9">
            <w:pPr>
              <w:rPr>
                <w:rFonts w:asciiTheme="minorHAnsi" w:hAnsiTheme="minorHAnsi"/>
                <w:iCs/>
              </w:rPr>
            </w:pPr>
            <w:r w:rsidRPr="00BD5BB9">
              <w:rPr>
                <w:rFonts w:asciiTheme="minorHAnsi" w:hAnsiTheme="minorHAnsi"/>
              </w:rPr>
              <w:t>No estimate available</w:t>
            </w:r>
          </w:p>
        </w:tc>
        <w:tc>
          <w:tcPr>
            <w:tcW w:w="1987" w:type="pct"/>
            <w:gridSpan w:val="2"/>
          </w:tcPr>
          <w:p w14:paraId="4D688D68" w14:textId="25BF0F6F" w:rsidR="00BD5BB9" w:rsidRPr="00BD5BB9" w:rsidRDefault="00BD5BB9" w:rsidP="00BD5BB9">
            <w:pPr>
              <w:rPr>
                <w:rFonts w:asciiTheme="minorHAnsi" w:hAnsiTheme="minorHAnsi"/>
                <w:iCs/>
              </w:rPr>
            </w:pPr>
            <w:r w:rsidRPr="00BD5BB9">
              <w:rPr>
                <w:rFonts w:asciiTheme="minorHAnsi" w:hAnsiTheme="minorHAnsi"/>
              </w:rPr>
              <w:t>12</w:t>
            </w:r>
            <w:r w:rsidR="002F0899">
              <w:rPr>
                <w:rFonts w:asciiTheme="minorHAnsi" w:hAnsiTheme="minorHAnsi"/>
              </w:rPr>
              <w:t>4</w:t>
            </w:r>
            <w:r w:rsidRPr="00BD5BB9">
              <w:rPr>
                <w:rFonts w:asciiTheme="minorHAnsi" w:hAnsiTheme="minorHAnsi"/>
              </w:rPr>
              <w:t>,</w:t>
            </w:r>
            <w:r w:rsidR="002F0899">
              <w:rPr>
                <w:rFonts w:asciiTheme="minorHAnsi" w:hAnsiTheme="minorHAnsi"/>
              </w:rPr>
              <w:t>310</w:t>
            </w:r>
            <w:r w:rsidRPr="00BD5BB9">
              <w:rPr>
                <w:rFonts w:asciiTheme="minorHAnsi" w:hAnsiTheme="minorHAnsi"/>
              </w:rPr>
              <w:t xml:space="preserve"> beneficiaries</w:t>
            </w:r>
          </w:p>
        </w:tc>
      </w:tr>
      <w:tr w:rsidR="00BD5BB9" w:rsidRPr="000F4E25" w14:paraId="515263EA" w14:textId="77777777" w:rsidTr="00DF47F5">
        <w:trPr>
          <w:trHeight w:val="494"/>
        </w:trPr>
        <w:tc>
          <w:tcPr>
            <w:tcW w:w="513" w:type="pct"/>
          </w:tcPr>
          <w:p w14:paraId="58F1789C" w14:textId="77777777" w:rsidR="00BD5BB9" w:rsidRPr="000F4E25" w:rsidRDefault="00BD5BB9" w:rsidP="00BD5BB9">
            <w:pPr>
              <w:rPr>
                <w:iCs/>
              </w:rPr>
            </w:pPr>
            <w:r w:rsidRPr="000F4E25">
              <w:t>SDG 8</w:t>
            </w:r>
          </w:p>
        </w:tc>
        <w:tc>
          <w:tcPr>
            <w:tcW w:w="2500" w:type="pct"/>
          </w:tcPr>
          <w:p w14:paraId="42ACED1C" w14:textId="77777777" w:rsidR="00BD5BB9" w:rsidRPr="00BD5BB9" w:rsidRDefault="00BD5BB9" w:rsidP="00BD5BB9">
            <w:pPr>
              <w:rPr>
                <w:rFonts w:asciiTheme="minorHAnsi" w:hAnsiTheme="minorHAnsi"/>
                <w:iCs/>
              </w:rPr>
            </w:pPr>
            <w:r w:rsidRPr="00BD5BB9">
              <w:rPr>
                <w:rFonts w:asciiTheme="minorHAnsi" w:hAnsiTheme="minorHAnsi"/>
              </w:rPr>
              <w:t xml:space="preserve">No estimate available  </w:t>
            </w:r>
          </w:p>
        </w:tc>
        <w:tc>
          <w:tcPr>
            <w:tcW w:w="1987" w:type="pct"/>
            <w:gridSpan w:val="2"/>
          </w:tcPr>
          <w:p w14:paraId="7F112F59" w14:textId="77777777" w:rsidR="00BD5BB9" w:rsidRPr="00BD5BB9" w:rsidRDefault="00BD5BB9" w:rsidP="00BD5BB9">
            <w:pPr>
              <w:rPr>
                <w:rFonts w:asciiTheme="minorHAnsi" w:hAnsiTheme="minorHAnsi"/>
                <w:iCs/>
              </w:rPr>
            </w:pPr>
            <w:r w:rsidRPr="00BD5BB9">
              <w:rPr>
                <w:rFonts w:asciiTheme="minorHAnsi" w:hAnsiTheme="minorHAnsi"/>
              </w:rPr>
              <w:t>578 Persons</w:t>
            </w:r>
          </w:p>
        </w:tc>
      </w:tr>
      <w:tr w:rsidR="00BD5BB9" w:rsidRPr="000F4E25" w14:paraId="09937DE0" w14:textId="77777777" w:rsidTr="00DF47F5">
        <w:trPr>
          <w:trHeight w:val="494"/>
        </w:trPr>
        <w:tc>
          <w:tcPr>
            <w:tcW w:w="513" w:type="pct"/>
          </w:tcPr>
          <w:p w14:paraId="60CFE824" w14:textId="77777777" w:rsidR="00BD5BB9" w:rsidRPr="000F4E25" w:rsidRDefault="00BD5BB9" w:rsidP="00BD5BB9">
            <w:pPr>
              <w:rPr>
                <w:iCs/>
              </w:rPr>
            </w:pPr>
            <w:r w:rsidRPr="000F4E25">
              <w:t>SDG 12</w:t>
            </w:r>
          </w:p>
        </w:tc>
        <w:tc>
          <w:tcPr>
            <w:tcW w:w="2500" w:type="pct"/>
          </w:tcPr>
          <w:p w14:paraId="230988A5" w14:textId="77777777" w:rsidR="00BD5BB9" w:rsidRPr="00BD5BB9" w:rsidRDefault="00BD5BB9" w:rsidP="00BD5BB9">
            <w:pPr>
              <w:rPr>
                <w:rFonts w:asciiTheme="minorHAnsi" w:hAnsiTheme="minorHAnsi"/>
                <w:iCs/>
              </w:rPr>
            </w:pPr>
            <w:r w:rsidRPr="00BD5BB9">
              <w:rPr>
                <w:rFonts w:asciiTheme="minorHAnsi" w:hAnsiTheme="minorHAnsi"/>
              </w:rPr>
              <w:t>No estimate available</w:t>
            </w:r>
          </w:p>
        </w:tc>
        <w:tc>
          <w:tcPr>
            <w:tcW w:w="1987" w:type="pct"/>
            <w:gridSpan w:val="2"/>
          </w:tcPr>
          <w:p w14:paraId="3FCBD412" w14:textId="77777777" w:rsidR="00BD5BB9" w:rsidRPr="00BD5BB9" w:rsidRDefault="00BD5BB9" w:rsidP="00BD5BB9">
            <w:pPr>
              <w:rPr>
                <w:rFonts w:asciiTheme="minorHAnsi" w:hAnsiTheme="minorHAnsi"/>
                <w:iCs/>
              </w:rPr>
            </w:pPr>
            <w:r w:rsidRPr="00BD5BB9">
              <w:rPr>
                <w:rFonts w:asciiTheme="minorHAnsi" w:hAnsiTheme="minorHAnsi"/>
              </w:rPr>
              <w:t>54.7% fuel savings</w:t>
            </w:r>
          </w:p>
        </w:tc>
      </w:tr>
    </w:tbl>
    <w:p w14:paraId="122A833A" w14:textId="77777777" w:rsidR="00816579" w:rsidRDefault="00816579" w:rsidP="00816579">
      <w:pPr>
        <w:rPr>
          <w:rFonts w:ascii="Avenir Book" w:eastAsia="MS Mincho" w:hAnsi="Avenir Book" w:cs="Arial"/>
          <w:b/>
        </w:rPr>
      </w:pPr>
    </w:p>
    <w:p w14:paraId="03F8F7F4" w14:textId="2FBDE346" w:rsidR="00816579" w:rsidRPr="002669DA" w:rsidRDefault="009C150E" w:rsidP="009C150E">
      <w:bookmarkStart w:id="55" w:name="_Ref4665389"/>
      <w:r>
        <w:t xml:space="preserve">E.5.1. </w:t>
      </w:r>
      <w:r w:rsidR="00816579" w:rsidRPr="002669DA">
        <w:t xml:space="preserve">Explanation of calculation of value estimated ex ante </w:t>
      </w:r>
      <w:bookmarkEnd w:id="55"/>
      <w:r w:rsidR="00816579" w:rsidRPr="002669DA">
        <w:t>calculation of approved PDD for this monitoring period</w:t>
      </w:r>
    </w:p>
    <w:p w14:paraId="15431E56" w14:textId="77777777" w:rsidR="00403C91" w:rsidRPr="00403C91" w:rsidRDefault="00403C91" w:rsidP="00403C91">
      <w:pPr>
        <w:rPr>
          <w:rFonts w:asciiTheme="minorHAnsi" w:hAnsiTheme="minorHAnsi"/>
          <w:bCs/>
        </w:rPr>
      </w:pPr>
      <w:r w:rsidRPr="00403C91">
        <w:rPr>
          <w:rFonts w:asciiTheme="minorHAnsi" w:hAnsiTheme="minorHAnsi"/>
        </w:rPr>
        <w:t xml:space="preserve">The ex-ante values are based on the same methodology and assumption as the calculation for this monitoring period emission calculation. Below </w:t>
      </w:r>
      <w:proofErr w:type="gramStart"/>
      <w:r w:rsidRPr="00403C91">
        <w:rPr>
          <w:rFonts w:asciiTheme="minorHAnsi" w:hAnsiTheme="minorHAnsi"/>
        </w:rPr>
        <w:t>are</w:t>
      </w:r>
      <w:proofErr w:type="gramEnd"/>
      <w:r w:rsidRPr="00403C91">
        <w:rPr>
          <w:rFonts w:asciiTheme="minorHAnsi" w:hAnsiTheme="minorHAnsi"/>
        </w:rPr>
        <w:t xml:space="preserve"> assumption used in the ex-ante estimation;</w:t>
      </w:r>
    </w:p>
    <w:p w14:paraId="4AEF76F3" w14:textId="43E5713F" w:rsidR="00403C91" w:rsidRPr="00403C91" w:rsidRDefault="00403C91" w:rsidP="00F52B7C">
      <w:pPr>
        <w:pStyle w:val="ListParagraph"/>
        <w:numPr>
          <w:ilvl w:val="0"/>
          <w:numId w:val="31"/>
        </w:numPr>
        <w:rPr>
          <w:rFonts w:asciiTheme="minorHAnsi" w:hAnsiTheme="minorHAnsi"/>
          <w:bCs/>
        </w:rPr>
      </w:pPr>
      <w:r w:rsidRPr="00403C91">
        <w:rPr>
          <w:rFonts w:asciiTheme="minorHAnsi" w:hAnsiTheme="minorHAnsi"/>
        </w:rPr>
        <w:t xml:space="preserve">101,738 stoves </w:t>
      </w:r>
      <w:proofErr w:type="gramStart"/>
      <w:r w:rsidRPr="00403C91">
        <w:rPr>
          <w:rFonts w:asciiTheme="minorHAnsi" w:hAnsiTheme="minorHAnsi"/>
        </w:rPr>
        <w:t>implemented</w:t>
      </w:r>
      <w:proofErr w:type="gramEnd"/>
    </w:p>
    <w:p w14:paraId="5FB31A79" w14:textId="77777777" w:rsidR="00403C91" w:rsidRPr="00403C91" w:rsidRDefault="00403C91" w:rsidP="00F52B7C">
      <w:pPr>
        <w:pStyle w:val="ListParagraph"/>
        <w:numPr>
          <w:ilvl w:val="0"/>
          <w:numId w:val="31"/>
        </w:numPr>
        <w:rPr>
          <w:rFonts w:asciiTheme="minorHAnsi" w:hAnsiTheme="minorHAnsi"/>
          <w:bCs/>
        </w:rPr>
      </w:pPr>
      <w:r w:rsidRPr="00403C91">
        <w:rPr>
          <w:rFonts w:asciiTheme="minorHAnsi" w:hAnsiTheme="minorHAnsi"/>
        </w:rPr>
        <w:t xml:space="preserve">Fuel savings of 0.0041 </w:t>
      </w:r>
    </w:p>
    <w:p w14:paraId="750B77C2" w14:textId="77777777" w:rsidR="00403C91" w:rsidRPr="00403C91" w:rsidRDefault="00403C91" w:rsidP="00F52B7C">
      <w:pPr>
        <w:pStyle w:val="ListParagraph"/>
        <w:numPr>
          <w:ilvl w:val="0"/>
          <w:numId w:val="31"/>
        </w:numPr>
        <w:rPr>
          <w:rFonts w:asciiTheme="minorHAnsi" w:hAnsiTheme="minorHAnsi"/>
          <w:bCs/>
        </w:rPr>
      </w:pPr>
      <w:r w:rsidRPr="00403C91">
        <w:rPr>
          <w:rFonts w:asciiTheme="minorHAnsi" w:hAnsiTheme="minorHAnsi"/>
        </w:rPr>
        <w:t>Baseline fuel consumption of 0.0075t/day/stove</w:t>
      </w:r>
    </w:p>
    <w:p w14:paraId="53FE4B94" w14:textId="77777777" w:rsidR="00403C91" w:rsidRPr="00403C91" w:rsidRDefault="00403C91" w:rsidP="00F52B7C">
      <w:pPr>
        <w:pStyle w:val="ListParagraph"/>
        <w:numPr>
          <w:ilvl w:val="0"/>
          <w:numId w:val="31"/>
        </w:numPr>
        <w:rPr>
          <w:rFonts w:asciiTheme="minorHAnsi" w:hAnsiTheme="minorHAnsi"/>
          <w:bCs/>
        </w:rPr>
      </w:pPr>
      <w:r w:rsidRPr="00403C91">
        <w:rPr>
          <w:rFonts w:asciiTheme="minorHAnsi" w:hAnsiTheme="minorHAnsi"/>
        </w:rPr>
        <w:t>Project fuel consumption of 0.0034t/day/stove</w:t>
      </w:r>
    </w:p>
    <w:p w14:paraId="410C7075" w14:textId="77777777" w:rsidR="00403C91" w:rsidRPr="003B1DEE" w:rsidRDefault="00403C91" w:rsidP="00E51EF3"/>
    <w:p w14:paraId="02488F0C" w14:textId="00601ADD" w:rsidR="00816579" w:rsidRPr="003B1DEE" w:rsidRDefault="009C150E" w:rsidP="009C150E">
      <w:pPr>
        <w:pStyle w:val="Heading5"/>
      </w:pPr>
      <w:bookmarkStart w:id="56"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w:t>
      </w:r>
      <w:proofErr w:type="gramStart"/>
      <w:r w:rsidR="00816579" w:rsidRPr="00241108">
        <w:t>PDD</w:t>
      </w:r>
      <w:bookmarkEnd w:id="56"/>
      <w:proofErr w:type="gramEnd"/>
    </w:p>
    <w:p w14:paraId="3AD711CA" w14:textId="7ACC045F" w:rsidR="00A16837" w:rsidRDefault="00A16837" w:rsidP="00A16837">
      <w:pPr>
        <w:rPr>
          <w:rFonts w:asciiTheme="minorHAnsi" w:hAnsiTheme="minorHAnsi"/>
          <w:szCs w:val="22"/>
        </w:rPr>
      </w:pPr>
      <w:r w:rsidRPr="00A16837">
        <w:rPr>
          <w:rFonts w:asciiTheme="minorHAnsi" w:hAnsiTheme="minorHAnsi"/>
          <w:szCs w:val="22"/>
        </w:rPr>
        <w:t>There are more stoves in use than had been anticipated in the PDD</w:t>
      </w:r>
      <w:r w:rsidR="007420C5">
        <w:rPr>
          <w:rFonts w:asciiTheme="minorHAnsi" w:hAnsiTheme="minorHAnsi"/>
          <w:szCs w:val="22"/>
        </w:rPr>
        <w:t>.</w:t>
      </w:r>
    </w:p>
    <w:p w14:paraId="0BBBB6DE" w14:textId="4D17624F" w:rsidR="007420C5" w:rsidRDefault="007420C5" w:rsidP="00A16837">
      <w:pPr>
        <w:rPr>
          <w:rFonts w:asciiTheme="minorHAnsi" w:hAnsiTheme="minorHAnsi"/>
          <w:szCs w:val="22"/>
        </w:rPr>
      </w:pPr>
      <w:r>
        <w:rPr>
          <w:rFonts w:asciiTheme="minorHAnsi" w:hAnsiTheme="minorHAnsi"/>
          <w:szCs w:val="22"/>
        </w:rPr>
        <w:t xml:space="preserve">Below are the </w:t>
      </w:r>
      <w:r w:rsidR="00294FCF">
        <w:rPr>
          <w:rFonts w:asciiTheme="minorHAnsi" w:hAnsiTheme="minorHAnsi"/>
          <w:szCs w:val="22"/>
        </w:rPr>
        <w:t>comparisons.</w:t>
      </w:r>
    </w:p>
    <w:tbl>
      <w:tblPr>
        <w:tblStyle w:val="TableGrid"/>
        <w:tblW w:w="0" w:type="auto"/>
        <w:tblLook w:val="04A0" w:firstRow="1" w:lastRow="0" w:firstColumn="1" w:lastColumn="0" w:noHBand="0" w:noVBand="1"/>
      </w:tblPr>
      <w:tblGrid>
        <w:gridCol w:w="3029"/>
        <w:gridCol w:w="3301"/>
        <w:gridCol w:w="3292"/>
      </w:tblGrid>
      <w:tr w:rsidR="00F404C9" w14:paraId="5FAF8A5B" w14:textId="77777777" w:rsidTr="00E528A3">
        <w:tc>
          <w:tcPr>
            <w:tcW w:w="3029" w:type="dxa"/>
          </w:tcPr>
          <w:p w14:paraId="5EE8C838" w14:textId="4FF848BC" w:rsidR="00F404C9" w:rsidRDefault="00F404C9" w:rsidP="00A16837">
            <w:pPr>
              <w:rPr>
                <w:rFonts w:asciiTheme="minorHAnsi" w:hAnsiTheme="minorHAnsi"/>
                <w:szCs w:val="22"/>
              </w:rPr>
            </w:pPr>
            <w:r>
              <w:rPr>
                <w:rFonts w:asciiTheme="minorHAnsi" w:hAnsiTheme="minorHAnsi"/>
                <w:szCs w:val="22"/>
              </w:rPr>
              <w:t xml:space="preserve">Parameter </w:t>
            </w:r>
          </w:p>
        </w:tc>
        <w:tc>
          <w:tcPr>
            <w:tcW w:w="3301" w:type="dxa"/>
          </w:tcPr>
          <w:p w14:paraId="4B8F1F29" w14:textId="4A093952" w:rsidR="00F404C9" w:rsidRDefault="00F404C9" w:rsidP="00A16837">
            <w:pPr>
              <w:rPr>
                <w:rFonts w:asciiTheme="minorHAnsi" w:hAnsiTheme="minorHAnsi"/>
                <w:szCs w:val="22"/>
              </w:rPr>
            </w:pPr>
            <w:r>
              <w:rPr>
                <w:rFonts w:asciiTheme="minorHAnsi" w:hAnsiTheme="minorHAnsi"/>
                <w:szCs w:val="22"/>
              </w:rPr>
              <w:t>Ex ante values</w:t>
            </w:r>
          </w:p>
        </w:tc>
        <w:tc>
          <w:tcPr>
            <w:tcW w:w="3292" w:type="dxa"/>
          </w:tcPr>
          <w:p w14:paraId="4CAB38D1" w14:textId="76062F00" w:rsidR="00F404C9" w:rsidRDefault="00F404C9" w:rsidP="00A16837">
            <w:pPr>
              <w:rPr>
                <w:rFonts w:asciiTheme="minorHAnsi" w:hAnsiTheme="minorHAnsi"/>
                <w:szCs w:val="22"/>
              </w:rPr>
            </w:pPr>
            <w:r>
              <w:rPr>
                <w:rFonts w:asciiTheme="minorHAnsi" w:hAnsiTheme="minorHAnsi"/>
                <w:szCs w:val="22"/>
              </w:rPr>
              <w:t xml:space="preserve">Actual </w:t>
            </w:r>
          </w:p>
        </w:tc>
      </w:tr>
      <w:tr w:rsidR="00F404C9" w14:paraId="40538059" w14:textId="77777777" w:rsidTr="00E528A3">
        <w:tc>
          <w:tcPr>
            <w:tcW w:w="3029" w:type="dxa"/>
          </w:tcPr>
          <w:p w14:paraId="1C9DB355" w14:textId="63BDE947" w:rsidR="00F404C9" w:rsidRDefault="00F404C9" w:rsidP="00A16837">
            <w:pPr>
              <w:rPr>
                <w:rFonts w:asciiTheme="minorHAnsi" w:hAnsiTheme="minorHAnsi"/>
                <w:szCs w:val="22"/>
              </w:rPr>
            </w:pPr>
            <w:r>
              <w:rPr>
                <w:rFonts w:asciiTheme="minorHAnsi" w:hAnsiTheme="minorHAnsi"/>
                <w:szCs w:val="22"/>
              </w:rPr>
              <w:t>Number of stoves</w:t>
            </w:r>
          </w:p>
        </w:tc>
        <w:tc>
          <w:tcPr>
            <w:tcW w:w="3301" w:type="dxa"/>
          </w:tcPr>
          <w:p w14:paraId="6C5BBC7E" w14:textId="4EB65167" w:rsidR="00F404C9" w:rsidRDefault="00C03F87" w:rsidP="00A16837">
            <w:pPr>
              <w:rPr>
                <w:rFonts w:asciiTheme="minorHAnsi" w:hAnsiTheme="minorHAnsi"/>
                <w:szCs w:val="22"/>
              </w:rPr>
            </w:pPr>
            <w:r>
              <w:rPr>
                <w:rFonts w:asciiTheme="minorHAnsi" w:hAnsiTheme="minorHAnsi"/>
                <w:szCs w:val="22"/>
              </w:rPr>
              <w:t>71186</w:t>
            </w:r>
          </w:p>
        </w:tc>
        <w:tc>
          <w:tcPr>
            <w:tcW w:w="3292" w:type="dxa"/>
          </w:tcPr>
          <w:p w14:paraId="165B1C25" w14:textId="1845A815" w:rsidR="00F404C9" w:rsidRDefault="00C03F87" w:rsidP="00A16837">
            <w:pPr>
              <w:rPr>
                <w:rFonts w:asciiTheme="minorHAnsi" w:hAnsiTheme="minorHAnsi"/>
                <w:szCs w:val="22"/>
              </w:rPr>
            </w:pPr>
            <w:r>
              <w:rPr>
                <w:rFonts w:asciiTheme="minorHAnsi" w:hAnsiTheme="minorHAnsi"/>
                <w:szCs w:val="22"/>
              </w:rPr>
              <w:t>101,738</w:t>
            </w:r>
          </w:p>
        </w:tc>
      </w:tr>
      <w:tr w:rsidR="00294FCF" w14:paraId="1BC891B0" w14:textId="77777777" w:rsidTr="00F404C9">
        <w:tc>
          <w:tcPr>
            <w:tcW w:w="3029" w:type="dxa"/>
          </w:tcPr>
          <w:p w14:paraId="50BC84BC" w14:textId="33E4E52A" w:rsidR="00294FCF" w:rsidRDefault="00294FCF" w:rsidP="00A16837">
            <w:pPr>
              <w:rPr>
                <w:rFonts w:asciiTheme="minorHAnsi" w:hAnsiTheme="minorHAnsi"/>
                <w:szCs w:val="22"/>
              </w:rPr>
            </w:pPr>
            <w:r>
              <w:rPr>
                <w:rFonts w:asciiTheme="minorHAnsi" w:hAnsiTheme="minorHAnsi"/>
                <w:szCs w:val="22"/>
              </w:rPr>
              <w:t>Stove age</w:t>
            </w:r>
          </w:p>
        </w:tc>
        <w:tc>
          <w:tcPr>
            <w:tcW w:w="3301" w:type="dxa"/>
          </w:tcPr>
          <w:p w14:paraId="6B3CEF0B" w14:textId="7F57C46C" w:rsidR="00294FCF" w:rsidRDefault="00294FCF" w:rsidP="00A16837">
            <w:pPr>
              <w:rPr>
                <w:rFonts w:asciiTheme="minorHAnsi" w:hAnsiTheme="minorHAnsi"/>
                <w:szCs w:val="22"/>
              </w:rPr>
            </w:pPr>
            <w:r>
              <w:rPr>
                <w:rFonts w:asciiTheme="minorHAnsi" w:hAnsiTheme="minorHAnsi"/>
                <w:szCs w:val="22"/>
              </w:rPr>
              <w:t>7 years</w:t>
            </w:r>
          </w:p>
        </w:tc>
        <w:tc>
          <w:tcPr>
            <w:tcW w:w="3292" w:type="dxa"/>
          </w:tcPr>
          <w:p w14:paraId="1BAB7588" w14:textId="7C8B32E2" w:rsidR="00294FCF" w:rsidRDefault="00294FCF" w:rsidP="00A16837">
            <w:pPr>
              <w:rPr>
                <w:rFonts w:asciiTheme="minorHAnsi" w:hAnsiTheme="minorHAnsi"/>
                <w:szCs w:val="22"/>
              </w:rPr>
            </w:pPr>
            <w:r>
              <w:rPr>
                <w:rFonts w:asciiTheme="minorHAnsi" w:hAnsiTheme="minorHAnsi"/>
                <w:szCs w:val="22"/>
              </w:rPr>
              <w:t xml:space="preserve">14 years </w:t>
            </w:r>
          </w:p>
        </w:tc>
      </w:tr>
    </w:tbl>
    <w:p w14:paraId="5611F1A4" w14:textId="2DB0A718" w:rsidR="00294FCF" w:rsidRDefault="00294FCF" w:rsidP="00A16837">
      <w:pPr>
        <w:rPr>
          <w:rFonts w:asciiTheme="minorHAnsi" w:hAnsiTheme="minorHAnsi"/>
          <w:szCs w:val="22"/>
        </w:rPr>
      </w:pPr>
      <w:r>
        <w:rPr>
          <w:rFonts w:asciiTheme="minorHAnsi" w:hAnsiTheme="minorHAnsi"/>
          <w:szCs w:val="22"/>
        </w:rPr>
        <w:t xml:space="preserve">There are 30,552 more stoves in use than had been anticipated and design change that </w:t>
      </w:r>
      <w:r w:rsidR="002C58BB">
        <w:rPr>
          <w:rFonts w:asciiTheme="minorHAnsi" w:hAnsiTheme="minorHAnsi"/>
          <w:szCs w:val="22"/>
        </w:rPr>
        <w:t xml:space="preserve">allowed for stoves that </w:t>
      </w:r>
      <w:r w:rsidR="00484291">
        <w:rPr>
          <w:rFonts w:asciiTheme="minorHAnsi" w:hAnsiTheme="minorHAnsi"/>
          <w:szCs w:val="22"/>
        </w:rPr>
        <w:t xml:space="preserve">change project technology from 7 to 14 years.  </w:t>
      </w:r>
    </w:p>
    <w:p w14:paraId="6E8BD497" w14:textId="77777777" w:rsidR="00052766" w:rsidRPr="00A16837" w:rsidRDefault="00052766" w:rsidP="00A16837">
      <w:pPr>
        <w:rPr>
          <w:rFonts w:asciiTheme="minorHAnsi" w:hAnsiTheme="minorHAnsi"/>
          <w:szCs w:val="22"/>
        </w:rPr>
      </w:pPr>
    </w:p>
    <w:p w14:paraId="3DB68E07" w14:textId="1F736934" w:rsidR="00E51EF3" w:rsidRDefault="00E51EF3" w:rsidP="00E51EF3"/>
    <w:p w14:paraId="2997AE62" w14:textId="77777777" w:rsidR="00E51EF3" w:rsidRPr="003B1DEE" w:rsidRDefault="00E51EF3" w:rsidP="00E51EF3"/>
    <w:p w14:paraId="2526A9C9" w14:textId="76400D54" w:rsidR="00816579" w:rsidRDefault="009C150E" w:rsidP="009C150E">
      <w:pPr>
        <w:pStyle w:val="Heading4"/>
      </w:pPr>
      <w:bookmarkStart w:id="57" w:name="_Toc40962790"/>
      <w:bookmarkStart w:id="58" w:name="_Ref47706347"/>
      <w:bookmarkStart w:id="59" w:name="_Ref49860694"/>
      <w:r>
        <w:lastRenderedPageBreak/>
        <w:t xml:space="preserve">SECTION F. </w:t>
      </w:r>
      <w:r w:rsidR="00816579">
        <w:t>SAFEGUARDS REPORTING</w:t>
      </w:r>
      <w:bookmarkEnd w:id="57"/>
      <w:bookmarkEnd w:id="58"/>
      <w:bookmarkEnd w:id="59"/>
    </w:p>
    <w:p w14:paraId="2A91505B" w14:textId="0315A63A" w:rsidR="00E51EF3" w:rsidRPr="00090925" w:rsidRDefault="00090925" w:rsidP="00090925">
      <w:pPr>
        <w:rPr>
          <w:rFonts w:asciiTheme="minorHAnsi" w:hAnsiTheme="minorHAnsi"/>
          <w:szCs w:val="22"/>
        </w:rPr>
      </w:pPr>
      <w:bookmarkStart w:id="60" w:name="_Toc40962791"/>
      <w:r w:rsidRPr="00090925">
        <w:rPr>
          <w:rFonts w:asciiTheme="minorHAnsi" w:hAnsiTheme="minorHAnsi"/>
          <w:szCs w:val="22"/>
        </w:rPr>
        <w:t>During the transition review no safeguarding principle was threatened by the project therefore no measures to be reported.</w:t>
      </w:r>
    </w:p>
    <w:p w14:paraId="2323576D" w14:textId="754D6AC6" w:rsidR="00816579" w:rsidRPr="0037167F" w:rsidRDefault="009C150E" w:rsidP="009C150E">
      <w:pPr>
        <w:pStyle w:val="Heading4"/>
      </w:pPr>
      <w:bookmarkStart w:id="61" w:name="_Toc40962792"/>
      <w:bookmarkStart w:id="62" w:name="_Ref47706354"/>
      <w:bookmarkStart w:id="63" w:name="_Ref49860701"/>
      <w:bookmarkEnd w:id="60"/>
      <w:r>
        <w:t xml:space="preserve">SECTION G. </w:t>
      </w:r>
      <w:r w:rsidR="00816579">
        <w:t>STAK</w:t>
      </w:r>
      <w:r w:rsidR="00816579" w:rsidRPr="00241108">
        <w:t>EHOLDER INPUTS AND LEGAL DISPUTES</w:t>
      </w:r>
      <w:bookmarkEnd w:id="61"/>
      <w:bookmarkEnd w:id="62"/>
      <w:bookmarkEnd w:id="63"/>
      <w:r w:rsidR="00816579" w:rsidRPr="00241108">
        <w:t xml:space="preserve"> </w:t>
      </w:r>
    </w:p>
    <w:p w14:paraId="1DDDB23D" w14:textId="32E3FD77" w:rsidR="00816579" w:rsidRPr="002C0D50" w:rsidRDefault="009C150E" w:rsidP="009C150E">
      <w:pPr>
        <w:pStyle w:val="Heading5"/>
      </w:pPr>
      <w:bookmarkStart w:id="64" w:name="_Toc40962793"/>
      <w:r>
        <w:t xml:space="preserve">G.1. </w:t>
      </w:r>
      <w:r w:rsidR="00816579" w:rsidRPr="002C0D50">
        <w:t>List all Inputs and Grievances which have been received via the Continuous Input and Grievance Mechanism together with their respective responses/mitigations.</w:t>
      </w:r>
      <w:bookmarkEnd w:id="64"/>
      <w:r w:rsidR="00816579" w:rsidRPr="002C0D50">
        <w:t xml:space="preserve"> </w:t>
      </w:r>
    </w:p>
    <w:p w14:paraId="22B4EC58" w14:textId="77777777" w:rsidR="008207FC" w:rsidRPr="008207FC" w:rsidRDefault="008207FC" w:rsidP="008207FC">
      <w:pPr>
        <w:rPr>
          <w:rFonts w:asciiTheme="minorHAnsi" w:hAnsiTheme="minorHAnsi"/>
          <w:szCs w:val="22"/>
        </w:rPr>
      </w:pPr>
      <w:r w:rsidRPr="008207FC">
        <w:rPr>
          <w:rFonts w:asciiTheme="minorHAnsi" w:hAnsiTheme="minorHAnsi"/>
          <w:szCs w:val="22"/>
        </w:rPr>
        <w:t xml:space="preserve">The project has designated grievance book in the main office, a dedicated mobile number and means through the community savings and loaning groups to channel grievances to the organization. </w:t>
      </w:r>
    </w:p>
    <w:p w14:paraId="1F276874" w14:textId="009253CF" w:rsidR="008207FC" w:rsidRPr="008207FC" w:rsidRDefault="008207FC" w:rsidP="00E51EF3">
      <w:pPr>
        <w:rPr>
          <w:rFonts w:asciiTheme="minorHAnsi" w:hAnsiTheme="minorHAnsi"/>
          <w:szCs w:val="22"/>
        </w:rPr>
      </w:pPr>
      <w:r w:rsidRPr="008207FC">
        <w:rPr>
          <w:rFonts w:asciiTheme="minorHAnsi" w:hAnsiTheme="minorHAnsi"/>
          <w:szCs w:val="22"/>
        </w:rPr>
        <w:t xml:space="preserve">In the monitoring period no grievance issue was reported.    </w:t>
      </w:r>
    </w:p>
    <w:p w14:paraId="22B07E4C" w14:textId="0A1C729A" w:rsidR="00816579" w:rsidRDefault="009C150E" w:rsidP="00F5213A">
      <w:pPr>
        <w:pStyle w:val="Heading5"/>
      </w:pPr>
      <w:r>
        <w:t xml:space="preserve">G.2. </w:t>
      </w:r>
      <w:r w:rsidR="00816579" w:rsidRPr="00ED2FE4">
        <w:t xml:space="preserve">Report on any stakeholder </w:t>
      </w:r>
      <w:r w:rsidR="00816579" w:rsidRPr="002C0D50">
        <w:t>mitigations that were agreed to be monitored.</w:t>
      </w:r>
      <w:r w:rsidR="00816579" w:rsidRPr="00ED2FE4">
        <w:t xml:space="preserve"> </w:t>
      </w:r>
    </w:p>
    <w:p w14:paraId="69C404E1" w14:textId="569318BE" w:rsidR="00F5213A" w:rsidRPr="003B1DEE" w:rsidRDefault="00F5213A" w:rsidP="00E51EF3">
      <w:r>
        <w:t>N/A</w:t>
      </w:r>
    </w:p>
    <w:p w14:paraId="67E9E7F3" w14:textId="19F73298" w:rsidR="00816579" w:rsidRPr="0076604A" w:rsidRDefault="009C150E" w:rsidP="0076604A">
      <w:pPr>
        <w:pStyle w:val="Heading5"/>
      </w:pPr>
      <w:bookmarkStart w:id="65" w:name="_Toc40962796"/>
      <w:r w:rsidRPr="0076604A">
        <w:t xml:space="preserve">G.3. </w:t>
      </w:r>
      <w:r w:rsidR="00816579" w:rsidRPr="0076604A">
        <w:t xml:space="preserve">Provide details of any legal contest that has arisen with the project during the monitoring </w:t>
      </w:r>
      <w:proofErr w:type="gramStart"/>
      <w:r w:rsidR="00816579" w:rsidRPr="0076604A">
        <w:t>period</w:t>
      </w:r>
      <w:bookmarkEnd w:id="65"/>
      <w:proofErr w:type="gramEnd"/>
    </w:p>
    <w:p w14:paraId="23B3478F" w14:textId="77777777" w:rsidR="000A6727" w:rsidRDefault="000A6727" w:rsidP="000A6727">
      <w:pPr>
        <w:rPr>
          <w:szCs w:val="22"/>
        </w:rPr>
      </w:pPr>
      <w:r w:rsidRPr="000F4E25">
        <w:rPr>
          <w:szCs w:val="22"/>
        </w:rPr>
        <w:t xml:space="preserve">No legal issue was documented/communicated in this monitoring period. </w:t>
      </w:r>
    </w:p>
    <w:p w14:paraId="51184DBF" w14:textId="77777777" w:rsidR="005D0A8E" w:rsidRDefault="005D0A8E" w:rsidP="000A6727">
      <w:pPr>
        <w:rPr>
          <w:szCs w:val="22"/>
        </w:rPr>
      </w:pPr>
    </w:p>
    <w:p w14:paraId="17D3B277" w14:textId="6F346C53" w:rsidR="005D0A8E" w:rsidRPr="005D0A8E" w:rsidRDefault="005D0A8E" w:rsidP="005D0A8E">
      <w:pPr>
        <w:autoSpaceDE w:val="0"/>
        <w:autoSpaceDN w:val="0"/>
        <w:adjustRightInd w:val="0"/>
        <w:rPr>
          <w:rFonts w:asciiTheme="minorHAnsi" w:hAnsiTheme="minorHAnsi"/>
          <w:szCs w:val="22"/>
        </w:rPr>
      </w:pPr>
      <w:r w:rsidRPr="005D0A8E">
        <w:rPr>
          <w:rFonts w:asciiTheme="minorHAnsi" w:hAnsiTheme="minorHAnsi"/>
          <w:szCs w:val="22"/>
        </w:rPr>
        <w:t xml:space="preserve">Annex 1: Fulfillment of updated requirements and guidelines for carrying out usage survey for projects implementing improved cooking devices. </w:t>
      </w:r>
    </w:p>
    <w:p w14:paraId="2F724930" w14:textId="77777777" w:rsidR="005D0A8E" w:rsidRPr="005D0A8E" w:rsidRDefault="005D0A8E" w:rsidP="005D0A8E">
      <w:pPr>
        <w:autoSpaceDE w:val="0"/>
        <w:autoSpaceDN w:val="0"/>
        <w:adjustRightInd w:val="0"/>
        <w:rPr>
          <w:rFonts w:asciiTheme="minorHAnsi" w:hAnsiTheme="minorHAnsi"/>
          <w:szCs w:val="22"/>
        </w:rPr>
      </w:pPr>
      <w:r w:rsidRPr="005D0A8E">
        <w:rPr>
          <w:rFonts w:asciiTheme="minorHAnsi" w:hAnsiTheme="minorHAnsi"/>
          <w:szCs w:val="22"/>
        </w:rPr>
        <w:t xml:space="preserve">The PP has undertaken measures to meet the update rules for conducting usage surveys for cook stove projects published on 23/08/2017. </w:t>
      </w:r>
    </w:p>
    <w:p w14:paraId="4E6E74A1" w14:textId="77777777" w:rsidR="005D0A8E" w:rsidRPr="005D0A8E" w:rsidRDefault="005D0A8E" w:rsidP="00F52B7C">
      <w:pPr>
        <w:pStyle w:val="ListParagraph"/>
        <w:numPr>
          <w:ilvl w:val="0"/>
          <w:numId w:val="32"/>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Mandatory requirements </w:t>
      </w:r>
    </w:p>
    <w:p w14:paraId="7E7D152F" w14:textId="31C4E389" w:rsidR="005D0A8E" w:rsidRPr="005D0A8E" w:rsidRDefault="005D0A8E" w:rsidP="00F52B7C">
      <w:pPr>
        <w:pStyle w:val="ListParagraph"/>
        <w:numPr>
          <w:ilvl w:val="0"/>
          <w:numId w:val="33"/>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Definition of stove user vs non-user-The project defines non-user as households that use the baseline stove at least once a day. To imply that any household that reports to use the baseline stove, once, twice, or thrice a day is considered not using the project stove. In the analysis of monitoring data in column </w:t>
      </w:r>
      <w:r w:rsidR="00DA5A56" w:rsidRPr="005D0A8E">
        <w:rPr>
          <w:rFonts w:asciiTheme="minorHAnsi" w:hAnsiTheme="minorHAnsi"/>
          <w:szCs w:val="22"/>
        </w:rPr>
        <w:t>B</w:t>
      </w:r>
      <w:r w:rsidR="00DA5A56">
        <w:rPr>
          <w:rFonts w:asciiTheme="minorHAnsi" w:hAnsiTheme="minorHAnsi"/>
          <w:szCs w:val="22"/>
        </w:rPr>
        <w:t>S</w:t>
      </w:r>
      <w:r w:rsidR="00DA5A56" w:rsidRPr="005D0A8E">
        <w:rPr>
          <w:rFonts w:asciiTheme="minorHAnsi" w:hAnsiTheme="minorHAnsi"/>
          <w:szCs w:val="22"/>
        </w:rPr>
        <w:t xml:space="preserve"> </w:t>
      </w:r>
      <w:r w:rsidRPr="005D0A8E">
        <w:rPr>
          <w:rFonts w:asciiTheme="minorHAnsi" w:hAnsiTheme="minorHAnsi"/>
          <w:szCs w:val="22"/>
        </w:rPr>
        <w:t xml:space="preserve">of the usage sheet the above criteria </w:t>
      </w:r>
      <w:proofErr w:type="gramStart"/>
      <w:r w:rsidRPr="005D0A8E">
        <w:rPr>
          <w:rFonts w:asciiTheme="minorHAnsi" w:hAnsiTheme="minorHAnsi"/>
          <w:szCs w:val="22"/>
        </w:rPr>
        <w:t>has</w:t>
      </w:r>
      <w:proofErr w:type="gramEnd"/>
      <w:r w:rsidRPr="005D0A8E">
        <w:rPr>
          <w:rFonts w:asciiTheme="minorHAnsi" w:hAnsiTheme="minorHAnsi"/>
          <w:szCs w:val="22"/>
        </w:rPr>
        <w:t xml:space="preserve"> been applied. </w:t>
      </w:r>
    </w:p>
    <w:p w14:paraId="1FA29DF8" w14:textId="77777777" w:rsidR="005D0A8E" w:rsidRPr="005D0A8E" w:rsidRDefault="005D0A8E" w:rsidP="00F52B7C">
      <w:pPr>
        <w:pStyle w:val="ListParagraph"/>
        <w:numPr>
          <w:ilvl w:val="0"/>
          <w:numId w:val="33"/>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Household observation </w:t>
      </w:r>
    </w:p>
    <w:p w14:paraId="3C92EA2B" w14:textId="7E05DED0" w:rsidR="005D0A8E" w:rsidRPr="005D0A8E" w:rsidRDefault="005D0A8E" w:rsidP="00F52B7C">
      <w:pPr>
        <w:pStyle w:val="ListParagraph"/>
        <w:numPr>
          <w:ilvl w:val="0"/>
          <w:numId w:val="34"/>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Kitchen observation- The PP has in the past used this criterion to check stove usage and quality. However, during this monitoring, the enumerators were trained on other techniques of checking stove use. This include presence of ash- if the ash is there, and if hot, appearance of soot-could be on the cooking service, </w:t>
      </w:r>
      <w:r w:rsidR="00C34AC8" w:rsidRPr="005D0A8E">
        <w:rPr>
          <w:rFonts w:asciiTheme="minorHAnsi" w:hAnsiTheme="minorHAnsi"/>
          <w:szCs w:val="22"/>
        </w:rPr>
        <w:t>wall,</w:t>
      </w:r>
      <w:r w:rsidRPr="005D0A8E">
        <w:rPr>
          <w:rFonts w:asciiTheme="minorHAnsi" w:hAnsiTheme="minorHAnsi"/>
          <w:szCs w:val="22"/>
        </w:rPr>
        <w:t xml:space="preserve"> or firewood inlet.</w:t>
      </w:r>
    </w:p>
    <w:p w14:paraId="6B2E3A80" w14:textId="77777777" w:rsidR="005D0A8E" w:rsidRPr="005D0A8E" w:rsidRDefault="005D0A8E" w:rsidP="00F52B7C">
      <w:pPr>
        <w:pStyle w:val="ListParagraph"/>
        <w:numPr>
          <w:ilvl w:val="0"/>
          <w:numId w:val="34"/>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Interview with primary cook- The enumerators sought to interview the primary cook stove users.</w:t>
      </w:r>
    </w:p>
    <w:p w14:paraId="67873A42" w14:textId="77777777" w:rsidR="005D0A8E" w:rsidRPr="005D0A8E" w:rsidRDefault="005D0A8E" w:rsidP="00F52B7C">
      <w:pPr>
        <w:pStyle w:val="ListParagraph"/>
        <w:numPr>
          <w:ilvl w:val="0"/>
          <w:numId w:val="34"/>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Photos of the cooking area-The PP took photos of all the households visited for monitoring activity. However, the PP notes that considering the size of some kitchens it was difficult to achieve very clear photos however what is presented here captures the requirement.it includes a </w:t>
      </w:r>
      <w:r w:rsidRPr="005D0A8E">
        <w:rPr>
          <w:rFonts w:asciiTheme="minorHAnsi" w:hAnsiTheme="minorHAnsi"/>
          <w:szCs w:val="22"/>
        </w:rPr>
        <w:lastRenderedPageBreak/>
        <w:t>date stamp. The photos have been submitted saved with name of the household and their respective stove number. The questionnaire was revised to seek consent from the household.</w:t>
      </w:r>
    </w:p>
    <w:p w14:paraId="49D2D642" w14:textId="77777777" w:rsidR="005D0A8E" w:rsidRPr="005D0A8E" w:rsidRDefault="005D0A8E" w:rsidP="00F52B7C">
      <w:pPr>
        <w:pStyle w:val="ListParagraph"/>
        <w:numPr>
          <w:ilvl w:val="0"/>
          <w:numId w:val="34"/>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GPS coordinates- GPS coordinates for all the households visited for the usage survey were collected and included in the monitoring data. </w:t>
      </w:r>
    </w:p>
    <w:p w14:paraId="1D5D9792" w14:textId="31F30A85" w:rsidR="005D0A8E" w:rsidRPr="00DF1458" w:rsidRDefault="005D0A8E" w:rsidP="00DF1458">
      <w:pPr>
        <w:pStyle w:val="ListParagraph"/>
        <w:numPr>
          <w:ilvl w:val="0"/>
          <w:numId w:val="33"/>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Verification checks- the monitoring team leader contacted 3</w:t>
      </w:r>
      <w:r w:rsidR="00091700">
        <w:rPr>
          <w:rFonts w:asciiTheme="minorHAnsi" w:hAnsiTheme="minorHAnsi"/>
          <w:szCs w:val="22"/>
        </w:rPr>
        <w:t>9</w:t>
      </w:r>
      <w:r w:rsidRPr="005D0A8E">
        <w:rPr>
          <w:rFonts w:asciiTheme="minorHAnsi" w:hAnsiTheme="minorHAnsi"/>
          <w:szCs w:val="22"/>
        </w:rPr>
        <w:t xml:space="preserve"> households out of </w:t>
      </w:r>
      <w:r w:rsidR="00091700">
        <w:rPr>
          <w:rFonts w:asciiTheme="minorHAnsi" w:hAnsiTheme="minorHAnsi"/>
          <w:szCs w:val="22"/>
        </w:rPr>
        <w:t>444</w:t>
      </w:r>
      <w:r w:rsidR="00091700" w:rsidRPr="005D0A8E">
        <w:rPr>
          <w:rFonts w:asciiTheme="minorHAnsi" w:hAnsiTheme="minorHAnsi"/>
          <w:szCs w:val="22"/>
        </w:rPr>
        <w:t xml:space="preserve"> </w:t>
      </w:r>
      <w:r w:rsidRPr="005D0A8E">
        <w:rPr>
          <w:rFonts w:asciiTheme="minorHAnsi" w:hAnsiTheme="minorHAnsi"/>
          <w:szCs w:val="22"/>
        </w:rPr>
        <w:t xml:space="preserve">reached for the usage survey translating </w:t>
      </w:r>
      <w:r w:rsidR="00365FF8">
        <w:rPr>
          <w:rFonts w:asciiTheme="minorHAnsi" w:hAnsiTheme="minorHAnsi"/>
          <w:szCs w:val="22"/>
        </w:rPr>
        <w:t>8</w:t>
      </w:r>
      <w:r w:rsidRPr="005D0A8E">
        <w:rPr>
          <w:rFonts w:asciiTheme="minorHAnsi" w:hAnsiTheme="minorHAnsi"/>
          <w:szCs w:val="22"/>
        </w:rPr>
        <w:t>.</w:t>
      </w:r>
      <w:r w:rsidR="00365FF8">
        <w:rPr>
          <w:rFonts w:asciiTheme="minorHAnsi" w:hAnsiTheme="minorHAnsi"/>
          <w:szCs w:val="22"/>
        </w:rPr>
        <w:t>7</w:t>
      </w:r>
      <w:r w:rsidRPr="005D0A8E">
        <w:rPr>
          <w:rFonts w:asciiTheme="minorHAnsi" w:hAnsiTheme="minorHAnsi"/>
          <w:szCs w:val="22"/>
        </w:rPr>
        <w:t xml:space="preserve">% which is within the 5-10% required by the guideline. The PP developed a template that was used to capture responses from the household compared to those in the questionnaire. The exercise was undertaken daily to also check the work of the enumerators. </w:t>
      </w:r>
    </w:p>
    <w:p w14:paraId="2A8C841F" w14:textId="77777777" w:rsidR="005D0A8E" w:rsidRPr="005D0A8E" w:rsidRDefault="005D0A8E" w:rsidP="00F52B7C">
      <w:pPr>
        <w:pStyle w:val="ListParagraph"/>
        <w:numPr>
          <w:ilvl w:val="0"/>
          <w:numId w:val="32"/>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Good Practice Monitoring requirements</w:t>
      </w:r>
    </w:p>
    <w:p w14:paraId="6BB5690F" w14:textId="77777777" w:rsidR="005D0A8E" w:rsidRPr="005D0A8E" w:rsidRDefault="005D0A8E" w:rsidP="00F52B7C">
      <w:pPr>
        <w:pStyle w:val="ListParagraph"/>
        <w:numPr>
          <w:ilvl w:val="0"/>
          <w:numId w:val="30"/>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Field team Training and supervision- The PP developed a training guide capturing the updated rules to train enumerators involved in collection of data for usage survey. The train guide and participants list has been uploaded. The PP used the verification check as required in Mandatory requirements of the updated rules to review the works by enumerators. Throughout the exercise there was support from the team leader to the field teams. </w:t>
      </w:r>
    </w:p>
    <w:p w14:paraId="298C4F73" w14:textId="77777777" w:rsidR="005D0A8E" w:rsidRPr="005D0A8E" w:rsidRDefault="005D0A8E" w:rsidP="00F52B7C">
      <w:pPr>
        <w:pStyle w:val="ListParagraph"/>
        <w:numPr>
          <w:ilvl w:val="0"/>
          <w:numId w:val="30"/>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End user training and follow up- the PP uses the Community Saving and Loaning groups as a platform to train, monitor and promote stove use. The groups are made of between 15-20 members from same locality who form the group to save resources, to collectively guarantee each other to acquire cook stoves.100% of stoves sold to the community use this approach and hence was considered appropriate platform to train, monitor and promote stove use. The PP has trained and recruited community mobilizers who train community on stove use, economic empowerment, and climate change. We have 91 mobilizers (list uploaded). We also use the stove artisan as earliest contact to train household on stove use immediately after stove construction. Due to budgetary constraints these activities are conducted alongside awareness creation events. List of events and dates have been uploaded. </w:t>
      </w:r>
    </w:p>
    <w:p w14:paraId="06D0B0F1" w14:textId="77777777" w:rsidR="005D0A8E" w:rsidRPr="005D0A8E" w:rsidRDefault="005D0A8E" w:rsidP="00F52B7C">
      <w:pPr>
        <w:pStyle w:val="ListParagraph"/>
        <w:numPr>
          <w:ilvl w:val="0"/>
          <w:numId w:val="30"/>
        </w:numPr>
        <w:autoSpaceDE w:val="0"/>
        <w:autoSpaceDN w:val="0"/>
        <w:adjustRightInd w:val="0"/>
        <w:spacing w:after="142" w:line="260" w:lineRule="atLeast"/>
        <w:rPr>
          <w:rFonts w:asciiTheme="minorHAnsi" w:hAnsiTheme="minorHAnsi"/>
          <w:szCs w:val="22"/>
        </w:rPr>
      </w:pPr>
      <w:r w:rsidRPr="005D0A8E">
        <w:rPr>
          <w:rFonts w:asciiTheme="minorHAnsi" w:hAnsiTheme="minorHAnsi"/>
          <w:szCs w:val="22"/>
        </w:rPr>
        <w:t xml:space="preserve">Awareness campaign- from the start of the project in 2010 the PP has spent considerable resources to promote community awareness on climate change, its connection to witnessed impacts as well as why use of energy efficient cook stoves matters. In the initial years this included a school </w:t>
      </w:r>
      <w:proofErr w:type="spellStart"/>
      <w:r w:rsidRPr="005D0A8E">
        <w:rPr>
          <w:rFonts w:asciiTheme="minorHAnsi" w:hAnsiTheme="minorHAnsi"/>
          <w:szCs w:val="22"/>
        </w:rPr>
        <w:t>programme</w:t>
      </w:r>
      <w:proofErr w:type="spellEnd"/>
      <w:r w:rsidRPr="005D0A8E">
        <w:rPr>
          <w:rFonts w:asciiTheme="minorHAnsi" w:hAnsiTheme="minorHAnsi"/>
          <w:szCs w:val="22"/>
        </w:rPr>
        <w:t xml:space="preserve"> where children were educated to encourage their parents or custodians to use Tembea cook stoves. This requirement has been met alongside number 2 (End user training and follow up)</w:t>
      </w:r>
    </w:p>
    <w:p w14:paraId="0F20CFF1" w14:textId="77777777" w:rsidR="005D0A8E" w:rsidRPr="005D0A8E" w:rsidRDefault="005D0A8E" w:rsidP="005D0A8E">
      <w:pPr>
        <w:autoSpaceDE w:val="0"/>
        <w:autoSpaceDN w:val="0"/>
        <w:adjustRightInd w:val="0"/>
        <w:rPr>
          <w:rFonts w:asciiTheme="minorHAnsi" w:hAnsiTheme="minorHAnsi"/>
          <w:szCs w:val="22"/>
        </w:rPr>
      </w:pPr>
      <w:r w:rsidRPr="005D0A8E">
        <w:rPr>
          <w:rFonts w:asciiTheme="minorHAnsi" w:hAnsiTheme="minorHAnsi"/>
          <w:szCs w:val="22"/>
        </w:rPr>
        <w:t xml:space="preserve">Conclusion </w:t>
      </w:r>
    </w:p>
    <w:p w14:paraId="78D6017A" w14:textId="77777777" w:rsidR="005D0A8E" w:rsidRPr="005D0A8E" w:rsidRDefault="005D0A8E" w:rsidP="005D0A8E">
      <w:pPr>
        <w:autoSpaceDE w:val="0"/>
        <w:autoSpaceDN w:val="0"/>
        <w:adjustRightInd w:val="0"/>
        <w:rPr>
          <w:rFonts w:asciiTheme="minorHAnsi" w:hAnsiTheme="minorHAnsi"/>
          <w:szCs w:val="22"/>
        </w:rPr>
      </w:pPr>
      <w:r w:rsidRPr="005D0A8E">
        <w:rPr>
          <w:rFonts w:asciiTheme="minorHAnsi" w:hAnsiTheme="minorHAnsi"/>
          <w:szCs w:val="22"/>
        </w:rPr>
        <w:t xml:space="preserve">The project seeks issuance using 90% usage rate as provided by the updated rules having taken measures to meet the stated requirements. The PP however notes the requirements for End user training and Awareness can be progressively realized to increase the numbers reached over time, considering its budgetary requirement. </w:t>
      </w:r>
    </w:p>
    <w:p w14:paraId="4503969D" w14:textId="77777777" w:rsidR="005D0A8E" w:rsidRPr="005D0A8E" w:rsidRDefault="005D0A8E" w:rsidP="005D0A8E">
      <w:pPr>
        <w:autoSpaceDE w:val="0"/>
        <w:autoSpaceDN w:val="0"/>
        <w:adjustRightInd w:val="0"/>
        <w:ind w:left="360"/>
        <w:rPr>
          <w:rFonts w:asciiTheme="minorHAnsi" w:hAnsiTheme="minorHAnsi"/>
          <w:szCs w:val="22"/>
        </w:rPr>
      </w:pPr>
    </w:p>
    <w:p w14:paraId="320F80FA" w14:textId="77777777" w:rsidR="005D0A8E" w:rsidRPr="005D0A8E" w:rsidRDefault="005D0A8E" w:rsidP="000A6727">
      <w:pPr>
        <w:rPr>
          <w:rFonts w:asciiTheme="minorHAnsi" w:hAnsiTheme="minorHAnsi"/>
          <w:szCs w:val="22"/>
        </w:rPr>
      </w:pPr>
    </w:p>
    <w:p w14:paraId="2139064C" w14:textId="77777777" w:rsidR="000A6727" w:rsidRPr="005D0A8E" w:rsidRDefault="000A6727" w:rsidP="00E51EF3">
      <w:pPr>
        <w:rPr>
          <w:rFonts w:asciiTheme="minorHAnsi" w:hAnsiTheme="minorHAnsi"/>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D4560E">
            <w:pPr>
              <w:spacing w:after="200"/>
              <w:rPr>
                <w:b/>
                <w:bCs/>
              </w:rPr>
            </w:pPr>
            <w:r w:rsidRPr="00BB782E">
              <w:rPr>
                <w:b/>
                <w:bCs/>
              </w:rPr>
              <w:t>Version</w:t>
            </w:r>
          </w:p>
        </w:tc>
        <w:tc>
          <w:tcPr>
            <w:tcW w:w="1845" w:type="dxa"/>
          </w:tcPr>
          <w:p w14:paraId="4EFC7750" w14:textId="77777777" w:rsidR="009B77FD" w:rsidRPr="00BB782E" w:rsidRDefault="009B77FD" w:rsidP="00D4560E">
            <w:pPr>
              <w:spacing w:after="200"/>
              <w:rPr>
                <w:b/>
                <w:bCs/>
              </w:rPr>
            </w:pPr>
            <w:r w:rsidRPr="00BB782E">
              <w:rPr>
                <w:b/>
                <w:bCs/>
              </w:rPr>
              <w:t>Date</w:t>
            </w:r>
          </w:p>
        </w:tc>
        <w:tc>
          <w:tcPr>
            <w:tcW w:w="6507" w:type="dxa"/>
          </w:tcPr>
          <w:p w14:paraId="467A0B46" w14:textId="77777777" w:rsidR="009B77FD" w:rsidRPr="00BB782E" w:rsidRDefault="009B77FD" w:rsidP="00D4560E">
            <w:pPr>
              <w:spacing w:after="200"/>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E51EF3">
            <w:pPr>
              <w:spacing w:after="200"/>
            </w:pPr>
            <w:r w:rsidRPr="00206434">
              <w:rPr>
                <w:rFonts w:asciiTheme="minorHAnsi" w:hAnsiTheme="minorHAnsi"/>
                <w:sz w:val="20"/>
              </w:rPr>
              <w:t>1.1</w:t>
            </w:r>
          </w:p>
        </w:tc>
        <w:tc>
          <w:tcPr>
            <w:tcW w:w="1845" w:type="dxa"/>
            <w:vAlign w:val="top"/>
          </w:tcPr>
          <w:p w14:paraId="4D5D1AA8" w14:textId="0B6CB1D9" w:rsidR="00E51EF3" w:rsidRPr="009B77FD" w:rsidRDefault="0056373F" w:rsidP="00E51EF3">
            <w:pPr>
              <w:spacing w:after="200"/>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Hyperlinked section summary to enable quick access to key </w:t>
            </w:r>
            <w:proofErr w:type="gramStart"/>
            <w:r w:rsidRPr="0056373F">
              <w:rPr>
                <w:rFonts w:asciiTheme="minorHAnsi" w:hAnsiTheme="minorHAnsi"/>
                <w:color w:val="7C7C7C" w:themeColor="text1" w:themeTint="BF"/>
                <w:sz w:val="20"/>
                <w:szCs w:val="20"/>
              </w:rPr>
              <w:t>sections</w:t>
            </w:r>
            <w:proofErr w:type="gramEnd"/>
          </w:p>
          <w:p w14:paraId="46686C0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Improved Clarity on SDG contribution/SDG Impact term used </w:t>
            </w:r>
            <w:proofErr w:type="gramStart"/>
            <w:r w:rsidRPr="0056373F">
              <w:rPr>
                <w:rFonts w:asciiTheme="minorHAnsi" w:hAnsiTheme="minorHAnsi"/>
                <w:color w:val="7C7C7C" w:themeColor="text1" w:themeTint="BF"/>
                <w:sz w:val="20"/>
                <w:szCs w:val="20"/>
              </w:rPr>
              <w:t>throughout</w:t>
            </w:r>
            <w:proofErr w:type="gramEnd"/>
          </w:p>
          <w:p w14:paraId="766F2A64"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Leakage section added for VER/CER </w:t>
            </w:r>
            <w:proofErr w:type="gramStart"/>
            <w:r w:rsidRPr="0056373F">
              <w:rPr>
                <w:rFonts w:asciiTheme="minorHAnsi" w:hAnsiTheme="minorHAnsi"/>
                <w:color w:val="7C7C7C" w:themeColor="text1" w:themeTint="BF"/>
                <w:sz w:val="20"/>
                <w:szCs w:val="20"/>
              </w:rPr>
              <w:t>projects</w:t>
            </w:r>
            <w:proofErr w:type="gramEnd"/>
          </w:p>
          <w:p w14:paraId="0D339076"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Addition of Comparison of monitored parameters with last monitoring </w:t>
            </w:r>
            <w:proofErr w:type="gramStart"/>
            <w:r w:rsidRPr="0056373F">
              <w:rPr>
                <w:rFonts w:asciiTheme="minorHAnsi" w:hAnsiTheme="minorHAnsi"/>
                <w:color w:val="7C7C7C" w:themeColor="text1" w:themeTint="BF"/>
                <w:sz w:val="20"/>
                <w:szCs w:val="20"/>
              </w:rPr>
              <w:t>period</w:t>
            </w:r>
            <w:proofErr w:type="gramEnd"/>
          </w:p>
          <w:p w14:paraId="278A9552" w14:textId="01778E7D" w:rsidR="00E51EF3" w:rsidRPr="00E51EF3" w:rsidRDefault="00C639C4" w:rsidP="00E51EF3">
            <w:pPr>
              <w:pStyle w:val="TablesCellsBody"/>
              <w:spacing w:line="276" w:lineRule="auto"/>
              <w:rPr>
                <w:rFonts w:asciiTheme="minorHAnsi" w:hAnsiTheme="minorHAnsi"/>
              </w:rPr>
            </w:pPr>
            <w:r w:rsidRPr="0056373F">
              <w:rPr>
                <w:rFonts w:asciiTheme="minorHAnsi" w:hAnsiTheme="minorHAnsi"/>
              </w:rPr>
              <w:t xml:space="preserve">Provision of an </w:t>
            </w:r>
            <w:hyperlink r:id="rId19"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E51EF3">
            <w:pPr>
              <w:pStyle w:val="TablesCellsBody"/>
            </w:pPr>
            <w:r w:rsidRPr="00206434">
              <w:rPr>
                <w:rFonts w:asciiTheme="minorHAnsi" w:hAnsiTheme="minorHAnsi"/>
              </w:rPr>
              <w:t>Initial adoption</w:t>
            </w:r>
          </w:p>
        </w:tc>
      </w:tr>
    </w:tbl>
    <w:p w14:paraId="1B974581" w14:textId="7FF59B14" w:rsidR="009B77FD" w:rsidRPr="009B77FD" w:rsidRDefault="009B77FD" w:rsidP="006D53FE">
      <w:pPr>
        <w:rPr>
          <w:lang w:val="en-GB"/>
        </w:rPr>
      </w:pPr>
    </w:p>
    <w:sectPr w:rsidR="009B77FD" w:rsidRPr="009B77FD" w:rsidSect="00F92931">
      <w:headerReference w:type="even" r:id="rId20"/>
      <w:headerReference w:type="default" r:id="rId21"/>
      <w:footerReference w:type="even" r:id="rId22"/>
      <w:footerReference w:type="default" r:id="rId23"/>
      <w:headerReference w:type="first" r:id="rId24"/>
      <w:footerReference w:type="first" r:id="rId25"/>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8DCD" w14:textId="77777777" w:rsidR="004E781D" w:rsidRDefault="004E781D" w:rsidP="008C7A19">
      <w:r>
        <w:separator/>
      </w:r>
    </w:p>
    <w:p w14:paraId="7C20BCC6" w14:textId="77777777" w:rsidR="004E781D" w:rsidRDefault="004E781D"/>
  </w:endnote>
  <w:endnote w:type="continuationSeparator" w:id="0">
    <w:p w14:paraId="3101FFE6" w14:textId="77777777" w:rsidR="004E781D" w:rsidRDefault="004E781D" w:rsidP="008C7A19">
      <w:r>
        <w:continuationSeparator/>
      </w:r>
    </w:p>
    <w:p w14:paraId="34C2ECD4" w14:textId="77777777" w:rsidR="004E781D" w:rsidRDefault="004E781D"/>
  </w:endnote>
  <w:endnote w:type="continuationNotice" w:id="1">
    <w:p w14:paraId="7FE83A37" w14:textId="77777777" w:rsidR="004E781D" w:rsidRDefault="004E7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&#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C671" w14:textId="77777777" w:rsidR="004E781D" w:rsidRDefault="004E781D" w:rsidP="008C7A19">
      <w:r>
        <w:separator/>
      </w:r>
    </w:p>
    <w:p w14:paraId="2749B159" w14:textId="77777777" w:rsidR="004E781D" w:rsidRDefault="004E781D"/>
  </w:footnote>
  <w:footnote w:type="continuationSeparator" w:id="0">
    <w:p w14:paraId="227CDDFC" w14:textId="77777777" w:rsidR="004E781D" w:rsidRDefault="004E781D" w:rsidP="008C7A19">
      <w:r>
        <w:continuationSeparator/>
      </w:r>
    </w:p>
    <w:p w14:paraId="2B5CBF0D" w14:textId="77777777" w:rsidR="004E781D" w:rsidRDefault="004E781D"/>
  </w:footnote>
  <w:footnote w:type="continuationNotice" w:id="1">
    <w:p w14:paraId="24525F02" w14:textId="77777777" w:rsidR="004E781D" w:rsidRDefault="004E781D">
      <w:pPr>
        <w:spacing w:after="0" w:line="240" w:lineRule="auto"/>
      </w:pPr>
    </w:p>
  </w:footnote>
  <w:footnote w:id="2">
    <w:p w14:paraId="089BA709" w14:textId="3B130DA7" w:rsidR="003F60DB" w:rsidRDefault="003F60DB">
      <w:pPr>
        <w:pStyle w:val="FootnoteText"/>
      </w:pPr>
      <w:r>
        <w:rPr>
          <w:rStyle w:val="FootnoteReference"/>
        </w:rPr>
        <w:footnoteRef/>
      </w:r>
      <w:r>
        <w:t xml:space="preserve"> Both the start and end days </w:t>
      </w:r>
      <w:r w:rsidR="00B45C37">
        <w:t>(01.01.2022 and 31/12/2023)</w:t>
      </w:r>
      <w:r w:rsidR="00603019">
        <w:t xml:space="preserve"> of the monitoring period </w:t>
      </w:r>
      <w:r>
        <w:t xml:space="preserve">are included for emission reduction. </w:t>
      </w:r>
    </w:p>
  </w:footnote>
  <w:footnote w:id="3">
    <w:p w14:paraId="1734BA13" w14:textId="3C2AFF7B" w:rsidR="00C45649" w:rsidRDefault="00C45649" w:rsidP="00C45649">
      <w:pPr>
        <w:pStyle w:val="FootnoteText"/>
      </w:pPr>
      <w:r>
        <w:rPr>
          <w:rStyle w:val="FootnoteReference"/>
        </w:rPr>
        <w:footnoteRef/>
      </w:r>
      <w:r>
        <w:t xml:space="preserve"> Stove installed between 04/10/2010 until 04/01/2011 are excluded from this monitoring period. </w:t>
      </w:r>
      <w:r w:rsidR="0012502A">
        <w:t xml:space="preserve">The period had only 238 stove and since </w:t>
      </w:r>
      <w:r w:rsidR="006D7FB7">
        <w:t xml:space="preserve">this </w:t>
      </w:r>
      <w:r w:rsidR="0012502A">
        <w:t xml:space="preserve">meant </w:t>
      </w:r>
      <w:r w:rsidR="006D7FB7">
        <w:t xml:space="preserve">an </w:t>
      </w:r>
      <w:r w:rsidR="0012502A">
        <w:t xml:space="preserve">extra age group it was removed to </w:t>
      </w:r>
      <w:r w:rsidR="006D7FB7">
        <w:t xml:space="preserve">simplify the monitoring exercise. </w:t>
      </w:r>
    </w:p>
  </w:footnote>
  <w:footnote w:id="4">
    <w:p w14:paraId="7A50AADA" w14:textId="77777777" w:rsidR="00BD5BB9" w:rsidRDefault="00BD5BB9" w:rsidP="00F52B7C">
      <w:pPr>
        <w:pStyle w:val="FootnoteText"/>
        <w:keepLines/>
        <w:numPr>
          <w:ilvl w:val="0"/>
          <w:numId w:val="19"/>
        </w:numPr>
        <w:spacing w:before="120" w:after="60"/>
        <w:contextualSpacing w:val="0"/>
        <w:jc w:val="both"/>
      </w:pPr>
      <w:r>
        <w:rPr>
          <w:rStyle w:val="FootnoteReference"/>
        </w:rPr>
        <w:footnoteRef/>
      </w:r>
      <w:r>
        <w:t xml:space="preserve"> </w:t>
      </w:r>
      <w:r w:rsidRPr="006453A1">
        <w:rPr>
          <w:rFonts w:ascii="Avenir Book" w:hAnsi="Avenir Book"/>
          <w:bCs/>
          <w:iCs/>
          <w:szCs w:val="16"/>
        </w:rPr>
        <w:t>Whenever emission reductions are capped, both the original and capped values used for calculations must be transparently reported.  Use brackets to denote original values</w:t>
      </w:r>
      <w:r>
        <w:rPr>
          <w:rFonts w:ascii="Avenir Book" w:hAnsi="Avenir Book"/>
          <w:bCs/>
          <w:iCs/>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465B23">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&#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E1F63FB"/>
    <w:multiLevelType w:val="hybridMultilevel"/>
    <w:tmpl w:val="ED3CB172"/>
    <w:lvl w:ilvl="0" w:tplc="04090013">
      <w:start w:val="1"/>
      <w:numFmt w:val="upp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0B35772"/>
    <w:multiLevelType w:val="hybridMultilevel"/>
    <w:tmpl w:val="E99A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7281742"/>
    <w:multiLevelType w:val="hybridMultilevel"/>
    <w:tmpl w:val="FFF4F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0" w15:restartNumberingAfterBreak="0">
    <w:nsid w:val="1A58451F"/>
    <w:multiLevelType w:val="hybridMultilevel"/>
    <w:tmpl w:val="01B2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359979F8"/>
    <w:multiLevelType w:val="hybridMultilevel"/>
    <w:tmpl w:val="EFA89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3E7D1158"/>
    <w:multiLevelType w:val="hybridMultilevel"/>
    <w:tmpl w:val="2548B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547CF2"/>
    <w:multiLevelType w:val="hybridMultilevel"/>
    <w:tmpl w:val="2E26B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084FE8"/>
    <w:multiLevelType w:val="hybridMultilevel"/>
    <w:tmpl w:val="C77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3735B"/>
    <w:multiLevelType w:val="multilevel"/>
    <w:tmpl w:val="2E5020FE"/>
    <w:numStyleLink w:val="GS-Parapgraphsnumbered"/>
  </w:abstractNum>
  <w:abstractNum w:abstractNumId="31" w15:restartNumberingAfterBreak="0">
    <w:nsid w:val="4D667B20"/>
    <w:multiLevelType w:val="hybridMultilevel"/>
    <w:tmpl w:val="9DC2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7E94"/>
    <w:multiLevelType w:val="hybridMultilevel"/>
    <w:tmpl w:val="885A7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4" w15:restartNumberingAfterBreak="0">
    <w:nsid w:val="6D983B69"/>
    <w:multiLevelType w:val="hybridMultilevel"/>
    <w:tmpl w:val="325A0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158422189">
    <w:abstractNumId w:val="9"/>
  </w:num>
  <w:num w:numId="2" w16cid:durableId="512914061">
    <w:abstractNumId w:val="7"/>
  </w:num>
  <w:num w:numId="3" w16cid:durableId="904879634">
    <w:abstractNumId w:val="6"/>
  </w:num>
  <w:num w:numId="4" w16cid:durableId="674455909">
    <w:abstractNumId w:val="5"/>
  </w:num>
  <w:num w:numId="5" w16cid:durableId="1707754698">
    <w:abstractNumId w:val="4"/>
  </w:num>
  <w:num w:numId="6" w16cid:durableId="489248770">
    <w:abstractNumId w:val="8"/>
  </w:num>
  <w:num w:numId="7" w16cid:durableId="1952588126">
    <w:abstractNumId w:val="3"/>
  </w:num>
  <w:num w:numId="8" w16cid:durableId="732890544">
    <w:abstractNumId w:val="2"/>
  </w:num>
  <w:num w:numId="9" w16cid:durableId="2051802903">
    <w:abstractNumId w:val="1"/>
  </w:num>
  <w:num w:numId="10" w16cid:durableId="158353843">
    <w:abstractNumId w:val="0"/>
  </w:num>
  <w:num w:numId="11" w16cid:durableId="1243492786">
    <w:abstractNumId w:val="25"/>
  </w:num>
  <w:num w:numId="12" w16cid:durableId="92239616">
    <w:abstractNumId w:val="12"/>
  </w:num>
  <w:num w:numId="13" w16cid:durableId="109322429">
    <w:abstractNumId w:val="22"/>
  </w:num>
  <w:num w:numId="14" w16cid:durableId="381373137">
    <w:abstractNumId w:val="19"/>
  </w:num>
  <w:num w:numId="15" w16cid:durableId="220210680">
    <w:abstractNumId w:val="30"/>
  </w:num>
  <w:num w:numId="16" w16cid:durableId="846290382">
    <w:abstractNumId w:val="10"/>
  </w:num>
  <w:num w:numId="17" w16cid:durableId="1132215871">
    <w:abstractNumId w:val="15"/>
  </w:num>
  <w:num w:numId="18" w16cid:durableId="1861316611">
    <w:abstractNumId w:val="11"/>
  </w:num>
  <w:num w:numId="19" w16cid:durableId="1111439216">
    <w:abstractNumId w:val="14"/>
  </w:num>
  <w:num w:numId="20" w16cid:durableId="947279903">
    <w:abstractNumId w:val="27"/>
  </w:num>
  <w:num w:numId="21" w16cid:durableId="983192645">
    <w:abstractNumId w:val="35"/>
  </w:num>
  <w:num w:numId="22" w16cid:durableId="2067096869">
    <w:abstractNumId w:val="17"/>
  </w:num>
  <w:num w:numId="23" w16cid:durableId="529683808">
    <w:abstractNumId w:val="18"/>
  </w:num>
  <w:num w:numId="24" w16cid:durableId="1531257695">
    <w:abstractNumId w:val="26"/>
  </w:num>
  <w:num w:numId="25" w16cid:durableId="412237389">
    <w:abstractNumId w:val="29"/>
  </w:num>
  <w:num w:numId="26" w16cid:durableId="1658455454">
    <w:abstractNumId w:val="24"/>
  </w:num>
  <w:num w:numId="27" w16cid:durableId="913707405">
    <w:abstractNumId w:val="31"/>
  </w:num>
  <w:num w:numId="28" w16cid:durableId="1941526783">
    <w:abstractNumId w:val="20"/>
  </w:num>
  <w:num w:numId="29" w16cid:durableId="1255867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2076016">
    <w:abstractNumId w:val="32"/>
  </w:num>
  <w:num w:numId="31" w16cid:durableId="31686401">
    <w:abstractNumId w:val="16"/>
  </w:num>
  <w:num w:numId="32" w16cid:durableId="173958338">
    <w:abstractNumId w:val="34"/>
  </w:num>
  <w:num w:numId="33" w16cid:durableId="1098060056">
    <w:abstractNumId w:val="13"/>
  </w:num>
  <w:num w:numId="34" w16cid:durableId="201525981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2AC9"/>
    <w:rsid w:val="0000384C"/>
    <w:rsid w:val="00003D6F"/>
    <w:rsid w:val="00006426"/>
    <w:rsid w:val="000075AF"/>
    <w:rsid w:val="00010E18"/>
    <w:rsid w:val="0002272D"/>
    <w:rsid w:val="00023280"/>
    <w:rsid w:val="0002378C"/>
    <w:rsid w:val="00024265"/>
    <w:rsid w:val="000247F2"/>
    <w:rsid w:val="000274C3"/>
    <w:rsid w:val="00030446"/>
    <w:rsid w:val="00030A48"/>
    <w:rsid w:val="00031E9E"/>
    <w:rsid w:val="0003304E"/>
    <w:rsid w:val="000333C7"/>
    <w:rsid w:val="00033403"/>
    <w:rsid w:val="000359F4"/>
    <w:rsid w:val="00044765"/>
    <w:rsid w:val="00047EE2"/>
    <w:rsid w:val="00050063"/>
    <w:rsid w:val="000522F0"/>
    <w:rsid w:val="00052766"/>
    <w:rsid w:val="00057DF5"/>
    <w:rsid w:val="00062736"/>
    <w:rsid w:val="0006347A"/>
    <w:rsid w:val="00063EB5"/>
    <w:rsid w:val="00073A6A"/>
    <w:rsid w:val="000810C1"/>
    <w:rsid w:val="000814FF"/>
    <w:rsid w:val="00084B59"/>
    <w:rsid w:val="00087119"/>
    <w:rsid w:val="00090925"/>
    <w:rsid w:val="00091700"/>
    <w:rsid w:val="000A0DC9"/>
    <w:rsid w:val="000A35C3"/>
    <w:rsid w:val="000A4875"/>
    <w:rsid w:val="000A5885"/>
    <w:rsid w:val="000A6727"/>
    <w:rsid w:val="000B6474"/>
    <w:rsid w:val="000B7DA5"/>
    <w:rsid w:val="000D29B1"/>
    <w:rsid w:val="000D6E99"/>
    <w:rsid w:val="000D7884"/>
    <w:rsid w:val="000D7EE9"/>
    <w:rsid w:val="000F034B"/>
    <w:rsid w:val="00102319"/>
    <w:rsid w:val="00103216"/>
    <w:rsid w:val="00110538"/>
    <w:rsid w:val="00112BD5"/>
    <w:rsid w:val="00116173"/>
    <w:rsid w:val="0012135D"/>
    <w:rsid w:val="0012502A"/>
    <w:rsid w:val="00152043"/>
    <w:rsid w:val="0015277B"/>
    <w:rsid w:val="00162234"/>
    <w:rsid w:val="001660DA"/>
    <w:rsid w:val="001663D9"/>
    <w:rsid w:val="0017126E"/>
    <w:rsid w:val="00171813"/>
    <w:rsid w:val="00172D82"/>
    <w:rsid w:val="001737E6"/>
    <w:rsid w:val="0017623D"/>
    <w:rsid w:val="00180D81"/>
    <w:rsid w:val="00187374"/>
    <w:rsid w:val="00187D08"/>
    <w:rsid w:val="001912A7"/>
    <w:rsid w:val="00194BC2"/>
    <w:rsid w:val="00195ABB"/>
    <w:rsid w:val="0019700D"/>
    <w:rsid w:val="001A2DA1"/>
    <w:rsid w:val="001A4056"/>
    <w:rsid w:val="001A689F"/>
    <w:rsid w:val="001B2CC4"/>
    <w:rsid w:val="001B309B"/>
    <w:rsid w:val="001B467E"/>
    <w:rsid w:val="001B6E32"/>
    <w:rsid w:val="001B6E85"/>
    <w:rsid w:val="001B6F47"/>
    <w:rsid w:val="001C2B7A"/>
    <w:rsid w:val="001C44A3"/>
    <w:rsid w:val="001D2EDD"/>
    <w:rsid w:val="001D4575"/>
    <w:rsid w:val="001E17FB"/>
    <w:rsid w:val="001E4F78"/>
    <w:rsid w:val="001E63C0"/>
    <w:rsid w:val="001E6A43"/>
    <w:rsid w:val="001F6981"/>
    <w:rsid w:val="0020094A"/>
    <w:rsid w:val="002035F7"/>
    <w:rsid w:val="00207C98"/>
    <w:rsid w:val="00207CC8"/>
    <w:rsid w:val="00212582"/>
    <w:rsid w:val="00212F16"/>
    <w:rsid w:val="00215688"/>
    <w:rsid w:val="00215AC7"/>
    <w:rsid w:val="00217217"/>
    <w:rsid w:val="00230562"/>
    <w:rsid w:val="00232015"/>
    <w:rsid w:val="002351EE"/>
    <w:rsid w:val="002351FB"/>
    <w:rsid w:val="0023634A"/>
    <w:rsid w:val="00237346"/>
    <w:rsid w:val="00240899"/>
    <w:rsid w:val="00242B17"/>
    <w:rsid w:val="002514DB"/>
    <w:rsid w:val="00252EB9"/>
    <w:rsid w:val="0025433D"/>
    <w:rsid w:val="00254AEF"/>
    <w:rsid w:val="00254C62"/>
    <w:rsid w:val="00255D8C"/>
    <w:rsid w:val="00255E44"/>
    <w:rsid w:val="002562D0"/>
    <w:rsid w:val="00256315"/>
    <w:rsid w:val="00266CBB"/>
    <w:rsid w:val="00277899"/>
    <w:rsid w:val="00285911"/>
    <w:rsid w:val="0028719C"/>
    <w:rsid w:val="00294FCF"/>
    <w:rsid w:val="00296041"/>
    <w:rsid w:val="0029674D"/>
    <w:rsid w:val="00296DC5"/>
    <w:rsid w:val="002A0F33"/>
    <w:rsid w:val="002A321D"/>
    <w:rsid w:val="002A44F4"/>
    <w:rsid w:val="002A5BC3"/>
    <w:rsid w:val="002B4300"/>
    <w:rsid w:val="002B50AD"/>
    <w:rsid w:val="002B6996"/>
    <w:rsid w:val="002C39B0"/>
    <w:rsid w:val="002C58BB"/>
    <w:rsid w:val="002C5E0F"/>
    <w:rsid w:val="002D2459"/>
    <w:rsid w:val="002D3696"/>
    <w:rsid w:val="002D49B8"/>
    <w:rsid w:val="002D4C81"/>
    <w:rsid w:val="002D6690"/>
    <w:rsid w:val="002E14BB"/>
    <w:rsid w:val="002E5A40"/>
    <w:rsid w:val="002E5DB5"/>
    <w:rsid w:val="002E6553"/>
    <w:rsid w:val="002F0899"/>
    <w:rsid w:val="002F3F74"/>
    <w:rsid w:val="002F4151"/>
    <w:rsid w:val="003033AA"/>
    <w:rsid w:val="00303D6E"/>
    <w:rsid w:val="00305A97"/>
    <w:rsid w:val="00306F75"/>
    <w:rsid w:val="00315108"/>
    <w:rsid w:val="003250CD"/>
    <w:rsid w:val="0033184B"/>
    <w:rsid w:val="00341C1C"/>
    <w:rsid w:val="0034270A"/>
    <w:rsid w:val="00344999"/>
    <w:rsid w:val="003457C2"/>
    <w:rsid w:val="0034581C"/>
    <w:rsid w:val="00350D03"/>
    <w:rsid w:val="00354BD9"/>
    <w:rsid w:val="00357A49"/>
    <w:rsid w:val="00362288"/>
    <w:rsid w:val="003659ED"/>
    <w:rsid w:val="00365FF8"/>
    <w:rsid w:val="00367DCF"/>
    <w:rsid w:val="00371AAD"/>
    <w:rsid w:val="00374F1E"/>
    <w:rsid w:val="003762B2"/>
    <w:rsid w:val="00376831"/>
    <w:rsid w:val="00381555"/>
    <w:rsid w:val="00382F39"/>
    <w:rsid w:val="003842BC"/>
    <w:rsid w:val="003877FC"/>
    <w:rsid w:val="003905E0"/>
    <w:rsid w:val="00390A80"/>
    <w:rsid w:val="0039227C"/>
    <w:rsid w:val="00394A4D"/>
    <w:rsid w:val="00395992"/>
    <w:rsid w:val="003A08E0"/>
    <w:rsid w:val="003B02ED"/>
    <w:rsid w:val="003C5387"/>
    <w:rsid w:val="003C543B"/>
    <w:rsid w:val="003C74B1"/>
    <w:rsid w:val="003D37DD"/>
    <w:rsid w:val="003D5F5F"/>
    <w:rsid w:val="003D78AB"/>
    <w:rsid w:val="003D7C4A"/>
    <w:rsid w:val="003E1832"/>
    <w:rsid w:val="003E1EF0"/>
    <w:rsid w:val="003E2308"/>
    <w:rsid w:val="003E4D37"/>
    <w:rsid w:val="003E6F11"/>
    <w:rsid w:val="003F2ECB"/>
    <w:rsid w:val="003F4502"/>
    <w:rsid w:val="003F49A3"/>
    <w:rsid w:val="003F60DB"/>
    <w:rsid w:val="003F672B"/>
    <w:rsid w:val="003F79A1"/>
    <w:rsid w:val="00403C91"/>
    <w:rsid w:val="00407130"/>
    <w:rsid w:val="00414D3B"/>
    <w:rsid w:val="0042068A"/>
    <w:rsid w:val="00420BCD"/>
    <w:rsid w:val="00420D7B"/>
    <w:rsid w:val="00430D01"/>
    <w:rsid w:val="00436F8F"/>
    <w:rsid w:val="00442DEF"/>
    <w:rsid w:val="004473A5"/>
    <w:rsid w:val="00447D31"/>
    <w:rsid w:val="00452510"/>
    <w:rsid w:val="0045722A"/>
    <w:rsid w:val="00460A48"/>
    <w:rsid w:val="00460D2E"/>
    <w:rsid w:val="00465B23"/>
    <w:rsid w:val="004714F2"/>
    <w:rsid w:val="00471596"/>
    <w:rsid w:val="00471936"/>
    <w:rsid w:val="00472B8D"/>
    <w:rsid w:val="004733D4"/>
    <w:rsid w:val="00473FBE"/>
    <w:rsid w:val="00474F46"/>
    <w:rsid w:val="0047688F"/>
    <w:rsid w:val="004831C6"/>
    <w:rsid w:val="00484291"/>
    <w:rsid w:val="00485FEC"/>
    <w:rsid w:val="004918C9"/>
    <w:rsid w:val="004A3513"/>
    <w:rsid w:val="004A4010"/>
    <w:rsid w:val="004A4E0B"/>
    <w:rsid w:val="004B0372"/>
    <w:rsid w:val="004B055C"/>
    <w:rsid w:val="004B2474"/>
    <w:rsid w:val="004B34F4"/>
    <w:rsid w:val="004B75A2"/>
    <w:rsid w:val="004C011A"/>
    <w:rsid w:val="004C32AF"/>
    <w:rsid w:val="004C3B1A"/>
    <w:rsid w:val="004C41B6"/>
    <w:rsid w:val="004C50C3"/>
    <w:rsid w:val="004C7F61"/>
    <w:rsid w:val="004D3B79"/>
    <w:rsid w:val="004E781D"/>
    <w:rsid w:val="004F01F3"/>
    <w:rsid w:val="004F1FBA"/>
    <w:rsid w:val="004F2E51"/>
    <w:rsid w:val="005011BB"/>
    <w:rsid w:val="00504EA6"/>
    <w:rsid w:val="005076F0"/>
    <w:rsid w:val="005101BD"/>
    <w:rsid w:val="005214A2"/>
    <w:rsid w:val="00523A5E"/>
    <w:rsid w:val="0053201C"/>
    <w:rsid w:val="00532503"/>
    <w:rsid w:val="005344A4"/>
    <w:rsid w:val="0054049B"/>
    <w:rsid w:val="00544D39"/>
    <w:rsid w:val="00551567"/>
    <w:rsid w:val="00553A05"/>
    <w:rsid w:val="005567EB"/>
    <w:rsid w:val="005572AE"/>
    <w:rsid w:val="00557864"/>
    <w:rsid w:val="005603AE"/>
    <w:rsid w:val="0056373F"/>
    <w:rsid w:val="00574567"/>
    <w:rsid w:val="005906EB"/>
    <w:rsid w:val="005964C6"/>
    <w:rsid w:val="005A1E87"/>
    <w:rsid w:val="005A434A"/>
    <w:rsid w:val="005B089A"/>
    <w:rsid w:val="005B270D"/>
    <w:rsid w:val="005B5507"/>
    <w:rsid w:val="005B5D81"/>
    <w:rsid w:val="005C0043"/>
    <w:rsid w:val="005D0A8E"/>
    <w:rsid w:val="005D1CA5"/>
    <w:rsid w:val="005D2B79"/>
    <w:rsid w:val="005D3504"/>
    <w:rsid w:val="005D3DDB"/>
    <w:rsid w:val="005E39D8"/>
    <w:rsid w:val="005E3BAB"/>
    <w:rsid w:val="005E5247"/>
    <w:rsid w:val="005E56D6"/>
    <w:rsid w:val="00603019"/>
    <w:rsid w:val="006117F2"/>
    <w:rsid w:val="00617B6E"/>
    <w:rsid w:val="00630842"/>
    <w:rsid w:val="00630E0D"/>
    <w:rsid w:val="0063193F"/>
    <w:rsid w:val="00635A56"/>
    <w:rsid w:val="00644BB7"/>
    <w:rsid w:val="00645B2A"/>
    <w:rsid w:val="0064613C"/>
    <w:rsid w:val="00651118"/>
    <w:rsid w:val="00654716"/>
    <w:rsid w:val="006607BC"/>
    <w:rsid w:val="00665AA9"/>
    <w:rsid w:val="00673824"/>
    <w:rsid w:val="00674989"/>
    <w:rsid w:val="0068193F"/>
    <w:rsid w:val="0068201F"/>
    <w:rsid w:val="006824D1"/>
    <w:rsid w:val="00684D7D"/>
    <w:rsid w:val="00692518"/>
    <w:rsid w:val="00695341"/>
    <w:rsid w:val="00695D96"/>
    <w:rsid w:val="006A2FAC"/>
    <w:rsid w:val="006B1CE7"/>
    <w:rsid w:val="006B37F3"/>
    <w:rsid w:val="006C1AAC"/>
    <w:rsid w:val="006C572D"/>
    <w:rsid w:val="006D1E83"/>
    <w:rsid w:val="006D20D9"/>
    <w:rsid w:val="006D2F2C"/>
    <w:rsid w:val="006D53FE"/>
    <w:rsid w:val="006D7FB7"/>
    <w:rsid w:val="006E3FE5"/>
    <w:rsid w:val="006E4258"/>
    <w:rsid w:val="006E4980"/>
    <w:rsid w:val="006E4BDF"/>
    <w:rsid w:val="006F1E95"/>
    <w:rsid w:val="006F3E5E"/>
    <w:rsid w:val="006F47AB"/>
    <w:rsid w:val="006F52DA"/>
    <w:rsid w:val="006F75D8"/>
    <w:rsid w:val="00703916"/>
    <w:rsid w:val="00704A02"/>
    <w:rsid w:val="00712B5F"/>
    <w:rsid w:val="007216C7"/>
    <w:rsid w:val="00731EEB"/>
    <w:rsid w:val="00733861"/>
    <w:rsid w:val="007420C5"/>
    <w:rsid w:val="007443DE"/>
    <w:rsid w:val="00744F34"/>
    <w:rsid w:val="007502EB"/>
    <w:rsid w:val="00750F10"/>
    <w:rsid w:val="007530C0"/>
    <w:rsid w:val="007541CA"/>
    <w:rsid w:val="007556B8"/>
    <w:rsid w:val="007606E3"/>
    <w:rsid w:val="0076407F"/>
    <w:rsid w:val="00765E86"/>
    <w:rsid w:val="0076604A"/>
    <w:rsid w:val="007779C9"/>
    <w:rsid w:val="00790410"/>
    <w:rsid w:val="00791122"/>
    <w:rsid w:val="00793CCD"/>
    <w:rsid w:val="00795912"/>
    <w:rsid w:val="007A43A9"/>
    <w:rsid w:val="007A4AAB"/>
    <w:rsid w:val="007A6351"/>
    <w:rsid w:val="007A7156"/>
    <w:rsid w:val="007B2737"/>
    <w:rsid w:val="007B281F"/>
    <w:rsid w:val="007B61FE"/>
    <w:rsid w:val="007B664A"/>
    <w:rsid w:val="007C33A8"/>
    <w:rsid w:val="007D142E"/>
    <w:rsid w:val="007D2F0B"/>
    <w:rsid w:val="007D5235"/>
    <w:rsid w:val="007E245A"/>
    <w:rsid w:val="007E4B7E"/>
    <w:rsid w:val="007E6E61"/>
    <w:rsid w:val="007E7164"/>
    <w:rsid w:val="0080416D"/>
    <w:rsid w:val="00805821"/>
    <w:rsid w:val="008070F9"/>
    <w:rsid w:val="00813BDC"/>
    <w:rsid w:val="00815F2E"/>
    <w:rsid w:val="00816579"/>
    <w:rsid w:val="008179CB"/>
    <w:rsid w:val="008207FC"/>
    <w:rsid w:val="00821C10"/>
    <w:rsid w:val="00841049"/>
    <w:rsid w:val="008447C8"/>
    <w:rsid w:val="00854B31"/>
    <w:rsid w:val="008621EB"/>
    <w:rsid w:val="0086356F"/>
    <w:rsid w:val="00870EB1"/>
    <w:rsid w:val="00872BFA"/>
    <w:rsid w:val="00876776"/>
    <w:rsid w:val="008772B1"/>
    <w:rsid w:val="008843D4"/>
    <w:rsid w:val="00886640"/>
    <w:rsid w:val="00887036"/>
    <w:rsid w:val="008942B9"/>
    <w:rsid w:val="008A09BB"/>
    <w:rsid w:val="008A2069"/>
    <w:rsid w:val="008A21FD"/>
    <w:rsid w:val="008B0FFF"/>
    <w:rsid w:val="008B266D"/>
    <w:rsid w:val="008B3F32"/>
    <w:rsid w:val="008C31A7"/>
    <w:rsid w:val="008C7A19"/>
    <w:rsid w:val="008D034D"/>
    <w:rsid w:val="008D11DD"/>
    <w:rsid w:val="008D3102"/>
    <w:rsid w:val="008D6DAE"/>
    <w:rsid w:val="008E1F4D"/>
    <w:rsid w:val="008E1F7E"/>
    <w:rsid w:val="008E24AE"/>
    <w:rsid w:val="008E733B"/>
    <w:rsid w:val="008F115B"/>
    <w:rsid w:val="008F3380"/>
    <w:rsid w:val="008F3BFC"/>
    <w:rsid w:val="008F6150"/>
    <w:rsid w:val="008F61CD"/>
    <w:rsid w:val="00900920"/>
    <w:rsid w:val="00900D2B"/>
    <w:rsid w:val="0090139D"/>
    <w:rsid w:val="00902FE5"/>
    <w:rsid w:val="009045BE"/>
    <w:rsid w:val="00912AEB"/>
    <w:rsid w:val="0092116A"/>
    <w:rsid w:val="00924273"/>
    <w:rsid w:val="00926E1B"/>
    <w:rsid w:val="0093232F"/>
    <w:rsid w:val="009347B6"/>
    <w:rsid w:val="009435A9"/>
    <w:rsid w:val="009450D7"/>
    <w:rsid w:val="00945374"/>
    <w:rsid w:val="00945F17"/>
    <w:rsid w:val="009474C7"/>
    <w:rsid w:val="00947B25"/>
    <w:rsid w:val="00956232"/>
    <w:rsid w:val="00956C00"/>
    <w:rsid w:val="0096101A"/>
    <w:rsid w:val="00963FB5"/>
    <w:rsid w:val="0096773B"/>
    <w:rsid w:val="00971778"/>
    <w:rsid w:val="00975418"/>
    <w:rsid w:val="00976DAB"/>
    <w:rsid w:val="009777A4"/>
    <w:rsid w:val="00980B70"/>
    <w:rsid w:val="00980D83"/>
    <w:rsid w:val="00982B72"/>
    <w:rsid w:val="009864AA"/>
    <w:rsid w:val="009900F2"/>
    <w:rsid w:val="00991401"/>
    <w:rsid w:val="0099229A"/>
    <w:rsid w:val="00992551"/>
    <w:rsid w:val="009934E6"/>
    <w:rsid w:val="009A79DD"/>
    <w:rsid w:val="009B20DD"/>
    <w:rsid w:val="009B75F1"/>
    <w:rsid w:val="009B77FD"/>
    <w:rsid w:val="009C0570"/>
    <w:rsid w:val="009C150E"/>
    <w:rsid w:val="009C72AA"/>
    <w:rsid w:val="009D1F48"/>
    <w:rsid w:val="009D22A9"/>
    <w:rsid w:val="009E5A8B"/>
    <w:rsid w:val="009F0A48"/>
    <w:rsid w:val="009F2BB0"/>
    <w:rsid w:val="009F59A4"/>
    <w:rsid w:val="009F6BF9"/>
    <w:rsid w:val="00A0155E"/>
    <w:rsid w:val="00A16837"/>
    <w:rsid w:val="00A17C22"/>
    <w:rsid w:val="00A264AA"/>
    <w:rsid w:val="00A30A73"/>
    <w:rsid w:val="00A31BAD"/>
    <w:rsid w:val="00A40EA3"/>
    <w:rsid w:val="00A43B8D"/>
    <w:rsid w:val="00A44419"/>
    <w:rsid w:val="00A466E7"/>
    <w:rsid w:val="00A47A95"/>
    <w:rsid w:val="00A5101E"/>
    <w:rsid w:val="00A510B7"/>
    <w:rsid w:val="00A56618"/>
    <w:rsid w:val="00A56D5F"/>
    <w:rsid w:val="00A60CCC"/>
    <w:rsid w:val="00A6345E"/>
    <w:rsid w:val="00A73201"/>
    <w:rsid w:val="00A73DCA"/>
    <w:rsid w:val="00A762C3"/>
    <w:rsid w:val="00A90FAC"/>
    <w:rsid w:val="00A959CD"/>
    <w:rsid w:val="00A96321"/>
    <w:rsid w:val="00AA381B"/>
    <w:rsid w:val="00AA48A0"/>
    <w:rsid w:val="00AA4B81"/>
    <w:rsid w:val="00AA5DF7"/>
    <w:rsid w:val="00AB1B8A"/>
    <w:rsid w:val="00AB677D"/>
    <w:rsid w:val="00AC23EB"/>
    <w:rsid w:val="00AC2448"/>
    <w:rsid w:val="00AD30DD"/>
    <w:rsid w:val="00AD7282"/>
    <w:rsid w:val="00AE7C52"/>
    <w:rsid w:val="00AF0E13"/>
    <w:rsid w:val="00AF17F0"/>
    <w:rsid w:val="00AF1B21"/>
    <w:rsid w:val="00B01B0E"/>
    <w:rsid w:val="00B03B63"/>
    <w:rsid w:val="00B04B01"/>
    <w:rsid w:val="00B07798"/>
    <w:rsid w:val="00B14058"/>
    <w:rsid w:val="00B17986"/>
    <w:rsid w:val="00B2008A"/>
    <w:rsid w:val="00B3080C"/>
    <w:rsid w:val="00B34990"/>
    <w:rsid w:val="00B35CC7"/>
    <w:rsid w:val="00B36696"/>
    <w:rsid w:val="00B37E49"/>
    <w:rsid w:val="00B41AE9"/>
    <w:rsid w:val="00B446DF"/>
    <w:rsid w:val="00B45C37"/>
    <w:rsid w:val="00B463A5"/>
    <w:rsid w:val="00B47041"/>
    <w:rsid w:val="00B5109B"/>
    <w:rsid w:val="00B51F22"/>
    <w:rsid w:val="00B54BB7"/>
    <w:rsid w:val="00B60961"/>
    <w:rsid w:val="00B62B62"/>
    <w:rsid w:val="00B64ECF"/>
    <w:rsid w:val="00B6506A"/>
    <w:rsid w:val="00B67E87"/>
    <w:rsid w:val="00B7120F"/>
    <w:rsid w:val="00B80242"/>
    <w:rsid w:val="00B8229D"/>
    <w:rsid w:val="00B832A0"/>
    <w:rsid w:val="00B84C9F"/>
    <w:rsid w:val="00B8535E"/>
    <w:rsid w:val="00B91CFF"/>
    <w:rsid w:val="00B928BE"/>
    <w:rsid w:val="00B92E40"/>
    <w:rsid w:val="00B94D1C"/>
    <w:rsid w:val="00BA0E1A"/>
    <w:rsid w:val="00BA3DE6"/>
    <w:rsid w:val="00BA49E6"/>
    <w:rsid w:val="00BB1DCE"/>
    <w:rsid w:val="00BB518D"/>
    <w:rsid w:val="00BB782E"/>
    <w:rsid w:val="00BB7B7D"/>
    <w:rsid w:val="00BC0D41"/>
    <w:rsid w:val="00BC32E7"/>
    <w:rsid w:val="00BD17F6"/>
    <w:rsid w:val="00BD19CD"/>
    <w:rsid w:val="00BD25D0"/>
    <w:rsid w:val="00BD3B1F"/>
    <w:rsid w:val="00BD5BB9"/>
    <w:rsid w:val="00BE771C"/>
    <w:rsid w:val="00BF404C"/>
    <w:rsid w:val="00BF4A6F"/>
    <w:rsid w:val="00BF6C17"/>
    <w:rsid w:val="00BF7FB1"/>
    <w:rsid w:val="00C00245"/>
    <w:rsid w:val="00C03F87"/>
    <w:rsid w:val="00C064DB"/>
    <w:rsid w:val="00C07624"/>
    <w:rsid w:val="00C171B1"/>
    <w:rsid w:val="00C30488"/>
    <w:rsid w:val="00C30F02"/>
    <w:rsid w:val="00C33EA5"/>
    <w:rsid w:val="00C34AC8"/>
    <w:rsid w:val="00C3740B"/>
    <w:rsid w:val="00C40D2D"/>
    <w:rsid w:val="00C4215C"/>
    <w:rsid w:val="00C45155"/>
    <w:rsid w:val="00C455B7"/>
    <w:rsid w:val="00C45649"/>
    <w:rsid w:val="00C46075"/>
    <w:rsid w:val="00C46BE9"/>
    <w:rsid w:val="00C474AC"/>
    <w:rsid w:val="00C50691"/>
    <w:rsid w:val="00C522C0"/>
    <w:rsid w:val="00C54EC4"/>
    <w:rsid w:val="00C55BBE"/>
    <w:rsid w:val="00C575F3"/>
    <w:rsid w:val="00C639C4"/>
    <w:rsid w:val="00C63D79"/>
    <w:rsid w:val="00C64443"/>
    <w:rsid w:val="00C657D0"/>
    <w:rsid w:val="00C77216"/>
    <w:rsid w:val="00C829B9"/>
    <w:rsid w:val="00C8412C"/>
    <w:rsid w:val="00C86EA9"/>
    <w:rsid w:val="00C92677"/>
    <w:rsid w:val="00C9399B"/>
    <w:rsid w:val="00C97873"/>
    <w:rsid w:val="00CA264D"/>
    <w:rsid w:val="00CB3717"/>
    <w:rsid w:val="00CB4D2E"/>
    <w:rsid w:val="00CC0F34"/>
    <w:rsid w:val="00CC7902"/>
    <w:rsid w:val="00CD1C93"/>
    <w:rsid w:val="00CD3E56"/>
    <w:rsid w:val="00CD41BB"/>
    <w:rsid w:val="00CD4306"/>
    <w:rsid w:val="00CD604B"/>
    <w:rsid w:val="00CD6F2D"/>
    <w:rsid w:val="00CE2E4A"/>
    <w:rsid w:val="00CF0CFE"/>
    <w:rsid w:val="00CF1A06"/>
    <w:rsid w:val="00CF2594"/>
    <w:rsid w:val="00CF3112"/>
    <w:rsid w:val="00CF467C"/>
    <w:rsid w:val="00CF5514"/>
    <w:rsid w:val="00D00C5B"/>
    <w:rsid w:val="00D039CA"/>
    <w:rsid w:val="00D061EC"/>
    <w:rsid w:val="00D07221"/>
    <w:rsid w:val="00D11347"/>
    <w:rsid w:val="00D114CB"/>
    <w:rsid w:val="00D13CAE"/>
    <w:rsid w:val="00D16BCB"/>
    <w:rsid w:val="00D16FF2"/>
    <w:rsid w:val="00D23FDC"/>
    <w:rsid w:val="00D26A58"/>
    <w:rsid w:val="00D37847"/>
    <w:rsid w:val="00D42E09"/>
    <w:rsid w:val="00D50577"/>
    <w:rsid w:val="00D5370E"/>
    <w:rsid w:val="00D53E6E"/>
    <w:rsid w:val="00D57184"/>
    <w:rsid w:val="00D61BA3"/>
    <w:rsid w:val="00D62519"/>
    <w:rsid w:val="00D6703C"/>
    <w:rsid w:val="00D72227"/>
    <w:rsid w:val="00D75B8A"/>
    <w:rsid w:val="00D828F7"/>
    <w:rsid w:val="00D82FCB"/>
    <w:rsid w:val="00D83439"/>
    <w:rsid w:val="00D850C2"/>
    <w:rsid w:val="00D86D16"/>
    <w:rsid w:val="00D92DAF"/>
    <w:rsid w:val="00D93C56"/>
    <w:rsid w:val="00DA5A56"/>
    <w:rsid w:val="00DA79DC"/>
    <w:rsid w:val="00DB0BFB"/>
    <w:rsid w:val="00DB4ED0"/>
    <w:rsid w:val="00DB5A1C"/>
    <w:rsid w:val="00DD1390"/>
    <w:rsid w:val="00DD5F2A"/>
    <w:rsid w:val="00DD76F7"/>
    <w:rsid w:val="00DE1179"/>
    <w:rsid w:val="00DE1A23"/>
    <w:rsid w:val="00DF1458"/>
    <w:rsid w:val="00DF2B76"/>
    <w:rsid w:val="00DF7AD2"/>
    <w:rsid w:val="00E105D3"/>
    <w:rsid w:val="00E11165"/>
    <w:rsid w:val="00E11460"/>
    <w:rsid w:val="00E14CCD"/>
    <w:rsid w:val="00E3712B"/>
    <w:rsid w:val="00E40011"/>
    <w:rsid w:val="00E466C8"/>
    <w:rsid w:val="00E47FE4"/>
    <w:rsid w:val="00E51EF3"/>
    <w:rsid w:val="00E528A3"/>
    <w:rsid w:val="00E540EB"/>
    <w:rsid w:val="00E619EF"/>
    <w:rsid w:val="00E64318"/>
    <w:rsid w:val="00E67CAE"/>
    <w:rsid w:val="00E719E1"/>
    <w:rsid w:val="00E75006"/>
    <w:rsid w:val="00E754C9"/>
    <w:rsid w:val="00E84A40"/>
    <w:rsid w:val="00E86263"/>
    <w:rsid w:val="00EA20B9"/>
    <w:rsid w:val="00EA3AB2"/>
    <w:rsid w:val="00EA3ADE"/>
    <w:rsid w:val="00EC0A72"/>
    <w:rsid w:val="00EC15FF"/>
    <w:rsid w:val="00EC19F3"/>
    <w:rsid w:val="00EC1EFC"/>
    <w:rsid w:val="00EC5900"/>
    <w:rsid w:val="00EC66EB"/>
    <w:rsid w:val="00ED67E7"/>
    <w:rsid w:val="00ED7B6B"/>
    <w:rsid w:val="00EE0FDC"/>
    <w:rsid w:val="00EF048B"/>
    <w:rsid w:val="00EF223D"/>
    <w:rsid w:val="00EF42A9"/>
    <w:rsid w:val="00EF5292"/>
    <w:rsid w:val="00F00C93"/>
    <w:rsid w:val="00F10073"/>
    <w:rsid w:val="00F34038"/>
    <w:rsid w:val="00F348EA"/>
    <w:rsid w:val="00F35E8F"/>
    <w:rsid w:val="00F404C9"/>
    <w:rsid w:val="00F42BD2"/>
    <w:rsid w:val="00F43583"/>
    <w:rsid w:val="00F444CA"/>
    <w:rsid w:val="00F476BB"/>
    <w:rsid w:val="00F5213A"/>
    <w:rsid w:val="00F52B7C"/>
    <w:rsid w:val="00F5420F"/>
    <w:rsid w:val="00F5452B"/>
    <w:rsid w:val="00F56798"/>
    <w:rsid w:val="00F60F49"/>
    <w:rsid w:val="00F65B41"/>
    <w:rsid w:val="00F65B67"/>
    <w:rsid w:val="00F66026"/>
    <w:rsid w:val="00F668A8"/>
    <w:rsid w:val="00F70072"/>
    <w:rsid w:val="00F71EBA"/>
    <w:rsid w:val="00F729F1"/>
    <w:rsid w:val="00F7316A"/>
    <w:rsid w:val="00F74E31"/>
    <w:rsid w:val="00F822B4"/>
    <w:rsid w:val="00F82FB1"/>
    <w:rsid w:val="00F842B1"/>
    <w:rsid w:val="00F84BDE"/>
    <w:rsid w:val="00F87EBE"/>
    <w:rsid w:val="00F9036C"/>
    <w:rsid w:val="00F92931"/>
    <w:rsid w:val="00F95009"/>
    <w:rsid w:val="00FA3265"/>
    <w:rsid w:val="00FA54F4"/>
    <w:rsid w:val="00FB5BFF"/>
    <w:rsid w:val="00FD2E95"/>
    <w:rsid w:val="00FD688C"/>
    <w:rsid w:val="00FE33E0"/>
    <w:rsid w:val="00FE34E8"/>
    <w:rsid w:val="00FE48DE"/>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nhideWhenUsed/>
    <w:rsid w:val="00B01B0E"/>
    <w:pPr>
      <w:spacing w:after="0" w:line="240" w:lineRule="auto"/>
    </w:pPr>
    <w:rPr>
      <w:sz w:val="20"/>
      <w:szCs w:val="20"/>
    </w:rPr>
  </w:style>
  <w:style w:type="character" w:customStyle="1" w:styleId="EndnoteTextChar">
    <w:name w:val="Endnote Text Char"/>
    <w:basedOn w:val="DefaultParagraphFont"/>
    <w:link w:val="EndnoteText"/>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customStyle="1" w:styleId="2BulletList">
    <w:name w:val="2Bullet List"/>
    <w:rsid w:val="002351FB"/>
    <w:pPr>
      <w:spacing w:after="0" w:line="240" w:lineRule="auto"/>
    </w:pPr>
    <w:rPr>
      <w:rFonts w:ascii="Times New Roman" w:eastAsia="SimSun" w:hAnsi="Times New Roman" w:cs="Times New Roman"/>
      <w:snapToGrid w:val="0"/>
      <w:szCs w:val="20"/>
    </w:rPr>
  </w:style>
  <w:style w:type="paragraph" w:customStyle="1" w:styleId="RegTableText">
    <w:name w:val="RegTableText"/>
    <w:basedOn w:val="Normal"/>
    <w:link w:val="RegTableTextChar"/>
    <w:rsid w:val="002351FB"/>
    <w:pPr>
      <w:numPr>
        <w:numId w:val="29"/>
      </w:numPr>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TableBoxParaNotNumbered">
    <w:name w:val="SDMTable&amp;BoxParaNotNumbered"/>
    <w:basedOn w:val="Normal"/>
    <w:qFormat/>
    <w:rsid w:val="00CD3E56"/>
    <w:pPr>
      <w:spacing w:after="0" w:line="240" w:lineRule="auto"/>
      <w:contextualSpacing w:val="0"/>
    </w:pPr>
    <w:rPr>
      <w:rFonts w:ascii="Arial" w:eastAsia="Times New Roman" w:hAnsi="Arial" w:cs="Times New Roman"/>
      <w:color w:val="auto"/>
      <w:sz w:val="20"/>
      <w:szCs w:val="20"/>
      <w:lang w:val="en-GB" w:eastAsia="de-DE"/>
      <w14:cntxtAlts w14:val="0"/>
    </w:rPr>
  </w:style>
  <w:style w:type="character" w:customStyle="1" w:styleId="RegTableTextChar">
    <w:name w:val="RegTableText Char"/>
    <w:link w:val="RegTableText"/>
    <w:rsid w:val="00CD3E56"/>
    <w:rPr>
      <w:rFonts w:ascii="Arial" w:eastAsia="Times New Roman" w:hAnsi="Arial" w:cs="Times New Roman"/>
      <w:sz w:val="22"/>
      <w:szCs w:val="20"/>
      <w:lang w:val="en-GB" w:eastAsia="de-DE"/>
    </w:rPr>
  </w:style>
  <w:style w:type="table" w:customStyle="1" w:styleId="RegTableDataParameter">
    <w:name w:val="RegTableDataParameter"/>
    <w:basedOn w:val="TableNormal"/>
    <w:rsid w:val="00C4215C"/>
    <w:pPr>
      <w:keepNext/>
      <w:spacing w:after="0" w:line="240" w:lineRule="auto"/>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9083252">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lobalgoals.goldstandard.org/standards/TGuide-PreReview_V1.1-Monitoring-Report.pdf" TargetMode="Externa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dmgoldstandard.org/project-certification/gs-methodolog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lobalgoals.goldstandard.org/standards/TGuide-PerfCert_V1.1-Monitoring-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footer3.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7.emf"/><Relationship Id="rId1" Type="http://schemas.openxmlformats.org/officeDocument/2006/relationships/image" Target="media/image10.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8.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9.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ED33DBE9-9C05-477A-BC53-B71834F66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8350</Words>
  <Characters>47595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55834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Job Orina</cp:lastModifiedBy>
  <cp:revision>3</cp:revision>
  <cp:lastPrinted>2017-11-02T02:38:00Z</cp:lastPrinted>
  <dcterms:created xsi:type="dcterms:W3CDTF">2023-07-26T20:42:00Z</dcterms:created>
  <dcterms:modified xsi:type="dcterms:W3CDTF">2023-07-26T20:43:00Z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