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A092" w14:textId="35BEE0C8" w:rsidR="00F92931" w:rsidRPr="0022081F" w:rsidRDefault="006F52DA" w:rsidP="002E5DB5">
      <w:r w:rsidRPr="006F52DA">
        <w:rPr>
          <w:b/>
          <w:caps/>
          <w:color w:val="00B9BD" w:themeColor="accent1"/>
          <w:sz w:val="48"/>
        </w:rPr>
        <w:t xml:space="preserve">Validation Appraisal Report </w:t>
      </w:r>
      <w:r w:rsidR="003F2297">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08C70145" w:rsidR="00635A56" w:rsidRPr="00D21167" w:rsidRDefault="0002272D" w:rsidP="00635A56">
      <w:pPr>
        <w:pStyle w:val="Heading6"/>
      </w:pPr>
      <w:r w:rsidRPr="002E5DB5">
        <w:rPr>
          <w:sz w:val="24"/>
        </w:rPr>
        <w:t xml:space="preserve">PUBLICATION DATE </w:t>
      </w:r>
      <w:r w:rsidRPr="002E5DB5">
        <w:t xml:space="preserve"> </w:t>
      </w:r>
      <w:r w:rsidR="003E0BFA">
        <w:rPr>
          <w:b/>
          <w:bCs/>
          <w:color w:val="515151" w:themeColor="text1"/>
        </w:rPr>
        <w:t>13</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r w:rsidR="00CD41BB">
        <w:rPr>
          <w:sz w:val="24"/>
        </w:rPr>
        <w:t>VERSION</w:t>
      </w:r>
      <w:r>
        <w:t xml:space="preserve"> </w:t>
      </w:r>
      <w:r w:rsidRPr="004E3F0E">
        <w:rPr>
          <w:b/>
          <w:bCs/>
          <w:color w:val="515151" w:themeColor="text1"/>
        </w:rPr>
        <w:t xml:space="preserve">v. </w:t>
      </w:r>
      <w:r w:rsidR="00460D2E">
        <w:rPr>
          <w:b/>
          <w:bCs/>
          <w:color w:val="515151" w:themeColor="text1"/>
        </w:rPr>
        <w:t>1</w:t>
      </w:r>
      <w:r w:rsidRPr="004E3F0E">
        <w:rPr>
          <w:b/>
          <w:bCs/>
          <w:color w:val="515151" w:themeColor="text1"/>
        </w:rPr>
        <w:t>.</w:t>
      </w:r>
      <w:r w:rsidR="00460D2E">
        <w:rPr>
          <w:b/>
          <w:bCs/>
          <w:color w:val="515151" w:themeColor="text1"/>
        </w:rPr>
        <w:t>2</w:t>
      </w:r>
      <w:r w:rsidRPr="004E3F0E">
        <w:rPr>
          <w:b/>
          <w:bCs/>
          <w:color w:val="515151" w:themeColor="text1"/>
        </w:rPr>
        <w:t xml:space="preserve"> </w:t>
      </w:r>
    </w:p>
    <w:p w14:paraId="73BB0815" w14:textId="77777777" w:rsidR="00F92931" w:rsidRPr="00947B25" w:rsidRDefault="003F2297" w:rsidP="00635A56">
      <w:pPr>
        <w:pStyle w:val="Heading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5CF5A40" w14:textId="7EC60809" w:rsidR="00BB782E" w:rsidRDefault="00BB782E" w:rsidP="004C3B1A"/>
    <w:p w14:paraId="0E2F49B8" w14:textId="77777777" w:rsidR="00BB782E" w:rsidRDefault="00BB782E" w:rsidP="004C3B1A"/>
    <w:p w14:paraId="1DDDA05E" w14:textId="77777777" w:rsidR="005344A4" w:rsidRPr="00C45525" w:rsidRDefault="005344A4" w:rsidP="005344A4">
      <w:pPr>
        <w:pStyle w:val="Heading3"/>
      </w:pPr>
      <w:r w:rsidRPr="00C45525">
        <w:t>KEY PROJECT INFORMATION</w:t>
      </w:r>
    </w:p>
    <w:p w14:paraId="5A5DF948" w14:textId="77777777" w:rsidR="005344A4" w:rsidRDefault="005344A4" w:rsidP="004C3B1A"/>
    <w:tbl>
      <w:tblPr>
        <w:tblStyle w:val="GridTable5Dark-Accent1"/>
        <w:tblW w:w="0" w:type="auto"/>
        <w:tblCellMar>
          <w:top w:w="57" w:type="dxa"/>
        </w:tblCellMar>
        <w:tblLook w:val="0680" w:firstRow="0" w:lastRow="0" w:firstColumn="1" w:lastColumn="0" w:noHBand="1" w:noVBand="1"/>
      </w:tblPr>
      <w:tblGrid>
        <w:gridCol w:w="3539"/>
        <w:gridCol w:w="3075"/>
        <w:gridCol w:w="2794"/>
      </w:tblGrid>
      <w:tr w:rsidR="006D53FE" w:rsidRPr="006D53FE" w14:paraId="38B5461B" w14:textId="77777777" w:rsidTr="000A7AA7">
        <w:tc>
          <w:tcPr>
            <w:cnfStyle w:val="001000000000" w:firstRow="0" w:lastRow="0" w:firstColumn="1" w:lastColumn="0" w:oddVBand="0" w:evenVBand="0" w:oddHBand="0" w:evenHBand="0" w:firstRowFirstColumn="0" w:firstRowLastColumn="0" w:lastRowFirstColumn="0" w:lastRowLastColumn="0"/>
            <w:tcW w:w="3539" w:type="dxa"/>
          </w:tcPr>
          <w:p w14:paraId="623135C4" w14:textId="77777777" w:rsidR="006D53FE" w:rsidRPr="006D53FE" w:rsidDel="003A04A8" w:rsidRDefault="006D53FE" w:rsidP="006D53FE">
            <w:pPr>
              <w:spacing w:after="200"/>
              <w:rPr>
                <w:color w:val="FFFFFF" w:themeColor="background1"/>
                <w:lang w:val="en-GB"/>
              </w:rPr>
            </w:pPr>
            <w:r w:rsidRPr="006D53FE">
              <w:rPr>
                <w:color w:val="FFFFFF" w:themeColor="background1"/>
                <w:lang w:val="en-GB"/>
              </w:rPr>
              <w:t>GS ID (s)</w:t>
            </w:r>
          </w:p>
        </w:tc>
        <w:tc>
          <w:tcPr>
            <w:tcW w:w="5869" w:type="dxa"/>
            <w:gridSpan w:val="2"/>
          </w:tcPr>
          <w:p w14:paraId="41D434A6" w14:textId="33205214" w:rsidR="00D07AC6" w:rsidRDefault="00D07AC6"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GS10</w:t>
            </w:r>
            <w:r w:rsidR="000241B4">
              <w:rPr>
                <w:sz w:val="20"/>
                <w:szCs w:val="20"/>
                <w:lang w:val="en-GB"/>
              </w:rPr>
              <w:t>740</w:t>
            </w:r>
          </w:p>
          <w:p w14:paraId="02391D65" w14:textId="45E8E4AA"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GS10</w:t>
            </w:r>
            <w:r w:rsidR="002B16A2">
              <w:rPr>
                <w:sz w:val="20"/>
                <w:szCs w:val="20"/>
                <w:lang w:val="en-GB"/>
              </w:rPr>
              <w:t>74</w:t>
            </w:r>
            <w:r w:rsidR="002B16A2">
              <w:rPr>
                <w:sz w:val="20"/>
                <w:szCs w:val="20"/>
                <w:lang w:val="en-GB"/>
              </w:rPr>
              <w:t>1</w:t>
            </w:r>
          </w:p>
          <w:p w14:paraId="1F4FE29C" w14:textId="15FEA7DF"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GS10</w:t>
            </w:r>
            <w:r w:rsidR="002B16A2">
              <w:rPr>
                <w:sz w:val="20"/>
                <w:szCs w:val="20"/>
                <w:lang w:val="en-GB"/>
              </w:rPr>
              <w:t>74</w:t>
            </w:r>
            <w:r w:rsidR="002B16A2">
              <w:rPr>
                <w:sz w:val="20"/>
                <w:szCs w:val="20"/>
                <w:lang w:val="en-GB"/>
              </w:rPr>
              <w:t>2</w:t>
            </w:r>
          </w:p>
          <w:p w14:paraId="69484310" w14:textId="51E152D1" w:rsidR="006D53FE"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2B16A2">
              <w:rPr>
                <w:sz w:val="20"/>
                <w:szCs w:val="20"/>
                <w:lang w:val="en-GB"/>
              </w:rPr>
              <w:t>1012</w:t>
            </w:r>
          </w:p>
          <w:p w14:paraId="00EFBF44" w14:textId="1DD93CF5"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2B16A2">
              <w:rPr>
                <w:sz w:val="20"/>
                <w:szCs w:val="20"/>
                <w:lang w:val="en-GB"/>
              </w:rPr>
              <w:t>101</w:t>
            </w:r>
            <w:r w:rsidR="002B16A2">
              <w:rPr>
                <w:sz w:val="20"/>
                <w:szCs w:val="20"/>
                <w:lang w:val="en-GB"/>
              </w:rPr>
              <w:t>3</w:t>
            </w:r>
          </w:p>
          <w:p w14:paraId="6D6F5DA6" w14:textId="6D9BEDC5"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2B16A2">
              <w:rPr>
                <w:sz w:val="20"/>
                <w:szCs w:val="20"/>
                <w:lang w:val="en-GB"/>
              </w:rPr>
              <w:t>101</w:t>
            </w:r>
            <w:r w:rsidR="002B16A2">
              <w:rPr>
                <w:sz w:val="20"/>
                <w:szCs w:val="20"/>
                <w:lang w:val="en-GB"/>
              </w:rPr>
              <w:t>4</w:t>
            </w:r>
          </w:p>
          <w:p w14:paraId="52CDA352" w14:textId="5CD7DDB5"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2B16A2">
              <w:rPr>
                <w:sz w:val="20"/>
                <w:szCs w:val="20"/>
                <w:lang w:val="en-GB"/>
              </w:rPr>
              <w:t>101</w:t>
            </w:r>
            <w:r w:rsidR="002B16A2">
              <w:rPr>
                <w:sz w:val="20"/>
                <w:szCs w:val="20"/>
                <w:lang w:val="en-GB"/>
              </w:rPr>
              <w:t>5</w:t>
            </w:r>
          </w:p>
          <w:p w14:paraId="58FE9CAF" w14:textId="6A1B6B6D"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2B16A2">
              <w:rPr>
                <w:sz w:val="20"/>
                <w:szCs w:val="20"/>
                <w:lang w:val="en-GB"/>
              </w:rPr>
              <w:t>101</w:t>
            </w:r>
            <w:r w:rsidR="002B16A2">
              <w:rPr>
                <w:sz w:val="20"/>
                <w:szCs w:val="20"/>
                <w:lang w:val="en-GB"/>
              </w:rPr>
              <w:t>6</w:t>
            </w:r>
          </w:p>
          <w:p w14:paraId="51DF7F9B" w14:textId="2E295DB9"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2B16A2">
              <w:rPr>
                <w:sz w:val="20"/>
                <w:szCs w:val="20"/>
                <w:lang w:val="en-GB"/>
              </w:rPr>
              <w:t>101</w:t>
            </w:r>
            <w:r w:rsidR="002B16A2">
              <w:rPr>
                <w:sz w:val="20"/>
                <w:szCs w:val="20"/>
                <w:lang w:val="en-GB"/>
              </w:rPr>
              <w:t>7</w:t>
            </w:r>
          </w:p>
          <w:p w14:paraId="099FD112" w14:textId="2B7F05D4"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2B16A2">
              <w:rPr>
                <w:sz w:val="20"/>
                <w:szCs w:val="20"/>
                <w:lang w:val="en-GB"/>
              </w:rPr>
              <w:t>101</w:t>
            </w:r>
            <w:r w:rsidR="002B16A2">
              <w:rPr>
                <w:sz w:val="20"/>
                <w:szCs w:val="20"/>
                <w:lang w:val="en-GB"/>
              </w:rPr>
              <w:t>8</w:t>
            </w:r>
          </w:p>
          <w:p w14:paraId="58786E6E" w14:textId="0A5A0A17" w:rsidR="00E45DA8" w:rsidRDefault="00E45DA8"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sidR="00407D3B">
              <w:rPr>
                <w:sz w:val="20"/>
                <w:szCs w:val="20"/>
                <w:lang w:val="en-GB"/>
              </w:rPr>
              <w:t>10</w:t>
            </w:r>
            <w:r w:rsidR="002B16A2">
              <w:rPr>
                <w:sz w:val="20"/>
                <w:szCs w:val="20"/>
                <w:lang w:val="en-GB"/>
              </w:rPr>
              <w:t>19</w:t>
            </w:r>
          </w:p>
          <w:p w14:paraId="7EC44A6F" w14:textId="5E89C02E" w:rsidR="00407D3B" w:rsidRDefault="00407D3B"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Pr>
                <w:sz w:val="20"/>
                <w:szCs w:val="20"/>
                <w:lang w:val="en-GB"/>
              </w:rPr>
              <w:t>10</w:t>
            </w:r>
            <w:r w:rsidR="002B16A2">
              <w:rPr>
                <w:sz w:val="20"/>
                <w:szCs w:val="20"/>
                <w:lang w:val="en-GB"/>
              </w:rPr>
              <w:t>20</w:t>
            </w:r>
          </w:p>
          <w:p w14:paraId="154333BD" w14:textId="77A47306" w:rsidR="00407D3B" w:rsidRDefault="00407D3B"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Pr>
                <w:sz w:val="20"/>
                <w:szCs w:val="20"/>
                <w:lang w:val="en-GB"/>
              </w:rPr>
              <w:t>10</w:t>
            </w:r>
            <w:r w:rsidR="002B16A2">
              <w:rPr>
                <w:sz w:val="20"/>
                <w:szCs w:val="20"/>
                <w:lang w:val="en-GB"/>
              </w:rPr>
              <w:t>21</w:t>
            </w:r>
          </w:p>
          <w:p w14:paraId="2025A5A1" w14:textId="6C8EE9AD" w:rsidR="00407D3B" w:rsidRDefault="00407D3B"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Pr>
                <w:sz w:val="20"/>
                <w:szCs w:val="20"/>
                <w:lang w:val="en-GB"/>
              </w:rPr>
              <w:t>10</w:t>
            </w:r>
            <w:r w:rsidR="002B16A2">
              <w:rPr>
                <w:sz w:val="20"/>
                <w:szCs w:val="20"/>
                <w:lang w:val="en-GB"/>
              </w:rPr>
              <w:t>22</w:t>
            </w:r>
          </w:p>
          <w:p w14:paraId="6292E630" w14:textId="4EF96EEF" w:rsidR="00407D3B" w:rsidRDefault="00407D3B"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Pr>
                <w:sz w:val="20"/>
                <w:szCs w:val="20"/>
                <w:lang w:val="en-GB"/>
              </w:rPr>
              <w:t>10</w:t>
            </w:r>
            <w:r w:rsidR="002B16A2">
              <w:rPr>
                <w:sz w:val="20"/>
                <w:szCs w:val="20"/>
                <w:lang w:val="en-GB"/>
              </w:rPr>
              <w:t>23</w:t>
            </w:r>
          </w:p>
          <w:p w14:paraId="728FCE45" w14:textId="77777777" w:rsidR="00407D3B" w:rsidRDefault="00407D3B"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Pr>
                <w:sz w:val="20"/>
                <w:szCs w:val="20"/>
                <w:lang w:val="en-GB"/>
              </w:rPr>
              <w:t>10</w:t>
            </w:r>
            <w:r w:rsidR="002B16A2">
              <w:rPr>
                <w:sz w:val="20"/>
                <w:szCs w:val="20"/>
                <w:lang w:val="en-GB"/>
              </w:rPr>
              <w:t>24</w:t>
            </w:r>
          </w:p>
          <w:p w14:paraId="06B712DB" w14:textId="72F26E4B" w:rsidR="002B16A2" w:rsidRDefault="002B16A2"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Pr>
                <w:sz w:val="20"/>
                <w:szCs w:val="20"/>
                <w:lang w:val="en-GB"/>
              </w:rPr>
              <w:t>102</w:t>
            </w:r>
            <w:r>
              <w:rPr>
                <w:sz w:val="20"/>
                <w:szCs w:val="20"/>
                <w:lang w:val="en-GB"/>
              </w:rPr>
              <w:t>5</w:t>
            </w:r>
          </w:p>
          <w:p w14:paraId="1E7D8499" w14:textId="5A65EA7D" w:rsidR="002B16A2" w:rsidRDefault="002B16A2"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lastRenderedPageBreak/>
              <w:t>GS1</w:t>
            </w:r>
            <w:r>
              <w:rPr>
                <w:sz w:val="20"/>
                <w:szCs w:val="20"/>
                <w:lang w:val="en-GB"/>
              </w:rPr>
              <w:t>102</w:t>
            </w:r>
            <w:r>
              <w:rPr>
                <w:sz w:val="20"/>
                <w:szCs w:val="20"/>
                <w:lang w:val="en-GB"/>
              </w:rPr>
              <w:t>6</w:t>
            </w:r>
          </w:p>
          <w:p w14:paraId="376BEAE6" w14:textId="77933475" w:rsidR="002B16A2" w:rsidRDefault="002B16A2" w:rsidP="004F08DF">
            <w:pPr>
              <w:cnfStyle w:val="000000000000" w:firstRow="0" w:lastRow="0" w:firstColumn="0" w:lastColumn="0" w:oddVBand="0" w:evenVBand="0" w:oddHBand="0" w:evenHBand="0" w:firstRowFirstColumn="0" w:firstRowLastColumn="0" w:lastRowFirstColumn="0" w:lastRowLastColumn="0"/>
              <w:rPr>
                <w:sz w:val="20"/>
                <w:szCs w:val="20"/>
                <w:lang w:val="en-GB"/>
              </w:rPr>
            </w:pPr>
            <w:r w:rsidRPr="00774F48">
              <w:rPr>
                <w:sz w:val="20"/>
                <w:szCs w:val="20"/>
                <w:lang w:val="en-GB"/>
              </w:rPr>
              <w:t>GS1</w:t>
            </w:r>
            <w:r>
              <w:rPr>
                <w:sz w:val="20"/>
                <w:szCs w:val="20"/>
                <w:lang w:val="en-GB"/>
              </w:rPr>
              <w:t>102</w:t>
            </w:r>
            <w:r>
              <w:rPr>
                <w:sz w:val="20"/>
                <w:szCs w:val="20"/>
                <w:lang w:val="en-GB"/>
              </w:rPr>
              <w:t>7</w:t>
            </w:r>
          </w:p>
          <w:p w14:paraId="14E88EA6" w14:textId="56E62A44" w:rsidR="002B16A2" w:rsidRPr="004F08DF" w:rsidRDefault="002B16A2" w:rsidP="004F08DF">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774F48">
              <w:rPr>
                <w:sz w:val="20"/>
                <w:szCs w:val="20"/>
                <w:lang w:val="en-GB"/>
              </w:rPr>
              <w:t>GS1</w:t>
            </w:r>
            <w:r>
              <w:rPr>
                <w:sz w:val="20"/>
                <w:szCs w:val="20"/>
                <w:lang w:val="en-GB"/>
              </w:rPr>
              <w:t>102</w:t>
            </w:r>
            <w:r>
              <w:rPr>
                <w:sz w:val="20"/>
                <w:szCs w:val="20"/>
                <w:lang w:val="en-GB"/>
              </w:rPr>
              <w:t>8</w:t>
            </w:r>
          </w:p>
        </w:tc>
      </w:tr>
      <w:tr w:rsidR="006D53FE" w:rsidRPr="006D53FE" w14:paraId="28E1B927" w14:textId="77777777" w:rsidTr="000A7AA7">
        <w:tc>
          <w:tcPr>
            <w:cnfStyle w:val="001000000000" w:firstRow="0" w:lastRow="0" w:firstColumn="1" w:lastColumn="0" w:oddVBand="0" w:evenVBand="0" w:oddHBand="0" w:evenHBand="0" w:firstRowFirstColumn="0" w:firstRowLastColumn="0" w:lastRowFirstColumn="0" w:lastRowLastColumn="0"/>
            <w:tcW w:w="3539" w:type="dxa"/>
          </w:tcPr>
          <w:p w14:paraId="1D4F3E72" w14:textId="77777777" w:rsidR="006D53FE" w:rsidRPr="006D53FE" w:rsidDel="003A04A8" w:rsidRDefault="006D53FE" w:rsidP="006D53FE">
            <w:pPr>
              <w:spacing w:after="200"/>
              <w:rPr>
                <w:color w:val="FFFFFF" w:themeColor="background1"/>
                <w:lang w:val="en-GB"/>
              </w:rPr>
            </w:pPr>
            <w:r w:rsidRPr="006D53FE">
              <w:rPr>
                <w:color w:val="FFFFFF" w:themeColor="background1"/>
                <w:lang w:val="en-GB"/>
              </w:rPr>
              <w:lastRenderedPageBreak/>
              <w:t>Title of Project</w:t>
            </w:r>
          </w:p>
        </w:tc>
        <w:tc>
          <w:tcPr>
            <w:tcW w:w="5869" w:type="dxa"/>
            <w:gridSpan w:val="2"/>
          </w:tcPr>
          <w:p w14:paraId="0A2BEC4F" w14:textId="22BD0E7D" w:rsidR="002B16A2"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sz w:val="20"/>
                <w:szCs w:val="20"/>
                <w:lang w:val="en-GB"/>
              </w:rPr>
              <w:t>GS5047 VPA</w:t>
            </w:r>
            <w:r>
              <w:rPr>
                <w:rFonts w:asciiTheme="minorHAnsi" w:hAnsiTheme="minorHAnsi"/>
                <w:sz w:val="20"/>
                <w:szCs w:val="20"/>
                <w:lang w:val="en-GB"/>
              </w:rPr>
              <w:t>47</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I</w:t>
            </w:r>
          </w:p>
          <w:p w14:paraId="49E1869C" w14:textId="05FD8E97" w:rsidR="002B16A2"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EE546F">
              <w:rPr>
                <w:rFonts w:asciiTheme="minorHAnsi" w:hAnsiTheme="minorHAnsi"/>
                <w:sz w:val="20"/>
                <w:szCs w:val="20"/>
                <w:lang w:val="en-GB"/>
              </w:rPr>
              <w:t>GS5047 VPA</w:t>
            </w:r>
            <w:r>
              <w:rPr>
                <w:rFonts w:asciiTheme="minorHAnsi" w:hAnsiTheme="minorHAnsi"/>
                <w:sz w:val="20"/>
                <w:szCs w:val="20"/>
                <w:lang w:val="en-GB"/>
              </w:rPr>
              <w:t>4</w:t>
            </w:r>
            <w:r>
              <w:rPr>
                <w:rFonts w:asciiTheme="minorHAnsi" w:hAnsiTheme="minorHAnsi"/>
                <w:sz w:val="20"/>
                <w:szCs w:val="20"/>
                <w:lang w:val="en-GB"/>
              </w:rPr>
              <w:t>8</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I</w:t>
            </w:r>
            <w:r>
              <w:rPr>
                <w:rFonts w:asciiTheme="minorHAnsi" w:hAnsiTheme="minorHAnsi"/>
                <w:sz w:val="20"/>
                <w:szCs w:val="20"/>
                <w:lang w:val="en-GB"/>
              </w:rPr>
              <w:t>I</w:t>
            </w:r>
          </w:p>
          <w:p w14:paraId="59250D30" w14:textId="0F2EBB16" w:rsidR="002B16A2"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4</w:t>
            </w:r>
            <w:r>
              <w:rPr>
                <w:rFonts w:asciiTheme="minorHAnsi" w:hAnsiTheme="minorHAnsi"/>
                <w:sz w:val="20"/>
                <w:szCs w:val="20"/>
                <w:lang w:val="en-GB"/>
              </w:rPr>
              <w:t>9</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I</w:t>
            </w:r>
            <w:r>
              <w:rPr>
                <w:rFonts w:asciiTheme="minorHAnsi" w:hAnsiTheme="minorHAnsi"/>
                <w:sz w:val="20"/>
                <w:szCs w:val="20"/>
                <w:lang w:val="en-GB"/>
              </w:rPr>
              <w:t>II</w:t>
            </w:r>
          </w:p>
          <w:p w14:paraId="62B62EA0" w14:textId="6827CF19" w:rsidR="00D35F8D"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76</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D35F8D">
              <w:rPr>
                <w:rFonts w:asciiTheme="minorHAnsi" w:hAnsiTheme="minorHAnsi"/>
                <w:color w:val="515151" w:themeColor="text1"/>
                <w:sz w:val="20"/>
                <w:szCs w:val="20"/>
              </w:rPr>
              <w:t>I</w:t>
            </w:r>
            <w:r w:rsidR="00CF627B">
              <w:rPr>
                <w:rFonts w:asciiTheme="minorHAnsi" w:hAnsiTheme="minorHAnsi"/>
                <w:color w:val="515151" w:themeColor="text1"/>
                <w:sz w:val="20"/>
                <w:szCs w:val="20"/>
              </w:rPr>
              <w:t>V</w:t>
            </w:r>
          </w:p>
          <w:p w14:paraId="0227A937" w14:textId="14A42BA8" w:rsidR="00D35F8D"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7</w:t>
            </w:r>
            <w:r>
              <w:rPr>
                <w:rFonts w:asciiTheme="minorHAnsi" w:hAnsiTheme="minorHAnsi"/>
                <w:sz w:val="20"/>
                <w:szCs w:val="20"/>
                <w:lang w:val="en-GB"/>
              </w:rPr>
              <w:t>7</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V</w:t>
            </w:r>
          </w:p>
          <w:p w14:paraId="1474C477" w14:textId="1390FDDE" w:rsidR="006D53FE"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7</w:t>
            </w:r>
            <w:r>
              <w:rPr>
                <w:rFonts w:asciiTheme="minorHAnsi" w:hAnsiTheme="minorHAnsi"/>
                <w:sz w:val="20"/>
                <w:szCs w:val="20"/>
                <w:lang w:val="en-GB"/>
              </w:rPr>
              <w:t>8</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V</w:t>
            </w:r>
            <w:r w:rsidR="00D35F8D">
              <w:rPr>
                <w:rFonts w:asciiTheme="minorHAnsi" w:hAnsiTheme="minorHAnsi"/>
                <w:color w:val="515151" w:themeColor="text1"/>
                <w:sz w:val="20"/>
                <w:szCs w:val="20"/>
              </w:rPr>
              <w:t>I</w:t>
            </w:r>
          </w:p>
          <w:p w14:paraId="74B5B639" w14:textId="7B9E32FA"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7</w:t>
            </w:r>
            <w:r>
              <w:rPr>
                <w:rFonts w:asciiTheme="minorHAnsi" w:hAnsiTheme="minorHAnsi"/>
                <w:sz w:val="20"/>
                <w:szCs w:val="20"/>
                <w:lang w:val="en-GB"/>
              </w:rPr>
              <w:t>9</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VII</w:t>
            </w:r>
          </w:p>
          <w:p w14:paraId="0C1202E1" w14:textId="1E539CF4"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80</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VIII</w:t>
            </w:r>
          </w:p>
          <w:p w14:paraId="51752D78" w14:textId="576014E3"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81</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IX</w:t>
            </w:r>
          </w:p>
          <w:p w14:paraId="2685591E" w14:textId="7200D0A2"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82</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w:t>
            </w:r>
          </w:p>
          <w:p w14:paraId="7A891EB0" w14:textId="34FFDC28"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83</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XI</w:t>
            </w:r>
          </w:p>
          <w:p w14:paraId="22331324" w14:textId="08D798D5"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84</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XII</w:t>
            </w:r>
          </w:p>
          <w:p w14:paraId="2FB1FC7D" w14:textId="71453680"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lastRenderedPageBreak/>
              <w:t>GS5047 VPA</w:t>
            </w:r>
            <w:r>
              <w:rPr>
                <w:rFonts w:asciiTheme="minorHAnsi" w:hAnsiTheme="minorHAnsi"/>
                <w:sz w:val="20"/>
                <w:szCs w:val="20"/>
                <w:lang w:val="en-GB"/>
              </w:rPr>
              <w:t>85</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XIII</w:t>
            </w:r>
          </w:p>
          <w:p w14:paraId="6283329E" w14:textId="23412FF5"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86</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XIV</w:t>
            </w:r>
          </w:p>
          <w:p w14:paraId="77342AF1" w14:textId="6877BE2C"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87</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XV</w:t>
            </w:r>
          </w:p>
          <w:p w14:paraId="3B2FD285" w14:textId="06B7FC9B"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89</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XVI</w:t>
            </w:r>
          </w:p>
          <w:p w14:paraId="54D67481" w14:textId="1023A72B"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90</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XVII</w:t>
            </w:r>
          </w:p>
          <w:p w14:paraId="1F831240" w14:textId="619A127C"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91</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XVIII</w:t>
            </w:r>
          </w:p>
          <w:p w14:paraId="63350A1C" w14:textId="2424CBF2" w:rsidR="00CF627B"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92</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XIX</w:t>
            </w:r>
          </w:p>
          <w:p w14:paraId="041B5D94" w14:textId="51F599C4" w:rsidR="00CF627B" w:rsidRPr="00D35F8D" w:rsidRDefault="002B16A2" w:rsidP="00D35F8D">
            <w:pPr>
              <w:spacing w:before="240" w:after="240"/>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sidRPr="00EE546F">
              <w:rPr>
                <w:rFonts w:asciiTheme="minorHAnsi" w:hAnsiTheme="minorHAnsi"/>
                <w:sz w:val="20"/>
                <w:szCs w:val="20"/>
                <w:lang w:val="en-GB"/>
              </w:rPr>
              <w:t>GS5047 VPA</w:t>
            </w:r>
            <w:r>
              <w:rPr>
                <w:rFonts w:asciiTheme="minorHAnsi" w:hAnsiTheme="minorHAnsi"/>
                <w:sz w:val="20"/>
                <w:szCs w:val="20"/>
                <w:lang w:val="en-GB"/>
              </w:rPr>
              <w:t>93</w:t>
            </w:r>
            <w:r w:rsidRPr="00EE546F">
              <w:rPr>
                <w:rFonts w:asciiTheme="minorHAnsi" w:hAnsiTheme="minorHAnsi"/>
                <w:sz w:val="20"/>
                <w:szCs w:val="20"/>
                <w:lang w:val="en-GB"/>
              </w:rPr>
              <w:t xml:space="preserve"> African Improved Cookstoves and Clean Water Programme: </w:t>
            </w:r>
            <w:r w:rsidRPr="00826664">
              <w:rPr>
                <w:rFonts w:asciiTheme="minorHAnsi" w:hAnsiTheme="minorHAnsi"/>
                <w:sz w:val="20"/>
                <w:szCs w:val="20"/>
                <w:lang w:val="en-GB"/>
              </w:rPr>
              <w:t>Gishwati – Mukura Forest Conservation Project</w:t>
            </w:r>
            <w:r w:rsidRPr="00EE546F">
              <w:rPr>
                <w:rFonts w:asciiTheme="minorHAnsi" w:hAnsiTheme="minorHAnsi"/>
                <w:sz w:val="20"/>
                <w:szCs w:val="20"/>
                <w:lang w:val="en-GB"/>
              </w:rPr>
              <w:t xml:space="preserve"> </w:t>
            </w:r>
            <w:r w:rsidR="00CF627B">
              <w:rPr>
                <w:rFonts w:asciiTheme="minorHAnsi" w:hAnsiTheme="minorHAnsi"/>
                <w:color w:val="515151" w:themeColor="text1"/>
                <w:sz w:val="20"/>
                <w:szCs w:val="20"/>
              </w:rPr>
              <w:t>XX</w:t>
            </w:r>
          </w:p>
        </w:tc>
      </w:tr>
      <w:tr w:rsidR="006D53FE" w:rsidRPr="006D53FE" w14:paraId="3902572A" w14:textId="77777777" w:rsidTr="000A7AA7">
        <w:tc>
          <w:tcPr>
            <w:cnfStyle w:val="001000000000" w:firstRow="0" w:lastRow="0" w:firstColumn="1" w:lastColumn="0" w:oddVBand="0" w:evenVBand="0" w:oddHBand="0" w:evenHBand="0" w:firstRowFirstColumn="0" w:firstRowLastColumn="0" w:lastRowFirstColumn="0" w:lastRowLastColumn="0"/>
            <w:tcW w:w="3539" w:type="dxa"/>
          </w:tcPr>
          <w:p w14:paraId="7688E475" w14:textId="77777777" w:rsidR="006D53FE" w:rsidRPr="006D53FE" w:rsidDel="003A04A8" w:rsidRDefault="006D53FE" w:rsidP="006D53FE">
            <w:pPr>
              <w:spacing w:after="200"/>
              <w:rPr>
                <w:color w:val="FFFFFF" w:themeColor="background1"/>
                <w:lang w:val="en-GB"/>
              </w:rPr>
            </w:pPr>
            <w:r w:rsidRPr="006D53FE">
              <w:rPr>
                <w:color w:val="FFFFFF" w:themeColor="background1"/>
                <w:lang w:val="en-GB"/>
              </w:rPr>
              <w:lastRenderedPageBreak/>
              <w:t>Version number of the VAR</w:t>
            </w:r>
          </w:p>
        </w:tc>
        <w:tc>
          <w:tcPr>
            <w:tcW w:w="5869" w:type="dxa"/>
            <w:gridSpan w:val="2"/>
          </w:tcPr>
          <w:p w14:paraId="7CB14DCB" w14:textId="2811C356" w:rsidR="006D53FE" w:rsidRPr="006D53FE" w:rsidRDefault="00D35F8D"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1</w:t>
            </w:r>
          </w:p>
        </w:tc>
      </w:tr>
      <w:tr w:rsidR="006D53FE" w:rsidRPr="006D53FE" w14:paraId="79CCD0ED" w14:textId="77777777" w:rsidTr="000A7AA7">
        <w:tc>
          <w:tcPr>
            <w:cnfStyle w:val="001000000000" w:firstRow="0" w:lastRow="0" w:firstColumn="1" w:lastColumn="0" w:oddVBand="0" w:evenVBand="0" w:oddHBand="0" w:evenHBand="0" w:firstRowFirstColumn="0" w:firstRowLastColumn="0" w:lastRowFirstColumn="0" w:lastRowLastColumn="0"/>
            <w:tcW w:w="3539" w:type="dxa"/>
          </w:tcPr>
          <w:p w14:paraId="29D6A7D2" w14:textId="77777777" w:rsidR="006D53FE" w:rsidRPr="006D53FE" w:rsidRDefault="006D53FE" w:rsidP="006D53FE">
            <w:pPr>
              <w:spacing w:after="200"/>
              <w:rPr>
                <w:color w:val="FFFFFF" w:themeColor="background1"/>
                <w:lang w:val="en-GB"/>
              </w:rPr>
            </w:pPr>
            <w:r w:rsidRPr="006D53FE">
              <w:rPr>
                <w:color w:val="FFFFFF" w:themeColor="background1"/>
                <w:lang w:val="en-GB"/>
              </w:rPr>
              <w:t>Completion Date of version</w:t>
            </w:r>
          </w:p>
        </w:tc>
        <w:tc>
          <w:tcPr>
            <w:tcW w:w="5869" w:type="dxa"/>
            <w:gridSpan w:val="2"/>
          </w:tcPr>
          <w:p w14:paraId="2AF0FAA8" w14:textId="680B77E0" w:rsidR="006D53FE" w:rsidRPr="006D53FE" w:rsidRDefault="002D64FD"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02</w:t>
            </w:r>
            <w:r w:rsidR="00D35F8D">
              <w:rPr>
                <w:bCs/>
                <w:lang w:val="en-GB"/>
              </w:rPr>
              <w:t>/</w:t>
            </w:r>
            <w:r>
              <w:rPr>
                <w:bCs/>
                <w:lang w:val="en-GB"/>
              </w:rPr>
              <w:t>11</w:t>
            </w:r>
            <w:r w:rsidR="00D35F8D">
              <w:rPr>
                <w:bCs/>
                <w:lang w:val="en-GB"/>
              </w:rPr>
              <w:t>/21</w:t>
            </w:r>
          </w:p>
        </w:tc>
      </w:tr>
      <w:tr w:rsidR="006D53FE" w:rsidRPr="006D53FE" w14:paraId="3099E8A5" w14:textId="77777777" w:rsidTr="000A7AA7">
        <w:trPr>
          <w:trHeight w:val="572"/>
        </w:trPr>
        <w:tc>
          <w:tcPr>
            <w:cnfStyle w:val="001000000000" w:firstRow="0" w:lastRow="0" w:firstColumn="1" w:lastColumn="0" w:oddVBand="0" w:evenVBand="0" w:oddHBand="0" w:evenHBand="0" w:firstRowFirstColumn="0" w:firstRowLastColumn="0" w:lastRowFirstColumn="0" w:lastRowLastColumn="0"/>
            <w:tcW w:w="3539" w:type="dxa"/>
          </w:tcPr>
          <w:p w14:paraId="41780264" w14:textId="77777777" w:rsidR="006D53FE" w:rsidRPr="006D53FE" w:rsidRDefault="006D53FE" w:rsidP="006D53FE">
            <w:pPr>
              <w:spacing w:after="200"/>
              <w:rPr>
                <w:color w:val="FFFFFF" w:themeColor="background1"/>
                <w:lang w:val="en-GB"/>
              </w:rPr>
            </w:pPr>
            <w:r w:rsidRPr="006D53FE">
              <w:rPr>
                <w:color w:val="FFFFFF" w:themeColor="background1"/>
                <w:lang w:val="en-GB"/>
              </w:rPr>
              <w:t xml:space="preserve">Microscale Project Type </w:t>
            </w:r>
          </w:p>
        </w:tc>
        <w:tc>
          <w:tcPr>
            <w:tcW w:w="3075" w:type="dxa"/>
            <w:vAlign w:val="bottom"/>
          </w:tcPr>
          <w:p w14:paraId="34009E8E" w14:textId="77777777" w:rsidR="006D53FE" w:rsidRPr="006D53FE" w:rsidRDefault="006D53FE" w:rsidP="000A7AA7">
            <w:pPr>
              <w:spacing w:after="200"/>
              <w:cnfStyle w:val="000000000000" w:firstRow="0" w:lastRow="0" w:firstColumn="0" w:lastColumn="0" w:oddVBand="0" w:evenVBand="0" w:oddHBand="0" w:evenHBand="0" w:firstRowFirstColumn="0" w:firstRowLastColumn="0" w:lastRowFirstColumn="0" w:lastRowLastColumn="0"/>
              <w:rPr>
                <w:bCs/>
                <w:lang w:val="en-GB"/>
              </w:rPr>
            </w:pPr>
            <w:r w:rsidRPr="006D53FE">
              <w:rPr>
                <w:bCs/>
                <w:lang w:val="en-GB"/>
              </w:rPr>
              <w:fldChar w:fldCharType="begin">
                <w:ffData>
                  <w:name w:val="Check2"/>
                  <w:enabled/>
                  <w:calcOnExit w:val="0"/>
                  <w:checkBox>
                    <w:sizeAuto/>
                    <w:default w:val="0"/>
                  </w:checkBox>
                </w:ffData>
              </w:fldChar>
            </w:r>
            <w:bookmarkStart w:id="0" w:name="Check2"/>
            <w:r w:rsidRPr="006D53FE">
              <w:rPr>
                <w:bCs/>
                <w:lang w:val="en-GB"/>
              </w:rPr>
              <w:instrText xml:space="preserve"> FORMCHECKBOX </w:instrText>
            </w:r>
            <w:r w:rsidR="003F2297">
              <w:rPr>
                <w:bCs/>
                <w:lang w:val="en-GB"/>
              </w:rPr>
            </w:r>
            <w:r w:rsidR="003F2297">
              <w:rPr>
                <w:bCs/>
                <w:lang w:val="en-GB"/>
              </w:rPr>
              <w:fldChar w:fldCharType="separate"/>
            </w:r>
            <w:r w:rsidRPr="006D53FE">
              <w:fldChar w:fldCharType="end"/>
            </w:r>
            <w:bookmarkEnd w:id="0"/>
            <w:r w:rsidRPr="006D53FE">
              <w:rPr>
                <w:bCs/>
                <w:lang w:val="en-GB"/>
              </w:rPr>
              <w:t xml:space="preserve"> Standalone</w:t>
            </w:r>
          </w:p>
        </w:tc>
        <w:tc>
          <w:tcPr>
            <w:tcW w:w="2794" w:type="dxa"/>
            <w:vAlign w:val="bottom"/>
          </w:tcPr>
          <w:p w14:paraId="16CF7A77" w14:textId="2E7095D6" w:rsidR="006D53FE" w:rsidRPr="006D53FE" w:rsidRDefault="00D35F8D" w:rsidP="000A7AA7">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fldChar w:fldCharType="begin">
                <w:ffData>
                  <w:name w:val="Check3"/>
                  <w:enabled/>
                  <w:calcOnExit w:val="0"/>
                  <w:checkBox>
                    <w:sizeAuto/>
                    <w:default w:val="1"/>
                  </w:checkBox>
                </w:ffData>
              </w:fldChar>
            </w:r>
            <w:bookmarkStart w:id="1" w:name="Check3"/>
            <w:r>
              <w:rPr>
                <w:bCs/>
                <w:lang w:val="en-GB"/>
              </w:rPr>
              <w:instrText xml:space="preserve"> FORMCHECKBOX </w:instrText>
            </w:r>
            <w:r w:rsidR="003F2297">
              <w:rPr>
                <w:bCs/>
                <w:lang w:val="en-GB"/>
              </w:rPr>
            </w:r>
            <w:r w:rsidR="003F2297">
              <w:rPr>
                <w:bCs/>
                <w:lang w:val="en-GB"/>
              </w:rPr>
              <w:fldChar w:fldCharType="separate"/>
            </w:r>
            <w:r>
              <w:rPr>
                <w:bCs/>
                <w:lang w:val="en-GB"/>
              </w:rPr>
              <w:fldChar w:fldCharType="end"/>
            </w:r>
            <w:bookmarkEnd w:id="1"/>
            <w:r w:rsidR="006D53FE" w:rsidRPr="006D53FE">
              <w:rPr>
                <w:bCs/>
                <w:lang w:val="en-GB"/>
              </w:rPr>
              <w:t xml:space="preserve"> </w:t>
            </w:r>
            <w:proofErr w:type="spellStart"/>
            <w:r w:rsidR="006D53FE" w:rsidRPr="006D53FE">
              <w:rPr>
                <w:bCs/>
                <w:lang w:val="en-GB"/>
              </w:rPr>
              <w:t>Microprogramme</w:t>
            </w:r>
            <w:proofErr w:type="spellEnd"/>
          </w:p>
        </w:tc>
      </w:tr>
      <w:tr w:rsidR="006D53FE" w:rsidRPr="006D53FE" w14:paraId="2EEB2A1A" w14:textId="77777777" w:rsidTr="000A7AA7">
        <w:tc>
          <w:tcPr>
            <w:cnfStyle w:val="001000000000" w:firstRow="0" w:lastRow="0" w:firstColumn="1" w:lastColumn="0" w:oddVBand="0" w:evenVBand="0" w:oddHBand="0" w:evenHBand="0" w:firstRowFirstColumn="0" w:firstRowLastColumn="0" w:lastRowFirstColumn="0" w:lastRowLastColumn="0"/>
            <w:tcW w:w="3539" w:type="dxa"/>
          </w:tcPr>
          <w:p w14:paraId="1B7ECB60" w14:textId="77777777" w:rsidR="006D53FE" w:rsidRPr="006D53FE" w:rsidRDefault="006D53FE" w:rsidP="006D53FE">
            <w:pPr>
              <w:spacing w:after="200"/>
              <w:rPr>
                <w:color w:val="FFFFFF" w:themeColor="background1"/>
                <w:lang w:val="en-GB"/>
              </w:rPr>
            </w:pPr>
            <w:r w:rsidRPr="006D53FE">
              <w:rPr>
                <w:color w:val="FFFFFF" w:themeColor="background1"/>
                <w:lang w:val="en-GB"/>
              </w:rPr>
              <w:t xml:space="preserve">Title of </w:t>
            </w:r>
            <w:proofErr w:type="spellStart"/>
            <w:r w:rsidRPr="006D53FE">
              <w:rPr>
                <w:color w:val="FFFFFF" w:themeColor="background1"/>
                <w:lang w:val="en-GB"/>
              </w:rPr>
              <w:t>MicroProgramme</w:t>
            </w:r>
            <w:proofErr w:type="spellEnd"/>
            <w:r w:rsidRPr="006D53FE">
              <w:rPr>
                <w:color w:val="FFFFFF" w:themeColor="background1"/>
                <w:lang w:val="en-GB"/>
              </w:rPr>
              <w:t xml:space="preserve"> </w:t>
            </w:r>
          </w:p>
          <w:p w14:paraId="6A4CD5A6" w14:textId="77777777" w:rsidR="006D53FE" w:rsidRPr="006D53FE" w:rsidRDefault="006D53FE" w:rsidP="006D53FE">
            <w:pPr>
              <w:spacing w:after="200"/>
              <w:rPr>
                <w:color w:val="FFFFFF" w:themeColor="background1"/>
                <w:lang w:val="en-GB"/>
              </w:rPr>
            </w:pPr>
            <w:r w:rsidRPr="006D53FE">
              <w:rPr>
                <w:color w:val="FFFFFF" w:themeColor="background1"/>
                <w:lang w:val="en-GB"/>
              </w:rPr>
              <w:t>(</w:t>
            </w:r>
            <w:proofErr w:type="gramStart"/>
            <w:r w:rsidRPr="006D53FE">
              <w:rPr>
                <w:color w:val="FFFFFF" w:themeColor="background1"/>
                <w:lang w:val="en-GB"/>
              </w:rPr>
              <w:t>mark</w:t>
            </w:r>
            <w:proofErr w:type="gramEnd"/>
            <w:r w:rsidRPr="006D53FE">
              <w:rPr>
                <w:color w:val="FFFFFF" w:themeColor="background1"/>
                <w:lang w:val="en-GB"/>
              </w:rPr>
              <w:t xml:space="preserve"> N/A if project type is Standalone)</w:t>
            </w:r>
          </w:p>
        </w:tc>
        <w:tc>
          <w:tcPr>
            <w:tcW w:w="5869" w:type="dxa"/>
            <w:gridSpan w:val="2"/>
          </w:tcPr>
          <w:p w14:paraId="20AD2EDA" w14:textId="4257B278" w:rsidR="006D53FE" w:rsidRPr="006D53FE" w:rsidRDefault="00D35F8D"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sidRPr="00586AFB">
              <w:rPr>
                <w:rFonts w:asciiTheme="minorHAnsi" w:hAnsiTheme="minorHAnsi"/>
                <w:color w:val="515151" w:themeColor="text1"/>
                <w:sz w:val="20"/>
                <w:szCs w:val="20"/>
              </w:rPr>
              <w:t>GS5047</w:t>
            </w:r>
            <w:r>
              <w:rPr>
                <w:rFonts w:asciiTheme="minorHAnsi" w:hAnsiTheme="minorHAnsi"/>
                <w:color w:val="515151" w:themeColor="text1"/>
                <w:sz w:val="20"/>
                <w:szCs w:val="20"/>
              </w:rPr>
              <w:t xml:space="preserve"> </w:t>
            </w:r>
            <w:r w:rsidRPr="006521F8">
              <w:rPr>
                <w:rFonts w:asciiTheme="minorHAnsi" w:hAnsiTheme="minorHAnsi"/>
                <w:color w:val="515151" w:themeColor="text1"/>
                <w:sz w:val="20"/>
                <w:szCs w:val="20"/>
              </w:rPr>
              <w:t>African Improved Cookstoves and Clean Water Programme</w:t>
            </w:r>
          </w:p>
        </w:tc>
      </w:tr>
      <w:tr w:rsidR="006D53FE" w:rsidRPr="006D53FE" w14:paraId="76C1FEA6" w14:textId="77777777" w:rsidTr="000A7AA7">
        <w:trPr>
          <w:trHeight w:val="1701"/>
        </w:trPr>
        <w:tc>
          <w:tcPr>
            <w:cnfStyle w:val="001000000000" w:firstRow="0" w:lastRow="0" w:firstColumn="1" w:lastColumn="0" w:oddVBand="0" w:evenVBand="0" w:oddHBand="0" w:evenHBand="0" w:firstRowFirstColumn="0" w:firstRowLastColumn="0" w:lastRowFirstColumn="0" w:lastRowLastColumn="0"/>
            <w:tcW w:w="3539" w:type="dxa"/>
          </w:tcPr>
          <w:p w14:paraId="0EBAF72C" w14:textId="77777777" w:rsidR="006D53FE" w:rsidRPr="006D53FE" w:rsidRDefault="006D53FE" w:rsidP="006D53FE">
            <w:pPr>
              <w:spacing w:after="200"/>
              <w:rPr>
                <w:color w:val="FFFFFF" w:themeColor="background1"/>
                <w:lang w:val="en-GB"/>
              </w:rPr>
            </w:pPr>
            <w:r w:rsidRPr="006D53FE">
              <w:rPr>
                <w:color w:val="FFFFFF" w:themeColor="background1"/>
                <w:lang w:val="en-GB"/>
              </w:rPr>
              <w:t>Project Cycle:</w:t>
            </w:r>
          </w:p>
        </w:tc>
        <w:tc>
          <w:tcPr>
            <w:tcW w:w="5869" w:type="dxa"/>
            <w:gridSpan w:val="2"/>
            <w:vAlign w:val="bottom"/>
          </w:tcPr>
          <w:p w14:paraId="35A910A7" w14:textId="4C8552F8" w:rsidR="006D53FE" w:rsidRPr="006D53FE" w:rsidRDefault="006D53FE" w:rsidP="000A7AA7">
            <w:pPr>
              <w:spacing w:after="200"/>
              <w:cnfStyle w:val="000000000000" w:firstRow="0" w:lastRow="0" w:firstColumn="0" w:lastColumn="0" w:oddVBand="0" w:evenVBand="0" w:oddHBand="0" w:evenHBand="0" w:firstRowFirstColumn="0" w:firstRowLastColumn="0" w:lastRowFirstColumn="0" w:lastRowLastColumn="0"/>
              <w:rPr>
                <w:lang w:val="en-GB"/>
              </w:rPr>
            </w:pPr>
            <w:r w:rsidRPr="006D53FE">
              <w:rPr>
                <w:lang w:val="en-GB"/>
              </w:rPr>
              <w:fldChar w:fldCharType="begin"/>
            </w:r>
            <w:r w:rsidRPr="006D53FE">
              <w:rPr>
                <w:lang w:val="en-GB"/>
              </w:rPr>
              <w:instrText xml:space="preserve"> FORMCHECKBOX </w:instrText>
            </w:r>
            <w:r w:rsidR="003F2297">
              <w:rPr>
                <w:lang w:val="en-GB"/>
              </w:rPr>
              <w:fldChar w:fldCharType="separate"/>
            </w:r>
            <w:r w:rsidRPr="006D53FE">
              <w:fldChar w:fldCharType="end"/>
            </w:r>
            <w:r w:rsidRPr="006D53FE">
              <w:rPr>
                <w:lang w:val="en-GB"/>
              </w:rPr>
              <w:t xml:space="preserve"> </w:t>
            </w:r>
            <w:r w:rsidR="00D35F8D">
              <w:rPr>
                <w:lang w:val="en-GB"/>
              </w:rPr>
              <w:fldChar w:fldCharType="begin">
                <w:ffData>
                  <w:name w:val="Check13"/>
                  <w:enabled/>
                  <w:calcOnExit w:val="0"/>
                  <w:checkBox>
                    <w:sizeAuto/>
                    <w:default w:val="1"/>
                  </w:checkBox>
                </w:ffData>
              </w:fldChar>
            </w:r>
            <w:bookmarkStart w:id="2" w:name="Check13"/>
            <w:r w:rsidR="00D35F8D">
              <w:rPr>
                <w:lang w:val="en-GB"/>
              </w:rPr>
              <w:instrText xml:space="preserve"> FORMCHECKBOX </w:instrText>
            </w:r>
            <w:r w:rsidR="003F2297">
              <w:rPr>
                <w:lang w:val="en-GB"/>
              </w:rPr>
            </w:r>
            <w:r w:rsidR="003F2297">
              <w:rPr>
                <w:lang w:val="en-GB"/>
              </w:rPr>
              <w:fldChar w:fldCharType="separate"/>
            </w:r>
            <w:r w:rsidR="00D35F8D">
              <w:rPr>
                <w:lang w:val="en-GB"/>
              </w:rPr>
              <w:fldChar w:fldCharType="end"/>
            </w:r>
            <w:bookmarkEnd w:id="2"/>
            <w:r w:rsidRPr="006D53FE">
              <w:rPr>
                <w:lang w:val="en-GB"/>
              </w:rPr>
              <w:t xml:space="preserve"> Regular</w:t>
            </w:r>
          </w:p>
          <w:p w14:paraId="31F09CF4" w14:textId="77777777" w:rsidR="006D53FE" w:rsidRPr="006D53FE" w:rsidRDefault="006D53FE" w:rsidP="000A7AA7">
            <w:pPr>
              <w:spacing w:after="200"/>
              <w:cnfStyle w:val="000000000000" w:firstRow="0" w:lastRow="0" w:firstColumn="0" w:lastColumn="0" w:oddVBand="0" w:evenVBand="0" w:oddHBand="0" w:evenHBand="0" w:firstRowFirstColumn="0" w:firstRowLastColumn="0" w:lastRowFirstColumn="0" w:lastRowLastColumn="0"/>
              <w:rPr>
                <w:bCs/>
                <w:lang w:val="en-GB"/>
              </w:rPr>
            </w:pPr>
            <w:r w:rsidRPr="006D53FE">
              <w:rPr>
                <w:bCs/>
                <w:lang w:val="en-GB"/>
              </w:rPr>
              <w:t xml:space="preserve"> </w:t>
            </w:r>
            <w:r w:rsidRPr="006D53FE">
              <w:rPr>
                <w:bCs/>
                <w:lang w:val="en-GB"/>
              </w:rPr>
              <w:fldChar w:fldCharType="begin">
                <w:ffData>
                  <w:name w:val="Check12"/>
                  <w:enabled/>
                  <w:calcOnExit w:val="0"/>
                  <w:checkBox>
                    <w:sizeAuto/>
                    <w:default w:val="0"/>
                  </w:checkBox>
                </w:ffData>
              </w:fldChar>
            </w:r>
            <w:r w:rsidRPr="006D53FE">
              <w:rPr>
                <w:bCs/>
                <w:lang w:val="en-GB"/>
              </w:rPr>
              <w:instrText xml:space="preserve"> FORMCHECKBOX </w:instrText>
            </w:r>
            <w:r w:rsidR="003F2297">
              <w:rPr>
                <w:bCs/>
                <w:lang w:val="en-GB"/>
              </w:rPr>
            </w:r>
            <w:r w:rsidR="003F2297">
              <w:rPr>
                <w:bCs/>
                <w:lang w:val="en-GB"/>
              </w:rPr>
              <w:fldChar w:fldCharType="separate"/>
            </w:r>
            <w:r w:rsidRPr="006D53FE">
              <w:fldChar w:fldCharType="end"/>
            </w:r>
            <w:r w:rsidRPr="006D53FE">
              <w:rPr>
                <w:bCs/>
                <w:lang w:val="en-GB"/>
              </w:rPr>
              <w:t xml:space="preserve"> Retroactive (1st Round of Stakeholder Consultation conducted after the Project Start Date)</w:t>
            </w:r>
          </w:p>
        </w:tc>
      </w:tr>
      <w:tr w:rsidR="006D53FE" w:rsidRPr="006D53FE" w14:paraId="452E5903" w14:textId="77777777" w:rsidTr="000A7AA7">
        <w:tc>
          <w:tcPr>
            <w:cnfStyle w:val="001000000000" w:firstRow="0" w:lastRow="0" w:firstColumn="1" w:lastColumn="0" w:oddVBand="0" w:evenVBand="0" w:oddHBand="0" w:evenHBand="0" w:firstRowFirstColumn="0" w:firstRowLastColumn="0" w:lastRowFirstColumn="0" w:lastRowLastColumn="0"/>
            <w:tcW w:w="3539" w:type="dxa"/>
          </w:tcPr>
          <w:p w14:paraId="0B53277C" w14:textId="77777777" w:rsidR="006D53FE" w:rsidRPr="006D53FE" w:rsidRDefault="006D53FE" w:rsidP="006D53FE">
            <w:pPr>
              <w:spacing w:after="200"/>
              <w:rPr>
                <w:color w:val="FFFFFF" w:themeColor="background1"/>
                <w:lang w:val="en-GB"/>
              </w:rPr>
            </w:pPr>
            <w:r w:rsidRPr="006D53FE">
              <w:rPr>
                <w:color w:val="FFFFFF" w:themeColor="background1"/>
                <w:lang w:val="en-GB"/>
              </w:rPr>
              <w:t>Estimated Annual SDG Impacts (as per PDD):</w:t>
            </w:r>
          </w:p>
        </w:tc>
        <w:tc>
          <w:tcPr>
            <w:tcW w:w="5869" w:type="dxa"/>
            <w:gridSpan w:val="2"/>
          </w:tcPr>
          <w:p w14:paraId="101E7938" w14:textId="19750B26" w:rsidR="006D53FE" w:rsidRPr="00101684" w:rsidRDefault="006D53FE" w:rsidP="0010168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101684">
              <w:rPr>
                <w:rFonts w:asciiTheme="minorHAnsi" w:hAnsiTheme="minorHAnsi"/>
                <w:color w:val="515151" w:themeColor="text1"/>
                <w:sz w:val="20"/>
                <w:szCs w:val="20"/>
                <w:lang w:val="en-GB"/>
              </w:rPr>
              <w:t xml:space="preserve">1 – </w:t>
            </w:r>
            <w:r w:rsidR="001E6580" w:rsidRPr="00101684">
              <w:rPr>
                <w:rFonts w:asciiTheme="minorHAnsi" w:hAnsiTheme="minorHAnsi"/>
                <w:color w:val="515151" w:themeColor="text1"/>
                <w:sz w:val="20"/>
                <w:szCs w:val="20"/>
                <w:lang w:val="en-GB"/>
              </w:rPr>
              <w:t>SDG 3 – Good Health and Well-Being</w:t>
            </w:r>
          </w:p>
          <w:p w14:paraId="7C1D2385" w14:textId="7B1EE7C7" w:rsidR="006D53FE" w:rsidRPr="00101684" w:rsidRDefault="006D53FE" w:rsidP="00101684">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sidRPr="00101684">
              <w:rPr>
                <w:rFonts w:asciiTheme="minorHAnsi" w:hAnsiTheme="minorHAnsi"/>
                <w:color w:val="515151" w:themeColor="text1"/>
                <w:sz w:val="20"/>
                <w:szCs w:val="20"/>
                <w:lang w:val="en-GB"/>
              </w:rPr>
              <w:t xml:space="preserve">2 – </w:t>
            </w:r>
            <w:r w:rsidR="001E6580" w:rsidRPr="00101684">
              <w:rPr>
                <w:rFonts w:asciiTheme="minorHAnsi" w:hAnsiTheme="minorHAnsi"/>
                <w:color w:val="515151" w:themeColor="text1"/>
                <w:sz w:val="20"/>
                <w:szCs w:val="20"/>
                <w:lang w:val="en-GB"/>
              </w:rPr>
              <w:t>SDG 7 – Affordable and Clean Energy</w:t>
            </w:r>
          </w:p>
          <w:p w14:paraId="6B1FFCB3" w14:textId="421405E8" w:rsidR="006D53FE" w:rsidRPr="006D53FE" w:rsidRDefault="006D53FE" w:rsidP="00101684">
            <w:pPr>
              <w:cnfStyle w:val="000000000000" w:firstRow="0" w:lastRow="0" w:firstColumn="0" w:lastColumn="0" w:oddVBand="0" w:evenVBand="0" w:oddHBand="0" w:evenHBand="0" w:firstRowFirstColumn="0" w:firstRowLastColumn="0" w:lastRowFirstColumn="0" w:lastRowLastColumn="0"/>
              <w:rPr>
                <w:bCs/>
                <w:lang w:val="en-GB"/>
              </w:rPr>
            </w:pPr>
            <w:r w:rsidRPr="00101684">
              <w:rPr>
                <w:rFonts w:asciiTheme="minorHAnsi" w:hAnsiTheme="minorHAnsi"/>
                <w:color w:val="515151" w:themeColor="text1"/>
                <w:sz w:val="20"/>
                <w:szCs w:val="20"/>
                <w:lang w:val="en-GB"/>
              </w:rPr>
              <w:lastRenderedPageBreak/>
              <w:t>3 –</w:t>
            </w:r>
            <w:r w:rsidR="001E6580" w:rsidRPr="00101684">
              <w:rPr>
                <w:rFonts w:asciiTheme="minorHAnsi" w:hAnsiTheme="minorHAnsi"/>
                <w:color w:val="515151" w:themeColor="text1"/>
                <w:sz w:val="20"/>
                <w:szCs w:val="20"/>
                <w:lang w:val="en-GB"/>
              </w:rPr>
              <w:t xml:space="preserve"> SDG 13 – Climate Action</w:t>
            </w:r>
          </w:p>
        </w:tc>
      </w:tr>
      <w:tr w:rsidR="006D53FE" w:rsidRPr="006D53FE" w14:paraId="1A5E2EED" w14:textId="77777777" w:rsidTr="000A7AA7">
        <w:tc>
          <w:tcPr>
            <w:cnfStyle w:val="001000000000" w:firstRow="0" w:lastRow="0" w:firstColumn="1" w:lastColumn="0" w:oddVBand="0" w:evenVBand="0" w:oddHBand="0" w:evenHBand="0" w:firstRowFirstColumn="0" w:firstRowLastColumn="0" w:lastRowFirstColumn="0" w:lastRowLastColumn="0"/>
            <w:tcW w:w="3539" w:type="dxa"/>
          </w:tcPr>
          <w:p w14:paraId="1E1996D8" w14:textId="77777777" w:rsidR="006D53FE" w:rsidRPr="006D53FE" w:rsidRDefault="006D53FE" w:rsidP="006D53FE">
            <w:pPr>
              <w:spacing w:after="200"/>
              <w:rPr>
                <w:color w:val="FFFFFF" w:themeColor="background1"/>
                <w:lang w:val="en-GB"/>
              </w:rPr>
            </w:pPr>
            <w:r w:rsidRPr="006D53FE">
              <w:rPr>
                <w:color w:val="FFFFFF" w:themeColor="background1"/>
                <w:lang w:val="en-GB"/>
              </w:rPr>
              <w:lastRenderedPageBreak/>
              <w:t>List document titles and versions supplied for Objective Observer review</w:t>
            </w:r>
          </w:p>
        </w:tc>
        <w:tc>
          <w:tcPr>
            <w:tcW w:w="5869" w:type="dxa"/>
            <w:gridSpan w:val="2"/>
          </w:tcPr>
          <w:p w14:paraId="56BC8C46" w14:textId="467D9981" w:rsidR="006D53FE" w:rsidRPr="006D53FE" w:rsidRDefault="006D53FE"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p>
        </w:tc>
      </w:tr>
    </w:tbl>
    <w:p w14:paraId="2A3AF73E" w14:textId="77777777" w:rsidR="006D53FE" w:rsidRDefault="006D53FE" w:rsidP="006D53FE">
      <w:pPr>
        <w:rPr>
          <w:lang w:val="en-GB"/>
        </w:rPr>
      </w:pPr>
    </w:p>
    <w:tbl>
      <w:tblPr>
        <w:tblStyle w:val="GridTable5Dark-Accent1"/>
        <w:tblW w:w="0" w:type="auto"/>
        <w:tblLook w:val="0680" w:firstRow="0" w:lastRow="0" w:firstColumn="1" w:lastColumn="0" w:noHBand="1" w:noVBand="1"/>
      </w:tblPr>
      <w:tblGrid>
        <w:gridCol w:w="3539"/>
        <w:gridCol w:w="5869"/>
      </w:tblGrid>
      <w:tr w:rsidR="006D53FE" w:rsidRPr="006D53FE" w14:paraId="108C21A2"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332BC164" w14:textId="77777777" w:rsidR="006D53FE" w:rsidRPr="006D53FE" w:rsidRDefault="006D53FE" w:rsidP="006D53FE">
            <w:pPr>
              <w:spacing w:after="200"/>
              <w:rPr>
                <w:color w:val="FFFFFF" w:themeColor="background1"/>
                <w:lang w:val="en-GB"/>
              </w:rPr>
            </w:pPr>
            <w:r w:rsidRPr="006D53FE">
              <w:rPr>
                <w:color w:val="FFFFFF" w:themeColor="background1"/>
                <w:lang w:val="en-GB"/>
              </w:rPr>
              <w:t>Objective Observer</w:t>
            </w:r>
          </w:p>
        </w:tc>
        <w:tc>
          <w:tcPr>
            <w:tcW w:w="5869" w:type="dxa"/>
          </w:tcPr>
          <w:p w14:paraId="30A6F830" w14:textId="77777777" w:rsidR="006D53FE" w:rsidRPr="006D53FE" w:rsidRDefault="006D53FE"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p>
        </w:tc>
      </w:tr>
      <w:tr w:rsidR="006D53FE" w:rsidRPr="006D53FE" w14:paraId="436F7F9A"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6AF2EF4F" w14:textId="77777777" w:rsidR="006D53FE" w:rsidRPr="006D53FE" w:rsidRDefault="006D53FE" w:rsidP="006D53FE">
            <w:pPr>
              <w:spacing w:after="200"/>
              <w:rPr>
                <w:color w:val="FFFFFF" w:themeColor="background1"/>
                <w:lang w:val="en-GB"/>
              </w:rPr>
            </w:pPr>
            <w:r w:rsidRPr="006D53FE">
              <w:rPr>
                <w:color w:val="FFFFFF" w:themeColor="background1"/>
                <w:lang w:val="en-GB"/>
              </w:rPr>
              <w:t>Date of Site Visit (dd/mm/</w:t>
            </w:r>
            <w:proofErr w:type="spellStart"/>
            <w:r w:rsidRPr="006D53FE">
              <w:rPr>
                <w:color w:val="FFFFFF" w:themeColor="background1"/>
                <w:lang w:val="en-GB"/>
              </w:rPr>
              <w:t>yyyy</w:t>
            </w:r>
            <w:proofErr w:type="spellEnd"/>
            <w:r w:rsidRPr="006D53FE">
              <w:rPr>
                <w:color w:val="FFFFFF" w:themeColor="background1"/>
                <w:lang w:val="en-GB"/>
              </w:rPr>
              <w:t>)</w:t>
            </w:r>
          </w:p>
        </w:tc>
        <w:tc>
          <w:tcPr>
            <w:tcW w:w="5869" w:type="dxa"/>
          </w:tcPr>
          <w:p w14:paraId="04D39107" w14:textId="469D3E49" w:rsidR="006D53FE" w:rsidRPr="006D53FE" w:rsidRDefault="006D53FE"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p>
        </w:tc>
      </w:tr>
      <w:tr w:rsidR="006D53FE" w:rsidRPr="006D53FE" w14:paraId="210A5F82"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277F0A6B" w14:textId="77777777" w:rsidR="006D53FE" w:rsidRPr="006D53FE" w:rsidRDefault="006D53FE" w:rsidP="006D53FE">
            <w:pPr>
              <w:spacing w:after="200"/>
              <w:rPr>
                <w:color w:val="FFFFFF" w:themeColor="background1"/>
                <w:lang w:val="en-GB"/>
              </w:rPr>
            </w:pPr>
            <w:r w:rsidRPr="006D53FE">
              <w:rPr>
                <w:color w:val="FFFFFF" w:themeColor="background1"/>
                <w:lang w:val="en-GB"/>
              </w:rPr>
              <w:t>Signature</w:t>
            </w:r>
          </w:p>
          <w:p w14:paraId="4FBF6BAF" w14:textId="77777777" w:rsidR="006D53FE" w:rsidRPr="006D53FE" w:rsidRDefault="006D53FE" w:rsidP="006D53FE">
            <w:pPr>
              <w:spacing w:after="200"/>
              <w:rPr>
                <w:color w:val="FFFFFF" w:themeColor="background1"/>
                <w:lang w:val="en-GB"/>
              </w:rPr>
            </w:pPr>
            <w:r w:rsidRPr="006D53FE">
              <w:rPr>
                <w:color w:val="FFFFFF" w:themeColor="background1"/>
                <w:lang w:val="en-GB"/>
              </w:rPr>
              <w:t>(</w:t>
            </w:r>
            <w:proofErr w:type="gramStart"/>
            <w:r w:rsidRPr="006D53FE">
              <w:rPr>
                <w:color w:val="FFFFFF" w:themeColor="background1"/>
                <w:lang w:val="en-GB"/>
              </w:rPr>
              <w:t>final</w:t>
            </w:r>
            <w:proofErr w:type="gramEnd"/>
            <w:r w:rsidRPr="006D53FE">
              <w:rPr>
                <w:color w:val="FFFFFF" w:themeColor="background1"/>
                <w:lang w:val="en-GB"/>
              </w:rPr>
              <w:t xml:space="preserve"> version only)</w:t>
            </w:r>
          </w:p>
          <w:p w14:paraId="7D92F6FB" w14:textId="77777777" w:rsidR="006D53FE" w:rsidRPr="006D53FE" w:rsidRDefault="006D53FE" w:rsidP="006D53FE">
            <w:pPr>
              <w:spacing w:after="200"/>
              <w:rPr>
                <w:color w:val="FFFFFF" w:themeColor="background1"/>
                <w:lang w:val="en-GB"/>
              </w:rPr>
            </w:pPr>
          </w:p>
        </w:tc>
        <w:tc>
          <w:tcPr>
            <w:tcW w:w="5869" w:type="dxa"/>
          </w:tcPr>
          <w:p w14:paraId="0A19F64B" w14:textId="196B5A8D" w:rsidR="006D53FE" w:rsidRPr="006D53FE" w:rsidRDefault="006D53FE"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p>
        </w:tc>
      </w:tr>
    </w:tbl>
    <w:p w14:paraId="61D67B0D" w14:textId="6E95D0B8" w:rsidR="00783853" w:rsidRDefault="000333C7" w:rsidP="00361478">
      <w:pPr>
        <w:pStyle w:val="Heading4"/>
      </w:pPr>
      <w:r w:rsidRPr="006D53FE">
        <w:t xml:space="preserve">SECTION A. </w:t>
      </w:r>
      <w:r w:rsidRPr="006D53FE">
        <w:tab/>
        <w:t>BRIEF PROJECT DESCRIPTION</w:t>
      </w:r>
    </w:p>
    <w:p w14:paraId="435747D5" w14:textId="77777777" w:rsidR="003671B7" w:rsidRPr="00EE546F" w:rsidRDefault="003671B7" w:rsidP="003671B7">
      <w:pPr>
        <w:rPr>
          <w:lang w:eastAsia="de-DE"/>
        </w:rPr>
      </w:pPr>
      <w:r w:rsidRPr="00EE546F">
        <w:rPr>
          <w:lang w:eastAsia="de-DE"/>
        </w:rPr>
        <w:t xml:space="preserve">This Micro-Scale Voluntary Project Activity for the PoA African Improved Cookstoves and Clean Water Programme involves the distribution of domestic fuel-efficient cookstoves to households within the </w:t>
      </w:r>
      <w:r w:rsidRPr="00755DCE">
        <w:rPr>
          <w:lang w:eastAsia="de-DE"/>
        </w:rPr>
        <w:t xml:space="preserve">districts of </w:t>
      </w:r>
      <w:proofErr w:type="spellStart"/>
      <w:r w:rsidRPr="00755DCE">
        <w:rPr>
          <w:lang w:eastAsia="de-DE"/>
        </w:rPr>
        <w:t>Rutsiro</w:t>
      </w:r>
      <w:proofErr w:type="spellEnd"/>
      <w:r w:rsidRPr="00755DCE">
        <w:rPr>
          <w:lang w:eastAsia="de-DE"/>
        </w:rPr>
        <w:t xml:space="preserve"> and </w:t>
      </w:r>
      <w:proofErr w:type="spellStart"/>
      <w:r w:rsidRPr="00755DCE">
        <w:rPr>
          <w:lang w:eastAsia="de-DE"/>
        </w:rPr>
        <w:t>Ngororero</w:t>
      </w:r>
      <w:proofErr w:type="spellEnd"/>
      <w:r w:rsidRPr="00755DCE">
        <w:rPr>
          <w:lang w:eastAsia="de-DE"/>
        </w:rPr>
        <w:t xml:space="preserve">, </w:t>
      </w:r>
      <w:r>
        <w:rPr>
          <w:lang w:eastAsia="de-DE"/>
        </w:rPr>
        <w:t xml:space="preserve">Republic of </w:t>
      </w:r>
      <w:r w:rsidRPr="00755DCE">
        <w:rPr>
          <w:lang w:eastAsia="de-DE"/>
        </w:rPr>
        <w:t>Rwanda</w:t>
      </w:r>
      <w:r w:rsidRPr="00EE546F">
        <w:rPr>
          <w:lang w:eastAsia="de-DE"/>
        </w:rPr>
        <w:t xml:space="preserve">, which previously have had no access to improved cookstoves. </w:t>
      </w:r>
      <w:r>
        <w:rPr>
          <w:lang w:eastAsia="de-DE"/>
        </w:rPr>
        <w:t xml:space="preserve">The </w:t>
      </w:r>
      <w:r w:rsidRPr="00755DCE">
        <w:rPr>
          <w:lang w:eastAsia="de-DE"/>
        </w:rPr>
        <w:t xml:space="preserve">Gishwati – Mukura Forest Conservation Project </w:t>
      </w:r>
      <w:r w:rsidRPr="00EE546F">
        <w:rPr>
          <w:lang w:eastAsia="de-DE"/>
        </w:rPr>
        <w:t xml:space="preserve">currently includes </w:t>
      </w:r>
      <w:r>
        <w:rPr>
          <w:lang w:eastAsia="de-DE"/>
        </w:rPr>
        <w:t>a total of 20</w:t>
      </w:r>
      <w:r w:rsidRPr="00EE546F">
        <w:rPr>
          <w:lang w:eastAsia="de-DE"/>
        </w:rPr>
        <w:t xml:space="preserve"> VPAs. The plan is to distribute </w:t>
      </w:r>
      <w:r>
        <w:rPr>
          <w:lang w:eastAsia="de-DE"/>
        </w:rPr>
        <w:t>2,500</w:t>
      </w:r>
      <w:r w:rsidRPr="00EE546F">
        <w:rPr>
          <w:lang w:eastAsia="de-DE"/>
        </w:rPr>
        <w:t xml:space="preserve"> stoves in each and every VPA, which gives a total of </w:t>
      </w:r>
      <w:r>
        <w:rPr>
          <w:lang w:eastAsia="de-DE"/>
        </w:rPr>
        <w:t>50,000</w:t>
      </w:r>
      <w:r w:rsidRPr="00EE546F">
        <w:rPr>
          <w:lang w:eastAsia="de-DE"/>
        </w:rPr>
        <w:t xml:space="preserve"> stoves. The project owner Likano Project Development GmbH will work closely with the in-country partner </w:t>
      </w:r>
      <w:r w:rsidRPr="00C80A39">
        <w:rPr>
          <w:lang w:eastAsia="de-DE"/>
        </w:rPr>
        <w:t>Rwandese Association of Ecologists (ARECO) in the preparation and implementation of the project</w:t>
      </w:r>
      <w:r w:rsidRPr="00EE546F">
        <w:rPr>
          <w:lang w:eastAsia="de-DE"/>
        </w:rPr>
        <w:t>.</w:t>
      </w:r>
    </w:p>
    <w:p w14:paraId="066B920F" w14:textId="77777777" w:rsidR="003671B7" w:rsidRPr="00EE546F" w:rsidRDefault="003671B7" w:rsidP="003671B7">
      <w:pPr>
        <w:rPr>
          <w:lang w:eastAsia="de-DE"/>
        </w:rPr>
      </w:pPr>
    </w:p>
    <w:p w14:paraId="67CEF2CF" w14:textId="77777777" w:rsidR="003671B7" w:rsidRPr="00EE546F" w:rsidRDefault="003671B7" w:rsidP="003671B7">
      <w:pPr>
        <w:rPr>
          <w:lang w:eastAsia="de-DE"/>
        </w:rPr>
      </w:pPr>
      <w:r w:rsidRPr="00EE546F">
        <w:rPr>
          <w:lang w:eastAsia="de-DE"/>
        </w:rPr>
        <w:t xml:space="preserve">Most families in the area use the traditional three-stone cooking stove </w:t>
      </w:r>
      <w:r>
        <w:rPr>
          <w:lang w:eastAsia="de-DE"/>
        </w:rPr>
        <w:t>which</w:t>
      </w:r>
      <w:r w:rsidRPr="00EE546F">
        <w:rPr>
          <w:lang w:eastAsia="de-DE"/>
        </w:rPr>
        <w:t xml:space="preserve"> consumes large amounts of firewood. This means that a lot of time is spent collecting firewood that could be otherwise used for other developmental activities. The large quantities of firewood required for three-stone fires put a lot of pressure </w:t>
      </w:r>
      <w:r w:rsidRPr="00C80A39">
        <w:rPr>
          <w:lang w:eastAsia="de-DE"/>
        </w:rPr>
        <w:t>on the protected forests in the Gishwati Mukura National Park</w:t>
      </w:r>
      <w:r w:rsidRPr="00EE546F">
        <w:rPr>
          <w:lang w:eastAsia="de-DE"/>
        </w:rPr>
        <w:t>. Traditional stoves also produce a lot of smoke which causes respiratory disease, particularly in women/girls who use it for cooking, but also in young children and other people (</w:t>
      </w:r>
      <w:proofErr w:type="gramStart"/>
      <w:r w:rsidRPr="00EE546F">
        <w:rPr>
          <w:lang w:eastAsia="de-DE"/>
        </w:rPr>
        <w:t>e.g.</w:t>
      </w:r>
      <w:proofErr w:type="gramEnd"/>
      <w:r w:rsidRPr="00EE546F">
        <w:rPr>
          <w:lang w:eastAsia="de-DE"/>
        </w:rPr>
        <w:t xml:space="preserve"> the elderly) who spend a lot of time indoors. The use of this inefficient cooking method also has unintentional negative impacts on the environment surrounding the local people. Biomass, principally firewood, holds huge importance in Rwanda, accounting for at </w:t>
      </w:r>
      <w:r w:rsidRPr="00EE546F">
        <w:rPr>
          <w:lang w:eastAsia="de-DE"/>
        </w:rPr>
        <w:lastRenderedPageBreak/>
        <w:t>least 86% of energy consumption.</w:t>
      </w:r>
      <w:r w:rsidRPr="003005C6">
        <w:rPr>
          <w:rStyle w:val="FootnoteReference"/>
        </w:rPr>
        <w:footnoteReference w:id="1"/>
      </w:r>
      <w:r w:rsidRPr="003005C6">
        <w:rPr>
          <w:rStyle w:val="FootnoteReference"/>
        </w:rPr>
        <w:t xml:space="preserve"> </w:t>
      </w:r>
      <w:r w:rsidRPr="00EE546F">
        <w:rPr>
          <w:lang w:eastAsia="de-DE"/>
        </w:rPr>
        <w:t>Wood fuel is in particularly high demand, especially in rural areas where 98% of households rely on wood as their main cooking fuel.</w:t>
      </w:r>
      <w:r w:rsidRPr="003005C6">
        <w:rPr>
          <w:rStyle w:val="FootnoteReference"/>
        </w:rPr>
        <w:footnoteReference w:id="2"/>
      </w:r>
      <w:r w:rsidRPr="00EE546F">
        <w:rPr>
          <w:lang w:eastAsia="de-DE"/>
        </w:rPr>
        <w:t xml:space="preserve"> The replacement of traditional stoves by fuel-efficient stove will lead to a significant reduction in the annual usage of biomass for users.</w:t>
      </w:r>
    </w:p>
    <w:p w14:paraId="0945D33B" w14:textId="77777777" w:rsidR="003671B7" w:rsidRPr="00EE546F" w:rsidRDefault="003671B7" w:rsidP="003671B7">
      <w:pPr>
        <w:rPr>
          <w:lang w:eastAsia="de-DE"/>
        </w:rPr>
      </w:pPr>
    </w:p>
    <w:p w14:paraId="56C544B7" w14:textId="77777777" w:rsidR="003671B7" w:rsidRPr="00EE546F" w:rsidRDefault="003671B7" w:rsidP="003671B7">
      <w:pPr>
        <w:rPr>
          <w:lang w:eastAsia="de-DE"/>
        </w:rPr>
      </w:pPr>
      <w:r w:rsidRPr="00EE546F">
        <w:rPr>
          <w:lang w:eastAsia="de-DE"/>
        </w:rPr>
        <w:t xml:space="preserve">In addition to reducing the usage of biomass, and thus reducing greenhouse gas emissions, the distribution of fuel-efficient cookstoves will also lessen the amount of harmful smoke and indoor air pollution currently associated with traditional three-stone fires. This will result in a decrease in the incidences of negative health impacts, such as respiratory diseases, amongst rural households. The environmental, social and economic benefits of the distribution of efficient cookstoves will be further explored later. </w:t>
      </w:r>
    </w:p>
    <w:p w14:paraId="68EA08DA" w14:textId="77777777" w:rsidR="003671B7" w:rsidRDefault="003671B7" w:rsidP="003671B7">
      <w:pPr>
        <w:rPr>
          <w:lang w:eastAsia="de-DE"/>
        </w:rPr>
      </w:pPr>
    </w:p>
    <w:p w14:paraId="7562945E" w14:textId="77777777" w:rsidR="003671B7" w:rsidRPr="00C054DD" w:rsidRDefault="003671B7" w:rsidP="003671B7">
      <w:pPr>
        <w:rPr>
          <w:lang w:eastAsia="de-DE"/>
        </w:rPr>
      </w:pPr>
      <w:r w:rsidRPr="00EE546F">
        <w:rPr>
          <w:lang w:eastAsia="de-DE"/>
        </w:rPr>
        <w:t>Users will enter into an agreement with Likano Project Development GmbH (the CME), transferring</w:t>
      </w:r>
      <w:r>
        <w:rPr>
          <w:lang w:eastAsia="de-DE"/>
        </w:rPr>
        <w:t xml:space="preserve"> the</w:t>
      </w:r>
      <w:r w:rsidRPr="00EE546F">
        <w:rPr>
          <w:lang w:eastAsia="de-DE"/>
        </w:rPr>
        <w:t xml:space="preserve"> rights to the VERs generated </w:t>
      </w:r>
      <w:r w:rsidRPr="00C054DD">
        <w:rPr>
          <w:lang w:eastAsia="de-DE"/>
        </w:rPr>
        <w:t xml:space="preserve">by the VPA in return for a very low-cost contribution to the stove </w:t>
      </w:r>
      <w:r>
        <w:rPr>
          <w:lang w:eastAsia="de-DE"/>
        </w:rPr>
        <w:t>mounting (</w:t>
      </w:r>
      <w:r w:rsidRPr="00344EB6">
        <w:rPr>
          <w:lang w:eastAsia="de-DE"/>
        </w:rPr>
        <w:t>material for fixing the stove in the house</w:t>
      </w:r>
      <w:r>
        <w:rPr>
          <w:lang w:eastAsia="de-DE"/>
        </w:rPr>
        <w:t>)</w:t>
      </w:r>
      <w:r w:rsidRPr="00344EB6">
        <w:rPr>
          <w:lang w:eastAsia="de-DE"/>
        </w:rPr>
        <w:t xml:space="preserve"> </w:t>
      </w:r>
      <w:r w:rsidRPr="00C054DD">
        <w:rPr>
          <w:lang w:eastAsia="de-DE"/>
        </w:rPr>
        <w:t>and education on its use</w:t>
      </w:r>
      <w:r w:rsidRPr="00997A55">
        <w:rPr>
          <w:lang w:eastAsia="de-DE"/>
        </w:rPr>
        <w:t xml:space="preserve">. The users also </w:t>
      </w:r>
      <w:r w:rsidRPr="00E04121">
        <w:rPr>
          <w:lang w:eastAsia="de-DE"/>
        </w:rPr>
        <w:t>guarantee access to a representative of Likano to maintain and monitor the condition of the stove.</w:t>
      </w:r>
    </w:p>
    <w:p w14:paraId="61E2E00B" w14:textId="77777777" w:rsidR="003671B7" w:rsidRPr="00C054DD" w:rsidRDefault="003671B7" w:rsidP="003671B7">
      <w:pPr>
        <w:rPr>
          <w:lang w:eastAsia="de-DE"/>
        </w:rPr>
      </w:pPr>
    </w:p>
    <w:p w14:paraId="57B9F69D" w14:textId="77777777" w:rsidR="003671B7" w:rsidRPr="00C80A39" w:rsidRDefault="003671B7" w:rsidP="003671B7">
      <w:pPr>
        <w:rPr>
          <w:lang w:eastAsia="de-DE"/>
        </w:rPr>
      </w:pPr>
      <w:r w:rsidRPr="00C054DD">
        <w:rPr>
          <w:lang w:eastAsia="de-DE"/>
        </w:rPr>
        <w:t>The implementation of the project will be led by Likano as the</w:t>
      </w:r>
      <w:r w:rsidRPr="00EE546F">
        <w:rPr>
          <w:lang w:eastAsia="de-DE"/>
        </w:rPr>
        <w:t xml:space="preserve"> CME and will be supported by local partners. </w:t>
      </w:r>
      <w:r w:rsidRPr="00C80A39">
        <w:rPr>
          <w:lang w:eastAsia="de-DE"/>
        </w:rPr>
        <w:t>ARECO will be responsible for arranging the dissemination of stoves in the project area as well as baseline and monitoring studies. Rwanda of Peace and Progress (RPP) will be responsible for carrying out Kitchen Performance Tests both for the baseline and project scenarios. RPP has been a long-term partner of Likano and renamed in July 2020 from FAPDR to RPP.  ARECO and RPP are not project participants.</w:t>
      </w:r>
    </w:p>
    <w:p w14:paraId="1436BF1A" w14:textId="77777777" w:rsidR="003671B7" w:rsidRPr="00EE546F" w:rsidRDefault="003671B7" w:rsidP="003671B7">
      <w:pPr>
        <w:rPr>
          <w:lang w:eastAsia="de-DE"/>
        </w:rPr>
      </w:pPr>
      <w:r>
        <w:rPr>
          <w:lang w:eastAsia="de-DE"/>
        </w:rPr>
        <w:t xml:space="preserve"> </w:t>
      </w:r>
      <w:r>
        <w:rPr>
          <w:lang w:eastAsia="de-DE"/>
        </w:rPr>
        <w:tab/>
      </w:r>
    </w:p>
    <w:p w14:paraId="134E08A9" w14:textId="77777777" w:rsidR="003671B7" w:rsidRPr="00EE546F" w:rsidRDefault="003671B7" w:rsidP="003671B7">
      <w:pPr>
        <w:rPr>
          <w:b/>
          <w:bCs/>
          <w:lang w:eastAsia="de-DE"/>
        </w:rPr>
      </w:pPr>
      <w:r w:rsidRPr="00EE546F">
        <w:rPr>
          <w:b/>
          <w:bCs/>
          <w:lang w:eastAsia="de-DE"/>
        </w:rPr>
        <w:lastRenderedPageBreak/>
        <w:t>Indicative time plan for project implementation</w:t>
      </w:r>
    </w:p>
    <w:p w14:paraId="33AF086C" w14:textId="14D51325" w:rsidR="003671B7" w:rsidRDefault="003671B7" w:rsidP="003671B7">
      <w:pPr>
        <w:rPr>
          <w:lang w:eastAsia="de-DE"/>
        </w:rPr>
      </w:pPr>
      <w:r w:rsidRPr="00C80A39">
        <w:rPr>
          <w:lang w:eastAsia="de-DE"/>
        </w:rPr>
        <w:t>The Kitchen Perfo</w:t>
      </w:r>
      <w:r>
        <w:rPr>
          <w:lang w:eastAsia="de-DE"/>
        </w:rPr>
        <w:t>r</w:t>
      </w:r>
      <w:r w:rsidRPr="00C80A39">
        <w:rPr>
          <w:lang w:eastAsia="de-DE"/>
        </w:rPr>
        <w:t xml:space="preserve">mance Test and the Baseline study </w:t>
      </w:r>
      <w:r>
        <w:rPr>
          <w:lang w:eastAsia="de-DE"/>
        </w:rPr>
        <w:t>was</w:t>
      </w:r>
      <w:r w:rsidRPr="00C80A39">
        <w:rPr>
          <w:lang w:eastAsia="de-DE"/>
        </w:rPr>
        <w:t xml:space="preserve"> carried out </w:t>
      </w:r>
      <w:r>
        <w:rPr>
          <w:lang w:eastAsia="de-DE"/>
        </w:rPr>
        <w:t>mid</w:t>
      </w:r>
      <w:r w:rsidRPr="00FC45A5">
        <w:rPr>
          <w:lang w:val="en-GB" w:eastAsia="de-DE"/>
        </w:rPr>
        <w:t>-</w:t>
      </w:r>
      <w:r>
        <w:rPr>
          <w:lang w:eastAsia="de-DE"/>
        </w:rPr>
        <w:t>March</w:t>
      </w:r>
      <w:r w:rsidRPr="00C80A39">
        <w:rPr>
          <w:lang w:eastAsia="de-DE"/>
        </w:rPr>
        <w:t xml:space="preserve"> 202</w:t>
      </w:r>
      <w:r>
        <w:rPr>
          <w:lang w:eastAsia="de-DE"/>
        </w:rPr>
        <w:t>1</w:t>
      </w:r>
      <w:r w:rsidRPr="00C80A39">
        <w:rPr>
          <w:lang w:eastAsia="de-DE"/>
        </w:rPr>
        <w:t xml:space="preserve">. </w:t>
      </w:r>
      <w:r w:rsidRPr="00EE546F">
        <w:rPr>
          <w:lang w:eastAsia="de-DE"/>
        </w:rPr>
        <w:t xml:space="preserve">The dissemination period for the stoves </w:t>
      </w:r>
      <w:r>
        <w:rPr>
          <w:lang w:eastAsia="de-DE"/>
        </w:rPr>
        <w:t>start</w:t>
      </w:r>
      <w:r>
        <w:rPr>
          <w:lang w:eastAsia="de-DE"/>
        </w:rPr>
        <w:t>ed</w:t>
      </w:r>
      <w:r>
        <w:rPr>
          <w:lang w:eastAsia="de-DE"/>
        </w:rPr>
        <w:t xml:space="preserve"> in Q3</w:t>
      </w:r>
      <w:r w:rsidRPr="00525443">
        <w:rPr>
          <w:lang w:eastAsia="de-DE"/>
        </w:rPr>
        <w:t>/</w:t>
      </w:r>
      <w:r>
        <w:rPr>
          <w:lang w:eastAsia="de-DE"/>
        </w:rPr>
        <w:t>2021</w:t>
      </w:r>
      <w:r w:rsidRPr="00C80A39">
        <w:rPr>
          <w:lang w:eastAsia="de-DE"/>
        </w:rPr>
        <w:t>.</w:t>
      </w:r>
    </w:p>
    <w:p w14:paraId="527DB5DF" w14:textId="77777777" w:rsidR="00951D6C" w:rsidRPr="00951D6C" w:rsidRDefault="00951D6C" w:rsidP="006D53FE"/>
    <w:p w14:paraId="4A130AC8" w14:textId="77777777" w:rsidR="006D53FE" w:rsidRPr="006D53FE" w:rsidRDefault="000333C7" w:rsidP="005D1CA5">
      <w:pPr>
        <w:pStyle w:val="Heading4"/>
      </w:pPr>
      <w:r w:rsidRPr="006D53FE">
        <w:t xml:space="preserve">SECTION B. </w:t>
      </w:r>
      <w:r w:rsidRPr="006D53FE">
        <w:tab/>
        <w:t xml:space="preserve">OBJECTIVE OBSERVER’S OPINION </w:t>
      </w:r>
    </w:p>
    <w:p w14:paraId="5791723F" w14:textId="77777777" w:rsidR="006D53FE" w:rsidRPr="006D53FE" w:rsidRDefault="006D53FE" w:rsidP="006D53FE">
      <w:pPr>
        <w:rPr>
          <w:i/>
          <w:lang w:val="en-GB"/>
        </w:rPr>
      </w:pPr>
      <w:r w:rsidRPr="006D53FE">
        <w:rPr>
          <w:i/>
          <w:lang w:val="en-GB"/>
        </w:rPr>
        <w:t>&gt;&gt; Justify your opinion (half page max.) as to whether the project is likely to go beyond Business as Usual and contribute to Climate Security &amp; Sustainable Development (Gold Standard Principles 1 and 5) and its proposed design should be certified.</w:t>
      </w:r>
    </w:p>
    <w:p w14:paraId="01D8C1B1" w14:textId="77777777" w:rsidR="006D53FE" w:rsidRPr="006D53FE" w:rsidRDefault="006D53FE" w:rsidP="006D53FE">
      <w:pPr>
        <w:rPr>
          <w:i/>
          <w:lang w:val="en-GB"/>
        </w:rPr>
      </w:pPr>
    </w:p>
    <w:p w14:paraId="738B5EDE" w14:textId="77777777" w:rsidR="006D53FE" w:rsidRPr="006D53FE" w:rsidRDefault="006D53FE" w:rsidP="006D53FE">
      <w:pPr>
        <w:rPr>
          <w:i/>
          <w:lang w:val="en-GB"/>
        </w:rPr>
      </w:pPr>
      <w:r w:rsidRPr="006D53FE">
        <w:rPr>
          <w:i/>
          <w:lang w:val="en-GB"/>
        </w:rPr>
        <w:t xml:space="preserve">Use the table to summarise risks you observed in key sections in this report aligned to Gold Standard Principles 2, 3 and 4.  If deemed significant, these risks will be assessed in more detail in the parallel certification process.  </w:t>
      </w:r>
    </w:p>
    <w:p w14:paraId="44C35400" w14:textId="77777777" w:rsidR="006D53FE" w:rsidRDefault="006D53FE" w:rsidP="006D53FE">
      <w:pPr>
        <w:rPr>
          <w:lang w:val="en-GB"/>
        </w:rPr>
      </w:pPr>
    </w:p>
    <w:tbl>
      <w:tblPr>
        <w:tblStyle w:val="GSTableBoldline-heightcondensed"/>
        <w:tblW w:w="5000" w:type="pct"/>
        <w:tblLayout w:type="fixed"/>
        <w:tblCellMar>
          <w:top w:w="57" w:type="dxa"/>
          <w:left w:w="57" w:type="dxa"/>
          <w:bottom w:w="57" w:type="dxa"/>
          <w:right w:w="57" w:type="dxa"/>
        </w:tblCellMar>
        <w:tblLook w:val="04A0" w:firstRow="1" w:lastRow="0" w:firstColumn="1" w:lastColumn="0" w:noHBand="0" w:noVBand="1"/>
      </w:tblPr>
      <w:tblGrid>
        <w:gridCol w:w="2976"/>
        <w:gridCol w:w="6656"/>
      </w:tblGrid>
      <w:tr w:rsidR="000333C7" w:rsidRPr="000333C7" w14:paraId="61F27A56" w14:textId="77777777" w:rsidTr="000333C7">
        <w:trPr>
          <w:cnfStyle w:val="100000000000" w:firstRow="1" w:lastRow="0" w:firstColumn="0" w:lastColumn="0" w:oddVBand="0" w:evenVBand="0" w:oddHBand="0" w:evenHBand="0" w:firstRowFirstColumn="0" w:firstRowLastColumn="0" w:lastRowFirstColumn="0" w:lastRowLastColumn="0"/>
        </w:trPr>
        <w:tc>
          <w:tcPr>
            <w:tcW w:w="1545" w:type="pct"/>
          </w:tcPr>
          <w:p w14:paraId="147A5D64" w14:textId="77777777" w:rsidR="000333C7" w:rsidRPr="000333C7" w:rsidRDefault="000333C7" w:rsidP="000333C7">
            <w:pPr>
              <w:spacing w:after="200" w:line="276" w:lineRule="auto"/>
              <w:rPr>
                <w:bCs/>
                <w:iCs/>
                <w:color w:val="FFFFFF" w:themeColor="background1"/>
                <w:lang w:val="en-GB"/>
              </w:rPr>
            </w:pPr>
            <w:r w:rsidRPr="000333C7">
              <w:rPr>
                <w:bCs/>
                <w:iCs/>
                <w:color w:val="FFFFFF" w:themeColor="background1"/>
                <w:lang w:val="en-GB"/>
              </w:rPr>
              <w:t>Gold Standard Principles</w:t>
            </w:r>
          </w:p>
        </w:tc>
        <w:tc>
          <w:tcPr>
            <w:tcW w:w="3455" w:type="pct"/>
          </w:tcPr>
          <w:p w14:paraId="355D938E" w14:textId="77777777" w:rsidR="000333C7" w:rsidRPr="000333C7" w:rsidRDefault="000333C7" w:rsidP="000333C7">
            <w:pPr>
              <w:spacing w:after="200" w:line="276" w:lineRule="auto"/>
              <w:rPr>
                <w:bCs/>
                <w:iCs/>
                <w:color w:val="FFFFFF" w:themeColor="background1"/>
                <w:lang w:val="en-GB"/>
              </w:rPr>
            </w:pPr>
            <w:r w:rsidRPr="000333C7">
              <w:rPr>
                <w:bCs/>
                <w:iCs/>
                <w:color w:val="FFFFFF" w:themeColor="background1"/>
                <w:lang w:val="en-GB"/>
              </w:rPr>
              <w:t xml:space="preserve">Summary of any observed risks for further review </w:t>
            </w:r>
          </w:p>
        </w:tc>
      </w:tr>
      <w:tr w:rsidR="000333C7" w:rsidRPr="000333C7" w14:paraId="5C4B279C" w14:textId="77777777" w:rsidTr="000333C7">
        <w:trPr>
          <w:trHeight w:val="1366"/>
        </w:trPr>
        <w:tc>
          <w:tcPr>
            <w:tcW w:w="1545" w:type="pct"/>
          </w:tcPr>
          <w:p w14:paraId="2E4C2796" w14:textId="77777777" w:rsidR="000333C7" w:rsidRPr="000333C7" w:rsidRDefault="000333C7" w:rsidP="000333C7">
            <w:pPr>
              <w:spacing w:after="200"/>
              <w:rPr>
                <w:iCs/>
                <w:lang w:val="en-GB"/>
              </w:rPr>
            </w:pPr>
            <w:r w:rsidRPr="000333C7">
              <w:rPr>
                <w:iCs/>
                <w:lang w:val="en-GB"/>
              </w:rPr>
              <w:t>2: Safeguarding Principles (section E)</w:t>
            </w:r>
          </w:p>
        </w:tc>
        <w:tc>
          <w:tcPr>
            <w:tcW w:w="3455" w:type="pct"/>
          </w:tcPr>
          <w:p w14:paraId="3A976003" w14:textId="77777777" w:rsidR="000333C7" w:rsidRPr="000333C7" w:rsidRDefault="000333C7" w:rsidP="000333C7">
            <w:pPr>
              <w:spacing w:after="200"/>
              <w:rPr>
                <w:iCs/>
                <w:lang w:val="en-GB"/>
              </w:rPr>
            </w:pPr>
          </w:p>
        </w:tc>
      </w:tr>
      <w:tr w:rsidR="000333C7" w:rsidRPr="000333C7" w14:paraId="24BECDDB" w14:textId="77777777" w:rsidTr="000333C7">
        <w:trPr>
          <w:trHeight w:val="1366"/>
        </w:trPr>
        <w:tc>
          <w:tcPr>
            <w:tcW w:w="1545" w:type="pct"/>
          </w:tcPr>
          <w:p w14:paraId="4A3B6151" w14:textId="77777777" w:rsidR="000333C7" w:rsidRPr="000333C7" w:rsidRDefault="000333C7" w:rsidP="000333C7">
            <w:pPr>
              <w:spacing w:after="200"/>
              <w:rPr>
                <w:iCs/>
                <w:lang w:val="en-GB"/>
              </w:rPr>
            </w:pPr>
            <w:r w:rsidRPr="000333C7">
              <w:rPr>
                <w:iCs/>
                <w:lang w:val="en-GB"/>
              </w:rPr>
              <w:t>3: Stakeholder Inclusivity (section D)</w:t>
            </w:r>
          </w:p>
        </w:tc>
        <w:tc>
          <w:tcPr>
            <w:tcW w:w="3455" w:type="pct"/>
          </w:tcPr>
          <w:p w14:paraId="63112B81" w14:textId="77777777" w:rsidR="000333C7" w:rsidRPr="000333C7" w:rsidRDefault="000333C7" w:rsidP="000333C7">
            <w:pPr>
              <w:spacing w:after="200"/>
              <w:rPr>
                <w:iCs/>
                <w:lang w:val="en-GB"/>
              </w:rPr>
            </w:pPr>
          </w:p>
        </w:tc>
      </w:tr>
      <w:tr w:rsidR="000333C7" w:rsidRPr="000333C7" w14:paraId="20908086" w14:textId="77777777" w:rsidTr="000333C7">
        <w:trPr>
          <w:trHeight w:val="1366"/>
        </w:trPr>
        <w:tc>
          <w:tcPr>
            <w:tcW w:w="1545" w:type="pct"/>
          </w:tcPr>
          <w:p w14:paraId="46EC03CE" w14:textId="77777777" w:rsidR="000333C7" w:rsidRPr="000333C7" w:rsidRDefault="000333C7" w:rsidP="000333C7">
            <w:pPr>
              <w:spacing w:after="200"/>
              <w:rPr>
                <w:iCs/>
                <w:lang w:val="en-GB"/>
              </w:rPr>
            </w:pPr>
            <w:r w:rsidRPr="000333C7">
              <w:rPr>
                <w:iCs/>
                <w:lang w:val="en-GB"/>
              </w:rPr>
              <w:t>4: Demonstration of real outcomes (section F &amp;G)</w:t>
            </w:r>
          </w:p>
        </w:tc>
        <w:tc>
          <w:tcPr>
            <w:tcW w:w="3455" w:type="pct"/>
          </w:tcPr>
          <w:p w14:paraId="675AC6FB" w14:textId="77777777" w:rsidR="000333C7" w:rsidRPr="000333C7" w:rsidRDefault="000333C7" w:rsidP="000333C7">
            <w:pPr>
              <w:spacing w:after="200"/>
              <w:rPr>
                <w:iCs/>
                <w:lang w:val="en-GB"/>
              </w:rPr>
            </w:pPr>
          </w:p>
        </w:tc>
      </w:tr>
    </w:tbl>
    <w:p w14:paraId="16351A76" w14:textId="77777777" w:rsidR="000333C7" w:rsidRPr="000333C7" w:rsidRDefault="000333C7" w:rsidP="000333C7">
      <w:pPr>
        <w:rPr>
          <w:lang w:val="en-GB"/>
        </w:rPr>
      </w:pPr>
    </w:p>
    <w:p w14:paraId="0E44DF23" w14:textId="732867DF" w:rsidR="000333C7" w:rsidRDefault="000333C7" w:rsidP="000333C7">
      <w:pPr>
        <w:pStyle w:val="Heading4"/>
      </w:pPr>
      <w:r w:rsidRPr="000333C7">
        <w:t xml:space="preserve">SECTION C. </w:t>
      </w:r>
      <w:r w:rsidRPr="000333C7">
        <w:tab/>
      </w:r>
      <w:r w:rsidR="006F47AB" w:rsidRPr="000333C7">
        <w:t>DETAILS ABOUT THE SITE-VISIT</w:t>
      </w:r>
    </w:p>
    <w:p w14:paraId="0330F306" w14:textId="77777777" w:rsidR="000333C7" w:rsidRPr="000333C7" w:rsidRDefault="000333C7" w:rsidP="005D1CA5">
      <w:pPr>
        <w:pStyle w:val="Heading5"/>
        <w:rPr>
          <w:lang w:val="en-GB"/>
        </w:rPr>
      </w:pPr>
      <w:r w:rsidRPr="000333C7">
        <w:rPr>
          <w:lang w:val="en-GB"/>
        </w:rPr>
        <w:t>C.1. Individual or team on site</w:t>
      </w:r>
    </w:p>
    <w:p w14:paraId="07E7CE3A" w14:textId="77777777" w:rsidR="000333C7" w:rsidRPr="000333C7" w:rsidRDefault="000333C7" w:rsidP="000333C7">
      <w:pPr>
        <w:rPr>
          <w:i/>
          <w:lang w:val="en-GB"/>
        </w:rPr>
      </w:pPr>
      <w:r w:rsidRPr="000333C7">
        <w:rPr>
          <w:i/>
          <w:lang w:val="en-GB"/>
        </w:rPr>
        <w:t xml:space="preserve">&gt;&gt; Name the Objective Observer(s) that went on site. Provide brief information about their background and relevant skills.  Confirm no perceived or potential conflict of interest exists between the Objective Observer(s) and the project (s). </w:t>
      </w:r>
    </w:p>
    <w:p w14:paraId="62DF3E85" w14:textId="77777777" w:rsidR="000333C7" w:rsidRPr="000333C7" w:rsidRDefault="000333C7" w:rsidP="005D1CA5">
      <w:pPr>
        <w:pStyle w:val="Heading5"/>
        <w:rPr>
          <w:lang w:val="en-GB"/>
        </w:rPr>
      </w:pPr>
      <w:r w:rsidRPr="000333C7">
        <w:rPr>
          <w:lang w:val="en-GB"/>
        </w:rPr>
        <w:lastRenderedPageBreak/>
        <w:t>C.2. People interviewed</w:t>
      </w:r>
    </w:p>
    <w:p w14:paraId="296E4EAC" w14:textId="77777777" w:rsidR="000333C7" w:rsidRDefault="000333C7" w:rsidP="000333C7">
      <w:pPr>
        <w:rPr>
          <w:i/>
          <w:lang w:val="en-GB"/>
        </w:rPr>
      </w:pPr>
      <w:r w:rsidRPr="000333C7">
        <w:rPr>
          <w:i/>
          <w:lang w:val="en-GB"/>
        </w:rPr>
        <w:t>&gt;&gt; Add rows to provide a complete list of the people interviewed during the site visit, including information on the organisation they represent.  Please use ‘beneficiary’ for role where the interview is with project users.</w:t>
      </w:r>
    </w:p>
    <w:p w14:paraId="07CCE94A" w14:textId="77777777" w:rsidR="005D1CA5" w:rsidRPr="000333C7" w:rsidRDefault="005D1CA5" w:rsidP="000333C7">
      <w:pPr>
        <w:rPr>
          <w:i/>
          <w:lang w:val="en-GB"/>
        </w:rPr>
      </w:pPr>
    </w:p>
    <w:tbl>
      <w:tblPr>
        <w:tblStyle w:val="GridTable1Light"/>
        <w:tblW w:w="5000" w:type="pct"/>
        <w:tbl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insideH w:val="single" w:sz="8" w:space="0" w:color="DCDCDC" w:themeColor="text1" w:themeTint="33"/>
          <w:insideV w:val="single" w:sz="8" w:space="0" w:color="DCDCDC" w:themeColor="text1" w:themeTint="33"/>
        </w:tblBorders>
        <w:tblLook w:val="0620" w:firstRow="1" w:lastRow="0" w:firstColumn="0" w:lastColumn="0" w:noHBand="1" w:noVBand="1"/>
      </w:tblPr>
      <w:tblGrid>
        <w:gridCol w:w="2030"/>
        <w:gridCol w:w="1895"/>
        <w:gridCol w:w="2315"/>
        <w:gridCol w:w="3372"/>
      </w:tblGrid>
      <w:tr w:rsidR="000333C7" w:rsidRPr="000333C7" w14:paraId="64E97A1F" w14:textId="77777777" w:rsidTr="005D1CA5">
        <w:trPr>
          <w:cnfStyle w:val="100000000000" w:firstRow="1" w:lastRow="0" w:firstColumn="0" w:lastColumn="0" w:oddVBand="0" w:evenVBand="0" w:oddHBand="0" w:evenHBand="0" w:firstRowFirstColumn="0" w:firstRowLastColumn="0" w:lastRowFirstColumn="0" w:lastRowLastColumn="0"/>
        </w:trPr>
        <w:tc>
          <w:tcPr>
            <w:tcW w:w="1056" w:type="pct"/>
            <w:tcBorders>
              <w:bottom w:val="none" w:sz="0" w:space="0" w:color="auto"/>
            </w:tcBorders>
            <w:shd w:val="clear" w:color="auto" w:fill="00B9BD" w:themeFill="accent1"/>
            <w:vAlign w:val="bottom"/>
          </w:tcPr>
          <w:p w14:paraId="5B1E7653" w14:textId="77777777" w:rsidR="000333C7" w:rsidRPr="000333C7" w:rsidRDefault="000333C7" w:rsidP="005D1CA5">
            <w:pPr>
              <w:spacing w:after="200"/>
              <w:rPr>
                <w:color w:val="FFFFFF" w:themeColor="background1"/>
                <w:lang w:val="en-GB"/>
              </w:rPr>
            </w:pPr>
            <w:r w:rsidRPr="000333C7">
              <w:rPr>
                <w:color w:val="FFFFFF" w:themeColor="background1"/>
                <w:lang w:val="en-GB"/>
              </w:rPr>
              <w:t>Name</w:t>
            </w:r>
          </w:p>
        </w:tc>
        <w:tc>
          <w:tcPr>
            <w:tcW w:w="986" w:type="pct"/>
            <w:tcBorders>
              <w:bottom w:val="none" w:sz="0" w:space="0" w:color="auto"/>
            </w:tcBorders>
            <w:shd w:val="clear" w:color="auto" w:fill="00B9BD" w:themeFill="accent1"/>
            <w:vAlign w:val="bottom"/>
          </w:tcPr>
          <w:p w14:paraId="3AAE4211" w14:textId="77777777" w:rsidR="000333C7" w:rsidRPr="000333C7" w:rsidRDefault="000333C7" w:rsidP="005D1CA5">
            <w:pPr>
              <w:spacing w:after="200"/>
              <w:rPr>
                <w:color w:val="FFFFFF" w:themeColor="background1"/>
                <w:lang w:val="en-GB"/>
              </w:rPr>
            </w:pPr>
            <w:r w:rsidRPr="000333C7">
              <w:rPr>
                <w:color w:val="FFFFFF" w:themeColor="background1"/>
                <w:lang w:val="en-GB"/>
              </w:rPr>
              <w:t>Role</w:t>
            </w:r>
          </w:p>
        </w:tc>
        <w:tc>
          <w:tcPr>
            <w:tcW w:w="1204" w:type="pct"/>
            <w:tcBorders>
              <w:bottom w:val="none" w:sz="0" w:space="0" w:color="auto"/>
            </w:tcBorders>
            <w:shd w:val="clear" w:color="auto" w:fill="00B9BD" w:themeFill="accent1"/>
            <w:vAlign w:val="bottom"/>
          </w:tcPr>
          <w:p w14:paraId="4A295FF1" w14:textId="77777777" w:rsidR="000333C7" w:rsidRPr="000333C7" w:rsidRDefault="000333C7" w:rsidP="005D1CA5">
            <w:pPr>
              <w:spacing w:after="200"/>
              <w:rPr>
                <w:color w:val="FFFFFF" w:themeColor="background1"/>
                <w:lang w:val="en-GB"/>
              </w:rPr>
            </w:pPr>
            <w:r w:rsidRPr="000333C7">
              <w:rPr>
                <w:color w:val="FFFFFF" w:themeColor="background1"/>
                <w:lang w:val="en-GB"/>
              </w:rPr>
              <w:t>Organisation</w:t>
            </w:r>
          </w:p>
        </w:tc>
        <w:tc>
          <w:tcPr>
            <w:tcW w:w="1754" w:type="pct"/>
            <w:tcBorders>
              <w:bottom w:val="none" w:sz="0" w:space="0" w:color="auto"/>
            </w:tcBorders>
            <w:shd w:val="clear" w:color="auto" w:fill="00B9BD" w:themeFill="accent1"/>
            <w:vAlign w:val="bottom"/>
          </w:tcPr>
          <w:p w14:paraId="30526B41" w14:textId="77777777" w:rsidR="000333C7" w:rsidRPr="000333C7" w:rsidRDefault="000333C7" w:rsidP="005D1CA5">
            <w:pPr>
              <w:spacing w:after="200"/>
              <w:rPr>
                <w:color w:val="FFFFFF" w:themeColor="background1"/>
                <w:lang w:val="en-GB"/>
              </w:rPr>
            </w:pPr>
            <w:r w:rsidRPr="000333C7">
              <w:rPr>
                <w:color w:val="FFFFFF" w:themeColor="background1"/>
                <w:lang w:val="en-GB"/>
              </w:rPr>
              <w:t>Topics Covered</w:t>
            </w:r>
          </w:p>
        </w:tc>
      </w:tr>
      <w:tr w:rsidR="000333C7" w:rsidRPr="000333C7" w14:paraId="6B737097" w14:textId="77777777" w:rsidTr="005D1CA5">
        <w:tc>
          <w:tcPr>
            <w:tcW w:w="1056" w:type="pct"/>
          </w:tcPr>
          <w:p w14:paraId="6BFEEB79" w14:textId="77777777" w:rsidR="000333C7" w:rsidRPr="000333C7" w:rsidRDefault="000333C7" w:rsidP="000333C7">
            <w:pPr>
              <w:spacing w:after="200"/>
              <w:rPr>
                <w:lang w:val="en-GB"/>
              </w:rPr>
            </w:pPr>
          </w:p>
        </w:tc>
        <w:tc>
          <w:tcPr>
            <w:tcW w:w="986" w:type="pct"/>
          </w:tcPr>
          <w:p w14:paraId="2D9C7699" w14:textId="77777777" w:rsidR="000333C7" w:rsidRPr="000333C7" w:rsidRDefault="000333C7" w:rsidP="000333C7">
            <w:pPr>
              <w:spacing w:after="200"/>
              <w:rPr>
                <w:lang w:val="en-GB"/>
              </w:rPr>
            </w:pPr>
          </w:p>
        </w:tc>
        <w:tc>
          <w:tcPr>
            <w:tcW w:w="1204" w:type="pct"/>
          </w:tcPr>
          <w:p w14:paraId="667E85F3" w14:textId="77777777" w:rsidR="000333C7" w:rsidRPr="000333C7" w:rsidRDefault="000333C7" w:rsidP="000333C7">
            <w:pPr>
              <w:spacing w:after="200"/>
              <w:rPr>
                <w:lang w:val="en-GB"/>
              </w:rPr>
            </w:pPr>
          </w:p>
        </w:tc>
        <w:tc>
          <w:tcPr>
            <w:tcW w:w="1754" w:type="pct"/>
          </w:tcPr>
          <w:p w14:paraId="1EE5A83A" w14:textId="77777777" w:rsidR="000333C7" w:rsidRPr="000333C7" w:rsidRDefault="000333C7" w:rsidP="000333C7">
            <w:pPr>
              <w:spacing w:after="200"/>
              <w:rPr>
                <w:lang w:val="en-GB"/>
              </w:rPr>
            </w:pPr>
          </w:p>
        </w:tc>
      </w:tr>
      <w:tr w:rsidR="000333C7" w:rsidRPr="000333C7" w14:paraId="33A85F90" w14:textId="77777777" w:rsidTr="005D1CA5">
        <w:tc>
          <w:tcPr>
            <w:tcW w:w="1056" w:type="pct"/>
          </w:tcPr>
          <w:p w14:paraId="46B3418C" w14:textId="77777777" w:rsidR="000333C7" w:rsidRPr="000333C7" w:rsidRDefault="000333C7" w:rsidP="000333C7">
            <w:pPr>
              <w:spacing w:after="200"/>
              <w:rPr>
                <w:lang w:val="en-GB"/>
              </w:rPr>
            </w:pPr>
          </w:p>
        </w:tc>
        <w:tc>
          <w:tcPr>
            <w:tcW w:w="986" w:type="pct"/>
          </w:tcPr>
          <w:p w14:paraId="65E678E4" w14:textId="77777777" w:rsidR="000333C7" w:rsidRPr="000333C7" w:rsidRDefault="000333C7" w:rsidP="000333C7">
            <w:pPr>
              <w:spacing w:after="200"/>
              <w:rPr>
                <w:lang w:val="en-GB"/>
              </w:rPr>
            </w:pPr>
          </w:p>
        </w:tc>
        <w:tc>
          <w:tcPr>
            <w:tcW w:w="1204" w:type="pct"/>
          </w:tcPr>
          <w:p w14:paraId="55B8A548" w14:textId="77777777" w:rsidR="000333C7" w:rsidRPr="000333C7" w:rsidRDefault="000333C7" w:rsidP="000333C7">
            <w:pPr>
              <w:spacing w:after="200"/>
              <w:rPr>
                <w:lang w:val="en-GB"/>
              </w:rPr>
            </w:pPr>
          </w:p>
        </w:tc>
        <w:tc>
          <w:tcPr>
            <w:tcW w:w="1754" w:type="pct"/>
          </w:tcPr>
          <w:p w14:paraId="27A9AEEC" w14:textId="77777777" w:rsidR="000333C7" w:rsidRPr="000333C7" w:rsidRDefault="000333C7" w:rsidP="000333C7">
            <w:pPr>
              <w:spacing w:after="200"/>
              <w:rPr>
                <w:lang w:val="en-GB"/>
              </w:rPr>
            </w:pPr>
          </w:p>
        </w:tc>
      </w:tr>
      <w:tr w:rsidR="000333C7" w:rsidRPr="000333C7" w14:paraId="4AF87A97" w14:textId="77777777" w:rsidTr="005D1CA5">
        <w:tc>
          <w:tcPr>
            <w:tcW w:w="1056" w:type="pct"/>
          </w:tcPr>
          <w:p w14:paraId="5D66EA42" w14:textId="77777777" w:rsidR="000333C7" w:rsidRPr="000333C7" w:rsidRDefault="000333C7" w:rsidP="000333C7">
            <w:pPr>
              <w:spacing w:after="200"/>
              <w:rPr>
                <w:lang w:val="en-GB"/>
              </w:rPr>
            </w:pPr>
          </w:p>
        </w:tc>
        <w:tc>
          <w:tcPr>
            <w:tcW w:w="986" w:type="pct"/>
          </w:tcPr>
          <w:p w14:paraId="5035C2BD" w14:textId="77777777" w:rsidR="000333C7" w:rsidRPr="000333C7" w:rsidRDefault="000333C7" w:rsidP="000333C7">
            <w:pPr>
              <w:spacing w:after="200"/>
              <w:rPr>
                <w:lang w:val="en-GB"/>
              </w:rPr>
            </w:pPr>
          </w:p>
        </w:tc>
        <w:tc>
          <w:tcPr>
            <w:tcW w:w="1204" w:type="pct"/>
          </w:tcPr>
          <w:p w14:paraId="397CA18E" w14:textId="77777777" w:rsidR="000333C7" w:rsidRPr="000333C7" w:rsidRDefault="000333C7" w:rsidP="000333C7">
            <w:pPr>
              <w:spacing w:after="200"/>
              <w:rPr>
                <w:lang w:val="en-GB"/>
              </w:rPr>
            </w:pPr>
          </w:p>
        </w:tc>
        <w:tc>
          <w:tcPr>
            <w:tcW w:w="1754" w:type="pct"/>
          </w:tcPr>
          <w:p w14:paraId="7D4E96B4" w14:textId="77777777" w:rsidR="000333C7" w:rsidRPr="000333C7" w:rsidRDefault="000333C7" w:rsidP="000333C7">
            <w:pPr>
              <w:spacing w:after="200"/>
              <w:rPr>
                <w:lang w:val="en-GB"/>
              </w:rPr>
            </w:pPr>
          </w:p>
        </w:tc>
      </w:tr>
    </w:tbl>
    <w:p w14:paraId="3983CECB" w14:textId="77777777" w:rsidR="000333C7" w:rsidRDefault="000333C7" w:rsidP="006D53FE">
      <w:pPr>
        <w:rPr>
          <w:lang w:val="en-GB"/>
        </w:rPr>
      </w:pPr>
    </w:p>
    <w:p w14:paraId="10A116B8" w14:textId="77777777" w:rsidR="005D1CA5" w:rsidRPr="005D1CA5" w:rsidRDefault="005D1CA5" w:rsidP="005D1CA5">
      <w:pPr>
        <w:rPr>
          <w:b/>
          <w:lang w:val="en-GB"/>
        </w:rPr>
      </w:pPr>
      <w:r w:rsidRPr="005D1CA5">
        <w:rPr>
          <w:b/>
          <w:lang w:val="en-GB"/>
        </w:rPr>
        <w:t>C.3. Means for interviews</w:t>
      </w:r>
    </w:p>
    <w:p w14:paraId="0EF14393" w14:textId="77777777" w:rsidR="005D1CA5" w:rsidRPr="005D1CA5" w:rsidRDefault="005D1CA5" w:rsidP="005D1CA5">
      <w:pPr>
        <w:rPr>
          <w:i/>
          <w:lang w:val="en-GB"/>
        </w:rPr>
      </w:pPr>
      <w:r w:rsidRPr="005D1CA5">
        <w:rPr>
          <w:i/>
          <w:lang w:val="en-GB"/>
        </w:rPr>
        <w:t xml:space="preserve">&gt;&gt; Describe the means used to interview individuals during site visit; </w:t>
      </w:r>
      <w:proofErr w:type="gramStart"/>
      <w:r w:rsidRPr="005D1CA5">
        <w:rPr>
          <w:i/>
          <w:lang w:val="en-GB"/>
        </w:rPr>
        <w:t>e.g.</w:t>
      </w:r>
      <w:proofErr w:type="gramEnd"/>
      <w:r w:rsidRPr="005D1CA5">
        <w:rPr>
          <w:i/>
          <w:lang w:val="en-GB"/>
        </w:rPr>
        <w:t xml:space="preserve"> one to one meetings, focus groups, telephonic conversations, etc. </w:t>
      </w:r>
    </w:p>
    <w:p w14:paraId="58BA10C1" w14:textId="0BBE38B7" w:rsidR="005D1CA5" w:rsidRPr="005D1CA5" w:rsidRDefault="005D1CA5" w:rsidP="005D1CA5">
      <w:pPr>
        <w:pStyle w:val="Heading4"/>
      </w:pPr>
      <w:r w:rsidRPr="005D1CA5">
        <w:t xml:space="preserve">SECTION D. </w:t>
      </w:r>
      <w:r w:rsidRPr="005D1CA5">
        <w:tab/>
      </w:r>
      <w:r w:rsidR="006F47AB" w:rsidRPr="005D1CA5">
        <w:t>STAKEHOLDER CONSULTATION (</w:t>
      </w:r>
      <w:r w:rsidR="006F47AB">
        <w:t>SC</w:t>
      </w:r>
      <w:r w:rsidR="006F47AB" w:rsidRPr="005D1CA5">
        <w:t>) PROCESS</w:t>
      </w:r>
    </w:p>
    <w:p w14:paraId="24DE7F2D" w14:textId="22CF2EB4" w:rsidR="005D1CA5" w:rsidRPr="005D1CA5" w:rsidRDefault="005D1CA5" w:rsidP="005D1CA5">
      <w:pPr>
        <w:pStyle w:val="Heading5"/>
        <w:rPr>
          <w:lang w:val="en-GB"/>
        </w:rPr>
      </w:pPr>
      <w:r w:rsidRPr="005D1CA5">
        <w:rPr>
          <w:lang w:val="en-GB"/>
        </w:rPr>
        <w:t xml:space="preserve">D. 1. </w:t>
      </w:r>
      <w:r w:rsidRPr="005D1CA5">
        <w:rPr>
          <w:lang w:val="en-GB"/>
        </w:rPr>
        <w:tab/>
        <w:t>Attendance</w:t>
      </w:r>
    </w:p>
    <w:p w14:paraId="06C1AA1B" w14:textId="7A8F7BE3" w:rsidR="005D1CA5" w:rsidRDefault="005D1CA5" w:rsidP="005D1CA5">
      <w:pPr>
        <w:rPr>
          <w:i/>
          <w:lang w:val="en-GB"/>
        </w:rPr>
      </w:pPr>
      <w:r w:rsidRPr="005D1CA5">
        <w:rPr>
          <w:i/>
          <w:lang w:val="en-GB"/>
        </w:rPr>
        <w:t xml:space="preserve">&gt;&gt; Assess whether attendance at the Stakeholder Consultation in the Participants List below was representative enough </w:t>
      </w:r>
    </w:p>
    <w:p w14:paraId="67486153" w14:textId="19DAB1C2" w:rsidR="00660229" w:rsidRDefault="00660229" w:rsidP="00660229">
      <w:pPr>
        <w:pStyle w:val="SectionList2nd"/>
        <w:numPr>
          <w:ilvl w:val="0"/>
          <w:numId w:val="0"/>
        </w:numPr>
      </w:pPr>
      <w:r w:rsidRPr="0047441A">
        <w:t>List of participants</w:t>
      </w:r>
    </w:p>
    <w:p w14:paraId="7EB5B886" w14:textId="77777777" w:rsidR="00BA725F" w:rsidRDefault="00BA725F" w:rsidP="00BA725F">
      <w:pPr>
        <w:tabs>
          <w:tab w:val="left" w:pos="540"/>
          <w:tab w:val="left" w:pos="990"/>
          <w:tab w:val="left" w:pos="2970"/>
        </w:tabs>
        <w:jc w:val="both"/>
        <w:rPr>
          <w:rFonts w:ascii="Avenir Book" w:hAnsi="Avenir Book"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0"/>
        <w:gridCol w:w="1422"/>
        <w:gridCol w:w="3390"/>
      </w:tblGrid>
      <w:tr w:rsidR="00BA725F" w14:paraId="4065215A" w14:textId="77777777" w:rsidTr="0092544D">
        <w:tc>
          <w:tcPr>
            <w:tcW w:w="1980" w:type="dxa"/>
            <w:shd w:val="clear" w:color="auto" w:fill="E2F8FA"/>
          </w:tcPr>
          <w:p w14:paraId="1C74DBCD" w14:textId="77777777" w:rsidR="00BA725F" w:rsidRPr="0071103A" w:rsidRDefault="00BA725F" w:rsidP="0092544D">
            <w:pPr>
              <w:tabs>
                <w:tab w:val="left" w:pos="540"/>
                <w:tab w:val="left" w:pos="990"/>
                <w:tab w:val="left" w:pos="2977"/>
              </w:tabs>
              <w:jc w:val="both"/>
              <w:rPr>
                <w:rFonts w:asciiTheme="minorHAnsi" w:hAnsiTheme="minorHAnsi" w:cs="Arial"/>
                <w:szCs w:val="22"/>
              </w:rPr>
            </w:pPr>
            <w:r w:rsidRPr="0071103A">
              <w:rPr>
                <w:rFonts w:asciiTheme="minorHAnsi" w:hAnsiTheme="minorHAnsi" w:cs="Arial"/>
                <w:szCs w:val="22"/>
              </w:rPr>
              <w:t>Date and Time</w:t>
            </w:r>
          </w:p>
        </w:tc>
        <w:tc>
          <w:tcPr>
            <w:tcW w:w="2830" w:type="dxa"/>
            <w:shd w:val="clear" w:color="auto" w:fill="E2F8FA"/>
          </w:tcPr>
          <w:p w14:paraId="4A210956" w14:textId="77777777" w:rsidR="00BA725F" w:rsidRPr="0071103A" w:rsidRDefault="00BA725F" w:rsidP="0092544D">
            <w:pPr>
              <w:tabs>
                <w:tab w:val="left" w:pos="540"/>
                <w:tab w:val="left" w:pos="990"/>
                <w:tab w:val="left" w:pos="2970"/>
              </w:tabs>
              <w:jc w:val="both"/>
              <w:rPr>
                <w:rFonts w:asciiTheme="minorHAnsi" w:hAnsiTheme="minorHAnsi" w:cs="Arial"/>
                <w:szCs w:val="22"/>
              </w:rPr>
            </w:pPr>
            <w:r>
              <w:rPr>
                <w:rFonts w:asciiTheme="minorHAnsi" w:hAnsiTheme="minorHAnsi" w:cs="Arial"/>
                <w:szCs w:val="22"/>
              </w:rPr>
              <w:t>04/03/2020</w:t>
            </w:r>
            <w:r w:rsidRPr="002F1E77">
              <w:rPr>
                <w:rFonts w:asciiTheme="minorHAnsi" w:hAnsiTheme="minorHAnsi" w:cs="Arial"/>
                <w:szCs w:val="22"/>
              </w:rPr>
              <w:t>, 9.00am</w:t>
            </w:r>
          </w:p>
        </w:tc>
        <w:tc>
          <w:tcPr>
            <w:tcW w:w="1422" w:type="dxa"/>
            <w:shd w:val="clear" w:color="auto" w:fill="E2F8FA"/>
          </w:tcPr>
          <w:p w14:paraId="706FF51E" w14:textId="77777777" w:rsidR="00BA725F" w:rsidRPr="0071103A" w:rsidRDefault="00BA725F" w:rsidP="0092544D">
            <w:pPr>
              <w:tabs>
                <w:tab w:val="left" w:pos="540"/>
                <w:tab w:val="left" w:pos="990"/>
                <w:tab w:val="left" w:pos="2970"/>
              </w:tabs>
              <w:jc w:val="both"/>
              <w:rPr>
                <w:rFonts w:asciiTheme="minorHAnsi" w:hAnsiTheme="minorHAnsi" w:cs="Arial"/>
                <w:szCs w:val="22"/>
              </w:rPr>
            </w:pPr>
            <w:r w:rsidRPr="0071103A">
              <w:rPr>
                <w:rFonts w:asciiTheme="minorHAnsi" w:hAnsiTheme="minorHAnsi" w:cs="Arial"/>
                <w:szCs w:val="22"/>
              </w:rPr>
              <w:t>Location</w:t>
            </w:r>
          </w:p>
        </w:tc>
        <w:tc>
          <w:tcPr>
            <w:tcW w:w="3390" w:type="dxa"/>
            <w:shd w:val="clear" w:color="auto" w:fill="E2F8FA"/>
          </w:tcPr>
          <w:p w14:paraId="121B67AD" w14:textId="77777777" w:rsidR="00BA725F" w:rsidRPr="0071103A" w:rsidRDefault="00BA725F" w:rsidP="0092544D">
            <w:pPr>
              <w:tabs>
                <w:tab w:val="left" w:pos="540"/>
                <w:tab w:val="left" w:pos="990"/>
                <w:tab w:val="left" w:pos="2970"/>
              </w:tabs>
              <w:jc w:val="both"/>
              <w:rPr>
                <w:rFonts w:asciiTheme="minorHAnsi" w:hAnsiTheme="minorHAnsi" w:cs="Arial"/>
                <w:szCs w:val="22"/>
              </w:rPr>
            </w:pPr>
            <w:r w:rsidRPr="002F1E77">
              <w:rPr>
                <w:rFonts w:asciiTheme="minorHAnsi" w:hAnsiTheme="minorHAnsi" w:cs="Arial"/>
                <w:szCs w:val="22"/>
              </w:rPr>
              <w:t xml:space="preserve">Dian Fossey Hotel, </w:t>
            </w:r>
            <w:proofErr w:type="spellStart"/>
            <w:r w:rsidRPr="002F1E77">
              <w:rPr>
                <w:rFonts w:asciiTheme="minorHAnsi" w:hAnsiTheme="minorHAnsi" w:cs="Arial"/>
                <w:szCs w:val="22"/>
              </w:rPr>
              <w:t>Rutsiro</w:t>
            </w:r>
            <w:proofErr w:type="spellEnd"/>
            <w:r w:rsidRPr="002F1E77">
              <w:rPr>
                <w:rFonts w:asciiTheme="minorHAnsi" w:hAnsiTheme="minorHAnsi" w:cs="Arial"/>
                <w:szCs w:val="22"/>
              </w:rPr>
              <w:t xml:space="preserve"> District, Rwanda</w:t>
            </w:r>
          </w:p>
        </w:tc>
      </w:tr>
    </w:tbl>
    <w:tbl>
      <w:tblPr>
        <w:tblStyle w:val="GSTableBoldline-heightcondensed"/>
        <w:tblpPr w:leftFromText="180" w:rightFromText="180" w:vertAnchor="text" w:horzAnchor="margin" w:tblpY="106"/>
        <w:tblW w:w="5000" w:type="pct"/>
        <w:tblLayout w:type="fixed"/>
        <w:tblCellMar>
          <w:top w:w="57" w:type="dxa"/>
          <w:left w:w="57" w:type="dxa"/>
          <w:bottom w:w="57" w:type="dxa"/>
          <w:right w:w="57" w:type="dxa"/>
        </w:tblCellMar>
        <w:tblLook w:val="01E0" w:firstRow="1" w:lastRow="1" w:firstColumn="1" w:lastColumn="1" w:noHBand="0" w:noVBand="0"/>
      </w:tblPr>
      <w:tblGrid>
        <w:gridCol w:w="590"/>
        <w:gridCol w:w="2668"/>
        <w:gridCol w:w="2670"/>
        <w:gridCol w:w="801"/>
        <w:gridCol w:w="1246"/>
        <w:gridCol w:w="1657"/>
      </w:tblGrid>
      <w:tr w:rsidR="00BA725F" w:rsidRPr="0047441A" w14:paraId="6DBD7DDB" w14:textId="77777777" w:rsidTr="0092544D">
        <w:trPr>
          <w:cnfStyle w:val="100000000000" w:firstRow="1" w:lastRow="0" w:firstColumn="0" w:lastColumn="0" w:oddVBand="0" w:evenVBand="0" w:oddHBand="0" w:evenHBand="0" w:firstRowFirstColumn="0" w:firstRowLastColumn="0" w:lastRowFirstColumn="0" w:lastRowLastColumn="0"/>
        </w:trPr>
        <w:tc>
          <w:tcPr>
            <w:tcW w:w="306" w:type="pct"/>
            <w:shd w:val="clear" w:color="auto" w:fill="00BABE"/>
          </w:tcPr>
          <w:p w14:paraId="02BD5ACE" w14:textId="77777777" w:rsidR="00BA725F" w:rsidRPr="0071103A" w:rsidRDefault="00BA725F" w:rsidP="0092544D">
            <w:pPr>
              <w:spacing w:line="276" w:lineRule="auto"/>
              <w:rPr>
                <w:rFonts w:asciiTheme="minorHAnsi" w:eastAsia="Times New Roman" w:hAnsiTheme="minorHAnsi"/>
                <w:b w:val="0"/>
                <w:bCs/>
                <w:color w:val="FFFFFF" w:themeColor="background1"/>
                <w:sz w:val="18"/>
                <w:szCs w:val="18"/>
              </w:rPr>
            </w:pPr>
            <w:bookmarkStart w:id="3" w:name="_Hlk63182159"/>
            <w:r w:rsidRPr="0071103A">
              <w:rPr>
                <w:rFonts w:asciiTheme="minorHAnsi" w:eastAsia="Times New Roman" w:hAnsiTheme="minorHAnsi"/>
                <w:b w:val="0"/>
                <w:bCs/>
                <w:color w:val="FFFFFF" w:themeColor="background1"/>
                <w:sz w:val="18"/>
                <w:szCs w:val="18"/>
              </w:rPr>
              <w:t xml:space="preserve">Category </w:t>
            </w:r>
            <w:r w:rsidRPr="0071103A">
              <w:rPr>
                <w:rFonts w:asciiTheme="minorHAnsi" w:eastAsia="Times New Roman" w:hAnsiTheme="minorHAnsi"/>
                <w:b w:val="0"/>
                <w:bCs/>
                <w:color w:val="FFFFFF" w:themeColor="background1"/>
                <w:sz w:val="18"/>
                <w:szCs w:val="18"/>
              </w:rPr>
              <w:br/>
              <w:t>Code</w:t>
            </w:r>
          </w:p>
        </w:tc>
        <w:tc>
          <w:tcPr>
            <w:tcW w:w="1385" w:type="pct"/>
            <w:shd w:val="clear" w:color="auto" w:fill="00BABE"/>
          </w:tcPr>
          <w:p w14:paraId="355153E6" w14:textId="77777777" w:rsidR="00BA725F" w:rsidRPr="0071103A" w:rsidRDefault="00BA725F" w:rsidP="0092544D">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 xml:space="preserve">Name of participant, job / </w:t>
            </w:r>
            <w:r w:rsidRPr="0071103A">
              <w:rPr>
                <w:rFonts w:asciiTheme="minorHAnsi" w:eastAsia="Times New Roman" w:hAnsiTheme="minorHAnsi"/>
                <w:b w:val="0"/>
                <w:bCs/>
                <w:color w:val="FFFFFF" w:themeColor="background1"/>
                <w:sz w:val="18"/>
                <w:szCs w:val="18"/>
              </w:rPr>
              <w:br/>
            </w:r>
          </w:p>
        </w:tc>
        <w:tc>
          <w:tcPr>
            <w:tcW w:w="1386" w:type="pct"/>
            <w:shd w:val="clear" w:color="auto" w:fill="00BABE"/>
          </w:tcPr>
          <w:p w14:paraId="0C0C67D7" w14:textId="77777777" w:rsidR="00BA725F" w:rsidRPr="0071103A" w:rsidRDefault="00BA725F" w:rsidP="0092544D">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position in the community</w:t>
            </w:r>
          </w:p>
        </w:tc>
        <w:tc>
          <w:tcPr>
            <w:tcW w:w="416" w:type="pct"/>
            <w:shd w:val="clear" w:color="auto" w:fill="00BABE"/>
          </w:tcPr>
          <w:p w14:paraId="52F85FF2" w14:textId="77777777" w:rsidR="00BA725F" w:rsidRPr="0071103A" w:rsidRDefault="00BA725F" w:rsidP="0092544D">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 xml:space="preserve">Male / </w:t>
            </w:r>
            <w:r w:rsidRPr="0071103A">
              <w:rPr>
                <w:rFonts w:asciiTheme="minorHAnsi" w:eastAsia="Times New Roman" w:hAnsiTheme="minorHAnsi"/>
                <w:b w:val="0"/>
                <w:bCs/>
                <w:color w:val="FFFFFF" w:themeColor="background1"/>
                <w:sz w:val="18"/>
                <w:szCs w:val="18"/>
              </w:rPr>
              <w:br/>
              <w:t>Female</w:t>
            </w:r>
          </w:p>
        </w:tc>
        <w:tc>
          <w:tcPr>
            <w:tcW w:w="647" w:type="pct"/>
            <w:shd w:val="clear" w:color="auto" w:fill="00BABE"/>
          </w:tcPr>
          <w:p w14:paraId="1D85B3A3" w14:textId="77777777" w:rsidR="00BA725F" w:rsidRPr="0071103A" w:rsidRDefault="00BA725F" w:rsidP="0092544D">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 xml:space="preserve">Contact details </w:t>
            </w:r>
          </w:p>
        </w:tc>
        <w:tc>
          <w:tcPr>
            <w:tcW w:w="860" w:type="pct"/>
            <w:shd w:val="clear" w:color="auto" w:fill="00BABE"/>
          </w:tcPr>
          <w:p w14:paraId="2D493D32" w14:textId="77777777" w:rsidR="00BA725F" w:rsidRPr="0071103A" w:rsidRDefault="00BA725F" w:rsidP="0092544D">
            <w:pPr>
              <w:spacing w:line="276" w:lineRule="auto"/>
              <w:rPr>
                <w:rFonts w:asciiTheme="minorHAnsi" w:eastAsia="Times New Roman" w:hAnsiTheme="minorHAnsi"/>
                <w:b w:val="0"/>
                <w:bCs/>
                <w:color w:val="FFFFFF" w:themeColor="background1"/>
                <w:sz w:val="18"/>
                <w:szCs w:val="18"/>
              </w:rPr>
            </w:pPr>
            <w:r w:rsidRPr="0071103A">
              <w:rPr>
                <w:rFonts w:asciiTheme="minorHAnsi" w:eastAsia="Times New Roman" w:hAnsiTheme="minorHAnsi"/>
                <w:b w:val="0"/>
                <w:bCs/>
                <w:color w:val="FFFFFF" w:themeColor="background1"/>
                <w:sz w:val="18"/>
                <w:szCs w:val="18"/>
              </w:rPr>
              <w:t>Organisation</w:t>
            </w:r>
            <w:r w:rsidRPr="0071103A">
              <w:rPr>
                <w:rFonts w:asciiTheme="minorHAnsi" w:eastAsia="Times New Roman" w:hAnsiTheme="minorHAnsi"/>
                <w:b w:val="0"/>
                <w:bCs/>
                <w:color w:val="FFFFFF" w:themeColor="background1"/>
                <w:sz w:val="18"/>
                <w:szCs w:val="18"/>
              </w:rPr>
              <w:br/>
              <w:t>(if relevant)</w:t>
            </w:r>
          </w:p>
        </w:tc>
      </w:tr>
      <w:bookmarkEnd w:id="3"/>
      <w:tr w:rsidR="00BA725F" w:rsidRPr="0047441A" w14:paraId="2E38B2B8" w14:textId="77777777" w:rsidTr="0092544D">
        <w:tc>
          <w:tcPr>
            <w:tcW w:w="306" w:type="pct"/>
          </w:tcPr>
          <w:p w14:paraId="19921A78" w14:textId="77777777" w:rsidR="00BA725F" w:rsidRPr="0071103A" w:rsidRDefault="00BA725F" w:rsidP="0092544D">
            <w:pPr>
              <w:spacing w:line="276" w:lineRule="auto"/>
              <w:rPr>
                <w:rFonts w:asciiTheme="minorHAnsi" w:eastAsia="Times New Roman" w:hAnsiTheme="minorHAnsi"/>
                <w:bCs/>
                <w:sz w:val="20"/>
                <w:szCs w:val="20"/>
              </w:rPr>
            </w:pPr>
            <w:r w:rsidRPr="007D1598">
              <w:rPr>
                <w:rFonts w:asciiTheme="minorHAnsi" w:eastAsia="Times New Roman" w:hAnsiTheme="minorHAnsi"/>
                <w:bCs/>
                <w:sz w:val="20"/>
                <w:szCs w:val="20"/>
              </w:rPr>
              <w:t>A/C</w:t>
            </w:r>
          </w:p>
        </w:tc>
        <w:tc>
          <w:tcPr>
            <w:tcW w:w="1385" w:type="pct"/>
          </w:tcPr>
          <w:p w14:paraId="150E3441" w14:textId="77777777" w:rsidR="00BA725F" w:rsidRPr="0071103A" w:rsidRDefault="00BA725F" w:rsidP="0092544D">
            <w:pPr>
              <w:spacing w:line="276" w:lineRule="auto"/>
              <w:rPr>
                <w:rFonts w:asciiTheme="minorHAnsi" w:eastAsia="Times New Roman" w:hAnsiTheme="minorHAnsi"/>
                <w:bCs/>
                <w:sz w:val="20"/>
                <w:szCs w:val="20"/>
              </w:rPr>
            </w:pPr>
            <w:proofErr w:type="gramStart"/>
            <w:r w:rsidRPr="00C91908">
              <w:rPr>
                <w:rFonts w:ascii="Avenir Book" w:eastAsia="Cambria" w:hAnsi="Avenir Book" w:cs="Arial"/>
                <w:bCs/>
              </w:rPr>
              <w:t>HABINSHUTI  Edouard</w:t>
            </w:r>
            <w:proofErr w:type="gramEnd"/>
            <w:r w:rsidRPr="00C91908">
              <w:rPr>
                <w:rFonts w:ascii="Avenir Book" w:eastAsia="Cambria" w:hAnsi="Avenir Book" w:cs="Arial"/>
                <w:bCs/>
              </w:rPr>
              <w:t xml:space="preserve"> </w:t>
            </w:r>
          </w:p>
        </w:tc>
        <w:tc>
          <w:tcPr>
            <w:tcW w:w="1386" w:type="pct"/>
          </w:tcPr>
          <w:p w14:paraId="5CF7601A"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Executive Secretary/ </w:t>
            </w:r>
            <w:proofErr w:type="spellStart"/>
            <w:r w:rsidRPr="00C91908">
              <w:rPr>
                <w:rFonts w:ascii="Avenir Book" w:eastAsia="Cambria" w:hAnsi="Avenir Book" w:cs="Arial"/>
                <w:bCs/>
              </w:rPr>
              <w:t>Kabona</w:t>
            </w:r>
            <w:proofErr w:type="spellEnd"/>
            <w:r w:rsidRPr="00C91908">
              <w:rPr>
                <w:rFonts w:ascii="Avenir Book" w:eastAsia="Cambria" w:hAnsi="Avenir Book" w:cs="Arial"/>
                <w:bCs/>
              </w:rPr>
              <w:t xml:space="preserve"> Cell</w:t>
            </w:r>
          </w:p>
        </w:tc>
        <w:tc>
          <w:tcPr>
            <w:tcW w:w="416" w:type="pct"/>
          </w:tcPr>
          <w:p w14:paraId="192EB20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Pr>
          <w:p w14:paraId="2F7024D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0788576579</w:t>
            </w:r>
          </w:p>
        </w:tc>
        <w:tc>
          <w:tcPr>
            <w:tcW w:w="860" w:type="pct"/>
          </w:tcPr>
          <w:p w14:paraId="7C42EADA"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Rusebeya</w:t>
            </w:r>
            <w:proofErr w:type="spellEnd"/>
            <w:r w:rsidRPr="00C91908">
              <w:rPr>
                <w:rFonts w:ascii="Avenir Book" w:eastAsia="Cambria" w:hAnsi="Avenir Book" w:cs="Arial"/>
                <w:bCs/>
              </w:rPr>
              <w:t xml:space="preserve"> Sector </w:t>
            </w:r>
          </w:p>
        </w:tc>
      </w:tr>
      <w:tr w:rsidR="00BA725F" w:rsidRPr="0047441A" w14:paraId="6430F096" w14:textId="77777777" w:rsidTr="0092544D">
        <w:trPr>
          <w:trHeight w:val="101"/>
        </w:trPr>
        <w:tc>
          <w:tcPr>
            <w:tcW w:w="306" w:type="pct"/>
            <w:tcBorders>
              <w:bottom w:val="single" w:sz="4" w:space="0" w:color="A6A6A6" w:themeColor="background1" w:themeShade="A6"/>
            </w:tcBorders>
          </w:tcPr>
          <w:p w14:paraId="502D0AB2" w14:textId="77777777" w:rsidR="00BA725F" w:rsidRPr="0071103A" w:rsidRDefault="00BA725F" w:rsidP="0092544D">
            <w:pPr>
              <w:spacing w:line="276" w:lineRule="auto"/>
              <w:rPr>
                <w:rFonts w:asciiTheme="minorHAnsi" w:eastAsia="Times New Roman" w:hAnsiTheme="minorHAnsi"/>
                <w:bCs/>
                <w:sz w:val="20"/>
                <w:szCs w:val="20"/>
              </w:rPr>
            </w:pPr>
            <w:r w:rsidRPr="007D1598">
              <w:rPr>
                <w:rFonts w:asciiTheme="minorHAnsi" w:eastAsia="Times New Roman" w:hAnsiTheme="minorHAnsi"/>
                <w:bCs/>
                <w:sz w:val="20"/>
                <w:szCs w:val="20"/>
              </w:rPr>
              <w:t>A/C</w:t>
            </w:r>
          </w:p>
        </w:tc>
        <w:tc>
          <w:tcPr>
            <w:tcW w:w="1385" w:type="pct"/>
            <w:tcBorders>
              <w:bottom w:val="single" w:sz="4" w:space="0" w:color="A6A6A6" w:themeColor="background1" w:themeShade="A6"/>
            </w:tcBorders>
          </w:tcPr>
          <w:p w14:paraId="6B001DF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UHIGANUMUGABO Narcisse</w:t>
            </w:r>
          </w:p>
        </w:tc>
        <w:tc>
          <w:tcPr>
            <w:tcW w:w="1386" w:type="pct"/>
            <w:tcBorders>
              <w:bottom w:val="single" w:sz="4" w:space="0" w:color="A6A6A6" w:themeColor="background1" w:themeShade="A6"/>
            </w:tcBorders>
          </w:tcPr>
          <w:p w14:paraId="7E8960C4"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Executive Secretary/Kirwa Cell</w:t>
            </w:r>
          </w:p>
        </w:tc>
        <w:tc>
          <w:tcPr>
            <w:tcW w:w="416" w:type="pct"/>
            <w:tcBorders>
              <w:bottom w:val="single" w:sz="4" w:space="0" w:color="A6A6A6" w:themeColor="background1" w:themeShade="A6"/>
            </w:tcBorders>
          </w:tcPr>
          <w:p w14:paraId="775244A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bottom w:val="single" w:sz="4" w:space="0" w:color="A6A6A6" w:themeColor="background1" w:themeShade="A6"/>
            </w:tcBorders>
          </w:tcPr>
          <w:p w14:paraId="2A20817A"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0788676677</w:t>
            </w:r>
          </w:p>
        </w:tc>
        <w:tc>
          <w:tcPr>
            <w:tcW w:w="860" w:type="pct"/>
            <w:tcBorders>
              <w:bottom w:val="single" w:sz="4" w:space="0" w:color="A6A6A6" w:themeColor="background1" w:themeShade="A6"/>
            </w:tcBorders>
          </w:tcPr>
          <w:p w14:paraId="3C13F1D3"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Murunda</w:t>
            </w:r>
            <w:proofErr w:type="spellEnd"/>
            <w:r w:rsidRPr="00C91908">
              <w:rPr>
                <w:rFonts w:ascii="Avenir Book" w:eastAsia="Cambria" w:hAnsi="Avenir Book" w:cs="Arial"/>
                <w:bCs/>
              </w:rPr>
              <w:t xml:space="preserve"> Sector </w:t>
            </w:r>
          </w:p>
        </w:tc>
      </w:tr>
      <w:tr w:rsidR="00BA725F" w:rsidRPr="0047441A" w14:paraId="51920D58" w14:textId="77777777" w:rsidTr="0092544D">
        <w:tc>
          <w:tcPr>
            <w:tcW w:w="306" w:type="pct"/>
            <w:tcBorders>
              <w:top w:val="single" w:sz="4" w:space="0" w:color="A6A6A6" w:themeColor="background1" w:themeShade="A6"/>
              <w:bottom w:val="single" w:sz="4" w:space="0" w:color="A6A6A6" w:themeColor="background1" w:themeShade="A6"/>
            </w:tcBorders>
          </w:tcPr>
          <w:p w14:paraId="448A8887" w14:textId="77777777" w:rsidR="00BA725F" w:rsidRPr="0071103A" w:rsidRDefault="00BA725F" w:rsidP="0092544D">
            <w:pPr>
              <w:spacing w:line="276" w:lineRule="auto"/>
              <w:rPr>
                <w:rFonts w:asciiTheme="minorHAnsi" w:eastAsia="Times New Roman" w:hAnsiTheme="minorHAnsi"/>
                <w:bCs/>
                <w:sz w:val="20"/>
                <w:szCs w:val="20"/>
              </w:rPr>
            </w:pPr>
            <w:r w:rsidRPr="007D159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11A47B5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MUNYANEZA   Etienne </w:t>
            </w:r>
          </w:p>
        </w:tc>
        <w:tc>
          <w:tcPr>
            <w:tcW w:w="1386" w:type="pct"/>
            <w:tcBorders>
              <w:top w:val="single" w:sz="4" w:space="0" w:color="A6A6A6" w:themeColor="background1" w:themeShade="A6"/>
              <w:bottom w:val="single" w:sz="4" w:space="0" w:color="A6A6A6" w:themeColor="background1" w:themeShade="A6"/>
            </w:tcBorders>
          </w:tcPr>
          <w:p w14:paraId="6E1B5E7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Executive Secretary/</w:t>
            </w:r>
            <w:proofErr w:type="spellStart"/>
            <w:r w:rsidRPr="00C91908">
              <w:rPr>
                <w:rFonts w:ascii="Avenir Book" w:eastAsia="Cambria" w:hAnsi="Avenir Book" w:cs="Arial"/>
                <w:bCs/>
              </w:rPr>
              <w:t>Remera</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2B04C49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70F7A7C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0788679364</w:t>
            </w:r>
          </w:p>
        </w:tc>
        <w:tc>
          <w:tcPr>
            <w:tcW w:w="860" w:type="pct"/>
            <w:tcBorders>
              <w:top w:val="single" w:sz="4" w:space="0" w:color="A6A6A6" w:themeColor="background1" w:themeShade="A6"/>
              <w:bottom w:val="single" w:sz="4" w:space="0" w:color="A6A6A6" w:themeColor="background1" w:themeShade="A6"/>
            </w:tcBorders>
          </w:tcPr>
          <w:p w14:paraId="67EB8674"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Rusebeya</w:t>
            </w:r>
            <w:proofErr w:type="spellEnd"/>
            <w:r w:rsidRPr="00C91908">
              <w:rPr>
                <w:rFonts w:ascii="Avenir Book" w:eastAsia="Cambria" w:hAnsi="Avenir Book" w:cs="Arial"/>
                <w:bCs/>
              </w:rPr>
              <w:t xml:space="preserve"> Sector </w:t>
            </w:r>
          </w:p>
        </w:tc>
      </w:tr>
      <w:tr w:rsidR="00BA725F" w:rsidRPr="0047441A" w14:paraId="2E275EF1" w14:textId="77777777" w:rsidTr="0092544D">
        <w:tc>
          <w:tcPr>
            <w:tcW w:w="306" w:type="pct"/>
            <w:tcBorders>
              <w:top w:val="single" w:sz="4" w:space="0" w:color="A6A6A6" w:themeColor="background1" w:themeShade="A6"/>
              <w:bottom w:val="single" w:sz="4" w:space="0" w:color="A6A6A6" w:themeColor="background1" w:themeShade="A6"/>
            </w:tcBorders>
          </w:tcPr>
          <w:p w14:paraId="6B16D6D0" w14:textId="77777777" w:rsidR="00BA725F" w:rsidRPr="0071103A" w:rsidRDefault="00BA725F" w:rsidP="0092544D">
            <w:pPr>
              <w:spacing w:line="276" w:lineRule="auto"/>
              <w:rPr>
                <w:rFonts w:asciiTheme="minorHAnsi" w:eastAsia="Times New Roman" w:hAnsiTheme="minorHAnsi"/>
                <w:bCs/>
                <w:sz w:val="20"/>
                <w:szCs w:val="20"/>
              </w:rPr>
            </w:pPr>
            <w:r w:rsidRPr="007D159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663BCE57"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MBABARIYE  Amon</w:t>
            </w:r>
            <w:proofErr w:type="gramEnd"/>
          </w:p>
        </w:tc>
        <w:tc>
          <w:tcPr>
            <w:tcW w:w="1386" w:type="pct"/>
            <w:tcBorders>
              <w:top w:val="single" w:sz="4" w:space="0" w:color="A6A6A6" w:themeColor="background1" w:themeShade="A6"/>
              <w:bottom w:val="single" w:sz="4" w:space="0" w:color="A6A6A6" w:themeColor="background1" w:themeShade="A6"/>
            </w:tcBorders>
          </w:tcPr>
          <w:p w14:paraId="1F67C549"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SEDO </w:t>
            </w:r>
            <w:proofErr w:type="spellStart"/>
            <w:r w:rsidRPr="00C91908">
              <w:rPr>
                <w:rFonts w:ascii="Avenir Book" w:eastAsia="Cambria" w:hAnsi="Avenir Book" w:cs="Arial"/>
                <w:bCs/>
              </w:rPr>
              <w:t>Ruronde</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6B0847A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37B1AC1B"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0788591291</w:t>
            </w:r>
          </w:p>
        </w:tc>
        <w:tc>
          <w:tcPr>
            <w:tcW w:w="860" w:type="pct"/>
            <w:tcBorders>
              <w:top w:val="single" w:sz="4" w:space="0" w:color="A6A6A6" w:themeColor="background1" w:themeShade="A6"/>
              <w:bottom w:val="single" w:sz="4" w:space="0" w:color="A6A6A6" w:themeColor="background1" w:themeShade="A6"/>
            </w:tcBorders>
          </w:tcPr>
          <w:p w14:paraId="36246AF1"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Rusebeya</w:t>
            </w:r>
            <w:proofErr w:type="spellEnd"/>
            <w:r w:rsidRPr="00C91908">
              <w:rPr>
                <w:rFonts w:ascii="Avenir Book" w:eastAsia="Cambria" w:hAnsi="Avenir Book" w:cs="Arial"/>
                <w:bCs/>
              </w:rPr>
              <w:t xml:space="preserve"> Sector </w:t>
            </w:r>
          </w:p>
        </w:tc>
      </w:tr>
      <w:tr w:rsidR="00BA725F" w:rsidRPr="0047441A" w14:paraId="07058CC2" w14:textId="77777777" w:rsidTr="0092544D">
        <w:tc>
          <w:tcPr>
            <w:tcW w:w="306" w:type="pct"/>
            <w:tcBorders>
              <w:top w:val="single" w:sz="4" w:space="0" w:color="A6A6A6" w:themeColor="background1" w:themeShade="A6"/>
              <w:bottom w:val="single" w:sz="4" w:space="0" w:color="A6A6A6" w:themeColor="background1" w:themeShade="A6"/>
            </w:tcBorders>
          </w:tcPr>
          <w:p w14:paraId="377210A7" w14:textId="77777777" w:rsidR="00BA725F" w:rsidRPr="0071103A" w:rsidRDefault="00BA725F" w:rsidP="0092544D">
            <w:pPr>
              <w:spacing w:line="276" w:lineRule="auto"/>
              <w:rPr>
                <w:rFonts w:asciiTheme="minorHAnsi" w:eastAsia="Times New Roman" w:hAnsiTheme="minorHAnsi"/>
                <w:bCs/>
                <w:sz w:val="20"/>
                <w:szCs w:val="20"/>
              </w:rPr>
            </w:pPr>
            <w:r w:rsidRPr="007D159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2DF5ACF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BITWAYIKI Faustin </w:t>
            </w:r>
          </w:p>
        </w:tc>
        <w:tc>
          <w:tcPr>
            <w:tcW w:w="1386" w:type="pct"/>
            <w:tcBorders>
              <w:top w:val="single" w:sz="4" w:space="0" w:color="A6A6A6" w:themeColor="background1" w:themeShade="A6"/>
              <w:bottom w:val="single" w:sz="4" w:space="0" w:color="A6A6A6" w:themeColor="background1" w:themeShade="A6"/>
            </w:tcBorders>
          </w:tcPr>
          <w:p w14:paraId="44FA22FA"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roofErr w:type="spellStart"/>
            <w:r w:rsidRPr="00C91908">
              <w:rPr>
                <w:rFonts w:ascii="Avenir Book" w:eastAsia="Cambria" w:hAnsi="Avenir Book" w:cs="Arial"/>
                <w:bCs/>
              </w:rPr>
              <w:t>Bugarura</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4B1CAC1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2602849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0782459770</w:t>
            </w:r>
          </w:p>
        </w:tc>
        <w:tc>
          <w:tcPr>
            <w:tcW w:w="860" w:type="pct"/>
            <w:tcBorders>
              <w:top w:val="single" w:sz="4" w:space="0" w:color="A6A6A6" w:themeColor="background1" w:themeShade="A6"/>
              <w:bottom w:val="single" w:sz="4" w:space="0" w:color="A6A6A6" w:themeColor="background1" w:themeShade="A6"/>
            </w:tcBorders>
          </w:tcPr>
          <w:p w14:paraId="49A62C7D"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Muhanda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742C27A3" w14:textId="77777777" w:rsidTr="0092544D">
        <w:tc>
          <w:tcPr>
            <w:tcW w:w="306" w:type="pct"/>
            <w:tcBorders>
              <w:top w:val="single" w:sz="4" w:space="0" w:color="A6A6A6" w:themeColor="background1" w:themeShade="A6"/>
              <w:bottom w:val="single" w:sz="4" w:space="0" w:color="A6A6A6" w:themeColor="background1" w:themeShade="A6"/>
            </w:tcBorders>
          </w:tcPr>
          <w:p w14:paraId="7AF59DAE"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lastRenderedPageBreak/>
              <w:t>A/C</w:t>
            </w:r>
          </w:p>
        </w:tc>
        <w:tc>
          <w:tcPr>
            <w:tcW w:w="1385" w:type="pct"/>
            <w:tcBorders>
              <w:top w:val="single" w:sz="4" w:space="0" w:color="A6A6A6" w:themeColor="background1" w:themeShade="A6"/>
              <w:bottom w:val="single" w:sz="4" w:space="0" w:color="A6A6A6" w:themeColor="background1" w:themeShade="A6"/>
            </w:tcBorders>
          </w:tcPr>
          <w:p w14:paraId="3BAF06AF"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 xml:space="preserve">HABINSHUTI  </w:t>
            </w:r>
            <w:proofErr w:type="spellStart"/>
            <w:r w:rsidRPr="00C91908">
              <w:rPr>
                <w:rFonts w:ascii="Avenir Book" w:eastAsia="Cambria" w:hAnsi="Avenir Book" w:cs="Arial"/>
                <w:bCs/>
              </w:rPr>
              <w:t>Mugabo</w:t>
            </w:r>
            <w:proofErr w:type="spellEnd"/>
            <w:proofErr w:type="gramEnd"/>
          </w:p>
        </w:tc>
        <w:tc>
          <w:tcPr>
            <w:tcW w:w="1386" w:type="pct"/>
            <w:tcBorders>
              <w:top w:val="single" w:sz="4" w:space="0" w:color="A6A6A6" w:themeColor="background1" w:themeShade="A6"/>
              <w:bottom w:val="single" w:sz="4" w:space="0" w:color="A6A6A6" w:themeColor="background1" w:themeShade="A6"/>
            </w:tcBorders>
          </w:tcPr>
          <w:p w14:paraId="44A045C2"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 Kageyo Cell</w:t>
            </w:r>
          </w:p>
        </w:tc>
        <w:tc>
          <w:tcPr>
            <w:tcW w:w="416" w:type="pct"/>
            <w:tcBorders>
              <w:top w:val="single" w:sz="4" w:space="0" w:color="A6A6A6" w:themeColor="background1" w:themeShade="A6"/>
              <w:bottom w:val="single" w:sz="4" w:space="0" w:color="A6A6A6" w:themeColor="background1" w:themeShade="A6"/>
            </w:tcBorders>
          </w:tcPr>
          <w:p w14:paraId="53A109A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3FD28C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0786201886</w:t>
            </w:r>
          </w:p>
        </w:tc>
        <w:tc>
          <w:tcPr>
            <w:tcW w:w="860" w:type="pct"/>
            <w:tcBorders>
              <w:top w:val="single" w:sz="4" w:space="0" w:color="A6A6A6" w:themeColor="background1" w:themeShade="A6"/>
              <w:bottom w:val="single" w:sz="4" w:space="0" w:color="A6A6A6" w:themeColor="background1" w:themeShade="A6"/>
            </w:tcBorders>
          </w:tcPr>
          <w:p w14:paraId="02117E6F"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Mukura Sector </w:t>
            </w:r>
          </w:p>
        </w:tc>
      </w:tr>
      <w:tr w:rsidR="00BA725F" w:rsidRPr="0047441A" w14:paraId="2EF091AA" w14:textId="77777777" w:rsidTr="0092544D">
        <w:tc>
          <w:tcPr>
            <w:tcW w:w="306" w:type="pct"/>
            <w:tcBorders>
              <w:top w:val="single" w:sz="4" w:space="0" w:color="A6A6A6" w:themeColor="background1" w:themeShade="A6"/>
              <w:bottom w:val="single" w:sz="4" w:space="0" w:color="A6A6A6" w:themeColor="background1" w:themeShade="A6"/>
            </w:tcBorders>
          </w:tcPr>
          <w:p w14:paraId="5CF984B6"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6B652BA2"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NAMBAZA  Pascal</w:t>
            </w:r>
            <w:proofErr w:type="gramEnd"/>
          </w:p>
        </w:tc>
        <w:tc>
          <w:tcPr>
            <w:tcW w:w="1386" w:type="pct"/>
            <w:tcBorders>
              <w:top w:val="single" w:sz="4" w:space="0" w:color="A6A6A6" w:themeColor="background1" w:themeShade="A6"/>
              <w:bottom w:val="single" w:sz="4" w:space="0" w:color="A6A6A6" w:themeColor="background1" w:themeShade="A6"/>
            </w:tcBorders>
          </w:tcPr>
          <w:p w14:paraId="2347C6D0"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Sector  Agronomist</w:t>
            </w:r>
            <w:proofErr w:type="gramEnd"/>
          </w:p>
        </w:tc>
        <w:tc>
          <w:tcPr>
            <w:tcW w:w="416" w:type="pct"/>
            <w:tcBorders>
              <w:top w:val="single" w:sz="4" w:space="0" w:color="A6A6A6" w:themeColor="background1" w:themeShade="A6"/>
              <w:bottom w:val="single" w:sz="4" w:space="0" w:color="A6A6A6" w:themeColor="background1" w:themeShade="A6"/>
            </w:tcBorders>
          </w:tcPr>
          <w:p w14:paraId="13A2CED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7E5C73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0788604946</w:t>
            </w:r>
          </w:p>
        </w:tc>
        <w:tc>
          <w:tcPr>
            <w:tcW w:w="860" w:type="pct"/>
            <w:tcBorders>
              <w:top w:val="single" w:sz="4" w:space="0" w:color="A6A6A6" w:themeColor="background1" w:themeShade="A6"/>
              <w:bottom w:val="single" w:sz="4" w:space="0" w:color="A6A6A6" w:themeColor="background1" w:themeShade="A6"/>
            </w:tcBorders>
          </w:tcPr>
          <w:p w14:paraId="7517D91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Mukura Sector </w:t>
            </w:r>
          </w:p>
        </w:tc>
      </w:tr>
      <w:tr w:rsidR="00BA725F" w:rsidRPr="0047441A" w14:paraId="03CA3A3D" w14:textId="77777777" w:rsidTr="0092544D">
        <w:tc>
          <w:tcPr>
            <w:tcW w:w="306" w:type="pct"/>
            <w:tcBorders>
              <w:top w:val="single" w:sz="4" w:space="0" w:color="A6A6A6" w:themeColor="background1" w:themeShade="A6"/>
              <w:bottom w:val="single" w:sz="4" w:space="0" w:color="A6A6A6" w:themeColor="background1" w:themeShade="A6"/>
            </w:tcBorders>
          </w:tcPr>
          <w:p w14:paraId="5E10EAB7"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4A096504"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BAKENEYEMUNGU  Abdullah</w:t>
            </w:r>
            <w:proofErr w:type="gramEnd"/>
            <w:r w:rsidRPr="00C91908">
              <w:rPr>
                <w:rFonts w:ascii="Avenir Book" w:eastAsia="Cambria" w:hAnsi="Avenir Book" w:cs="Arial"/>
                <w:bCs/>
              </w:rPr>
              <w:t xml:space="preserve"> </w:t>
            </w:r>
            <w:proofErr w:type="spellStart"/>
            <w:r w:rsidRPr="00C91908">
              <w:rPr>
                <w:rFonts w:ascii="Avenir Book" w:eastAsia="Cambria" w:hAnsi="Avenir Book" w:cs="Arial"/>
                <w:bCs/>
              </w:rPr>
              <w:t>Obala</w:t>
            </w:r>
            <w:proofErr w:type="spell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657531E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roofErr w:type="spellStart"/>
            <w:r w:rsidRPr="00C91908">
              <w:rPr>
                <w:rFonts w:ascii="Avenir Book" w:eastAsia="Cambria" w:hAnsi="Avenir Book" w:cs="Arial"/>
                <w:bCs/>
              </w:rPr>
              <w:t>Mwendo</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5C094B6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B9DB2D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0786201829</w:t>
            </w:r>
          </w:p>
        </w:tc>
        <w:tc>
          <w:tcPr>
            <w:tcW w:w="860" w:type="pct"/>
            <w:tcBorders>
              <w:top w:val="single" w:sz="4" w:space="0" w:color="A6A6A6" w:themeColor="background1" w:themeShade="A6"/>
              <w:bottom w:val="single" w:sz="4" w:space="0" w:color="A6A6A6" w:themeColor="background1" w:themeShade="A6"/>
            </w:tcBorders>
          </w:tcPr>
          <w:p w14:paraId="1BE38DF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Mukura Sector </w:t>
            </w:r>
          </w:p>
        </w:tc>
      </w:tr>
      <w:tr w:rsidR="00BA725F" w:rsidRPr="0047441A" w14:paraId="3BDCC3B6" w14:textId="77777777" w:rsidTr="0092544D">
        <w:tc>
          <w:tcPr>
            <w:tcW w:w="306" w:type="pct"/>
            <w:tcBorders>
              <w:top w:val="single" w:sz="4" w:space="0" w:color="A6A6A6" w:themeColor="background1" w:themeShade="A6"/>
              <w:bottom w:val="single" w:sz="4" w:space="0" w:color="A6A6A6" w:themeColor="background1" w:themeShade="A6"/>
            </w:tcBorders>
          </w:tcPr>
          <w:p w14:paraId="0028F328"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3E04F376"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NYANDWI  Theophile</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5EFCDCF8"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Sector  Agronomist</w:t>
            </w:r>
            <w:proofErr w:type="gramEnd"/>
          </w:p>
        </w:tc>
        <w:tc>
          <w:tcPr>
            <w:tcW w:w="416" w:type="pct"/>
            <w:tcBorders>
              <w:top w:val="single" w:sz="4" w:space="0" w:color="A6A6A6" w:themeColor="background1" w:themeShade="A6"/>
              <w:bottom w:val="single" w:sz="4" w:space="0" w:color="A6A6A6" w:themeColor="background1" w:themeShade="A6"/>
            </w:tcBorders>
          </w:tcPr>
          <w:p w14:paraId="25B5FBE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518E60C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0783853355</w:t>
            </w:r>
          </w:p>
        </w:tc>
        <w:tc>
          <w:tcPr>
            <w:tcW w:w="860" w:type="pct"/>
            <w:tcBorders>
              <w:top w:val="single" w:sz="4" w:space="0" w:color="A6A6A6" w:themeColor="background1" w:themeShade="A6"/>
              <w:bottom w:val="single" w:sz="4" w:space="0" w:color="A6A6A6" w:themeColor="background1" w:themeShade="A6"/>
            </w:tcBorders>
          </w:tcPr>
          <w:p w14:paraId="5E249108"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Kigeyo</w:t>
            </w:r>
            <w:proofErr w:type="spellEnd"/>
            <w:r w:rsidRPr="00C91908">
              <w:rPr>
                <w:rFonts w:ascii="Avenir Book" w:eastAsia="Cambria" w:hAnsi="Avenir Book" w:cs="Arial"/>
                <w:bCs/>
              </w:rPr>
              <w:t xml:space="preserve"> Sector </w:t>
            </w:r>
          </w:p>
        </w:tc>
      </w:tr>
      <w:tr w:rsidR="00BA725F" w:rsidRPr="0047441A" w14:paraId="560231D8" w14:textId="77777777" w:rsidTr="0092544D">
        <w:tc>
          <w:tcPr>
            <w:tcW w:w="306" w:type="pct"/>
            <w:tcBorders>
              <w:top w:val="single" w:sz="4" w:space="0" w:color="A6A6A6" w:themeColor="background1" w:themeShade="A6"/>
              <w:bottom w:val="single" w:sz="4" w:space="0" w:color="A6A6A6" w:themeColor="background1" w:themeShade="A6"/>
            </w:tcBorders>
          </w:tcPr>
          <w:p w14:paraId="1F4CF4DC"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665A6A4B"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MUSANA  Abel</w:t>
            </w:r>
            <w:proofErr w:type="gramEnd"/>
          </w:p>
        </w:tc>
        <w:tc>
          <w:tcPr>
            <w:tcW w:w="1386" w:type="pct"/>
            <w:tcBorders>
              <w:top w:val="single" w:sz="4" w:space="0" w:color="A6A6A6" w:themeColor="background1" w:themeShade="A6"/>
              <w:bottom w:val="single" w:sz="4" w:space="0" w:color="A6A6A6" w:themeColor="background1" w:themeShade="A6"/>
            </w:tcBorders>
          </w:tcPr>
          <w:p w14:paraId="35ACBF4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Chief Park Warden</w:t>
            </w:r>
          </w:p>
        </w:tc>
        <w:tc>
          <w:tcPr>
            <w:tcW w:w="416" w:type="pct"/>
            <w:tcBorders>
              <w:top w:val="single" w:sz="4" w:space="0" w:color="A6A6A6" w:themeColor="background1" w:themeShade="A6"/>
              <w:bottom w:val="single" w:sz="4" w:space="0" w:color="A6A6A6" w:themeColor="background1" w:themeShade="A6"/>
            </w:tcBorders>
          </w:tcPr>
          <w:p w14:paraId="3F33B0B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3D0EF16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0788632326</w:t>
            </w:r>
          </w:p>
        </w:tc>
        <w:tc>
          <w:tcPr>
            <w:tcW w:w="860" w:type="pct"/>
            <w:tcBorders>
              <w:top w:val="single" w:sz="4" w:space="0" w:color="A6A6A6" w:themeColor="background1" w:themeShade="A6"/>
              <w:bottom w:val="single" w:sz="4" w:space="0" w:color="A6A6A6" w:themeColor="background1" w:themeShade="A6"/>
            </w:tcBorders>
          </w:tcPr>
          <w:p w14:paraId="014F307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RDB/GMNP</w:t>
            </w:r>
          </w:p>
        </w:tc>
      </w:tr>
      <w:tr w:rsidR="00BA725F" w:rsidRPr="0047441A" w14:paraId="4309B206" w14:textId="77777777" w:rsidTr="0092544D">
        <w:tc>
          <w:tcPr>
            <w:tcW w:w="306" w:type="pct"/>
            <w:tcBorders>
              <w:top w:val="single" w:sz="4" w:space="0" w:color="A6A6A6" w:themeColor="background1" w:themeShade="A6"/>
              <w:bottom w:val="single" w:sz="4" w:space="0" w:color="A6A6A6" w:themeColor="background1" w:themeShade="A6"/>
            </w:tcBorders>
          </w:tcPr>
          <w:p w14:paraId="2D3F20A9"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69D4B5A1"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UWIHOREYE  Patrick</w:t>
            </w:r>
            <w:proofErr w:type="gramEnd"/>
          </w:p>
        </w:tc>
        <w:tc>
          <w:tcPr>
            <w:tcW w:w="1386" w:type="pct"/>
            <w:tcBorders>
              <w:top w:val="single" w:sz="4" w:space="0" w:color="A6A6A6" w:themeColor="background1" w:themeShade="A6"/>
              <w:bottom w:val="single" w:sz="4" w:space="0" w:color="A6A6A6" w:themeColor="background1" w:themeShade="A6"/>
            </w:tcBorders>
          </w:tcPr>
          <w:p w14:paraId="2048D135"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V/Mayor</w:t>
            </w:r>
          </w:p>
        </w:tc>
        <w:tc>
          <w:tcPr>
            <w:tcW w:w="416" w:type="pct"/>
            <w:tcBorders>
              <w:top w:val="single" w:sz="4" w:space="0" w:color="A6A6A6" w:themeColor="background1" w:themeShade="A6"/>
              <w:bottom w:val="single" w:sz="4" w:space="0" w:color="A6A6A6" w:themeColor="background1" w:themeShade="A6"/>
            </w:tcBorders>
          </w:tcPr>
          <w:p w14:paraId="248EB16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11396DE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0788545643</w:t>
            </w:r>
          </w:p>
        </w:tc>
        <w:tc>
          <w:tcPr>
            <w:tcW w:w="860" w:type="pct"/>
            <w:tcBorders>
              <w:top w:val="single" w:sz="4" w:space="0" w:color="A6A6A6" w:themeColor="background1" w:themeShade="A6"/>
              <w:bottom w:val="single" w:sz="4" w:space="0" w:color="A6A6A6" w:themeColor="background1" w:themeShade="A6"/>
            </w:tcBorders>
          </w:tcPr>
          <w:p w14:paraId="6339FF72"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Ngororero</w:t>
            </w:r>
            <w:proofErr w:type="spellEnd"/>
            <w:r w:rsidRPr="00C91908">
              <w:rPr>
                <w:rFonts w:ascii="Avenir Book" w:eastAsia="Cambria" w:hAnsi="Avenir Book" w:cs="Arial"/>
                <w:bCs/>
              </w:rPr>
              <w:t xml:space="preserve"> District</w:t>
            </w:r>
          </w:p>
        </w:tc>
      </w:tr>
      <w:tr w:rsidR="00BA725F" w:rsidRPr="0047441A" w14:paraId="2951A323" w14:textId="77777777" w:rsidTr="0092544D">
        <w:tc>
          <w:tcPr>
            <w:tcW w:w="306" w:type="pct"/>
            <w:tcBorders>
              <w:top w:val="single" w:sz="4" w:space="0" w:color="A6A6A6" w:themeColor="background1" w:themeShade="A6"/>
              <w:bottom w:val="single" w:sz="4" w:space="0" w:color="A6A6A6" w:themeColor="background1" w:themeShade="A6"/>
            </w:tcBorders>
          </w:tcPr>
          <w:p w14:paraId="65FF6273"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1170C08E"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NSANZUBOHORO  Faustin</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2D97B4D8"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District Director Good Governance </w:t>
            </w:r>
          </w:p>
        </w:tc>
        <w:tc>
          <w:tcPr>
            <w:tcW w:w="416" w:type="pct"/>
            <w:tcBorders>
              <w:top w:val="single" w:sz="4" w:space="0" w:color="A6A6A6" w:themeColor="background1" w:themeShade="A6"/>
              <w:bottom w:val="single" w:sz="4" w:space="0" w:color="A6A6A6" w:themeColor="background1" w:themeShade="A6"/>
            </w:tcBorders>
          </w:tcPr>
          <w:p w14:paraId="30019138"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472CE78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0788719950</w:t>
            </w:r>
          </w:p>
        </w:tc>
        <w:tc>
          <w:tcPr>
            <w:tcW w:w="860" w:type="pct"/>
            <w:tcBorders>
              <w:top w:val="single" w:sz="4" w:space="0" w:color="A6A6A6" w:themeColor="background1" w:themeShade="A6"/>
              <w:bottom w:val="single" w:sz="4" w:space="0" w:color="A6A6A6" w:themeColor="background1" w:themeShade="A6"/>
            </w:tcBorders>
          </w:tcPr>
          <w:p w14:paraId="20BA6216"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Rutsiro</w:t>
            </w:r>
            <w:proofErr w:type="spellEnd"/>
            <w:r w:rsidRPr="00C91908">
              <w:rPr>
                <w:rFonts w:ascii="Avenir Book" w:eastAsia="Cambria" w:hAnsi="Avenir Book" w:cs="Arial"/>
                <w:bCs/>
              </w:rPr>
              <w:t xml:space="preserve">  District</w:t>
            </w:r>
            <w:proofErr w:type="gramEnd"/>
          </w:p>
        </w:tc>
      </w:tr>
      <w:tr w:rsidR="00BA725F" w:rsidRPr="0047441A" w14:paraId="36303F89" w14:textId="77777777" w:rsidTr="0092544D">
        <w:tc>
          <w:tcPr>
            <w:tcW w:w="306" w:type="pct"/>
            <w:tcBorders>
              <w:top w:val="single" w:sz="4" w:space="0" w:color="A6A6A6" w:themeColor="background1" w:themeShade="A6"/>
              <w:bottom w:val="single" w:sz="4" w:space="0" w:color="A6A6A6" w:themeColor="background1" w:themeShade="A6"/>
            </w:tcBorders>
          </w:tcPr>
          <w:p w14:paraId="3BEC3195"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6F36FFFC"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USENGUMUREMI  Maximillien</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2C07651A"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Program Officer/IUCN</w:t>
            </w:r>
          </w:p>
        </w:tc>
        <w:tc>
          <w:tcPr>
            <w:tcW w:w="416" w:type="pct"/>
            <w:tcBorders>
              <w:top w:val="single" w:sz="4" w:space="0" w:color="A6A6A6" w:themeColor="background1" w:themeShade="A6"/>
              <w:bottom w:val="single" w:sz="4" w:space="0" w:color="A6A6A6" w:themeColor="background1" w:themeShade="A6"/>
            </w:tcBorders>
          </w:tcPr>
          <w:p w14:paraId="32BE6858"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4DB5BFE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0782536729</w:t>
            </w:r>
          </w:p>
        </w:tc>
        <w:tc>
          <w:tcPr>
            <w:tcW w:w="860" w:type="pct"/>
            <w:tcBorders>
              <w:top w:val="single" w:sz="4" w:space="0" w:color="A6A6A6" w:themeColor="background1" w:themeShade="A6"/>
              <w:bottom w:val="single" w:sz="4" w:space="0" w:color="A6A6A6" w:themeColor="background1" w:themeShade="A6"/>
            </w:tcBorders>
          </w:tcPr>
          <w:p w14:paraId="508FC2C7"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Rutsiro</w:t>
            </w:r>
            <w:proofErr w:type="spellEnd"/>
            <w:r w:rsidRPr="00C91908">
              <w:rPr>
                <w:rFonts w:ascii="Avenir Book" w:eastAsia="Cambria" w:hAnsi="Avenir Book" w:cs="Arial"/>
                <w:bCs/>
              </w:rPr>
              <w:t xml:space="preserve">  District</w:t>
            </w:r>
            <w:proofErr w:type="gramEnd"/>
          </w:p>
        </w:tc>
      </w:tr>
      <w:tr w:rsidR="00BA725F" w:rsidRPr="0047441A" w14:paraId="1069C921" w14:textId="77777777" w:rsidTr="0092544D">
        <w:tc>
          <w:tcPr>
            <w:tcW w:w="306" w:type="pct"/>
            <w:tcBorders>
              <w:top w:val="single" w:sz="4" w:space="0" w:color="A6A6A6" w:themeColor="background1" w:themeShade="A6"/>
              <w:bottom w:val="single" w:sz="4" w:space="0" w:color="A6A6A6" w:themeColor="background1" w:themeShade="A6"/>
            </w:tcBorders>
          </w:tcPr>
          <w:p w14:paraId="74022C2E"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1265D082"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TWAHIRWA </w:t>
            </w:r>
            <w:proofErr w:type="spellStart"/>
            <w:r w:rsidRPr="00C91908">
              <w:rPr>
                <w:rFonts w:ascii="Avenir Book" w:eastAsia="Cambria" w:hAnsi="Avenir Book" w:cs="Arial"/>
                <w:bCs/>
              </w:rPr>
              <w:t>Eulade</w:t>
            </w:r>
            <w:proofErr w:type="spellEnd"/>
          </w:p>
        </w:tc>
        <w:tc>
          <w:tcPr>
            <w:tcW w:w="1386" w:type="pct"/>
            <w:tcBorders>
              <w:top w:val="single" w:sz="4" w:space="0" w:color="A6A6A6" w:themeColor="background1" w:themeShade="A6"/>
              <w:bottom w:val="single" w:sz="4" w:space="0" w:color="A6A6A6" w:themeColor="background1" w:themeShade="A6"/>
            </w:tcBorders>
          </w:tcPr>
          <w:p w14:paraId="66FCBF0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roofErr w:type="spellStart"/>
            <w:r w:rsidRPr="00C91908">
              <w:rPr>
                <w:rFonts w:ascii="Avenir Book" w:eastAsia="Cambria" w:hAnsi="Avenir Book" w:cs="Arial"/>
                <w:bCs/>
              </w:rPr>
              <w:t>Kibanda</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0938508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5076D3C4"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0786068198</w:t>
            </w:r>
          </w:p>
        </w:tc>
        <w:tc>
          <w:tcPr>
            <w:tcW w:w="860" w:type="pct"/>
            <w:tcBorders>
              <w:top w:val="single" w:sz="4" w:space="0" w:color="A6A6A6" w:themeColor="background1" w:themeShade="A6"/>
              <w:bottom w:val="single" w:sz="4" w:space="0" w:color="A6A6A6" w:themeColor="background1" w:themeShade="A6"/>
            </w:tcBorders>
          </w:tcPr>
          <w:p w14:paraId="79A6D5EC"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Ndaro</w:t>
            </w:r>
            <w:proofErr w:type="spellEnd"/>
            <w:r w:rsidRPr="00C91908">
              <w:rPr>
                <w:rFonts w:ascii="Avenir Book" w:eastAsia="Cambria" w:hAnsi="Avenir Book" w:cs="Arial"/>
                <w:bCs/>
              </w:rPr>
              <w:t xml:space="preserve"> Sector</w:t>
            </w:r>
          </w:p>
        </w:tc>
      </w:tr>
      <w:tr w:rsidR="00BA725F" w:rsidRPr="0047441A" w14:paraId="17F464BD" w14:textId="77777777" w:rsidTr="0092544D">
        <w:tc>
          <w:tcPr>
            <w:tcW w:w="306" w:type="pct"/>
            <w:tcBorders>
              <w:top w:val="single" w:sz="4" w:space="0" w:color="A6A6A6" w:themeColor="background1" w:themeShade="A6"/>
              <w:bottom w:val="single" w:sz="4" w:space="0" w:color="A6A6A6" w:themeColor="background1" w:themeShade="A6"/>
            </w:tcBorders>
          </w:tcPr>
          <w:p w14:paraId="4555BD59"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054DC851"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BAVUGABAGABO  Jean</w:t>
            </w:r>
            <w:proofErr w:type="gramEnd"/>
            <w:r w:rsidRPr="00C91908">
              <w:rPr>
                <w:rFonts w:ascii="Avenir Book" w:eastAsia="Cambria" w:hAnsi="Avenir Book" w:cs="Arial"/>
                <w:bCs/>
              </w:rPr>
              <w:t xml:space="preserve"> Pierre</w:t>
            </w:r>
          </w:p>
        </w:tc>
        <w:tc>
          <w:tcPr>
            <w:tcW w:w="1386" w:type="pct"/>
            <w:tcBorders>
              <w:top w:val="single" w:sz="4" w:space="0" w:color="A6A6A6" w:themeColor="background1" w:themeShade="A6"/>
              <w:bottom w:val="single" w:sz="4" w:space="0" w:color="A6A6A6" w:themeColor="background1" w:themeShade="A6"/>
            </w:tcBorders>
          </w:tcPr>
          <w:p w14:paraId="140A7BC2"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r w:rsidRPr="00C91908">
              <w:rPr>
                <w:rFonts w:ascii="Avenir Book" w:eastAsia="Cambria" w:hAnsi="Avenir Book" w:cs="Arial"/>
                <w:bCs/>
              </w:rPr>
              <w:t>Tetero</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713A7B0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B8E5BD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0789301171</w:t>
            </w:r>
          </w:p>
        </w:tc>
        <w:tc>
          <w:tcPr>
            <w:tcW w:w="860" w:type="pct"/>
            <w:tcBorders>
              <w:top w:val="single" w:sz="4" w:space="0" w:color="A6A6A6" w:themeColor="background1" w:themeShade="A6"/>
              <w:bottom w:val="single" w:sz="4" w:space="0" w:color="A6A6A6" w:themeColor="background1" w:themeShade="A6"/>
            </w:tcBorders>
          </w:tcPr>
          <w:p w14:paraId="4F6605AC"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Kavumu</w:t>
            </w:r>
            <w:proofErr w:type="spellEnd"/>
            <w:r w:rsidRPr="00C91908">
              <w:rPr>
                <w:rFonts w:ascii="Avenir Book" w:eastAsia="Cambria" w:hAnsi="Avenir Book" w:cs="Arial"/>
                <w:bCs/>
              </w:rPr>
              <w:t xml:space="preserve"> Sector </w:t>
            </w:r>
          </w:p>
        </w:tc>
      </w:tr>
      <w:tr w:rsidR="00BA725F" w:rsidRPr="0047441A" w14:paraId="722C9B21" w14:textId="77777777" w:rsidTr="0092544D">
        <w:tc>
          <w:tcPr>
            <w:tcW w:w="306" w:type="pct"/>
            <w:tcBorders>
              <w:top w:val="single" w:sz="4" w:space="0" w:color="A6A6A6" w:themeColor="background1" w:themeShade="A6"/>
              <w:bottom w:val="single" w:sz="4" w:space="0" w:color="A6A6A6" w:themeColor="background1" w:themeShade="A6"/>
            </w:tcBorders>
          </w:tcPr>
          <w:p w14:paraId="15C9648E"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6A235068"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UWIRINGIYIMANA  Cyprien</w:t>
            </w:r>
            <w:proofErr w:type="gramEnd"/>
          </w:p>
        </w:tc>
        <w:tc>
          <w:tcPr>
            <w:tcW w:w="1386" w:type="pct"/>
            <w:tcBorders>
              <w:top w:val="single" w:sz="4" w:space="0" w:color="A6A6A6" w:themeColor="background1" w:themeShade="A6"/>
              <w:bottom w:val="single" w:sz="4" w:space="0" w:color="A6A6A6" w:themeColor="background1" w:themeShade="A6"/>
            </w:tcBorders>
          </w:tcPr>
          <w:p w14:paraId="67D0A828"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roofErr w:type="spellStart"/>
            <w:r w:rsidRPr="00C91908">
              <w:rPr>
                <w:rFonts w:ascii="Avenir Book" w:eastAsia="Cambria" w:hAnsi="Avenir Book" w:cs="Arial"/>
                <w:bCs/>
              </w:rPr>
              <w:t>Nyabipfura</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4ACFE278"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242FEA9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0788341173</w:t>
            </w:r>
          </w:p>
        </w:tc>
        <w:tc>
          <w:tcPr>
            <w:tcW w:w="860" w:type="pct"/>
            <w:tcBorders>
              <w:top w:val="single" w:sz="4" w:space="0" w:color="A6A6A6" w:themeColor="background1" w:themeShade="A6"/>
              <w:bottom w:val="single" w:sz="4" w:space="0" w:color="A6A6A6" w:themeColor="background1" w:themeShade="A6"/>
            </w:tcBorders>
          </w:tcPr>
          <w:p w14:paraId="5D466F67"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Sovu</w:t>
            </w:r>
            <w:proofErr w:type="spellEnd"/>
            <w:r w:rsidRPr="00C91908">
              <w:rPr>
                <w:rFonts w:ascii="Avenir Book" w:eastAsia="Cambria" w:hAnsi="Avenir Book" w:cs="Arial"/>
                <w:bCs/>
              </w:rPr>
              <w:t xml:space="preserve"> Sector </w:t>
            </w:r>
          </w:p>
        </w:tc>
      </w:tr>
      <w:tr w:rsidR="00BA725F" w:rsidRPr="0047441A" w14:paraId="114C7DE2" w14:textId="77777777" w:rsidTr="0092544D">
        <w:tc>
          <w:tcPr>
            <w:tcW w:w="306" w:type="pct"/>
            <w:tcBorders>
              <w:top w:val="single" w:sz="4" w:space="0" w:color="A6A6A6" w:themeColor="background1" w:themeShade="A6"/>
              <w:bottom w:val="single" w:sz="4" w:space="0" w:color="A6A6A6" w:themeColor="background1" w:themeShade="A6"/>
            </w:tcBorders>
          </w:tcPr>
          <w:p w14:paraId="34484397"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5355C269"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AKAYEZU  Yvette</w:t>
            </w:r>
            <w:proofErr w:type="gramEnd"/>
          </w:p>
        </w:tc>
        <w:tc>
          <w:tcPr>
            <w:tcW w:w="1386" w:type="pct"/>
            <w:tcBorders>
              <w:top w:val="single" w:sz="4" w:space="0" w:color="A6A6A6" w:themeColor="background1" w:themeShade="A6"/>
              <w:bottom w:val="single" w:sz="4" w:space="0" w:color="A6A6A6" w:themeColor="background1" w:themeShade="A6"/>
            </w:tcBorders>
          </w:tcPr>
          <w:p w14:paraId="1C1005B9"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proofErr w:type="gramStart"/>
            <w:r w:rsidRPr="00C91908">
              <w:rPr>
                <w:rFonts w:ascii="Avenir Book" w:eastAsia="Cambria" w:hAnsi="Avenir Book" w:cs="Arial"/>
                <w:bCs/>
              </w:rPr>
              <w:t>Rutagara</w:t>
            </w:r>
            <w:proofErr w:type="spellEnd"/>
            <w:r w:rsidRPr="00C91908">
              <w:rPr>
                <w:rFonts w:ascii="Avenir Book" w:eastAsia="Cambria" w:hAnsi="Avenir Book" w:cs="Arial"/>
                <w:bCs/>
              </w:rPr>
              <w:t xml:space="preserve">  Cell</w:t>
            </w:r>
            <w:proofErr w:type="gramEnd"/>
          </w:p>
        </w:tc>
        <w:tc>
          <w:tcPr>
            <w:tcW w:w="416" w:type="pct"/>
            <w:tcBorders>
              <w:top w:val="single" w:sz="4" w:space="0" w:color="A6A6A6" w:themeColor="background1" w:themeShade="A6"/>
              <w:bottom w:val="single" w:sz="4" w:space="0" w:color="A6A6A6" w:themeColor="background1" w:themeShade="A6"/>
            </w:tcBorders>
          </w:tcPr>
          <w:p w14:paraId="2DB839F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0F937AB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0789301445</w:t>
            </w:r>
          </w:p>
        </w:tc>
        <w:tc>
          <w:tcPr>
            <w:tcW w:w="860" w:type="pct"/>
            <w:tcBorders>
              <w:top w:val="single" w:sz="4" w:space="0" w:color="A6A6A6" w:themeColor="background1" w:themeShade="A6"/>
              <w:bottom w:val="single" w:sz="4" w:space="0" w:color="A6A6A6" w:themeColor="background1" w:themeShade="A6"/>
            </w:tcBorders>
          </w:tcPr>
          <w:p w14:paraId="27D77FBF"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Muhanda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10A2524F" w14:textId="77777777" w:rsidTr="0092544D">
        <w:tc>
          <w:tcPr>
            <w:tcW w:w="306" w:type="pct"/>
            <w:tcBorders>
              <w:top w:val="single" w:sz="4" w:space="0" w:color="A6A6A6" w:themeColor="background1" w:themeShade="A6"/>
              <w:bottom w:val="single" w:sz="4" w:space="0" w:color="A6A6A6" w:themeColor="background1" w:themeShade="A6"/>
            </w:tcBorders>
          </w:tcPr>
          <w:p w14:paraId="3E86031F"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363282B2"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 xml:space="preserve">HABAMENSHI  </w:t>
            </w:r>
            <w:proofErr w:type="spellStart"/>
            <w:r w:rsidRPr="00C91908">
              <w:rPr>
                <w:rFonts w:ascii="Avenir Book" w:eastAsia="Cambria" w:hAnsi="Avenir Book" w:cs="Arial"/>
                <w:bCs/>
              </w:rPr>
              <w:t>Slyvestre</w:t>
            </w:r>
            <w:proofErr w:type="spellEnd"/>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4ACCB69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r w:rsidRPr="00C91908">
              <w:rPr>
                <w:rFonts w:ascii="Avenir Book" w:eastAsia="Cambria" w:hAnsi="Avenir Book" w:cs="Arial"/>
                <w:bCs/>
              </w:rPr>
              <w:t>Gashubi</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2A86779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03A75598"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0789301419</w:t>
            </w:r>
          </w:p>
        </w:tc>
        <w:tc>
          <w:tcPr>
            <w:tcW w:w="860" w:type="pct"/>
            <w:tcBorders>
              <w:top w:val="single" w:sz="4" w:space="0" w:color="A6A6A6" w:themeColor="background1" w:themeShade="A6"/>
              <w:bottom w:val="single" w:sz="4" w:space="0" w:color="A6A6A6" w:themeColor="background1" w:themeShade="A6"/>
            </w:tcBorders>
          </w:tcPr>
          <w:p w14:paraId="458B6B5B"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Bwira Sector </w:t>
            </w:r>
          </w:p>
        </w:tc>
      </w:tr>
      <w:tr w:rsidR="00BA725F" w:rsidRPr="0047441A" w14:paraId="12C73B1E" w14:textId="77777777" w:rsidTr="0092544D">
        <w:tc>
          <w:tcPr>
            <w:tcW w:w="306" w:type="pct"/>
            <w:tcBorders>
              <w:top w:val="single" w:sz="4" w:space="0" w:color="A6A6A6" w:themeColor="background1" w:themeShade="A6"/>
              <w:bottom w:val="single" w:sz="4" w:space="0" w:color="A6A6A6" w:themeColor="background1" w:themeShade="A6"/>
            </w:tcBorders>
          </w:tcPr>
          <w:p w14:paraId="3E3C68C8"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2E8C9075"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MPOGAZI David </w:t>
            </w:r>
          </w:p>
        </w:tc>
        <w:tc>
          <w:tcPr>
            <w:tcW w:w="1386" w:type="pct"/>
            <w:tcBorders>
              <w:top w:val="single" w:sz="4" w:space="0" w:color="A6A6A6" w:themeColor="background1" w:themeShade="A6"/>
              <w:bottom w:val="single" w:sz="4" w:space="0" w:color="A6A6A6" w:themeColor="background1" w:themeShade="A6"/>
            </w:tcBorders>
          </w:tcPr>
          <w:p w14:paraId="618E9D23"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SEDO </w:t>
            </w:r>
            <w:proofErr w:type="spellStart"/>
            <w:r w:rsidRPr="00C91908">
              <w:rPr>
                <w:rFonts w:ascii="Avenir Book" w:eastAsia="Cambria" w:hAnsi="Avenir Book" w:cs="Arial"/>
                <w:bCs/>
              </w:rPr>
              <w:t>Busuku</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372F303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285A7CE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0788752876</w:t>
            </w:r>
          </w:p>
        </w:tc>
        <w:tc>
          <w:tcPr>
            <w:tcW w:w="860" w:type="pct"/>
            <w:tcBorders>
              <w:top w:val="single" w:sz="4" w:space="0" w:color="A6A6A6" w:themeColor="background1" w:themeShade="A6"/>
              <w:bottom w:val="single" w:sz="4" w:space="0" w:color="A6A6A6" w:themeColor="background1" w:themeShade="A6"/>
            </w:tcBorders>
          </w:tcPr>
          <w:p w14:paraId="3276CDF0"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Nyabirasi</w:t>
            </w:r>
            <w:proofErr w:type="spellEnd"/>
            <w:r w:rsidRPr="00C91908">
              <w:rPr>
                <w:rFonts w:ascii="Avenir Book" w:eastAsia="Cambria" w:hAnsi="Avenir Book" w:cs="Arial"/>
                <w:bCs/>
              </w:rPr>
              <w:t xml:space="preserve">  Sector</w:t>
            </w:r>
            <w:proofErr w:type="gramEnd"/>
          </w:p>
        </w:tc>
      </w:tr>
      <w:tr w:rsidR="00BA725F" w:rsidRPr="0047441A" w14:paraId="26AE245E" w14:textId="77777777" w:rsidTr="0092544D">
        <w:tc>
          <w:tcPr>
            <w:tcW w:w="306" w:type="pct"/>
            <w:tcBorders>
              <w:top w:val="single" w:sz="4" w:space="0" w:color="A6A6A6" w:themeColor="background1" w:themeShade="A6"/>
              <w:bottom w:val="single" w:sz="4" w:space="0" w:color="A6A6A6" w:themeColor="background1" w:themeShade="A6"/>
            </w:tcBorders>
          </w:tcPr>
          <w:p w14:paraId="0033B9F4"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5B71872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SALONGO Faustin</w:t>
            </w:r>
          </w:p>
        </w:tc>
        <w:tc>
          <w:tcPr>
            <w:tcW w:w="1386" w:type="pct"/>
            <w:tcBorders>
              <w:top w:val="single" w:sz="4" w:space="0" w:color="A6A6A6" w:themeColor="background1" w:themeShade="A6"/>
              <w:bottom w:val="single" w:sz="4" w:space="0" w:color="A6A6A6" w:themeColor="background1" w:themeShade="A6"/>
            </w:tcBorders>
          </w:tcPr>
          <w:p w14:paraId="2D59CD64"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Secretary/Ngoma Cell</w:t>
            </w:r>
          </w:p>
        </w:tc>
        <w:tc>
          <w:tcPr>
            <w:tcW w:w="416" w:type="pct"/>
            <w:tcBorders>
              <w:top w:val="single" w:sz="4" w:space="0" w:color="A6A6A6" w:themeColor="background1" w:themeShade="A6"/>
              <w:bottom w:val="single" w:sz="4" w:space="0" w:color="A6A6A6" w:themeColor="background1" w:themeShade="A6"/>
            </w:tcBorders>
          </w:tcPr>
          <w:p w14:paraId="6929335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CA4864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0788526855</w:t>
            </w:r>
          </w:p>
        </w:tc>
        <w:tc>
          <w:tcPr>
            <w:tcW w:w="860" w:type="pct"/>
            <w:tcBorders>
              <w:top w:val="single" w:sz="4" w:space="0" w:color="A6A6A6" w:themeColor="background1" w:themeShade="A6"/>
              <w:bottom w:val="single" w:sz="4" w:space="0" w:color="A6A6A6" w:themeColor="background1" w:themeShade="A6"/>
            </w:tcBorders>
          </w:tcPr>
          <w:p w14:paraId="7EBFFF32"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Nyabirasi</w:t>
            </w:r>
            <w:proofErr w:type="spellEnd"/>
            <w:r w:rsidRPr="00C91908">
              <w:rPr>
                <w:rFonts w:ascii="Avenir Book" w:eastAsia="Cambria" w:hAnsi="Avenir Book" w:cs="Arial"/>
                <w:bCs/>
              </w:rPr>
              <w:t xml:space="preserve">  Sector</w:t>
            </w:r>
            <w:proofErr w:type="gramEnd"/>
          </w:p>
        </w:tc>
      </w:tr>
      <w:tr w:rsidR="00BA725F" w:rsidRPr="0047441A" w14:paraId="17DA2949" w14:textId="77777777" w:rsidTr="0092544D">
        <w:tc>
          <w:tcPr>
            <w:tcW w:w="306" w:type="pct"/>
            <w:tcBorders>
              <w:top w:val="single" w:sz="4" w:space="0" w:color="A6A6A6" w:themeColor="background1" w:themeShade="A6"/>
              <w:bottom w:val="single" w:sz="4" w:space="0" w:color="A6A6A6" w:themeColor="background1" w:themeShade="A6"/>
            </w:tcBorders>
          </w:tcPr>
          <w:p w14:paraId="01B5DFBA"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3954912D"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BAMPORIKI  Zacharia</w:t>
            </w:r>
            <w:proofErr w:type="gramEnd"/>
          </w:p>
        </w:tc>
        <w:tc>
          <w:tcPr>
            <w:tcW w:w="1386" w:type="pct"/>
            <w:tcBorders>
              <w:top w:val="single" w:sz="4" w:space="0" w:color="A6A6A6" w:themeColor="background1" w:themeShade="A6"/>
              <w:bottom w:val="single" w:sz="4" w:space="0" w:color="A6A6A6" w:themeColor="background1" w:themeShade="A6"/>
            </w:tcBorders>
          </w:tcPr>
          <w:p w14:paraId="7C52447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proofErr w:type="gramStart"/>
            <w:r w:rsidRPr="00C91908">
              <w:rPr>
                <w:rFonts w:ascii="Avenir Book" w:eastAsia="Cambria" w:hAnsi="Avenir Book" w:cs="Arial"/>
                <w:bCs/>
              </w:rPr>
              <w:t>Mubuga</w:t>
            </w:r>
            <w:proofErr w:type="spellEnd"/>
            <w:r w:rsidRPr="00C91908">
              <w:rPr>
                <w:rFonts w:ascii="Avenir Book" w:eastAsia="Cambria" w:hAnsi="Avenir Book" w:cs="Arial"/>
                <w:bCs/>
              </w:rPr>
              <w:t xml:space="preserve">  Cell</w:t>
            </w:r>
            <w:proofErr w:type="gramEnd"/>
          </w:p>
        </w:tc>
        <w:tc>
          <w:tcPr>
            <w:tcW w:w="416" w:type="pct"/>
            <w:tcBorders>
              <w:top w:val="single" w:sz="4" w:space="0" w:color="A6A6A6" w:themeColor="background1" w:themeShade="A6"/>
              <w:bottom w:val="single" w:sz="4" w:space="0" w:color="A6A6A6" w:themeColor="background1" w:themeShade="A6"/>
            </w:tcBorders>
          </w:tcPr>
          <w:p w14:paraId="7B186C6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7303A50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0786201849</w:t>
            </w:r>
          </w:p>
        </w:tc>
        <w:tc>
          <w:tcPr>
            <w:tcW w:w="860" w:type="pct"/>
            <w:tcBorders>
              <w:top w:val="single" w:sz="4" w:space="0" w:color="A6A6A6" w:themeColor="background1" w:themeShade="A6"/>
              <w:bottom w:val="single" w:sz="4" w:space="0" w:color="A6A6A6" w:themeColor="background1" w:themeShade="A6"/>
            </w:tcBorders>
          </w:tcPr>
          <w:p w14:paraId="6DDECFE3"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Nyabirasi</w:t>
            </w:r>
            <w:proofErr w:type="spellEnd"/>
            <w:r w:rsidRPr="00C91908">
              <w:rPr>
                <w:rFonts w:ascii="Avenir Book" w:eastAsia="Cambria" w:hAnsi="Avenir Book" w:cs="Arial"/>
                <w:bCs/>
              </w:rPr>
              <w:t xml:space="preserve">  Sector</w:t>
            </w:r>
            <w:proofErr w:type="gramEnd"/>
          </w:p>
        </w:tc>
      </w:tr>
      <w:tr w:rsidR="00BA725F" w:rsidRPr="0047441A" w14:paraId="0DD7925B" w14:textId="77777777" w:rsidTr="0092544D">
        <w:tc>
          <w:tcPr>
            <w:tcW w:w="306" w:type="pct"/>
            <w:tcBorders>
              <w:top w:val="single" w:sz="4" w:space="0" w:color="A6A6A6" w:themeColor="background1" w:themeShade="A6"/>
              <w:bottom w:val="single" w:sz="4" w:space="0" w:color="A6A6A6" w:themeColor="background1" w:themeShade="A6"/>
            </w:tcBorders>
          </w:tcPr>
          <w:p w14:paraId="276E85B3"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560BF5FF"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HABIYAKARE  Etienne</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23E92CE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gramStart"/>
            <w:r w:rsidRPr="00C91908">
              <w:rPr>
                <w:rFonts w:ascii="Avenir Book" w:eastAsia="Cambria" w:hAnsi="Avenir Book" w:cs="Arial"/>
                <w:bCs/>
              </w:rPr>
              <w:t>Bwira  Sector</w:t>
            </w:r>
            <w:proofErr w:type="gramEnd"/>
          </w:p>
        </w:tc>
        <w:tc>
          <w:tcPr>
            <w:tcW w:w="416" w:type="pct"/>
            <w:tcBorders>
              <w:top w:val="single" w:sz="4" w:space="0" w:color="A6A6A6" w:themeColor="background1" w:themeShade="A6"/>
              <w:bottom w:val="single" w:sz="4" w:space="0" w:color="A6A6A6" w:themeColor="background1" w:themeShade="A6"/>
            </w:tcBorders>
          </w:tcPr>
          <w:p w14:paraId="436C57A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2E6BBBA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0782203085</w:t>
            </w:r>
          </w:p>
        </w:tc>
        <w:tc>
          <w:tcPr>
            <w:tcW w:w="860" w:type="pct"/>
            <w:tcBorders>
              <w:top w:val="single" w:sz="4" w:space="0" w:color="A6A6A6" w:themeColor="background1" w:themeShade="A6"/>
              <w:bottom w:val="single" w:sz="4" w:space="0" w:color="A6A6A6" w:themeColor="background1" w:themeShade="A6"/>
            </w:tcBorders>
          </w:tcPr>
          <w:p w14:paraId="760A8D3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Bwira Sector </w:t>
            </w:r>
          </w:p>
        </w:tc>
      </w:tr>
      <w:tr w:rsidR="00BA725F" w:rsidRPr="0047441A" w14:paraId="6E0D4A41" w14:textId="77777777" w:rsidTr="0092544D">
        <w:tc>
          <w:tcPr>
            <w:tcW w:w="306" w:type="pct"/>
            <w:tcBorders>
              <w:top w:val="single" w:sz="4" w:space="0" w:color="A6A6A6" w:themeColor="background1" w:themeShade="A6"/>
              <w:bottom w:val="single" w:sz="4" w:space="0" w:color="A6A6A6" w:themeColor="background1" w:themeShade="A6"/>
            </w:tcBorders>
          </w:tcPr>
          <w:p w14:paraId="221662C9"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4FD87590"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HIBUKWIMFURA  Jean</w:t>
            </w:r>
            <w:proofErr w:type="gramEnd"/>
            <w:r w:rsidRPr="00C91908">
              <w:rPr>
                <w:rFonts w:ascii="Avenir Book" w:eastAsia="Cambria" w:hAnsi="Avenir Book" w:cs="Arial"/>
                <w:bCs/>
              </w:rPr>
              <w:t xml:space="preserve"> Pierre</w:t>
            </w:r>
          </w:p>
        </w:tc>
        <w:tc>
          <w:tcPr>
            <w:tcW w:w="1386" w:type="pct"/>
            <w:tcBorders>
              <w:top w:val="single" w:sz="4" w:space="0" w:color="A6A6A6" w:themeColor="background1" w:themeShade="A6"/>
              <w:bottom w:val="single" w:sz="4" w:space="0" w:color="A6A6A6" w:themeColor="background1" w:themeShade="A6"/>
            </w:tcBorders>
          </w:tcPr>
          <w:p w14:paraId="3E22E629"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proofErr w:type="gramStart"/>
            <w:r w:rsidRPr="00C91908">
              <w:rPr>
                <w:rFonts w:ascii="Avenir Book" w:eastAsia="Cambria" w:hAnsi="Avenir Book" w:cs="Arial"/>
                <w:bCs/>
              </w:rPr>
              <w:t>Muhanda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c>
          <w:tcPr>
            <w:tcW w:w="416" w:type="pct"/>
            <w:tcBorders>
              <w:top w:val="single" w:sz="4" w:space="0" w:color="A6A6A6" w:themeColor="background1" w:themeShade="A6"/>
              <w:bottom w:val="single" w:sz="4" w:space="0" w:color="A6A6A6" w:themeColor="background1" w:themeShade="A6"/>
            </w:tcBorders>
          </w:tcPr>
          <w:p w14:paraId="5BE48C5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9E97A9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0788776999</w:t>
            </w:r>
          </w:p>
        </w:tc>
        <w:tc>
          <w:tcPr>
            <w:tcW w:w="860" w:type="pct"/>
            <w:tcBorders>
              <w:top w:val="single" w:sz="4" w:space="0" w:color="A6A6A6" w:themeColor="background1" w:themeShade="A6"/>
              <w:bottom w:val="single" w:sz="4" w:space="0" w:color="A6A6A6" w:themeColor="background1" w:themeShade="A6"/>
            </w:tcBorders>
          </w:tcPr>
          <w:p w14:paraId="3D11C708"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Muhanda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3F6340BA" w14:textId="77777777" w:rsidTr="0092544D">
        <w:tc>
          <w:tcPr>
            <w:tcW w:w="306" w:type="pct"/>
            <w:tcBorders>
              <w:top w:val="single" w:sz="4" w:space="0" w:color="A6A6A6" w:themeColor="background1" w:themeShade="A6"/>
              <w:bottom w:val="single" w:sz="4" w:space="0" w:color="A6A6A6" w:themeColor="background1" w:themeShade="A6"/>
            </w:tcBorders>
          </w:tcPr>
          <w:p w14:paraId="0EE6A357"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411500AB"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RUTAYISIRE  Aime</w:t>
            </w:r>
            <w:proofErr w:type="gramEnd"/>
            <w:r w:rsidRPr="00C91908">
              <w:rPr>
                <w:rFonts w:ascii="Avenir Book" w:eastAsia="Cambria" w:hAnsi="Avenir Book" w:cs="Arial"/>
                <w:bCs/>
              </w:rPr>
              <w:t xml:space="preserve"> Patrick </w:t>
            </w:r>
          </w:p>
        </w:tc>
        <w:tc>
          <w:tcPr>
            <w:tcW w:w="1386" w:type="pct"/>
            <w:tcBorders>
              <w:top w:val="single" w:sz="4" w:space="0" w:color="A6A6A6" w:themeColor="background1" w:themeShade="A6"/>
              <w:bottom w:val="single" w:sz="4" w:space="0" w:color="A6A6A6" w:themeColor="background1" w:themeShade="A6"/>
            </w:tcBorders>
          </w:tcPr>
          <w:p w14:paraId="5DC78593"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Sector  Agronomist</w:t>
            </w:r>
            <w:proofErr w:type="gramEnd"/>
          </w:p>
        </w:tc>
        <w:tc>
          <w:tcPr>
            <w:tcW w:w="416" w:type="pct"/>
            <w:tcBorders>
              <w:top w:val="single" w:sz="4" w:space="0" w:color="A6A6A6" w:themeColor="background1" w:themeShade="A6"/>
              <w:bottom w:val="single" w:sz="4" w:space="0" w:color="A6A6A6" w:themeColor="background1" w:themeShade="A6"/>
            </w:tcBorders>
          </w:tcPr>
          <w:p w14:paraId="4A5C2FF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4DAA0A1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0787626932</w:t>
            </w:r>
          </w:p>
        </w:tc>
        <w:tc>
          <w:tcPr>
            <w:tcW w:w="860" w:type="pct"/>
            <w:tcBorders>
              <w:top w:val="single" w:sz="4" w:space="0" w:color="A6A6A6" w:themeColor="background1" w:themeShade="A6"/>
              <w:bottom w:val="single" w:sz="4" w:space="0" w:color="A6A6A6" w:themeColor="background1" w:themeShade="A6"/>
            </w:tcBorders>
          </w:tcPr>
          <w:p w14:paraId="0F515CD6"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Ruhango</w:t>
            </w:r>
            <w:proofErr w:type="spellEnd"/>
            <w:r w:rsidRPr="00C91908">
              <w:rPr>
                <w:rFonts w:ascii="Avenir Book" w:eastAsia="Cambria" w:hAnsi="Avenir Book" w:cs="Arial"/>
                <w:bCs/>
              </w:rPr>
              <w:t xml:space="preserve"> Sector</w:t>
            </w:r>
          </w:p>
        </w:tc>
      </w:tr>
      <w:tr w:rsidR="00BA725F" w:rsidRPr="0047441A" w14:paraId="4B7D25DD" w14:textId="77777777" w:rsidTr="0092544D">
        <w:tc>
          <w:tcPr>
            <w:tcW w:w="306" w:type="pct"/>
            <w:tcBorders>
              <w:top w:val="single" w:sz="4" w:space="0" w:color="A6A6A6" w:themeColor="background1" w:themeShade="A6"/>
              <w:bottom w:val="single" w:sz="4" w:space="0" w:color="A6A6A6" w:themeColor="background1" w:themeShade="A6"/>
            </w:tcBorders>
          </w:tcPr>
          <w:p w14:paraId="5DB7083E"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51C42936"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GASIGWA  Jean</w:t>
            </w:r>
            <w:proofErr w:type="gramEnd"/>
            <w:r w:rsidRPr="00C91908">
              <w:rPr>
                <w:rFonts w:ascii="Avenir Book" w:eastAsia="Cambria" w:hAnsi="Avenir Book" w:cs="Arial"/>
                <w:bCs/>
              </w:rPr>
              <w:t xml:space="preserve"> </w:t>
            </w:r>
            <w:proofErr w:type="spellStart"/>
            <w:r w:rsidRPr="00C91908">
              <w:rPr>
                <w:rFonts w:ascii="Avenir Book" w:eastAsia="Cambria" w:hAnsi="Avenir Book" w:cs="Arial"/>
                <w:bCs/>
              </w:rPr>
              <w:t>d'Amour</w:t>
            </w:r>
            <w:proofErr w:type="spellEnd"/>
          </w:p>
        </w:tc>
        <w:tc>
          <w:tcPr>
            <w:tcW w:w="1386" w:type="pct"/>
            <w:tcBorders>
              <w:top w:val="single" w:sz="4" w:space="0" w:color="A6A6A6" w:themeColor="background1" w:themeShade="A6"/>
              <w:bottom w:val="single" w:sz="4" w:space="0" w:color="A6A6A6" w:themeColor="background1" w:themeShade="A6"/>
            </w:tcBorders>
          </w:tcPr>
          <w:p w14:paraId="6D6DCBAA"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proofErr w:type="gramStart"/>
            <w:r w:rsidRPr="00C91908">
              <w:rPr>
                <w:rFonts w:ascii="Avenir Book" w:eastAsia="Cambria" w:hAnsi="Avenir Book" w:cs="Arial"/>
                <w:bCs/>
              </w:rPr>
              <w:t>Nyagahinika</w:t>
            </w:r>
            <w:proofErr w:type="spellEnd"/>
            <w:r w:rsidRPr="00C91908">
              <w:rPr>
                <w:rFonts w:ascii="Avenir Book" w:eastAsia="Cambria" w:hAnsi="Avenir Book" w:cs="Arial"/>
                <w:bCs/>
              </w:rPr>
              <w:t xml:space="preserve">  cell</w:t>
            </w:r>
            <w:proofErr w:type="gramEnd"/>
          </w:p>
        </w:tc>
        <w:tc>
          <w:tcPr>
            <w:tcW w:w="416" w:type="pct"/>
            <w:tcBorders>
              <w:top w:val="single" w:sz="4" w:space="0" w:color="A6A6A6" w:themeColor="background1" w:themeShade="A6"/>
              <w:bottom w:val="single" w:sz="4" w:space="0" w:color="A6A6A6" w:themeColor="background1" w:themeShade="A6"/>
            </w:tcBorders>
          </w:tcPr>
          <w:p w14:paraId="282B2AC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1B15BFA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0788804590</w:t>
            </w:r>
          </w:p>
        </w:tc>
        <w:tc>
          <w:tcPr>
            <w:tcW w:w="860" w:type="pct"/>
            <w:tcBorders>
              <w:top w:val="single" w:sz="4" w:space="0" w:color="A6A6A6" w:themeColor="background1" w:themeShade="A6"/>
              <w:bottom w:val="single" w:sz="4" w:space="0" w:color="A6A6A6" w:themeColor="background1" w:themeShade="A6"/>
            </w:tcBorders>
          </w:tcPr>
          <w:p w14:paraId="2C65766E"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Kigeyo</w:t>
            </w:r>
            <w:proofErr w:type="spellEnd"/>
            <w:r w:rsidRPr="00C91908">
              <w:rPr>
                <w:rFonts w:ascii="Avenir Book" w:eastAsia="Cambria" w:hAnsi="Avenir Book" w:cs="Arial"/>
                <w:bCs/>
              </w:rPr>
              <w:t xml:space="preserve"> Sector </w:t>
            </w:r>
          </w:p>
        </w:tc>
      </w:tr>
      <w:tr w:rsidR="00BA725F" w:rsidRPr="0047441A" w14:paraId="604E0C86" w14:textId="77777777" w:rsidTr="0092544D">
        <w:tc>
          <w:tcPr>
            <w:tcW w:w="306" w:type="pct"/>
            <w:tcBorders>
              <w:top w:val="single" w:sz="4" w:space="0" w:color="A6A6A6" w:themeColor="background1" w:themeShade="A6"/>
              <w:bottom w:val="single" w:sz="4" w:space="0" w:color="A6A6A6" w:themeColor="background1" w:themeShade="A6"/>
            </w:tcBorders>
          </w:tcPr>
          <w:p w14:paraId="1B226934"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122AA22C"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HATEGEKIMANA Jeremie </w:t>
            </w:r>
          </w:p>
        </w:tc>
        <w:tc>
          <w:tcPr>
            <w:tcW w:w="1386" w:type="pct"/>
            <w:tcBorders>
              <w:top w:val="single" w:sz="4" w:space="0" w:color="A6A6A6" w:themeColor="background1" w:themeShade="A6"/>
              <w:bottom w:val="single" w:sz="4" w:space="0" w:color="A6A6A6" w:themeColor="background1" w:themeShade="A6"/>
            </w:tcBorders>
          </w:tcPr>
          <w:p w14:paraId="089C20E5"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President of Cooperative TURENGERIBIDUKIKIJE</w:t>
            </w:r>
          </w:p>
        </w:tc>
        <w:tc>
          <w:tcPr>
            <w:tcW w:w="416" w:type="pct"/>
            <w:tcBorders>
              <w:top w:val="single" w:sz="4" w:space="0" w:color="A6A6A6" w:themeColor="background1" w:themeShade="A6"/>
              <w:bottom w:val="single" w:sz="4" w:space="0" w:color="A6A6A6" w:themeColor="background1" w:themeShade="A6"/>
            </w:tcBorders>
          </w:tcPr>
          <w:p w14:paraId="68A6996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5A58D93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0784760281</w:t>
            </w:r>
          </w:p>
        </w:tc>
        <w:tc>
          <w:tcPr>
            <w:tcW w:w="860" w:type="pct"/>
            <w:tcBorders>
              <w:top w:val="single" w:sz="4" w:space="0" w:color="A6A6A6" w:themeColor="background1" w:themeShade="A6"/>
              <w:bottom w:val="single" w:sz="4" w:space="0" w:color="A6A6A6" w:themeColor="background1" w:themeShade="A6"/>
            </w:tcBorders>
          </w:tcPr>
          <w:p w14:paraId="1D910A8A"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Kivumu</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5E49D2D5" w14:textId="77777777" w:rsidTr="0092544D">
        <w:tc>
          <w:tcPr>
            <w:tcW w:w="306" w:type="pct"/>
            <w:tcBorders>
              <w:top w:val="single" w:sz="4" w:space="0" w:color="A6A6A6" w:themeColor="background1" w:themeShade="A6"/>
              <w:bottom w:val="single" w:sz="4" w:space="0" w:color="A6A6A6" w:themeColor="background1" w:themeShade="A6"/>
            </w:tcBorders>
          </w:tcPr>
          <w:p w14:paraId="2D4359F5"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lastRenderedPageBreak/>
              <w:t>A/C</w:t>
            </w:r>
          </w:p>
        </w:tc>
        <w:tc>
          <w:tcPr>
            <w:tcW w:w="1385" w:type="pct"/>
            <w:tcBorders>
              <w:top w:val="single" w:sz="4" w:space="0" w:color="A6A6A6" w:themeColor="background1" w:themeShade="A6"/>
              <w:bottom w:val="single" w:sz="4" w:space="0" w:color="A6A6A6" w:themeColor="background1" w:themeShade="A6"/>
            </w:tcBorders>
          </w:tcPr>
          <w:p w14:paraId="0BDEC75A"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MUKAMUGEMA  Mediatrice</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7C9275C6"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roofErr w:type="spellStart"/>
            <w:proofErr w:type="gramStart"/>
            <w:r w:rsidRPr="00C91908">
              <w:rPr>
                <w:rFonts w:ascii="Avenir Book" w:eastAsia="Cambria" w:hAnsi="Avenir Book" w:cs="Arial"/>
                <w:bCs/>
              </w:rPr>
              <w:t>Rukaragata</w:t>
            </w:r>
            <w:proofErr w:type="spellEnd"/>
            <w:r w:rsidRPr="00C91908">
              <w:rPr>
                <w:rFonts w:ascii="Avenir Book" w:eastAsia="Cambria" w:hAnsi="Avenir Book" w:cs="Arial"/>
                <w:bCs/>
              </w:rPr>
              <w:t xml:space="preserve">  Cell</w:t>
            </w:r>
            <w:proofErr w:type="gramEnd"/>
          </w:p>
        </w:tc>
        <w:tc>
          <w:tcPr>
            <w:tcW w:w="416" w:type="pct"/>
            <w:tcBorders>
              <w:top w:val="single" w:sz="4" w:space="0" w:color="A6A6A6" w:themeColor="background1" w:themeShade="A6"/>
              <w:bottom w:val="single" w:sz="4" w:space="0" w:color="A6A6A6" w:themeColor="background1" w:themeShade="A6"/>
            </w:tcBorders>
          </w:tcPr>
          <w:p w14:paraId="19BD21F8"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07CCF67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0788697090</w:t>
            </w:r>
          </w:p>
        </w:tc>
        <w:tc>
          <w:tcPr>
            <w:tcW w:w="860" w:type="pct"/>
            <w:tcBorders>
              <w:top w:val="single" w:sz="4" w:space="0" w:color="A6A6A6" w:themeColor="background1" w:themeShade="A6"/>
              <w:bottom w:val="single" w:sz="4" w:space="0" w:color="A6A6A6" w:themeColor="background1" w:themeShade="A6"/>
            </w:tcBorders>
          </w:tcPr>
          <w:p w14:paraId="5D17349A"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Kigeyo</w:t>
            </w:r>
            <w:proofErr w:type="spellEnd"/>
            <w:r w:rsidRPr="00C91908">
              <w:rPr>
                <w:rFonts w:ascii="Avenir Book" w:eastAsia="Cambria" w:hAnsi="Avenir Book" w:cs="Arial"/>
                <w:bCs/>
              </w:rPr>
              <w:t xml:space="preserve"> Sector </w:t>
            </w:r>
          </w:p>
        </w:tc>
      </w:tr>
      <w:tr w:rsidR="00BA725F" w:rsidRPr="0047441A" w14:paraId="0E16DEE5" w14:textId="77777777" w:rsidTr="0092544D">
        <w:tc>
          <w:tcPr>
            <w:tcW w:w="306" w:type="pct"/>
            <w:tcBorders>
              <w:top w:val="single" w:sz="4" w:space="0" w:color="A6A6A6" w:themeColor="background1" w:themeShade="A6"/>
              <w:bottom w:val="single" w:sz="4" w:space="0" w:color="A6A6A6" w:themeColor="background1" w:themeShade="A6"/>
            </w:tcBorders>
          </w:tcPr>
          <w:p w14:paraId="512A1BE1"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577C7329"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BANGUWIHA  Thomas</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5C5ABF5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r w:rsidRPr="00C91908">
              <w:rPr>
                <w:rFonts w:ascii="Avenir Book" w:eastAsia="Cambria" w:hAnsi="Avenir Book" w:cs="Arial"/>
                <w:bCs/>
              </w:rPr>
              <w:t>Mbeli</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206C39F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72F870C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0783304449</w:t>
            </w:r>
          </w:p>
        </w:tc>
        <w:tc>
          <w:tcPr>
            <w:tcW w:w="860" w:type="pct"/>
            <w:tcBorders>
              <w:top w:val="single" w:sz="4" w:space="0" w:color="A6A6A6" w:themeColor="background1" w:themeShade="A6"/>
              <w:bottom w:val="single" w:sz="4" w:space="0" w:color="A6A6A6" w:themeColor="background1" w:themeShade="A6"/>
            </w:tcBorders>
          </w:tcPr>
          <w:p w14:paraId="400B570A"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Rusebeya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44DA44A0" w14:textId="77777777" w:rsidTr="0092544D">
        <w:tc>
          <w:tcPr>
            <w:tcW w:w="306" w:type="pct"/>
            <w:tcBorders>
              <w:top w:val="single" w:sz="4" w:space="0" w:color="A6A6A6" w:themeColor="background1" w:themeShade="A6"/>
              <w:bottom w:val="single" w:sz="4" w:space="0" w:color="A6A6A6" w:themeColor="background1" w:themeShade="A6"/>
            </w:tcBorders>
          </w:tcPr>
          <w:p w14:paraId="1E71BCE1" w14:textId="77777777" w:rsidR="00BA725F" w:rsidRPr="0071103A" w:rsidRDefault="00BA725F" w:rsidP="0092544D">
            <w:pPr>
              <w:spacing w:line="276" w:lineRule="auto"/>
              <w:rPr>
                <w:rFonts w:asciiTheme="minorHAnsi" w:eastAsia="Times New Roman" w:hAnsiTheme="minorHAnsi"/>
                <w:bCs/>
                <w:sz w:val="20"/>
                <w:szCs w:val="20"/>
              </w:rPr>
            </w:pPr>
            <w:r w:rsidRPr="00937618">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0C67B45F"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TABARO MIHANDA </w:t>
            </w:r>
            <w:proofErr w:type="spellStart"/>
            <w:r w:rsidRPr="00C91908">
              <w:rPr>
                <w:rFonts w:ascii="Avenir Book" w:eastAsia="Cambria" w:hAnsi="Avenir Book" w:cs="Arial"/>
                <w:bCs/>
              </w:rPr>
              <w:t>Protogene</w:t>
            </w:r>
            <w:proofErr w:type="spell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017F4F92"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r w:rsidRPr="00C91908">
              <w:rPr>
                <w:rFonts w:ascii="Avenir Book" w:eastAsia="Cambria" w:hAnsi="Avenir Book" w:cs="Arial"/>
                <w:bCs/>
              </w:rPr>
              <w:t>Rurara</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0C1C4A3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3457DFF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0785396087</w:t>
            </w:r>
          </w:p>
        </w:tc>
        <w:tc>
          <w:tcPr>
            <w:tcW w:w="860" w:type="pct"/>
            <w:tcBorders>
              <w:top w:val="single" w:sz="4" w:space="0" w:color="A6A6A6" w:themeColor="background1" w:themeShade="A6"/>
              <w:bottom w:val="single" w:sz="4" w:space="0" w:color="A6A6A6" w:themeColor="background1" w:themeShade="A6"/>
            </w:tcBorders>
          </w:tcPr>
          <w:p w14:paraId="2A381715"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Mushonyi</w:t>
            </w:r>
            <w:proofErr w:type="spellEnd"/>
            <w:r w:rsidRPr="00C91908">
              <w:rPr>
                <w:rFonts w:ascii="Avenir Book" w:eastAsia="Cambria" w:hAnsi="Avenir Book" w:cs="Arial"/>
                <w:bCs/>
              </w:rPr>
              <w:t xml:space="preserve"> Sector </w:t>
            </w:r>
          </w:p>
        </w:tc>
      </w:tr>
      <w:tr w:rsidR="00BA725F" w:rsidRPr="0047441A" w14:paraId="419E5B9E" w14:textId="77777777" w:rsidTr="0092544D">
        <w:tc>
          <w:tcPr>
            <w:tcW w:w="306" w:type="pct"/>
            <w:tcBorders>
              <w:top w:val="single" w:sz="4" w:space="0" w:color="A6A6A6" w:themeColor="background1" w:themeShade="A6"/>
              <w:bottom w:val="single" w:sz="4" w:space="0" w:color="A6A6A6" w:themeColor="background1" w:themeShade="A6"/>
            </w:tcBorders>
          </w:tcPr>
          <w:p w14:paraId="048794F8"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606A9A00"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MURASA  Alphonse</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74A2DCC5"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Forest Economic specialist</w:t>
            </w:r>
          </w:p>
        </w:tc>
        <w:tc>
          <w:tcPr>
            <w:tcW w:w="416" w:type="pct"/>
            <w:tcBorders>
              <w:top w:val="single" w:sz="4" w:space="0" w:color="A6A6A6" w:themeColor="background1" w:themeShade="A6"/>
              <w:bottom w:val="single" w:sz="4" w:space="0" w:color="A6A6A6" w:themeColor="background1" w:themeShade="A6"/>
            </w:tcBorders>
          </w:tcPr>
          <w:p w14:paraId="26FC6B8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3CB6CEF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0788864204</w:t>
            </w:r>
          </w:p>
        </w:tc>
        <w:tc>
          <w:tcPr>
            <w:tcW w:w="860" w:type="pct"/>
            <w:tcBorders>
              <w:top w:val="single" w:sz="4" w:space="0" w:color="A6A6A6" w:themeColor="background1" w:themeShade="A6"/>
              <w:bottom w:val="single" w:sz="4" w:space="0" w:color="A6A6A6" w:themeColor="background1" w:themeShade="A6"/>
            </w:tcBorders>
          </w:tcPr>
          <w:p w14:paraId="4C2EFCA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RFA </w:t>
            </w:r>
            <w:proofErr w:type="spellStart"/>
            <w:r w:rsidRPr="00C91908">
              <w:rPr>
                <w:rFonts w:ascii="Avenir Book" w:eastAsia="Cambria" w:hAnsi="Avenir Book" w:cs="Arial"/>
                <w:bCs/>
              </w:rPr>
              <w:t>Ngororero</w:t>
            </w:r>
            <w:proofErr w:type="spellEnd"/>
          </w:p>
        </w:tc>
      </w:tr>
      <w:tr w:rsidR="00BA725F" w:rsidRPr="0047441A" w14:paraId="2B1EEF80" w14:textId="77777777" w:rsidTr="0092544D">
        <w:tc>
          <w:tcPr>
            <w:tcW w:w="306" w:type="pct"/>
            <w:tcBorders>
              <w:top w:val="single" w:sz="4" w:space="0" w:color="A6A6A6" w:themeColor="background1" w:themeShade="A6"/>
              <w:bottom w:val="single" w:sz="4" w:space="0" w:color="A6A6A6" w:themeColor="background1" w:themeShade="A6"/>
            </w:tcBorders>
          </w:tcPr>
          <w:p w14:paraId="732D9FE7"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385C4326"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MUGABUKOMEYE  Benjamin</w:t>
            </w:r>
            <w:proofErr w:type="gramEnd"/>
          </w:p>
        </w:tc>
        <w:tc>
          <w:tcPr>
            <w:tcW w:w="1386" w:type="pct"/>
            <w:tcBorders>
              <w:top w:val="single" w:sz="4" w:space="0" w:color="A6A6A6" w:themeColor="background1" w:themeShade="A6"/>
              <w:bottom w:val="single" w:sz="4" w:space="0" w:color="A6A6A6" w:themeColor="background1" w:themeShade="A6"/>
            </w:tcBorders>
          </w:tcPr>
          <w:p w14:paraId="4688E7B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Country Coordinator </w:t>
            </w:r>
          </w:p>
        </w:tc>
        <w:tc>
          <w:tcPr>
            <w:tcW w:w="416" w:type="pct"/>
            <w:tcBorders>
              <w:top w:val="single" w:sz="4" w:space="0" w:color="A6A6A6" w:themeColor="background1" w:themeShade="A6"/>
              <w:bottom w:val="single" w:sz="4" w:space="0" w:color="A6A6A6" w:themeColor="background1" w:themeShade="A6"/>
            </w:tcBorders>
          </w:tcPr>
          <w:p w14:paraId="0D2F1CD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37171F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0788534708</w:t>
            </w:r>
          </w:p>
        </w:tc>
        <w:tc>
          <w:tcPr>
            <w:tcW w:w="860" w:type="pct"/>
            <w:tcBorders>
              <w:top w:val="single" w:sz="4" w:space="0" w:color="A6A6A6" w:themeColor="background1" w:themeShade="A6"/>
              <w:bottom w:val="single" w:sz="4" w:space="0" w:color="A6A6A6" w:themeColor="background1" w:themeShade="A6"/>
            </w:tcBorders>
          </w:tcPr>
          <w:p w14:paraId="122EDE9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IGCP</w:t>
            </w:r>
          </w:p>
        </w:tc>
      </w:tr>
      <w:tr w:rsidR="00BA725F" w:rsidRPr="0047441A" w14:paraId="4B801DC6" w14:textId="77777777" w:rsidTr="0092544D">
        <w:tc>
          <w:tcPr>
            <w:tcW w:w="306" w:type="pct"/>
            <w:tcBorders>
              <w:top w:val="single" w:sz="4" w:space="0" w:color="A6A6A6" w:themeColor="background1" w:themeShade="A6"/>
              <w:bottom w:val="single" w:sz="4" w:space="0" w:color="A6A6A6" w:themeColor="background1" w:themeShade="A6"/>
            </w:tcBorders>
          </w:tcPr>
          <w:p w14:paraId="5CD6B965"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349344D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BANA Mediatrice </w:t>
            </w:r>
          </w:p>
        </w:tc>
        <w:tc>
          <w:tcPr>
            <w:tcW w:w="1386" w:type="pct"/>
            <w:tcBorders>
              <w:top w:val="single" w:sz="4" w:space="0" w:color="A6A6A6" w:themeColor="background1" w:themeShade="A6"/>
              <w:bottom w:val="single" w:sz="4" w:space="0" w:color="A6A6A6" w:themeColor="background1" w:themeShade="A6"/>
            </w:tcBorders>
          </w:tcPr>
          <w:p w14:paraId="10C59EB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Project Coordinator </w:t>
            </w:r>
          </w:p>
        </w:tc>
        <w:tc>
          <w:tcPr>
            <w:tcW w:w="416" w:type="pct"/>
            <w:tcBorders>
              <w:top w:val="single" w:sz="4" w:space="0" w:color="A6A6A6" w:themeColor="background1" w:themeShade="A6"/>
              <w:bottom w:val="single" w:sz="4" w:space="0" w:color="A6A6A6" w:themeColor="background1" w:themeShade="A6"/>
            </w:tcBorders>
          </w:tcPr>
          <w:p w14:paraId="0866907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61C0479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0788311641</w:t>
            </w:r>
          </w:p>
        </w:tc>
        <w:tc>
          <w:tcPr>
            <w:tcW w:w="860" w:type="pct"/>
            <w:tcBorders>
              <w:top w:val="single" w:sz="4" w:space="0" w:color="A6A6A6" w:themeColor="background1" w:themeShade="A6"/>
              <w:bottom w:val="single" w:sz="4" w:space="0" w:color="A6A6A6" w:themeColor="background1" w:themeShade="A6"/>
            </w:tcBorders>
          </w:tcPr>
          <w:p w14:paraId="288683EF"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WCS</w:t>
            </w:r>
          </w:p>
        </w:tc>
      </w:tr>
      <w:tr w:rsidR="00BA725F" w:rsidRPr="0047441A" w14:paraId="3C67580E" w14:textId="77777777" w:rsidTr="0092544D">
        <w:tc>
          <w:tcPr>
            <w:tcW w:w="306" w:type="pct"/>
            <w:tcBorders>
              <w:top w:val="single" w:sz="4" w:space="0" w:color="A6A6A6" w:themeColor="background1" w:themeShade="A6"/>
              <w:bottom w:val="single" w:sz="4" w:space="0" w:color="A6A6A6" w:themeColor="background1" w:themeShade="A6"/>
            </w:tcBorders>
          </w:tcPr>
          <w:p w14:paraId="0D030661"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48187BB9"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NGIRUMPATSE MUGIRANEZA Viateur </w:t>
            </w:r>
          </w:p>
        </w:tc>
        <w:tc>
          <w:tcPr>
            <w:tcW w:w="1386" w:type="pct"/>
            <w:tcBorders>
              <w:top w:val="single" w:sz="4" w:space="0" w:color="A6A6A6" w:themeColor="background1" w:themeShade="A6"/>
              <w:bottom w:val="single" w:sz="4" w:space="0" w:color="A6A6A6" w:themeColor="background1" w:themeShade="A6"/>
            </w:tcBorders>
          </w:tcPr>
          <w:p w14:paraId="6E4F42CB"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Carbon </w:t>
            </w:r>
            <w:proofErr w:type="spellStart"/>
            <w:r w:rsidRPr="00C91908">
              <w:rPr>
                <w:rFonts w:ascii="Avenir Book" w:eastAsia="Cambria" w:hAnsi="Avenir Book" w:cs="Arial"/>
                <w:bCs/>
              </w:rPr>
              <w:t>Fianc</w:t>
            </w:r>
            <w:proofErr w:type="spellEnd"/>
            <w:r w:rsidRPr="00C91908">
              <w:rPr>
                <w:rFonts w:ascii="Avenir Book" w:eastAsia="Cambria" w:hAnsi="Avenir Book" w:cs="Arial"/>
                <w:bCs/>
              </w:rPr>
              <w:t xml:space="preserve"> </w:t>
            </w:r>
            <w:proofErr w:type="spellStart"/>
            <w:r w:rsidRPr="00C91908">
              <w:rPr>
                <w:rFonts w:ascii="Avenir Book" w:eastAsia="Cambria" w:hAnsi="Avenir Book" w:cs="Arial"/>
                <w:bCs/>
              </w:rPr>
              <w:t>gpe</w:t>
            </w:r>
            <w:proofErr w:type="spellEnd"/>
            <w:r w:rsidRPr="00C91908">
              <w:rPr>
                <w:rFonts w:ascii="Avenir Book" w:eastAsia="Cambria" w:hAnsi="Avenir Book" w:cs="Arial"/>
                <w:bCs/>
              </w:rPr>
              <w:t xml:space="preserve"> </w:t>
            </w:r>
          </w:p>
        </w:tc>
        <w:tc>
          <w:tcPr>
            <w:tcW w:w="416" w:type="pct"/>
            <w:tcBorders>
              <w:top w:val="single" w:sz="4" w:space="0" w:color="A6A6A6" w:themeColor="background1" w:themeShade="A6"/>
              <w:bottom w:val="single" w:sz="4" w:space="0" w:color="A6A6A6" w:themeColor="background1" w:themeShade="A6"/>
            </w:tcBorders>
          </w:tcPr>
          <w:p w14:paraId="71C256B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47866734"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0788501673</w:t>
            </w:r>
          </w:p>
        </w:tc>
        <w:tc>
          <w:tcPr>
            <w:tcW w:w="860" w:type="pct"/>
            <w:tcBorders>
              <w:top w:val="single" w:sz="4" w:space="0" w:color="A6A6A6" w:themeColor="background1" w:themeShade="A6"/>
              <w:bottom w:val="single" w:sz="4" w:space="0" w:color="A6A6A6" w:themeColor="background1" w:themeShade="A6"/>
            </w:tcBorders>
          </w:tcPr>
          <w:p w14:paraId="0A3207F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REG/EDCL</w:t>
            </w:r>
          </w:p>
        </w:tc>
      </w:tr>
      <w:tr w:rsidR="00BA725F" w:rsidRPr="0047441A" w14:paraId="4C12160E" w14:textId="77777777" w:rsidTr="0092544D">
        <w:tc>
          <w:tcPr>
            <w:tcW w:w="306" w:type="pct"/>
            <w:tcBorders>
              <w:top w:val="single" w:sz="4" w:space="0" w:color="A6A6A6" w:themeColor="background1" w:themeShade="A6"/>
              <w:bottom w:val="single" w:sz="4" w:space="0" w:color="A6A6A6" w:themeColor="background1" w:themeShade="A6"/>
            </w:tcBorders>
          </w:tcPr>
          <w:p w14:paraId="63A9F111" w14:textId="77777777" w:rsidR="00BA725F" w:rsidRPr="0071103A" w:rsidRDefault="00BA725F" w:rsidP="0092544D">
            <w:pPr>
              <w:spacing w:line="276" w:lineRule="auto"/>
              <w:rPr>
                <w:rFonts w:asciiTheme="minorHAnsi" w:eastAsia="Times New Roman" w:hAnsiTheme="minorHAnsi"/>
                <w:bCs/>
                <w:sz w:val="20"/>
                <w:szCs w:val="20"/>
              </w:rPr>
            </w:pPr>
            <w:r w:rsidRPr="006636CA">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09920D2B"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KAREGEYA  Mathieu</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430FE4F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roofErr w:type="spellStart"/>
            <w:r w:rsidRPr="00C91908">
              <w:rPr>
                <w:rFonts w:ascii="Avenir Book" w:eastAsia="Cambria" w:hAnsi="Avenir Book" w:cs="Arial"/>
                <w:bCs/>
              </w:rPr>
              <w:t>Muyira</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53D0AADB"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0737717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0786201822</w:t>
            </w:r>
          </w:p>
        </w:tc>
        <w:tc>
          <w:tcPr>
            <w:tcW w:w="860" w:type="pct"/>
            <w:tcBorders>
              <w:top w:val="single" w:sz="4" w:space="0" w:color="A6A6A6" w:themeColor="background1" w:themeShade="A6"/>
              <w:bottom w:val="single" w:sz="4" w:space="0" w:color="A6A6A6" w:themeColor="background1" w:themeShade="A6"/>
            </w:tcBorders>
          </w:tcPr>
          <w:p w14:paraId="7507ECBD"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Manihira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2BB8EB83" w14:textId="77777777" w:rsidTr="0092544D">
        <w:tc>
          <w:tcPr>
            <w:tcW w:w="306" w:type="pct"/>
            <w:tcBorders>
              <w:top w:val="single" w:sz="4" w:space="0" w:color="A6A6A6" w:themeColor="background1" w:themeShade="A6"/>
              <w:bottom w:val="single" w:sz="4" w:space="0" w:color="A6A6A6" w:themeColor="background1" w:themeShade="A6"/>
            </w:tcBorders>
          </w:tcPr>
          <w:p w14:paraId="6CE4F99D"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2748F6C5"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NTIBARIKURE  Valens</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352FAB6C"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 Field Coordinator </w:t>
            </w:r>
          </w:p>
        </w:tc>
        <w:tc>
          <w:tcPr>
            <w:tcW w:w="416" w:type="pct"/>
            <w:tcBorders>
              <w:top w:val="single" w:sz="4" w:space="0" w:color="A6A6A6" w:themeColor="background1" w:themeShade="A6"/>
              <w:bottom w:val="single" w:sz="4" w:space="0" w:color="A6A6A6" w:themeColor="background1" w:themeShade="A6"/>
            </w:tcBorders>
          </w:tcPr>
          <w:p w14:paraId="00D02F7F"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4DBAC5C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0783717712</w:t>
            </w:r>
          </w:p>
        </w:tc>
        <w:tc>
          <w:tcPr>
            <w:tcW w:w="860" w:type="pct"/>
            <w:tcBorders>
              <w:top w:val="single" w:sz="4" w:space="0" w:color="A6A6A6" w:themeColor="background1" w:themeShade="A6"/>
              <w:bottom w:val="single" w:sz="4" w:space="0" w:color="A6A6A6" w:themeColor="background1" w:themeShade="A6"/>
            </w:tcBorders>
          </w:tcPr>
          <w:p w14:paraId="1141FDF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ARECO</w:t>
            </w:r>
          </w:p>
        </w:tc>
      </w:tr>
      <w:tr w:rsidR="00BA725F" w:rsidRPr="0047441A" w14:paraId="3E1D876A" w14:textId="77777777" w:rsidTr="0092544D">
        <w:tc>
          <w:tcPr>
            <w:tcW w:w="306" w:type="pct"/>
            <w:tcBorders>
              <w:top w:val="single" w:sz="4" w:space="0" w:color="A6A6A6" w:themeColor="background1" w:themeShade="A6"/>
              <w:bottom w:val="single" w:sz="4" w:space="0" w:color="A6A6A6" w:themeColor="background1" w:themeShade="A6"/>
            </w:tcBorders>
          </w:tcPr>
          <w:p w14:paraId="702FC0F3"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730A2B9A"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MUNYARUKIKO  Aloys</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6837A09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Environment Officer </w:t>
            </w:r>
          </w:p>
        </w:tc>
        <w:tc>
          <w:tcPr>
            <w:tcW w:w="416" w:type="pct"/>
            <w:tcBorders>
              <w:top w:val="single" w:sz="4" w:space="0" w:color="A6A6A6" w:themeColor="background1" w:themeShade="A6"/>
              <w:bottom w:val="single" w:sz="4" w:space="0" w:color="A6A6A6" w:themeColor="background1" w:themeShade="A6"/>
            </w:tcBorders>
          </w:tcPr>
          <w:p w14:paraId="3917AAA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5BF98EB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0788421071</w:t>
            </w:r>
          </w:p>
        </w:tc>
        <w:tc>
          <w:tcPr>
            <w:tcW w:w="860" w:type="pct"/>
            <w:tcBorders>
              <w:top w:val="single" w:sz="4" w:space="0" w:color="A6A6A6" w:themeColor="background1" w:themeShade="A6"/>
              <w:bottom w:val="single" w:sz="4" w:space="0" w:color="A6A6A6" w:themeColor="background1" w:themeShade="A6"/>
            </w:tcBorders>
          </w:tcPr>
          <w:p w14:paraId="0FE422F3"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Ngororero</w:t>
            </w:r>
            <w:proofErr w:type="spellEnd"/>
            <w:r w:rsidRPr="00C91908">
              <w:rPr>
                <w:rFonts w:ascii="Avenir Book" w:eastAsia="Cambria" w:hAnsi="Avenir Book" w:cs="Arial"/>
                <w:bCs/>
              </w:rPr>
              <w:t xml:space="preserve"> District</w:t>
            </w:r>
          </w:p>
        </w:tc>
      </w:tr>
      <w:tr w:rsidR="00BA725F" w:rsidRPr="0047441A" w14:paraId="4C43EB5D" w14:textId="77777777" w:rsidTr="0092544D">
        <w:tc>
          <w:tcPr>
            <w:tcW w:w="306" w:type="pct"/>
            <w:tcBorders>
              <w:top w:val="single" w:sz="4" w:space="0" w:color="A6A6A6" w:themeColor="background1" w:themeShade="A6"/>
              <w:bottom w:val="single" w:sz="4" w:space="0" w:color="A6A6A6" w:themeColor="background1" w:themeShade="A6"/>
            </w:tcBorders>
          </w:tcPr>
          <w:p w14:paraId="0DE0BDC2"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01DC8390"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UWAMARIYA  Clemence</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03AFD4C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ES Mukura </w:t>
            </w:r>
          </w:p>
        </w:tc>
        <w:tc>
          <w:tcPr>
            <w:tcW w:w="416" w:type="pct"/>
            <w:tcBorders>
              <w:top w:val="single" w:sz="4" w:space="0" w:color="A6A6A6" w:themeColor="background1" w:themeShade="A6"/>
              <w:bottom w:val="single" w:sz="4" w:space="0" w:color="A6A6A6" w:themeColor="background1" w:themeShade="A6"/>
            </w:tcBorders>
          </w:tcPr>
          <w:p w14:paraId="0B818E64"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0440452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0788707240</w:t>
            </w:r>
          </w:p>
        </w:tc>
        <w:tc>
          <w:tcPr>
            <w:tcW w:w="860" w:type="pct"/>
            <w:tcBorders>
              <w:top w:val="single" w:sz="4" w:space="0" w:color="A6A6A6" w:themeColor="background1" w:themeShade="A6"/>
              <w:bottom w:val="single" w:sz="4" w:space="0" w:color="A6A6A6" w:themeColor="background1" w:themeShade="A6"/>
            </w:tcBorders>
          </w:tcPr>
          <w:p w14:paraId="30A886B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 xml:space="preserve">Mukura Sector </w:t>
            </w:r>
          </w:p>
        </w:tc>
      </w:tr>
      <w:tr w:rsidR="00BA725F" w:rsidRPr="0047441A" w14:paraId="5FACC9E5" w14:textId="77777777" w:rsidTr="0092544D">
        <w:tc>
          <w:tcPr>
            <w:tcW w:w="306" w:type="pct"/>
            <w:tcBorders>
              <w:top w:val="single" w:sz="4" w:space="0" w:color="A6A6A6" w:themeColor="background1" w:themeShade="A6"/>
              <w:bottom w:val="single" w:sz="4" w:space="0" w:color="A6A6A6" w:themeColor="background1" w:themeShade="A6"/>
            </w:tcBorders>
          </w:tcPr>
          <w:p w14:paraId="64A92CC8"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4927DCA8"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NIYONTEZE  Jotham</w:t>
            </w:r>
            <w:proofErr w:type="gramEnd"/>
          </w:p>
        </w:tc>
        <w:tc>
          <w:tcPr>
            <w:tcW w:w="1386" w:type="pct"/>
            <w:tcBorders>
              <w:top w:val="single" w:sz="4" w:space="0" w:color="A6A6A6" w:themeColor="background1" w:themeShade="A6"/>
              <w:bottom w:val="single" w:sz="4" w:space="0" w:color="A6A6A6" w:themeColor="background1" w:themeShade="A6"/>
            </w:tcBorders>
          </w:tcPr>
          <w:p w14:paraId="1948F75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CBAI</w:t>
            </w:r>
          </w:p>
        </w:tc>
        <w:tc>
          <w:tcPr>
            <w:tcW w:w="416" w:type="pct"/>
            <w:tcBorders>
              <w:top w:val="single" w:sz="4" w:space="0" w:color="A6A6A6" w:themeColor="background1" w:themeShade="A6"/>
              <w:bottom w:val="single" w:sz="4" w:space="0" w:color="A6A6A6" w:themeColor="background1" w:themeShade="A6"/>
            </w:tcBorders>
          </w:tcPr>
          <w:p w14:paraId="1F469EE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734BB26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0788636373</w:t>
            </w:r>
          </w:p>
        </w:tc>
        <w:tc>
          <w:tcPr>
            <w:tcW w:w="860" w:type="pct"/>
            <w:tcBorders>
              <w:top w:val="single" w:sz="4" w:space="0" w:color="A6A6A6" w:themeColor="background1" w:themeShade="A6"/>
              <w:bottom w:val="single" w:sz="4" w:space="0" w:color="A6A6A6" w:themeColor="background1" w:themeShade="A6"/>
            </w:tcBorders>
          </w:tcPr>
          <w:p w14:paraId="3A07FE1F"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Rutsiro</w:t>
            </w:r>
            <w:proofErr w:type="spellEnd"/>
            <w:r w:rsidRPr="00C91908">
              <w:rPr>
                <w:rFonts w:ascii="Avenir Book" w:eastAsia="Cambria" w:hAnsi="Avenir Book" w:cs="Arial"/>
                <w:bCs/>
              </w:rPr>
              <w:t xml:space="preserve">  District</w:t>
            </w:r>
            <w:proofErr w:type="gramEnd"/>
          </w:p>
        </w:tc>
      </w:tr>
      <w:tr w:rsidR="00BA725F" w:rsidRPr="0047441A" w14:paraId="735EC7DD" w14:textId="77777777" w:rsidTr="0092544D">
        <w:tc>
          <w:tcPr>
            <w:tcW w:w="306" w:type="pct"/>
            <w:tcBorders>
              <w:top w:val="single" w:sz="4" w:space="0" w:color="A6A6A6" w:themeColor="background1" w:themeShade="A6"/>
              <w:bottom w:val="single" w:sz="4" w:space="0" w:color="A6A6A6" w:themeColor="background1" w:themeShade="A6"/>
            </w:tcBorders>
          </w:tcPr>
          <w:p w14:paraId="02CA3FD8"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23FFF94B"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 xml:space="preserve">BAGIRINKA  </w:t>
            </w:r>
            <w:proofErr w:type="spellStart"/>
            <w:r w:rsidRPr="00C91908">
              <w:rPr>
                <w:rFonts w:ascii="Avenir Book" w:eastAsia="Cambria" w:hAnsi="Avenir Book" w:cs="Arial"/>
                <w:bCs/>
              </w:rPr>
              <w:t>Vestine</w:t>
            </w:r>
            <w:proofErr w:type="spellEnd"/>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2E0B721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CNF</w:t>
            </w:r>
          </w:p>
        </w:tc>
        <w:tc>
          <w:tcPr>
            <w:tcW w:w="416" w:type="pct"/>
            <w:tcBorders>
              <w:top w:val="single" w:sz="4" w:space="0" w:color="A6A6A6" w:themeColor="background1" w:themeShade="A6"/>
              <w:bottom w:val="single" w:sz="4" w:space="0" w:color="A6A6A6" w:themeColor="background1" w:themeShade="A6"/>
            </w:tcBorders>
          </w:tcPr>
          <w:p w14:paraId="08249D8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7FBCB86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0788936567</w:t>
            </w:r>
          </w:p>
        </w:tc>
        <w:tc>
          <w:tcPr>
            <w:tcW w:w="860" w:type="pct"/>
            <w:tcBorders>
              <w:top w:val="single" w:sz="4" w:space="0" w:color="A6A6A6" w:themeColor="background1" w:themeShade="A6"/>
              <w:bottom w:val="single" w:sz="4" w:space="0" w:color="A6A6A6" w:themeColor="background1" w:themeShade="A6"/>
            </w:tcBorders>
          </w:tcPr>
          <w:p w14:paraId="05FA6E1B"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Nyabirasi</w:t>
            </w:r>
            <w:proofErr w:type="spellEnd"/>
            <w:r w:rsidRPr="00C91908">
              <w:rPr>
                <w:rFonts w:ascii="Avenir Book" w:eastAsia="Cambria" w:hAnsi="Avenir Book" w:cs="Arial"/>
                <w:bCs/>
              </w:rPr>
              <w:t xml:space="preserve">  Sector</w:t>
            </w:r>
            <w:proofErr w:type="gramEnd"/>
          </w:p>
        </w:tc>
      </w:tr>
      <w:tr w:rsidR="00BA725F" w:rsidRPr="0047441A" w14:paraId="28229E23" w14:textId="77777777" w:rsidTr="0092544D">
        <w:tc>
          <w:tcPr>
            <w:tcW w:w="306" w:type="pct"/>
            <w:tcBorders>
              <w:top w:val="single" w:sz="4" w:space="0" w:color="A6A6A6" w:themeColor="background1" w:themeShade="A6"/>
              <w:bottom w:val="single" w:sz="4" w:space="0" w:color="A6A6A6" w:themeColor="background1" w:themeShade="A6"/>
            </w:tcBorders>
          </w:tcPr>
          <w:p w14:paraId="1626631F"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59B55D39"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RUGIMANA  Freddy</w:t>
            </w:r>
            <w:proofErr w:type="gramEnd"/>
          </w:p>
        </w:tc>
        <w:tc>
          <w:tcPr>
            <w:tcW w:w="1386" w:type="pct"/>
            <w:tcBorders>
              <w:top w:val="single" w:sz="4" w:space="0" w:color="A6A6A6" w:themeColor="background1" w:themeShade="A6"/>
              <w:bottom w:val="single" w:sz="4" w:space="0" w:color="A6A6A6" w:themeColor="background1" w:themeShade="A6"/>
            </w:tcBorders>
          </w:tcPr>
          <w:p w14:paraId="1DC6400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Statistic planning</w:t>
            </w:r>
          </w:p>
        </w:tc>
        <w:tc>
          <w:tcPr>
            <w:tcW w:w="416" w:type="pct"/>
            <w:tcBorders>
              <w:top w:val="single" w:sz="4" w:space="0" w:color="A6A6A6" w:themeColor="background1" w:themeShade="A6"/>
              <w:bottom w:val="single" w:sz="4" w:space="0" w:color="A6A6A6" w:themeColor="background1" w:themeShade="A6"/>
            </w:tcBorders>
          </w:tcPr>
          <w:p w14:paraId="5994259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2372D6CB"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0788455737</w:t>
            </w:r>
          </w:p>
        </w:tc>
        <w:tc>
          <w:tcPr>
            <w:tcW w:w="860" w:type="pct"/>
            <w:tcBorders>
              <w:top w:val="single" w:sz="4" w:space="0" w:color="A6A6A6" w:themeColor="background1" w:themeShade="A6"/>
              <w:bottom w:val="single" w:sz="4" w:space="0" w:color="A6A6A6" w:themeColor="background1" w:themeShade="A6"/>
            </w:tcBorders>
          </w:tcPr>
          <w:p w14:paraId="07A6E16C"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Rutsiro</w:t>
            </w:r>
            <w:proofErr w:type="spellEnd"/>
            <w:r w:rsidRPr="00C91908">
              <w:rPr>
                <w:rFonts w:ascii="Avenir Book" w:eastAsia="Cambria" w:hAnsi="Avenir Book" w:cs="Arial"/>
                <w:bCs/>
              </w:rPr>
              <w:t xml:space="preserve">  District</w:t>
            </w:r>
            <w:proofErr w:type="gramEnd"/>
          </w:p>
        </w:tc>
      </w:tr>
      <w:tr w:rsidR="00BA725F" w:rsidRPr="0047441A" w14:paraId="2CC741F4" w14:textId="77777777" w:rsidTr="0092544D">
        <w:tc>
          <w:tcPr>
            <w:tcW w:w="306" w:type="pct"/>
            <w:tcBorders>
              <w:top w:val="single" w:sz="4" w:space="0" w:color="A6A6A6" w:themeColor="background1" w:themeShade="A6"/>
              <w:bottom w:val="single" w:sz="4" w:space="0" w:color="A6A6A6" w:themeColor="background1" w:themeShade="A6"/>
            </w:tcBorders>
          </w:tcPr>
          <w:p w14:paraId="53197D81"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13F0A112"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 xml:space="preserve">NYIRANSENGIMANA  </w:t>
            </w:r>
            <w:proofErr w:type="spellStart"/>
            <w:r w:rsidRPr="00C91908">
              <w:rPr>
                <w:rFonts w:ascii="Avenir Book" w:eastAsia="Cambria" w:hAnsi="Avenir Book" w:cs="Arial"/>
                <w:bCs/>
              </w:rPr>
              <w:t>Donathile</w:t>
            </w:r>
            <w:proofErr w:type="spellEnd"/>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115FF5E6"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JADF </w:t>
            </w:r>
          </w:p>
        </w:tc>
        <w:tc>
          <w:tcPr>
            <w:tcW w:w="416" w:type="pct"/>
            <w:tcBorders>
              <w:top w:val="single" w:sz="4" w:space="0" w:color="A6A6A6" w:themeColor="background1" w:themeShade="A6"/>
              <w:bottom w:val="single" w:sz="4" w:space="0" w:color="A6A6A6" w:themeColor="background1" w:themeShade="A6"/>
            </w:tcBorders>
          </w:tcPr>
          <w:p w14:paraId="2969418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4603FB7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0786778328</w:t>
            </w:r>
          </w:p>
        </w:tc>
        <w:tc>
          <w:tcPr>
            <w:tcW w:w="860" w:type="pct"/>
            <w:tcBorders>
              <w:top w:val="single" w:sz="4" w:space="0" w:color="A6A6A6" w:themeColor="background1" w:themeShade="A6"/>
              <w:bottom w:val="single" w:sz="4" w:space="0" w:color="A6A6A6" w:themeColor="background1" w:themeShade="A6"/>
            </w:tcBorders>
          </w:tcPr>
          <w:p w14:paraId="21D2BDC7"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Ngororero</w:t>
            </w:r>
            <w:proofErr w:type="spellEnd"/>
            <w:r w:rsidRPr="00C91908">
              <w:rPr>
                <w:rFonts w:ascii="Avenir Book" w:eastAsia="Cambria" w:hAnsi="Avenir Book" w:cs="Arial"/>
                <w:bCs/>
              </w:rPr>
              <w:t xml:space="preserve"> District</w:t>
            </w:r>
          </w:p>
        </w:tc>
      </w:tr>
      <w:tr w:rsidR="00BA725F" w:rsidRPr="0047441A" w14:paraId="03839241" w14:textId="77777777" w:rsidTr="0092544D">
        <w:tc>
          <w:tcPr>
            <w:tcW w:w="306" w:type="pct"/>
            <w:tcBorders>
              <w:top w:val="single" w:sz="4" w:space="0" w:color="A6A6A6" w:themeColor="background1" w:themeShade="A6"/>
              <w:bottom w:val="single" w:sz="4" w:space="0" w:color="A6A6A6" w:themeColor="background1" w:themeShade="A6"/>
            </w:tcBorders>
          </w:tcPr>
          <w:p w14:paraId="7339EC21"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10249A90"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 xml:space="preserve">UMUBYEYI  </w:t>
            </w:r>
            <w:proofErr w:type="spellStart"/>
            <w:r w:rsidRPr="00C91908">
              <w:rPr>
                <w:rFonts w:ascii="Avenir Book" w:eastAsia="Cambria" w:hAnsi="Avenir Book" w:cs="Arial"/>
                <w:bCs/>
              </w:rPr>
              <w:t>Ildegonde</w:t>
            </w:r>
            <w:proofErr w:type="spellEnd"/>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674A416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roofErr w:type="spellStart"/>
            <w:r w:rsidRPr="00C91908">
              <w:rPr>
                <w:rFonts w:ascii="Avenir Book" w:eastAsia="Cambria" w:hAnsi="Avenir Book" w:cs="Arial"/>
                <w:bCs/>
              </w:rPr>
              <w:t>Kavumu</w:t>
            </w:r>
            <w:proofErr w:type="spellEnd"/>
            <w:r w:rsidRPr="00C91908">
              <w:rPr>
                <w:rFonts w:ascii="Avenir Book" w:eastAsia="Cambria" w:hAnsi="Avenir Book" w:cs="Arial"/>
                <w:bCs/>
              </w:rPr>
              <w:t xml:space="preserve"> Sector</w:t>
            </w:r>
          </w:p>
        </w:tc>
        <w:tc>
          <w:tcPr>
            <w:tcW w:w="416" w:type="pct"/>
            <w:tcBorders>
              <w:top w:val="single" w:sz="4" w:space="0" w:color="A6A6A6" w:themeColor="background1" w:themeShade="A6"/>
              <w:bottom w:val="single" w:sz="4" w:space="0" w:color="A6A6A6" w:themeColor="background1" w:themeShade="A6"/>
            </w:tcBorders>
          </w:tcPr>
          <w:p w14:paraId="26BCFED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3B8A3F5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0785616583</w:t>
            </w:r>
          </w:p>
        </w:tc>
        <w:tc>
          <w:tcPr>
            <w:tcW w:w="860" w:type="pct"/>
            <w:tcBorders>
              <w:top w:val="single" w:sz="4" w:space="0" w:color="A6A6A6" w:themeColor="background1" w:themeShade="A6"/>
              <w:bottom w:val="single" w:sz="4" w:space="0" w:color="A6A6A6" w:themeColor="background1" w:themeShade="A6"/>
            </w:tcBorders>
          </w:tcPr>
          <w:p w14:paraId="41AC213A"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Kavumu</w:t>
            </w:r>
            <w:proofErr w:type="spellEnd"/>
            <w:r w:rsidRPr="00C91908">
              <w:rPr>
                <w:rFonts w:ascii="Avenir Book" w:eastAsia="Cambria" w:hAnsi="Avenir Book" w:cs="Arial"/>
                <w:bCs/>
              </w:rPr>
              <w:t xml:space="preserve"> Sector </w:t>
            </w:r>
          </w:p>
        </w:tc>
      </w:tr>
      <w:tr w:rsidR="00BA725F" w:rsidRPr="0047441A" w14:paraId="769E71E8" w14:textId="77777777" w:rsidTr="0092544D">
        <w:tc>
          <w:tcPr>
            <w:tcW w:w="306" w:type="pct"/>
            <w:tcBorders>
              <w:top w:val="single" w:sz="4" w:space="0" w:color="A6A6A6" w:themeColor="background1" w:themeShade="A6"/>
              <w:bottom w:val="single" w:sz="4" w:space="0" w:color="A6A6A6" w:themeColor="background1" w:themeShade="A6"/>
            </w:tcBorders>
          </w:tcPr>
          <w:p w14:paraId="698E7578"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193D5CBB"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HARERIMANA  Adrien</w:t>
            </w:r>
            <w:proofErr w:type="gram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621B2722"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r w:rsidRPr="00C91908">
              <w:rPr>
                <w:rFonts w:ascii="Avenir Book" w:eastAsia="Cambria" w:hAnsi="Avenir Book" w:cs="Arial"/>
                <w:bCs/>
              </w:rPr>
              <w:t>Sovu</w:t>
            </w:r>
            <w:proofErr w:type="spellEnd"/>
            <w:r w:rsidRPr="00C91908">
              <w:rPr>
                <w:rFonts w:ascii="Avenir Book" w:eastAsia="Cambria" w:hAnsi="Avenir Book" w:cs="Arial"/>
                <w:bCs/>
              </w:rPr>
              <w:t xml:space="preserve"> Sector</w:t>
            </w:r>
          </w:p>
        </w:tc>
        <w:tc>
          <w:tcPr>
            <w:tcW w:w="416" w:type="pct"/>
            <w:tcBorders>
              <w:top w:val="single" w:sz="4" w:space="0" w:color="A6A6A6" w:themeColor="background1" w:themeShade="A6"/>
              <w:bottom w:val="single" w:sz="4" w:space="0" w:color="A6A6A6" w:themeColor="background1" w:themeShade="A6"/>
            </w:tcBorders>
          </w:tcPr>
          <w:p w14:paraId="46B91BD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466DF4C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0784741509</w:t>
            </w:r>
          </w:p>
        </w:tc>
        <w:tc>
          <w:tcPr>
            <w:tcW w:w="860" w:type="pct"/>
            <w:tcBorders>
              <w:top w:val="single" w:sz="4" w:space="0" w:color="A6A6A6" w:themeColor="background1" w:themeShade="A6"/>
              <w:bottom w:val="single" w:sz="4" w:space="0" w:color="A6A6A6" w:themeColor="background1" w:themeShade="A6"/>
            </w:tcBorders>
          </w:tcPr>
          <w:p w14:paraId="03553352"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Sovu</w:t>
            </w:r>
            <w:proofErr w:type="spellEnd"/>
            <w:r w:rsidRPr="00C91908">
              <w:rPr>
                <w:rFonts w:ascii="Avenir Book" w:eastAsia="Cambria" w:hAnsi="Avenir Book" w:cs="Arial"/>
                <w:bCs/>
              </w:rPr>
              <w:t xml:space="preserve"> Sector </w:t>
            </w:r>
          </w:p>
        </w:tc>
      </w:tr>
      <w:tr w:rsidR="00BA725F" w:rsidRPr="0047441A" w14:paraId="08FC6196" w14:textId="77777777" w:rsidTr="0092544D">
        <w:tc>
          <w:tcPr>
            <w:tcW w:w="306" w:type="pct"/>
            <w:tcBorders>
              <w:top w:val="single" w:sz="4" w:space="0" w:color="A6A6A6" w:themeColor="background1" w:themeShade="A6"/>
              <w:bottom w:val="single" w:sz="4" w:space="0" w:color="A6A6A6" w:themeColor="background1" w:themeShade="A6"/>
            </w:tcBorders>
          </w:tcPr>
          <w:p w14:paraId="3784B610"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79495A0D"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BIMENYIMANA  Fidele</w:t>
            </w:r>
            <w:proofErr w:type="gramEnd"/>
          </w:p>
        </w:tc>
        <w:tc>
          <w:tcPr>
            <w:tcW w:w="1386" w:type="pct"/>
            <w:tcBorders>
              <w:top w:val="single" w:sz="4" w:space="0" w:color="A6A6A6" w:themeColor="background1" w:themeShade="A6"/>
              <w:bottom w:val="single" w:sz="4" w:space="0" w:color="A6A6A6" w:themeColor="background1" w:themeShade="A6"/>
            </w:tcBorders>
          </w:tcPr>
          <w:p w14:paraId="0E10A78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District Environment Officer </w:t>
            </w:r>
          </w:p>
        </w:tc>
        <w:tc>
          <w:tcPr>
            <w:tcW w:w="416" w:type="pct"/>
            <w:tcBorders>
              <w:top w:val="single" w:sz="4" w:space="0" w:color="A6A6A6" w:themeColor="background1" w:themeShade="A6"/>
              <w:bottom w:val="single" w:sz="4" w:space="0" w:color="A6A6A6" w:themeColor="background1" w:themeShade="A6"/>
            </w:tcBorders>
          </w:tcPr>
          <w:p w14:paraId="2FF8856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C223DD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0788419661</w:t>
            </w:r>
          </w:p>
        </w:tc>
        <w:tc>
          <w:tcPr>
            <w:tcW w:w="860" w:type="pct"/>
            <w:tcBorders>
              <w:top w:val="single" w:sz="4" w:space="0" w:color="A6A6A6" w:themeColor="background1" w:themeShade="A6"/>
              <w:bottom w:val="single" w:sz="4" w:space="0" w:color="A6A6A6" w:themeColor="background1" w:themeShade="A6"/>
            </w:tcBorders>
          </w:tcPr>
          <w:p w14:paraId="78AC671B"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Rutsiro</w:t>
            </w:r>
            <w:proofErr w:type="spellEnd"/>
            <w:r w:rsidRPr="00C91908">
              <w:rPr>
                <w:rFonts w:ascii="Avenir Book" w:eastAsia="Cambria" w:hAnsi="Avenir Book" w:cs="Arial"/>
                <w:bCs/>
              </w:rPr>
              <w:t xml:space="preserve">  District</w:t>
            </w:r>
            <w:proofErr w:type="gramEnd"/>
          </w:p>
        </w:tc>
      </w:tr>
      <w:tr w:rsidR="00BA725F" w:rsidRPr="0047441A" w14:paraId="1EBDBE01" w14:textId="77777777" w:rsidTr="0092544D">
        <w:tc>
          <w:tcPr>
            <w:tcW w:w="306" w:type="pct"/>
            <w:tcBorders>
              <w:top w:val="single" w:sz="4" w:space="0" w:color="A6A6A6" w:themeColor="background1" w:themeShade="A6"/>
              <w:bottom w:val="single" w:sz="4" w:space="0" w:color="A6A6A6" w:themeColor="background1" w:themeShade="A6"/>
            </w:tcBorders>
          </w:tcPr>
          <w:p w14:paraId="553864D3"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6F80C85E"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TUMAINI  Antoinette</w:t>
            </w:r>
            <w:proofErr w:type="gramEnd"/>
          </w:p>
        </w:tc>
        <w:tc>
          <w:tcPr>
            <w:tcW w:w="1386" w:type="pct"/>
            <w:tcBorders>
              <w:top w:val="single" w:sz="4" w:space="0" w:color="A6A6A6" w:themeColor="background1" w:themeShade="A6"/>
              <w:bottom w:val="single" w:sz="4" w:space="0" w:color="A6A6A6" w:themeColor="background1" w:themeShade="A6"/>
            </w:tcBorders>
          </w:tcPr>
          <w:p w14:paraId="3A93B68F"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w:t>
            </w:r>
            <w:proofErr w:type="spellStart"/>
            <w:r w:rsidRPr="00C91908">
              <w:rPr>
                <w:rFonts w:ascii="Avenir Book" w:eastAsia="Cambria" w:hAnsi="Avenir Book" w:cs="Arial"/>
                <w:bCs/>
              </w:rPr>
              <w:t>Gihira</w:t>
            </w:r>
            <w:proofErr w:type="spellEnd"/>
            <w:r w:rsidRPr="00C91908">
              <w:rPr>
                <w:rFonts w:ascii="Avenir Book" w:eastAsia="Cambria" w:hAnsi="Avenir Book" w:cs="Arial"/>
                <w:bCs/>
              </w:rPr>
              <w:t xml:space="preserve"> Cell </w:t>
            </w:r>
          </w:p>
        </w:tc>
        <w:tc>
          <w:tcPr>
            <w:tcW w:w="416" w:type="pct"/>
            <w:tcBorders>
              <w:top w:val="single" w:sz="4" w:space="0" w:color="A6A6A6" w:themeColor="background1" w:themeShade="A6"/>
              <w:bottom w:val="single" w:sz="4" w:space="0" w:color="A6A6A6" w:themeColor="background1" w:themeShade="A6"/>
            </w:tcBorders>
          </w:tcPr>
          <w:p w14:paraId="4FCF61E4"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61EB4EC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0788984600</w:t>
            </w:r>
          </w:p>
        </w:tc>
        <w:tc>
          <w:tcPr>
            <w:tcW w:w="860" w:type="pct"/>
            <w:tcBorders>
              <w:top w:val="single" w:sz="4" w:space="0" w:color="A6A6A6" w:themeColor="background1" w:themeShade="A6"/>
              <w:bottom w:val="single" w:sz="4" w:space="0" w:color="A6A6A6" w:themeColor="background1" w:themeShade="A6"/>
            </w:tcBorders>
          </w:tcPr>
          <w:p w14:paraId="1B3A182A"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Ruhango</w:t>
            </w:r>
            <w:proofErr w:type="spellEnd"/>
            <w:r w:rsidRPr="00C91908">
              <w:rPr>
                <w:rFonts w:ascii="Avenir Book" w:eastAsia="Cambria" w:hAnsi="Avenir Book" w:cs="Arial"/>
                <w:bCs/>
              </w:rPr>
              <w:t xml:space="preserve"> Sector</w:t>
            </w:r>
          </w:p>
        </w:tc>
      </w:tr>
      <w:tr w:rsidR="00BA725F" w:rsidRPr="0047441A" w14:paraId="6316631B" w14:textId="77777777" w:rsidTr="0092544D">
        <w:tc>
          <w:tcPr>
            <w:tcW w:w="306" w:type="pct"/>
            <w:tcBorders>
              <w:top w:val="single" w:sz="4" w:space="0" w:color="A6A6A6" w:themeColor="background1" w:themeShade="A6"/>
              <w:bottom w:val="single" w:sz="4" w:space="0" w:color="A6A6A6" w:themeColor="background1" w:themeShade="A6"/>
            </w:tcBorders>
          </w:tcPr>
          <w:p w14:paraId="702EEF6C"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53A3F1E0"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RUGABA  Abel</w:t>
            </w:r>
            <w:proofErr w:type="gramEnd"/>
          </w:p>
        </w:tc>
        <w:tc>
          <w:tcPr>
            <w:tcW w:w="1386" w:type="pct"/>
            <w:tcBorders>
              <w:top w:val="single" w:sz="4" w:space="0" w:color="A6A6A6" w:themeColor="background1" w:themeShade="A6"/>
              <w:bottom w:val="single" w:sz="4" w:space="0" w:color="A6A6A6" w:themeColor="background1" w:themeShade="A6"/>
            </w:tcBorders>
          </w:tcPr>
          <w:p w14:paraId="53831117"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Sector  Agronomist</w:t>
            </w:r>
            <w:proofErr w:type="gramEnd"/>
            <w:r w:rsidRPr="00C91908">
              <w:rPr>
                <w:rFonts w:ascii="Avenir Book" w:eastAsia="Cambria" w:hAnsi="Avenir Book" w:cs="Arial"/>
                <w:bCs/>
              </w:rPr>
              <w:t>/</w:t>
            </w:r>
            <w:proofErr w:type="spellStart"/>
            <w:r w:rsidRPr="00C91908">
              <w:rPr>
                <w:rFonts w:ascii="Avenir Book" w:eastAsia="Cambria" w:hAnsi="Avenir Book" w:cs="Arial"/>
                <w:bCs/>
              </w:rPr>
              <w:t>Rusebeya</w:t>
            </w:r>
            <w:proofErr w:type="spellEnd"/>
          </w:p>
        </w:tc>
        <w:tc>
          <w:tcPr>
            <w:tcW w:w="416" w:type="pct"/>
            <w:tcBorders>
              <w:top w:val="single" w:sz="4" w:space="0" w:color="A6A6A6" w:themeColor="background1" w:themeShade="A6"/>
              <w:bottom w:val="single" w:sz="4" w:space="0" w:color="A6A6A6" w:themeColor="background1" w:themeShade="A6"/>
            </w:tcBorders>
          </w:tcPr>
          <w:p w14:paraId="66337CB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0445EC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0783539819</w:t>
            </w:r>
          </w:p>
        </w:tc>
        <w:tc>
          <w:tcPr>
            <w:tcW w:w="860" w:type="pct"/>
            <w:tcBorders>
              <w:top w:val="single" w:sz="4" w:space="0" w:color="A6A6A6" w:themeColor="background1" w:themeShade="A6"/>
              <w:bottom w:val="single" w:sz="4" w:space="0" w:color="A6A6A6" w:themeColor="background1" w:themeShade="A6"/>
            </w:tcBorders>
          </w:tcPr>
          <w:p w14:paraId="39F40FFE"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Rusebeya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1088B078" w14:textId="77777777" w:rsidTr="0092544D">
        <w:tc>
          <w:tcPr>
            <w:tcW w:w="306" w:type="pct"/>
            <w:tcBorders>
              <w:top w:val="single" w:sz="4" w:space="0" w:color="A6A6A6" w:themeColor="background1" w:themeShade="A6"/>
              <w:bottom w:val="single" w:sz="4" w:space="0" w:color="A6A6A6" w:themeColor="background1" w:themeShade="A6"/>
            </w:tcBorders>
          </w:tcPr>
          <w:p w14:paraId="6CE4E8DC"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24C628E6"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NEMEYIMANA  Jean</w:t>
            </w:r>
            <w:proofErr w:type="gramEnd"/>
            <w:r w:rsidRPr="00C91908">
              <w:rPr>
                <w:rFonts w:ascii="Avenir Book" w:eastAsia="Cambria" w:hAnsi="Avenir Book" w:cs="Arial"/>
                <w:bCs/>
              </w:rPr>
              <w:t xml:space="preserve"> Baptiste </w:t>
            </w:r>
          </w:p>
        </w:tc>
        <w:tc>
          <w:tcPr>
            <w:tcW w:w="1386" w:type="pct"/>
            <w:tcBorders>
              <w:top w:val="single" w:sz="4" w:space="0" w:color="A6A6A6" w:themeColor="background1" w:themeShade="A6"/>
              <w:bottom w:val="single" w:sz="4" w:space="0" w:color="A6A6A6" w:themeColor="background1" w:themeShade="A6"/>
            </w:tcBorders>
          </w:tcPr>
          <w:p w14:paraId="611BC576"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Sector  Agronomist</w:t>
            </w:r>
            <w:proofErr w:type="gramEnd"/>
            <w:r w:rsidRPr="00C91908">
              <w:rPr>
                <w:rFonts w:ascii="Avenir Book" w:eastAsia="Cambria" w:hAnsi="Avenir Book" w:cs="Arial"/>
                <w:bCs/>
              </w:rPr>
              <w:t xml:space="preserve">/ </w:t>
            </w:r>
            <w:proofErr w:type="spellStart"/>
            <w:r w:rsidRPr="00C91908">
              <w:rPr>
                <w:rFonts w:ascii="Avenir Book" w:eastAsia="Cambria" w:hAnsi="Avenir Book" w:cs="Arial"/>
                <w:bCs/>
              </w:rPr>
              <w:t>Kivumu</w:t>
            </w:r>
            <w:proofErr w:type="spellEnd"/>
            <w:r w:rsidRPr="00C91908">
              <w:rPr>
                <w:rFonts w:ascii="Avenir Book" w:eastAsia="Cambria" w:hAnsi="Avenir Book" w:cs="Arial"/>
                <w:bCs/>
              </w:rPr>
              <w:t xml:space="preserve"> Sector</w:t>
            </w:r>
          </w:p>
        </w:tc>
        <w:tc>
          <w:tcPr>
            <w:tcW w:w="416" w:type="pct"/>
            <w:tcBorders>
              <w:top w:val="single" w:sz="4" w:space="0" w:color="A6A6A6" w:themeColor="background1" w:themeShade="A6"/>
              <w:bottom w:val="single" w:sz="4" w:space="0" w:color="A6A6A6" w:themeColor="background1" w:themeShade="A6"/>
            </w:tcBorders>
          </w:tcPr>
          <w:p w14:paraId="01732BC5"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3A62C74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0783468182</w:t>
            </w:r>
          </w:p>
        </w:tc>
        <w:tc>
          <w:tcPr>
            <w:tcW w:w="860" w:type="pct"/>
            <w:tcBorders>
              <w:top w:val="single" w:sz="4" w:space="0" w:color="A6A6A6" w:themeColor="background1" w:themeShade="A6"/>
              <w:bottom w:val="single" w:sz="4" w:space="0" w:color="A6A6A6" w:themeColor="background1" w:themeShade="A6"/>
            </w:tcBorders>
          </w:tcPr>
          <w:p w14:paraId="7A830CA3"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Kivumu</w:t>
            </w:r>
            <w:proofErr w:type="spellEnd"/>
            <w:r w:rsidRPr="00C91908">
              <w:rPr>
                <w:rFonts w:ascii="Avenir Book" w:eastAsia="Cambria" w:hAnsi="Avenir Book" w:cs="Arial"/>
                <w:bCs/>
              </w:rPr>
              <w:t xml:space="preserve"> Sector </w:t>
            </w:r>
          </w:p>
        </w:tc>
      </w:tr>
      <w:tr w:rsidR="00BA725F" w:rsidRPr="0047441A" w14:paraId="169928F9" w14:textId="77777777" w:rsidTr="0092544D">
        <w:tc>
          <w:tcPr>
            <w:tcW w:w="306" w:type="pct"/>
            <w:tcBorders>
              <w:top w:val="single" w:sz="4" w:space="0" w:color="A6A6A6" w:themeColor="background1" w:themeShade="A6"/>
              <w:bottom w:val="single" w:sz="4" w:space="0" w:color="A6A6A6" w:themeColor="background1" w:themeShade="A6"/>
            </w:tcBorders>
          </w:tcPr>
          <w:p w14:paraId="66E6AAC2"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3A31B309"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ICYIZIHIZA  Alda</w:t>
            </w:r>
            <w:proofErr w:type="gramEnd"/>
          </w:p>
        </w:tc>
        <w:tc>
          <w:tcPr>
            <w:tcW w:w="1386" w:type="pct"/>
            <w:tcBorders>
              <w:top w:val="single" w:sz="4" w:space="0" w:color="A6A6A6" w:themeColor="background1" w:themeShade="A6"/>
              <w:bottom w:val="single" w:sz="4" w:space="0" w:color="A6A6A6" w:themeColor="background1" w:themeShade="A6"/>
            </w:tcBorders>
          </w:tcPr>
          <w:p w14:paraId="1FAE42F4"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
        </w:tc>
        <w:tc>
          <w:tcPr>
            <w:tcW w:w="416" w:type="pct"/>
            <w:tcBorders>
              <w:top w:val="single" w:sz="4" w:space="0" w:color="A6A6A6" w:themeColor="background1" w:themeShade="A6"/>
              <w:bottom w:val="single" w:sz="4" w:space="0" w:color="A6A6A6" w:themeColor="background1" w:themeShade="A6"/>
            </w:tcBorders>
          </w:tcPr>
          <w:p w14:paraId="7B4B4694"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11DFA7F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0783294695</w:t>
            </w:r>
          </w:p>
        </w:tc>
        <w:tc>
          <w:tcPr>
            <w:tcW w:w="860" w:type="pct"/>
            <w:tcBorders>
              <w:top w:val="single" w:sz="4" w:space="0" w:color="A6A6A6" w:themeColor="background1" w:themeShade="A6"/>
              <w:bottom w:val="single" w:sz="4" w:space="0" w:color="A6A6A6" w:themeColor="background1" w:themeShade="A6"/>
            </w:tcBorders>
          </w:tcPr>
          <w:p w14:paraId="4C3B3626"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Rusebeya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14504E95" w14:textId="77777777" w:rsidTr="0092544D">
        <w:tc>
          <w:tcPr>
            <w:tcW w:w="306" w:type="pct"/>
            <w:tcBorders>
              <w:top w:val="single" w:sz="4" w:space="0" w:color="A6A6A6" w:themeColor="background1" w:themeShade="A6"/>
              <w:bottom w:val="single" w:sz="4" w:space="0" w:color="A6A6A6" w:themeColor="background1" w:themeShade="A6"/>
            </w:tcBorders>
          </w:tcPr>
          <w:p w14:paraId="0CC591C8"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lastRenderedPageBreak/>
              <w:t>D</w:t>
            </w:r>
          </w:p>
        </w:tc>
        <w:tc>
          <w:tcPr>
            <w:tcW w:w="1385" w:type="pct"/>
            <w:tcBorders>
              <w:top w:val="single" w:sz="4" w:space="0" w:color="A6A6A6" w:themeColor="background1" w:themeShade="A6"/>
              <w:bottom w:val="single" w:sz="4" w:space="0" w:color="A6A6A6" w:themeColor="background1" w:themeShade="A6"/>
            </w:tcBorders>
          </w:tcPr>
          <w:p w14:paraId="12765769"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KUBWIMANA  Emmanuel</w:t>
            </w:r>
            <w:proofErr w:type="gramEnd"/>
          </w:p>
        </w:tc>
        <w:tc>
          <w:tcPr>
            <w:tcW w:w="1386" w:type="pct"/>
            <w:tcBorders>
              <w:top w:val="single" w:sz="4" w:space="0" w:color="A6A6A6" w:themeColor="background1" w:themeShade="A6"/>
              <w:bottom w:val="single" w:sz="4" w:space="0" w:color="A6A6A6" w:themeColor="background1" w:themeShade="A6"/>
            </w:tcBorders>
          </w:tcPr>
          <w:p w14:paraId="610421FF"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Agronomist  </w:t>
            </w:r>
          </w:p>
        </w:tc>
        <w:tc>
          <w:tcPr>
            <w:tcW w:w="416" w:type="pct"/>
            <w:tcBorders>
              <w:top w:val="single" w:sz="4" w:space="0" w:color="A6A6A6" w:themeColor="background1" w:themeShade="A6"/>
              <w:bottom w:val="single" w:sz="4" w:space="0" w:color="A6A6A6" w:themeColor="background1" w:themeShade="A6"/>
            </w:tcBorders>
          </w:tcPr>
          <w:p w14:paraId="76991F15"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B4A549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0788405468</w:t>
            </w:r>
          </w:p>
        </w:tc>
        <w:tc>
          <w:tcPr>
            <w:tcW w:w="860" w:type="pct"/>
            <w:tcBorders>
              <w:top w:val="single" w:sz="4" w:space="0" w:color="A6A6A6" w:themeColor="background1" w:themeShade="A6"/>
              <w:bottom w:val="single" w:sz="4" w:space="0" w:color="A6A6A6" w:themeColor="background1" w:themeShade="A6"/>
            </w:tcBorders>
          </w:tcPr>
          <w:p w14:paraId="1D9C680C"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Manihira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5F33E70A" w14:textId="77777777" w:rsidTr="0092544D">
        <w:tc>
          <w:tcPr>
            <w:tcW w:w="306" w:type="pct"/>
            <w:tcBorders>
              <w:top w:val="single" w:sz="4" w:space="0" w:color="A6A6A6" w:themeColor="background1" w:themeShade="A6"/>
              <w:bottom w:val="single" w:sz="4" w:space="0" w:color="A6A6A6" w:themeColor="background1" w:themeShade="A6"/>
            </w:tcBorders>
          </w:tcPr>
          <w:p w14:paraId="67E362C6"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19512C0F"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MUNGWAMURINDE Albertine </w:t>
            </w:r>
          </w:p>
        </w:tc>
        <w:tc>
          <w:tcPr>
            <w:tcW w:w="1386" w:type="pct"/>
            <w:tcBorders>
              <w:top w:val="single" w:sz="4" w:space="0" w:color="A6A6A6" w:themeColor="background1" w:themeShade="A6"/>
              <w:bottom w:val="single" w:sz="4" w:space="0" w:color="A6A6A6" w:themeColor="background1" w:themeShade="A6"/>
            </w:tcBorders>
          </w:tcPr>
          <w:p w14:paraId="5A14050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SEDO/ </w:t>
            </w:r>
            <w:proofErr w:type="spellStart"/>
            <w:r w:rsidRPr="00C91908">
              <w:rPr>
                <w:rFonts w:ascii="Avenir Book" w:eastAsia="Cambria" w:hAnsi="Avenir Book" w:cs="Arial"/>
                <w:bCs/>
              </w:rPr>
              <w:t>Rundoyi</w:t>
            </w:r>
            <w:proofErr w:type="spellEnd"/>
            <w:r w:rsidRPr="00C91908">
              <w:rPr>
                <w:rFonts w:ascii="Avenir Book" w:eastAsia="Cambria" w:hAnsi="Avenir Book" w:cs="Arial"/>
                <w:bCs/>
              </w:rPr>
              <w:t xml:space="preserve"> cell</w:t>
            </w:r>
          </w:p>
        </w:tc>
        <w:tc>
          <w:tcPr>
            <w:tcW w:w="416" w:type="pct"/>
            <w:tcBorders>
              <w:top w:val="single" w:sz="4" w:space="0" w:color="A6A6A6" w:themeColor="background1" w:themeShade="A6"/>
              <w:bottom w:val="single" w:sz="4" w:space="0" w:color="A6A6A6" w:themeColor="background1" w:themeShade="A6"/>
            </w:tcBorders>
          </w:tcPr>
          <w:p w14:paraId="4D11C59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3DD723B4"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0783259686</w:t>
            </w:r>
          </w:p>
        </w:tc>
        <w:tc>
          <w:tcPr>
            <w:tcW w:w="860" w:type="pct"/>
            <w:tcBorders>
              <w:top w:val="single" w:sz="4" w:space="0" w:color="A6A6A6" w:themeColor="background1" w:themeShade="A6"/>
              <w:bottom w:val="single" w:sz="4" w:space="0" w:color="A6A6A6" w:themeColor="background1" w:themeShade="A6"/>
            </w:tcBorders>
          </w:tcPr>
          <w:p w14:paraId="01817A0D" w14:textId="77777777" w:rsidR="00BA725F" w:rsidRPr="006F0A22" w:rsidRDefault="00BA725F" w:rsidP="0092544D">
            <w:pPr>
              <w:spacing w:line="276" w:lineRule="auto"/>
              <w:rPr>
                <w:rFonts w:ascii="Avenir Book" w:eastAsia="Cambria" w:hAnsi="Avenir Book" w:cs="Arial"/>
                <w:bCs/>
              </w:rPr>
            </w:pPr>
            <w:proofErr w:type="spellStart"/>
            <w:r w:rsidRPr="00C91908">
              <w:rPr>
                <w:rFonts w:ascii="Avenir Book" w:eastAsia="Cambria" w:hAnsi="Avenir Book" w:cs="Arial"/>
                <w:bCs/>
              </w:rPr>
              <w:t>Ruhango</w:t>
            </w:r>
            <w:proofErr w:type="spellEnd"/>
            <w:r w:rsidRPr="00C91908">
              <w:rPr>
                <w:rFonts w:ascii="Avenir Book" w:eastAsia="Cambria" w:hAnsi="Avenir Book" w:cs="Arial"/>
                <w:bCs/>
              </w:rPr>
              <w:t xml:space="preserve"> Sector</w:t>
            </w:r>
          </w:p>
        </w:tc>
      </w:tr>
      <w:tr w:rsidR="00BA725F" w:rsidRPr="0047441A" w14:paraId="176393E3" w14:textId="77777777" w:rsidTr="0092544D">
        <w:tc>
          <w:tcPr>
            <w:tcW w:w="306" w:type="pct"/>
            <w:tcBorders>
              <w:top w:val="single" w:sz="4" w:space="0" w:color="A6A6A6" w:themeColor="background1" w:themeShade="A6"/>
              <w:bottom w:val="single" w:sz="4" w:space="0" w:color="A6A6A6" w:themeColor="background1" w:themeShade="A6"/>
            </w:tcBorders>
          </w:tcPr>
          <w:p w14:paraId="65334BD0"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7BF0666A"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HABINTWARI </w:t>
            </w:r>
            <w:proofErr w:type="spellStart"/>
            <w:r w:rsidRPr="00C91908">
              <w:rPr>
                <w:rFonts w:ascii="Avenir Book" w:eastAsia="Cambria" w:hAnsi="Avenir Book" w:cs="Arial"/>
                <w:bCs/>
              </w:rPr>
              <w:t>Onesphore</w:t>
            </w:r>
            <w:proofErr w:type="spell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5095FA6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JADF Officer</w:t>
            </w:r>
          </w:p>
        </w:tc>
        <w:tc>
          <w:tcPr>
            <w:tcW w:w="416" w:type="pct"/>
            <w:tcBorders>
              <w:top w:val="single" w:sz="4" w:space="0" w:color="A6A6A6" w:themeColor="background1" w:themeShade="A6"/>
              <w:bottom w:val="single" w:sz="4" w:space="0" w:color="A6A6A6" w:themeColor="background1" w:themeShade="A6"/>
            </w:tcBorders>
          </w:tcPr>
          <w:p w14:paraId="24B3171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058A45A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0783220321</w:t>
            </w:r>
          </w:p>
        </w:tc>
        <w:tc>
          <w:tcPr>
            <w:tcW w:w="860" w:type="pct"/>
            <w:tcBorders>
              <w:top w:val="single" w:sz="4" w:space="0" w:color="A6A6A6" w:themeColor="background1" w:themeShade="A6"/>
              <w:bottom w:val="single" w:sz="4" w:space="0" w:color="A6A6A6" w:themeColor="background1" w:themeShade="A6"/>
            </w:tcBorders>
          </w:tcPr>
          <w:p w14:paraId="249F8950"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Rutsiro</w:t>
            </w:r>
            <w:proofErr w:type="spellEnd"/>
            <w:r w:rsidRPr="00C91908">
              <w:rPr>
                <w:rFonts w:ascii="Avenir Book" w:eastAsia="Cambria" w:hAnsi="Avenir Book" w:cs="Arial"/>
                <w:bCs/>
              </w:rPr>
              <w:t xml:space="preserve">  District</w:t>
            </w:r>
            <w:proofErr w:type="gramEnd"/>
          </w:p>
        </w:tc>
      </w:tr>
      <w:tr w:rsidR="00BA725F" w:rsidRPr="0047441A" w14:paraId="187749CA" w14:textId="77777777" w:rsidTr="0092544D">
        <w:tc>
          <w:tcPr>
            <w:tcW w:w="306" w:type="pct"/>
            <w:tcBorders>
              <w:top w:val="single" w:sz="4" w:space="0" w:color="A6A6A6" w:themeColor="background1" w:themeShade="A6"/>
              <w:bottom w:val="single" w:sz="4" w:space="0" w:color="A6A6A6" w:themeColor="background1" w:themeShade="A6"/>
            </w:tcBorders>
          </w:tcPr>
          <w:p w14:paraId="622D2C6D"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7A0E3DF1"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BIZIMANA  Pierre</w:t>
            </w:r>
            <w:proofErr w:type="gramEnd"/>
            <w:r w:rsidRPr="00C91908">
              <w:rPr>
                <w:rFonts w:ascii="Avenir Book" w:eastAsia="Cambria" w:hAnsi="Avenir Book" w:cs="Arial"/>
                <w:bCs/>
              </w:rPr>
              <w:t xml:space="preserve"> Celestin</w:t>
            </w:r>
          </w:p>
        </w:tc>
        <w:tc>
          <w:tcPr>
            <w:tcW w:w="1386" w:type="pct"/>
            <w:tcBorders>
              <w:top w:val="single" w:sz="4" w:space="0" w:color="A6A6A6" w:themeColor="background1" w:themeShade="A6"/>
              <w:bottom w:val="single" w:sz="4" w:space="0" w:color="A6A6A6" w:themeColor="background1" w:themeShade="A6"/>
            </w:tcBorders>
          </w:tcPr>
          <w:p w14:paraId="0F6B396B" w14:textId="77777777" w:rsidR="00BA725F" w:rsidRPr="00D05F9A" w:rsidRDefault="00BA725F" w:rsidP="0092544D">
            <w:pPr>
              <w:spacing w:line="276" w:lineRule="auto"/>
              <w:rPr>
                <w:rFonts w:ascii="Avenir Book" w:eastAsia="Cambria" w:hAnsi="Avenir Book" w:cs="Arial"/>
                <w:bCs/>
              </w:rPr>
            </w:pPr>
            <w:proofErr w:type="gramStart"/>
            <w:r w:rsidRPr="00C91908">
              <w:rPr>
                <w:rFonts w:ascii="Avenir Book" w:eastAsia="Cambria" w:hAnsi="Avenir Book" w:cs="Arial"/>
                <w:bCs/>
              </w:rPr>
              <w:t xml:space="preserve">DIO  </w:t>
            </w:r>
            <w:proofErr w:type="spellStart"/>
            <w:r w:rsidRPr="00C91908">
              <w:rPr>
                <w:rFonts w:ascii="Avenir Book" w:eastAsia="Cambria" w:hAnsi="Avenir Book" w:cs="Arial"/>
                <w:bCs/>
              </w:rPr>
              <w:t>Rutsiro</w:t>
            </w:r>
            <w:proofErr w:type="spellEnd"/>
            <w:proofErr w:type="gramEnd"/>
          </w:p>
        </w:tc>
        <w:tc>
          <w:tcPr>
            <w:tcW w:w="416" w:type="pct"/>
            <w:tcBorders>
              <w:top w:val="single" w:sz="4" w:space="0" w:color="A6A6A6" w:themeColor="background1" w:themeShade="A6"/>
              <w:bottom w:val="single" w:sz="4" w:space="0" w:color="A6A6A6" w:themeColor="background1" w:themeShade="A6"/>
            </w:tcBorders>
          </w:tcPr>
          <w:p w14:paraId="1F8682E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0657D6BF"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0788777851</w:t>
            </w:r>
          </w:p>
        </w:tc>
        <w:tc>
          <w:tcPr>
            <w:tcW w:w="860" w:type="pct"/>
            <w:tcBorders>
              <w:top w:val="single" w:sz="4" w:space="0" w:color="A6A6A6" w:themeColor="background1" w:themeShade="A6"/>
              <w:bottom w:val="single" w:sz="4" w:space="0" w:color="A6A6A6" w:themeColor="background1" w:themeShade="A6"/>
            </w:tcBorders>
          </w:tcPr>
          <w:p w14:paraId="72D60B2A"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Rutsiro</w:t>
            </w:r>
            <w:proofErr w:type="spellEnd"/>
            <w:r w:rsidRPr="00C91908">
              <w:rPr>
                <w:rFonts w:ascii="Avenir Book" w:eastAsia="Cambria" w:hAnsi="Avenir Book" w:cs="Arial"/>
                <w:bCs/>
              </w:rPr>
              <w:t xml:space="preserve">  District</w:t>
            </w:r>
            <w:proofErr w:type="gramEnd"/>
          </w:p>
        </w:tc>
      </w:tr>
      <w:tr w:rsidR="00BA725F" w:rsidRPr="0047441A" w14:paraId="1F52FEF6" w14:textId="77777777" w:rsidTr="0092544D">
        <w:tc>
          <w:tcPr>
            <w:tcW w:w="306" w:type="pct"/>
            <w:tcBorders>
              <w:top w:val="single" w:sz="4" w:space="0" w:color="A6A6A6" w:themeColor="background1" w:themeShade="A6"/>
              <w:bottom w:val="single" w:sz="4" w:space="0" w:color="A6A6A6" w:themeColor="background1" w:themeShade="A6"/>
            </w:tcBorders>
          </w:tcPr>
          <w:p w14:paraId="335683DB"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190D284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MPIRWA </w:t>
            </w:r>
            <w:proofErr w:type="spellStart"/>
            <w:r w:rsidRPr="00C91908">
              <w:rPr>
                <w:rFonts w:ascii="Avenir Book" w:eastAsia="Cambria" w:hAnsi="Avenir Book" w:cs="Arial"/>
                <w:bCs/>
              </w:rPr>
              <w:t>Mugabo</w:t>
            </w:r>
            <w:proofErr w:type="spellEnd"/>
          </w:p>
        </w:tc>
        <w:tc>
          <w:tcPr>
            <w:tcW w:w="1386" w:type="pct"/>
            <w:tcBorders>
              <w:top w:val="single" w:sz="4" w:space="0" w:color="A6A6A6" w:themeColor="background1" w:themeShade="A6"/>
              <w:bottom w:val="single" w:sz="4" w:space="0" w:color="A6A6A6" w:themeColor="background1" w:themeShade="A6"/>
            </w:tcBorders>
          </w:tcPr>
          <w:p w14:paraId="28CDE1DD"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Executive Secretary</w:t>
            </w:r>
          </w:p>
        </w:tc>
        <w:tc>
          <w:tcPr>
            <w:tcW w:w="416" w:type="pct"/>
            <w:tcBorders>
              <w:top w:val="single" w:sz="4" w:space="0" w:color="A6A6A6" w:themeColor="background1" w:themeShade="A6"/>
              <w:bottom w:val="single" w:sz="4" w:space="0" w:color="A6A6A6" w:themeColor="background1" w:themeShade="A6"/>
            </w:tcBorders>
          </w:tcPr>
          <w:p w14:paraId="7D5EA11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3257E0D4"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0788654917</w:t>
            </w:r>
          </w:p>
        </w:tc>
        <w:tc>
          <w:tcPr>
            <w:tcW w:w="860" w:type="pct"/>
            <w:tcBorders>
              <w:top w:val="single" w:sz="4" w:space="0" w:color="A6A6A6" w:themeColor="background1" w:themeShade="A6"/>
              <w:bottom w:val="single" w:sz="4" w:space="0" w:color="A6A6A6" w:themeColor="background1" w:themeShade="A6"/>
            </w:tcBorders>
          </w:tcPr>
          <w:p w14:paraId="7058F244"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Nyabirasi</w:t>
            </w:r>
            <w:proofErr w:type="spellEnd"/>
            <w:r w:rsidRPr="00C91908">
              <w:rPr>
                <w:rFonts w:ascii="Avenir Book" w:eastAsia="Cambria" w:hAnsi="Avenir Book" w:cs="Arial"/>
                <w:bCs/>
              </w:rPr>
              <w:t xml:space="preserve">  Sector</w:t>
            </w:r>
            <w:proofErr w:type="gramEnd"/>
          </w:p>
        </w:tc>
      </w:tr>
      <w:tr w:rsidR="00BA725F" w:rsidRPr="0047441A" w14:paraId="4561866E" w14:textId="77777777" w:rsidTr="0092544D">
        <w:tc>
          <w:tcPr>
            <w:tcW w:w="306" w:type="pct"/>
            <w:tcBorders>
              <w:top w:val="single" w:sz="4" w:space="0" w:color="A6A6A6" w:themeColor="background1" w:themeShade="A6"/>
              <w:bottom w:val="single" w:sz="4" w:space="0" w:color="A6A6A6" w:themeColor="background1" w:themeShade="A6"/>
            </w:tcBorders>
          </w:tcPr>
          <w:p w14:paraId="4E0BD857"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37776B8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CYIZA Moise </w:t>
            </w:r>
          </w:p>
        </w:tc>
        <w:tc>
          <w:tcPr>
            <w:tcW w:w="1386" w:type="pct"/>
            <w:tcBorders>
              <w:top w:val="single" w:sz="4" w:space="0" w:color="A6A6A6" w:themeColor="background1" w:themeShade="A6"/>
              <w:bottom w:val="single" w:sz="4" w:space="0" w:color="A6A6A6" w:themeColor="background1" w:themeShade="A6"/>
            </w:tcBorders>
          </w:tcPr>
          <w:p w14:paraId="7B65FA4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Secretary of Sector </w:t>
            </w:r>
          </w:p>
        </w:tc>
        <w:tc>
          <w:tcPr>
            <w:tcW w:w="416" w:type="pct"/>
            <w:tcBorders>
              <w:top w:val="single" w:sz="4" w:space="0" w:color="A6A6A6" w:themeColor="background1" w:themeShade="A6"/>
              <w:bottom w:val="single" w:sz="4" w:space="0" w:color="A6A6A6" w:themeColor="background1" w:themeShade="A6"/>
            </w:tcBorders>
          </w:tcPr>
          <w:p w14:paraId="123F71E1"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2700706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0781059421</w:t>
            </w:r>
          </w:p>
        </w:tc>
        <w:tc>
          <w:tcPr>
            <w:tcW w:w="860" w:type="pct"/>
            <w:tcBorders>
              <w:top w:val="single" w:sz="4" w:space="0" w:color="A6A6A6" w:themeColor="background1" w:themeShade="A6"/>
              <w:bottom w:val="single" w:sz="4" w:space="0" w:color="A6A6A6" w:themeColor="background1" w:themeShade="A6"/>
            </w:tcBorders>
          </w:tcPr>
          <w:p w14:paraId="56E5B51A"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Mushonyi</w:t>
            </w:r>
            <w:proofErr w:type="spellEnd"/>
            <w:r w:rsidRPr="00C91908">
              <w:rPr>
                <w:rFonts w:ascii="Avenir Book" w:eastAsia="Cambria" w:hAnsi="Avenir Book" w:cs="Arial"/>
                <w:bCs/>
              </w:rPr>
              <w:t xml:space="preserve"> Sector </w:t>
            </w:r>
          </w:p>
        </w:tc>
      </w:tr>
      <w:tr w:rsidR="00BA725F" w:rsidRPr="0047441A" w14:paraId="020B9E18" w14:textId="77777777" w:rsidTr="0092544D">
        <w:tc>
          <w:tcPr>
            <w:tcW w:w="306" w:type="pct"/>
            <w:tcBorders>
              <w:top w:val="single" w:sz="4" w:space="0" w:color="A6A6A6" w:themeColor="background1" w:themeShade="A6"/>
              <w:bottom w:val="single" w:sz="4" w:space="0" w:color="A6A6A6" w:themeColor="background1" w:themeShade="A6"/>
            </w:tcBorders>
          </w:tcPr>
          <w:p w14:paraId="496EF796"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411D163A"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BICAMUMPAKA Aloys</w:t>
            </w:r>
          </w:p>
        </w:tc>
        <w:tc>
          <w:tcPr>
            <w:tcW w:w="1386" w:type="pct"/>
            <w:tcBorders>
              <w:top w:val="single" w:sz="4" w:space="0" w:color="A6A6A6" w:themeColor="background1" w:themeShade="A6"/>
              <w:bottom w:val="single" w:sz="4" w:space="0" w:color="A6A6A6" w:themeColor="background1" w:themeShade="A6"/>
            </w:tcBorders>
          </w:tcPr>
          <w:p w14:paraId="13EA75A8"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Admin</w:t>
            </w:r>
            <w:r>
              <w:rPr>
                <w:rFonts w:ascii="Avenir Book" w:eastAsia="Cambria" w:hAnsi="Avenir Book" w:cs="Arial"/>
                <w:bCs/>
              </w:rPr>
              <w:t>is</w:t>
            </w:r>
            <w:r w:rsidRPr="00C91908">
              <w:rPr>
                <w:rFonts w:ascii="Avenir Book" w:eastAsia="Cambria" w:hAnsi="Avenir Book" w:cs="Arial"/>
                <w:bCs/>
              </w:rPr>
              <w:t>tratio</w:t>
            </w:r>
            <w:r>
              <w:rPr>
                <w:rFonts w:ascii="Avenir Book" w:eastAsia="Cambria" w:hAnsi="Avenir Book" w:cs="Arial"/>
                <w:bCs/>
              </w:rPr>
              <w:t>n</w:t>
            </w:r>
            <w:r w:rsidRPr="00C91908">
              <w:rPr>
                <w:rFonts w:ascii="Avenir Book" w:eastAsia="Cambria" w:hAnsi="Avenir Book" w:cs="Arial"/>
                <w:bCs/>
              </w:rPr>
              <w:t xml:space="preserve"> and Finance officer </w:t>
            </w:r>
          </w:p>
        </w:tc>
        <w:tc>
          <w:tcPr>
            <w:tcW w:w="416" w:type="pct"/>
            <w:tcBorders>
              <w:top w:val="single" w:sz="4" w:space="0" w:color="A6A6A6" w:themeColor="background1" w:themeShade="A6"/>
              <w:bottom w:val="single" w:sz="4" w:space="0" w:color="A6A6A6" w:themeColor="background1" w:themeShade="A6"/>
            </w:tcBorders>
          </w:tcPr>
          <w:p w14:paraId="24B0658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1E34C2EB"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0788633409</w:t>
            </w:r>
          </w:p>
        </w:tc>
        <w:tc>
          <w:tcPr>
            <w:tcW w:w="860" w:type="pct"/>
            <w:tcBorders>
              <w:top w:val="single" w:sz="4" w:space="0" w:color="A6A6A6" w:themeColor="background1" w:themeShade="A6"/>
              <w:bottom w:val="single" w:sz="4" w:space="0" w:color="A6A6A6" w:themeColor="background1" w:themeShade="A6"/>
            </w:tcBorders>
          </w:tcPr>
          <w:p w14:paraId="69266C0A"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ARECO</w:t>
            </w:r>
          </w:p>
        </w:tc>
      </w:tr>
      <w:tr w:rsidR="00BA725F" w:rsidRPr="0047441A" w14:paraId="6070BBC5" w14:textId="77777777" w:rsidTr="0092544D">
        <w:tc>
          <w:tcPr>
            <w:tcW w:w="306" w:type="pct"/>
            <w:tcBorders>
              <w:top w:val="single" w:sz="4" w:space="0" w:color="A6A6A6" w:themeColor="background1" w:themeShade="A6"/>
              <w:bottom w:val="single" w:sz="4" w:space="0" w:color="A6A6A6" w:themeColor="background1" w:themeShade="A6"/>
            </w:tcBorders>
          </w:tcPr>
          <w:p w14:paraId="12BCA5C2" w14:textId="77777777" w:rsidR="00BA725F" w:rsidRPr="0071103A" w:rsidRDefault="00BA725F" w:rsidP="0092544D">
            <w:pPr>
              <w:spacing w:line="276" w:lineRule="auto"/>
              <w:rPr>
                <w:rFonts w:asciiTheme="minorHAnsi" w:eastAsia="Times New Roman" w:hAnsiTheme="minorHAnsi"/>
                <w:bCs/>
                <w:sz w:val="20"/>
                <w:szCs w:val="20"/>
              </w:rPr>
            </w:pPr>
            <w:r w:rsidRPr="001B7633">
              <w:rPr>
                <w:rFonts w:asciiTheme="minorHAnsi" w:eastAsia="Times New Roman" w:hAnsiTheme="minorHAnsi"/>
                <w:bCs/>
                <w:sz w:val="20"/>
                <w:szCs w:val="20"/>
              </w:rPr>
              <w:t>A/C</w:t>
            </w:r>
          </w:p>
        </w:tc>
        <w:tc>
          <w:tcPr>
            <w:tcW w:w="1385" w:type="pct"/>
            <w:tcBorders>
              <w:top w:val="single" w:sz="4" w:space="0" w:color="A6A6A6" w:themeColor="background1" w:themeShade="A6"/>
              <w:bottom w:val="single" w:sz="4" w:space="0" w:color="A6A6A6" w:themeColor="background1" w:themeShade="A6"/>
            </w:tcBorders>
          </w:tcPr>
          <w:p w14:paraId="6A2FCF4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NTIHINYUKA Janvier </w:t>
            </w:r>
          </w:p>
        </w:tc>
        <w:tc>
          <w:tcPr>
            <w:tcW w:w="1386" w:type="pct"/>
            <w:tcBorders>
              <w:top w:val="single" w:sz="4" w:space="0" w:color="A6A6A6" w:themeColor="background1" w:themeShade="A6"/>
              <w:bottom w:val="single" w:sz="4" w:space="0" w:color="A6A6A6" w:themeColor="background1" w:themeShade="A6"/>
            </w:tcBorders>
          </w:tcPr>
          <w:p w14:paraId="4730CD49"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w:t>
            </w:r>
            <w:proofErr w:type="spellStart"/>
            <w:r w:rsidRPr="00C91908">
              <w:rPr>
                <w:rFonts w:ascii="Avenir Book" w:eastAsia="Cambria" w:hAnsi="Avenir Book" w:cs="Arial"/>
                <w:bCs/>
              </w:rPr>
              <w:t>Secreataru</w:t>
            </w:r>
            <w:proofErr w:type="spellEnd"/>
            <w:r w:rsidRPr="00C91908">
              <w:rPr>
                <w:rFonts w:ascii="Avenir Book" w:eastAsia="Cambria" w:hAnsi="Avenir Book" w:cs="Arial"/>
                <w:bCs/>
              </w:rPr>
              <w:t xml:space="preserve"> of Sector </w:t>
            </w:r>
          </w:p>
        </w:tc>
        <w:tc>
          <w:tcPr>
            <w:tcW w:w="416" w:type="pct"/>
            <w:tcBorders>
              <w:top w:val="single" w:sz="4" w:space="0" w:color="A6A6A6" w:themeColor="background1" w:themeShade="A6"/>
              <w:bottom w:val="single" w:sz="4" w:space="0" w:color="A6A6A6" w:themeColor="background1" w:themeShade="A6"/>
            </w:tcBorders>
          </w:tcPr>
          <w:p w14:paraId="36403D37"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59793CB2"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0789301295</w:t>
            </w:r>
          </w:p>
        </w:tc>
        <w:tc>
          <w:tcPr>
            <w:tcW w:w="860" w:type="pct"/>
            <w:tcBorders>
              <w:top w:val="single" w:sz="4" w:space="0" w:color="A6A6A6" w:themeColor="background1" w:themeShade="A6"/>
              <w:bottom w:val="single" w:sz="4" w:space="0" w:color="A6A6A6" w:themeColor="background1" w:themeShade="A6"/>
            </w:tcBorders>
          </w:tcPr>
          <w:p w14:paraId="1B1A7114" w14:textId="77777777" w:rsidR="00BA725F" w:rsidRPr="0071103A" w:rsidRDefault="00BA725F" w:rsidP="0092544D">
            <w:pPr>
              <w:spacing w:line="276" w:lineRule="auto"/>
              <w:rPr>
                <w:rFonts w:asciiTheme="minorHAnsi" w:eastAsia="Times New Roman" w:hAnsiTheme="minorHAnsi"/>
                <w:bCs/>
                <w:sz w:val="20"/>
                <w:szCs w:val="20"/>
              </w:rPr>
            </w:pPr>
            <w:proofErr w:type="spellStart"/>
            <w:r w:rsidRPr="00C91908">
              <w:rPr>
                <w:rFonts w:ascii="Avenir Book" w:eastAsia="Cambria" w:hAnsi="Avenir Book" w:cs="Arial"/>
                <w:bCs/>
              </w:rPr>
              <w:t>Murunda</w:t>
            </w:r>
            <w:proofErr w:type="spellEnd"/>
            <w:r w:rsidRPr="00C91908">
              <w:rPr>
                <w:rFonts w:ascii="Avenir Book" w:eastAsia="Cambria" w:hAnsi="Avenir Book" w:cs="Arial"/>
                <w:bCs/>
              </w:rPr>
              <w:t xml:space="preserve"> Sector </w:t>
            </w:r>
          </w:p>
        </w:tc>
      </w:tr>
      <w:tr w:rsidR="00BA725F" w:rsidRPr="0047441A" w14:paraId="511CC890" w14:textId="77777777" w:rsidTr="0092544D">
        <w:tc>
          <w:tcPr>
            <w:tcW w:w="306" w:type="pct"/>
            <w:tcBorders>
              <w:top w:val="single" w:sz="4" w:space="0" w:color="A6A6A6" w:themeColor="background1" w:themeShade="A6"/>
              <w:bottom w:val="single" w:sz="4" w:space="0" w:color="A6A6A6" w:themeColor="background1" w:themeShade="A6"/>
            </w:tcBorders>
          </w:tcPr>
          <w:p w14:paraId="5FE0548C"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D</w:t>
            </w:r>
          </w:p>
        </w:tc>
        <w:tc>
          <w:tcPr>
            <w:tcW w:w="1385" w:type="pct"/>
            <w:tcBorders>
              <w:top w:val="single" w:sz="4" w:space="0" w:color="A6A6A6" w:themeColor="background1" w:themeShade="A6"/>
              <w:bottom w:val="single" w:sz="4" w:space="0" w:color="A6A6A6" w:themeColor="background1" w:themeShade="A6"/>
            </w:tcBorders>
          </w:tcPr>
          <w:p w14:paraId="3C1872D9"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HARERIMANA Xavier </w:t>
            </w:r>
          </w:p>
        </w:tc>
        <w:tc>
          <w:tcPr>
            <w:tcW w:w="1386" w:type="pct"/>
            <w:tcBorders>
              <w:top w:val="single" w:sz="4" w:space="0" w:color="A6A6A6" w:themeColor="background1" w:themeShade="A6"/>
              <w:bottom w:val="single" w:sz="4" w:space="0" w:color="A6A6A6" w:themeColor="background1" w:themeShade="A6"/>
            </w:tcBorders>
          </w:tcPr>
          <w:p w14:paraId="10FACF91"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Land officer </w:t>
            </w:r>
          </w:p>
        </w:tc>
        <w:tc>
          <w:tcPr>
            <w:tcW w:w="416" w:type="pct"/>
            <w:tcBorders>
              <w:top w:val="single" w:sz="4" w:space="0" w:color="A6A6A6" w:themeColor="background1" w:themeShade="A6"/>
              <w:bottom w:val="single" w:sz="4" w:space="0" w:color="A6A6A6" w:themeColor="background1" w:themeShade="A6"/>
            </w:tcBorders>
          </w:tcPr>
          <w:p w14:paraId="00F9B443"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068525D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07825252686</w:t>
            </w:r>
          </w:p>
        </w:tc>
        <w:tc>
          <w:tcPr>
            <w:tcW w:w="860" w:type="pct"/>
            <w:tcBorders>
              <w:top w:val="single" w:sz="4" w:space="0" w:color="A6A6A6" w:themeColor="background1" w:themeShade="A6"/>
              <w:bottom w:val="single" w:sz="4" w:space="0" w:color="A6A6A6" w:themeColor="background1" w:themeShade="A6"/>
            </w:tcBorders>
          </w:tcPr>
          <w:p w14:paraId="3D0A599E" w14:textId="77777777" w:rsidR="00BA725F" w:rsidRPr="0071103A" w:rsidRDefault="00BA725F" w:rsidP="0092544D">
            <w:pPr>
              <w:spacing w:line="276" w:lineRule="auto"/>
              <w:rPr>
                <w:rFonts w:asciiTheme="minorHAnsi" w:eastAsia="Times New Roman" w:hAnsiTheme="minorHAnsi"/>
                <w:bCs/>
                <w:sz w:val="20"/>
                <w:szCs w:val="20"/>
              </w:rPr>
            </w:pPr>
            <w:proofErr w:type="spellStart"/>
            <w:proofErr w:type="gramStart"/>
            <w:r w:rsidRPr="00C91908">
              <w:rPr>
                <w:rFonts w:ascii="Avenir Book" w:eastAsia="Cambria" w:hAnsi="Avenir Book" w:cs="Arial"/>
                <w:bCs/>
              </w:rPr>
              <w:t>Manihira</w:t>
            </w:r>
            <w:proofErr w:type="spellEnd"/>
            <w:r w:rsidRPr="00C91908">
              <w:rPr>
                <w:rFonts w:ascii="Avenir Book" w:eastAsia="Cambria" w:hAnsi="Avenir Book" w:cs="Arial"/>
                <w:bCs/>
              </w:rPr>
              <w:t xml:space="preserve">  Sector</w:t>
            </w:r>
            <w:proofErr w:type="gramEnd"/>
            <w:r w:rsidRPr="00C91908">
              <w:rPr>
                <w:rFonts w:ascii="Avenir Book" w:eastAsia="Cambria" w:hAnsi="Avenir Book" w:cs="Arial"/>
                <w:bCs/>
              </w:rPr>
              <w:t xml:space="preserve"> </w:t>
            </w:r>
          </w:p>
        </w:tc>
      </w:tr>
      <w:tr w:rsidR="00BA725F" w:rsidRPr="0047441A" w14:paraId="0D3E2C3B" w14:textId="77777777" w:rsidTr="0092544D">
        <w:tc>
          <w:tcPr>
            <w:tcW w:w="306" w:type="pct"/>
            <w:tcBorders>
              <w:top w:val="single" w:sz="4" w:space="0" w:color="A6A6A6" w:themeColor="background1" w:themeShade="A6"/>
              <w:bottom w:val="single" w:sz="4" w:space="0" w:color="A6A6A6" w:themeColor="background1" w:themeShade="A6"/>
            </w:tcBorders>
          </w:tcPr>
          <w:p w14:paraId="584725CF"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3C826CD0"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MANFRED STOCKMAYER</w:t>
            </w:r>
          </w:p>
        </w:tc>
        <w:tc>
          <w:tcPr>
            <w:tcW w:w="1386" w:type="pct"/>
            <w:tcBorders>
              <w:top w:val="single" w:sz="4" w:space="0" w:color="A6A6A6" w:themeColor="background1" w:themeShade="A6"/>
              <w:bottom w:val="single" w:sz="4" w:space="0" w:color="A6A6A6" w:themeColor="background1" w:themeShade="A6"/>
            </w:tcBorders>
          </w:tcPr>
          <w:p w14:paraId="72952FA4"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Project Manager</w:t>
            </w:r>
          </w:p>
        </w:tc>
        <w:tc>
          <w:tcPr>
            <w:tcW w:w="416" w:type="pct"/>
            <w:tcBorders>
              <w:top w:val="single" w:sz="4" w:space="0" w:color="A6A6A6" w:themeColor="background1" w:themeShade="A6"/>
              <w:bottom w:val="single" w:sz="4" w:space="0" w:color="A6A6A6" w:themeColor="background1" w:themeShade="A6"/>
            </w:tcBorders>
          </w:tcPr>
          <w:p w14:paraId="60519CB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35F6E9B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+436763523356</w:t>
            </w:r>
          </w:p>
        </w:tc>
        <w:tc>
          <w:tcPr>
            <w:tcW w:w="860" w:type="pct"/>
            <w:tcBorders>
              <w:top w:val="single" w:sz="4" w:space="0" w:color="A6A6A6" w:themeColor="background1" w:themeShade="A6"/>
              <w:bottom w:val="single" w:sz="4" w:space="0" w:color="A6A6A6" w:themeColor="background1" w:themeShade="A6"/>
            </w:tcBorders>
          </w:tcPr>
          <w:p w14:paraId="5C719A6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LIKANO</w:t>
            </w:r>
          </w:p>
        </w:tc>
      </w:tr>
      <w:tr w:rsidR="00BA725F" w:rsidRPr="0047441A" w14:paraId="7D2BC084" w14:textId="77777777" w:rsidTr="0092544D">
        <w:tc>
          <w:tcPr>
            <w:tcW w:w="306" w:type="pct"/>
            <w:tcBorders>
              <w:top w:val="single" w:sz="4" w:space="0" w:color="A6A6A6" w:themeColor="background1" w:themeShade="A6"/>
              <w:bottom w:val="single" w:sz="4" w:space="0" w:color="A6A6A6" w:themeColor="background1" w:themeShade="A6"/>
            </w:tcBorders>
          </w:tcPr>
          <w:p w14:paraId="253384BD"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44780E11"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GASHUMBA Damascene </w:t>
            </w:r>
          </w:p>
        </w:tc>
        <w:tc>
          <w:tcPr>
            <w:tcW w:w="1386" w:type="pct"/>
            <w:tcBorders>
              <w:top w:val="single" w:sz="4" w:space="0" w:color="A6A6A6" w:themeColor="background1" w:themeShade="A6"/>
              <w:bottom w:val="single" w:sz="4" w:space="0" w:color="A6A6A6" w:themeColor="background1" w:themeShade="A6"/>
            </w:tcBorders>
          </w:tcPr>
          <w:p w14:paraId="4CC07FFC"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Executive Director </w:t>
            </w:r>
          </w:p>
        </w:tc>
        <w:tc>
          <w:tcPr>
            <w:tcW w:w="416" w:type="pct"/>
            <w:tcBorders>
              <w:top w:val="single" w:sz="4" w:space="0" w:color="A6A6A6" w:themeColor="background1" w:themeShade="A6"/>
              <w:bottom w:val="single" w:sz="4" w:space="0" w:color="A6A6A6" w:themeColor="background1" w:themeShade="A6"/>
            </w:tcBorders>
          </w:tcPr>
          <w:p w14:paraId="0FFAD046"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2414CC39"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0788408910</w:t>
            </w:r>
          </w:p>
        </w:tc>
        <w:tc>
          <w:tcPr>
            <w:tcW w:w="860" w:type="pct"/>
            <w:tcBorders>
              <w:top w:val="single" w:sz="4" w:space="0" w:color="A6A6A6" w:themeColor="background1" w:themeShade="A6"/>
              <w:bottom w:val="single" w:sz="4" w:space="0" w:color="A6A6A6" w:themeColor="background1" w:themeShade="A6"/>
            </w:tcBorders>
          </w:tcPr>
          <w:p w14:paraId="4CEB626D"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REDO</w:t>
            </w:r>
          </w:p>
        </w:tc>
      </w:tr>
      <w:tr w:rsidR="00BA725F" w:rsidRPr="0047441A" w14:paraId="2DCE24A7" w14:textId="77777777" w:rsidTr="0092544D">
        <w:tc>
          <w:tcPr>
            <w:tcW w:w="306" w:type="pct"/>
            <w:tcBorders>
              <w:top w:val="single" w:sz="4" w:space="0" w:color="A6A6A6" w:themeColor="background1" w:themeShade="A6"/>
              <w:bottom w:val="single" w:sz="4" w:space="0" w:color="A6A6A6" w:themeColor="background1" w:themeShade="A6"/>
            </w:tcBorders>
          </w:tcPr>
          <w:p w14:paraId="12858EC1"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28C22CE6"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VALENTIN STOCKMAYER</w:t>
            </w:r>
          </w:p>
        </w:tc>
        <w:tc>
          <w:tcPr>
            <w:tcW w:w="1386" w:type="pct"/>
            <w:tcBorders>
              <w:top w:val="single" w:sz="4" w:space="0" w:color="A6A6A6" w:themeColor="background1" w:themeShade="A6"/>
              <w:bottom w:val="single" w:sz="4" w:space="0" w:color="A6A6A6" w:themeColor="background1" w:themeShade="A6"/>
            </w:tcBorders>
          </w:tcPr>
          <w:p w14:paraId="3C414288"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Project Assistant</w:t>
            </w:r>
          </w:p>
        </w:tc>
        <w:tc>
          <w:tcPr>
            <w:tcW w:w="416" w:type="pct"/>
            <w:tcBorders>
              <w:top w:val="single" w:sz="4" w:space="0" w:color="A6A6A6" w:themeColor="background1" w:themeShade="A6"/>
              <w:bottom w:val="single" w:sz="4" w:space="0" w:color="A6A6A6" w:themeColor="background1" w:themeShade="A6"/>
            </w:tcBorders>
          </w:tcPr>
          <w:p w14:paraId="2EA2201E"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1CB6E808"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+436642641864</w:t>
            </w:r>
          </w:p>
        </w:tc>
        <w:tc>
          <w:tcPr>
            <w:tcW w:w="860" w:type="pct"/>
            <w:tcBorders>
              <w:top w:val="single" w:sz="4" w:space="0" w:color="A6A6A6" w:themeColor="background1" w:themeShade="A6"/>
              <w:bottom w:val="single" w:sz="4" w:space="0" w:color="A6A6A6" w:themeColor="background1" w:themeShade="A6"/>
            </w:tcBorders>
          </w:tcPr>
          <w:p w14:paraId="2FF0392C"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LIKANO</w:t>
            </w:r>
          </w:p>
        </w:tc>
      </w:tr>
      <w:tr w:rsidR="00BA725F" w:rsidRPr="0047441A" w14:paraId="6D8DE2F1" w14:textId="77777777" w:rsidTr="0092544D">
        <w:tc>
          <w:tcPr>
            <w:tcW w:w="306" w:type="pct"/>
            <w:tcBorders>
              <w:top w:val="single" w:sz="4" w:space="0" w:color="A6A6A6" w:themeColor="background1" w:themeShade="A6"/>
              <w:bottom w:val="single" w:sz="4" w:space="0" w:color="A6A6A6" w:themeColor="background1" w:themeShade="A6"/>
            </w:tcBorders>
          </w:tcPr>
          <w:p w14:paraId="5860E213"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17CDD0B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NSABIMANA Aloys </w:t>
            </w:r>
          </w:p>
        </w:tc>
        <w:tc>
          <w:tcPr>
            <w:tcW w:w="1386" w:type="pct"/>
            <w:tcBorders>
              <w:top w:val="single" w:sz="4" w:space="0" w:color="A6A6A6" w:themeColor="background1" w:themeShade="A6"/>
              <w:bottom w:val="single" w:sz="4" w:space="0" w:color="A6A6A6" w:themeColor="background1" w:themeShade="A6"/>
            </w:tcBorders>
          </w:tcPr>
          <w:p w14:paraId="4DCCBFD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Chair Person</w:t>
            </w:r>
          </w:p>
        </w:tc>
        <w:tc>
          <w:tcPr>
            <w:tcW w:w="416" w:type="pct"/>
            <w:tcBorders>
              <w:top w:val="single" w:sz="4" w:space="0" w:color="A6A6A6" w:themeColor="background1" w:themeShade="A6"/>
              <w:bottom w:val="single" w:sz="4" w:space="0" w:color="A6A6A6" w:themeColor="background1" w:themeShade="A6"/>
            </w:tcBorders>
          </w:tcPr>
          <w:p w14:paraId="42E88042"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M</w:t>
            </w:r>
          </w:p>
        </w:tc>
        <w:tc>
          <w:tcPr>
            <w:tcW w:w="647" w:type="pct"/>
            <w:tcBorders>
              <w:top w:val="single" w:sz="4" w:space="0" w:color="A6A6A6" w:themeColor="background1" w:themeShade="A6"/>
              <w:bottom w:val="single" w:sz="4" w:space="0" w:color="A6A6A6" w:themeColor="background1" w:themeShade="A6"/>
            </w:tcBorders>
          </w:tcPr>
          <w:p w14:paraId="6C8D460E"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0788530434</w:t>
            </w:r>
          </w:p>
        </w:tc>
        <w:tc>
          <w:tcPr>
            <w:tcW w:w="860" w:type="pct"/>
            <w:tcBorders>
              <w:top w:val="single" w:sz="4" w:space="0" w:color="A6A6A6" w:themeColor="background1" w:themeShade="A6"/>
              <w:bottom w:val="single" w:sz="4" w:space="0" w:color="A6A6A6" w:themeColor="background1" w:themeShade="A6"/>
            </w:tcBorders>
          </w:tcPr>
          <w:p w14:paraId="02C57E60"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Cambria" w:hAnsi="Avenir Book" w:cs="Arial"/>
                <w:bCs/>
              </w:rPr>
              <w:t>ARECO</w:t>
            </w:r>
          </w:p>
        </w:tc>
      </w:tr>
      <w:tr w:rsidR="00BA725F" w:rsidRPr="0047441A" w14:paraId="239FCE94" w14:textId="77777777" w:rsidTr="0092544D">
        <w:tc>
          <w:tcPr>
            <w:tcW w:w="306" w:type="pct"/>
            <w:tcBorders>
              <w:top w:val="single" w:sz="4" w:space="0" w:color="A6A6A6" w:themeColor="background1" w:themeShade="A6"/>
              <w:bottom w:val="single" w:sz="4" w:space="0" w:color="A6A6A6" w:themeColor="background1" w:themeShade="A6"/>
            </w:tcBorders>
          </w:tcPr>
          <w:p w14:paraId="77482EFC" w14:textId="77777777" w:rsidR="00BA725F" w:rsidRPr="0071103A" w:rsidRDefault="00BA725F" w:rsidP="0092544D">
            <w:pPr>
              <w:spacing w:line="276" w:lineRule="auto"/>
              <w:rPr>
                <w:rFonts w:asciiTheme="minorHAnsi" w:eastAsia="Times New Roman" w:hAnsiTheme="minorHAnsi"/>
                <w:bCs/>
                <w:sz w:val="20"/>
                <w:szCs w:val="20"/>
              </w:rPr>
            </w:pPr>
            <w:r>
              <w:rPr>
                <w:rFonts w:asciiTheme="minorHAnsi" w:eastAsia="Times New Roman" w:hAnsiTheme="minorHAnsi"/>
                <w:bCs/>
                <w:sz w:val="20"/>
                <w:szCs w:val="20"/>
              </w:rPr>
              <w:t>E</w:t>
            </w:r>
          </w:p>
        </w:tc>
        <w:tc>
          <w:tcPr>
            <w:tcW w:w="1385" w:type="pct"/>
            <w:tcBorders>
              <w:top w:val="single" w:sz="4" w:space="0" w:color="A6A6A6" w:themeColor="background1" w:themeShade="A6"/>
              <w:bottom w:val="single" w:sz="4" w:space="0" w:color="A6A6A6" w:themeColor="background1" w:themeShade="A6"/>
            </w:tcBorders>
          </w:tcPr>
          <w:p w14:paraId="273F7EFF"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MUKAKAMARI </w:t>
            </w:r>
            <w:proofErr w:type="spellStart"/>
            <w:r w:rsidRPr="00C91908">
              <w:rPr>
                <w:rFonts w:ascii="Avenir Book" w:eastAsia="Cambria" w:hAnsi="Avenir Book" w:cs="Arial"/>
                <w:bCs/>
              </w:rPr>
              <w:t>Dancilla</w:t>
            </w:r>
            <w:proofErr w:type="spellEnd"/>
            <w:r w:rsidRPr="00C91908">
              <w:rPr>
                <w:rFonts w:ascii="Avenir Book" w:eastAsia="Cambria" w:hAnsi="Avenir Book" w:cs="Arial"/>
                <w:bCs/>
              </w:rPr>
              <w:t xml:space="preserve"> </w:t>
            </w:r>
          </w:p>
        </w:tc>
        <w:tc>
          <w:tcPr>
            <w:tcW w:w="1386" w:type="pct"/>
            <w:tcBorders>
              <w:top w:val="single" w:sz="4" w:space="0" w:color="A6A6A6" w:themeColor="background1" w:themeShade="A6"/>
              <w:bottom w:val="single" w:sz="4" w:space="0" w:color="A6A6A6" w:themeColor="background1" w:themeShade="A6"/>
            </w:tcBorders>
          </w:tcPr>
          <w:p w14:paraId="49F7C372"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 xml:space="preserve">ARECO Coordinator </w:t>
            </w:r>
          </w:p>
        </w:tc>
        <w:tc>
          <w:tcPr>
            <w:tcW w:w="416" w:type="pct"/>
            <w:tcBorders>
              <w:top w:val="single" w:sz="4" w:space="0" w:color="A6A6A6" w:themeColor="background1" w:themeShade="A6"/>
              <w:bottom w:val="single" w:sz="4" w:space="0" w:color="A6A6A6" w:themeColor="background1" w:themeShade="A6"/>
            </w:tcBorders>
          </w:tcPr>
          <w:p w14:paraId="4111B8D7" w14:textId="77777777" w:rsidR="00BA725F" w:rsidRPr="00D05F9A" w:rsidRDefault="00BA725F" w:rsidP="0092544D">
            <w:pPr>
              <w:spacing w:line="276" w:lineRule="auto"/>
              <w:rPr>
                <w:rFonts w:ascii="Avenir Book" w:eastAsia="Cambria" w:hAnsi="Avenir Book" w:cs="Arial"/>
                <w:bCs/>
              </w:rPr>
            </w:pPr>
            <w:r w:rsidRPr="00C91908">
              <w:rPr>
                <w:rFonts w:ascii="Avenir Book" w:eastAsia="Cambria" w:hAnsi="Avenir Book" w:cs="Arial"/>
                <w:bCs/>
              </w:rPr>
              <w:t>F</w:t>
            </w:r>
          </w:p>
        </w:tc>
        <w:tc>
          <w:tcPr>
            <w:tcW w:w="647" w:type="pct"/>
            <w:tcBorders>
              <w:top w:val="single" w:sz="4" w:space="0" w:color="A6A6A6" w:themeColor="background1" w:themeShade="A6"/>
              <w:bottom w:val="single" w:sz="4" w:space="0" w:color="A6A6A6" w:themeColor="background1" w:themeShade="A6"/>
            </w:tcBorders>
          </w:tcPr>
          <w:p w14:paraId="5FECF46F" w14:textId="77777777" w:rsidR="00BA725F" w:rsidRPr="0071103A" w:rsidRDefault="00BA725F" w:rsidP="0092544D">
            <w:pPr>
              <w:spacing w:line="276" w:lineRule="auto"/>
              <w:rPr>
                <w:rFonts w:asciiTheme="minorHAnsi" w:eastAsia="Times New Roman" w:hAnsiTheme="minorHAnsi"/>
                <w:bCs/>
                <w:sz w:val="20"/>
                <w:szCs w:val="20"/>
              </w:rPr>
            </w:pPr>
            <w:r w:rsidRPr="00C91908">
              <w:rPr>
                <w:rFonts w:ascii="Avenir Book" w:eastAsia="Times New Roman" w:hAnsi="Avenir Book" w:cs="Arial"/>
                <w:bCs/>
                <w:lang w:val="en-GB" w:eastAsia="zh-CN"/>
              </w:rPr>
              <w:t>0788521732</w:t>
            </w:r>
          </w:p>
        </w:tc>
        <w:tc>
          <w:tcPr>
            <w:tcW w:w="860" w:type="pct"/>
            <w:tcBorders>
              <w:top w:val="single" w:sz="4" w:space="0" w:color="A6A6A6" w:themeColor="background1" w:themeShade="A6"/>
              <w:bottom w:val="single" w:sz="4" w:space="0" w:color="A6A6A6" w:themeColor="background1" w:themeShade="A6"/>
            </w:tcBorders>
          </w:tcPr>
          <w:p w14:paraId="206A287C" w14:textId="77777777" w:rsidR="00BA725F" w:rsidRPr="006F0A22" w:rsidRDefault="00BA725F" w:rsidP="0092544D">
            <w:pPr>
              <w:spacing w:line="276" w:lineRule="auto"/>
              <w:rPr>
                <w:rFonts w:ascii="Avenir Book" w:eastAsia="Cambria" w:hAnsi="Avenir Book" w:cs="Arial"/>
                <w:bCs/>
              </w:rPr>
            </w:pPr>
            <w:r w:rsidRPr="00C91908">
              <w:rPr>
                <w:rFonts w:ascii="Avenir Book" w:eastAsia="Cambria" w:hAnsi="Avenir Book" w:cs="Arial"/>
                <w:bCs/>
              </w:rPr>
              <w:t>ARECO</w:t>
            </w:r>
          </w:p>
        </w:tc>
      </w:tr>
    </w:tbl>
    <w:p w14:paraId="5CEF66D2" w14:textId="77777777" w:rsidR="00660229" w:rsidRPr="00542983" w:rsidRDefault="00660229" w:rsidP="00542983">
      <w:pPr>
        <w:rPr>
          <w:lang w:val="en-GB"/>
        </w:rPr>
      </w:pPr>
    </w:p>
    <w:p w14:paraId="2D8EA0C1" w14:textId="2B6FE258" w:rsidR="005D1CA5" w:rsidRPr="005D1CA5" w:rsidRDefault="005D1CA5" w:rsidP="005D1CA5">
      <w:pPr>
        <w:pStyle w:val="Heading5"/>
      </w:pPr>
      <w:r w:rsidRPr="005D1CA5">
        <w:t>D. 2.  Evaluation of the Stakeholder Consultation (SC) Process</w:t>
      </w:r>
    </w:p>
    <w:p w14:paraId="53B9E9D9" w14:textId="77777777" w:rsidR="005D1CA5" w:rsidRPr="005D1CA5" w:rsidRDefault="005D1CA5" w:rsidP="005D1CA5">
      <w:pPr>
        <w:rPr>
          <w:i/>
          <w:lang w:val="en-GB"/>
        </w:rPr>
      </w:pPr>
      <w:r w:rsidRPr="005D1CA5">
        <w:rPr>
          <w:i/>
          <w:lang w:val="en-GB"/>
        </w:rPr>
        <w:t xml:space="preserve">&gt;&gt; Assess whether the comments raised below are addressed appropriately, and whether the proposed (or lack of) alterations are reasonable </w:t>
      </w:r>
    </w:p>
    <w:p w14:paraId="0CE8BFC5" w14:textId="4E32223F" w:rsidR="005D1CA5" w:rsidRDefault="005D1CA5" w:rsidP="005D1CA5">
      <w:pPr>
        <w:rPr>
          <w:i/>
          <w:lang w:val="en-GB"/>
        </w:rPr>
      </w:pPr>
    </w:p>
    <w:p w14:paraId="4AD5ECF7" w14:textId="7FF741D9" w:rsidR="00F04EF4" w:rsidRPr="00F04EF4" w:rsidRDefault="00E507BE" w:rsidP="00F04EF4">
      <w:pPr>
        <w:rPr>
          <w:lang w:val="en-GB"/>
        </w:rPr>
      </w:pPr>
      <w:r w:rsidRPr="005D1CA5">
        <w:rPr>
          <w:lang w:val="en-GB"/>
        </w:rPr>
        <w:t>‘Assessment of comments from all consultations’</w:t>
      </w:r>
    </w:p>
    <w:p w14:paraId="0BF0A9AF" w14:textId="77777777" w:rsidR="00F04EF4" w:rsidRPr="004F23F2" w:rsidRDefault="00F04EF4" w:rsidP="00F04EF4">
      <w:pPr>
        <w:pStyle w:val="BlockText"/>
        <w:framePr w:wrap="around"/>
        <w:ind w:left="284"/>
        <w:rPr>
          <w:rFonts w:eastAsia="MS Mincho"/>
          <w:lang w:eastAsia="ja-JP"/>
        </w:rPr>
      </w:pPr>
      <w:r>
        <w:rPr>
          <w:rFonts w:eastAsia="MS Mincho"/>
          <w:lang w:eastAsia="ja-JP"/>
        </w:rPr>
        <w:t>At the time of this Stakeholder Consultation, the old SCR template was still valid, in which version the Gender of the Stakeholder making a comment was not asked for and has thereby not been documented.</w:t>
      </w:r>
    </w:p>
    <w:tbl>
      <w:tblPr>
        <w:tblStyle w:val="GSTableBoldline-heightcondensed"/>
        <w:tblW w:w="9639" w:type="dxa"/>
        <w:tblLayout w:type="fixed"/>
        <w:tblCellMar>
          <w:top w:w="57" w:type="dxa"/>
          <w:left w:w="57" w:type="dxa"/>
          <w:bottom w:w="57" w:type="dxa"/>
          <w:right w:w="57" w:type="dxa"/>
        </w:tblCellMar>
        <w:tblLook w:val="01E0" w:firstRow="1" w:lastRow="1" w:firstColumn="1" w:lastColumn="1" w:noHBand="0" w:noVBand="0"/>
      </w:tblPr>
      <w:tblGrid>
        <w:gridCol w:w="957"/>
        <w:gridCol w:w="3154"/>
        <w:gridCol w:w="1256"/>
        <w:gridCol w:w="4272"/>
      </w:tblGrid>
      <w:tr w:rsidR="00F04EF4" w:rsidRPr="0071103A" w14:paraId="53204182" w14:textId="77777777" w:rsidTr="0092544D">
        <w:trPr>
          <w:cnfStyle w:val="100000000000" w:firstRow="1" w:lastRow="0" w:firstColumn="0" w:lastColumn="0" w:oddVBand="0" w:evenVBand="0" w:oddHBand="0" w:evenHBand="0" w:firstRowFirstColumn="0" w:firstRowLastColumn="0" w:lastRowFirstColumn="0" w:lastRowLastColumn="0"/>
        </w:trPr>
        <w:tc>
          <w:tcPr>
            <w:tcW w:w="957" w:type="dxa"/>
          </w:tcPr>
          <w:p w14:paraId="2AAA575F" w14:textId="77777777" w:rsidR="00F04EF4" w:rsidRPr="0071103A" w:rsidRDefault="00F04EF4" w:rsidP="0092544D">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Gender of Stakeholder</w:t>
            </w:r>
          </w:p>
        </w:tc>
        <w:tc>
          <w:tcPr>
            <w:tcW w:w="3154" w:type="dxa"/>
          </w:tcPr>
          <w:p w14:paraId="63E6A536" w14:textId="77777777" w:rsidR="00F04EF4" w:rsidRPr="0071103A" w:rsidRDefault="00F04EF4" w:rsidP="0092544D">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 xml:space="preserve">Stakeholder </w:t>
            </w:r>
            <w:r>
              <w:rPr>
                <w:rFonts w:asciiTheme="minorHAnsi" w:hAnsiTheme="minorHAnsi" w:cs="Arial"/>
                <w:bCs/>
                <w:color w:val="FFFFFF" w:themeColor="background1"/>
                <w:sz w:val="20"/>
                <w:szCs w:val="20"/>
              </w:rPr>
              <w:br/>
            </w:r>
            <w:r w:rsidRPr="0071103A">
              <w:rPr>
                <w:rFonts w:asciiTheme="minorHAnsi" w:hAnsiTheme="minorHAnsi" w:cs="Arial"/>
                <w:bCs/>
                <w:color w:val="FFFFFF" w:themeColor="background1"/>
                <w:sz w:val="20"/>
                <w:szCs w:val="20"/>
              </w:rPr>
              <w:t>comment</w:t>
            </w:r>
          </w:p>
        </w:tc>
        <w:tc>
          <w:tcPr>
            <w:tcW w:w="1256" w:type="dxa"/>
          </w:tcPr>
          <w:p w14:paraId="225CF052" w14:textId="77777777" w:rsidR="00F04EF4" w:rsidRPr="0071103A" w:rsidRDefault="00F04EF4" w:rsidP="0092544D">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Was comment taken into account (Yes/ No)?</w:t>
            </w:r>
          </w:p>
        </w:tc>
        <w:tc>
          <w:tcPr>
            <w:tcW w:w="4272" w:type="dxa"/>
          </w:tcPr>
          <w:p w14:paraId="627C3C40" w14:textId="77777777" w:rsidR="00F04EF4" w:rsidRPr="0071103A" w:rsidRDefault="00F04EF4" w:rsidP="0092544D">
            <w:pPr>
              <w:spacing w:line="276" w:lineRule="auto"/>
              <w:rPr>
                <w:rFonts w:asciiTheme="minorHAnsi" w:hAnsiTheme="minorHAnsi" w:cs="Arial"/>
                <w:bCs/>
                <w:color w:val="FFFFFF" w:themeColor="background1"/>
                <w:sz w:val="20"/>
                <w:szCs w:val="20"/>
              </w:rPr>
            </w:pPr>
            <w:r w:rsidRPr="0071103A">
              <w:rPr>
                <w:rFonts w:asciiTheme="minorHAnsi" w:hAnsiTheme="minorHAnsi" w:cs="Arial"/>
                <w:bCs/>
                <w:color w:val="FFFFFF" w:themeColor="background1"/>
                <w:sz w:val="20"/>
                <w:szCs w:val="20"/>
              </w:rPr>
              <w:t xml:space="preserve">Explanation (Why? How?) </w:t>
            </w:r>
          </w:p>
        </w:tc>
      </w:tr>
      <w:tr w:rsidR="00F04EF4" w:rsidRPr="0071103A" w14:paraId="0B44D2C8" w14:textId="77777777" w:rsidTr="0092544D">
        <w:tc>
          <w:tcPr>
            <w:tcW w:w="957" w:type="dxa"/>
          </w:tcPr>
          <w:p w14:paraId="177E0566" w14:textId="77777777" w:rsidR="00F04EF4" w:rsidRPr="0013345D" w:rsidRDefault="00F04EF4" w:rsidP="0092544D">
            <w:pPr>
              <w:rPr>
                <w:rFonts w:asciiTheme="minorHAnsi" w:hAnsiTheme="minorHAnsi" w:cs="Arial"/>
                <w:sz w:val="20"/>
                <w:szCs w:val="20"/>
              </w:rPr>
            </w:pPr>
          </w:p>
        </w:tc>
        <w:tc>
          <w:tcPr>
            <w:tcW w:w="3154" w:type="dxa"/>
          </w:tcPr>
          <w:p w14:paraId="58A1E67B" w14:textId="77777777" w:rsidR="00F04EF4" w:rsidRPr="004123A5" w:rsidRDefault="00F04EF4" w:rsidP="0092544D">
            <w:pPr>
              <w:tabs>
                <w:tab w:val="left" w:pos="540"/>
                <w:tab w:val="left" w:pos="990"/>
                <w:tab w:val="left" w:pos="2970"/>
              </w:tabs>
              <w:snapToGrid/>
              <w:spacing w:after="200"/>
            </w:pPr>
            <w:r w:rsidRPr="004123A5">
              <w:t>What is the relation of the project to the carbon market?</w:t>
            </w:r>
          </w:p>
        </w:tc>
        <w:tc>
          <w:tcPr>
            <w:tcW w:w="1256" w:type="dxa"/>
          </w:tcPr>
          <w:p w14:paraId="5613E103"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Pr>
          <w:p w14:paraId="53AC123F" w14:textId="77777777" w:rsidR="00F04EF4" w:rsidRPr="004123A5" w:rsidRDefault="00F04EF4" w:rsidP="0092544D">
            <w:pPr>
              <w:tabs>
                <w:tab w:val="left" w:pos="540"/>
                <w:tab w:val="left" w:pos="990"/>
                <w:tab w:val="left" w:pos="2970"/>
              </w:tabs>
              <w:snapToGrid/>
              <w:spacing w:after="200"/>
            </w:pPr>
            <w:r w:rsidRPr="004123A5">
              <w:t>The project is generating carbon emission reductions under the Gold Standard. Households will sign a Carbon Transfer Form (CTF), transferring the right for carbon credits to Likano. Likano will use the proceeds from selling the VERs to finance the project.</w:t>
            </w:r>
          </w:p>
        </w:tc>
      </w:tr>
      <w:tr w:rsidR="00F04EF4" w:rsidRPr="0071103A" w14:paraId="4E56B1A2" w14:textId="77777777" w:rsidTr="0092544D">
        <w:tc>
          <w:tcPr>
            <w:tcW w:w="957" w:type="dxa"/>
          </w:tcPr>
          <w:p w14:paraId="6A56F89A" w14:textId="77777777" w:rsidR="00F04EF4" w:rsidRPr="0013345D" w:rsidRDefault="00F04EF4" w:rsidP="0092544D">
            <w:pPr>
              <w:rPr>
                <w:rFonts w:asciiTheme="minorHAnsi" w:hAnsiTheme="minorHAnsi" w:cs="Arial"/>
                <w:sz w:val="20"/>
                <w:szCs w:val="20"/>
              </w:rPr>
            </w:pPr>
          </w:p>
        </w:tc>
        <w:tc>
          <w:tcPr>
            <w:tcW w:w="3154" w:type="dxa"/>
          </w:tcPr>
          <w:p w14:paraId="258C23C2" w14:textId="77777777" w:rsidR="00F04EF4" w:rsidRPr="004123A5" w:rsidRDefault="00F04EF4" w:rsidP="0092544D">
            <w:pPr>
              <w:tabs>
                <w:tab w:val="left" w:pos="540"/>
                <w:tab w:val="left" w:pos="990"/>
                <w:tab w:val="left" w:pos="2970"/>
              </w:tabs>
              <w:snapToGrid/>
              <w:spacing w:after="200"/>
            </w:pPr>
            <w:r w:rsidRPr="004123A5">
              <w:t>How does installation of the stove work if households don’t have money to pay for the material? Are the materials necessary for fixing the stove available in all sectors and cells?</w:t>
            </w:r>
          </w:p>
        </w:tc>
        <w:tc>
          <w:tcPr>
            <w:tcW w:w="1256" w:type="dxa"/>
          </w:tcPr>
          <w:p w14:paraId="0C448DF7"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Pr>
          <w:p w14:paraId="3D06F0F5" w14:textId="77777777" w:rsidR="00F04EF4" w:rsidRPr="004123A5" w:rsidRDefault="00F04EF4" w:rsidP="0092544D">
            <w:pPr>
              <w:tabs>
                <w:tab w:val="left" w:pos="540"/>
                <w:tab w:val="left" w:pos="990"/>
                <w:tab w:val="left" w:pos="2970"/>
              </w:tabs>
              <w:snapToGrid/>
              <w:spacing w:after="200"/>
            </w:pPr>
            <w:r w:rsidRPr="004123A5">
              <w:t>ARECO will coordinate with communities to see which materials are available in the project area for stove fixing and will advise on which to use. This should not be a problem as the same materials used to build houses are found locally and can be used to fix the stoves. The contribution by the households is important as households should take ownership of the stoves and use them on a daily basis.</w:t>
            </w:r>
          </w:p>
        </w:tc>
      </w:tr>
      <w:tr w:rsidR="00F04EF4" w:rsidRPr="0071103A" w14:paraId="7790E2BF" w14:textId="77777777" w:rsidTr="0092544D">
        <w:tc>
          <w:tcPr>
            <w:tcW w:w="957" w:type="dxa"/>
          </w:tcPr>
          <w:p w14:paraId="6EE96A64" w14:textId="77777777" w:rsidR="00F04EF4" w:rsidRPr="0013345D" w:rsidRDefault="00F04EF4" w:rsidP="0092544D">
            <w:pPr>
              <w:rPr>
                <w:rFonts w:asciiTheme="minorHAnsi" w:hAnsiTheme="minorHAnsi" w:cs="Arial"/>
                <w:sz w:val="20"/>
                <w:szCs w:val="20"/>
              </w:rPr>
            </w:pPr>
          </w:p>
        </w:tc>
        <w:tc>
          <w:tcPr>
            <w:tcW w:w="3154" w:type="dxa"/>
          </w:tcPr>
          <w:p w14:paraId="0BA376AB" w14:textId="77777777" w:rsidR="00F04EF4" w:rsidRPr="004123A5" w:rsidRDefault="00F04EF4" w:rsidP="0092544D">
            <w:pPr>
              <w:tabs>
                <w:tab w:val="left" w:pos="540"/>
                <w:tab w:val="left" w:pos="990"/>
                <w:tab w:val="left" w:pos="2970"/>
              </w:tabs>
              <w:snapToGrid/>
              <w:spacing w:after="200"/>
            </w:pPr>
            <w:r w:rsidRPr="004123A5">
              <w:t>What is the lifetime of the stoves?</w:t>
            </w:r>
          </w:p>
        </w:tc>
        <w:tc>
          <w:tcPr>
            <w:tcW w:w="1256" w:type="dxa"/>
          </w:tcPr>
          <w:p w14:paraId="190C26CF"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Pr>
          <w:p w14:paraId="02399EE2" w14:textId="77777777" w:rsidR="00F04EF4" w:rsidRPr="004123A5" w:rsidRDefault="00F04EF4" w:rsidP="0092544D">
            <w:pPr>
              <w:tabs>
                <w:tab w:val="left" w:pos="540"/>
                <w:tab w:val="left" w:pos="990"/>
                <w:tab w:val="left" w:pos="2970"/>
              </w:tabs>
              <w:snapToGrid/>
              <w:spacing w:after="200"/>
            </w:pPr>
            <w:r w:rsidRPr="004123A5">
              <w:t>The average lifetime is around 5 years.</w:t>
            </w:r>
          </w:p>
        </w:tc>
      </w:tr>
      <w:tr w:rsidR="00F04EF4" w:rsidRPr="0071103A" w14:paraId="37BDAF7C" w14:textId="77777777" w:rsidTr="0092544D">
        <w:tc>
          <w:tcPr>
            <w:tcW w:w="957" w:type="dxa"/>
            <w:tcBorders>
              <w:bottom w:val="single" w:sz="4" w:space="0" w:color="A6A6A6" w:themeColor="background1" w:themeShade="A6"/>
            </w:tcBorders>
          </w:tcPr>
          <w:p w14:paraId="0C579E65" w14:textId="77777777" w:rsidR="00F04EF4" w:rsidRPr="0013345D" w:rsidRDefault="00F04EF4" w:rsidP="0092544D">
            <w:pPr>
              <w:rPr>
                <w:rFonts w:asciiTheme="minorHAnsi" w:hAnsiTheme="minorHAnsi" w:cs="Arial"/>
                <w:sz w:val="20"/>
                <w:szCs w:val="20"/>
              </w:rPr>
            </w:pPr>
          </w:p>
        </w:tc>
        <w:tc>
          <w:tcPr>
            <w:tcW w:w="3154" w:type="dxa"/>
            <w:tcBorders>
              <w:bottom w:val="single" w:sz="4" w:space="0" w:color="A6A6A6" w:themeColor="background1" w:themeShade="A6"/>
            </w:tcBorders>
          </w:tcPr>
          <w:p w14:paraId="18644D8E" w14:textId="77777777" w:rsidR="00F04EF4" w:rsidRPr="004123A5" w:rsidRDefault="00F04EF4" w:rsidP="0092544D">
            <w:pPr>
              <w:tabs>
                <w:tab w:val="left" w:pos="540"/>
                <w:tab w:val="left" w:pos="990"/>
                <w:tab w:val="left" w:pos="2970"/>
              </w:tabs>
              <w:snapToGrid/>
              <w:spacing w:after="200"/>
            </w:pPr>
            <w:r w:rsidRPr="004123A5">
              <w:t>The project is targeting 1st and 2nd income class, which have less consumption than households in 3rd class. Can the project be extended?</w:t>
            </w:r>
          </w:p>
        </w:tc>
        <w:tc>
          <w:tcPr>
            <w:tcW w:w="1256" w:type="dxa"/>
            <w:tcBorders>
              <w:bottom w:val="single" w:sz="4" w:space="0" w:color="A6A6A6" w:themeColor="background1" w:themeShade="A6"/>
            </w:tcBorders>
          </w:tcPr>
          <w:p w14:paraId="5AFFF14A" w14:textId="77777777" w:rsidR="00F04EF4" w:rsidRPr="004123A5" w:rsidRDefault="00F04EF4" w:rsidP="0092544D">
            <w:pPr>
              <w:tabs>
                <w:tab w:val="left" w:pos="540"/>
                <w:tab w:val="left" w:pos="990"/>
                <w:tab w:val="left" w:pos="2970"/>
              </w:tabs>
              <w:snapToGrid/>
              <w:spacing w:after="200"/>
            </w:pPr>
            <w:r w:rsidRPr="004123A5">
              <w:t>No</w:t>
            </w:r>
          </w:p>
        </w:tc>
        <w:tc>
          <w:tcPr>
            <w:tcW w:w="4272" w:type="dxa"/>
            <w:tcBorders>
              <w:bottom w:val="single" w:sz="4" w:space="0" w:color="A6A6A6" w:themeColor="background1" w:themeShade="A6"/>
            </w:tcBorders>
          </w:tcPr>
          <w:p w14:paraId="27D88045" w14:textId="77777777" w:rsidR="00F04EF4" w:rsidRPr="004123A5" w:rsidRDefault="00F04EF4" w:rsidP="0092544D">
            <w:pPr>
              <w:tabs>
                <w:tab w:val="left" w:pos="540"/>
                <w:tab w:val="left" w:pos="990"/>
                <w:tab w:val="left" w:pos="2970"/>
              </w:tabs>
              <w:snapToGrid/>
              <w:spacing w:after="200"/>
            </w:pPr>
            <w:r w:rsidRPr="004123A5">
              <w:t xml:space="preserve">The project will focus on 1st and 2nd category as these </w:t>
            </w:r>
            <w:proofErr w:type="gramStart"/>
            <w:r w:rsidRPr="004123A5">
              <w:t>are  high</w:t>
            </w:r>
            <w:proofErr w:type="gramEnd"/>
            <w:r w:rsidRPr="004123A5">
              <w:t xml:space="preserve"> in number and have the highest need to reducing their fuel consumption, this is the poorest part of the society. If the project is taken up well, we can look at opportunities of expanding to category 3.</w:t>
            </w:r>
          </w:p>
        </w:tc>
      </w:tr>
      <w:tr w:rsidR="00F04EF4" w:rsidRPr="0071103A" w14:paraId="0F6E9CDD" w14:textId="77777777" w:rsidTr="0092544D">
        <w:tc>
          <w:tcPr>
            <w:tcW w:w="957" w:type="dxa"/>
            <w:tcBorders>
              <w:top w:val="single" w:sz="4" w:space="0" w:color="A6A6A6" w:themeColor="background1" w:themeShade="A6"/>
              <w:bottom w:val="single" w:sz="4" w:space="0" w:color="A6A6A6" w:themeColor="background1" w:themeShade="A6"/>
            </w:tcBorders>
          </w:tcPr>
          <w:p w14:paraId="0301E86A" w14:textId="77777777" w:rsidR="00F04EF4" w:rsidRPr="0013345D" w:rsidRDefault="00F04EF4" w:rsidP="0092544D">
            <w:pPr>
              <w:rPr>
                <w:rFonts w:asciiTheme="minorHAnsi" w:hAnsiTheme="minorHAnsi" w:cs="Arial"/>
                <w:sz w:val="20"/>
                <w:szCs w:val="20"/>
              </w:rPr>
            </w:pPr>
          </w:p>
        </w:tc>
        <w:tc>
          <w:tcPr>
            <w:tcW w:w="3154" w:type="dxa"/>
            <w:tcBorders>
              <w:top w:val="single" w:sz="4" w:space="0" w:color="A6A6A6" w:themeColor="background1" w:themeShade="A6"/>
              <w:bottom w:val="single" w:sz="4" w:space="0" w:color="A6A6A6" w:themeColor="background1" w:themeShade="A6"/>
            </w:tcBorders>
          </w:tcPr>
          <w:p w14:paraId="7B3DDF1B" w14:textId="77777777" w:rsidR="00F04EF4" w:rsidRPr="004123A5" w:rsidRDefault="00F04EF4" w:rsidP="0092544D">
            <w:pPr>
              <w:tabs>
                <w:tab w:val="left" w:pos="540"/>
                <w:tab w:val="left" w:pos="990"/>
                <w:tab w:val="left" w:pos="2970"/>
              </w:tabs>
              <w:snapToGrid/>
              <w:spacing w:after="200"/>
            </w:pPr>
            <w:r w:rsidRPr="004123A5">
              <w:t>How will beneficiaries be selected?</w:t>
            </w:r>
          </w:p>
        </w:tc>
        <w:tc>
          <w:tcPr>
            <w:tcW w:w="1256" w:type="dxa"/>
            <w:tcBorders>
              <w:top w:val="single" w:sz="4" w:space="0" w:color="A6A6A6" w:themeColor="background1" w:themeShade="A6"/>
              <w:bottom w:val="single" w:sz="4" w:space="0" w:color="A6A6A6" w:themeColor="background1" w:themeShade="A6"/>
            </w:tcBorders>
          </w:tcPr>
          <w:p w14:paraId="0FA4FC49"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Borders>
              <w:top w:val="single" w:sz="4" w:space="0" w:color="A6A6A6" w:themeColor="background1" w:themeShade="A6"/>
              <w:bottom w:val="single" w:sz="4" w:space="0" w:color="A6A6A6" w:themeColor="background1" w:themeShade="A6"/>
            </w:tcBorders>
          </w:tcPr>
          <w:p w14:paraId="476F2F19" w14:textId="77777777" w:rsidR="00F04EF4" w:rsidRPr="004123A5" w:rsidRDefault="00F04EF4" w:rsidP="0092544D">
            <w:pPr>
              <w:tabs>
                <w:tab w:val="left" w:pos="540"/>
                <w:tab w:val="left" w:pos="990"/>
                <w:tab w:val="left" w:pos="2970"/>
              </w:tabs>
              <w:snapToGrid/>
              <w:spacing w:after="200"/>
            </w:pPr>
            <w:r w:rsidRPr="004123A5">
              <w:t>ARECO and Likano will work with local authorities on village, cell and sector level to identify eligible households.</w:t>
            </w:r>
          </w:p>
        </w:tc>
      </w:tr>
      <w:tr w:rsidR="00F04EF4" w:rsidRPr="0071103A" w14:paraId="5B32C62A" w14:textId="77777777" w:rsidTr="0092544D">
        <w:tc>
          <w:tcPr>
            <w:tcW w:w="957" w:type="dxa"/>
            <w:tcBorders>
              <w:top w:val="single" w:sz="4" w:space="0" w:color="A6A6A6" w:themeColor="background1" w:themeShade="A6"/>
              <w:bottom w:val="single" w:sz="4" w:space="0" w:color="A6A6A6" w:themeColor="background1" w:themeShade="A6"/>
            </w:tcBorders>
          </w:tcPr>
          <w:p w14:paraId="21848867" w14:textId="77777777" w:rsidR="00F04EF4" w:rsidRPr="0013345D" w:rsidRDefault="00F04EF4" w:rsidP="0092544D">
            <w:pPr>
              <w:rPr>
                <w:rFonts w:asciiTheme="minorHAnsi" w:hAnsiTheme="minorHAnsi" w:cs="Arial"/>
                <w:sz w:val="20"/>
                <w:szCs w:val="20"/>
              </w:rPr>
            </w:pPr>
          </w:p>
        </w:tc>
        <w:tc>
          <w:tcPr>
            <w:tcW w:w="3154" w:type="dxa"/>
            <w:tcBorders>
              <w:top w:val="single" w:sz="4" w:space="0" w:color="A6A6A6" w:themeColor="background1" w:themeShade="A6"/>
              <w:bottom w:val="single" w:sz="4" w:space="0" w:color="A6A6A6" w:themeColor="background1" w:themeShade="A6"/>
            </w:tcBorders>
          </w:tcPr>
          <w:p w14:paraId="7471A125" w14:textId="77777777" w:rsidR="00F04EF4" w:rsidRPr="004123A5" w:rsidRDefault="00F04EF4" w:rsidP="0092544D">
            <w:pPr>
              <w:tabs>
                <w:tab w:val="left" w:pos="540"/>
                <w:tab w:val="left" w:pos="990"/>
                <w:tab w:val="left" w:pos="2970"/>
              </w:tabs>
              <w:snapToGrid/>
              <w:spacing w:after="200"/>
            </w:pPr>
            <w:r w:rsidRPr="004123A5">
              <w:t>Who will give training to the households?</w:t>
            </w:r>
          </w:p>
        </w:tc>
        <w:tc>
          <w:tcPr>
            <w:tcW w:w="1256" w:type="dxa"/>
            <w:tcBorders>
              <w:top w:val="single" w:sz="4" w:space="0" w:color="A6A6A6" w:themeColor="background1" w:themeShade="A6"/>
              <w:bottom w:val="single" w:sz="4" w:space="0" w:color="A6A6A6" w:themeColor="background1" w:themeShade="A6"/>
            </w:tcBorders>
          </w:tcPr>
          <w:p w14:paraId="463FFE74"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Borders>
              <w:top w:val="single" w:sz="4" w:space="0" w:color="A6A6A6" w:themeColor="background1" w:themeShade="A6"/>
              <w:bottom w:val="single" w:sz="4" w:space="0" w:color="A6A6A6" w:themeColor="background1" w:themeShade="A6"/>
            </w:tcBorders>
          </w:tcPr>
          <w:p w14:paraId="20118547" w14:textId="77777777" w:rsidR="00F04EF4" w:rsidRPr="004123A5" w:rsidRDefault="00F04EF4" w:rsidP="0092544D">
            <w:pPr>
              <w:tabs>
                <w:tab w:val="left" w:pos="540"/>
                <w:tab w:val="left" w:pos="990"/>
                <w:tab w:val="left" w:pos="2970"/>
              </w:tabs>
              <w:snapToGrid/>
              <w:spacing w:after="200"/>
            </w:pPr>
            <w:r w:rsidRPr="004123A5">
              <w:t>Persons to provide training will be selected as part of the sensitization process. Training of households is a key component in the project.</w:t>
            </w:r>
          </w:p>
        </w:tc>
      </w:tr>
      <w:tr w:rsidR="00F04EF4" w:rsidRPr="0071103A" w14:paraId="3A1CB08E" w14:textId="77777777" w:rsidTr="0092544D">
        <w:tc>
          <w:tcPr>
            <w:tcW w:w="957" w:type="dxa"/>
            <w:tcBorders>
              <w:top w:val="single" w:sz="4" w:space="0" w:color="A6A6A6" w:themeColor="background1" w:themeShade="A6"/>
              <w:bottom w:val="single" w:sz="4" w:space="0" w:color="A6A6A6" w:themeColor="background1" w:themeShade="A6"/>
            </w:tcBorders>
          </w:tcPr>
          <w:p w14:paraId="45E91D23" w14:textId="77777777" w:rsidR="00F04EF4" w:rsidRPr="0013345D" w:rsidRDefault="00F04EF4" w:rsidP="0092544D">
            <w:pPr>
              <w:rPr>
                <w:rFonts w:asciiTheme="minorHAnsi" w:hAnsiTheme="minorHAnsi" w:cs="Arial"/>
                <w:sz w:val="20"/>
                <w:szCs w:val="20"/>
              </w:rPr>
            </w:pPr>
          </w:p>
        </w:tc>
        <w:tc>
          <w:tcPr>
            <w:tcW w:w="3154" w:type="dxa"/>
            <w:tcBorders>
              <w:top w:val="single" w:sz="4" w:space="0" w:color="A6A6A6" w:themeColor="background1" w:themeShade="A6"/>
              <w:bottom w:val="single" w:sz="4" w:space="0" w:color="A6A6A6" w:themeColor="background1" w:themeShade="A6"/>
            </w:tcBorders>
          </w:tcPr>
          <w:p w14:paraId="1B0FA66D" w14:textId="77777777" w:rsidR="00F04EF4" w:rsidRPr="004123A5" w:rsidRDefault="00F04EF4" w:rsidP="0092544D">
            <w:pPr>
              <w:tabs>
                <w:tab w:val="left" w:pos="540"/>
                <w:tab w:val="left" w:pos="990"/>
                <w:tab w:val="left" w:pos="2970"/>
              </w:tabs>
              <w:snapToGrid/>
              <w:spacing w:after="200"/>
            </w:pPr>
            <w:r w:rsidRPr="004123A5">
              <w:t>Which cooperative will you be using?</w:t>
            </w:r>
          </w:p>
        </w:tc>
        <w:tc>
          <w:tcPr>
            <w:tcW w:w="1256" w:type="dxa"/>
            <w:tcBorders>
              <w:top w:val="single" w:sz="4" w:space="0" w:color="A6A6A6" w:themeColor="background1" w:themeShade="A6"/>
              <w:bottom w:val="single" w:sz="4" w:space="0" w:color="A6A6A6" w:themeColor="background1" w:themeShade="A6"/>
            </w:tcBorders>
          </w:tcPr>
          <w:p w14:paraId="42706DDA"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Borders>
              <w:top w:val="single" w:sz="4" w:space="0" w:color="A6A6A6" w:themeColor="background1" w:themeShade="A6"/>
              <w:bottom w:val="single" w:sz="4" w:space="0" w:color="A6A6A6" w:themeColor="background1" w:themeShade="A6"/>
            </w:tcBorders>
          </w:tcPr>
          <w:p w14:paraId="6E331E42" w14:textId="77777777" w:rsidR="00F04EF4" w:rsidRPr="004123A5" w:rsidRDefault="00F04EF4" w:rsidP="0092544D">
            <w:pPr>
              <w:tabs>
                <w:tab w:val="left" w:pos="540"/>
                <w:tab w:val="left" w:pos="990"/>
                <w:tab w:val="left" w:pos="2970"/>
              </w:tabs>
              <w:snapToGrid/>
              <w:spacing w:after="200"/>
            </w:pPr>
            <w:r w:rsidRPr="004123A5">
              <w:t>We haven’t selected the cooperatives yet. There is a need to investigate their capacity and quality before taking a decision.</w:t>
            </w:r>
          </w:p>
        </w:tc>
      </w:tr>
      <w:tr w:rsidR="00F04EF4" w:rsidRPr="0071103A" w14:paraId="35C45EF5" w14:textId="77777777" w:rsidTr="0092544D">
        <w:tc>
          <w:tcPr>
            <w:tcW w:w="957" w:type="dxa"/>
            <w:tcBorders>
              <w:top w:val="single" w:sz="4" w:space="0" w:color="A6A6A6" w:themeColor="background1" w:themeShade="A6"/>
              <w:bottom w:val="single" w:sz="4" w:space="0" w:color="A6A6A6" w:themeColor="background1" w:themeShade="A6"/>
            </w:tcBorders>
          </w:tcPr>
          <w:p w14:paraId="79AE04AF" w14:textId="77777777" w:rsidR="00F04EF4" w:rsidRPr="0013345D" w:rsidRDefault="00F04EF4" w:rsidP="0092544D">
            <w:pPr>
              <w:rPr>
                <w:rFonts w:asciiTheme="minorHAnsi" w:hAnsiTheme="minorHAnsi" w:cs="Arial"/>
                <w:sz w:val="20"/>
                <w:szCs w:val="20"/>
              </w:rPr>
            </w:pPr>
          </w:p>
        </w:tc>
        <w:tc>
          <w:tcPr>
            <w:tcW w:w="3154" w:type="dxa"/>
            <w:tcBorders>
              <w:top w:val="single" w:sz="4" w:space="0" w:color="A6A6A6" w:themeColor="background1" w:themeShade="A6"/>
              <w:bottom w:val="single" w:sz="4" w:space="0" w:color="A6A6A6" w:themeColor="background1" w:themeShade="A6"/>
            </w:tcBorders>
          </w:tcPr>
          <w:p w14:paraId="23F6AA42" w14:textId="77777777" w:rsidR="00F04EF4" w:rsidRPr="004123A5" w:rsidRDefault="00F04EF4" w:rsidP="0092544D">
            <w:pPr>
              <w:tabs>
                <w:tab w:val="left" w:pos="540"/>
                <w:tab w:val="left" w:pos="990"/>
                <w:tab w:val="left" w:pos="2970"/>
              </w:tabs>
              <w:snapToGrid/>
              <w:spacing w:after="200"/>
            </w:pPr>
            <w:r w:rsidRPr="004123A5">
              <w:t xml:space="preserve">IUCN is currently preparing an improved cook stove project in Western Rwanda. </w:t>
            </w:r>
            <w:r w:rsidRPr="004123A5">
              <w:rPr>
                <w:rFonts w:hint="eastAsia"/>
              </w:rPr>
              <w:t>I</w:t>
            </w:r>
            <w:r w:rsidRPr="004123A5">
              <w:t>s there an overlap with the project?</w:t>
            </w:r>
          </w:p>
        </w:tc>
        <w:tc>
          <w:tcPr>
            <w:tcW w:w="1256" w:type="dxa"/>
            <w:tcBorders>
              <w:top w:val="single" w:sz="4" w:space="0" w:color="A6A6A6" w:themeColor="background1" w:themeShade="A6"/>
              <w:bottom w:val="single" w:sz="4" w:space="0" w:color="A6A6A6" w:themeColor="background1" w:themeShade="A6"/>
            </w:tcBorders>
          </w:tcPr>
          <w:p w14:paraId="48EE630B"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Borders>
              <w:top w:val="single" w:sz="4" w:space="0" w:color="A6A6A6" w:themeColor="background1" w:themeShade="A6"/>
              <w:bottom w:val="single" w:sz="4" w:space="0" w:color="A6A6A6" w:themeColor="background1" w:themeShade="A6"/>
            </w:tcBorders>
          </w:tcPr>
          <w:p w14:paraId="7C5A7841" w14:textId="77777777" w:rsidR="00F04EF4" w:rsidRPr="004123A5" w:rsidRDefault="00F04EF4" w:rsidP="0092544D">
            <w:pPr>
              <w:tabs>
                <w:tab w:val="left" w:pos="540"/>
                <w:tab w:val="left" w:pos="990"/>
                <w:tab w:val="left" w:pos="2970"/>
              </w:tabs>
              <w:snapToGrid/>
              <w:spacing w:after="200"/>
            </w:pPr>
            <w:r w:rsidRPr="004123A5">
              <w:t>One point of these consultations is to coordinate with other activities in the region. We will reach out to IUCN to make sure there is no duplication. It is the task of cell and village leaders to make sure that households don’t take a second stove when confirming the list of beneficiaries.</w:t>
            </w:r>
          </w:p>
        </w:tc>
      </w:tr>
      <w:tr w:rsidR="00F04EF4" w:rsidRPr="0071103A" w14:paraId="3F8F9D73" w14:textId="77777777" w:rsidTr="0092544D">
        <w:tc>
          <w:tcPr>
            <w:tcW w:w="957" w:type="dxa"/>
            <w:tcBorders>
              <w:top w:val="single" w:sz="4" w:space="0" w:color="A6A6A6" w:themeColor="background1" w:themeShade="A6"/>
              <w:bottom w:val="single" w:sz="4" w:space="0" w:color="A6A6A6" w:themeColor="background1" w:themeShade="A6"/>
            </w:tcBorders>
          </w:tcPr>
          <w:p w14:paraId="497BB4E5" w14:textId="77777777" w:rsidR="00F04EF4" w:rsidRPr="0013345D" w:rsidRDefault="00F04EF4" w:rsidP="0092544D">
            <w:pPr>
              <w:rPr>
                <w:rFonts w:asciiTheme="minorHAnsi" w:hAnsiTheme="minorHAnsi" w:cs="Arial"/>
                <w:sz w:val="20"/>
                <w:szCs w:val="20"/>
              </w:rPr>
            </w:pPr>
          </w:p>
        </w:tc>
        <w:tc>
          <w:tcPr>
            <w:tcW w:w="3154" w:type="dxa"/>
            <w:tcBorders>
              <w:top w:val="single" w:sz="4" w:space="0" w:color="A6A6A6" w:themeColor="background1" w:themeShade="A6"/>
              <w:bottom w:val="single" w:sz="4" w:space="0" w:color="A6A6A6" w:themeColor="background1" w:themeShade="A6"/>
            </w:tcBorders>
          </w:tcPr>
          <w:p w14:paraId="29D79181" w14:textId="77777777" w:rsidR="00F04EF4" w:rsidRPr="004123A5" w:rsidRDefault="00F04EF4" w:rsidP="0092544D">
            <w:pPr>
              <w:tabs>
                <w:tab w:val="left" w:pos="540"/>
                <w:tab w:val="left" w:pos="990"/>
                <w:tab w:val="left" w:pos="2970"/>
              </w:tabs>
              <w:snapToGrid/>
              <w:spacing w:after="200"/>
            </w:pPr>
            <w:r w:rsidRPr="004123A5">
              <w:t>Storage of stoves might be far away and it will be difficult for people to transport the stove to their house.</w:t>
            </w:r>
          </w:p>
        </w:tc>
        <w:tc>
          <w:tcPr>
            <w:tcW w:w="1256" w:type="dxa"/>
            <w:tcBorders>
              <w:top w:val="single" w:sz="4" w:space="0" w:color="A6A6A6" w:themeColor="background1" w:themeShade="A6"/>
              <w:bottom w:val="single" w:sz="4" w:space="0" w:color="A6A6A6" w:themeColor="background1" w:themeShade="A6"/>
            </w:tcBorders>
          </w:tcPr>
          <w:p w14:paraId="4DF5D34F"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Borders>
              <w:top w:val="single" w:sz="4" w:space="0" w:color="A6A6A6" w:themeColor="background1" w:themeShade="A6"/>
              <w:bottom w:val="single" w:sz="4" w:space="0" w:color="A6A6A6" w:themeColor="background1" w:themeShade="A6"/>
            </w:tcBorders>
          </w:tcPr>
          <w:p w14:paraId="6AB8688B" w14:textId="77777777" w:rsidR="00F04EF4" w:rsidRPr="004123A5" w:rsidRDefault="00F04EF4" w:rsidP="0092544D">
            <w:pPr>
              <w:tabs>
                <w:tab w:val="left" w:pos="540"/>
                <w:tab w:val="left" w:pos="990"/>
                <w:tab w:val="left" w:pos="2970"/>
              </w:tabs>
              <w:snapToGrid/>
              <w:spacing w:after="200"/>
            </w:pPr>
            <w:r w:rsidRPr="004123A5">
              <w:t>It is a standard practice that during awareness meetings which are organized by ARECO, beneficiaries and local authorities agree on places where stoves can be stored which are close to households.</w:t>
            </w:r>
          </w:p>
        </w:tc>
      </w:tr>
      <w:tr w:rsidR="00F04EF4" w:rsidRPr="0071103A" w14:paraId="7511D799" w14:textId="77777777" w:rsidTr="0092544D">
        <w:tc>
          <w:tcPr>
            <w:tcW w:w="957" w:type="dxa"/>
            <w:tcBorders>
              <w:top w:val="single" w:sz="4" w:space="0" w:color="A6A6A6" w:themeColor="background1" w:themeShade="A6"/>
              <w:bottom w:val="single" w:sz="4" w:space="0" w:color="A6A6A6" w:themeColor="background1" w:themeShade="A6"/>
            </w:tcBorders>
          </w:tcPr>
          <w:p w14:paraId="03980F69" w14:textId="77777777" w:rsidR="00F04EF4" w:rsidRPr="0013345D" w:rsidRDefault="00F04EF4" w:rsidP="0092544D">
            <w:pPr>
              <w:rPr>
                <w:rFonts w:asciiTheme="minorHAnsi" w:hAnsiTheme="minorHAnsi" w:cs="Arial"/>
                <w:sz w:val="20"/>
                <w:szCs w:val="20"/>
              </w:rPr>
            </w:pPr>
          </w:p>
        </w:tc>
        <w:tc>
          <w:tcPr>
            <w:tcW w:w="3154" w:type="dxa"/>
            <w:tcBorders>
              <w:top w:val="single" w:sz="4" w:space="0" w:color="A6A6A6" w:themeColor="background1" w:themeShade="A6"/>
              <w:bottom w:val="single" w:sz="4" w:space="0" w:color="A6A6A6" w:themeColor="background1" w:themeShade="A6"/>
            </w:tcBorders>
          </w:tcPr>
          <w:p w14:paraId="7B93DF52" w14:textId="77777777" w:rsidR="00F04EF4" w:rsidRPr="004123A5" w:rsidRDefault="00F04EF4" w:rsidP="0092544D">
            <w:pPr>
              <w:tabs>
                <w:tab w:val="left" w:pos="540"/>
                <w:tab w:val="left" w:pos="990"/>
                <w:tab w:val="left" w:pos="2970"/>
              </w:tabs>
              <w:snapToGrid/>
              <w:spacing w:after="200"/>
            </w:pPr>
            <w:r w:rsidRPr="004123A5">
              <w:t>Households will not be happy with only one stove, as they are not happy to cook only one meal. It might be necessary to give more stoves to households.</w:t>
            </w:r>
          </w:p>
        </w:tc>
        <w:tc>
          <w:tcPr>
            <w:tcW w:w="1256" w:type="dxa"/>
            <w:tcBorders>
              <w:top w:val="single" w:sz="4" w:space="0" w:color="A6A6A6" w:themeColor="background1" w:themeShade="A6"/>
              <w:bottom w:val="single" w:sz="4" w:space="0" w:color="A6A6A6" w:themeColor="background1" w:themeShade="A6"/>
            </w:tcBorders>
          </w:tcPr>
          <w:p w14:paraId="72EB451F" w14:textId="77777777" w:rsidR="00F04EF4" w:rsidRPr="004123A5" w:rsidRDefault="00F04EF4" w:rsidP="0092544D">
            <w:pPr>
              <w:tabs>
                <w:tab w:val="left" w:pos="540"/>
                <w:tab w:val="left" w:pos="990"/>
                <w:tab w:val="left" w:pos="2970"/>
              </w:tabs>
              <w:snapToGrid/>
              <w:spacing w:after="200"/>
            </w:pPr>
            <w:r w:rsidRPr="004123A5">
              <w:t>No</w:t>
            </w:r>
          </w:p>
        </w:tc>
        <w:tc>
          <w:tcPr>
            <w:tcW w:w="4272" w:type="dxa"/>
            <w:tcBorders>
              <w:top w:val="single" w:sz="4" w:space="0" w:color="A6A6A6" w:themeColor="background1" w:themeShade="A6"/>
              <w:bottom w:val="single" w:sz="4" w:space="0" w:color="A6A6A6" w:themeColor="background1" w:themeShade="A6"/>
            </w:tcBorders>
          </w:tcPr>
          <w:p w14:paraId="46C7ABAD" w14:textId="77777777" w:rsidR="00F04EF4" w:rsidRPr="004123A5" w:rsidRDefault="00F04EF4" w:rsidP="0092544D">
            <w:pPr>
              <w:tabs>
                <w:tab w:val="left" w:pos="540"/>
                <w:tab w:val="left" w:pos="990"/>
                <w:tab w:val="left" w:pos="2970"/>
              </w:tabs>
              <w:snapToGrid/>
              <w:spacing w:after="200"/>
            </w:pPr>
            <w:r w:rsidRPr="004123A5">
              <w:t>Households in 1st and 2nd category cook less, so there is no need for a second stove. Households participating in the project can only get one stove and this stove needs to be the main cooking device.</w:t>
            </w:r>
          </w:p>
        </w:tc>
      </w:tr>
      <w:tr w:rsidR="00F04EF4" w:rsidRPr="0071103A" w14:paraId="0CBA56F1" w14:textId="77777777" w:rsidTr="0092544D">
        <w:tc>
          <w:tcPr>
            <w:tcW w:w="957" w:type="dxa"/>
            <w:tcBorders>
              <w:top w:val="single" w:sz="4" w:space="0" w:color="A6A6A6" w:themeColor="background1" w:themeShade="A6"/>
              <w:bottom w:val="single" w:sz="4" w:space="0" w:color="A6A6A6" w:themeColor="background1" w:themeShade="A6"/>
            </w:tcBorders>
          </w:tcPr>
          <w:p w14:paraId="4888FAEC" w14:textId="77777777" w:rsidR="00F04EF4" w:rsidRPr="0013345D" w:rsidRDefault="00F04EF4" w:rsidP="0092544D">
            <w:pPr>
              <w:rPr>
                <w:rFonts w:asciiTheme="minorHAnsi" w:hAnsiTheme="minorHAnsi" w:cs="Arial"/>
                <w:sz w:val="20"/>
                <w:szCs w:val="20"/>
              </w:rPr>
            </w:pPr>
          </w:p>
        </w:tc>
        <w:tc>
          <w:tcPr>
            <w:tcW w:w="3154" w:type="dxa"/>
            <w:tcBorders>
              <w:top w:val="single" w:sz="4" w:space="0" w:color="A6A6A6" w:themeColor="background1" w:themeShade="A6"/>
              <w:bottom w:val="single" w:sz="4" w:space="0" w:color="A6A6A6" w:themeColor="background1" w:themeShade="A6"/>
            </w:tcBorders>
          </w:tcPr>
          <w:p w14:paraId="4A0F10C4" w14:textId="77777777" w:rsidR="00F04EF4" w:rsidRPr="004123A5" w:rsidRDefault="00F04EF4" w:rsidP="0092544D">
            <w:pPr>
              <w:tabs>
                <w:tab w:val="left" w:pos="540"/>
                <w:tab w:val="left" w:pos="990"/>
                <w:tab w:val="left" w:pos="2970"/>
              </w:tabs>
              <w:snapToGrid/>
              <w:spacing w:after="200"/>
            </w:pPr>
            <w:r w:rsidRPr="004123A5">
              <w:t>What happens after the project has ended? Can people be taught how a stove is being produced?</w:t>
            </w:r>
          </w:p>
        </w:tc>
        <w:tc>
          <w:tcPr>
            <w:tcW w:w="1256" w:type="dxa"/>
            <w:tcBorders>
              <w:top w:val="single" w:sz="4" w:space="0" w:color="A6A6A6" w:themeColor="background1" w:themeShade="A6"/>
              <w:bottom w:val="single" w:sz="4" w:space="0" w:color="A6A6A6" w:themeColor="background1" w:themeShade="A6"/>
            </w:tcBorders>
          </w:tcPr>
          <w:p w14:paraId="3F0311A9" w14:textId="77777777" w:rsidR="00F04EF4" w:rsidRPr="004123A5" w:rsidRDefault="00F04EF4" w:rsidP="0092544D">
            <w:pPr>
              <w:tabs>
                <w:tab w:val="left" w:pos="540"/>
                <w:tab w:val="left" w:pos="990"/>
                <w:tab w:val="left" w:pos="2970"/>
              </w:tabs>
              <w:snapToGrid/>
              <w:spacing w:after="200"/>
            </w:pPr>
            <w:r w:rsidRPr="004123A5">
              <w:t>Yes</w:t>
            </w:r>
          </w:p>
        </w:tc>
        <w:tc>
          <w:tcPr>
            <w:tcW w:w="4272" w:type="dxa"/>
            <w:tcBorders>
              <w:top w:val="single" w:sz="4" w:space="0" w:color="A6A6A6" w:themeColor="background1" w:themeShade="A6"/>
              <w:bottom w:val="single" w:sz="4" w:space="0" w:color="A6A6A6" w:themeColor="background1" w:themeShade="A6"/>
            </w:tcBorders>
          </w:tcPr>
          <w:p w14:paraId="73C94DCB" w14:textId="77777777" w:rsidR="00F04EF4" w:rsidRPr="004123A5" w:rsidRDefault="00F04EF4" w:rsidP="0092544D">
            <w:pPr>
              <w:tabs>
                <w:tab w:val="left" w:pos="540"/>
                <w:tab w:val="left" w:pos="990"/>
                <w:tab w:val="left" w:pos="2970"/>
              </w:tabs>
              <w:snapToGrid/>
              <w:spacing w:after="200"/>
            </w:pPr>
            <w:r w:rsidRPr="004123A5">
              <w:t xml:space="preserve">We will be using local cooperatives for the production of stoves. Over the years we expect that willingness to pay is increasing after stoves have been used for some time. This in </w:t>
            </w:r>
            <w:r w:rsidRPr="004123A5">
              <w:lastRenderedPageBreak/>
              <w:t>combination with more local production should lead to a situation where households are able to pay for a replacement.</w:t>
            </w:r>
          </w:p>
        </w:tc>
      </w:tr>
    </w:tbl>
    <w:p w14:paraId="63A60822" w14:textId="77777777" w:rsidR="00F04EF4" w:rsidRPr="0047441A" w:rsidRDefault="00F04EF4" w:rsidP="00F04EF4">
      <w:pPr>
        <w:rPr>
          <w:rFonts w:ascii="Avenir Book" w:hAnsi="Avenir Book" w:cs="Arial"/>
          <w:szCs w:val="22"/>
        </w:rPr>
      </w:pPr>
    </w:p>
    <w:p w14:paraId="1FBF6C1D" w14:textId="0DA34C5C" w:rsidR="00E507BE" w:rsidRDefault="00E507BE" w:rsidP="005D1CA5">
      <w:pPr>
        <w:rPr>
          <w:i/>
        </w:rPr>
      </w:pPr>
      <w:r w:rsidRPr="005D1CA5">
        <w:rPr>
          <w:lang w:val="en-GB"/>
        </w:rPr>
        <w:t>‘Summary of Alterations based on comments’</w:t>
      </w:r>
    </w:p>
    <w:p w14:paraId="0A5A0C54" w14:textId="77777777" w:rsidR="00E507BE" w:rsidRDefault="00E507BE" w:rsidP="00E507BE">
      <w:r>
        <w:t>No alternations</w:t>
      </w:r>
    </w:p>
    <w:p w14:paraId="33ACE1AA" w14:textId="77777777" w:rsidR="00E507BE" w:rsidRPr="00E507BE" w:rsidRDefault="00E507BE" w:rsidP="005D1CA5">
      <w:pPr>
        <w:rPr>
          <w:i/>
        </w:rPr>
      </w:pPr>
    </w:p>
    <w:p w14:paraId="5811A3E9" w14:textId="77777777" w:rsidR="005D1CA5" w:rsidRPr="005D1CA5" w:rsidRDefault="005D1CA5" w:rsidP="005D1CA5">
      <w:pPr>
        <w:pStyle w:val="Heading5"/>
        <w:rPr>
          <w:lang w:val="en-GB"/>
        </w:rPr>
      </w:pPr>
      <w:r w:rsidRPr="005D1CA5">
        <w:rPr>
          <w:lang w:val="en-GB"/>
        </w:rPr>
        <w:t xml:space="preserve">D. 3. </w:t>
      </w:r>
      <w:r w:rsidRPr="005D1CA5">
        <w:rPr>
          <w:lang w:val="en-GB"/>
        </w:rPr>
        <w:tab/>
        <w:t>Evaluation of the Stakeholder Feedback Round</w:t>
      </w:r>
    </w:p>
    <w:p w14:paraId="37C9F617" w14:textId="11010118" w:rsidR="005D1CA5" w:rsidRDefault="005D1CA5" w:rsidP="005D1CA5">
      <w:pPr>
        <w:rPr>
          <w:i/>
          <w:lang w:val="en-GB"/>
        </w:rPr>
      </w:pPr>
      <w:r w:rsidRPr="005D1CA5">
        <w:rPr>
          <w:i/>
          <w:lang w:val="en-GB"/>
        </w:rPr>
        <w:t>&gt;&gt; Assess if there are open issues or feedback raised by the stakeholders during the Stakeholder Consultation that have not been addressed.</w:t>
      </w:r>
    </w:p>
    <w:p w14:paraId="6BA1853A" w14:textId="77777777" w:rsidR="009900CA" w:rsidRDefault="009900CA" w:rsidP="005D1CA5"/>
    <w:p w14:paraId="4BCBC51B" w14:textId="4FE3A799" w:rsidR="005D1CA5" w:rsidRDefault="009900CA" w:rsidP="005D1CA5">
      <w:pPr>
        <w:rPr>
          <w:noProof/>
        </w:rPr>
      </w:pPr>
      <w:r>
        <w:t xml:space="preserve">The same </w:t>
      </w:r>
      <w:r w:rsidRPr="001A7B9C">
        <w:t xml:space="preserve">stakeholders </w:t>
      </w:r>
      <w:r>
        <w:t xml:space="preserve">invited to the LSC </w:t>
      </w:r>
      <w:r w:rsidRPr="001A7B9C">
        <w:t>w</w:t>
      </w:r>
      <w:r>
        <w:t>ere</w:t>
      </w:r>
      <w:r w:rsidRPr="001A7B9C">
        <w:t xml:space="preserve"> invited </w:t>
      </w:r>
      <w:r>
        <w:t xml:space="preserve">by email or letter by hand </w:t>
      </w:r>
      <w:r w:rsidRPr="001A7B9C">
        <w:t>for comments in the S</w:t>
      </w:r>
      <w:r>
        <w:t xml:space="preserve">FR. The SFR </w:t>
      </w:r>
      <w:r>
        <w:rPr>
          <w:noProof/>
        </w:rPr>
        <w:t xml:space="preserve">started 14.01.2021 and ended 16.03.2021, as all </w:t>
      </w:r>
      <w:r w:rsidRPr="00DF4500">
        <w:rPr>
          <w:noProof/>
        </w:rPr>
        <w:t xml:space="preserve">stakeholders </w:t>
      </w:r>
      <w:r>
        <w:rPr>
          <w:noProof/>
        </w:rPr>
        <w:t>had</w:t>
      </w:r>
      <w:r w:rsidRPr="00DF4500">
        <w:rPr>
          <w:noProof/>
        </w:rPr>
        <w:t xml:space="preserve"> 60 days to provide their comments</w:t>
      </w:r>
      <w:r>
        <w:rPr>
          <w:noProof/>
        </w:rPr>
        <w:t>.</w:t>
      </w:r>
    </w:p>
    <w:p w14:paraId="7AB7D0DC" w14:textId="78D479A9" w:rsidR="009900CA" w:rsidRDefault="009900CA" w:rsidP="005D1CA5">
      <w:pPr>
        <w:rPr>
          <w:noProof/>
        </w:rPr>
      </w:pPr>
    </w:p>
    <w:p w14:paraId="5238FCE7" w14:textId="77777777" w:rsidR="009900CA" w:rsidRPr="00DF4500" w:rsidRDefault="009900CA" w:rsidP="009900CA">
      <w:pPr>
        <w:rPr>
          <w:noProof/>
        </w:rPr>
      </w:pPr>
      <w:r>
        <w:t>No comments were received during the SFR.</w:t>
      </w:r>
    </w:p>
    <w:p w14:paraId="0A4C3E69" w14:textId="77777777" w:rsidR="009900CA" w:rsidRPr="009900CA" w:rsidRDefault="009900CA" w:rsidP="005D1CA5"/>
    <w:p w14:paraId="6355766C" w14:textId="77777777" w:rsidR="005D1CA5" w:rsidRPr="005D1CA5" w:rsidRDefault="005D1CA5" w:rsidP="005D1CA5">
      <w:pPr>
        <w:pStyle w:val="Heading5"/>
        <w:rPr>
          <w:lang w:val="en-GB"/>
        </w:rPr>
      </w:pPr>
      <w:r w:rsidRPr="005D1CA5">
        <w:rPr>
          <w:lang w:val="en-GB"/>
        </w:rPr>
        <w:t xml:space="preserve">D. </w:t>
      </w:r>
      <w:r>
        <w:rPr>
          <w:lang w:val="en-GB"/>
        </w:rPr>
        <w:t>4</w:t>
      </w:r>
      <w:r w:rsidRPr="005D1CA5">
        <w:rPr>
          <w:lang w:val="en-GB"/>
        </w:rPr>
        <w:t xml:space="preserve">. </w:t>
      </w:r>
      <w:r w:rsidRPr="005D1CA5">
        <w:rPr>
          <w:lang w:val="en-GB"/>
        </w:rPr>
        <w:tab/>
        <w:t xml:space="preserve">Evaluation of the Continuous Input / Grievance Mechanism </w:t>
      </w:r>
    </w:p>
    <w:p w14:paraId="60ACF05D" w14:textId="77777777" w:rsidR="005D1CA5" w:rsidRPr="005D1CA5" w:rsidRDefault="005D1CA5" w:rsidP="005D1CA5">
      <w:pPr>
        <w:rPr>
          <w:i/>
          <w:lang w:val="en-GB"/>
        </w:rPr>
      </w:pPr>
      <w:r w:rsidRPr="005D1CA5">
        <w:rPr>
          <w:i/>
          <w:lang w:val="en-GB"/>
        </w:rPr>
        <w:t>&gt;&gt; Assess whether the approved/selected methods of Continuous Input/Grievance Expression are suitable to the local context and if they have been implemented on site.  Report on any Inputs you observe and if an adequate response has been provided.</w:t>
      </w:r>
    </w:p>
    <w:p w14:paraId="14774C3D" w14:textId="6738A23A" w:rsidR="005D1CA5" w:rsidRDefault="005D1CA5" w:rsidP="006D53FE">
      <w:pPr>
        <w:rPr>
          <w:lang w:val="en-GB"/>
        </w:rPr>
      </w:pPr>
    </w:p>
    <w:tbl>
      <w:tblPr>
        <w:tblStyle w:val="GSTableBoldline-heightcondensed"/>
        <w:tblW w:w="0" w:type="auto"/>
        <w:tblInd w:w="-142" w:type="dxa"/>
        <w:tblLayout w:type="fixed"/>
        <w:tblLook w:val="04A0" w:firstRow="1" w:lastRow="0" w:firstColumn="1" w:lastColumn="0" w:noHBand="0" w:noVBand="1"/>
      </w:tblPr>
      <w:tblGrid>
        <w:gridCol w:w="2302"/>
        <w:gridCol w:w="4500"/>
        <w:gridCol w:w="2838"/>
      </w:tblGrid>
      <w:tr w:rsidR="001A5402" w:rsidRPr="00EB04DE" w14:paraId="26135EDD" w14:textId="77777777" w:rsidTr="001A5402">
        <w:trPr>
          <w:cnfStyle w:val="100000000000" w:firstRow="1" w:lastRow="0" w:firstColumn="0" w:lastColumn="0" w:oddVBand="0" w:evenVBand="0" w:oddHBand="0" w:evenHBand="0" w:firstRowFirstColumn="0" w:firstRowLastColumn="0" w:lastRowFirstColumn="0" w:lastRowLastColumn="0"/>
          <w:trHeight w:val="695"/>
        </w:trPr>
        <w:tc>
          <w:tcPr>
            <w:tcW w:w="2302" w:type="dxa"/>
          </w:tcPr>
          <w:p w14:paraId="5FDD55CE"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bCs/>
                <w:color w:val="FFFFFF" w:themeColor="background1"/>
                <w:sz w:val="20"/>
                <w:szCs w:val="20"/>
              </w:rPr>
            </w:pPr>
          </w:p>
        </w:tc>
        <w:tc>
          <w:tcPr>
            <w:tcW w:w="4500" w:type="dxa"/>
          </w:tcPr>
          <w:p w14:paraId="49319867"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bCs/>
                <w:color w:val="FFFFFF" w:themeColor="background1"/>
                <w:sz w:val="20"/>
                <w:szCs w:val="20"/>
              </w:rPr>
            </w:pPr>
            <w:r w:rsidRPr="00EB04DE">
              <w:rPr>
                <w:rFonts w:asciiTheme="minorHAnsi" w:hAnsiTheme="minorHAnsi" w:cs="Helvetica"/>
                <w:bCs/>
                <w:color w:val="FFFFFF" w:themeColor="background1"/>
                <w:sz w:val="20"/>
                <w:szCs w:val="20"/>
              </w:rPr>
              <w:t xml:space="preserve">Method Chosen (include all known details </w:t>
            </w:r>
            <w:proofErr w:type="gramStart"/>
            <w:r w:rsidRPr="00EB04DE">
              <w:rPr>
                <w:rFonts w:asciiTheme="minorHAnsi" w:hAnsiTheme="minorHAnsi" w:cs="Helvetica"/>
                <w:bCs/>
                <w:color w:val="FFFFFF" w:themeColor="background1"/>
                <w:sz w:val="20"/>
                <w:szCs w:val="20"/>
              </w:rPr>
              <w:t>e.g.</w:t>
            </w:r>
            <w:proofErr w:type="gramEnd"/>
            <w:r w:rsidRPr="00EB04DE">
              <w:rPr>
                <w:rFonts w:asciiTheme="minorHAnsi" w:hAnsiTheme="minorHAnsi" w:cs="Helvetica"/>
                <w:bCs/>
                <w:color w:val="FFFFFF" w:themeColor="background1"/>
                <w:sz w:val="20"/>
                <w:szCs w:val="20"/>
              </w:rPr>
              <w:t xml:space="preserve"> location of book, phone, number, identity</w:t>
            </w:r>
            <w:r>
              <w:rPr>
                <w:rFonts w:asciiTheme="minorHAnsi" w:hAnsiTheme="minorHAnsi" w:cs="Helvetica"/>
                <w:bCs/>
                <w:color w:val="FFFFFF" w:themeColor="background1"/>
                <w:sz w:val="20"/>
                <w:szCs w:val="20"/>
              </w:rPr>
              <w:br/>
            </w:r>
            <w:r w:rsidRPr="00EB04DE">
              <w:rPr>
                <w:rFonts w:asciiTheme="minorHAnsi" w:hAnsiTheme="minorHAnsi" w:cs="Helvetica"/>
                <w:bCs/>
                <w:color w:val="FFFFFF" w:themeColor="background1"/>
                <w:sz w:val="20"/>
                <w:szCs w:val="20"/>
              </w:rPr>
              <w:t>of mediator)</w:t>
            </w:r>
          </w:p>
        </w:tc>
        <w:tc>
          <w:tcPr>
            <w:tcW w:w="2838" w:type="dxa"/>
          </w:tcPr>
          <w:p w14:paraId="0EB08CB9"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bCs/>
                <w:color w:val="FFFFFF" w:themeColor="background1"/>
                <w:sz w:val="20"/>
                <w:szCs w:val="20"/>
              </w:rPr>
            </w:pPr>
            <w:r w:rsidRPr="00EB04DE">
              <w:rPr>
                <w:rFonts w:asciiTheme="minorHAnsi" w:hAnsiTheme="minorHAnsi" w:cs="Helvetica"/>
                <w:bCs/>
                <w:color w:val="FFFFFF" w:themeColor="background1"/>
                <w:sz w:val="20"/>
                <w:szCs w:val="20"/>
              </w:rPr>
              <w:t xml:space="preserve">Justification of Choice </w:t>
            </w:r>
            <w:r>
              <w:rPr>
                <w:rFonts w:asciiTheme="minorHAnsi" w:hAnsiTheme="minorHAnsi" w:cs="Helvetica"/>
                <w:bCs/>
                <w:color w:val="FFFFFF" w:themeColor="background1"/>
                <w:sz w:val="20"/>
                <w:szCs w:val="20"/>
              </w:rPr>
              <w:br/>
            </w:r>
            <w:r w:rsidRPr="00EB04DE">
              <w:rPr>
                <w:rFonts w:asciiTheme="minorHAnsi" w:hAnsiTheme="minorHAnsi" w:cs="Helvetica"/>
                <w:bCs/>
                <w:color w:val="FFFFFF" w:themeColor="background1"/>
                <w:sz w:val="20"/>
                <w:szCs w:val="20"/>
              </w:rPr>
              <w:t>(best practice)</w:t>
            </w:r>
          </w:p>
        </w:tc>
      </w:tr>
      <w:tr w:rsidR="001A5402" w:rsidRPr="00EB04DE" w14:paraId="15AC7F35" w14:textId="77777777" w:rsidTr="001A5402">
        <w:trPr>
          <w:trHeight w:val="63"/>
        </w:trPr>
        <w:tc>
          <w:tcPr>
            <w:tcW w:w="2302" w:type="dxa"/>
          </w:tcPr>
          <w:p w14:paraId="502B0CF7"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Continuous Input /</w:t>
            </w:r>
            <w:r w:rsidRPr="00EB04DE">
              <w:rPr>
                <w:rFonts w:asciiTheme="minorHAnsi" w:hAnsiTheme="minorHAnsi"/>
                <w:iCs/>
                <w:sz w:val="20"/>
                <w:szCs w:val="20"/>
              </w:rPr>
              <w:t xml:space="preserve"> </w:t>
            </w:r>
            <w:r w:rsidRPr="00EB04DE">
              <w:rPr>
                <w:rFonts w:asciiTheme="minorHAnsi" w:hAnsiTheme="minorHAnsi" w:cs="Helvetica"/>
                <w:sz w:val="20"/>
                <w:szCs w:val="20"/>
              </w:rPr>
              <w:t>Grievance Expression Process Book (mandatory)</w:t>
            </w:r>
          </w:p>
        </w:tc>
        <w:tc>
          <w:tcPr>
            <w:tcW w:w="4500" w:type="dxa"/>
          </w:tcPr>
          <w:p w14:paraId="1E9D40EA" w14:textId="77777777" w:rsidR="001A5402"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sz w:val="20"/>
              </w:rPr>
            </w:pPr>
            <w:r w:rsidRPr="00AC4A09">
              <w:rPr>
                <w:sz w:val="20"/>
              </w:rPr>
              <w:t>A small notebook will be placed at in which users can write comments that will be communicated to ARECO. The book will be checked by ARECO, which will also help to find a solution to any issues raised.</w:t>
            </w:r>
          </w:p>
          <w:p w14:paraId="11D01B0A" w14:textId="77777777" w:rsidR="001A5402"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sz w:val="20"/>
              </w:rPr>
            </w:pPr>
          </w:p>
          <w:p w14:paraId="77AA13CA" w14:textId="77777777" w:rsidR="001A5402" w:rsidRPr="00862083"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sz w:val="20"/>
              </w:rPr>
            </w:pPr>
            <w:r w:rsidRPr="00AC4A09">
              <w:rPr>
                <w:sz w:val="20"/>
              </w:rPr>
              <w:t>ARECO, the in-country partner of the project developer will be managing the concerns/inputs as part of the Continuous Input Mechanism</w:t>
            </w:r>
            <w:r>
              <w:rPr>
                <w:sz w:val="20"/>
              </w:rPr>
              <w:t>.</w:t>
            </w:r>
          </w:p>
        </w:tc>
        <w:tc>
          <w:tcPr>
            <w:tcW w:w="2838" w:type="dxa"/>
          </w:tcPr>
          <w:p w14:paraId="52C61F52" w14:textId="77777777" w:rsidR="001A5402" w:rsidRPr="000509E9"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sz w:val="20"/>
              </w:rPr>
            </w:pPr>
            <w:r w:rsidRPr="00AC4A09">
              <w:rPr>
                <w:sz w:val="20"/>
              </w:rPr>
              <w:t>Households are in regular contact with ARECO, so people will be able take advantage of the contact to give feedback and access the book.</w:t>
            </w:r>
          </w:p>
        </w:tc>
      </w:tr>
      <w:tr w:rsidR="001A5402" w:rsidRPr="00EB04DE" w14:paraId="6EC8ED5E" w14:textId="77777777" w:rsidTr="001A5402">
        <w:trPr>
          <w:trHeight w:val="300"/>
        </w:trPr>
        <w:tc>
          <w:tcPr>
            <w:tcW w:w="2302" w:type="dxa"/>
          </w:tcPr>
          <w:p w14:paraId="1598D5BF" w14:textId="77777777" w:rsidR="001A5402"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lastRenderedPageBreak/>
              <w:t xml:space="preserve">GS Contact </w:t>
            </w:r>
          </w:p>
          <w:p w14:paraId="234CAA6C"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(mandatory)</w:t>
            </w:r>
          </w:p>
        </w:tc>
        <w:tc>
          <w:tcPr>
            <w:tcW w:w="4500" w:type="dxa"/>
          </w:tcPr>
          <w:p w14:paraId="4F32C740"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hyperlink r:id="rId11" w:history="1">
              <w:r w:rsidRPr="00EB04DE">
                <w:rPr>
                  <w:rStyle w:val="Hyperlink"/>
                  <w:rFonts w:cs="Helvetica"/>
                  <w:sz w:val="20"/>
                  <w:szCs w:val="20"/>
                </w:rPr>
                <w:t>help@goldstandard.org</w:t>
              </w:r>
            </w:hyperlink>
            <w:r w:rsidRPr="00EB04DE">
              <w:rPr>
                <w:rFonts w:asciiTheme="minorHAnsi" w:hAnsiTheme="minorHAnsi" w:cs="Helvetica"/>
                <w:sz w:val="20"/>
                <w:szCs w:val="20"/>
              </w:rPr>
              <w:t xml:space="preserve"> </w:t>
            </w:r>
          </w:p>
        </w:tc>
        <w:tc>
          <w:tcPr>
            <w:tcW w:w="2838" w:type="dxa"/>
          </w:tcPr>
          <w:p w14:paraId="6A12D02B"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r w:rsidR="001A5402" w:rsidRPr="00EB04DE" w14:paraId="4FD764B5" w14:textId="77777777" w:rsidTr="001A5402">
        <w:trPr>
          <w:trHeight w:val="300"/>
        </w:trPr>
        <w:tc>
          <w:tcPr>
            <w:tcW w:w="2302" w:type="dxa"/>
          </w:tcPr>
          <w:p w14:paraId="2D4710A2"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Telephone access (optional)</w:t>
            </w:r>
          </w:p>
        </w:tc>
        <w:tc>
          <w:tcPr>
            <w:tcW w:w="4500" w:type="dxa"/>
          </w:tcPr>
          <w:p w14:paraId="1A55D678" w14:textId="77777777" w:rsidR="001A5402"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AC4A09">
              <w:rPr>
                <w:rFonts w:asciiTheme="minorHAnsi" w:hAnsiTheme="minorHAnsi" w:cs="Helvetica"/>
                <w:sz w:val="20"/>
                <w:szCs w:val="20"/>
              </w:rPr>
              <w:t xml:space="preserve">In order to facilitate the flow of information stakeholders can use the following local phone number: </w:t>
            </w:r>
          </w:p>
          <w:p w14:paraId="6A11753C" w14:textId="77777777" w:rsidR="001A5402"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AC4A09">
              <w:rPr>
                <w:rFonts w:asciiTheme="minorHAnsi" w:hAnsiTheme="minorHAnsi" w:cs="Helvetica"/>
                <w:sz w:val="20"/>
                <w:szCs w:val="20"/>
              </w:rPr>
              <w:t xml:space="preserve">MUKAKAMARI </w:t>
            </w:r>
            <w:proofErr w:type="spellStart"/>
            <w:r w:rsidRPr="00AC4A09">
              <w:rPr>
                <w:rFonts w:asciiTheme="minorHAnsi" w:hAnsiTheme="minorHAnsi" w:cs="Helvetica"/>
                <w:sz w:val="20"/>
                <w:szCs w:val="20"/>
              </w:rPr>
              <w:t>Dancilla</w:t>
            </w:r>
            <w:proofErr w:type="spellEnd"/>
            <w:r w:rsidRPr="00AC4A09">
              <w:rPr>
                <w:rFonts w:asciiTheme="minorHAnsi" w:hAnsiTheme="minorHAnsi" w:cs="Helvetica"/>
                <w:sz w:val="20"/>
                <w:szCs w:val="20"/>
              </w:rPr>
              <w:t xml:space="preserve"> 0788521732</w:t>
            </w:r>
          </w:p>
          <w:p w14:paraId="3ACB6F1D" w14:textId="77777777" w:rsidR="001A5402" w:rsidRPr="00AC4A09"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p>
          <w:p w14:paraId="29729017" w14:textId="77777777" w:rsidR="001A5402" w:rsidRPr="0068115F"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68115F">
              <w:rPr>
                <w:rFonts w:asciiTheme="minorHAnsi" w:hAnsiTheme="minorHAnsi" w:cs="Helvetica"/>
                <w:sz w:val="20"/>
                <w:szCs w:val="20"/>
              </w:rPr>
              <w:t>Gold Standard’s telephone number is:</w:t>
            </w:r>
          </w:p>
          <w:p w14:paraId="2B0E930E" w14:textId="77777777" w:rsidR="001A5402" w:rsidRPr="00862083"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68115F">
              <w:rPr>
                <w:rFonts w:asciiTheme="minorHAnsi" w:hAnsiTheme="minorHAnsi" w:cs="Helvetica"/>
                <w:sz w:val="20"/>
                <w:szCs w:val="20"/>
              </w:rPr>
              <w:t xml:space="preserve"> +41 (0) 22 788 7080</w:t>
            </w:r>
          </w:p>
        </w:tc>
        <w:tc>
          <w:tcPr>
            <w:tcW w:w="2838" w:type="dxa"/>
          </w:tcPr>
          <w:p w14:paraId="692C4B9D" w14:textId="77777777" w:rsidR="001A5402" w:rsidRPr="00AC4A09"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AC4A09">
              <w:rPr>
                <w:rFonts w:asciiTheme="minorHAnsi" w:hAnsiTheme="minorHAnsi" w:cs="Helvetica"/>
                <w:sz w:val="20"/>
                <w:szCs w:val="20"/>
              </w:rPr>
              <w:t>Widely accessible</w:t>
            </w:r>
          </w:p>
          <w:p w14:paraId="635DA378" w14:textId="77777777" w:rsidR="001A5402" w:rsidRPr="00AC4A09"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AC4A09">
              <w:rPr>
                <w:rFonts w:asciiTheme="minorHAnsi" w:hAnsiTheme="minorHAnsi" w:cs="Helvetica"/>
                <w:sz w:val="20"/>
                <w:szCs w:val="20"/>
              </w:rPr>
              <w:t xml:space="preserve">Relatively cheap </w:t>
            </w:r>
          </w:p>
          <w:p w14:paraId="1A551FD8" w14:textId="77777777" w:rsidR="001A5402" w:rsidRPr="00AC4A09"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AC4A09">
              <w:rPr>
                <w:rFonts w:asciiTheme="minorHAnsi" w:hAnsiTheme="minorHAnsi" w:cs="Helvetica"/>
                <w:sz w:val="20"/>
                <w:szCs w:val="20"/>
              </w:rPr>
              <w:t>Can be used by people who are illiterate</w:t>
            </w:r>
          </w:p>
          <w:p w14:paraId="4EB34E80"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AC4A09">
              <w:rPr>
                <w:rFonts w:asciiTheme="minorHAnsi" w:hAnsiTheme="minorHAnsi" w:cs="Helvetica"/>
                <w:sz w:val="20"/>
                <w:szCs w:val="20"/>
              </w:rPr>
              <w:t>Fast and direct communication method</w:t>
            </w:r>
          </w:p>
        </w:tc>
      </w:tr>
      <w:tr w:rsidR="001A5402" w:rsidRPr="00EB04DE" w14:paraId="2998BBDF" w14:textId="77777777" w:rsidTr="001A5402">
        <w:trPr>
          <w:trHeight w:val="210"/>
        </w:trPr>
        <w:tc>
          <w:tcPr>
            <w:tcW w:w="2302" w:type="dxa"/>
          </w:tcPr>
          <w:p w14:paraId="153F564A"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 xml:space="preserve">Internet/email access (optional) </w:t>
            </w:r>
          </w:p>
        </w:tc>
        <w:tc>
          <w:tcPr>
            <w:tcW w:w="4500" w:type="dxa"/>
          </w:tcPr>
          <w:p w14:paraId="39DE02E4" w14:textId="77777777" w:rsidR="001A5402" w:rsidRPr="00862083"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862083">
              <w:rPr>
                <w:rFonts w:asciiTheme="minorHAnsi" w:hAnsiTheme="minorHAnsi" w:cs="Helvetica"/>
                <w:sz w:val="20"/>
                <w:szCs w:val="20"/>
              </w:rPr>
              <w:t>People will also be able to provide feedback via the below email addresses;</w:t>
            </w:r>
          </w:p>
          <w:p w14:paraId="1521AC8A" w14:textId="77777777" w:rsidR="001A5402" w:rsidRPr="00AC4A09" w:rsidRDefault="001A5402" w:rsidP="0092544D">
            <w:pPr>
              <w:ind w:right="25"/>
              <w:rPr>
                <w:rFonts w:asciiTheme="minorHAnsi" w:hAnsiTheme="minorHAnsi" w:cs="Helvetica"/>
                <w:sz w:val="20"/>
                <w:szCs w:val="20"/>
              </w:rPr>
            </w:pPr>
            <w:r w:rsidRPr="00AC4A09">
              <w:rPr>
                <w:rFonts w:asciiTheme="minorHAnsi" w:hAnsiTheme="minorHAnsi" w:cs="Helvetica"/>
                <w:sz w:val="20"/>
                <w:szCs w:val="20"/>
              </w:rPr>
              <w:t xml:space="preserve">MUKAKAMARI </w:t>
            </w:r>
            <w:proofErr w:type="spellStart"/>
            <w:r w:rsidRPr="00AC4A09">
              <w:rPr>
                <w:rFonts w:asciiTheme="minorHAnsi" w:hAnsiTheme="minorHAnsi" w:cs="Helvetica"/>
                <w:sz w:val="20"/>
                <w:szCs w:val="20"/>
              </w:rPr>
              <w:t>Dancilla</w:t>
            </w:r>
            <w:proofErr w:type="spellEnd"/>
            <w:r w:rsidRPr="00AC4A09">
              <w:rPr>
                <w:rFonts w:asciiTheme="minorHAnsi" w:hAnsiTheme="minorHAnsi" w:cs="Helvetica"/>
                <w:sz w:val="20"/>
                <w:szCs w:val="20"/>
              </w:rPr>
              <w:t xml:space="preserve"> of ARECO: mukakamari@yahoo.fr</w:t>
            </w:r>
          </w:p>
          <w:p w14:paraId="47E4D717" w14:textId="77777777" w:rsidR="001A5402" w:rsidRPr="00AC4A09"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p>
        </w:tc>
        <w:tc>
          <w:tcPr>
            <w:tcW w:w="2838" w:type="dxa"/>
          </w:tcPr>
          <w:p w14:paraId="311C6699"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5"/>
              <w:rPr>
                <w:rFonts w:asciiTheme="minorHAnsi" w:hAnsiTheme="minorHAnsi" w:cs="Helvetica"/>
                <w:sz w:val="20"/>
                <w:szCs w:val="20"/>
              </w:rPr>
            </w:pPr>
            <w:r w:rsidRPr="00AC4A09">
              <w:rPr>
                <w:rFonts w:asciiTheme="minorHAnsi" w:hAnsiTheme="minorHAnsi" w:cs="Helvetica"/>
                <w:sz w:val="20"/>
                <w:szCs w:val="20"/>
              </w:rPr>
              <w:t>People have more and more access to email, that is why this is an additional opportunity to provide feedback.</w:t>
            </w:r>
          </w:p>
        </w:tc>
      </w:tr>
      <w:tr w:rsidR="001A5402" w:rsidRPr="00EB04DE" w14:paraId="433A1F0B" w14:textId="77777777" w:rsidTr="001A5402">
        <w:trPr>
          <w:trHeight w:val="471"/>
        </w:trPr>
        <w:tc>
          <w:tcPr>
            <w:tcW w:w="2302" w:type="dxa"/>
          </w:tcPr>
          <w:p w14:paraId="636C2E01"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Nominated Independent Mediator (optional)</w:t>
            </w:r>
          </w:p>
        </w:tc>
        <w:tc>
          <w:tcPr>
            <w:tcW w:w="4500" w:type="dxa"/>
          </w:tcPr>
          <w:p w14:paraId="482DCDF4"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c>
          <w:tcPr>
            <w:tcW w:w="2838" w:type="dxa"/>
          </w:tcPr>
          <w:p w14:paraId="2042F192"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r w:rsidR="001A5402" w:rsidRPr="00EB04DE" w14:paraId="5E0A0449" w14:textId="77777777" w:rsidTr="001A5402">
        <w:trPr>
          <w:trHeight w:val="471"/>
        </w:trPr>
        <w:tc>
          <w:tcPr>
            <w:tcW w:w="2302" w:type="dxa"/>
          </w:tcPr>
          <w:p w14:paraId="27C5BAE5"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r w:rsidRPr="00EB04DE">
              <w:rPr>
                <w:rFonts w:asciiTheme="minorHAnsi" w:hAnsiTheme="minorHAnsi" w:cs="Helvetica"/>
                <w:sz w:val="20"/>
                <w:szCs w:val="20"/>
              </w:rPr>
              <w:t>Other</w:t>
            </w:r>
          </w:p>
        </w:tc>
        <w:tc>
          <w:tcPr>
            <w:tcW w:w="4500" w:type="dxa"/>
          </w:tcPr>
          <w:p w14:paraId="679FAB1F"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c>
          <w:tcPr>
            <w:tcW w:w="2838" w:type="dxa"/>
          </w:tcPr>
          <w:p w14:paraId="7374AC7C" w14:textId="77777777" w:rsidR="001A5402" w:rsidRPr="00EB04DE" w:rsidRDefault="001A5402" w:rsidP="0092544D">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bl>
    <w:p w14:paraId="083DEBF8" w14:textId="77777777" w:rsidR="009B75F1" w:rsidRDefault="009B75F1" w:rsidP="006D53FE">
      <w:pPr>
        <w:rPr>
          <w:lang w:val="en-GB"/>
        </w:rPr>
      </w:pPr>
    </w:p>
    <w:p w14:paraId="4A923DFE" w14:textId="55A91ABE" w:rsidR="009B75F1" w:rsidRPr="009B75F1" w:rsidRDefault="009B75F1" w:rsidP="006F47AB">
      <w:pPr>
        <w:pStyle w:val="Heading4"/>
        <w:spacing w:line="276" w:lineRule="auto"/>
      </w:pPr>
      <w:r w:rsidRPr="009B75F1">
        <w:t xml:space="preserve">SECTION E. </w:t>
      </w:r>
      <w:r w:rsidRPr="009B75F1">
        <w:tab/>
      </w:r>
      <w:r w:rsidR="006F47AB" w:rsidRPr="009B75F1">
        <w:t xml:space="preserve">EVALUATION OF THE RISKS ASSOCIATED WITH </w:t>
      </w:r>
      <w:r w:rsidR="006F47AB">
        <w:br/>
      </w:r>
      <w:r w:rsidR="006F47AB" w:rsidRPr="009B75F1">
        <w:t xml:space="preserve">THE PROJECT </w:t>
      </w:r>
    </w:p>
    <w:p w14:paraId="67611C40" w14:textId="7E495BEC" w:rsidR="009B75F1" w:rsidRDefault="009B75F1" w:rsidP="009B75F1">
      <w:pPr>
        <w:rPr>
          <w:i/>
          <w:lang w:val="en-GB"/>
        </w:rPr>
      </w:pPr>
      <w:r w:rsidRPr="009B75F1">
        <w:rPr>
          <w:i/>
          <w:lang w:val="en-GB"/>
        </w:rPr>
        <w:t xml:space="preserve">&gt;&gt; Assess if the Safeguarding Principles Assessment carried out by project developer is fair and matches the situation you observed on site. Where present, assess if mitigation measures proposed are adequate. </w:t>
      </w:r>
    </w:p>
    <w:p w14:paraId="5F586CDD" w14:textId="77777777" w:rsidR="000E118B" w:rsidRDefault="000E118B" w:rsidP="009B75F1">
      <w:pPr>
        <w:rPr>
          <w:i/>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13"/>
        <w:gridCol w:w="2779"/>
        <w:gridCol w:w="2502"/>
        <w:gridCol w:w="1528"/>
      </w:tblGrid>
      <w:tr w:rsidR="009F5B31" w:rsidRPr="008144AA" w14:paraId="13108035" w14:textId="77777777" w:rsidTr="001A5402">
        <w:tc>
          <w:tcPr>
            <w:tcW w:w="1462" w:type="pct"/>
            <w:shd w:val="clear" w:color="auto" w:fill="00BABE"/>
          </w:tcPr>
          <w:p w14:paraId="76C3449E" w14:textId="77777777" w:rsidR="009F5B31" w:rsidRPr="008144AA" w:rsidRDefault="009F5B31" w:rsidP="007E730C">
            <w:pPr>
              <w:spacing w:line="276" w:lineRule="auto"/>
              <w:rPr>
                <w:b/>
                <w:bCs/>
                <w:color w:val="FFFFFF" w:themeColor="background1"/>
                <w:lang w:val="en-GB"/>
              </w:rPr>
            </w:pPr>
            <w:r w:rsidRPr="008144AA">
              <w:rPr>
                <w:b/>
                <w:bCs/>
                <w:color w:val="FFFFFF" w:themeColor="background1"/>
                <w:lang w:val="en-GB"/>
              </w:rPr>
              <w:t>Assessment Questions/</w:t>
            </w:r>
          </w:p>
          <w:p w14:paraId="3C2C5A68" w14:textId="77777777" w:rsidR="009F5B31" w:rsidRPr="008144AA" w:rsidRDefault="009F5B31" w:rsidP="007E730C">
            <w:pPr>
              <w:spacing w:line="276" w:lineRule="auto"/>
              <w:rPr>
                <w:b/>
                <w:bCs/>
                <w:color w:val="FFFFFF" w:themeColor="background1"/>
                <w:lang w:val="en-GB"/>
              </w:rPr>
            </w:pPr>
            <w:r w:rsidRPr="008144AA">
              <w:rPr>
                <w:b/>
                <w:bCs/>
                <w:color w:val="FFFFFF" w:themeColor="background1"/>
                <w:lang w:val="en-GB"/>
              </w:rPr>
              <w:t>Requirements</w:t>
            </w:r>
          </w:p>
        </w:tc>
        <w:tc>
          <w:tcPr>
            <w:tcW w:w="1444" w:type="pct"/>
            <w:shd w:val="clear" w:color="auto" w:fill="00BABE"/>
          </w:tcPr>
          <w:p w14:paraId="0C952F1C" w14:textId="77777777" w:rsidR="009F5B31" w:rsidRPr="008144AA" w:rsidRDefault="009F5B31" w:rsidP="007E730C">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300" w:type="pct"/>
            <w:shd w:val="clear" w:color="auto" w:fill="00BABE"/>
          </w:tcPr>
          <w:p w14:paraId="523D0B27" w14:textId="77777777" w:rsidR="009F5B31" w:rsidRPr="008144AA" w:rsidRDefault="009F5B31" w:rsidP="007E730C">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794" w:type="pct"/>
            <w:shd w:val="clear" w:color="auto" w:fill="00BABE"/>
          </w:tcPr>
          <w:p w14:paraId="0AE1CA09" w14:textId="77777777" w:rsidR="009F5B31" w:rsidRPr="009A2059" w:rsidRDefault="009F5B31" w:rsidP="007E730C">
            <w:pPr>
              <w:spacing w:line="276" w:lineRule="auto"/>
              <w:rPr>
                <w:b/>
                <w:bCs/>
                <w:color w:val="FFFFFF" w:themeColor="background1"/>
                <w:highlight w:val="yellow"/>
                <w:lang w:val="en-GB"/>
              </w:rPr>
            </w:pPr>
            <w:r w:rsidRPr="00FF05F9">
              <w:rPr>
                <w:b/>
                <w:bCs/>
                <w:color w:val="FFFFFF" w:themeColor="background1"/>
                <w:lang w:val="en-GB"/>
              </w:rPr>
              <w:t>Mitigation Measures added to the Monitoring Plan (if required)</w:t>
            </w:r>
          </w:p>
        </w:tc>
      </w:tr>
      <w:tr w:rsidR="009F5B31" w:rsidRPr="008144AA" w14:paraId="2915E45D" w14:textId="77777777" w:rsidTr="007E730C">
        <w:tc>
          <w:tcPr>
            <w:tcW w:w="5000" w:type="pct"/>
            <w:gridSpan w:val="4"/>
            <w:shd w:val="clear" w:color="auto" w:fill="E2F8FA"/>
          </w:tcPr>
          <w:p w14:paraId="7B1328EC" w14:textId="77777777" w:rsidR="009F5B31" w:rsidRPr="008144AA" w:rsidRDefault="009F5B31" w:rsidP="007E730C">
            <w:pPr>
              <w:spacing w:line="276" w:lineRule="auto"/>
              <w:rPr>
                <w:lang w:val="en-GB"/>
              </w:rPr>
            </w:pPr>
            <w:r w:rsidRPr="008144AA">
              <w:rPr>
                <w:b/>
                <w:bCs/>
                <w:lang w:val="en-GB"/>
              </w:rPr>
              <w:t>Principle 1. Human Rights</w:t>
            </w:r>
          </w:p>
        </w:tc>
      </w:tr>
      <w:tr w:rsidR="001A5402" w:rsidRPr="008144AA" w14:paraId="33DDBB39" w14:textId="77777777" w:rsidTr="001A5402">
        <w:tc>
          <w:tcPr>
            <w:tcW w:w="1462" w:type="pct"/>
          </w:tcPr>
          <w:p w14:paraId="47E69CBA" w14:textId="77777777" w:rsidR="001A5402" w:rsidRPr="008144AA" w:rsidRDefault="001A5402" w:rsidP="001A5402">
            <w:pPr>
              <w:numPr>
                <w:ilvl w:val="0"/>
                <w:numId w:val="37"/>
              </w:numPr>
              <w:spacing w:line="276" w:lineRule="auto"/>
              <w:rPr>
                <w:lang w:val="en-GB"/>
              </w:rPr>
            </w:pPr>
            <w:r w:rsidRPr="008144AA">
              <w:rPr>
                <w:lang w:val="en-GB"/>
              </w:rPr>
              <w:t xml:space="preserve">The Project Developer and the Project shall respect internationally proclaimed human rights and shall not be complicit in violence or </w:t>
            </w:r>
            <w:r w:rsidRPr="008144AA">
              <w:rPr>
                <w:lang w:val="en-GB"/>
              </w:rPr>
              <w:lastRenderedPageBreak/>
              <w:t>human rights abuses of any kind as defined in the Universal Declaration of Human Rights</w:t>
            </w:r>
          </w:p>
          <w:p w14:paraId="75175659" w14:textId="77777777" w:rsidR="001A5402" w:rsidRPr="008144AA" w:rsidRDefault="001A5402" w:rsidP="001A5402">
            <w:pPr>
              <w:numPr>
                <w:ilvl w:val="0"/>
                <w:numId w:val="37"/>
              </w:numPr>
              <w:spacing w:line="276" w:lineRule="auto"/>
              <w:rPr>
                <w:lang w:val="en-GB"/>
              </w:rPr>
            </w:pPr>
            <w:r w:rsidRPr="008144AA">
              <w:rPr>
                <w:lang w:val="en-GB"/>
              </w:rPr>
              <w:t>The Project shall not discriminate with regards to participation and inclusion</w:t>
            </w:r>
          </w:p>
        </w:tc>
        <w:tc>
          <w:tcPr>
            <w:tcW w:w="1444" w:type="pct"/>
            <w:shd w:val="clear" w:color="auto" w:fill="E2F8FA"/>
          </w:tcPr>
          <w:p w14:paraId="1B5878D0" w14:textId="77777777" w:rsidR="001A5402" w:rsidRPr="008144AA" w:rsidRDefault="001A5402" w:rsidP="001A5402">
            <w:pPr>
              <w:spacing w:line="276" w:lineRule="auto"/>
              <w:rPr>
                <w:lang w:val="en-GB"/>
              </w:rPr>
            </w:pPr>
          </w:p>
        </w:tc>
        <w:tc>
          <w:tcPr>
            <w:tcW w:w="1300" w:type="pct"/>
          </w:tcPr>
          <w:p w14:paraId="50D7182B" w14:textId="77777777" w:rsidR="001A5402" w:rsidRDefault="001A5402" w:rsidP="001A5402">
            <w:pPr>
              <w:pStyle w:val="ListParagraph"/>
              <w:numPr>
                <w:ilvl w:val="0"/>
                <w:numId w:val="43"/>
              </w:numPr>
              <w:spacing w:line="276" w:lineRule="auto"/>
              <w:rPr>
                <w:lang w:val="en-GB"/>
              </w:rPr>
            </w:pPr>
            <w:r w:rsidRPr="00F239BE">
              <w:rPr>
                <w:lang w:val="en-GB"/>
              </w:rPr>
              <w:t xml:space="preserve">The Project Developer and the Project respects the internationally proclaimed human rights and rejects any violence </w:t>
            </w:r>
            <w:r w:rsidRPr="00F239BE">
              <w:rPr>
                <w:lang w:val="en-GB"/>
              </w:rPr>
              <w:lastRenderedPageBreak/>
              <w:t>or human rights abuses of any kind as defined in the Universal Declaration of Human Rights.</w:t>
            </w:r>
          </w:p>
          <w:p w14:paraId="517F25C4" w14:textId="66C6FCA4" w:rsidR="001A5402" w:rsidRPr="00F239BE" w:rsidRDefault="001A5402" w:rsidP="001A5402">
            <w:pPr>
              <w:pStyle w:val="ListParagraph"/>
              <w:numPr>
                <w:ilvl w:val="0"/>
                <w:numId w:val="43"/>
              </w:numPr>
              <w:spacing w:line="276" w:lineRule="auto"/>
              <w:rPr>
                <w:lang w:val="en-GB"/>
              </w:rPr>
            </w:pPr>
            <w:r w:rsidRPr="00F239BE">
              <w:rPr>
                <w:lang w:val="en-GB"/>
              </w:rPr>
              <w:t>The project is open for any household which previously have had no access to improved cookstoves. The stoves are presented to the public and any household can list up at the local authorities to get a stove. Both women and men will benefit from the project activities, no group is excluded from participating in the project activities.</w:t>
            </w:r>
          </w:p>
        </w:tc>
        <w:tc>
          <w:tcPr>
            <w:tcW w:w="794" w:type="pct"/>
          </w:tcPr>
          <w:p w14:paraId="15D8A925" w14:textId="77777777" w:rsidR="001A5402" w:rsidRPr="008144AA" w:rsidRDefault="001A5402" w:rsidP="001A5402">
            <w:pPr>
              <w:spacing w:line="276" w:lineRule="auto"/>
              <w:rPr>
                <w:lang w:val="en-GB"/>
              </w:rPr>
            </w:pPr>
          </w:p>
        </w:tc>
      </w:tr>
      <w:tr w:rsidR="001A5402" w:rsidRPr="008144AA" w14:paraId="0BBE6363" w14:textId="77777777" w:rsidTr="007E730C">
        <w:tc>
          <w:tcPr>
            <w:tcW w:w="5000" w:type="pct"/>
            <w:gridSpan w:val="4"/>
            <w:shd w:val="clear" w:color="auto" w:fill="E2F8FA"/>
          </w:tcPr>
          <w:p w14:paraId="5C6437D2" w14:textId="77777777" w:rsidR="001A5402" w:rsidRPr="008144AA" w:rsidRDefault="001A5402" w:rsidP="001A5402">
            <w:pPr>
              <w:spacing w:line="276" w:lineRule="auto"/>
              <w:rPr>
                <w:lang w:val="en-GB"/>
              </w:rPr>
            </w:pPr>
            <w:r w:rsidRPr="008144AA">
              <w:rPr>
                <w:b/>
                <w:bCs/>
                <w:lang w:val="en-GB"/>
              </w:rPr>
              <w:t>Principle 2.  Gender Equality</w:t>
            </w:r>
          </w:p>
        </w:tc>
      </w:tr>
      <w:tr w:rsidR="001A5402" w:rsidRPr="008144AA" w14:paraId="47804DB7" w14:textId="77777777" w:rsidTr="001A5402">
        <w:tc>
          <w:tcPr>
            <w:tcW w:w="1462" w:type="pct"/>
          </w:tcPr>
          <w:p w14:paraId="21F77641" w14:textId="77777777" w:rsidR="001A5402" w:rsidRPr="008144AA" w:rsidRDefault="001A5402" w:rsidP="001A5402">
            <w:pPr>
              <w:numPr>
                <w:ilvl w:val="0"/>
                <w:numId w:val="38"/>
              </w:numPr>
              <w:spacing w:line="276" w:lineRule="auto"/>
              <w:rPr>
                <w:lang w:val="en-GB"/>
              </w:rPr>
            </w:pPr>
            <w:r w:rsidRPr="008144AA">
              <w:rPr>
                <w:lang w:val="en-GB"/>
              </w:rPr>
              <w:t xml:space="preserve">The Project shall not directly or indirectly lead to/contribute to adverse impacts on gender equality and/or </w:t>
            </w:r>
            <w:r w:rsidRPr="008144AA">
              <w:rPr>
                <w:lang w:val="en-GB"/>
              </w:rPr>
              <w:lastRenderedPageBreak/>
              <w:t>the situation of women</w:t>
            </w:r>
          </w:p>
          <w:p w14:paraId="2D805250" w14:textId="77777777" w:rsidR="001A5402" w:rsidRPr="008144AA" w:rsidRDefault="001A5402" w:rsidP="001A5402">
            <w:pPr>
              <w:numPr>
                <w:ilvl w:val="0"/>
                <w:numId w:val="38"/>
              </w:numPr>
              <w:spacing w:line="276" w:lineRule="auto"/>
              <w:rPr>
                <w:lang w:val="en-GB"/>
              </w:rPr>
            </w:pPr>
            <w:r w:rsidRPr="008144AA">
              <w:rPr>
                <w:lang w:val="en-GB"/>
              </w:rPr>
              <w:t>Projects shall apply the principles of non</w:t>
            </w:r>
            <w:r>
              <w:rPr>
                <w:lang w:val="en-GB"/>
              </w:rPr>
              <w:t>-</w:t>
            </w:r>
            <w:r w:rsidRPr="008144AA">
              <w:rPr>
                <w:lang w:val="en-GB"/>
              </w:rPr>
              <w:t>discrimination, equal treatment, and equal pay for equal work</w:t>
            </w:r>
          </w:p>
          <w:p w14:paraId="2EE29178" w14:textId="77777777" w:rsidR="001A5402" w:rsidRPr="008144AA" w:rsidRDefault="001A5402" w:rsidP="001A5402">
            <w:pPr>
              <w:numPr>
                <w:ilvl w:val="0"/>
                <w:numId w:val="38"/>
              </w:numPr>
              <w:spacing w:line="276" w:lineRule="auto"/>
              <w:rPr>
                <w:lang w:val="en-GB"/>
              </w:rPr>
            </w:pPr>
            <w:r w:rsidRPr="008144AA">
              <w:rPr>
                <w:lang w:val="en-GB"/>
              </w:rPr>
              <w:t>The Project shall refer to the country’s national gender strategy or equivalent national commitment to aid in assessing gender risks</w:t>
            </w:r>
          </w:p>
          <w:p w14:paraId="44F36A3B" w14:textId="77777777" w:rsidR="001A5402" w:rsidRPr="008144AA" w:rsidRDefault="001A5402" w:rsidP="001A5402">
            <w:pPr>
              <w:numPr>
                <w:ilvl w:val="0"/>
                <w:numId w:val="38"/>
              </w:numPr>
              <w:spacing w:line="276" w:lineRule="auto"/>
              <w:rPr>
                <w:lang w:val="en-GB"/>
              </w:rPr>
            </w:pPr>
            <w:r w:rsidRPr="008144AA">
              <w:rPr>
                <w:lang w:val="en-GB"/>
              </w:rPr>
              <w:t>(</w:t>
            </w:r>
            <w:proofErr w:type="gramStart"/>
            <w:r w:rsidRPr="008144AA">
              <w:rPr>
                <w:lang w:val="en-GB"/>
              </w:rPr>
              <w:t>where</w:t>
            </w:r>
            <w:proofErr w:type="gramEnd"/>
            <w:r w:rsidRPr="008144AA">
              <w:rPr>
                <w:lang w:val="en-GB"/>
              </w:rPr>
              <w:t xml:space="preserve"> required) Summary of opinions and recommendations of an Expert Stakeholder(s) </w:t>
            </w:r>
          </w:p>
        </w:tc>
        <w:tc>
          <w:tcPr>
            <w:tcW w:w="1444" w:type="pct"/>
            <w:shd w:val="clear" w:color="auto" w:fill="E2F8FA"/>
          </w:tcPr>
          <w:p w14:paraId="493F37C5" w14:textId="77777777" w:rsidR="001A5402" w:rsidRDefault="001A5402" w:rsidP="001A5402">
            <w:pPr>
              <w:spacing w:line="276" w:lineRule="auto"/>
              <w:rPr>
                <w:lang w:val="en-GB"/>
              </w:rPr>
            </w:pPr>
          </w:p>
          <w:p w14:paraId="194B4E58" w14:textId="77777777" w:rsidR="001A5402" w:rsidRPr="00AB4B86" w:rsidRDefault="001A5402" w:rsidP="001A5402">
            <w:pPr>
              <w:spacing w:line="276" w:lineRule="auto"/>
              <w:rPr>
                <w:lang w:val="en-GB"/>
              </w:rPr>
            </w:pPr>
          </w:p>
          <w:p w14:paraId="79094E45" w14:textId="77777777" w:rsidR="001A5402" w:rsidRPr="00AB4B86" w:rsidRDefault="001A5402" w:rsidP="001A5402">
            <w:pPr>
              <w:spacing w:line="276" w:lineRule="auto"/>
              <w:rPr>
                <w:lang w:val="en-GB"/>
              </w:rPr>
            </w:pPr>
          </w:p>
          <w:p w14:paraId="750CB821" w14:textId="77777777" w:rsidR="001A5402" w:rsidRDefault="001A5402" w:rsidP="001A5402">
            <w:pPr>
              <w:spacing w:line="276" w:lineRule="auto"/>
              <w:rPr>
                <w:lang w:val="en-GB"/>
              </w:rPr>
            </w:pPr>
          </w:p>
          <w:p w14:paraId="0400CEFD" w14:textId="77777777" w:rsidR="001A5402" w:rsidRDefault="001A5402" w:rsidP="001A5402">
            <w:pPr>
              <w:spacing w:line="276" w:lineRule="auto"/>
              <w:rPr>
                <w:lang w:val="en-GB"/>
              </w:rPr>
            </w:pPr>
          </w:p>
          <w:p w14:paraId="2E118346" w14:textId="77777777" w:rsidR="001A5402" w:rsidRPr="00AB4B86" w:rsidRDefault="001A5402" w:rsidP="001A5402">
            <w:pPr>
              <w:spacing w:line="276" w:lineRule="auto"/>
              <w:rPr>
                <w:lang w:val="en-GB"/>
              </w:rPr>
            </w:pPr>
          </w:p>
        </w:tc>
        <w:tc>
          <w:tcPr>
            <w:tcW w:w="1300" w:type="pct"/>
          </w:tcPr>
          <w:p w14:paraId="114E5A24" w14:textId="77777777" w:rsidR="001A5402" w:rsidRPr="00F239BE" w:rsidRDefault="001A5402" w:rsidP="001A5402">
            <w:pPr>
              <w:pStyle w:val="ListParagraph"/>
              <w:numPr>
                <w:ilvl w:val="0"/>
                <w:numId w:val="44"/>
              </w:numPr>
              <w:spacing w:line="276" w:lineRule="auto"/>
              <w:rPr>
                <w:rFonts w:asciiTheme="minorHAnsi" w:hAnsiTheme="minorHAnsi" w:cs="Calibri"/>
                <w:szCs w:val="22"/>
                <w:lang w:eastAsia="zh-CN"/>
              </w:rPr>
            </w:pPr>
            <w:r w:rsidRPr="00F239BE">
              <w:rPr>
                <w:rFonts w:asciiTheme="minorHAnsi" w:hAnsiTheme="minorHAnsi" w:cs="Calibri"/>
                <w:szCs w:val="22"/>
                <w:lang w:eastAsia="zh-CN"/>
              </w:rPr>
              <w:t xml:space="preserve">The project reduces the need for women to leave their homes in order to seek </w:t>
            </w:r>
            <w:r w:rsidRPr="00F239BE">
              <w:rPr>
                <w:rFonts w:asciiTheme="minorHAnsi" w:hAnsiTheme="minorHAnsi" w:cs="Calibri"/>
                <w:szCs w:val="22"/>
                <w:lang w:eastAsia="zh-CN"/>
              </w:rPr>
              <w:lastRenderedPageBreak/>
              <w:t xml:space="preserve">firewood. This leads to reduced risk of gender-based violence. The project will increase the control of resources by reducing wood consumption through the improved cookstove. Due to less need for collection of firewood, more time will be available which can be used </w:t>
            </w:r>
            <w:proofErr w:type="gramStart"/>
            <w:r w:rsidRPr="00F239BE">
              <w:rPr>
                <w:rFonts w:asciiTheme="minorHAnsi" w:hAnsiTheme="minorHAnsi" w:cs="Calibri"/>
                <w:szCs w:val="22"/>
                <w:lang w:eastAsia="zh-CN"/>
              </w:rPr>
              <w:t>e.g.</w:t>
            </w:r>
            <w:proofErr w:type="gramEnd"/>
            <w:r w:rsidRPr="00F239BE">
              <w:rPr>
                <w:rFonts w:asciiTheme="minorHAnsi" w:hAnsiTheme="minorHAnsi" w:cs="Calibri"/>
                <w:szCs w:val="22"/>
                <w:lang w:eastAsia="zh-CN"/>
              </w:rPr>
              <w:t xml:space="preserve"> for income generating activities, child care or educ</w:t>
            </w:r>
            <w:r>
              <w:rPr>
                <w:rFonts w:asciiTheme="minorHAnsi" w:hAnsiTheme="minorHAnsi" w:cs="Calibri"/>
                <w:szCs w:val="22"/>
                <w:lang w:eastAsia="zh-CN"/>
              </w:rPr>
              <w:t>a</w:t>
            </w:r>
            <w:r w:rsidRPr="00F239BE">
              <w:rPr>
                <w:rFonts w:asciiTheme="minorHAnsi" w:hAnsiTheme="minorHAnsi" w:cs="Calibri"/>
                <w:szCs w:val="22"/>
                <w:lang w:eastAsia="zh-CN"/>
              </w:rPr>
              <w:t>tion.</w:t>
            </w:r>
          </w:p>
          <w:p w14:paraId="05E4D38D" w14:textId="77777777" w:rsidR="001A5402" w:rsidRPr="00F239BE" w:rsidRDefault="001A5402" w:rsidP="001A5402">
            <w:pPr>
              <w:pStyle w:val="ListParagraph"/>
              <w:numPr>
                <w:ilvl w:val="0"/>
                <w:numId w:val="44"/>
              </w:numPr>
              <w:spacing w:line="276" w:lineRule="auto"/>
              <w:rPr>
                <w:rFonts w:asciiTheme="minorHAnsi" w:hAnsiTheme="minorHAnsi" w:cs="Calibri"/>
                <w:szCs w:val="22"/>
                <w:lang w:eastAsia="zh-CN"/>
              </w:rPr>
            </w:pPr>
            <w:r w:rsidRPr="00F239BE">
              <w:rPr>
                <w:rFonts w:asciiTheme="minorHAnsi" w:hAnsiTheme="minorHAnsi" w:cs="Calibri"/>
                <w:bCs/>
                <w:szCs w:val="22"/>
                <w:lang w:eastAsia="zh-CN"/>
              </w:rPr>
              <w:t xml:space="preserve">Both women and men will benefit from the project activities, no group is excluded from participating in the project activities. </w:t>
            </w:r>
            <w:r w:rsidRPr="00F239BE">
              <w:rPr>
                <w:rFonts w:asciiTheme="minorHAnsi" w:hAnsiTheme="minorHAnsi" w:cs="Calibri"/>
                <w:szCs w:val="22"/>
                <w:lang w:eastAsia="zh-CN"/>
              </w:rPr>
              <w:t xml:space="preserve">By ensuring women’s and men’s representation at the LSC, </w:t>
            </w:r>
            <w:r w:rsidRPr="00F239BE">
              <w:rPr>
                <w:rFonts w:asciiTheme="minorHAnsi" w:hAnsiTheme="minorHAnsi" w:cs="Calibri"/>
                <w:szCs w:val="22"/>
                <w:lang w:eastAsia="zh-CN"/>
              </w:rPr>
              <w:lastRenderedPageBreak/>
              <w:t>the project takes into account and has the potential to enhance the ability of women and men to participate in the project.</w:t>
            </w:r>
            <w:r w:rsidRPr="00F239BE">
              <w:rPr>
                <w:rFonts w:asciiTheme="minorHAnsi" w:eastAsia="SimSun" w:hAnsiTheme="minorHAnsi" w:cs="Calibri"/>
                <w:b/>
                <w:bCs/>
                <w:sz w:val="18"/>
                <w:szCs w:val="16"/>
                <w:lang w:eastAsia="zh-CN"/>
              </w:rPr>
              <w:t xml:space="preserve"> </w:t>
            </w:r>
            <w:r w:rsidRPr="00F239BE">
              <w:rPr>
                <w:rFonts w:asciiTheme="minorHAnsi" w:hAnsiTheme="minorHAnsi" w:cs="Calibri"/>
                <w:szCs w:val="22"/>
                <w:lang w:eastAsia="zh-CN"/>
              </w:rPr>
              <w:t xml:space="preserve">Due to less need for collection of firewood, more time will be available which can be used </w:t>
            </w:r>
            <w:proofErr w:type="gramStart"/>
            <w:r w:rsidRPr="00F239BE">
              <w:rPr>
                <w:rFonts w:asciiTheme="minorHAnsi" w:hAnsiTheme="minorHAnsi" w:cs="Calibri"/>
                <w:szCs w:val="22"/>
                <w:lang w:eastAsia="zh-CN"/>
              </w:rPr>
              <w:t>e.g.</w:t>
            </w:r>
            <w:proofErr w:type="gramEnd"/>
            <w:r w:rsidRPr="00F239BE">
              <w:rPr>
                <w:rFonts w:asciiTheme="minorHAnsi" w:hAnsiTheme="minorHAnsi" w:cs="Calibri"/>
                <w:szCs w:val="22"/>
                <w:lang w:eastAsia="zh-CN"/>
              </w:rPr>
              <w:t xml:space="preserve"> for income generating activities, child care or educ</w:t>
            </w:r>
            <w:r>
              <w:rPr>
                <w:rFonts w:asciiTheme="minorHAnsi" w:hAnsiTheme="minorHAnsi" w:cs="Calibri"/>
                <w:szCs w:val="22"/>
                <w:lang w:eastAsia="zh-CN"/>
              </w:rPr>
              <w:t>a</w:t>
            </w:r>
            <w:r w:rsidRPr="00F239BE">
              <w:rPr>
                <w:rFonts w:asciiTheme="minorHAnsi" w:hAnsiTheme="minorHAnsi" w:cs="Calibri"/>
                <w:szCs w:val="22"/>
                <w:lang w:eastAsia="zh-CN"/>
              </w:rPr>
              <w:t>tion.</w:t>
            </w:r>
          </w:p>
          <w:p w14:paraId="58753F98" w14:textId="36946BBD" w:rsidR="001A5402" w:rsidRPr="00F239BE" w:rsidRDefault="001A5402" w:rsidP="001A5402">
            <w:pPr>
              <w:pStyle w:val="ListParagraph"/>
              <w:numPr>
                <w:ilvl w:val="0"/>
                <w:numId w:val="44"/>
              </w:numPr>
              <w:spacing w:after="0" w:line="276" w:lineRule="auto"/>
              <w:rPr>
                <w:rFonts w:asciiTheme="minorHAnsi" w:hAnsiTheme="minorHAnsi" w:cs="Calibri"/>
                <w:szCs w:val="22"/>
                <w:lang w:eastAsia="zh-CN"/>
              </w:rPr>
            </w:pPr>
            <w:r w:rsidRPr="00F239BE">
              <w:rPr>
                <w:rFonts w:asciiTheme="minorHAnsi" w:eastAsia="Times New Roman" w:hAnsiTheme="minorHAnsi" w:cs="Calibri"/>
                <w:bCs/>
                <w:szCs w:val="22"/>
                <w:lang w:eastAsia="zh-CN"/>
              </w:rPr>
              <w:t>The project is, by inviting women</w:t>
            </w:r>
            <w:r>
              <w:rPr>
                <w:rFonts w:asciiTheme="minorHAnsi" w:eastAsia="Times New Roman" w:hAnsiTheme="minorHAnsi" w:cs="Calibri"/>
                <w:bCs/>
                <w:szCs w:val="22"/>
                <w:lang w:eastAsia="zh-CN"/>
              </w:rPr>
              <w:t>’</w:t>
            </w:r>
            <w:r w:rsidRPr="00F239BE">
              <w:rPr>
                <w:rFonts w:asciiTheme="minorHAnsi" w:eastAsia="Times New Roman" w:hAnsiTheme="minorHAnsi" w:cs="Calibri"/>
                <w:bCs/>
                <w:szCs w:val="22"/>
                <w:lang w:eastAsia="zh-CN"/>
              </w:rPr>
              <w:t xml:space="preserve">s </w:t>
            </w:r>
            <w:proofErr w:type="spellStart"/>
            <w:r w:rsidRPr="00F239BE">
              <w:rPr>
                <w:rFonts w:asciiTheme="minorHAnsi" w:eastAsia="Times New Roman" w:hAnsiTheme="minorHAnsi" w:cs="Calibri"/>
                <w:bCs/>
                <w:szCs w:val="22"/>
                <w:lang w:eastAsia="zh-CN"/>
              </w:rPr>
              <w:t>organisation</w:t>
            </w:r>
            <w:proofErr w:type="spellEnd"/>
            <w:r w:rsidRPr="00F239BE">
              <w:rPr>
                <w:rFonts w:asciiTheme="minorHAnsi" w:eastAsia="Times New Roman" w:hAnsiTheme="minorHAnsi" w:cs="Calibri"/>
                <w:bCs/>
                <w:szCs w:val="22"/>
                <w:lang w:eastAsia="zh-CN"/>
              </w:rPr>
              <w:t xml:space="preserve"> and youth groups to the LSC, contributing to Rwanda</w:t>
            </w:r>
            <w:r>
              <w:rPr>
                <w:rFonts w:asciiTheme="minorHAnsi" w:eastAsia="Times New Roman" w:hAnsiTheme="minorHAnsi" w:cs="Calibri"/>
                <w:bCs/>
                <w:szCs w:val="22"/>
                <w:lang w:eastAsia="zh-CN"/>
              </w:rPr>
              <w:t>’</w:t>
            </w:r>
            <w:r w:rsidRPr="00F239BE">
              <w:rPr>
                <w:rFonts w:asciiTheme="minorHAnsi" w:eastAsia="Times New Roman" w:hAnsiTheme="minorHAnsi" w:cs="Calibri"/>
                <w:bCs/>
                <w:szCs w:val="22"/>
                <w:lang w:eastAsia="zh-CN"/>
              </w:rPr>
              <w:t>s Gender Strategy (“Gender Accountability for Sustainable Development – Strategic Plan 2017-</w:t>
            </w:r>
            <w:r w:rsidRPr="00F239BE">
              <w:rPr>
                <w:rFonts w:asciiTheme="minorHAnsi" w:eastAsia="Times New Roman" w:hAnsiTheme="minorHAnsi" w:cs="Calibri"/>
                <w:bCs/>
                <w:szCs w:val="22"/>
                <w:lang w:eastAsia="zh-CN"/>
              </w:rPr>
              <w:lastRenderedPageBreak/>
              <w:t>2022”</w:t>
            </w:r>
            <w:r w:rsidRPr="00F239BE">
              <w:rPr>
                <w:rStyle w:val="FootnoteReference"/>
                <w:rFonts w:asciiTheme="minorHAnsi" w:eastAsia="Times New Roman" w:hAnsiTheme="minorHAnsi" w:cs="Calibri"/>
                <w:bCs/>
                <w:szCs w:val="22"/>
                <w:lang w:eastAsia="zh-CN"/>
              </w:rPr>
              <w:footnoteReference w:id="3"/>
            </w:r>
            <w:r w:rsidRPr="00F239BE">
              <w:rPr>
                <w:rFonts w:asciiTheme="minorHAnsi" w:eastAsia="Times New Roman" w:hAnsiTheme="minorHAnsi" w:cs="Calibri"/>
                <w:bCs/>
                <w:szCs w:val="22"/>
                <w:lang w:eastAsia="zh-CN"/>
              </w:rPr>
              <w:t xml:space="preserve">), </w:t>
            </w:r>
            <w:r w:rsidRPr="00F239BE">
              <w:rPr>
                <w:rFonts w:asciiTheme="minorHAnsi" w:eastAsia="Times New Roman" w:hAnsiTheme="minorHAnsi" w:cs="Calibri"/>
                <w:bCs/>
                <w:szCs w:val="22"/>
                <w:lang w:eastAsia="zh-CN"/>
              </w:rPr>
              <w:lastRenderedPageBreak/>
              <w:t>referring to “fostering inclusive partnership”.</w:t>
            </w:r>
          </w:p>
        </w:tc>
        <w:tc>
          <w:tcPr>
            <w:tcW w:w="794" w:type="pct"/>
          </w:tcPr>
          <w:p w14:paraId="2515919F" w14:textId="77777777" w:rsidR="001A5402" w:rsidRPr="008144AA" w:rsidRDefault="001A5402" w:rsidP="001A5402">
            <w:pPr>
              <w:spacing w:line="276" w:lineRule="auto"/>
              <w:rPr>
                <w:lang w:val="en-GB"/>
              </w:rPr>
            </w:pPr>
          </w:p>
        </w:tc>
      </w:tr>
      <w:tr w:rsidR="001A5402" w:rsidRPr="008144AA" w14:paraId="40163C98" w14:textId="77777777" w:rsidTr="007E730C">
        <w:tc>
          <w:tcPr>
            <w:tcW w:w="5000" w:type="pct"/>
            <w:gridSpan w:val="4"/>
            <w:shd w:val="clear" w:color="auto" w:fill="E2F8FA"/>
          </w:tcPr>
          <w:p w14:paraId="20322DDD" w14:textId="77777777" w:rsidR="001A5402" w:rsidRPr="008144AA" w:rsidRDefault="001A5402" w:rsidP="001A5402">
            <w:pPr>
              <w:spacing w:line="276" w:lineRule="auto"/>
              <w:rPr>
                <w:lang w:val="en-GB"/>
              </w:rPr>
            </w:pPr>
            <w:r w:rsidRPr="008144AA">
              <w:rPr>
                <w:b/>
                <w:bCs/>
                <w:lang w:val="en-GB"/>
              </w:rPr>
              <w:lastRenderedPageBreak/>
              <w:t xml:space="preserve">Principle 3. Community Health, Safety and Working </w:t>
            </w:r>
            <w:r w:rsidRPr="00AB4B86">
              <w:rPr>
                <w:b/>
                <w:bCs/>
                <w:shd w:val="clear" w:color="auto" w:fill="E2F8FA"/>
                <w:lang w:val="en-GB"/>
              </w:rPr>
              <w:t>Conditions</w:t>
            </w:r>
          </w:p>
        </w:tc>
      </w:tr>
      <w:tr w:rsidR="001A5402" w:rsidRPr="008144AA" w14:paraId="5BE4F343" w14:textId="77777777" w:rsidTr="001A5402">
        <w:tc>
          <w:tcPr>
            <w:tcW w:w="1462" w:type="pct"/>
          </w:tcPr>
          <w:p w14:paraId="301F6DBC" w14:textId="77777777" w:rsidR="001A5402" w:rsidRPr="008144AA" w:rsidRDefault="001A5402" w:rsidP="001A5402">
            <w:pPr>
              <w:numPr>
                <w:ilvl w:val="0"/>
                <w:numId w:val="40"/>
              </w:numPr>
              <w:spacing w:line="276" w:lineRule="auto"/>
              <w:rPr>
                <w:lang w:val="en-GB"/>
              </w:rPr>
            </w:pPr>
            <w:r w:rsidRPr="008144AA">
              <w:rPr>
                <w:lang w:val="en-GB"/>
              </w:rPr>
              <w:t>The Project shall avoid community exposure to increased health risks and shall not adversely affect the health of the workers and the community</w:t>
            </w:r>
          </w:p>
        </w:tc>
        <w:tc>
          <w:tcPr>
            <w:tcW w:w="1444" w:type="pct"/>
            <w:shd w:val="clear" w:color="auto" w:fill="E2F8FA"/>
          </w:tcPr>
          <w:p w14:paraId="40C188F5" w14:textId="77777777" w:rsidR="001A5402" w:rsidRPr="00AB4B86" w:rsidRDefault="001A5402" w:rsidP="001A5402">
            <w:pPr>
              <w:spacing w:line="276" w:lineRule="auto"/>
              <w:rPr>
                <w:lang w:val="en-GB"/>
              </w:rPr>
            </w:pPr>
          </w:p>
        </w:tc>
        <w:tc>
          <w:tcPr>
            <w:tcW w:w="1300" w:type="pct"/>
          </w:tcPr>
          <w:p w14:paraId="5BAFF9AA" w14:textId="01C1C2E9" w:rsidR="001A5402" w:rsidRPr="004A56C3" w:rsidRDefault="001A5402" w:rsidP="001A5402">
            <w:pPr>
              <w:spacing w:line="276" w:lineRule="auto"/>
              <w:rPr>
                <w:rFonts w:asciiTheme="minorHAnsi" w:hAnsiTheme="minorHAnsi"/>
                <w:lang w:val="en-GB"/>
              </w:rPr>
            </w:pPr>
            <w:r w:rsidRPr="004A56C3">
              <w:rPr>
                <w:rFonts w:asciiTheme="minorHAnsi" w:hAnsiTheme="minorHAnsi" w:cs="Calibri"/>
                <w:bCs/>
                <w:szCs w:val="22"/>
                <w:lang w:eastAsia="zh-CN"/>
              </w:rPr>
              <w:t xml:space="preserve">The Project reduces health risks through improvement of indoor air pollution. Further, the project, involving dissemination of stoves on a household level in villages and non-isolated areas, does not involve any risk of community exposure to increased health risks and </w:t>
            </w:r>
            <w:r>
              <w:rPr>
                <w:rFonts w:asciiTheme="minorHAnsi" w:hAnsiTheme="minorHAnsi" w:cs="Calibri"/>
                <w:bCs/>
                <w:szCs w:val="22"/>
                <w:lang w:eastAsia="zh-CN"/>
              </w:rPr>
              <w:t xml:space="preserve">the Project Developer ensures that </w:t>
            </w:r>
            <w:r w:rsidRPr="004A56C3">
              <w:rPr>
                <w:rFonts w:asciiTheme="minorHAnsi" w:hAnsiTheme="minorHAnsi" w:cs="Calibri"/>
                <w:bCs/>
                <w:szCs w:val="22"/>
                <w:lang w:eastAsia="zh-CN"/>
              </w:rPr>
              <w:t xml:space="preserve">the health </w:t>
            </w:r>
            <w:r>
              <w:rPr>
                <w:rFonts w:asciiTheme="minorHAnsi" w:hAnsiTheme="minorHAnsi" w:cs="Calibri"/>
                <w:bCs/>
                <w:szCs w:val="22"/>
                <w:lang w:eastAsia="zh-CN"/>
              </w:rPr>
              <w:t xml:space="preserve">and safety </w:t>
            </w:r>
            <w:r w:rsidRPr="004A56C3">
              <w:rPr>
                <w:rFonts w:asciiTheme="minorHAnsi" w:hAnsiTheme="minorHAnsi" w:cs="Calibri"/>
                <w:bCs/>
                <w:szCs w:val="22"/>
                <w:lang w:eastAsia="zh-CN"/>
              </w:rPr>
              <w:t xml:space="preserve">of the workers </w:t>
            </w:r>
            <w:r>
              <w:rPr>
                <w:rFonts w:asciiTheme="minorHAnsi" w:hAnsiTheme="minorHAnsi" w:cs="Calibri"/>
                <w:bCs/>
                <w:szCs w:val="22"/>
                <w:lang w:eastAsia="zh-CN"/>
              </w:rPr>
              <w:t>during the manufacturing of the stoves is not endangered</w:t>
            </w:r>
            <w:r w:rsidRPr="004A56C3">
              <w:rPr>
                <w:rFonts w:asciiTheme="minorHAnsi" w:hAnsiTheme="minorHAnsi" w:cs="Calibri"/>
                <w:bCs/>
                <w:szCs w:val="22"/>
                <w:lang w:eastAsia="zh-CN"/>
              </w:rPr>
              <w:t>, as defined in the Universal Declaration of Human Rights.</w:t>
            </w:r>
            <w:r>
              <w:rPr>
                <w:rFonts w:asciiTheme="minorHAnsi" w:hAnsiTheme="minorHAnsi" w:cs="Calibri"/>
                <w:bCs/>
                <w:szCs w:val="22"/>
                <w:lang w:eastAsia="zh-CN"/>
              </w:rPr>
              <w:t xml:space="preserve"> This has been confirmed by </w:t>
            </w:r>
            <w:proofErr w:type="spellStart"/>
            <w:r>
              <w:rPr>
                <w:rFonts w:asciiTheme="minorHAnsi" w:hAnsiTheme="minorHAnsi" w:cs="Calibri"/>
                <w:bCs/>
                <w:szCs w:val="22"/>
                <w:lang w:eastAsia="zh-CN"/>
              </w:rPr>
              <w:t>Likano’s</w:t>
            </w:r>
            <w:proofErr w:type="spellEnd"/>
            <w:r>
              <w:rPr>
                <w:rFonts w:asciiTheme="minorHAnsi" w:hAnsiTheme="minorHAnsi" w:cs="Calibri"/>
                <w:bCs/>
                <w:szCs w:val="22"/>
                <w:lang w:eastAsia="zh-CN"/>
              </w:rPr>
              <w:t xml:space="preserve"> in-country partner ARECO.</w:t>
            </w:r>
          </w:p>
        </w:tc>
        <w:tc>
          <w:tcPr>
            <w:tcW w:w="794" w:type="pct"/>
          </w:tcPr>
          <w:p w14:paraId="0909E6B9" w14:textId="77777777" w:rsidR="001A5402" w:rsidRPr="008144AA" w:rsidRDefault="001A5402" w:rsidP="001A5402">
            <w:pPr>
              <w:spacing w:line="276" w:lineRule="auto"/>
              <w:rPr>
                <w:lang w:val="en-GB"/>
              </w:rPr>
            </w:pPr>
          </w:p>
        </w:tc>
      </w:tr>
      <w:tr w:rsidR="001A5402" w:rsidRPr="008144AA" w14:paraId="5806A019" w14:textId="77777777" w:rsidTr="007E730C">
        <w:tc>
          <w:tcPr>
            <w:tcW w:w="5000" w:type="pct"/>
            <w:gridSpan w:val="4"/>
            <w:shd w:val="clear" w:color="auto" w:fill="E2F8FA"/>
          </w:tcPr>
          <w:p w14:paraId="79554A0C" w14:textId="77777777" w:rsidR="001A5402" w:rsidRPr="004A56C3" w:rsidRDefault="001A5402" w:rsidP="001A5402">
            <w:pPr>
              <w:spacing w:line="276" w:lineRule="auto"/>
              <w:rPr>
                <w:rFonts w:asciiTheme="minorHAnsi" w:hAnsiTheme="minorHAnsi"/>
                <w:b/>
                <w:bCs/>
                <w:lang w:val="en-GB"/>
              </w:rPr>
            </w:pPr>
            <w:r w:rsidRPr="004A56C3">
              <w:rPr>
                <w:rFonts w:asciiTheme="minorHAnsi" w:hAnsiTheme="minorHAnsi"/>
                <w:b/>
                <w:bCs/>
                <w:lang w:val="en-GB"/>
              </w:rPr>
              <w:t>Principle 4.1 Sites of Cultural and Historical Heritage</w:t>
            </w:r>
          </w:p>
        </w:tc>
      </w:tr>
      <w:tr w:rsidR="001A5402" w:rsidRPr="008144AA" w14:paraId="71C68E1C" w14:textId="77777777" w:rsidTr="001A5402">
        <w:trPr>
          <w:trHeight w:val="120"/>
        </w:trPr>
        <w:tc>
          <w:tcPr>
            <w:tcW w:w="1462" w:type="pct"/>
          </w:tcPr>
          <w:p w14:paraId="1138D519" w14:textId="77777777" w:rsidR="001A5402" w:rsidRPr="008144AA" w:rsidRDefault="001A5402" w:rsidP="001A5402">
            <w:pPr>
              <w:spacing w:line="276" w:lineRule="auto"/>
              <w:rPr>
                <w:b/>
                <w:bCs/>
                <w:lang w:val="en-GB"/>
              </w:rPr>
            </w:pPr>
            <w:r w:rsidRPr="008144AA">
              <w:rPr>
                <w:lang w:val="en-GB"/>
              </w:rPr>
              <w:lastRenderedPageBreak/>
              <w:t xml:space="preserve">Does the Project Area include sites, structures, or objects with historical, cultural, artistic, traditional or religious values or intangible forms of culture?  </w:t>
            </w:r>
          </w:p>
        </w:tc>
        <w:tc>
          <w:tcPr>
            <w:tcW w:w="1444" w:type="pct"/>
            <w:vMerge w:val="restart"/>
          </w:tcPr>
          <w:p w14:paraId="4C53D6C7" w14:textId="77777777" w:rsidR="001A5402" w:rsidRPr="008144AA" w:rsidRDefault="001A5402" w:rsidP="001A5402">
            <w:pPr>
              <w:spacing w:line="276" w:lineRule="auto"/>
              <w:rPr>
                <w:b/>
                <w:bCs/>
                <w:lang w:val="en-GB"/>
              </w:rPr>
            </w:pPr>
            <w:r>
              <w:rPr>
                <w:b/>
                <w:bCs/>
                <w:lang w:val="en-GB"/>
              </w:rPr>
              <w:t>No</w:t>
            </w:r>
          </w:p>
        </w:tc>
        <w:tc>
          <w:tcPr>
            <w:tcW w:w="1300" w:type="pct"/>
            <w:vMerge w:val="restart"/>
          </w:tcPr>
          <w:p w14:paraId="4763810F" w14:textId="393E42A7" w:rsidR="001A5402" w:rsidRPr="004A56C3" w:rsidRDefault="001A5402" w:rsidP="001A5402">
            <w:pPr>
              <w:spacing w:line="276" w:lineRule="auto"/>
              <w:rPr>
                <w:rFonts w:asciiTheme="minorHAnsi" w:hAnsiTheme="minorHAnsi"/>
                <w:b/>
                <w:bCs/>
                <w:lang w:val="en-GB"/>
              </w:rPr>
            </w:pPr>
            <w:r w:rsidRPr="004A56C3">
              <w:rPr>
                <w:rFonts w:asciiTheme="minorHAnsi" w:hAnsiTheme="minorHAnsi" w:cs="Calibri"/>
                <w:szCs w:val="22"/>
                <w:lang w:eastAsia="zh-CN"/>
              </w:rPr>
              <w:t>There are no sites, structures, or objects with historical, cultural, artistic, traditional or religious values or intangible forms of culture in the Project Area.</w:t>
            </w:r>
          </w:p>
        </w:tc>
        <w:tc>
          <w:tcPr>
            <w:tcW w:w="794" w:type="pct"/>
            <w:vMerge w:val="restart"/>
          </w:tcPr>
          <w:p w14:paraId="4F5B0473" w14:textId="77777777" w:rsidR="001A5402" w:rsidRPr="008144AA" w:rsidRDefault="001A5402" w:rsidP="001A5402">
            <w:pPr>
              <w:spacing w:line="276" w:lineRule="auto"/>
              <w:rPr>
                <w:b/>
                <w:bCs/>
                <w:lang w:val="en-GB"/>
              </w:rPr>
            </w:pPr>
          </w:p>
        </w:tc>
      </w:tr>
      <w:tr w:rsidR="001A5402" w:rsidRPr="008144AA" w14:paraId="252DB312" w14:textId="77777777" w:rsidTr="001A5402">
        <w:trPr>
          <w:trHeight w:val="120"/>
        </w:trPr>
        <w:tc>
          <w:tcPr>
            <w:tcW w:w="1462" w:type="pct"/>
          </w:tcPr>
          <w:p w14:paraId="6946BC4F" w14:textId="77777777" w:rsidR="001A5402" w:rsidRPr="008144AA" w:rsidRDefault="001A5402" w:rsidP="001A5402">
            <w:pPr>
              <w:spacing w:line="276" w:lineRule="auto"/>
              <w:rPr>
                <w:b/>
                <w:bCs/>
                <w:lang w:val="en-GB"/>
              </w:rPr>
            </w:pPr>
            <w:r w:rsidRPr="008144AA">
              <w:rPr>
                <w:lang w:val="en-GB"/>
              </w:rPr>
              <w:br w:type="page"/>
              <w:t>&gt;&gt;</w:t>
            </w:r>
          </w:p>
        </w:tc>
        <w:tc>
          <w:tcPr>
            <w:tcW w:w="1444" w:type="pct"/>
            <w:vMerge/>
          </w:tcPr>
          <w:p w14:paraId="59B31184" w14:textId="77777777" w:rsidR="001A5402" w:rsidRPr="008144AA" w:rsidRDefault="001A5402" w:rsidP="001A5402">
            <w:pPr>
              <w:numPr>
                <w:ilvl w:val="0"/>
                <w:numId w:val="35"/>
              </w:numPr>
              <w:spacing w:line="276" w:lineRule="auto"/>
              <w:rPr>
                <w:b/>
                <w:bCs/>
                <w:lang w:val="en-GB"/>
              </w:rPr>
            </w:pPr>
          </w:p>
        </w:tc>
        <w:tc>
          <w:tcPr>
            <w:tcW w:w="1300" w:type="pct"/>
            <w:vMerge/>
          </w:tcPr>
          <w:p w14:paraId="45B3E798" w14:textId="77777777" w:rsidR="001A5402" w:rsidRPr="004A56C3" w:rsidRDefault="001A5402" w:rsidP="001A5402">
            <w:pPr>
              <w:numPr>
                <w:ilvl w:val="0"/>
                <w:numId w:val="35"/>
              </w:numPr>
              <w:spacing w:line="276" w:lineRule="auto"/>
              <w:rPr>
                <w:rFonts w:asciiTheme="minorHAnsi" w:hAnsiTheme="minorHAnsi"/>
                <w:b/>
                <w:bCs/>
                <w:lang w:val="en-GB"/>
              </w:rPr>
            </w:pPr>
          </w:p>
        </w:tc>
        <w:tc>
          <w:tcPr>
            <w:tcW w:w="794" w:type="pct"/>
            <w:vMerge/>
          </w:tcPr>
          <w:p w14:paraId="21C8889D" w14:textId="77777777" w:rsidR="001A5402" w:rsidRPr="008144AA" w:rsidRDefault="001A5402" w:rsidP="001A5402">
            <w:pPr>
              <w:numPr>
                <w:ilvl w:val="0"/>
                <w:numId w:val="35"/>
              </w:numPr>
              <w:spacing w:line="276" w:lineRule="auto"/>
              <w:rPr>
                <w:b/>
                <w:bCs/>
                <w:lang w:val="en-GB"/>
              </w:rPr>
            </w:pPr>
          </w:p>
        </w:tc>
      </w:tr>
      <w:tr w:rsidR="001A5402" w:rsidRPr="008144AA" w14:paraId="392A4691" w14:textId="77777777" w:rsidTr="007E730C">
        <w:tc>
          <w:tcPr>
            <w:tcW w:w="5000" w:type="pct"/>
            <w:gridSpan w:val="4"/>
            <w:shd w:val="clear" w:color="auto" w:fill="E2F8FA"/>
          </w:tcPr>
          <w:p w14:paraId="653B90AE" w14:textId="77777777" w:rsidR="001A5402" w:rsidRPr="004A56C3" w:rsidRDefault="001A5402" w:rsidP="001A5402">
            <w:pPr>
              <w:spacing w:line="276" w:lineRule="auto"/>
              <w:rPr>
                <w:rFonts w:asciiTheme="minorHAnsi" w:hAnsiTheme="minorHAnsi"/>
                <w:b/>
                <w:bCs/>
                <w:lang w:val="en-GB"/>
              </w:rPr>
            </w:pPr>
            <w:r w:rsidRPr="004A56C3">
              <w:rPr>
                <w:rFonts w:asciiTheme="minorHAnsi" w:hAnsiTheme="minorHAnsi"/>
                <w:b/>
                <w:bCs/>
                <w:lang w:val="en-GB"/>
              </w:rPr>
              <w:t>Principle 4.2 Forced Eviction and Displacement</w:t>
            </w:r>
          </w:p>
        </w:tc>
      </w:tr>
      <w:tr w:rsidR="001A5402" w:rsidRPr="008144AA" w14:paraId="04DD3729" w14:textId="77777777" w:rsidTr="001A5402">
        <w:trPr>
          <w:trHeight w:val="120"/>
        </w:trPr>
        <w:tc>
          <w:tcPr>
            <w:tcW w:w="1462" w:type="pct"/>
          </w:tcPr>
          <w:p w14:paraId="25E1FCF9" w14:textId="77777777" w:rsidR="001A5402" w:rsidRPr="008144AA" w:rsidRDefault="001A5402" w:rsidP="001A5402">
            <w:pPr>
              <w:spacing w:line="276" w:lineRule="auto"/>
              <w:rPr>
                <w:b/>
                <w:bCs/>
                <w:lang w:val="en-GB"/>
              </w:rPr>
            </w:pPr>
            <w:r w:rsidRPr="008144AA">
              <w:rPr>
                <w:lang w:val="en-GB"/>
              </w:rPr>
              <w:t>Does the Project require or cause the physical or economic relocation of peoples (temporary or permanent, full or partial)?</w:t>
            </w:r>
          </w:p>
        </w:tc>
        <w:tc>
          <w:tcPr>
            <w:tcW w:w="1444" w:type="pct"/>
            <w:vMerge w:val="restart"/>
          </w:tcPr>
          <w:p w14:paraId="69B29D31" w14:textId="77777777" w:rsidR="001A5402" w:rsidRPr="008144AA" w:rsidRDefault="001A5402" w:rsidP="001A5402">
            <w:pPr>
              <w:spacing w:line="276" w:lineRule="auto"/>
              <w:rPr>
                <w:b/>
                <w:bCs/>
                <w:lang w:val="en-GB"/>
              </w:rPr>
            </w:pPr>
            <w:r>
              <w:rPr>
                <w:b/>
                <w:bCs/>
                <w:lang w:val="en-GB"/>
              </w:rPr>
              <w:t>No</w:t>
            </w:r>
          </w:p>
        </w:tc>
        <w:tc>
          <w:tcPr>
            <w:tcW w:w="1300" w:type="pct"/>
            <w:vMerge w:val="restart"/>
          </w:tcPr>
          <w:p w14:paraId="04455E9C" w14:textId="3A31EE4C" w:rsidR="001A5402" w:rsidRPr="004A56C3" w:rsidRDefault="001A5402" w:rsidP="001A5402">
            <w:pPr>
              <w:spacing w:line="276" w:lineRule="auto"/>
              <w:rPr>
                <w:rFonts w:asciiTheme="minorHAnsi" w:hAnsiTheme="minorHAnsi"/>
                <w:b/>
                <w:bCs/>
                <w:lang w:val="en-GB"/>
              </w:rPr>
            </w:pPr>
            <w:r w:rsidRPr="004A56C3">
              <w:rPr>
                <w:rFonts w:asciiTheme="minorHAnsi" w:hAnsiTheme="minorHAnsi" w:cs="Calibri"/>
                <w:szCs w:val="22"/>
                <w:lang w:eastAsia="zh-CN"/>
              </w:rPr>
              <w:t>No physical or economic relocation is taking place because of the Project.</w:t>
            </w:r>
          </w:p>
        </w:tc>
        <w:tc>
          <w:tcPr>
            <w:tcW w:w="794" w:type="pct"/>
            <w:vMerge w:val="restart"/>
          </w:tcPr>
          <w:p w14:paraId="744B392C" w14:textId="77777777" w:rsidR="001A5402" w:rsidRPr="008144AA" w:rsidRDefault="001A5402" w:rsidP="001A5402">
            <w:pPr>
              <w:spacing w:line="276" w:lineRule="auto"/>
              <w:rPr>
                <w:b/>
                <w:bCs/>
                <w:lang w:val="en-GB"/>
              </w:rPr>
            </w:pPr>
          </w:p>
        </w:tc>
      </w:tr>
      <w:tr w:rsidR="001A5402" w:rsidRPr="008144AA" w14:paraId="6ABE8B30" w14:textId="77777777" w:rsidTr="001A5402">
        <w:trPr>
          <w:trHeight w:val="120"/>
        </w:trPr>
        <w:tc>
          <w:tcPr>
            <w:tcW w:w="1462" w:type="pct"/>
          </w:tcPr>
          <w:p w14:paraId="3599E235" w14:textId="77777777" w:rsidR="001A5402" w:rsidRPr="008144AA" w:rsidRDefault="001A5402" w:rsidP="001A5402">
            <w:pPr>
              <w:spacing w:line="276" w:lineRule="auto"/>
              <w:rPr>
                <w:b/>
                <w:bCs/>
                <w:lang w:val="en-GB"/>
              </w:rPr>
            </w:pPr>
            <w:r w:rsidRPr="008144AA">
              <w:rPr>
                <w:lang w:val="en-GB"/>
              </w:rPr>
              <w:t>&gt;&gt;</w:t>
            </w:r>
          </w:p>
        </w:tc>
        <w:tc>
          <w:tcPr>
            <w:tcW w:w="1444" w:type="pct"/>
            <w:vMerge/>
          </w:tcPr>
          <w:p w14:paraId="6B87DB93" w14:textId="77777777" w:rsidR="001A5402" w:rsidRPr="008144AA" w:rsidRDefault="001A5402" w:rsidP="001A5402">
            <w:pPr>
              <w:numPr>
                <w:ilvl w:val="0"/>
                <w:numId w:val="35"/>
              </w:numPr>
              <w:spacing w:line="276" w:lineRule="auto"/>
              <w:rPr>
                <w:b/>
                <w:bCs/>
                <w:lang w:val="en-GB"/>
              </w:rPr>
            </w:pPr>
          </w:p>
        </w:tc>
        <w:tc>
          <w:tcPr>
            <w:tcW w:w="1300" w:type="pct"/>
            <w:vMerge/>
          </w:tcPr>
          <w:p w14:paraId="55FF8BD0" w14:textId="77777777" w:rsidR="001A5402" w:rsidRPr="004A56C3" w:rsidRDefault="001A5402" w:rsidP="001A5402">
            <w:pPr>
              <w:numPr>
                <w:ilvl w:val="0"/>
                <w:numId w:val="35"/>
              </w:numPr>
              <w:spacing w:line="276" w:lineRule="auto"/>
              <w:rPr>
                <w:rFonts w:asciiTheme="minorHAnsi" w:hAnsiTheme="minorHAnsi"/>
                <w:b/>
                <w:bCs/>
                <w:lang w:val="en-GB"/>
              </w:rPr>
            </w:pPr>
          </w:p>
        </w:tc>
        <w:tc>
          <w:tcPr>
            <w:tcW w:w="794" w:type="pct"/>
            <w:vMerge/>
          </w:tcPr>
          <w:p w14:paraId="47A39CAE" w14:textId="77777777" w:rsidR="001A5402" w:rsidRPr="008144AA" w:rsidRDefault="001A5402" w:rsidP="001A5402">
            <w:pPr>
              <w:spacing w:line="276" w:lineRule="auto"/>
              <w:rPr>
                <w:b/>
                <w:bCs/>
                <w:lang w:val="en-GB"/>
              </w:rPr>
            </w:pPr>
          </w:p>
        </w:tc>
      </w:tr>
      <w:tr w:rsidR="001A5402" w:rsidRPr="008144AA" w14:paraId="1D49CB50" w14:textId="77777777" w:rsidTr="007E730C">
        <w:tc>
          <w:tcPr>
            <w:tcW w:w="5000" w:type="pct"/>
            <w:gridSpan w:val="4"/>
            <w:shd w:val="clear" w:color="auto" w:fill="E2F8FA"/>
          </w:tcPr>
          <w:p w14:paraId="2AEE9152" w14:textId="77777777" w:rsidR="001A5402" w:rsidRPr="004A56C3" w:rsidRDefault="001A5402" w:rsidP="001A5402">
            <w:pPr>
              <w:spacing w:line="276" w:lineRule="auto"/>
              <w:rPr>
                <w:rFonts w:asciiTheme="minorHAnsi" w:hAnsiTheme="minorHAnsi"/>
                <w:b/>
                <w:bCs/>
                <w:lang w:val="en-GB"/>
              </w:rPr>
            </w:pPr>
            <w:r w:rsidRPr="004A56C3">
              <w:rPr>
                <w:rFonts w:asciiTheme="minorHAnsi" w:hAnsiTheme="minorHAnsi"/>
                <w:b/>
                <w:bCs/>
                <w:lang w:val="en-GB"/>
              </w:rPr>
              <w:t>Principle 4.3 Land Tenure and Other Rights</w:t>
            </w:r>
          </w:p>
        </w:tc>
      </w:tr>
      <w:tr w:rsidR="001A5402" w:rsidRPr="008144AA" w14:paraId="49F9C7B3" w14:textId="77777777" w:rsidTr="001A5402">
        <w:trPr>
          <w:trHeight w:val="120"/>
        </w:trPr>
        <w:tc>
          <w:tcPr>
            <w:tcW w:w="1462" w:type="pct"/>
            <w:shd w:val="clear" w:color="auto" w:fill="auto"/>
          </w:tcPr>
          <w:p w14:paraId="33096B58" w14:textId="77777777" w:rsidR="001A5402" w:rsidRPr="008144AA" w:rsidRDefault="001A5402" w:rsidP="001A5402">
            <w:pPr>
              <w:spacing w:line="276" w:lineRule="auto"/>
              <w:rPr>
                <w:lang w:val="en-GB"/>
              </w:rPr>
            </w:pPr>
            <w:r w:rsidRPr="00AB4B86">
              <w:rPr>
                <w:lang w:val="en-GB"/>
              </w:rPr>
              <w:t>Does the Project require any change, or have any uncertainties related to land tenure arrangements and/or access rights, usage rights or land ownership?</w:t>
            </w:r>
          </w:p>
        </w:tc>
        <w:tc>
          <w:tcPr>
            <w:tcW w:w="1444" w:type="pct"/>
            <w:vMerge w:val="restart"/>
            <w:shd w:val="clear" w:color="auto" w:fill="auto"/>
          </w:tcPr>
          <w:p w14:paraId="0B67DA0D" w14:textId="77777777" w:rsidR="001A5402" w:rsidRPr="008144AA" w:rsidRDefault="001A5402" w:rsidP="001A5402">
            <w:pPr>
              <w:spacing w:line="276" w:lineRule="auto"/>
              <w:rPr>
                <w:b/>
                <w:bCs/>
                <w:lang w:val="en-GB"/>
              </w:rPr>
            </w:pPr>
            <w:r>
              <w:rPr>
                <w:b/>
                <w:bCs/>
                <w:lang w:val="en-GB"/>
              </w:rPr>
              <w:t>No</w:t>
            </w:r>
          </w:p>
        </w:tc>
        <w:tc>
          <w:tcPr>
            <w:tcW w:w="1300" w:type="pct"/>
            <w:vMerge w:val="restart"/>
            <w:shd w:val="clear" w:color="auto" w:fill="auto"/>
          </w:tcPr>
          <w:p w14:paraId="2A24D85A" w14:textId="29ADCDEE" w:rsidR="001A5402" w:rsidRPr="004A56C3" w:rsidRDefault="001A5402" w:rsidP="001A5402">
            <w:pPr>
              <w:spacing w:line="276" w:lineRule="auto"/>
              <w:rPr>
                <w:rFonts w:asciiTheme="minorHAnsi" w:hAnsiTheme="minorHAnsi"/>
                <w:b/>
                <w:bCs/>
                <w:lang w:val="en-GB"/>
              </w:rPr>
            </w:pPr>
            <w:r w:rsidRPr="004A56C3">
              <w:rPr>
                <w:rFonts w:asciiTheme="minorHAnsi" w:hAnsiTheme="minorHAnsi" w:cs="Calibri"/>
                <w:szCs w:val="22"/>
                <w:lang w:eastAsia="zh-CN"/>
              </w:rPr>
              <w:t>No changes to land tenure arrangements and/or rights are required.</w:t>
            </w:r>
          </w:p>
        </w:tc>
        <w:tc>
          <w:tcPr>
            <w:tcW w:w="794" w:type="pct"/>
            <w:vMerge w:val="restart"/>
            <w:shd w:val="clear" w:color="auto" w:fill="auto"/>
          </w:tcPr>
          <w:p w14:paraId="628CADF0" w14:textId="77777777" w:rsidR="001A5402" w:rsidRPr="008144AA" w:rsidRDefault="001A5402" w:rsidP="001A5402">
            <w:pPr>
              <w:spacing w:line="276" w:lineRule="auto"/>
              <w:rPr>
                <w:b/>
                <w:bCs/>
                <w:lang w:val="en-GB"/>
              </w:rPr>
            </w:pPr>
          </w:p>
        </w:tc>
      </w:tr>
      <w:tr w:rsidR="001A5402" w:rsidRPr="008144AA" w14:paraId="084D0070" w14:textId="77777777" w:rsidTr="001A5402">
        <w:trPr>
          <w:trHeight w:val="120"/>
        </w:trPr>
        <w:tc>
          <w:tcPr>
            <w:tcW w:w="1462" w:type="pct"/>
            <w:shd w:val="clear" w:color="auto" w:fill="auto"/>
          </w:tcPr>
          <w:p w14:paraId="0E6EED01" w14:textId="77777777" w:rsidR="001A5402" w:rsidRPr="008144AA" w:rsidRDefault="001A5402" w:rsidP="001A5402">
            <w:pPr>
              <w:spacing w:line="276" w:lineRule="auto"/>
              <w:rPr>
                <w:b/>
                <w:bCs/>
                <w:lang w:val="en-GB"/>
              </w:rPr>
            </w:pPr>
            <w:r w:rsidRPr="008144AA">
              <w:rPr>
                <w:lang w:val="en-GB"/>
              </w:rPr>
              <w:t>&gt;&gt;</w:t>
            </w:r>
          </w:p>
        </w:tc>
        <w:tc>
          <w:tcPr>
            <w:tcW w:w="1444" w:type="pct"/>
            <w:vMerge/>
            <w:shd w:val="clear" w:color="auto" w:fill="BFBFBF"/>
          </w:tcPr>
          <w:p w14:paraId="50870412" w14:textId="77777777" w:rsidR="001A5402" w:rsidRPr="008144AA" w:rsidRDefault="001A5402" w:rsidP="001A5402">
            <w:pPr>
              <w:numPr>
                <w:ilvl w:val="0"/>
                <w:numId w:val="35"/>
              </w:numPr>
              <w:spacing w:line="276" w:lineRule="auto"/>
              <w:rPr>
                <w:b/>
                <w:bCs/>
                <w:lang w:val="en-GB"/>
              </w:rPr>
            </w:pPr>
          </w:p>
        </w:tc>
        <w:tc>
          <w:tcPr>
            <w:tcW w:w="1300" w:type="pct"/>
            <w:vMerge/>
            <w:shd w:val="clear" w:color="auto" w:fill="BFBFBF"/>
          </w:tcPr>
          <w:p w14:paraId="66B41608" w14:textId="77777777" w:rsidR="001A5402" w:rsidRPr="004A56C3" w:rsidRDefault="001A5402" w:rsidP="001A5402">
            <w:pPr>
              <w:numPr>
                <w:ilvl w:val="0"/>
                <w:numId w:val="35"/>
              </w:numPr>
              <w:spacing w:line="276" w:lineRule="auto"/>
              <w:rPr>
                <w:rFonts w:asciiTheme="minorHAnsi" w:hAnsiTheme="minorHAnsi"/>
                <w:b/>
                <w:bCs/>
                <w:lang w:val="en-GB"/>
              </w:rPr>
            </w:pPr>
          </w:p>
        </w:tc>
        <w:tc>
          <w:tcPr>
            <w:tcW w:w="794" w:type="pct"/>
            <w:vMerge/>
            <w:shd w:val="clear" w:color="auto" w:fill="BFBFBF"/>
          </w:tcPr>
          <w:p w14:paraId="25BE1589" w14:textId="77777777" w:rsidR="001A5402" w:rsidRPr="008144AA" w:rsidRDefault="001A5402" w:rsidP="001A5402">
            <w:pPr>
              <w:numPr>
                <w:ilvl w:val="0"/>
                <w:numId w:val="35"/>
              </w:numPr>
              <w:spacing w:line="276" w:lineRule="auto"/>
              <w:rPr>
                <w:b/>
                <w:bCs/>
                <w:lang w:val="en-GB"/>
              </w:rPr>
            </w:pPr>
          </w:p>
        </w:tc>
      </w:tr>
      <w:tr w:rsidR="001A5402" w:rsidRPr="008144AA" w14:paraId="35A2C688" w14:textId="77777777" w:rsidTr="007E730C">
        <w:tc>
          <w:tcPr>
            <w:tcW w:w="5000" w:type="pct"/>
            <w:gridSpan w:val="4"/>
            <w:shd w:val="clear" w:color="auto" w:fill="E2F8FA"/>
          </w:tcPr>
          <w:p w14:paraId="0D169019" w14:textId="77777777" w:rsidR="001A5402" w:rsidRPr="004A56C3" w:rsidRDefault="001A5402" w:rsidP="001A5402">
            <w:pPr>
              <w:spacing w:line="276" w:lineRule="auto"/>
              <w:rPr>
                <w:rFonts w:asciiTheme="minorHAnsi" w:hAnsiTheme="minorHAnsi"/>
                <w:b/>
                <w:bCs/>
                <w:lang w:val="en-GB"/>
              </w:rPr>
            </w:pPr>
            <w:r w:rsidRPr="004A56C3">
              <w:rPr>
                <w:rFonts w:asciiTheme="minorHAnsi" w:hAnsiTheme="minorHAnsi"/>
                <w:b/>
                <w:bCs/>
                <w:lang w:val="en-GB"/>
              </w:rPr>
              <w:t>Principle 4.</w:t>
            </w:r>
            <w:r w:rsidRPr="007572FA">
              <w:rPr>
                <w:rFonts w:asciiTheme="minorHAnsi" w:hAnsiTheme="minorHAnsi"/>
                <w:b/>
                <w:bCs/>
                <w:lang w:val="en-GB"/>
              </w:rPr>
              <w:t>4 Indigenous Peoples</w:t>
            </w:r>
          </w:p>
        </w:tc>
      </w:tr>
      <w:tr w:rsidR="001A5402" w:rsidRPr="008144AA" w14:paraId="1548F170" w14:textId="77777777" w:rsidTr="001A5402">
        <w:trPr>
          <w:trHeight w:val="120"/>
        </w:trPr>
        <w:tc>
          <w:tcPr>
            <w:tcW w:w="1462" w:type="pct"/>
            <w:shd w:val="clear" w:color="auto" w:fill="auto"/>
          </w:tcPr>
          <w:p w14:paraId="40A712C4" w14:textId="77777777" w:rsidR="001A5402" w:rsidRPr="00AB4B86" w:rsidRDefault="001A5402" w:rsidP="001A5402">
            <w:pPr>
              <w:spacing w:line="276" w:lineRule="auto"/>
              <w:rPr>
                <w:lang w:val="en-GB"/>
              </w:rPr>
            </w:pPr>
            <w:r w:rsidRPr="007572FA">
              <w:rPr>
                <w:rFonts w:asciiTheme="minorHAnsi" w:hAnsiTheme="minorHAnsi" w:cs="Calibri"/>
                <w:szCs w:val="22"/>
                <w:lang w:eastAsia="zh-CN"/>
              </w:rPr>
              <w:t>Are indigenous peoples present in or within the area of influence of the Project and/or is the Project located on land/territory claimed by indigenous peoples?</w:t>
            </w:r>
          </w:p>
        </w:tc>
        <w:tc>
          <w:tcPr>
            <w:tcW w:w="1444" w:type="pct"/>
            <w:vMerge w:val="restart"/>
            <w:shd w:val="clear" w:color="auto" w:fill="auto"/>
          </w:tcPr>
          <w:p w14:paraId="6487CE5B" w14:textId="77777777" w:rsidR="001A5402" w:rsidRPr="008144AA" w:rsidRDefault="001A5402" w:rsidP="001A5402">
            <w:pPr>
              <w:spacing w:line="276" w:lineRule="auto"/>
              <w:rPr>
                <w:b/>
                <w:bCs/>
                <w:lang w:val="en-GB"/>
              </w:rPr>
            </w:pPr>
            <w:r>
              <w:rPr>
                <w:b/>
                <w:bCs/>
                <w:lang w:val="en-GB"/>
              </w:rPr>
              <w:t>No</w:t>
            </w:r>
          </w:p>
        </w:tc>
        <w:tc>
          <w:tcPr>
            <w:tcW w:w="1300" w:type="pct"/>
            <w:vMerge w:val="restart"/>
            <w:shd w:val="clear" w:color="auto" w:fill="auto"/>
          </w:tcPr>
          <w:p w14:paraId="49045B24" w14:textId="273CDCE7" w:rsidR="001A5402" w:rsidRPr="004A56C3" w:rsidRDefault="001A5402" w:rsidP="001A5402">
            <w:pPr>
              <w:spacing w:line="276" w:lineRule="auto"/>
              <w:rPr>
                <w:rFonts w:asciiTheme="minorHAnsi" w:hAnsiTheme="minorHAnsi"/>
                <w:b/>
                <w:bCs/>
                <w:lang w:val="en-GB"/>
              </w:rPr>
            </w:pPr>
            <w:r w:rsidRPr="007572FA">
              <w:rPr>
                <w:rFonts w:asciiTheme="minorHAnsi" w:hAnsiTheme="minorHAnsi" w:cs="Calibri"/>
                <w:szCs w:val="22"/>
                <w:lang w:eastAsia="zh-CN"/>
              </w:rPr>
              <w:t>No indigenous peoples are in the Project Area and the Project is not on land claimed by indigenous people.</w:t>
            </w:r>
          </w:p>
        </w:tc>
        <w:tc>
          <w:tcPr>
            <w:tcW w:w="794" w:type="pct"/>
            <w:vMerge w:val="restart"/>
            <w:shd w:val="clear" w:color="auto" w:fill="auto"/>
          </w:tcPr>
          <w:p w14:paraId="47294500" w14:textId="77777777" w:rsidR="001A5402" w:rsidRPr="008144AA" w:rsidRDefault="001A5402" w:rsidP="001A5402">
            <w:pPr>
              <w:spacing w:line="276" w:lineRule="auto"/>
              <w:rPr>
                <w:b/>
                <w:bCs/>
                <w:lang w:val="en-GB"/>
              </w:rPr>
            </w:pPr>
          </w:p>
        </w:tc>
      </w:tr>
      <w:tr w:rsidR="001A5402" w:rsidRPr="008144AA" w14:paraId="369C41E4" w14:textId="77777777" w:rsidTr="001A5402">
        <w:trPr>
          <w:trHeight w:val="120"/>
        </w:trPr>
        <w:tc>
          <w:tcPr>
            <w:tcW w:w="1462" w:type="pct"/>
            <w:shd w:val="clear" w:color="auto" w:fill="auto"/>
          </w:tcPr>
          <w:p w14:paraId="2A630066" w14:textId="77777777" w:rsidR="001A5402" w:rsidRPr="008144AA" w:rsidRDefault="001A5402" w:rsidP="001A5402">
            <w:pPr>
              <w:spacing w:line="276" w:lineRule="auto"/>
              <w:rPr>
                <w:b/>
                <w:bCs/>
                <w:lang w:val="en-GB"/>
              </w:rPr>
            </w:pPr>
            <w:r w:rsidRPr="008144AA">
              <w:rPr>
                <w:lang w:val="en-GB"/>
              </w:rPr>
              <w:t>&gt;&gt;</w:t>
            </w:r>
          </w:p>
        </w:tc>
        <w:tc>
          <w:tcPr>
            <w:tcW w:w="1444" w:type="pct"/>
            <w:vMerge/>
            <w:shd w:val="clear" w:color="auto" w:fill="auto"/>
          </w:tcPr>
          <w:p w14:paraId="33131110" w14:textId="77777777" w:rsidR="001A5402" w:rsidRPr="008144AA" w:rsidRDefault="001A5402" w:rsidP="001A5402">
            <w:pPr>
              <w:numPr>
                <w:ilvl w:val="0"/>
                <w:numId w:val="35"/>
              </w:numPr>
              <w:spacing w:line="276" w:lineRule="auto"/>
              <w:rPr>
                <w:b/>
                <w:bCs/>
                <w:lang w:val="en-GB"/>
              </w:rPr>
            </w:pPr>
          </w:p>
        </w:tc>
        <w:tc>
          <w:tcPr>
            <w:tcW w:w="1300" w:type="pct"/>
            <w:vMerge/>
            <w:shd w:val="clear" w:color="auto" w:fill="auto"/>
          </w:tcPr>
          <w:p w14:paraId="7D825BA4" w14:textId="77777777" w:rsidR="001A5402" w:rsidRPr="004A56C3" w:rsidRDefault="001A5402" w:rsidP="001A5402">
            <w:pPr>
              <w:numPr>
                <w:ilvl w:val="0"/>
                <w:numId w:val="35"/>
              </w:numPr>
              <w:spacing w:line="276" w:lineRule="auto"/>
              <w:rPr>
                <w:rFonts w:asciiTheme="minorHAnsi" w:hAnsiTheme="minorHAnsi"/>
                <w:b/>
                <w:bCs/>
                <w:lang w:val="en-GB"/>
              </w:rPr>
            </w:pPr>
          </w:p>
        </w:tc>
        <w:tc>
          <w:tcPr>
            <w:tcW w:w="794" w:type="pct"/>
            <w:vMerge/>
            <w:shd w:val="clear" w:color="auto" w:fill="auto"/>
          </w:tcPr>
          <w:p w14:paraId="0D0291B3" w14:textId="77777777" w:rsidR="001A5402" w:rsidRPr="008144AA" w:rsidRDefault="001A5402" w:rsidP="001A5402">
            <w:pPr>
              <w:numPr>
                <w:ilvl w:val="0"/>
                <w:numId w:val="35"/>
              </w:numPr>
              <w:spacing w:line="276" w:lineRule="auto"/>
              <w:rPr>
                <w:b/>
                <w:bCs/>
                <w:lang w:val="en-GB"/>
              </w:rPr>
            </w:pPr>
          </w:p>
        </w:tc>
      </w:tr>
      <w:tr w:rsidR="001A5402" w:rsidRPr="008144AA" w14:paraId="2F8DA52B" w14:textId="77777777" w:rsidTr="007E730C">
        <w:tc>
          <w:tcPr>
            <w:tcW w:w="5000" w:type="pct"/>
            <w:gridSpan w:val="4"/>
            <w:shd w:val="clear" w:color="auto" w:fill="E2F8FA"/>
          </w:tcPr>
          <w:p w14:paraId="239894B5" w14:textId="77777777" w:rsidR="001A5402" w:rsidRPr="004A56C3" w:rsidRDefault="001A5402" w:rsidP="001A5402">
            <w:pPr>
              <w:spacing w:line="276" w:lineRule="auto"/>
              <w:rPr>
                <w:rFonts w:asciiTheme="minorHAnsi" w:hAnsiTheme="minorHAnsi"/>
                <w:lang w:val="en-GB"/>
              </w:rPr>
            </w:pPr>
            <w:r w:rsidRPr="004A56C3">
              <w:rPr>
                <w:rFonts w:asciiTheme="minorHAnsi" w:hAnsiTheme="minorHAnsi"/>
                <w:b/>
                <w:bCs/>
                <w:lang w:val="en-GB"/>
              </w:rPr>
              <w:t>Principle 5. Corruption</w:t>
            </w:r>
          </w:p>
        </w:tc>
      </w:tr>
      <w:tr w:rsidR="001A5402" w:rsidRPr="008144AA" w14:paraId="3DE6E739" w14:textId="77777777" w:rsidTr="001A5402">
        <w:tc>
          <w:tcPr>
            <w:tcW w:w="1462" w:type="pct"/>
          </w:tcPr>
          <w:p w14:paraId="68062C0C" w14:textId="77777777" w:rsidR="001A5402" w:rsidRPr="008144AA" w:rsidRDefault="001A5402" w:rsidP="001A5402">
            <w:pPr>
              <w:numPr>
                <w:ilvl w:val="0"/>
                <w:numId w:val="41"/>
              </w:numPr>
              <w:spacing w:line="276" w:lineRule="auto"/>
              <w:rPr>
                <w:lang w:val="en-GB"/>
              </w:rPr>
            </w:pPr>
            <w:r w:rsidRPr="008144AA">
              <w:rPr>
                <w:lang w:val="en-GB"/>
              </w:rPr>
              <w:t xml:space="preserve">The Project shall not involve, be complicit in or </w:t>
            </w:r>
            <w:r w:rsidRPr="008144AA">
              <w:rPr>
                <w:lang w:val="en-GB"/>
              </w:rPr>
              <w:lastRenderedPageBreak/>
              <w:t>inadvertently contribute to or reinforce corruption or corrupt Projects</w:t>
            </w:r>
          </w:p>
        </w:tc>
        <w:tc>
          <w:tcPr>
            <w:tcW w:w="1444" w:type="pct"/>
            <w:shd w:val="clear" w:color="auto" w:fill="E2F8FA"/>
          </w:tcPr>
          <w:p w14:paraId="4FD4C8DC" w14:textId="77777777" w:rsidR="001A5402" w:rsidRPr="008144AA" w:rsidRDefault="001A5402" w:rsidP="001A5402">
            <w:pPr>
              <w:spacing w:line="276" w:lineRule="auto"/>
              <w:rPr>
                <w:lang w:val="en-GB"/>
              </w:rPr>
            </w:pPr>
          </w:p>
        </w:tc>
        <w:tc>
          <w:tcPr>
            <w:tcW w:w="1300" w:type="pct"/>
          </w:tcPr>
          <w:p w14:paraId="312A8D78" w14:textId="66A60DE6" w:rsidR="001A5402" w:rsidRPr="004A56C3" w:rsidRDefault="001A5402" w:rsidP="001A5402">
            <w:pPr>
              <w:spacing w:line="276" w:lineRule="auto"/>
              <w:rPr>
                <w:rFonts w:asciiTheme="minorHAnsi" w:hAnsiTheme="minorHAnsi"/>
                <w:lang w:val="en-GB"/>
              </w:rPr>
            </w:pPr>
            <w:r w:rsidRPr="004A56C3">
              <w:rPr>
                <w:rFonts w:asciiTheme="minorHAnsi" w:hAnsiTheme="minorHAnsi" w:cs="Calibri"/>
                <w:bCs/>
                <w:szCs w:val="22"/>
                <w:lang w:eastAsia="zh-CN"/>
              </w:rPr>
              <w:t xml:space="preserve">The Project, involving dissemination of </w:t>
            </w:r>
            <w:r w:rsidRPr="004A56C3">
              <w:rPr>
                <w:rFonts w:asciiTheme="minorHAnsi" w:hAnsiTheme="minorHAnsi"/>
                <w:bCs/>
              </w:rPr>
              <w:lastRenderedPageBreak/>
              <w:t>stoves free of charge</w:t>
            </w:r>
            <w:r w:rsidRPr="004A56C3">
              <w:rPr>
                <w:rFonts w:asciiTheme="minorHAnsi" w:hAnsiTheme="minorHAnsi" w:cs="Calibri"/>
                <w:bCs/>
                <w:szCs w:val="22"/>
                <w:lang w:eastAsia="zh-CN"/>
              </w:rPr>
              <w:t xml:space="preserve"> on a household level and with no linkage to other Projects, does not involve, will not be complicit in or inadvertently contribute to or reinforce corruption or corrupt Project.</w:t>
            </w:r>
          </w:p>
        </w:tc>
        <w:tc>
          <w:tcPr>
            <w:tcW w:w="794" w:type="pct"/>
          </w:tcPr>
          <w:p w14:paraId="4881FD80" w14:textId="77777777" w:rsidR="001A5402" w:rsidRPr="008144AA" w:rsidRDefault="001A5402" w:rsidP="001A5402">
            <w:pPr>
              <w:spacing w:line="276" w:lineRule="auto"/>
              <w:rPr>
                <w:lang w:val="en-GB"/>
              </w:rPr>
            </w:pPr>
          </w:p>
        </w:tc>
      </w:tr>
      <w:tr w:rsidR="001A5402" w:rsidRPr="008144AA" w14:paraId="0C1C6DF2" w14:textId="77777777" w:rsidTr="007E730C">
        <w:tc>
          <w:tcPr>
            <w:tcW w:w="5000" w:type="pct"/>
            <w:gridSpan w:val="4"/>
            <w:shd w:val="clear" w:color="auto" w:fill="E2F8FA"/>
          </w:tcPr>
          <w:p w14:paraId="5E4159BC" w14:textId="77777777" w:rsidR="001A5402" w:rsidRPr="004A56C3" w:rsidRDefault="001A5402" w:rsidP="001A5402">
            <w:pPr>
              <w:spacing w:line="276" w:lineRule="auto"/>
              <w:rPr>
                <w:rFonts w:asciiTheme="minorHAnsi" w:hAnsiTheme="minorHAnsi"/>
                <w:lang w:val="en-GB"/>
              </w:rPr>
            </w:pPr>
            <w:proofErr w:type="gramStart"/>
            <w:r w:rsidRPr="004A56C3">
              <w:rPr>
                <w:rFonts w:asciiTheme="minorHAnsi" w:hAnsiTheme="minorHAnsi"/>
                <w:b/>
                <w:bCs/>
                <w:lang w:val="en-GB"/>
              </w:rPr>
              <w:t>Principle  6.1</w:t>
            </w:r>
            <w:proofErr w:type="gramEnd"/>
            <w:r w:rsidRPr="004A56C3">
              <w:rPr>
                <w:rFonts w:asciiTheme="minorHAnsi" w:hAnsiTheme="minorHAnsi"/>
                <w:b/>
                <w:bCs/>
                <w:lang w:val="en-GB"/>
              </w:rPr>
              <w:t xml:space="preserve"> Labour Rights</w:t>
            </w:r>
          </w:p>
        </w:tc>
      </w:tr>
      <w:tr w:rsidR="001A5402" w:rsidRPr="008144AA" w14:paraId="18F9BEEB" w14:textId="77777777" w:rsidTr="001A5402">
        <w:tc>
          <w:tcPr>
            <w:tcW w:w="1462" w:type="pct"/>
          </w:tcPr>
          <w:p w14:paraId="39B29EED" w14:textId="77777777" w:rsidR="001A5402" w:rsidRPr="00997A55" w:rsidRDefault="001A5402" w:rsidP="001A5402">
            <w:pPr>
              <w:numPr>
                <w:ilvl w:val="1"/>
                <w:numId w:val="33"/>
              </w:numPr>
              <w:spacing w:line="276" w:lineRule="auto"/>
              <w:rPr>
                <w:lang w:val="en-GB"/>
              </w:rPr>
            </w:pPr>
            <w:r w:rsidRPr="00997A55">
              <w:rPr>
                <w:lang w:val="en-GB"/>
              </w:rPr>
              <w:t>The Project Developer shall ensure that all employment is in compliance with national labour occupational health and safety laws and with the principles and standards embodied in the ILO fundamental conventions</w:t>
            </w:r>
          </w:p>
          <w:p w14:paraId="1487C4EA" w14:textId="77777777" w:rsidR="001A5402" w:rsidRPr="00997A55" w:rsidRDefault="001A5402" w:rsidP="001A5402">
            <w:pPr>
              <w:numPr>
                <w:ilvl w:val="1"/>
                <w:numId w:val="33"/>
              </w:numPr>
              <w:spacing w:line="276" w:lineRule="auto"/>
              <w:rPr>
                <w:lang w:val="en-GB"/>
              </w:rPr>
            </w:pPr>
            <w:r w:rsidRPr="00997A55">
              <w:rPr>
                <w:lang w:val="en-GB"/>
              </w:rPr>
              <w:t xml:space="preserve">Workers shall be able to establish and join labour organisations </w:t>
            </w:r>
          </w:p>
          <w:p w14:paraId="3799FE2E" w14:textId="77777777" w:rsidR="001A5402" w:rsidRPr="00997A55" w:rsidRDefault="001A5402" w:rsidP="001A5402">
            <w:pPr>
              <w:numPr>
                <w:ilvl w:val="1"/>
                <w:numId w:val="33"/>
              </w:numPr>
              <w:spacing w:line="276" w:lineRule="auto"/>
              <w:rPr>
                <w:lang w:val="en-GB"/>
              </w:rPr>
            </w:pPr>
            <w:r w:rsidRPr="00997A55">
              <w:rPr>
                <w:lang w:val="en-GB"/>
              </w:rPr>
              <w:t>Working agreements with all individual workers shall be documented and implemented and include:</w:t>
            </w:r>
          </w:p>
          <w:p w14:paraId="29B8F4E4" w14:textId="77777777" w:rsidR="001A5402" w:rsidRPr="00997A55" w:rsidRDefault="001A5402" w:rsidP="001A5402">
            <w:pPr>
              <w:numPr>
                <w:ilvl w:val="2"/>
                <w:numId w:val="42"/>
              </w:numPr>
              <w:spacing w:line="276" w:lineRule="auto"/>
              <w:ind w:left="869" w:hanging="426"/>
              <w:rPr>
                <w:lang w:val="en-GB"/>
              </w:rPr>
            </w:pPr>
            <w:r w:rsidRPr="00997A55">
              <w:rPr>
                <w:lang w:val="en-GB"/>
              </w:rPr>
              <w:t xml:space="preserve">Working hours (must not exceed 48 hours per week on a regular basis), AND </w:t>
            </w:r>
          </w:p>
          <w:p w14:paraId="3797A1ED" w14:textId="77777777" w:rsidR="001A5402" w:rsidRPr="00997A55" w:rsidRDefault="001A5402" w:rsidP="001A5402">
            <w:pPr>
              <w:numPr>
                <w:ilvl w:val="2"/>
                <w:numId w:val="42"/>
              </w:numPr>
              <w:spacing w:line="276" w:lineRule="auto"/>
              <w:ind w:left="869" w:hanging="426"/>
              <w:rPr>
                <w:lang w:val="en-GB"/>
              </w:rPr>
            </w:pPr>
            <w:r w:rsidRPr="00997A55">
              <w:rPr>
                <w:lang w:val="en-GB"/>
              </w:rPr>
              <w:lastRenderedPageBreak/>
              <w:t xml:space="preserve">Duties and tasks, AND </w:t>
            </w:r>
          </w:p>
          <w:p w14:paraId="4F2BC56F" w14:textId="77777777" w:rsidR="001A5402" w:rsidRPr="00997A55" w:rsidRDefault="001A5402" w:rsidP="001A5402">
            <w:pPr>
              <w:numPr>
                <w:ilvl w:val="2"/>
                <w:numId w:val="42"/>
              </w:numPr>
              <w:spacing w:line="276" w:lineRule="auto"/>
              <w:ind w:left="869" w:hanging="426"/>
              <w:rPr>
                <w:lang w:val="en-GB"/>
              </w:rPr>
            </w:pPr>
            <w:r w:rsidRPr="00997A55">
              <w:rPr>
                <w:lang w:val="en-GB"/>
              </w:rPr>
              <w:t xml:space="preserve">Remuneration (must include provision for payment of overtime), AND </w:t>
            </w:r>
          </w:p>
          <w:p w14:paraId="5D41FFF9" w14:textId="77777777" w:rsidR="001A5402" w:rsidRPr="00997A55" w:rsidRDefault="001A5402" w:rsidP="001A5402">
            <w:pPr>
              <w:numPr>
                <w:ilvl w:val="2"/>
                <w:numId w:val="42"/>
              </w:numPr>
              <w:spacing w:line="276" w:lineRule="auto"/>
              <w:ind w:left="869" w:hanging="426"/>
              <w:rPr>
                <w:lang w:val="en-GB"/>
              </w:rPr>
            </w:pPr>
            <w:r w:rsidRPr="00997A55">
              <w:rPr>
                <w:lang w:val="en-GB"/>
              </w:rPr>
              <w:t xml:space="preserve">Modalities on health insurance, AND </w:t>
            </w:r>
          </w:p>
          <w:p w14:paraId="4805ECB1" w14:textId="77777777" w:rsidR="001A5402" w:rsidRPr="00997A55" w:rsidRDefault="001A5402" w:rsidP="001A5402">
            <w:pPr>
              <w:numPr>
                <w:ilvl w:val="2"/>
                <w:numId w:val="42"/>
              </w:numPr>
              <w:spacing w:line="276" w:lineRule="auto"/>
              <w:ind w:left="869" w:hanging="426"/>
              <w:rPr>
                <w:lang w:val="en-GB"/>
              </w:rPr>
            </w:pPr>
            <w:r w:rsidRPr="00997A55">
              <w:rPr>
                <w:lang w:val="en-GB"/>
              </w:rPr>
              <w:t xml:space="preserve">Modalities on termination of the contract with provision for voluntary resignation by employee, AND </w:t>
            </w:r>
          </w:p>
          <w:p w14:paraId="26561818" w14:textId="77777777" w:rsidR="001A5402" w:rsidRPr="00997A55" w:rsidRDefault="001A5402" w:rsidP="001A5402">
            <w:pPr>
              <w:numPr>
                <w:ilvl w:val="2"/>
                <w:numId w:val="42"/>
              </w:numPr>
              <w:spacing w:line="276" w:lineRule="auto"/>
              <w:ind w:left="869" w:hanging="426"/>
              <w:rPr>
                <w:lang w:val="en-GB"/>
              </w:rPr>
            </w:pPr>
            <w:r w:rsidRPr="00997A55">
              <w:rPr>
                <w:lang w:val="en-GB"/>
              </w:rPr>
              <w:t xml:space="preserve">Provision for annual leave of not less than 10 days per year, not including sick and casual leave. </w:t>
            </w:r>
          </w:p>
          <w:p w14:paraId="4FE729BC" w14:textId="77777777" w:rsidR="001A5402" w:rsidRPr="00997A55" w:rsidRDefault="001A5402" w:rsidP="001A5402">
            <w:pPr>
              <w:numPr>
                <w:ilvl w:val="1"/>
                <w:numId w:val="33"/>
              </w:numPr>
              <w:spacing w:line="276" w:lineRule="auto"/>
              <w:rPr>
                <w:lang w:val="en-GB"/>
              </w:rPr>
            </w:pPr>
            <w:r w:rsidRPr="00997A55">
              <w:rPr>
                <w:lang w:val="en-GB"/>
              </w:rPr>
              <w:t xml:space="preserve">No child labour is allowed (Exceptions for children working on their families’ property requires an </w:t>
            </w:r>
            <w:hyperlink r:id="rId12" w:history="1">
              <w:r w:rsidRPr="00997A55">
                <w:rPr>
                  <w:rStyle w:val="Hyperlink"/>
                  <w:rFonts w:ascii="Verdana" w:hAnsi="Verdana"/>
                  <w:lang w:val="en-GB"/>
                </w:rPr>
                <w:t>Expert Stakeholder</w:t>
              </w:r>
            </w:hyperlink>
            <w:r w:rsidRPr="00997A55">
              <w:rPr>
                <w:lang w:val="en-GB"/>
              </w:rPr>
              <w:t xml:space="preserve"> opinion)</w:t>
            </w:r>
          </w:p>
          <w:p w14:paraId="7238E30A" w14:textId="77777777" w:rsidR="001A5402" w:rsidRPr="00997A55" w:rsidRDefault="001A5402" w:rsidP="001A5402">
            <w:pPr>
              <w:numPr>
                <w:ilvl w:val="1"/>
                <w:numId w:val="33"/>
              </w:numPr>
              <w:spacing w:line="276" w:lineRule="auto"/>
              <w:rPr>
                <w:lang w:val="en-GB"/>
              </w:rPr>
            </w:pPr>
            <w:r w:rsidRPr="00997A55">
              <w:rPr>
                <w:lang w:val="en-GB"/>
              </w:rPr>
              <w:t xml:space="preserve">The Project Developer shall ensure the use of appropriate equipment, training of workers, documentation and reporting of accidents and incidents, and </w:t>
            </w:r>
            <w:r w:rsidRPr="00997A55">
              <w:rPr>
                <w:lang w:val="en-GB"/>
              </w:rPr>
              <w:lastRenderedPageBreak/>
              <w:t xml:space="preserve">emergency preparedness and response measures </w:t>
            </w:r>
          </w:p>
        </w:tc>
        <w:tc>
          <w:tcPr>
            <w:tcW w:w="1444" w:type="pct"/>
            <w:shd w:val="clear" w:color="auto" w:fill="E2F8FA"/>
          </w:tcPr>
          <w:p w14:paraId="0B6AFD5C" w14:textId="77777777" w:rsidR="001A5402" w:rsidRPr="00997A55" w:rsidRDefault="001A5402" w:rsidP="001A5402">
            <w:pPr>
              <w:spacing w:line="276" w:lineRule="auto"/>
              <w:rPr>
                <w:lang w:val="en-GB"/>
              </w:rPr>
            </w:pPr>
          </w:p>
        </w:tc>
        <w:tc>
          <w:tcPr>
            <w:tcW w:w="1300" w:type="pct"/>
          </w:tcPr>
          <w:p w14:paraId="0B70200D" w14:textId="77777777" w:rsidR="001A5402" w:rsidRPr="00676033" w:rsidRDefault="001A5402" w:rsidP="001A5402">
            <w:pPr>
              <w:spacing w:line="276" w:lineRule="auto"/>
              <w:rPr>
                <w:rFonts w:asciiTheme="minorHAnsi" w:hAnsiTheme="minorHAnsi"/>
                <w:lang w:val="en-GB"/>
              </w:rPr>
            </w:pPr>
            <w:r w:rsidRPr="00676033">
              <w:rPr>
                <w:rFonts w:asciiTheme="minorHAnsi" w:hAnsiTheme="minorHAnsi" w:cs="Calibri"/>
                <w:szCs w:val="22"/>
                <w:lang w:eastAsia="zh-CN"/>
              </w:rPr>
              <w:t xml:space="preserve">Labour rights in Rwanda are regulated in the Labour Code under the Labour Law: N° 66/2018 of 30/08/2018 Law regulating </w:t>
            </w:r>
            <w:proofErr w:type="spellStart"/>
            <w:r w:rsidRPr="00676033">
              <w:rPr>
                <w:rFonts w:asciiTheme="minorHAnsi" w:hAnsiTheme="minorHAnsi" w:cs="Calibri"/>
                <w:szCs w:val="22"/>
                <w:lang w:eastAsia="zh-CN"/>
              </w:rPr>
              <w:t>labour</w:t>
            </w:r>
            <w:proofErr w:type="spellEnd"/>
            <w:r w:rsidRPr="00676033">
              <w:rPr>
                <w:rFonts w:asciiTheme="minorHAnsi" w:hAnsiTheme="minorHAnsi" w:cs="Calibri"/>
                <w:szCs w:val="22"/>
                <w:lang w:eastAsia="zh-CN"/>
              </w:rPr>
              <w:t xml:space="preserve"> in Rwanda, set out in ‘Official Gazette no. Special of 06/09/2018’. The Project Developer ensures that obligations under international law are fulfilled and that consistency with the principles and standards embodied in the ILO fundamental conventions applies.</w:t>
            </w:r>
          </w:p>
          <w:p w14:paraId="16AA1521" w14:textId="77777777" w:rsidR="001A5402" w:rsidRPr="00997A55" w:rsidRDefault="001A5402" w:rsidP="001A5402">
            <w:pPr>
              <w:pStyle w:val="ListParagraph"/>
              <w:spacing w:line="276" w:lineRule="auto"/>
              <w:ind w:left="397"/>
              <w:rPr>
                <w:rFonts w:asciiTheme="minorHAnsi" w:hAnsiTheme="minorHAnsi"/>
                <w:lang w:val="en-GB"/>
              </w:rPr>
            </w:pPr>
          </w:p>
        </w:tc>
        <w:tc>
          <w:tcPr>
            <w:tcW w:w="794" w:type="pct"/>
          </w:tcPr>
          <w:p w14:paraId="15F95334" w14:textId="77777777" w:rsidR="001A5402" w:rsidRPr="00997A55" w:rsidRDefault="001A5402" w:rsidP="001A5402">
            <w:pPr>
              <w:spacing w:line="276" w:lineRule="auto"/>
              <w:rPr>
                <w:lang w:val="en-GB"/>
              </w:rPr>
            </w:pPr>
          </w:p>
        </w:tc>
      </w:tr>
      <w:tr w:rsidR="001A5402" w:rsidRPr="008144AA" w14:paraId="5BDAD665" w14:textId="77777777" w:rsidTr="007E730C">
        <w:tc>
          <w:tcPr>
            <w:tcW w:w="5000" w:type="pct"/>
            <w:gridSpan w:val="4"/>
            <w:shd w:val="clear" w:color="auto" w:fill="E2F8FA"/>
          </w:tcPr>
          <w:p w14:paraId="401E0CB8" w14:textId="77777777" w:rsidR="001A5402" w:rsidRPr="00997A55" w:rsidRDefault="001A5402" w:rsidP="001A5402">
            <w:pPr>
              <w:spacing w:line="276" w:lineRule="auto"/>
              <w:rPr>
                <w:lang w:val="en-GB"/>
              </w:rPr>
            </w:pPr>
            <w:proofErr w:type="gramStart"/>
            <w:r w:rsidRPr="00997A55">
              <w:rPr>
                <w:b/>
                <w:bCs/>
                <w:lang w:val="en-GB"/>
              </w:rPr>
              <w:lastRenderedPageBreak/>
              <w:t>Principle  6.2</w:t>
            </w:r>
            <w:proofErr w:type="gramEnd"/>
            <w:r w:rsidRPr="00997A55">
              <w:rPr>
                <w:b/>
                <w:bCs/>
                <w:lang w:val="en-GB"/>
              </w:rPr>
              <w:t xml:space="preserve"> Negative Economic Consequences</w:t>
            </w:r>
          </w:p>
        </w:tc>
      </w:tr>
      <w:tr w:rsidR="001A5402" w:rsidRPr="008144AA" w14:paraId="2956F6C4" w14:textId="77777777" w:rsidTr="001A5402">
        <w:trPr>
          <w:trHeight w:val="405"/>
        </w:trPr>
        <w:tc>
          <w:tcPr>
            <w:tcW w:w="1462" w:type="pct"/>
          </w:tcPr>
          <w:p w14:paraId="755FBB94" w14:textId="77777777" w:rsidR="001A5402" w:rsidRPr="00997A55" w:rsidRDefault="001A5402" w:rsidP="001A5402">
            <w:pPr>
              <w:numPr>
                <w:ilvl w:val="1"/>
                <w:numId w:val="36"/>
              </w:numPr>
              <w:spacing w:line="276" w:lineRule="auto"/>
              <w:rPr>
                <w:lang w:val="en-GB"/>
              </w:rPr>
            </w:pPr>
            <w:r w:rsidRPr="00997A55">
              <w:rPr>
                <w:lang w:val="en-GB"/>
              </w:rPr>
              <w:t>Does the project cause negative economic consequences during and after project implementation?</w:t>
            </w:r>
          </w:p>
        </w:tc>
        <w:tc>
          <w:tcPr>
            <w:tcW w:w="1444" w:type="pct"/>
            <w:vMerge w:val="restart"/>
          </w:tcPr>
          <w:p w14:paraId="74AC0344" w14:textId="77777777" w:rsidR="001A5402" w:rsidRPr="00997A55" w:rsidRDefault="001A5402" w:rsidP="001A5402">
            <w:pPr>
              <w:spacing w:line="276" w:lineRule="auto"/>
              <w:rPr>
                <w:b/>
                <w:bCs/>
                <w:lang w:val="en-GB"/>
              </w:rPr>
            </w:pPr>
            <w:r w:rsidRPr="00997A55">
              <w:rPr>
                <w:b/>
                <w:bCs/>
                <w:lang w:val="en-GB"/>
              </w:rPr>
              <w:t>No</w:t>
            </w:r>
          </w:p>
        </w:tc>
        <w:tc>
          <w:tcPr>
            <w:tcW w:w="1300" w:type="pct"/>
            <w:vMerge w:val="restart"/>
            <w:shd w:val="clear" w:color="auto" w:fill="FFFFFF"/>
          </w:tcPr>
          <w:p w14:paraId="06063421" w14:textId="4051D194" w:rsidR="001A5402" w:rsidRPr="00997A55" w:rsidRDefault="001A5402" w:rsidP="001A5402">
            <w:pPr>
              <w:spacing w:line="276" w:lineRule="auto"/>
              <w:rPr>
                <w:rFonts w:asciiTheme="minorHAnsi" w:hAnsiTheme="minorHAnsi"/>
                <w:lang w:val="en-GB"/>
              </w:rPr>
            </w:pPr>
            <w:r w:rsidRPr="00997A55">
              <w:rPr>
                <w:rFonts w:asciiTheme="minorHAnsi" w:hAnsiTheme="minorHAnsi" w:cs="Calibri"/>
                <w:szCs w:val="22"/>
                <w:lang w:eastAsia="zh-CN"/>
              </w:rPr>
              <w:t>There are positive economic impacts, during and after the project, as the stove will be produced locally, using local resources (clay). For the implementation of the project as well as maintenance, local people will be hired, which provides additional work opportunities. This leads to knowledge transfer in the project area.</w:t>
            </w:r>
          </w:p>
        </w:tc>
        <w:tc>
          <w:tcPr>
            <w:tcW w:w="794" w:type="pct"/>
            <w:vMerge w:val="restart"/>
            <w:shd w:val="clear" w:color="auto" w:fill="FFFFFF"/>
          </w:tcPr>
          <w:p w14:paraId="370A832C" w14:textId="77777777" w:rsidR="001A5402" w:rsidRPr="00997A55" w:rsidRDefault="001A5402" w:rsidP="001A5402">
            <w:pPr>
              <w:spacing w:line="276" w:lineRule="auto"/>
              <w:rPr>
                <w:lang w:val="en-GB"/>
              </w:rPr>
            </w:pPr>
          </w:p>
        </w:tc>
      </w:tr>
      <w:tr w:rsidR="001A5402" w:rsidRPr="008144AA" w14:paraId="7791F7C3" w14:textId="77777777" w:rsidTr="001A5402">
        <w:tc>
          <w:tcPr>
            <w:tcW w:w="1462" w:type="pct"/>
          </w:tcPr>
          <w:p w14:paraId="0845977F" w14:textId="77777777" w:rsidR="001A5402" w:rsidRPr="00997A55" w:rsidRDefault="001A5402" w:rsidP="001A5402">
            <w:pPr>
              <w:spacing w:line="276" w:lineRule="auto"/>
              <w:rPr>
                <w:lang w:val="en-GB"/>
              </w:rPr>
            </w:pPr>
            <w:r w:rsidRPr="00997A55">
              <w:rPr>
                <w:lang w:val="en-GB"/>
              </w:rPr>
              <w:t>&gt;&gt;</w:t>
            </w:r>
          </w:p>
        </w:tc>
        <w:tc>
          <w:tcPr>
            <w:tcW w:w="1444" w:type="pct"/>
            <w:vMerge/>
          </w:tcPr>
          <w:p w14:paraId="70D191E4" w14:textId="77777777" w:rsidR="001A5402" w:rsidRPr="00997A55" w:rsidRDefault="001A5402" w:rsidP="001A5402">
            <w:pPr>
              <w:spacing w:line="276" w:lineRule="auto"/>
              <w:rPr>
                <w:lang w:val="en-GB"/>
              </w:rPr>
            </w:pPr>
          </w:p>
        </w:tc>
        <w:tc>
          <w:tcPr>
            <w:tcW w:w="1300" w:type="pct"/>
            <w:vMerge/>
            <w:shd w:val="clear" w:color="auto" w:fill="FFFFFF"/>
          </w:tcPr>
          <w:p w14:paraId="32D6BEDB" w14:textId="77777777" w:rsidR="001A5402" w:rsidRPr="00997A55" w:rsidRDefault="001A5402" w:rsidP="001A5402">
            <w:pPr>
              <w:numPr>
                <w:ilvl w:val="0"/>
                <w:numId w:val="34"/>
              </w:numPr>
              <w:spacing w:line="276" w:lineRule="auto"/>
              <w:rPr>
                <w:rFonts w:asciiTheme="minorHAnsi" w:hAnsiTheme="minorHAnsi"/>
                <w:lang w:val="en-GB"/>
              </w:rPr>
            </w:pPr>
          </w:p>
        </w:tc>
        <w:tc>
          <w:tcPr>
            <w:tcW w:w="794" w:type="pct"/>
            <w:vMerge/>
            <w:shd w:val="clear" w:color="auto" w:fill="FFFFFF"/>
          </w:tcPr>
          <w:p w14:paraId="7364A81B" w14:textId="77777777" w:rsidR="001A5402" w:rsidRPr="00997A55" w:rsidRDefault="001A5402" w:rsidP="001A5402">
            <w:pPr>
              <w:numPr>
                <w:ilvl w:val="0"/>
                <w:numId w:val="35"/>
              </w:numPr>
              <w:spacing w:line="276" w:lineRule="auto"/>
              <w:rPr>
                <w:lang w:val="en-GB"/>
              </w:rPr>
            </w:pPr>
          </w:p>
        </w:tc>
      </w:tr>
      <w:tr w:rsidR="001A5402" w:rsidRPr="008144AA" w14:paraId="27DD4944" w14:textId="77777777" w:rsidTr="007E730C">
        <w:tc>
          <w:tcPr>
            <w:tcW w:w="5000" w:type="pct"/>
            <w:gridSpan w:val="4"/>
            <w:shd w:val="clear" w:color="auto" w:fill="E2F8FA"/>
          </w:tcPr>
          <w:p w14:paraId="35DAD9AB" w14:textId="77777777" w:rsidR="001A5402" w:rsidRPr="00997A55" w:rsidRDefault="001A5402" w:rsidP="001A5402">
            <w:pPr>
              <w:spacing w:line="276" w:lineRule="auto"/>
              <w:rPr>
                <w:rFonts w:asciiTheme="minorHAnsi" w:hAnsiTheme="minorHAnsi"/>
                <w:lang w:val="en-GB"/>
              </w:rPr>
            </w:pPr>
            <w:proofErr w:type="gramStart"/>
            <w:r w:rsidRPr="00997A55">
              <w:rPr>
                <w:rFonts w:asciiTheme="minorHAnsi" w:hAnsiTheme="minorHAnsi"/>
                <w:b/>
                <w:bCs/>
                <w:lang w:val="en-GB"/>
              </w:rPr>
              <w:t>Principle  7.1</w:t>
            </w:r>
            <w:proofErr w:type="gramEnd"/>
            <w:r w:rsidRPr="00997A55">
              <w:rPr>
                <w:rFonts w:asciiTheme="minorHAnsi" w:hAnsiTheme="minorHAnsi"/>
                <w:b/>
                <w:bCs/>
                <w:lang w:val="en-GB"/>
              </w:rPr>
              <w:t xml:space="preserve">   Emissions</w:t>
            </w:r>
          </w:p>
        </w:tc>
      </w:tr>
      <w:tr w:rsidR="001A5402" w:rsidRPr="008144AA" w14:paraId="69421EE1" w14:textId="77777777" w:rsidTr="001A5402">
        <w:tc>
          <w:tcPr>
            <w:tcW w:w="1462" w:type="pct"/>
          </w:tcPr>
          <w:p w14:paraId="6F508EDD" w14:textId="77777777" w:rsidR="001A5402" w:rsidRPr="00997A55" w:rsidRDefault="001A5402" w:rsidP="001A5402">
            <w:pPr>
              <w:spacing w:line="276" w:lineRule="auto"/>
              <w:rPr>
                <w:lang w:val="en-GB"/>
              </w:rPr>
            </w:pPr>
            <w:r w:rsidRPr="00997A55">
              <w:rPr>
                <w:lang w:val="en-GB"/>
              </w:rPr>
              <w:t>Will the Project increase greenhouse gas emissions over the Baseline Scenario?</w:t>
            </w:r>
          </w:p>
        </w:tc>
        <w:tc>
          <w:tcPr>
            <w:tcW w:w="1444" w:type="pct"/>
            <w:vMerge w:val="restart"/>
          </w:tcPr>
          <w:p w14:paraId="0085BA56" w14:textId="77777777" w:rsidR="001A5402" w:rsidRPr="00997A55" w:rsidRDefault="001A5402" w:rsidP="001A5402">
            <w:pPr>
              <w:spacing w:line="276" w:lineRule="auto"/>
              <w:rPr>
                <w:b/>
                <w:lang w:val="en-GB"/>
              </w:rPr>
            </w:pPr>
            <w:r w:rsidRPr="00997A55">
              <w:rPr>
                <w:b/>
                <w:lang w:val="en-GB"/>
              </w:rPr>
              <w:t>No</w:t>
            </w:r>
          </w:p>
          <w:p w14:paraId="254A2712" w14:textId="77777777" w:rsidR="001A5402" w:rsidRPr="00997A55" w:rsidRDefault="001A5402" w:rsidP="001A5402">
            <w:pPr>
              <w:spacing w:line="276" w:lineRule="auto"/>
              <w:rPr>
                <w:lang w:val="en-GB"/>
              </w:rPr>
            </w:pPr>
          </w:p>
        </w:tc>
        <w:tc>
          <w:tcPr>
            <w:tcW w:w="1300" w:type="pct"/>
            <w:vMerge w:val="restart"/>
            <w:shd w:val="clear" w:color="auto" w:fill="FFFFFF"/>
          </w:tcPr>
          <w:p w14:paraId="28C9AF5D" w14:textId="7DAE8FCB" w:rsidR="001A5402" w:rsidRPr="00997A55" w:rsidDel="00BF65FF" w:rsidRDefault="001A5402" w:rsidP="001A5402">
            <w:pPr>
              <w:spacing w:line="276" w:lineRule="auto"/>
              <w:rPr>
                <w:rFonts w:asciiTheme="minorHAnsi" w:hAnsiTheme="minorHAnsi"/>
                <w:lang w:val="en-GB"/>
              </w:rPr>
            </w:pPr>
            <w:r w:rsidRPr="00997A55">
              <w:rPr>
                <w:rFonts w:asciiTheme="minorHAnsi" w:hAnsiTheme="minorHAnsi" w:cs="Calibri"/>
                <w:bCs/>
                <w:szCs w:val="22"/>
                <w:lang w:eastAsia="zh-CN"/>
              </w:rPr>
              <w:t>GHG emissions will be reduced as the improved cookstove will consume less wood.</w:t>
            </w:r>
          </w:p>
        </w:tc>
        <w:tc>
          <w:tcPr>
            <w:tcW w:w="794" w:type="pct"/>
            <w:vMerge w:val="restart"/>
            <w:shd w:val="clear" w:color="auto" w:fill="FFFFFF"/>
          </w:tcPr>
          <w:p w14:paraId="5C594F40" w14:textId="77777777" w:rsidR="001A5402" w:rsidRPr="00997A55" w:rsidRDefault="001A5402" w:rsidP="001A5402">
            <w:pPr>
              <w:spacing w:line="276" w:lineRule="auto"/>
              <w:rPr>
                <w:lang w:val="en-GB"/>
              </w:rPr>
            </w:pPr>
          </w:p>
        </w:tc>
      </w:tr>
      <w:tr w:rsidR="001A5402" w:rsidRPr="008144AA" w14:paraId="15A6AC9E" w14:textId="77777777" w:rsidTr="001A5402">
        <w:tc>
          <w:tcPr>
            <w:tcW w:w="1462" w:type="pct"/>
          </w:tcPr>
          <w:p w14:paraId="28A790FB" w14:textId="77777777" w:rsidR="001A5402" w:rsidRPr="00997A55" w:rsidRDefault="001A5402" w:rsidP="001A5402">
            <w:pPr>
              <w:spacing w:line="276" w:lineRule="auto"/>
              <w:rPr>
                <w:lang w:val="en-GB"/>
              </w:rPr>
            </w:pPr>
            <w:r w:rsidRPr="00997A55">
              <w:rPr>
                <w:lang w:val="en-GB"/>
              </w:rPr>
              <w:t>&gt;&gt;</w:t>
            </w:r>
          </w:p>
        </w:tc>
        <w:tc>
          <w:tcPr>
            <w:tcW w:w="1444" w:type="pct"/>
            <w:vMerge/>
          </w:tcPr>
          <w:p w14:paraId="3F71AE99" w14:textId="77777777" w:rsidR="001A5402" w:rsidRPr="00997A55" w:rsidRDefault="001A5402" w:rsidP="001A5402">
            <w:pPr>
              <w:spacing w:line="276" w:lineRule="auto"/>
              <w:rPr>
                <w:lang w:val="en-GB"/>
              </w:rPr>
            </w:pPr>
          </w:p>
        </w:tc>
        <w:tc>
          <w:tcPr>
            <w:tcW w:w="1300" w:type="pct"/>
            <w:vMerge/>
            <w:shd w:val="clear" w:color="auto" w:fill="FFFFFF"/>
          </w:tcPr>
          <w:p w14:paraId="0743ED04" w14:textId="77777777" w:rsidR="001A5402" w:rsidRPr="00997A55"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53E8663A" w14:textId="77777777" w:rsidR="001A5402" w:rsidRPr="00997A55" w:rsidRDefault="001A5402" w:rsidP="001A5402">
            <w:pPr>
              <w:numPr>
                <w:ilvl w:val="0"/>
                <w:numId w:val="35"/>
              </w:numPr>
              <w:spacing w:line="276" w:lineRule="auto"/>
              <w:rPr>
                <w:lang w:val="en-GB"/>
              </w:rPr>
            </w:pPr>
          </w:p>
        </w:tc>
      </w:tr>
      <w:tr w:rsidR="001A5402" w:rsidRPr="008144AA" w14:paraId="41B46A0F" w14:textId="77777777" w:rsidTr="007E730C">
        <w:tc>
          <w:tcPr>
            <w:tcW w:w="5000" w:type="pct"/>
            <w:gridSpan w:val="4"/>
            <w:shd w:val="clear" w:color="auto" w:fill="E2F8FA"/>
          </w:tcPr>
          <w:p w14:paraId="3638F24E" w14:textId="77777777" w:rsidR="001A5402" w:rsidRPr="00997A55" w:rsidRDefault="001A5402" w:rsidP="001A5402">
            <w:pPr>
              <w:spacing w:line="276" w:lineRule="auto"/>
              <w:rPr>
                <w:rFonts w:asciiTheme="minorHAnsi" w:hAnsiTheme="minorHAnsi"/>
                <w:lang w:val="en-GB"/>
              </w:rPr>
            </w:pPr>
            <w:r w:rsidRPr="00997A55">
              <w:rPr>
                <w:rFonts w:asciiTheme="minorHAnsi" w:hAnsiTheme="minorHAnsi"/>
                <w:b/>
                <w:bCs/>
                <w:lang w:val="en-GB"/>
              </w:rPr>
              <w:t xml:space="preserve">Principle </w:t>
            </w:r>
            <w:proofErr w:type="gramStart"/>
            <w:r w:rsidRPr="00997A55">
              <w:rPr>
                <w:rFonts w:asciiTheme="minorHAnsi" w:hAnsiTheme="minorHAnsi"/>
                <w:b/>
                <w:bCs/>
                <w:lang w:val="en-GB"/>
              </w:rPr>
              <w:t>7.2  Energy</w:t>
            </w:r>
            <w:proofErr w:type="gramEnd"/>
            <w:r w:rsidRPr="00997A55">
              <w:rPr>
                <w:rFonts w:asciiTheme="minorHAnsi" w:hAnsiTheme="minorHAnsi"/>
                <w:b/>
                <w:bCs/>
                <w:lang w:val="en-GB"/>
              </w:rPr>
              <w:t xml:space="preserve"> Supply</w:t>
            </w:r>
          </w:p>
        </w:tc>
      </w:tr>
      <w:tr w:rsidR="001A5402" w:rsidRPr="008144AA" w14:paraId="6C65464B" w14:textId="77777777" w:rsidTr="001A5402">
        <w:trPr>
          <w:trHeight w:val="188"/>
        </w:trPr>
        <w:tc>
          <w:tcPr>
            <w:tcW w:w="1462" w:type="pct"/>
          </w:tcPr>
          <w:p w14:paraId="4155A57B" w14:textId="77777777" w:rsidR="001A5402" w:rsidRPr="008144AA" w:rsidRDefault="001A5402" w:rsidP="001A5402">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444" w:type="pct"/>
            <w:vMerge w:val="restart"/>
          </w:tcPr>
          <w:p w14:paraId="0DBA25F8"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394F5D1B" w14:textId="271C08D3" w:rsidR="001A5402" w:rsidRPr="008F4E59" w:rsidDel="00BF65FF" w:rsidRDefault="001A5402" w:rsidP="001A5402">
            <w:pPr>
              <w:spacing w:line="276" w:lineRule="auto"/>
              <w:rPr>
                <w:rFonts w:asciiTheme="minorHAnsi" w:hAnsiTheme="minorHAnsi"/>
                <w:lang w:val="en-GB"/>
              </w:rPr>
            </w:pPr>
            <w:r w:rsidRPr="008F4E59">
              <w:rPr>
                <w:rFonts w:asciiTheme="minorHAnsi" w:hAnsiTheme="minorHAnsi" w:cs="Calibri"/>
                <w:bCs/>
                <w:szCs w:val="22"/>
                <w:lang w:eastAsia="zh-CN"/>
              </w:rPr>
              <w:t>The project will reduce consumption of the fuel resource (biomass) through the dissemination of improved cookstoves.</w:t>
            </w:r>
          </w:p>
        </w:tc>
        <w:tc>
          <w:tcPr>
            <w:tcW w:w="794" w:type="pct"/>
            <w:vMerge w:val="restart"/>
            <w:shd w:val="clear" w:color="auto" w:fill="FFFFFF"/>
          </w:tcPr>
          <w:p w14:paraId="34B3AF9F" w14:textId="77777777" w:rsidR="001A5402" w:rsidRPr="008144AA" w:rsidRDefault="001A5402" w:rsidP="001A5402">
            <w:pPr>
              <w:spacing w:line="276" w:lineRule="auto"/>
              <w:rPr>
                <w:lang w:val="en-GB"/>
              </w:rPr>
            </w:pPr>
          </w:p>
        </w:tc>
      </w:tr>
      <w:tr w:rsidR="001A5402" w:rsidRPr="008144AA" w14:paraId="1A2A58E0" w14:textId="77777777" w:rsidTr="001A5402">
        <w:trPr>
          <w:trHeight w:val="187"/>
        </w:trPr>
        <w:tc>
          <w:tcPr>
            <w:tcW w:w="1462" w:type="pct"/>
          </w:tcPr>
          <w:p w14:paraId="04469BCB" w14:textId="77777777" w:rsidR="001A5402" w:rsidRPr="008144AA" w:rsidRDefault="001A5402" w:rsidP="001A5402">
            <w:pPr>
              <w:spacing w:line="276" w:lineRule="auto"/>
              <w:rPr>
                <w:lang w:val="en-GB"/>
              </w:rPr>
            </w:pPr>
            <w:r w:rsidRPr="008144AA">
              <w:rPr>
                <w:lang w:val="en-GB"/>
              </w:rPr>
              <w:t>&gt;&gt;</w:t>
            </w:r>
          </w:p>
        </w:tc>
        <w:tc>
          <w:tcPr>
            <w:tcW w:w="1444" w:type="pct"/>
            <w:vMerge/>
          </w:tcPr>
          <w:p w14:paraId="23D367A1" w14:textId="77777777" w:rsidR="001A5402" w:rsidRPr="008144AA" w:rsidRDefault="001A5402" w:rsidP="001A5402">
            <w:pPr>
              <w:spacing w:line="276" w:lineRule="auto"/>
              <w:rPr>
                <w:lang w:val="en-GB"/>
              </w:rPr>
            </w:pPr>
          </w:p>
        </w:tc>
        <w:tc>
          <w:tcPr>
            <w:tcW w:w="1300" w:type="pct"/>
            <w:vMerge/>
            <w:shd w:val="clear" w:color="auto" w:fill="FFFFFF"/>
          </w:tcPr>
          <w:p w14:paraId="003B5DC4"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0088C641" w14:textId="77777777" w:rsidR="001A5402" w:rsidRPr="008144AA" w:rsidRDefault="001A5402" w:rsidP="001A5402">
            <w:pPr>
              <w:numPr>
                <w:ilvl w:val="0"/>
                <w:numId w:val="35"/>
              </w:numPr>
              <w:spacing w:line="276" w:lineRule="auto"/>
              <w:rPr>
                <w:lang w:val="en-GB"/>
              </w:rPr>
            </w:pPr>
          </w:p>
        </w:tc>
      </w:tr>
      <w:tr w:rsidR="001A5402" w:rsidRPr="008144AA" w14:paraId="4FC944B2" w14:textId="77777777" w:rsidTr="007E730C">
        <w:tc>
          <w:tcPr>
            <w:tcW w:w="5000" w:type="pct"/>
            <w:gridSpan w:val="4"/>
            <w:shd w:val="clear" w:color="auto" w:fill="E2F8FA"/>
          </w:tcPr>
          <w:p w14:paraId="65A04022" w14:textId="77777777" w:rsidR="001A5402" w:rsidRPr="008F4E59" w:rsidRDefault="001A5402" w:rsidP="001A5402">
            <w:pPr>
              <w:spacing w:line="276" w:lineRule="auto"/>
              <w:rPr>
                <w:rFonts w:asciiTheme="minorHAnsi" w:hAnsiTheme="minorHAnsi"/>
                <w:lang w:val="en-GB"/>
              </w:rPr>
            </w:pPr>
            <w:proofErr w:type="gramStart"/>
            <w:r w:rsidRPr="008F4E59">
              <w:rPr>
                <w:rFonts w:asciiTheme="minorHAnsi" w:hAnsiTheme="minorHAnsi"/>
                <w:b/>
                <w:bCs/>
                <w:lang w:val="en-GB"/>
              </w:rPr>
              <w:t>Principle  8.1</w:t>
            </w:r>
            <w:proofErr w:type="gramEnd"/>
            <w:r w:rsidRPr="008F4E59">
              <w:rPr>
                <w:rFonts w:asciiTheme="minorHAnsi" w:hAnsiTheme="minorHAnsi"/>
                <w:b/>
                <w:bCs/>
                <w:lang w:val="en-GB"/>
              </w:rPr>
              <w:t> Impact on Natural Water Patterns/Flows</w:t>
            </w:r>
          </w:p>
        </w:tc>
      </w:tr>
      <w:tr w:rsidR="001A5402" w:rsidRPr="008144AA" w14:paraId="6473F668" w14:textId="77777777" w:rsidTr="001A5402">
        <w:trPr>
          <w:trHeight w:val="149"/>
        </w:trPr>
        <w:tc>
          <w:tcPr>
            <w:tcW w:w="1462" w:type="pct"/>
          </w:tcPr>
          <w:p w14:paraId="775D5387" w14:textId="77777777" w:rsidR="001A5402" w:rsidRPr="008144AA" w:rsidRDefault="001A5402" w:rsidP="001A5402">
            <w:pPr>
              <w:spacing w:line="276" w:lineRule="auto"/>
              <w:rPr>
                <w:lang w:val="en-GB"/>
              </w:rPr>
            </w:pPr>
            <w:r w:rsidRPr="008144AA">
              <w:rPr>
                <w:lang w:val="en-GB"/>
              </w:rPr>
              <w:lastRenderedPageBreak/>
              <w:t>Will the Project affect the natural or pre-existing pattern of watercourses, ground-water and/or the watershed(s) such as high seasonal flow variability, flooding potential, lack of aquatic connectivity or water scarcity?</w:t>
            </w:r>
          </w:p>
        </w:tc>
        <w:tc>
          <w:tcPr>
            <w:tcW w:w="1444" w:type="pct"/>
            <w:vMerge w:val="restart"/>
          </w:tcPr>
          <w:p w14:paraId="525A4D57"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6D55E0A3" w14:textId="6F895B68" w:rsidR="001A5402" w:rsidRPr="008F4E59" w:rsidDel="00BF65FF" w:rsidRDefault="001A5402" w:rsidP="001A5402">
            <w:pPr>
              <w:spacing w:line="276" w:lineRule="auto"/>
              <w:rPr>
                <w:rFonts w:asciiTheme="minorHAnsi" w:hAnsiTheme="minorHAnsi"/>
                <w:lang w:val="en-GB"/>
              </w:rPr>
            </w:pPr>
            <w:r w:rsidRPr="008F4E59">
              <w:rPr>
                <w:rFonts w:asciiTheme="minorHAnsi" w:hAnsiTheme="minorHAnsi" w:cs="Calibri"/>
                <w:bCs/>
                <w:szCs w:val="22"/>
                <w:lang w:eastAsia="zh-CN"/>
              </w:rPr>
              <w:t>There is no impact on natural water patterns and flow.</w:t>
            </w:r>
          </w:p>
        </w:tc>
        <w:tc>
          <w:tcPr>
            <w:tcW w:w="794" w:type="pct"/>
            <w:vMerge w:val="restart"/>
            <w:shd w:val="clear" w:color="auto" w:fill="FFFFFF"/>
          </w:tcPr>
          <w:p w14:paraId="1297CBD9" w14:textId="77777777" w:rsidR="001A5402" w:rsidRPr="008144AA" w:rsidRDefault="001A5402" w:rsidP="001A5402">
            <w:pPr>
              <w:spacing w:line="276" w:lineRule="auto"/>
              <w:rPr>
                <w:lang w:val="en-GB"/>
              </w:rPr>
            </w:pPr>
          </w:p>
        </w:tc>
      </w:tr>
      <w:tr w:rsidR="001A5402" w:rsidRPr="008144AA" w14:paraId="483CCA44" w14:textId="77777777" w:rsidTr="001A5402">
        <w:trPr>
          <w:trHeight w:val="149"/>
        </w:trPr>
        <w:tc>
          <w:tcPr>
            <w:tcW w:w="1462" w:type="pct"/>
          </w:tcPr>
          <w:p w14:paraId="4FC0E4EC" w14:textId="77777777" w:rsidR="001A5402" w:rsidRPr="008144AA" w:rsidRDefault="001A5402" w:rsidP="001A5402">
            <w:pPr>
              <w:spacing w:line="276" w:lineRule="auto"/>
              <w:rPr>
                <w:lang w:val="en-GB"/>
              </w:rPr>
            </w:pPr>
            <w:r w:rsidRPr="008144AA">
              <w:rPr>
                <w:lang w:val="en-GB"/>
              </w:rPr>
              <w:t>&gt;&gt;</w:t>
            </w:r>
          </w:p>
        </w:tc>
        <w:tc>
          <w:tcPr>
            <w:tcW w:w="1444" w:type="pct"/>
            <w:vMerge/>
          </w:tcPr>
          <w:p w14:paraId="361B1637" w14:textId="77777777" w:rsidR="001A5402" w:rsidRPr="008144AA" w:rsidRDefault="001A5402" w:rsidP="001A5402">
            <w:pPr>
              <w:spacing w:line="276" w:lineRule="auto"/>
              <w:rPr>
                <w:lang w:val="en-GB"/>
              </w:rPr>
            </w:pPr>
          </w:p>
        </w:tc>
        <w:tc>
          <w:tcPr>
            <w:tcW w:w="1300" w:type="pct"/>
            <w:vMerge/>
            <w:shd w:val="clear" w:color="auto" w:fill="FFFFFF"/>
          </w:tcPr>
          <w:p w14:paraId="483005B6"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7557E6C3" w14:textId="77777777" w:rsidR="001A5402" w:rsidRPr="008144AA" w:rsidRDefault="001A5402" w:rsidP="001A5402">
            <w:pPr>
              <w:numPr>
                <w:ilvl w:val="0"/>
                <w:numId w:val="35"/>
              </w:numPr>
              <w:spacing w:line="276" w:lineRule="auto"/>
              <w:rPr>
                <w:lang w:val="en-GB"/>
              </w:rPr>
            </w:pPr>
          </w:p>
        </w:tc>
      </w:tr>
      <w:tr w:rsidR="001A5402" w:rsidRPr="008144AA" w14:paraId="2A8E7C8D" w14:textId="77777777" w:rsidTr="007E730C">
        <w:tc>
          <w:tcPr>
            <w:tcW w:w="5000" w:type="pct"/>
            <w:gridSpan w:val="4"/>
            <w:shd w:val="clear" w:color="auto" w:fill="E2F8FA"/>
          </w:tcPr>
          <w:p w14:paraId="5F285D41" w14:textId="77777777" w:rsidR="001A5402" w:rsidRPr="008F4E59" w:rsidRDefault="001A5402" w:rsidP="001A5402">
            <w:pPr>
              <w:spacing w:line="276" w:lineRule="auto"/>
              <w:rPr>
                <w:rFonts w:asciiTheme="minorHAnsi" w:hAnsiTheme="minorHAnsi"/>
                <w:lang w:val="en-GB"/>
              </w:rPr>
            </w:pPr>
            <w:proofErr w:type="gramStart"/>
            <w:r w:rsidRPr="008F4E59">
              <w:rPr>
                <w:rFonts w:asciiTheme="minorHAnsi" w:hAnsiTheme="minorHAnsi"/>
                <w:b/>
                <w:bCs/>
                <w:lang w:val="en-GB"/>
              </w:rPr>
              <w:t>Principle  8.2</w:t>
            </w:r>
            <w:proofErr w:type="gramEnd"/>
            <w:r w:rsidRPr="008F4E59">
              <w:rPr>
                <w:rFonts w:asciiTheme="minorHAnsi" w:hAnsiTheme="minorHAnsi"/>
                <w:b/>
                <w:bCs/>
                <w:lang w:val="en-GB"/>
              </w:rPr>
              <w:t> Erosion and/or Water Body Instability</w:t>
            </w:r>
          </w:p>
        </w:tc>
      </w:tr>
      <w:tr w:rsidR="001A5402" w:rsidRPr="008144AA" w14:paraId="62A4724F" w14:textId="77777777" w:rsidTr="001A5402">
        <w:trPr>
          <w:trHeight w:val="149"/>
        </w:trPr>
        <w:tc>
          <w:tcPr>
            <w:tcW w:w="1462" w:type="pct"/>
          </w:tcPr>
          <w:p w14:paraId="374D0351" w14:textId="77777777" w:rsidR="001A5402" w:rsidRPr="008144AA" w:rsidRDefault="001A5402" w:rsidP="001A5402">
            <w:pPr>
              <w:spacing w:line="276" w:lineRule="auto"/>
              <w:rPr>
                <w:lang w:val="en-GB"/>
              </w:rPr>
            </w:pPr>
            <w:r w:rsidRPr="008144AA">
              <w:rPr>
                <w:lang w:val="en-GB"/>
              </w:rPr>
              <w:t xml:space="preserve">Could the Project directly or indirectly cause additional erosion and/or water body instability or disrupt the natural pattern of erosion? </w:t>
            </w:r>
          </w:p>
        </w:tc>
        <w:tc>
          <w:tcPr>
            <w:tcW w:w="1444" w:type="pct"/>
            <w:vMerge w:val="restart"/>
          </w:tcPr>
          <w:p w14:paraId="208508F4"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2AB539E8" w14:textId="0E089F5B" w:rsidR="001A5402" w:rsidRPr="008F4E59" w:rsidDel="00BF65FF" w:rsidRDefault="001A5402" w:rsidP="001A5402">
            <w:pPr>
              <w:spacing w:line="276" w:lineRule="auto"/>
              <w:rPr>
                <w:rFonts w:asciiTheme="minorHAnsi" w:hAnsiTheme="minorHAnsi"/>
                <w:lang w:val="en-GB"/>
              </w:rPr>
            </w:pPr>
            <w:r w:rsidRPr="008F4E59">
              <w:rPr>
                <w:rFonts w:asciiTheme="minorHAnsi" w:hAnsiTheme="minorHAnsi" w:cs="Calibri"/>
                <w:bCs/>
                <w:szCs w:val="22"/>
                <w:lang w:eastAsia="zh-CN"/>
              </w:rPr>
              <w:t xml:space="preserve">The project will lead to less consumption of firewood, which is collected in the project area. This also reduces the pressure on the protected forests in the </w:t>
            </w:r>
            <w:r w:rsidRPr="008300C3">
              <w:rPr>
                <w:rFonts w:asciiTheme="minorHAnsi" w:hAnsiTheme="minorHAnsi" w:cs="Calibri"/>
                <w:bCs/>
                <w:szCs w:val="22"/>
                <w:lang w:eastAsia="zh-CN"/>
              </w:rPr>
              <w:t>Gishwati Mukura National Park</w:t>
            </w:r>
            <w:r w:rsidRPr="008F4E59">
              <w:rPr>
                <w:rFonts w:asciiTheme="minorHAnsi" w:hAnsiTheme="minorHAnsi" w:cs="Calibri"/>
                <w:bCs/>
                <w:szCs w:val="22"/>
                <w:lang w:eastAsia="zh-CN"/>
              </w:rPr>
              <w:t xml:space="preserve"> and contributes to reducing deforestation, which can have a positive impact on erosion.</w:t>
            </w:r>
          </w:p>
        </w:tc>
        <w:tc>
          <w:tcPr>
            <w:tcW w:w="794" w:type="pct"/>
            <w:vMerge w:val="restart"/>
            <w:shd w:val="clear" w:color="auto" w:fill="FFFFFF"/>
          </w:tcPr>
          <w:p w14:paraId="057B34C7" w14:textId="77777777" w:rsidR="001A5402" w:rsidRPr="008144AA" w:rsidRDefault="001A5402" w:rsidP="001A5402">
            <w:pPr>
              <w:spacing w:line="276" w:lineRule="auto"/>
              <w:rPr>
                <w:lang w:val="en-GB"/>
              </w:rPr>
            </w:pPr>
          </w:p>
        </w:tc>
      </w:tr>
      <w:tr w:rsidR="001A5402" w:rsidRPr="008144AA" w14:paraId="13AE57B9" w14:textId="77777777" w:rsidTr="001A5402">
        <w:trPr>
          <w:trHeight w:val="149"/>
        </w:trPr>
        <w:tc>
          <w:tcPr>
            <w:tcW w:w="1462" w:type="pct"/>
          </w:tcPr>
          <w:p w14:paraId="59C22D7E" w14:textId="77777777" w:rsidR="001A5402" w:rsidRPr="008144AA" w:rsidRDefault="001A5402" w:rsidP="001A5402">
            <w:pPr>
              <w:spacing w:line="276" w:lineRule="auto"/>
              <w:rPr>
                <w:lang w:val="en-GB"/>
              </w:rPr>
            </w:pPr>
            <w:r w:rsidRPr="008144AA">
              <w:rPr>
                <w:lang w:val="en-GB"/>
              </w:rPr>
              <w:t>&gt;&gt;</w:t>
            </w:r>
          </w:p>
        </w:tc>
        <w:tc>
          <w:tcPr>
            <w:tcW w:w="1444" w:type="pct"/>
            <w:vMerge/>
          </w:tcPr>
          <w:p w14:paraId="09583117" w14:textId="77777777" w:rsidR="001A5402" w:rsidRPr="008144AA" w:rsidRDefault="001A5402" w:rsidP="001A5402">
            <w:pPr>
              <w:spacing w:line="276" w:lineRule="auto"/>
              <w:rPr>
                <w:lang w:val="en-GB"/>
              </w:rPr>
            </w:pPr>
          </w:p>
        </w:tc>
        <w:tc>
          <w:tcPr>
            <w:tcW w:w="1300" w:type="pct"/>
            <w:vMerge/>
            <w:shd w:val="clear" w:color="auto" w:fill="FFFFFF"/>
          </w:tcPr>
          <w:p w14:paraId="175FEB91"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55DCD398" w14:textId="77777777" w:rsidR="001A5402" w:rsidRPr="008144AA" w:rsidRDefault="001A5402" w:rsidP="001A5402">
            <w:pPr>
              <w:numPr>
                <w:ilvl w:val="0"/>
                <w:numId w:val="35"/>
              </w:numPr>
              <w:spacing w:line="276" w:lineRule="auto"/>
              <w:rPr>
                <w:lang w:val="en-GB"/>
              </w:rPr>
            </w:pPr>
          </w:p>
        </w:tc>
      </w:tr>
      <w:tr w:rsidR="001A5402" w:rsidRPr="008144AA" w14:paraId="0A8BA6CE" w14:textId="77777777" w:rsidTr="007E730C">
        <w:tc>
          <w:tcPr>
            <w:tcW w:w="5000" w:type="pct"/>
            <w:gridSpan w:val="4"/>
            <w:shd w:val="clear" w:color="auto" w:fill="E2F8FA"/>
          </w:tcPr>
          <w:p w14:paraId="2267FE18" w14:textId="77777777" w:rsidR="001A5402" w:rsidRPr="008F4E59" w:rsidRDefault="001A5402" w:rsidP="001A5402">
            <w:pPr>
              <w:spacing w:line="276" w:lineRule="auto"/>
              <w:rPr>
                <w:rFonts w:asciiTheme="minorHAnsi" w:hAnsiTheme="minorHAnsi"/>
                <w:b/>
                <w:bCs/>
                <w:lang w:val="en-GB"/>
              </w:rPr>
            </w:pPr>
            <w:proofErr w:type="gramStart"/>
            <w:r w:rsidRPr="008F4E59">
              <w:rPr>
                <w:rFonts w:asciiTheme="minorHAnsi" w:hAnsiTheme="minorHAnsi"/>
                <w:b/>
                <w:bCs/>
                <w:lang w:val="en-GB"/>
              </w:rPr>
              <w:t>Principle  9.1</w:t>
            </w:r>
            <w:proofErr w:type="gramEnd"/>
            <w:r w:rsidRPr="008F4E59">
              <w:rPr>
                <w:rFonts w:asciiTheme="minorHAnsi" w:hAnsiTheme="minorHAnsi"/>
                <w:b/>
                <w:bCs/>
                <w:lang w:val="en-GB"/>
              </w:rPr>
              <w:t xml:space="preserve">  Landscape Modification and Soil</w:t>
            </w:r>
          </w:p>
        </w:tc>
      </w:tr>
      <w:tr w:rsidR="001A5402" w:rsidRPr="008144AA" w14:paraId="75C4E4B6" w14:textId="77777777" w:rsidTr="001A5402">
        <w:trPr>
          <w:trHeight w:val="149"/>
        </w:trPr>
        <w:tc>
          <w:tcPr>
            <w:tcW w:w="1462" w:type="pct"/>
          </w:tcPr>
          <w:p w14:paraId="2A8AD646" w14:textId="77777777" w:rsidR="001A5402" w:rsidRPr="008144AA" w:rsidRDefault="001A5402" w:rsidP="001A5402">
            <w:pPr>
              <w:spacing w:line="276" w:lineRule="auto"/>
              <w:rPr>
                <w:lang w:val="en-GB"/>
              </w:rPr>
            </w:pPr>
            <w:r w:rsidRPr="008144AA">
              <w:rPr>
                <w:lang w:val="en-GB"/>
              </w:rPr>
              <w:t>Does the Project involve the use of land and soil for production of crops or other products?</w:t>
            </w:r>
          </w:p>
        </w:tc>
        <w:tc>
          <w:tcPr>
            <w:tcW w:w="1444" w:type="pct"/>
            <w:vMerge w:val="restart"/>
          </w:tcPr>
          <w:p w14:paraId="2B4B0011"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774E4E56" w14:textId="6008C9A8" w:rsidR="001A5402" w:rsidRPr="008F4E59" w:rsidDel="00BF65FF" w:rsidRDefault="001A5402" w:rsidP="001A5402">
            <w:pPr>
              <w:spacing w:line="276" w:lineRule="auto"/>
              <w:rPr>
                <w:rFonts w:asciiTheme="minorHAnsi" w:hAnsiTheme="minorHAnsi"/>
                <w:lang w:val="en-GB"/>
              </w:rPr>
            </w:pPr>
            <w:r w:rsidRPr="008F4E59">
              <w:rPr>
                <w:rFonts w:asciiTheme="minorHAnsi" w:hAnsiTheme="minorHAnsi" w:cs="Calibri"/>
                <w:bCs/>
                <w:szCs w:val="22"/>
                <w:lang w:eastAsia="zh-CN"/>
              </w:rPr>
              <w:t>No crops or other products will be produced in the project.</w:t>
            </w:r>
          </w:p>
        </w:tc>
        <w:tc>
          <w:tcPr>
            <w:tcW w:w="794" w:type="pct"/>
            <w:vMerge w:val="restart"/>
            <w:shd w:val="clear" w:color="auto" w:fill="FFFFFF"/>
          </w:tcPr>
          <w:p w14:paraId="122021FF" w14:textId="77777777" w:rsidR="001A5402" w:rsidRPr="008144AA" w:rsidRDefault="001A5402" w:rsidP="001A5402">
            <w:pPr>
              <w:spacing w:line="276" w:lineRule="auto"/>
              <w:rPr>
                <w:lang w:val="en-GB"/>
              </w:rPr>
            </w:pPr>
          </w:p>
        </w:tc>
      </w:tr>
      <w:tr w:rsidR="001A5402" w:rsidRPr="008144AA" w14:paraId="6AE57A40" w14:textId="77777777" w:rsidTr="001A5402">
        <w:trPr>
          <w:trHeight w:val="149"/>
        </w:trPr>
        <w:tc>
          <w:tcPr>
            <w:tcW w:w="1462" w:type="pct"/>
          </w:tcPr>
          <w:p w14:paraId="1D871959" w14:textId="77777777" w:rsidR="001A5402" w:rsidRPr="008144AA" w:rsidRDefault="001A5402" w:rsidP="001A5402">
            <w:pPr>
              <w:spacing w:line="276" w:lineRule="auto"/>
              <w:rPr>
                <w:lang w:val="en-GB"/>
              </w:rPr>
            </w:pPr>
            <w:r w:rsidRPr="008144AA">
              <w:rPr>
                <w:lang w:val="en-GB"/>
              </w:rPr>
              <w:t>&gt;&gt;</w:t>
            </w:r>
          </w:p>
        </w:tc>
        <w:tc>
          <w:tcPr>
            <w:tcW w:w="1444" w:type="pct"/>
            <w:vMerge/>
          </w:tcPr>
          <w:p w14:paraId="62E42F4A" w14:textId="77777777" w:rsidR="001A5402" w:rsidRPr="008144AA" w:rsidRDefault="001A5402" w:rsidP="001A5402">
            <w:pPr>
              <w:spacing w:line="276" w:lineRule="auto"/>
              <w:rPr>
                <w:lang w:val="en-GB"/>
              </w:rPr>
            </w:pPr>
          </w:p>
        </w:tc>
        <w:tc>
          <w:tcPr>
            <w:tcW w:w="1300" w:type="pct"/>
            <w:vMerge/>
            <w:shd w:val="clear" w:color="auto" w:fill="FFFFFF"/>
          </w:tcPr>
          <w:p w14:paraId="66F7206B"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31A39059" w14:textId="77777777" w:rsidR="001A5402" w:rsidRPr="008144AA" w:rsidRDefault="001A5402" w:rsidP="001A5402">
            <w:pPr>
              <w:numPr>
                <w:ilvl w:val="0"/>
                <w:numId w:val="35"/>
              </w:numPr>
              <w:spacing w:line="276" w:lineRule="auto"/>
              <w:rPr>
                <w:lang w:val="en-GB"/>
              </w:rPr>
            </w:pPr>
          </w:p>
        </w:tc>
      </w:tr>
      <w:tr w:rsidR="001A5402" w:rsidRPr="008144AA" w14:paraId="28BFFE23" w14:textId="77777777" w:rsidTr="007E730C">
        <w:tc>
          <w:tcPr>
            <w:tcW w:w="5000" w:type="pct"/>
            <w:gridSpan w:val="4"/>
            <w:shd w:val="clear" w:color="auto" w:fill="E2F8FA"/>
          </w:tcPr>
          <w:p w14:paraId="008FD3E1"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Principle 9.2 Vulnerability to Natural Disaster</w:t>
            </w:r>
          </w:p>
        </w:tc>
      </w:tr>
      <w:tr w:rsidR="001A5402" w:rsidRPr="008144AA" w14:paraId="23467712" w14:textId="77777777" w:rsidTr="001A5402">
        <w:trPr>
          <w:trHeight w:val="149"/>
        </w:trPr>
        <w:tc>
          <w:tcPr>
            <w:tcW w:w="1462" w:type="pct"/>
          </w:tcPr>
          <w:p w14:paraId="68853C50" w14:textId="77777777" w:rsidR="001A5402" w:rsidRPr="008144AA" w:rsidRDefault="001A5402" w:rsidP="001A5402">
            <w:pPr>
              <w:spacing w:line="276" w:lineRule="auto"/>
              <w:rPr>
                <w:lang w:val="en-GB"/>
              </w:rPr>
            </w:pPr>
            <w:r w:rsidRPr="008144AA">
              <w:rPr>
                <w:lang w:val="en-GB"/>
              </w:rPr>
              <w:t xml:space="preserve">Will the Project be susceptible to or lead to increased vulnerability to wind, earthquakes, subsidence, landslides, erosion, flooding, </w:t>
            </w:r>
            <w:r w:rsidRPr="008144AA">
              <w:rPr>
                <w:lang w:val="en-GB"/>
              </w:rPr>
              <w:lastRenderedPageBreak/>
              <w:t>drought or other extreme climatic conditions?</w:t>
            </w:r>
          </w:p>
        </w:tc>
        <w:tc>
          <w:tcPr>
            <w:tcW w:w="1444" w:type="pct"/>
            <w:vMerge w:val="restart"/>
          </w:tcPr>
          <w:p w14:paraId="5A67A5DC" w14:textId="77777777" w:rsidR="001A5402" w:rsidRPr="00997A55" w:rsidRDefault="001A5402" w:rsidP="001A5402">
            <w:pPr>
              <w:spacing w:line="276" w:lineRule="auto"/>
              <w:rPr>
                <w:b/>
                <w:lang w:val="en-GB"/>
              </w:rPr>
            </w:pPr>
            <w:r w:rsidRPr="00997A55">
              <w:rPr>
                <w:b/>
                <w:lang w:val="en-GB"/>
              </w:rPr>
              <w:lastRenderedPageBreak/>
              <w:t>No</w:t>
            </w:r>
          </w:p>
        </w:tc>
        <w:tc>
          <w:tcPr>
            <w:tcW w:w="1300" w:type="pct"/>
            <w:vMerge w:val="restart"/>
            <w:shd w:val="clear" w:color="auto" w:fill="FFFFFF"/>
          </w:tcPr>
          <w:p w14:paraId="5552D485" w14:textId="77443AA5" w:rsidR="001A5402" w:rsidRPr="008F4E59" w:rsidDel="00BF65FF" w:rsidRDefault="001A5402" w:rsidP="001A5402">
            <w:pPr>
              <w:spacing w:line="276" w:lineRule="auto"/>
              <w:rPr>
                <w:rFonts w:asciiTheme="minorHAnsi" w:hAnsiTheme="minorHAnsi"/>
                <w:lang w:val="en-GB"/>
              </w:rPr>
            </w:pPr>
            <w:r w:rsidRPr="008F4E59">
              <w:rPr>
                <w:rFonts w:asciiTheme="minorHAnsi" w:hAnsiTheme="minorHAnsi" w:cs="Calibri"/>
                <w:bCs/>
                <w:szCs w:val="22"/>
                <w:lang w:eastAsia="zh-CN"/>
              </w:rPr>
              <w:t>There will be no impact by the project to natural disasters.</w:t>
            </w:r>
          </w:p>
        </w:tc>
        <w:tc>
          <w:tcPr>
            <w:tcW w:w="794" w:type="pct"/>
            <w:vMerge w:val="restart"/>
            <w:shd w:val="clear" w:color="auto" w:fill="FFFFFF"/>
          </w:tcPr>
          <w:p w14:paraId="65AFC5DC" w14:textId="77777777" w:rsidR="001A5402" w:rsidRPr="008144AA" w:rsidRDefault="001A5402" w:rsidP="001A5402">
            <w:pPr>
              <w:spacing w:line="276" w:lineRule="auto"/>
              <w:rPr>
                <w:lang w:val="en-GB"/>
              </w:rPr>
            </w:pPr>
          </w:p>
        </w:tc>
      </w:tr>
      <w:tr w:rsidR="001A5402" w:rsidRPr="008144AA" w14:paraId="7DD76B2D" w14:textId="77777777" w:rsidTr="001A5402">
        <w:trPr>
          <w:trHeight w:val="149"/>
        </w:trPr>
        <w:tc>
          <w:tcPr>
            <w:tcW w:w="1462" w:type="pct"/>
          </w:tcPr>
          <w:p w14:paraId="6152A176" w14:textId="77777777" w:rsidR="001A5402" w:rsidRPr="008144AA" w:rsidRDefault="001A5402" w:rsidP="001A5402">
            <w:pPr>
              <w:spacing w:line="276" w:lineRule="auto"/>
              <w:rPr>
                <w:lang w:val="en-GB"/>
              </w:rPr>
            </w:pPr>
            <w:r w:rsidRPr="008144AA">
              <w:rPr>
                <w:lang w:val="en-GB"/>
              </w:rPr>
              <w:t>&gt;&gt;</w:t>
            </w:r>
          </w:p>
        </w:tc>
        <w:tc>
          <w:tcPr>
            <w:tcW w:w="1444" w:type="pct"/>
            <w:vMerge/>
          </w:tcPr>
          <w:p w14:paraId="3A09275A" w14:textId="77777777" w:rsidR="001A5402" w:rsidRPr="008144AA" w:rsidRDefault="001A5402" w:rsidP="001A5402">
            <w:pPr>
              <w:spacing w:line="276" w:lineRule="auto"/>
              <w:rPr>
                <w:lang w:val="en-GB"/>
              </w:rPr>
            </w:pPr>
          </w:p>
        </w:tc>
        <w:tc>
          <w:tcPr>
            <w:tcW w:w="1300" w:type="pct"/>
            <w:vMerge/>
            <w:shd w:val="clear" w:color="auto" w:fill="FFFFFF"/>
          </w:tcPr>
          <w:p w14:paraId="0C37685D"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44AB61E5" w14:textId="77777777" w:rsidR="001A5402" w:rsidRPr="008144AA" w:rsidRDefault="001A5402" w:rsidP="001A5402">
            <w:pPr>
              <w:numPr>
                <w:ilvl w:val="0"/>
                <w:numId w:val="35"/>
              </w:numPr>
              <w:spacing w:line="276" w:lineRule="auto"/>
              <w:rPr>
                <w:lang w:val="en-GB"/>
              </w:rPr>
            </w:pPr>
          </w:p>
        </w:tc>
      </w:tr>
      <w:tr w:rsidR="001A5402" w:rsidRPr="008144AA" w14:paraId="09488291" w14:textId="77777777" w:rsidTr="007E730C">
        <w:tc>
          <w:tcPr>
            <w:tcW w:w="5000" w:type="pct"/>
            <w:gridSpan w:val="4"/>
            <w:shd w:val="clear" w:color="auto" w:fill="E2F8FA"/>
          </w:tcPr>
          <w:p w14:paraId="4C378725"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9.3 Genetic Resources </w:t>
            </w:r>
          </w:p>
        </w:tc>
      </w:tr>
      <w:tr w:rsidR="001A5402" w:rsidRPr="008144AA" w14:paraId="42488CD5" w14:textId="77777777" w:rsidTr="001A5402">
        <w:trPr>
          <w:trHeight w:val="149"/>
        </w:trPr>
        <w:tc>
          <w:tcPr>
            <w:tcW w:w="1462" w:type="pct"/>
          </w:tcPr>
          <w:p w14:paraId="3DC5AC46" w14:textId="77777777" w:rsidR="001A5402" w:rsidRPr="008144AA" w:rsidRDefault="001A5402" w:rsidP="001A5402">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444" w:type="pct"/>
            <w:vMerge w:val="restart"/>
          </w:tcPr>
          <w:p w14:paraId="636ECABA"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2C641E7C" w14:textId="5B8430A7" w:rsidR="001A5402" w:rsidRPr="008F4E59" w:rsidDel="00BF65FF" w:rsidRDefault="001A5402" w:rsidP="001A5402">
            <w:pPr>
              <w:spacing w:line="276" w:lineRule="auto"/>
              <w:rPr>
                <w:rFonts w:asciiTheme="minorHAnsi" w:hAnsiTheme="minorHAnsi"/>
                <w:lang w:val="en-GB"/>
              </w:rPr>
            </w:pPr>
            <w:r w:rsidRPr="008F4E59">
              <w:rPr>
                <w:rFonts w:asciiTheme="minorHAnsi" w:hAnsiTheme="minorHAnsi" w:cs="Calibri"/>
                <w:bCs/>
                <w:szCs w:val="22"/>
                <w:lang w:eastAsia="zh-CN"/>
              </w:rPr>
              <w:t>No GMOs will be used in the project.</w:t>
            </w:r>
          </w:p>
        </w:tc>
        <w:tc>
          <w:tcPr>
            <w:tcW w:w="794" w:type="pct"/>
            <w:vMerge w:val="restart"/>
            <w:shd w:val="clear" w:color="auto" w:fill="FFFFFF"/>
          </w:tcPr>
          <w:p w14:paraId="17F23784" w14:textId="77777777" w:rsidR="001A5402" w:rsidRPr="008144AA" w:rsidRDefault="001A5402" w:rsidP="001A5402">
            <w:pPr>
              <w:spacing w:line="276" w:lineRule="auto"/>
              <w:rPr>
                <w:lang w:val="en-GB"/>
              </w:rPr>
            </w:pPr>
          </w:p>
        </w:tc>
      </w:tr>
      <w:tr w:rsidR="001A5402" w:rsidRPr="008144AA" w14:paraId="6D9E85DD" w14:textId="77777777" w:rsidTr="001A5402">
        <w:trPr>
          <w:trHeight w:val="149"/>
        </w:trPr>
        <w:tc>
          <w:tcPr>
            <w:tcW w:w="1462" w:type="pct"/>
          </w:tcPr>
          <w:p w14:paraId="744FA4F6" w14:textId="77777777" w:rsidR="001A5402" w:rsidRPr="008144AA" w:rsidRDefault="001A5402" w:rsidP="001A5402">
            <w:pPr>
              <w:spacing w:line="276" w:lineRule="auto"/>
              <w:rPr>
                <w:lang w:val="en-GB"/>
              </w:rPr>
            </w:pPr>
            <w:r w:rsidRPr="008144AA">
              <w:rPr>
                <w:lang w:val="en-GB"/>
              </w:rPr>
              <w:t>&gt;&gt;</w:t>
            </w:r>
          </w:p>
        </w:tc>
        <w:tc>
          <w:tcPr>
            <w:tcW w:w="1444" w:type="pct"/>
            <w:vMerge/>
          </w:tcPr>
          <w:p w14:paraId="2E786C8D" w14:textId="77777777" w:rsidR="001A5402" w:rsidRPr="008144AA" w:rsidRDefault="001A5402" w:rsidP="001A5402">
            <w:pPr>
              <w:spacing w:line="276" w:lineRule="auto"/>
              <w:rPr>
                <w:lang w:val="en-GB"/>
              </w:rPr>
            </w:pPr>
          </w:p>
        </w:tc>
        <w:tc>
          <w:tcPr>
            <w:tcW w:w="1300" w:type="pct"/>
            <w:vMerge/>
            <w:shd w:val="clear" w:color="auto" w:fill="FFFFFF"/>
          </w:tcPr>
          <w:p w14:paraId="5CE92860"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77BECBD4" w14:textId="77777777" w:rsidR="001A5402" w:rsidRPr="008144AA" w:rsidRDefault="001A5402" w:rsidP="001A5402">
            <w:pPr>
              <w:numPr>
                <w:ilvl w:val="0"/>
                <w:numId w:val="35"/>
              </w:numPr>
              <w:spacing w:line="276" w:lineRule="auto"/>
              <w:rPr>
                <w:lang w:val="en-GB"/>
              </w:rPr>
            </w:pPr>
          </w:p>
        </w:tc>
      </w:tr>
      <w:tr w:rsidR="001A5402" w:rsidRPr="008144AA" w14:paraId="26BFAE62" w14:textId="77777777" w:rsidTr="007E730C">
        <w:tc>
          <w:tcPr>
            <w:tcW w:w="5000" w:type="pct"/>
            <w:gridSpan w:val="4"/>
            <w:shd w:val="clear" w:color="auto" w:fill="E2F8FA"/>
          </w:tcPr>
          <w:p w14:paraId="7582673E"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9.4 Release of pollutants </w:t>
            </w:r>
          </w:p>
        </w:tc>
      </w:tr>
      <w:tr w:rsidR="001A5402" w:rsidRPr="008144AA" w14:paraId="143304BE" w14:textId="77777777" w:rsidTr="001A5402">
        <w:trPr>
          <w:trHeight w:val="149"/>
        </w:trPr>
        <w:tc>
          <w:tcPr>
            <w:tcW w:w="1462" w:type="pct"/>
          </w:tcPr>
          <w:p w14:paraId="2291BEFE" w14:textId="77777777" w:rsidR="001A5402" w:rsidRPr="008144AA" w:rsidRDefault="001A5402" w:rsidP="001A5402">
            <w:pPr>
              <w:spacing w:line="276" w:lineRule="auto"/>
              <w:rPr>
                <w:lang w:val="en-GB"/>
              </w:rPr>
            </w:pPr>
            <w:r w:rsidRPr="008144AA">
              <w:rPr>
                <w:lang w:val="en-GB"/>
              </w:rPr>
              <w:t>Could the Project potentially result in the release of pollutants to the environment?</w:t>
            </w:r>
          </w:p>
        </w:tc>
        <w:tc>
          <w:tcPr>
            <w:tcW w:w="1444" w:type="pct"/>
            <w:vMerge w:val="restart"/>
          </w:tcPr>
          <w:p w14:paraId="4C58E480"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0942CE42" w14:textId="59D23798" w:rsidR="001A5402" w:rsidRPr="008F4E59" w:rsidDel="00BF65FF" w:rsidRDefault="001A5402" w:rsidP="001A5402">
            <w:pPr>
              <w:spacing w:line="276" w:lineRule="auto"/>
              <w:rPr>
                <w:rFonts w:asciiTheme="minorHAnsi" w:hAnsiTheme="minorHAnsi"/>
                <w:lang w:val="en-GB"/>
              </w:rPr>
            </w:pPr>
            <w:r w:rsidRPr="008F4E59">
              <w:rPr>
                <w:rFonts w:asciiTheme="minorHAnsi" w:eastAsia="Cambria" w:hAnsiTheme="minorHAnsi" w:cs="Calibri"/>
                <w:bCs/>
                <w:szCs w:val="22"/>
                <w:lang w:eastAsia="zh-CN"/>
              </w:rPr>
              <w:t>As less firewood is being consumed by the improved stoves, there is no risk or releasing pollutants to the environment.</w:t>
            </w:r>
          </w:p>
        </w:tc>
        <w:tc>
          <w:tcPr>
            <w:tcW w:w="794" w:type="pct"/>
            <w:vMerge w:val="restart"/>
            <w:shd w:val="clear" w:color="auto" w:fill="FFFFFF"/>
          </w:tcPr>
          <w:p w14:paraId="62EF5F97" w14:textId="77777777" w:rsidR="001A5402" w:rsidRPr="008144AA" w:rsidRDefault="001A5402" w:rsidP="001A5402">
            <w:pPr>
              <w:spacing w:line="276" w:lineRule="auto"/>
              <w:rPr>
                <w:lang w:val="en-GB"/>
              </w:rPr>
            </w:pPr>
          </w:p>
        </w:tc>
      </w:tr>
      <w:tr w:rsidR="001A5402" w:rsidRPr="008144AA" w14:paraId="39681C00" w14:textId="77777777" w:rsidTr="001A5402">
        <w:trPr>
          <w:trHeight w:val="149"/>
        </w:trPr>
        <w:tc>
          <w:tcPr>
            <w:tcW w:w="1462" w:type="pct"/>
          </w:tcPr>
          <w:p w14:paraId="04499B2F" w14:textId="77777777" w:rsidR="001A5402" w:rsidRPr="008144AA" w:rsidRDefault="001A5402" w:rsidP="001A5402">
            <w:pPr>
              <w:spacing w:line="276" w:lineRule="auto"/>
              <w:rPr>
                <w:lang w:val="en-GB"/>
              </w:rPr>
            </w:pPr>
            <w:r w:rsidRPr="008144AA">
              <w:rPr>
                <w:lang w:val="en-GB"/>
              </w:rPr>
              <w:t>&gt;&gt;</w:t>
            </w:r>
          </w:p>
        </w:tc>
        <w:tc>
          <w:tcPr>
            <w:tcW w:w="1444" w:type="pct"/>
            <w:vMerge/>
          </w:tcPr>
          <w:p w14:paraId="16D3095B" w14:textId="77777777" w:rsidR="001A5402" w:rsidRPr="008144AA" w:rsidRDefault="001A5402" w:rsidP="001A5402">
            <w:pPr>
              <w:spacing w:line="276" w:lineRule="auto"/>
              <w:rPr>
                <w:lang w:val="en-GB"/>
              </w:rPr>
            </w:pPr>
          </w:p>
        </w:tc>
        <w:tc>
          <w:tcPr>
            <w:tcW w:w="1300" w:type="pct"/>
            <w:vMerge/>
            <w:shd w:val="clear" w:color="auto" w:fill="FFFFFF"/>
          </w:tcPr>
          <w:p w14:paraId="391AB323"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50571FB4" w14:textId="77777777" w:rsidR="001A5402" w:rsidRPr="008144AA" w:rsidRDefault="001A5402" w:rsidP="001A5402">
            <w:pPr>
              <w:numPr>
                <w:ilvl w:val="0"/>
                <w:numId w:val="35"/>
              </w:numPr>
              <w:spacing w:line="276" w:lineRule="auto"/>
              <w:rPr>
                <w:lang w:val="en-GB"/>
              </w:rPr>
            </w:pPr>
          </w:p>
        </w:tc>
      </w:tr>
      <w:tr w:rsidR="001A5402" w:rsidRPr="008144AA" w14:paraId="292A69C8" w14:textId="77777777" w:rsidTr="007E730C">
        <w:tc>
          <w:tcPr>
            <w:tcW w:w="5000" w:type="pct"/>
            <w:gridSpan w:val="4"/>
            <w:shd w:val="clear" w:color="auto" w:fill="E2F8FA"/>
          </w:tcPr>
          <w:p w14:paraId="6A06FD25"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9.5  Hazardous</w:t>
            </w:r>
            <w:proofErr w:type="gramEnd"/>
            <w:r w:rsidRPr="008F4E59">
              <w:rPr>
                <w:rFonts w:asciiTheme="minorHAnsi" w:hAnsiTheme="minorHAnsi"/>
                <w:b/>
                <w:bCs/>
                <w:lang w:val="en-GB"/>
              </w:rPr>
              <w:t xml:space="preserve"> and Non-hazardous Waste  </w:t>
            </w:r>
          </w:p>
        </w:tc>
      </w:tr>
      <w:tr w:rsidR="001A5402" w:rsidRPr="008144AA" w14:paraId="528D3853" w14:textId="77777777" w:rsidTr="001A5402">
        <w:trPr>
          <w:trHeight w:val="149"/>
        </w:trPr>
        <w:tc>
          <w:tcPr>
            <w:tcW w:w="1462" w:type="pct"/>
          </w:tcPr>
          <w:p w14:paraId="5B28E25D" w14:textId="77777777" w:rsidR="001A5402" w:rsidRPr="008144AA" w:rsidRDefault="001A5402" w:rsidP="001A5402">
            <w:pPr>
              <w:spacing w:line="276" w:lineRule="auto"/>
              <w:rPr>
                <w:lang w:val="en-GB"/>
              </w:rPr>
            </w:pPr>
            <w:r w:rsidRPr="008144AA">
              <w:rPr>
                <w:lang w:val="en-GB"/>
              </w:rPr>
              <w:t>Will the Project involve the manufacture, trade, release, and/ or use of hazardous and non-hazardous chemicals and/or materials?</w:t>
            </w:r>
          </w:p>
        </w:tc>
        <w:tc>
          <w:tcPr>
            <w:tcW w:w="1444" w:type="pct"/>
            <w:vMerge w:val="restart"/>
          </w:tcPr>
          <w:p w14:paraId="4A80F947"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50E7FD6C" w14:textId="05ED1654" w:rsidR="001A5402" w:rsidRPr="008F4E59" w:rsidDel="00BF65FF" w:rsidRDefault="001A5402" w:rsidP="001A5402">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does not deal with hazardous or non-hazardous chemicals and/or materials.</w:t>
            </w:r>
          </w:p>
        </w:tc>
        <w:tc>
          <w:tcPr>
            <w:tcW w:w="794" w:type="pct"/>
            <w:vMerge w:val="restart"/>
            <w:shd w:val="clear" w:color="auto" w:fill="FFFFFF"/>
          </w:tcPr>
          <w:p w14:paraId="6EF1EFE6" w14:textId="77777777" w:rsidR="001A5402" w:rsidRPr="008144AA" w:rsidRDefault="001A5402" w:rsidP="001A5402">
            <w:pPr>
              <w:spacing w:line="276" w:lineRule="auto"/>
              <w:rPr>
                <w:lang w:val="en-GB"/>
              </w:rPr>
            </w:pPr>
          </w:p>
        </w:tc>
      </w:tr>
      <w:tr w:rsidR="001A5402" w:rsidRPr="008144AA" w14:paraId="13492EFE" w14:textId="77777777" w:rsidTr="001A5402">
        <w:trPr>
          <w:trHeight w:val="149"/>
        </w:trPr>
        <w:tc>
          <w:tcPr>
            <w:tcW w:w="1462" w:type="pct"/>
          </w:tcPr>
          <w:p w14:paraId="0EB6A60A" w14:textId="77777777" w:rsidR="001A5402" w:rsidRPr="008144AA" w:rsidRDefault="001A5402" w:rsidP="001A5402">
            <w:pPr>
              <w:spacing w:line="276" w:lineRule="auto"/>
              <w:rPr>
                <w:lang w:val="en-GB"/>
              </w:rPr>
            </w:pPr>
            <w:r>
              <w:rPr>
                <w:lang w:val="en-GB"/>
              </w:rPr>
              <w:t>&gt;</w:t>
            </w:r>
            <w:r w:rsidRPr="008144AA">
              <w:rPr>
                <w:lang w:val="en-GB"/>
              </w:rPr>
              <w:t>&gt;</w:t>
            </w:r>
          </w:p>
        </w:tc>
        <w:tc>
          <w:tcPr>
            <w:tcW w:w="1444" w:type="pct"/>
            <w:vMerge/>
          </w:tcPr>
          <w:p w14:paraId="100C97F7" w14:textId="77777777" w:rsidR="001A5402" w:rsidRPr="008144AA" w:rsidRDefault="001A5402" w:rsidP="001A5402">
            <w:pPr>
              <w:spacing w:line="276" w:lineRule="auto"/>
              <w:rPr>
                <w:lang w:val="en-GB"/>
              </w:rPr>
            </w:pPr>
          </w:p>
        </w:tc>
        <w:tc>
          <w:tcPr>
            <w:tcW w:w="1300" w:type="pct"/>
            <w:vMerge/>
            <w:shd w:val="clear" w:color="auto" w:fill="FFFFFF"/>
          </w:tcPr>
          <w:p w14:paraId="4E2E9966"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6CBFC082" w14:textId="77777777" w:rsidR="001A5402" w:rsidRPr="008144AA" w:rsidRDefault="001A5402" w:rsidP="001A5402">
            <w:pPr>
              <w:numPr>
                <w:ilvl w:val="0"/>
                <w:numId w:val="35"/>
              </w:numPr>
              <w:spacing w:line="276" w:lineRule="auto"/>
              <w:rPr>
                <w:lang w:val="en-GB"/>
              </w:rPr>
            </w:pPr>
          </w:p>
        </w:tc>
      </w:tr>
      <w:tr w:rsidR="001A5402" w:rsidRPr="008144AA" w14:paraId="06A0A244" w14:textId="77777777" w:rsidTr="007E730C">
        <w:tc>
          <w:tcPr>
            <w:tcW w:w="5000" w:type="pct"/>
            <w:gridSpan w:val="4"/>
            <w:shd w:val="clear" w:color="auto" w:fill="E2F8FA"/>
          </w:tcPr>
          <w:p w14:paraId="799C922C"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9.6 Pesticides &amp; Fertilisers </w:t>
            </w:r>
          </w:p>
        </w:tc>
      </w:tr>
      <w:tr w:rsidR="001A5402" w:rsidRPr="008144AA" w14:paraId="2C33B55A" w14:textId="77777777" w:rsidTr="001A5402">
        <w:trPr>
          <w:trHeight w:val="149"/>
        </w:trPr>
        <w:tc>
          <w:tcPr>
            <w:tcW w:w="1462" w:type="pct"/>
          </w:tcPr>
          <w:p w14:paraId="5B7DBCFB" w14:textId="77777777" w:rsidR="001A5402" w:rsidRPr="008144AA" w:rsidRDefault="001A5402" w:rsidP="001A5402">
            <w:pPr>
              <w:spacing w:line="276" w:lineRule="auto"/>
              <w:rPr>
                <w:lang w:val="en-GB"/>
              </w:rPr>
            </w:pPr>
            <w:r w:rsidRPr="008144AA">
              <w:rPr>
                <w:lang w:val="en-GB"/>
              </w:rPr>
              <w:t>Will the Project involve the application of pesticides and/or fertilisers?</w:t>
            </w:r>
          </w:p>
        </w:tc>
        <w:tc>
          <w:tcPr>
            <w:tcW w:w="1444" w:type="pct"/>
            <w:vMerge w:val="restart"/>
          </w:tcPr>
          <w:p w14:paraId="01C7BE75"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66E236BD" w14:textId="4D43BC77" w:rsidR="001A5402" w:rsidRPr="008F4E59" w:rsidDel="00BF65FF" w:rsidRDefault="001A5402" w:rsidP="001A5402">
            <w:pPr>
              <w:spacing w:line="276" w:lineRule="auto"/>
              <w:rPr>
                <w:rFonts w:asciiTheme="minorHAnsi" w:hAnsiTheme="minorHAnsi"/>
                <w:lang w:val="en-GB"/>
              </w:rPr>
            </w:pPr>
            <w:r w:rsidRPr="008F4E59">
              <w:rPr>
                <w:rFonts w:asciiTheme="minorHAnsi" w:eastAsia="Cambria" w:hAnsiTheme="minorHAnsi" w:cs="Calibri"/>
                <w:bCs/>
                <w:szCs w:val="22"/>
                <w:lang w:eastAsia="zh-CN"/>
              </w:rPr>
              <w:t xml:space="preserve">No pesticides and/or </w:t>
            </w:r>
            <w:proofErr w:type="spellStart"/>
            <w:r w:rsidRPr="008F4E59">
              <w:rPr>
                <w:rFonts w:asciiTheme="minorHAnsi" w:eastAsia="Cambria" w:hAnsiTheme="minorHAnsi" w:cs="Calibri"/>
                <w:bCs/>
                <w:szCs w:val="22"/>
                <w:lang w:eastAsia="zh-CN"/>
              </w:rPr>
              <w:t>fertilisers</w:t>
            </w:r>
            <w:proofErr w:type="spellEnd"/>
            <w:r w:rsidRPr="008F4E59">
              <w:rPr>
                <w:rFonts w:asciiTheme="minorHAnsi" w:eastAsia="Cambria" w:hAnsiTheme="minorHAnsi" w:cs="Calibri"/>
                <w:bCs/>
                <w:szCs w:val="22"/>
                <w:lang w:eastAsia="zh-CN"/>
              </w:rPr>
              <w:t xml:space="preserve"> will be used in the project.</w:t>
            </w:r>
          </w:p>
        </w:tc>
        <w:tc>
          <w:tcPr>
            <w:tcW w:w="794" w:type="pct"/>
            <w:vMerge w:val="restart"/>
            <w:shd w:val="clear" w:color="auto" w:fill="FFFFFF"/>
          </w:tcPr>
          <w:p w14:paraId="0F5ADF43" w14:textId="77777777" w:rsidR="001A5402" w:rsidRPr="008144AA" w:rsidRDefault="001A5402" w:rsidP="001A5402">
            <w:pPr>
              <w:spacing w:line="276" w:lineRule="auto"/>
              <w:rPr>
                <w:lang w:val="en-GB"/>
              </w:rPr>
            </w:pPr>
          </w:p>
        </w:tc>
      </w:tr>
      <w:tr w:rsidR="001A5402" w:rsidRPr="008144AA" w14:paraId="24CEF5CF" w14:textId="77777777" w:rsidTr="001A5402">
        <w:trPr>
          <w:trHeight w:val="149"/>
        </w:trPr>
        <w:tc>
          <w:tcPr>
            <w:tcW w:w="1462" w:type="pct"/>
          </w:tcPr>
          <w:p w14:paraId="56C11762" w14:textId="77777777" w:rsidR="001A5402" w:rsidRPr="008144AA" w:rsidRDefault="001A5402" w:rsidP="001A5402">
            <w:pPr>
              <w:spacing w:line="276" w:lineRule="auto"/>
              <w:rPr>
                <w:lang w:val="en-GB"/>
              </w:rPr>
            </w:pPr>
            <w:r w:rsidRPr="008144AA">
              <w:rPr>
                <w:lang w:val="en-GB"/>
              </w:rPr>
              <w:lastRenderedPageBreak/>
              <w:t>&gt;&gt;</w:t>
            </w:r>
          </w:p>
        </w:tc>
        <w:tc>
          <w:tcPr>
            <w:tcW w:w="1444" w:type="pct"/>
            <w:vMerge/>
          </w:tcPr>
          <w:p w14:paraId="48AAF4B3" w14:textId="77777777" w:rsidR="001A5402" w:rsidRPr="008144AA" w:rsidRDefault="001A5402" w:rsidP="001A5402">
            <w:pPr>
              <w:spacing w:line="276" w:lineRule="auto"/>
              <w:rPr>
                <w:lang w:val="en-GB"/>
              </w:rPr>
            </w:pPr>
          </w:p>
        </w:tc>
        <w:tc>
          <w:tcPr>
            <w:tcW w:w="1300" w:type="pct"/>
            <w:vMerge/>
            <w:shd w:val="clear" w:color="auto" w:fill="FFFFFF"/>
          </w:tcPr>
          <w:p w14:paraId="617A58A8"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2DA818DF" w14:textId="77777777" w:rsidR="001A5402" w:rsidRPr="008144AA" w:rsidRDefault="001A5402" w:rsidP="001A5402">
            <w:pPr>
              <w:numPr>
                <w:ilvl w:val="0"/>
                <w:numId w:val="35"/>
              </w:numPr>
              <w:spacing w:line="276" w:lineRule="auto"/>
              <w:rPr>
                <w:lang w:val="en-GB"/>
              </w:rPr>
            </w:pPr>
          </w:p>
        </w:tc>
      </w:tr>
      <w:tr w:rsidR="001A5402" w:rsidRPr="008144AA" w14:paraId="77D12450" w14:textId="77777777" w:rsidTr="007E730C">
        <w:tc>
          <w:tcPr>
            <w:tcW w:w="5000" w:type="pct"/>
            <w:gridSpan w:val="4"/>
            <w:shd w:val="clear" w:color="auto" w:fill="E2F8FA"/>
          </w:tcPr>
          <w:p w14:paraId="32B8D506"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9.7  Harvesting</w:t>
            </w:r>
            <w:proofErr w:type="gramEnd"/>
            <w:r w:rsidRPr="008F4E59">
              <w:rPr>
                <w:rFonts w:asciiTheme="minorHAnsi" w:hAnsiTheme="minorHAnsi"/>
                <w:b/>
                <w:bCs/>
                <w:lang w:val="en-GB"/>
              </w:rPr>
              <w:t xml:space="preserve"> of Forests</w:t>
            </w:r>
          </w:p>
        </w:tc>
      </w:tr>
      <w:tr w:rsidR="001A5402" w:rsidRPr="008144AA" w14:paraId="0CCF12AB" w14:textId="77777777" w:rsidTr="001A5402">
        <w:trPr>
          <w:trHeight w:val="149"/>
        </w:trPr>
        <w:tc>
          <w:tcPr>
            <w:tcW w:w="1462" w:type="pct"/>
          </w:tcPr>
          <w:p w14:paraId="2D6B08CD" w14:textId="77777777" w:rsidR="001A5402" w:rsidRPr="008144AA" w:rsidRDefault="001A5402" w:rsidP="001A5402">
            <w:pPr>
              <w:spacing w:line="276" w:lineRule="auto"/>
              <w:rPr>
                <w:lang w:val="en-GB"/>
              </w:rPr>
            </w:pPr>
            <w:r w:rsidRPr="008144AA">
              <w:rPr>
                <w:lang w:val="en-GB"/>
              </w:rPr>
              <w:t>Will the Project involve the harvesting of forests?</w:t>
            </w:r>
          </w:p>
        </w:tc>
        <w:tc>
          <w:tcPr>
            <w:tcW w:w="1444" w:type="pct"/>
            <w:vMerge w:val="restart"/>
          </w:tcPr>
          <w:p w14:paraId="7E3D5E23"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1351515D" w14:textId="727D3AF8" w:rsidR="001A5402" w:rsidRPr="008F4E59" w:rsidDel="00BF65FF" w:rsidRDefault="001A5402" w:rsidP="001A5402">
            <w:pPr>
              <w:spacing w:line="276" w:lineRule="auto"/>
              <w:rPr>
                <w:rFonts w:asciiTheme="minorHAnsi" w:hAnsiTheme="minorHAnsi"/>
                <w:lang w:val="en-GB"/>
              </w:rPr>
            </w:pPr>
            <w:r w:rsidRPr="008F4E59">
              <w:rPr>
                <w:rFonts w:asciiTheme="minorHAnsi" w:eastAsia="Cambria" w:hAnsiTheme="minorHAnsi" w:cs="Calibri"/>
                <w:bCs/>
                <w:szCs w:val="22"/>
                <w:lang w:eastAsia="zh-CN"/>
              </w:rPr>
              <w:t>As the project reduces the consumption of firewood, there is a positive impact on forests.</w:t>
            </w:r>
          </w:p>
        </w:tc>
        <w:tc>
          <w:tcPr>
            <w:tcW w:w="794" w:type="pct"/>
            <w:vMerge w:val="restart"/>
            <w:shd w:val="clear" w:color="auto" w:fill="FFFFFF"/>
          </w:tcPr>
          <w:p w14:paraId="31AB1EF3" w14:textId="77777777" w:rsidR="001A5402" w:rsidRPr="008144AA" w:rsidRDefault="001A5402" w:rsidP="001A5402">
            <w:pPr>
              <w:spacing w:line="276" w:lineRule="auto"/>
              <w:rPr>
                <w:lang w:val="en-GB"/>
              </w:rPr>
            </w:pPr>
          </w:p>
        </w:tc>
      </w:tr>
      <w:tr w:rsidR="001A5402" w:rsidRPr="008144AA" w14:paraId="15702D11" w14:textId="77777777" w:rsidTr="001A5402">
        <w:trPr>
          <w:trHeight w:val="149"/>
        </w:trPr>
        <w:tc>
          <w:tcPr>
            <w:tcW w:w="1462" w:type="pct"/>
          </w:tcPr>
          <w:p w14:paraId="7F0BDB0C" w14:textId="77777777" w:rsidR="001A5402" w:rsidRPr="008144AA" w:rsidRDefault="001A5402" w:rsidP="001A5402">
            <w:pPr>
              <w:spacing w:line="276" w:lineRule="auto"/>
              <w:rPr>
                <w:lang w:val="en-GB"/>
              </w:rPr>
            </w:pPr>
            <w:r w:rsidRPr="008144AA">
              <w:rPr>
                <w:lang w:val="en-GB"/>
              </w:rPr>
              <w:t>&gt;&gt;</w:t>
            </w:r>
          </w:p>
        </w:tc>
        <w:tc>
          <w:tcPr>
            <w:tcW w:w="1444" w:type="pct"/>
            <w:vMerge/>
          </w:tcPr>
          <w:p w14:paraId="04DF4CA8" w14:textId="77777777" w:rsidR="001A5402" w:rsidRPr="008144AA" w:rsidRDefault="001A5402" w:rsidP="001A5402">
            <w:pPr>
              <w:spacing w:line="276" w:lineRule="auto"/>
              <w:rPr>
                <w:lang w:val="en-GB"/>
              </w:rPr>
            </w:pPr>
          </w:p>
        </w:tc>
        <w:tc>
          <w:tcPr>
            <w:tcW w:w="1300" w:type="pct"/>
            <w:vMerge/>
            <w:shd w:val="clear" w:color="auto" w:fill="FFFFFF"/>
          </w:tcPr>
          <w:p w14:paraId="058C6EB9"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778070B1" w14:textId="77777777" w:rsidR="001A5402" w:rsidRPr="008144AA" w:rsidRDefault="001A5402" w:rsidP="001A5402">
            <w:pPr>
              <w:numPr>
                <w:ilvl w:val="0"/>
                <w:numId w:val="35"/>
              </w:numPr>
              <w:spacing w:line="276" w:lineRule="auto"/>
              <w:rPr>
                <w:lang w:val="en-GB"/>
              </w:rPr>
            </w:pPr>
          </w:p>
        </w:tc>
      </w:tr>
      <w:tr w:rsidR="001A5402" w:rsidRPr="008144AA" w14:paraId="6BC656CE" w14:textId="77777777" w:rsidTr="007E730C">
        <w:tc>
          <w:tcPr>
            <w:tcW w:w="5000" w:type="pct"/>
            <w:gridSpan w:val="4"/>
            <w:shd w:val="clear" w:color="auto" w:fill="E2F8FA"/>
          </w:tcPr>
          <w:p w14:paraId="0B7D94E9" w14:textId="77777777" w:rsidR="001A5402" w:rsidRPr="008F4E59" w:rsidRDefault="001A5402" w:rsidP="001A5402">
            <w:pPr>
              <w:spacing w:line="276" w:lineRule="auto"/>
              <w:rPr>
                <w:rFonts w:asciiTheme="minorHAnsi" w:hAnsiTheme="minorHAnsi"/>
                <w:b/>
                <w:bCs/>
                <w:lang w:val="en-GB"/>
              </w:rPr>
            </w:pPr>
            <w:r w:rsidRPr="008F4E59">
              <w:rPr>
                <w:rFonts w:asciiTheme="minorHAnsi" w:hAnsiTheme="minorHAnsi"/>
                <w:b/>
                <w:bCs/>
                <w:lang w:val="en-GB"/>
              </w:rPr>
              <w:t>Principle 9.8 Food</w:t>
            </w:r>
          </w:p>
        </w:tc>
      </w:tr>
      <w:tr w:rsidR="001A5402" w:rsidRPr="008144AA" w14:paraId="33206909" w14:textId="77777777" w:rsidTr="001A5402">
        <w:trPr>
          <w:trHeight w:val="149"/>
        </w:trPr>
        <w:tc>
          <w:tcPr>
            <w:tcW w:w="1462" w:type="pct"/>
          </w:tcPr>
          <w:p w14:paraId="32FD0477" w14:textId="77777777" w:rsidR="001A5402" w:rsidRPr="008144AA" w:rsidRDefault="001A5402" w:rsidP="001A5402">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444" w:type="pct"/>
            <w:vMerge w:val="restart"/>
          </w:tcPr>
          <w:p w14:paraId="2FA104CD"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4F41EF75" w14:textId="097066DD" w:rsidR="001A5402" w:rsidRPr="008F4E59" w:rsidDel="00BF65FF" w:rsidRDefault="001A5402" w:rsidP="001A5402">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has no impact on the quantity or nutritional quality of food.</w:t>
            </w:r>
          </w:p>
        </w:tc>
        <w:tc>
          <w:tcPr>
            <w:tcW w:w="794" w:type="pct"/>
            <w:vMerge w:val="restart"/>
            <w:shd w:val="clear" w:color="auto" w:fill="FFFFFF"/>
          </w:tcPr>
          <w:p w14:paraId="2F8C442E" w14:textId="77777777" w:rsidR="001A5402" w:rsidRPr="008144AA" w:rsidRDefault="001A5402" w:rsidP="001A5402">
            <w:pPr>
              <w:spacing w:line="276" w:lineRule="auto"/>
              <w:rPr>
                <w:lang w:val="en-GB"/>
              </w:rPr>
            </w:pPr>
          </w:p>
        </w:tc>
      </w:tr>
      <w:tr w:rsidR="001A5402" w:rsidRPr="008144AA" w14:paraId="21301013" w14:textId="77777777" w:rsidTr="001A5402">
        <w:trPr>
          <w:trHeight w:val="149"/>
        </w:trPr>
        <w:tc>
          <w:tcPr>
            <w:tcW w:w="1462" w:type="pct"/>
          </w:tcPr>
          <w:p w14:paraId="7D6A4D51" w14:textId="77777777" w:rsidR="001A5402" w:rsidRPr="008144AA" w:rsidRDefault="001A5402" w:rsidP="001A5402">
            <w:pPr>
              <w:spacing w:line="276" w:lineRule="auto"/>
              <w:rPr>
                <w:lang w:val="en-GB"/>
              </w:rPr>
            </w:pPr>
            <w:r w:rsidRPr="008144AA">
              <w:rPr>
                <w:lang w:val="en-GB"/>
              </w:rPr>
              <w:t>&gt;&gt;</w:t>
            </w:r>
          </w:p>
        </w:tc>
        <w:tc>
          <w:tcPr>
            <w:tcW w:w="1444" w:type="pct"/>
            <w:vMerge/>
          </w:tcPr>
          <w:p w14:paraId="72250E77" w14:textId="77777777" w:rsidR="001A5402" w:rsidRPr="008144AA" w:rsidRDefault="001A5402" w:rsidP="001A5402">
            <w:pPr>
              <w:spacing w:line="276" w:lineRule="auto"/>
              <w:rPr>
                <w:lang w:val="en-GB"/>
              </w:rPr>
            </w:pPr>
          </w:p>
        </w:tc>
        <w:tc>
          <w:tcPr>
            <w:tcW w:w="1300" w:type="pct"/>
            <w:vMerge/>
            <w:shd w:val="clear" w:color="auto" w:fill="FFFFFF"/>
          </w:tcPr>
          <w:p w14:paraId="12A8D6C1"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724376C3" w14:textId="77777777" w:rsidR="001A5402" w:rsidRPr="008144AA" w:rsidRDefault="001A5402" w:rsidP="001A5402">
            <w:pPr>
              <w:numPr>
                <w:ilvl w:val="0"/>
                <w:numId w:val="35"/>
              </w:numPr>
              <w:spacing w:line="276" w:lineRule="auto"/>
              <w:rPr>
                <w:lang w:val="en-GB"/>
              </w:rPr>
            </w:pPr>
          </w:p>
        </w:tc>
      </w:tr>
      <w:tr w:rsidR="001A5402" w:rsidRPr="008144AA" w14:paraId="3E400B6C" w14:textId="77777777" w:rsidTr="007E730C">
        <w:tc>
          <w:tcPr>
            <w:tcW w:w="5000" w:type="pct"/>
            <w:gridSpan w:val="4"/>
            <w:shd w:val="clear" w:color="auto" w:fill="E2F8FA"/>
          </w:tcPr>
          <w:p w14:paraId="4BE57ED8"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9.9  Animal</w:t>
            </w:r>
            <w:proofErr w:type="gramEnd"/>
            <w:r w:rsidRPr="008F4E59">
              <w:rPr>
                <w:rFonts w:asciiTheme="minorHAnsi" w:hAnsiTheme="minorHAnsi"/>
                <w:b/>
                <w:bCs/>
                <w:lang w:val="en-GB"/>
              </w:rPr>
              <w:t xml:space="preserve"> husbandry </w:t>
            </w:r>
          </w:p>
        </w:tc>
      </w:tr>
      <w:tr w:rsidR="001A5402" w:rsidRPr="008144AA" w14:paraId="63F624C4" w14:textId="77777777" w:rsidTr="001A5402">
        <w:trPr>
          <w:trHeight w:val="149"/>
        </w:trPr>
        <w:tc>
          <w:tcPr>
            <w:tcW w:w="1462" w:type="pct"/>
          </w:tcPr>
          <w:p w14:paraId="3A02F7BD" w14:textId="77777777" w:rsidR="001A5402" w:rsidRPr="008144AA" w:rsidRDefault="001A5402" w:rsidP="001A5402">
            <w:pPr>
              <w:spacing w:line="276" w:lineRule="auto"/>
              <w:rPr>
                <w:lang w:val="en-GB"/>
              </w:rPr>
            </w:pPr>
            <w:r w:rsidRPr="008144AA">
              <w:rPr>
                <w:lang w:val="en-GB"/>
              </w:rPr>
              <w:t>Will the Project involve animal husbandry?</w:t>
            </w:r>
          </w:p>
        </w:tc>
        <w:tc>
          <w:tcPr>
            <w:tcW w:w="1444" w:type="pct"/>
            <w:vMerge w:val="restart"/>
          </w:tcPr>
          <w:p w14:paraId="1EE6EEC5"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1C62BEA1" w14:textId="483D582C" w:rsidR="001A5402" w:rsidRPr="008F4E59" w:rsidDel="00BF65FF" w:rsidRDefault="001A5402" w:rsidP="001A5402">
            <w:pPr>
              <w:spacing w:line="276" w:lineRule="auto"/>
              <w:rPr>
                <w:rFonts w:asciiTheme="minorHAnsi" w:hAnsiTheme="minorHAnsi"/>
                <w:lang w:val="en-GB"/>
              </w:rPr>
            </w:pPr>
            <w:r w:rsidRPr="008F4E59">
              <w:rPr>
                <w:rFonts w:asciiTheme="minorHAnsi" w:eastAsia="Cambria" w:hAnsiTheme="minorHAnsi" w:cs="Calibri"/>
                <w:bCs/>
                <w:szCs w:val="22"/>
                <w:lang w:eastAsia="zh-CN"/>
              </w:rPr>
              <w:t>The project will not involve animal husbandry.</w:t>
            </w:r>
          </w:p>
        </w:tc>
        <w:tc>
          <w:tcPr>
            <w:tcW w:w="794" w:type="pct"/>
            <w:vMerge w:val="restart"/>
            <w:shd w:val="clear" w:color="auto" w:fill="FFFFFF"/>
          </w:tcPr>
          <w:p w14:paraId="1337EFC5" w14:textId="77777777" w:rsidR="001A5402" w:rsidRPr="008144AA" w:rsidRDefault="001A5402" w:rsidP="001A5402">
            <w:pPr>
              <w:spacing w:line="276" w:lineRule="auto"/>
              <w:rPr>
                <w:lang w:val="en-GB"/>
              </w:rPr>
            </w:pPr>
          </w:p>
        </w:tc>
      </w:tr>
      <w:tr w:rsidR="001A5402" w:rsidRPr="008144AA" w14:paraId="558FD834" w14:textId="77777777" w:rsidTr="001A5402">
        <w:trPr>
          <w:trHeight w:val="149"/>
        </w:trPr>
        <w:tc>
          <w:tcPr>
            <w:tcW w:w="1462" w:type="pct"/>
          </w:tcPr>
          <w:p w14:paraId="74ED68FD" w14:textId="77777777" w:rsidR="001A5402" w:rsidRPr="008144AA" w:rsidRDefault="001A5402" w:rsidP="001A5402">
            <w:pPr>
              <w:spacing w:line="276" w:lineRule="auto"/>
              <w:rPr>
                <w:lang w:val="en-GB"/>
              </w:rPr>
            </w:pPr>
            <w:r w:rsidRPr="008144AA">
              <w:rPr>
                <w:lang w:val="en-GB"/>
              </w:rPr>
              <w:t>&gt;&gt;</w:t>
            </w:r>
          </w:p>
        </w:tc>
        <w:tc>
          <w:tcPr>
            <w:tcW w:w="1444" w:type="pct"/>
            <w:vMerge/>
          </w:tcPr>
          <w:p w14:paraId="52E1A06E" w14:textId="77777777" w:rsidR="001A5402" w:rsidRPr="008144AA" w:rsidRDefault="001A5402" w:rsidP="001A5402">
            <w:pPr>
              <w:spacing w:line="276" w:lineRule="auto"/>
              <w:rPr>
                <w:lang w:val="en-GB"/>
              </w:rPr>
            </w:pPr>
          </w:p>
        </w:tc>
        <w:tc>
          <w:tcPr>
            <w:tcW w:w="1300" w:type="pct"/>
            <w:vMerge/>
            <w:shd w:val="clear" w:color="auto" w:fill="FFFFFF"/>
          </w:tcPr>
          <w:p w14:paraId="34D472CE"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55451051" w14:textId="77777777" w:rsidR="001A5402" w:rsidRPr="008144AA" w:rsidRDefault="001A5402" w:rsidP="001A5402">
            <w:pPr>
              <w:numPr>
                <w:ilvl w:val="0"/>
                <w:numId w:val="35"/>
              </w:numPr>
              <w:spacing w:line="276" w:lineRule="auto"/>
              <w:rPr>
                <w:lang w:val="en-GB"/>
              </w:rPr>
            </w:pPr>
          </w:p>
        </w:tc>
      </w:tr>
      <w:tr w:rsidR="001A5402" w:rsidRPr="008144AA" w14:paraId="0C2C4F4E" w14:textId="77777777" w:rsidTr="007E730C">
        <w:tc>
          <w:tcPr>
            <w:tcW w:w="5000" w:type="pct"/>
            <w:gridSpan w:val="4"/>
            <w:shd w:val="clear" w:color="auto" w:fill="E2F8FA"/>
          </w:tcPr>
          <w:p w14:paraId="0A66287F"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9.10  High</w:t>
            </w:r>
            <w:proofErr w:type="gramEnd"/>
            <w:r w:rsidRPr="008F4E59">
              <w:rPr>
                <w:rFonts w:asciiTheme="minorHAnsi" w:hAnsiTheme="minorHAnsi"/>
                <w:b/>
                <w:bCs/>
                <w:lang w:val="en-GB"/>
              </w:rPr>
              <w:t xml:space="preserve"> Conservation Value Areas and Critical Habitats </w:t>
            </w:r>
          </w:p>
        </w:tc>
      </w:tr>
      <w:tr w:rsidR="001A5402" w:rsidRPr="008144AA" w14:paraId="104B4AAD" w14:textId="77777777" w:rsidTr="001A5402">
        <w:trPr>
          <w:trHeight w:val="188"/>
        </w:trPr>
        <w:tc>
          <w:tcPr>
            <w:tcW w:w="1462" w:type="pct"/>
          </w:tcPr>
          <w:p w14:paraId="1AEB1B89" w14:textId="77777777" w:rsidR="001A5402" w:rsidRPr="008144AA" w:rsidRDefault="001A5402" w:rsidP="001A5402">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444" w:type="pct"/>
            <w:vMerge w:val="restart"/>
          </w:tcPr>
          <w:p w14:paraId="488C1316"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746C73F0" w14:textId="77777777" w:rsidR="001A5402" w:rsidRDefault="001A5402" w:rsidP="001A5402">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The project has no impact on ecosystems, critical habitats, landscapes, key biodiversity areas or sites.</w:t>
            </w:r>
          </w:p>
          <w:p w14:paraId="63CEEA6F" w14:textId="77777777" w:rsidR="001A5402" w:rsidRPr="008F4E59" w:rsidDel="00BF65FF" w:rsidRDefault="001A5402" w:rsidP="001A5402">
            <w:pPr>
              <w:spacing w:line="276" w:lineRule="auto"/>
              <w:rPr>
                <w:rFonts w:asciiTheme="minorHAnsi" w:hAnsiTheme="minorHAnsi"/>
                <w:lang w:val="en-GB"/>
              </w:rPr>
            </w:pPr>
          </w:p>
        </w:tc>
        <w:tc>
          <w:tcPr>
            <w:tcW w:w="794" w:type="pct"/>
            <w:vMerge w:val="restart"/>
            <w:shd w:val="clear" w:color="auto" w:fill="FFFFFF"/>
          </w:tcPr>
          <w:p w14:paraId="14049EC3" w14:textId="77777777" w:rsidR="001A5402" w:rsidRPr="008144AA" w:rsidRDefault="001A5402" w:rsidP="001A5402">
            <w:pPr>
              <w:spacing w:line="276" w:lineRule="auto"/>
              <w:rPr>
                <w:lang w:val="en-GB"/>
              </w:rPr>
            </w:pPr>
          </w:p>
        </w:tc>
      </w:tr>
      <w:tr w:rsidR="001A5402" w:rsidRPr="008144AA" w14:paraId="6ED9FD89" w14:textId="77777777" w:rsidTr="001A5402">
        <w:trPr>
          <w:trHeight w:val="187"/>
        </w:trPr>
        <w:tc>
          <w:tcPr>
            <w:tcW w:w="1462" w:type="pct"/>
          </w:tcPr>
          <w:p w14:paraId="337C8C4A" w14:textId="77777777" w:rsidR="001A5402" w:rsidRPr="008144AA" w:rsidRDefault="001A5402" w:rsidP="001A5402">
            <w:pPr>
              <w:spacing w:line="276" w:lineRule="auto"/>
              <w:rPr>
                <w:lang w:val="en-GB"/>
              </w:rPr>
            </w:pPr>
            <w:r w:rsidRPr="008144AA">
              <w:rPr>
                <w:lang w:val="en-GB"/>
              </w:rPr>
              <w:t>&gt;&gt;</w:t>
            </w:r>
          </w:p>
        </w:tc>
        <w:tc>
          <w:tcPr>
            <w:tcW w:w="1444" w:type="pct"/>
            <w:vMerge/>
          </w:tcPr>
          <w:p w14:paraId="4C1ECAA0" w14:textId="77777777" w:rsidR="001A5402" w:rsidRPr="008144AA" w:rsidRDefault="001A5402" w:rsidP="001A5402">
            <w:pPr>
              <w:spacing w:line="276" w:lineRule="auto"/>
              <w:rPr>
                <w:lang w:val="en-GB"/>
              </w:rPr>
            </w:pPr>
          </w:p>
        </w:tc>
        <w:tc>
          <w:tcPr>
            <w:tcW w:w="1300" w:type="pct"/>
            <w:vMerge/>
            <w:shd w:val="clear" w:color="auto" w:fill="FFFFFF"/>
          </w:tcPr>
          <w:p w14:paraId="54502A80" w14:textId="77777777" w:rsidR="001A5402" w:rsidRPr="008F4E59" w:rsidDel="00BF65FF" w:rsidRDefault="001A5402" w:rsidP="001A5402">
            <w:pPr>
              <w:numPr>
                <w:ilvl w:val="0"/>
                <w:numId w:val="39"/>
              </w:numPr>
              <w:spacing w:line="276" w:lineRule="auto"/>
              <w:rPr>
                <w:rFonts w:asciiTheme="minorHAnsi" w:hAnsiTheme="minorHAnsi"/>
                <w:lang w:val="en-GB"/>
              </w:rPr>
            </w:pPr>
          </w:p>
        </w:tc>
        <w:tc>
          <w:tcPr>
            <w:tcW w:w="794" w:type="pct"/>
            <w:vMerge/>
            <w:shd w:val="clear" w:color="auto" w:fill="FFFFFF"/>
          </w:tcPr>
          <w:p w14:paraId="227B4A31" w14:textId="77777777" w:rsidR="001A5402" w:rsidRPr="008144AA" w:rsidRDefault="001A5402" w:rsidP="001A5402">
            <w:pPr>
              <w:numPr>
                <w:ilvl w:val="0"/>
                <w:numId w:val="35"/>
              </w:numPr>
              <w:spacing w:line="276" w:lineRule="auto"/>
              <w:rPr>
                <w:lang w:val="en-GB"/>
              </w:rPr>
            </w:pPr>
          </w:p>
        </w:tc>
      </w:tr>
      <w:tr w:rsidR="001A5402" w:rsidRPr="008144AA" w14:paraId="27C606F8" w14:textId="77777777" w:rsidTr="007E730C">
        <w:tc>
          <w:tcPr>
            <w:tcW w:w="5000" w:type="pct"/>
            <w:gridSpan w:val="4"/>
            <w:shd w:val="clear" w:color="auto" w:fill="E2F8FA"/>
          </w:tcPr>
          <w:p w14:paraId="3BE05267" w14:textId="77777777" w:rsidR="001A5402" w:rsidRPr="008F4E59" w:rsidRDefault="001A5402" w:rsidP="001A5402">
            <w:pPr>
              <w:spacing w:line="276" w:lineRule="auto"/>
              <w:rPr>
                <w:rFonts w:asciiTheme="minorHAnsi" w:hAnsiTheme="minorHAnsi"/>
                <w:lang w:val="en-GB"/>
              </w:rPr>
            </w:pPr>
            <w:r w:rsidRPr="008F4E59">
              <w:rPr>
                <w:rFonts w:asciiTheme="minorHAnsi" w:hAnsiTheme="minorHAnsi"/>
                <w:b/>
                <w:bCs/>
                <w:lang w:val="en-GB"/>
              </w:rPr>
              <w:t xml:space="preserve">Principle </w:t>
            </w:r>
            <w:proofErr w:type="gramStart"/>
            <w:r w:rsidRPr="008F4E59">
              <w:rPr>
                <w:rFonts w:asciiTheme="minorHAnsi" w:hAnsiTheme="minorHAnsi"/>
                <w:b/>
                <w:bCs/>
                <w:lang w:val="en-GB"/>
              </w:rPr>
              <w:t>9.11  Endangered</w:t>
            </w:r>
            <w:proofErr w:type="gramEnd"/>
            <w:r w:rsidRPr="008F4E59">
              <w:rPr>
                <w:rFonts w:asciiTheme="minorHAnsi" w:hAnsiTheme="minorHAnsi"/>
                <w:b/>
                <w:bCs/>
                <w:lang w:val="en-GB"/>
              </w:rPr>
              <w:t xml:space="preserve"> Species </w:t>
            </w:r>
          </w:p>
        </w:tc>
      </w:tr>
      <w:tr w:rsidR="001A5402" w:rsidRPr="008144AA" w14:paraId="49E7360F" w14:textId="77777777" w:rsidTr="001A5402">
        <w:trPr>
          <w:trHeight w:val="188"/>
        </w:trPr>
        <w:tc>
          <w:tcPr>
            <w:tcW w:w="1462" w:type="pct"/>
          </w:tcPr>
          <w:p w14:paraId="730631DB" w14:textId="77777777" w:rsidR="001A5402" w:rsidRPr="008144AA" w:rsidRDefault="001A5402" w:rsidP="001A5402">
            <w:pPr>
              <w:spacing w:line="276" w:lineRule="auto"/>
              <w:rPr>
                <w:lang w:val="en-GB"/>
              </w:rPr>
            </w:pPr>
            <w:r w:rsidRPr="008144AA">
              <w:rPr>
                <w:lang w:val="en-GB"/>
              </w:rPr>
              <w:t>Are there any endangered species identified as potentially being present within the Project boundary (including those that may route through the area)?</w:t>
            </w:r>
          </w:p>
          <w:p w14:paraId="4FB38FA0" w14:textId="77777777" w:rsidR="001A5402" w:rsidRPr="008144AA" w:rsidRDefault="001A5402" w:rsidP="001A5402">
            <w:pPr>
              <w:spacing w:line="276" w:lineRule="auto"/>
              <w:rPr>
                <w:lang w:val="en-GB"/>
              </w:rPr>
            </w:pPr>
          </w:p>
          <w:p w14:paraId="3699CAB6" w14:textId="77777777" w:rsidR="001A5402" w:rsidRPr="008144AA" w:rsidRDefault="001A5402" w:rsidP="001A5402">
            <w:pPr>
              <w:spacing w:line="276" w:lineRule="auto"/>
              <w:rPr>
                <w:b/>
                <w:bCs/>
                <w:lang w:val="en-GB"/>
              </w:rPr>
            </w:pPr>
            <w:r w:rsidRPr="008144AA">
              <w:rPr>
                <w:lang w:val="en-GB"/>
              </w:rPr>
              <w:t>AND/OR</w:t>
            </w:r>
            <w:r w:rsidRPr="008144AA">
              <w:rPr>
                <w:b/>
                <w:bCs/>
                <w:lang w:val="en-GB"/>
              </w:rPr>
              <w:t xml:space="preserve"> </w:t>
            </w:r>
          </w:p>
          <w:p w14:paraId="45027CF0" w14:textId="77777777" w:rsidR="001A5402" w:rsidRPr="008144AA" w:rsidRDefault="001A5402" w:rsidP="001A5402">
            <w:pPr>
              <w:spacing w:line="276" w:lineRule="auto"/>
              <w:rPr>
                <w:b/>
                <w:bCs/>
                <w:lang w:val="en-GB"/>
              </w:rPr>
            </w:pPr>
          </w:p>
          <w:p w14:paraId="0B7FCE58" w14:textId="77777777" w:rsidR="001A5402" w:rsidRPr="008144AA" w:rsidRDefault="001A5402" w:rsidP="001A5402">
            <w:pPr>
              <w:spacing w:line="276" w:lineRule="auto"/>
              <w:rPr>
                <w:b/>
                <w:bCs/>
                <w:lang w:val="en-GB"/>
              </w:rPr>
            </w:pPr>
            <w:r w:rsidRPr="008144AA">
              <w:rPr>
                <w:lang w:val="en-GB"/>
              </w:rPr>
              <w:t>Does the Project potentially impact other areas where endangered species may be present through transboundary affects?</w:t>
            </w:r>
            <w:r w:rsidRPr="008144AA">
              <w:rPr>
                <w:b/>
                <w:bCs/>
                <w:lang w:val="en-GB"/>
              </w:rPr>
              <w:t xml:space="preserve"> </w:t>
            </w:r>
          </w:p>
        </w:tc>
        <w:tc>
          <w:tcPr>
            <w:tcW w:w="1444" w:type="pct"/>
            <w:vMerge w:val="restart"/>
          </w:tcPr>
          <w:p w14:paraId="411BC090" w14:textId="77777777" w:rsidR="001A5402" w:rsidRPr="00997A55" w:rsidRDefault="001A5402" w:rsidP="001A5402">
            <w:pPr>
              <w:spacing w:line="276" w:lineRule="auto"/>
              <w:rPr>
                <w:b/>
                <w:lang w:val="en-GB"/>
              </w:rPr>
            </w:pPr>
            <w:r w:rsidRPr="00997A55">
              <w:rPr>
                <w:b/>
                <w:lang w:val="en-GB"/>
              </w:rPr>
              <w:lastRenderedPageBreak/>
              <w:t>No</w:t>
            </w:r>
          </w:p>
          <w:p w14:paraId="60B72FCC" w14:textId="77777777" w:rsidR="001A5402" w:rsidRDefault="001A5402" w:rsidP="001A5402">
            <w:pPr>
              <w:spacing w:line="276" w:lineRule="auto"/>
              <w:rPr>
                <w:lang w:val="en-GB"/>
              </w:rPr>
            </w:pPr>
          </w:p>
          <w:p w14:paraId="6EB19CFE" w14:textId="77777777" w:rsidR="001A5402" w:rsidRDefault="001A5402" w:rsidP="001A5402">
            <w:pPr>
              <w:spacing w:line="276" w:lineRule="auto"/>
              <w:rPr>
                <w:lang w:val="en-GB"/>
              </w:rPr>
            </w:pPr>
          </w:p>
          <w:p w14:paraId="2EE0AE17" w14:textId="77777777" w:rsidR="001A5402" w:rsidRDefault="001A5402" w:rsidP="001A5402">
            <w:pPr>
              <w:spacing w:line="276" w:lineRule="auto"/>
              <w:rPr>
                <w:lang w:val="en-GB"/>
              </w:rPr>
            </w:pPr>
          </w:p>
          <w:p w14:paraId="7C837EE5" w14:textId="77777777" w:rsidR="001A5402" w:rsidRDefault="001A5402" w:rsidP="001A5402">
            <w:pPr>
              <w:spacing w:line="276" w:lineRule="auto"/>
              <w:rPr>
                <w:lang w:val="en-GB"/>
              </w:rPr>
            </w:pPr>
          </w:p>
          <w:p w14:paraId="5BA80F86" w14:textId="77777777" w:rsidR="001A5402" w:rsidRDefault="001A5402" w:rsidP="001A5402">
            <w:pPr>
              <w:spacing w:line="276" w:lineRule="auto"/>
              <w:rPr>
                <w:lang w:val="en-GB"/>
              </w:rPr>
            </w:pPr>
          </w:p>
          <w:p w14:paraId="59687D17" w14:textId="77777777" w:rsidR="001A5402" w:rsidRDefault="001A5402" w:rsidP="001A5402">
            <w:pPr>
              <w:spacing w:line="276" w:lineRule="auto"/>
              <w:rPr>
                <w:lang w:val="en-GB"/>
              </w:rPr>
            </w:pPr>
          </w:p>
          <w:p w14:paraId="1893CD66" w14:textId="77777777" w:rsidR="001A5402" w:rsidRDefault="001A5402" w:rsidP="001A5402">
            <w:pPr>
              <w:spacing w:line="276" w:lineRule="auto"/>
              <w:rPr>
                <w:lang w:val="en-GB"/>
              </w:rPr>
            </w:pPr>
          </w:p>
          <w:p w14:paraId="793B870F" w14:textId="77777777" w:rsidR="001A5402" w:rsidRDefault="001A5402" w:rsidP="001A5402">
            <w:pPr>
              <w:spacing w:line="276" w:lineRule="auto"/>
              <w:rPr>
                <w:lang w:val="en-GB"/>
              </w:rPr>
            </w:pPr>
          </w:p>
          <w:p w14:paraId="7BB955D0" w14:textId="77777777" w:rsidR="001A5402" w:rsidRPr="00997A55" w:rsidRDefault="001A5402" w:rsidP="001A5402">
            <w:pPr>
              <w:spacing w:line="276" w:lineRule="auto"/>
              <w:rPr>
                <w:b/>
                <w:lang w:val="en-GB"/>
              </w:rPr>
            </w:pPr>
            <w:r w:rsidRPr="00997A55">
              <w:rPr>
                <w:b/>
                <w:lang w:val="en-GB"/>
              </w:rPr>
              <w:t>No</w:t>
            </w:r>
          </w:p>
        </w:tc>
        <w:tc>
          <w:tcPr>
            <w:tcW w:w="1300" w:type="pct"/>
            <w:vMerge w:val="restart"/>
            <w:shd w:val="clear" w:color="auto" w:fill="FFFFFF"/>
          </w:tcPr>
          <w:p w14:paraId="03A341DC" w14:textId="77777777" w:rsidR="001A5402" w:rsidRPr="008F4E59" w:rsidRDefault="001A5402" w:rsidP="001A5402">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lastRenderedPageBreak/>
              <w:t xml:space="preserve">There are no endangered species in the project area. However, the project is carried out around the protected forests in the </w:t>
            </w:r>
            <w:r w:rsidRPr="008300C3">
              <w:rPr>
                <w:rFonts w:asciiTheme="minorHAnsi" w:eastAsia="Cambria" w:hAnsiTheme="minorHAnsi" w:cs="Calibri"/>
                <w:bCs/>
                <w:szCs w:val="22"/>
                <w:lang w:eastAsia="zh-CN"/>
              </w:rPr>
              <w:t xml:space="preserve">Gishwati Mukura </w:t>
            </w:r>
            <w:r w:rsidRPr="008300C3">
              <w:rPr>
                <w:rFonts w:asciiTheme="minorHAnsi" w:eastAsia="Cambria" w:hAnsiTheme="minorHAnsi" w:cs="Calibri"/>
                <w:bCs/>
                <w:szCs w:val="22"/>
                <w:lang w:eastAsia="zh-CN"/>
              </w:rPr>
              <w:lastRenderedPageBreak/>
              <w:t>National Park</w:t>
            </w:r>
            <w:r w:rsidRPr="008F4E59">
              <w:rPr>
                <w:rFonts w:asciiTheme="minorHAnsi" w:eastAsia="Cambria" w:hAnsiTheme="minorHAnsi" w:cs="Calibri"/>
                <w:bCs/>
                <w:szCs w:val="22"/>
                <w:lang w:eastAsia="zh-CN"/>
              </w:rPr>
              <w:t xml:space="preserve"> and thereby reduces the pressure on the forests and thereby supports fauna and flora.</w:t>
            </w:r>
          </w:p>
          <w:p w14:paraId="6B0216C7" w14:textId="2922500B" w:rsidR="001A5402" w:rsidRPr="008F4E59" w:rsidDel="00BF65FF" w:rsidRDefault="001A5402" w:rsidP="001A5402">
            <w:pPr>
              <w:spacing w:line="276" w:lineRule="auto"/>
              <w:rPr>
                <w:rFonts w:asciiTheme="minorHAnsi" w:eastAsia="Cambria" w:hAnsiTheme="minorHAnsi" w:cs="Calibri"/>
                <w:bCs/>
                <w:szCs w:val="22"/>
                <w:lang w:eastAsia="zh-CN"/>
              </w:rPr>
            </w:pPr>
            <w:r w:rsidRPr="008F4E59">
              <w:rPr>
                <w:rFonts w:asciiTheme="minorHAnsi" w:eastAsia="Cambria" w:hAnsiTheme="minorHAnsi" w:cs="Calibri"/>
                <w:bCs/>
                <w:szCs w:val="22"/>
                <w:lang w:eastAsia="zh-CN"/>
              </w:rPr>
              <w:t>There are no impacts on other areas.</w:t>
            </w:r>
          </w:p>
        </w:tc>
        <w:tc>
          <w:tcPr>
            <w:tcW w:w="794" w:type="pct"/>
            <w:vMerge w:val="restart"/>
            <w:shd w:val="clear" w:color="auto" w:fill="FFFFFF"/>
          </w:tcPr>
          <w:p w14:paraId="4A30B6F2" w14:textId="77777777" w:rsidR="001A5402" w:rsidRPr="008144AA" w:rsidRDefault="001A5402" w:rsidP="001A5402">
            <w:pPr>
              <w:spacing w:line="276" w:lineRule="auto"/>
              <w:rPr>
                <w:lang w:val="en-GB"/>
              </w:rPr>
            </w:pPr>
          </w:p>
        </w:tc>
      </w:tr>
      <w:tr w:rsidR="009F5B31" w:rsidRPr="008144AA" w14:paraId="382225CB" w14:textId="77777777" w:rsidTr="001A5402">
        <w:trPr>
          <w:trHeight w:val="187"/>
        </w:trPr>
        <w:tc>
          <w:tcPr>
            <w:tcW w:w="1462" w:type="pct"/>
          </w:tcPr>
          <w:p w14:paraId="4611B69D" w14:textId="77777777" w:rsidR="009F5B31" w:rsidRPr="008144AA" w:rsidRDefault="009F5B31" w:rsidP="007E730C">
            <w:pPr>
              <w:spacing w:line="276" w:lineRule="auto"/>
              <w:rPr>
                <w:lang w:val="en-GB"/>
              </w:rPr>
            </w:pPr>
            <w:r w:rsidRPr="008144AA">
              <w:rPr>
                <w:lang w:val="en-GB"/>
              </w:rPr>
              <w:t>&gt;&gt;</w:t>
            </w:r>
          </w:p>
        </w:tc>
        <w:tc>
          <w:tcPr>
            <w:tcW w:w="1444" w:type="pct"/>
            <w:vMerge/>
          </w:tcPr>
          <w:p w14:paraId="309784B8" w14:textId="77777777" w:rsidR="009F5B31" w:rsidRPr="008144AA" w:rsidRDefault="009F5B31" w:rsidP="007E730C">
            <w:pPr>
              <w:spacing w:line="276" w:lineRule="auto"/>
              <w:rPr>
                <w:lang w:val="en-GB"/>
              </w:rPr>
            </w:pPr>
          </w:p>
        </w:tc>
        <w:tc>
          <w:tcPr>
            <w:tcW w:w="1300" w:type="pct"/>
            <w:vMerge/>
            <w:shd w:val="clear" w:color="auto" w:fill="FFFFFF"/>
          </w:tcPr>
          <w:p w14:paraId="3FCB5EF6" w14:textId="77777777" w:rsidR="009F5B31" w:rsidRPr="008144AA" w:rsidDel="00BF65FF" w:rsidRDefault="009F5B31" w:rsidP="009F5B31">
            <w:pPr>
              <w:numPr>
                <w:ilvl w:val="0"/>
                <w:numId w:val="39"/>
              </w:numPr>
              <w:spacing w:line="276" w:lineRule="auto"/>
              <w:rPr>
                <w:lang w:val="en-GB"/>
              </w:rPr>
            </w:pPr>
          </w:p>
        </w:tc>
        <w:tc>
          <w:tcPr>
            <w:tcW w:w="794" w:type="pct"/>
            <w:vMerge/>
            <w:shd w:val="clear" w:color="auto" w:fill="FFFFFF"/>
          </w:tcPr>
          <w:p w14:paraId="7806CE38" w14:textId="77777777" w:rsidR="009F5B31" w:rsidRPr="008144AA" w:rsidRDefault="009F5B31" w:rsidP="009F5B31">
            <w:pPr>
              <w:numPr>
                <w:ilvl w:val="0"/>
                <w:numId w:val="35"/>
              </w:numPr>
              <w:spacing w:line="276" w:lineRule="auto"/>
              <w:rPr>
                <w:lang w:val="en-GB"/>
              </w:rPr>
            </w:pPr>
          </w:p>
        </w:tc>
      </w:tr>
    </w:tbl>
    <w:p w14:paraId="160AA489" w14:textId="77777777" w:rsidR="00F94977" w:rsidRDefault="00F94977" w:rsidP="009B75F1">
      <w:pPr>
        <w:rPr>
          <w:i/>
          <w:lang w:val="en-GB"/>
        </w:rPr>
      </w:pPr>
    </w:p>
    <w:p w14:paraId="61467BE7" w14:textId="289DD5A7" w:rsidR="009B77FD" w:rsidRPr="009B77FD" w:rsidRDefault="009B77FD" w:rsidP="009B77FD">
      <w:pPr>
        <w:pStyle w:val="Heading4"/>
      </w:pPr>
      <w:r>
        <w:t>SECTION</w:t>
      </w:r>
      <w:r w:rsidRPr="009B77FD">
        <w:t xml:space="preserve"> F.</w:t>
      </w:r>
      <w:r w:rsidRPr="009B77FD">
        <w:tab/>
      </w:r>
      <w:r w:rsidR="006F47AB" w:rsidRPr="009B77FD">
        <w:t>EVALUATION OF SUSTAINABLE DEVELOPMENT GOAL IMPACTS</w:t>
      </w:r>
    </w:p>
    <w:p w14:paraId="06EE3398" w14:textId="128975B9" w:rsidR="000E118B" w:rsidRDefault="009B77FD" w:rsidP="000549B2">
      <w:pPr>
        <w:rPr>
          <w:i/>
          <w:lang w:val="en-GB"/>
        </w:rPr>
      </w:pPr>
      <w:r w:rsidRPr="009B77FD">
        <w:rPr>
          <w:i/>
          <w:lang w:val="en-GB"/>
        </w:rPr>
        <w:t xml:space="preserve">&gt;&gt; Assess if the SDG impacts are likely to go beyond the </w:t>
      </w:r>
      <w:proofErr w:type="gramStart"/>
      <w:r w:rsidRPr="009B77FD">
        <w:rPr>
          <w:i/>
          <w:lang w:val="en-GB"/>
        </w:rPr>
        <w:t>business as usual</w:t>
      </w:r>
      <w:proofErr w:type="gramEnd"/>
      <w:r w:rsidRPr="009B77FD">
        <w:rPr>
          <w:i/>
          <w:lang w:val="en-GB"/>
        </w:rPr>
        <w:t xml:space="preserve"> situation and therefore are </w:t>
      </w:r>
      <w:r w:rsidRPr="009B77FD">
        <w:rPr>
          <w:i/>
          <w:u w:val="single"/>
          <w:lang w:val="en-GB"/>
        </w:rPr>
        <w:t>likely</w:t>
      </w:r>
      <w:r w:rsidRPr="009B77FD">
        <w:rPr>
          <w:i/>
          <w:lang w:val="en-GB"/>
        </w:rPr>
        <w:t xml:space="preserve"> to be demonstrated by the project.   You should pay attention to variables that can be observed whilst on site (</w:t>
      </w:r>
      <w:proofErr w:type="gramStart"/>
      <w:r w:rsidRPr="009B77FD">
        <w:rPr>
          <w:i/>
          <w:lang w:val="en-GB"/>
        </w:rPr>
        <w:t>e.g.</w:t>
      </w:r>
      <w:proofErr w:type="gramEnd"/>
      <w:r w:rsidRPr="009B77FD">
        <w:rPr>
          <w:i/>
          <w:lang w:val="en-GB"/>
        </w:rPr>
        <w:t xml:space="preserve"> Technology Usage Rates, wood fuel consumption, survey data) in your assessment.</w:t>
      </w:r>
    </w:p>
    <w:p w14:paraId="3E75EA16" w14:textId="77777777" w:rsidR="000E118B" w:rsidRPr="000E118B" w:rsidRDefault="000E118B" w:rsidP="000549B2">
      <w:pPr>
        <w:rPr>
          <w:i/>
          <w:lang w:val="en-GB"/>
        </w:rPr>
      </w:pPr>
    </w:p>
    <w:tbl>
      <w:tblPr>
        <w:tblStyle w:val="GSTableBoldline-heightcondensed"/>
        <w:tblW w:w="5000" w:type="pct"/>
        <w:tblCellMar>
          <w:top w:w="57" w:type="dxa"/>
          <w:left w:w="57" w:type="dxa"/>
        </w:tblCellMar>
        <w:tblLook w:val="04A0" w:firstRow="1" w:lastRow="0" w:firstColumn="1" w:lastColumn="0" w:noHBand="0" w:noVBand="1"/>
      </w:tblPr>
      <w:tblGrid>
        <w:gridCol w:w="3382"/>
        <w:gridCol w:w="3598"/>
        <w:gridCol w:w="2652"/>
      </w:tblGrid>
      <w:tr w:rsidR="00A55B24" w:rsidRPr="00355EF5" w14:paraId="4F76A297" w14:textId="77777777" w:rsidTr="007E730C">
        <w:trPr>
          <w:cnfStyle w:val="100000000000" w:firstRow="1" w:lastRow="0" w:firstColumn="0" w:lastColumn="0" w:oddVBand="0" w:evenVBand="0" w:oddHBand="0" w:evenHBand="0" w:firstRowFirstColumn="0" w:firstRowLastColumn="0" w:lastRowFirstColumn="0" w:lastRowLastColumn="0"/>
        </w:trPr>
        <w:tc>
          <w:tcPr>
            <w:tcW w:w="1556" w:type="pct"/>
            <w:vMerge w:val="restart"/>
            <w:vAlign w:val="top"/>
          </w:tcPr>
          <w:p w14:paraId="2BFF88F8" w14:textId="77777777" w:rsidR="00A55B24" w:rsidRPr="00355EF5" w:rsidRDefault="00A55B24" w:rsidP="007E730C">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1599" w:type="pct"/>
            <w:vMerge w:val="restart"/>
            <w:vAlign w:val="top"/>
          </w:tcPr>
          <w:p w14:paraId="05366EA2" w14:textId="77777777" w:rsidR="00A55B24" w:rsidRPr="00355EF5" w:rsidRDefault="00A55B24" w:rsidP="007E730C">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1845" w:type="pct"/>
            <w:vAlign w:val="top"/>
          </w:tcPr>
          <w:p w14:paraId="143EFCD8" w14:textId="77777777" w:rsidR="00A55B24" w:rsidRPr="00355EF5" w:rsidRDefault="00A55B24" w:rsidP="007E730C">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A55B24" w:rsidRPr="00355EF5" w14:paraId="5F6A1A3E" w14:textId="77777777" w:rsidTr="007E730C">
        <w:tc>
          <w:tcPr>
            <w:tcW w:w="1556" w:type="pct"/>
            <w:vMerge/>
            <w:vAlign w:val="top"/>
          </w:tcPr>
          <w:p w14:paraId="15485692" w14:textId="77777777" w:rsidR="00A55B24" w:rsidRPr="00355EF5" w:rsidRDefault="00A55B24" w:rsidP="007E730C">
            <w:pPr>
              <w:spacing w:after="200" w:line="276" w:lineRule="auto"/>
              <w:contextualSpacing w:val="0"/>
              <w:rPr>
                <w:b/>
                <w:bCs/>
                <w:color w:val="FFFFFF" w:themeColor="background1"/>
                <w:lang w:val="en-GB"/>
              </w:rPr>
            </w:pPr>
          </w:p>
        </w:tc>
        <w:tc>
          <w:tcPr>
            <w:tcW w:w="1599" w:type="pct"/>
            <w:vMerge/>
            <w:vAlign w:val="top"/>
          </w:tcPr>
          <w:p w14:paraId="132DDF1B" w14:textId="77777777" w:rsidR="00A55B24" w:rsidRPr="00355EF5" w:rsidRDefault="00A55B24" w:rsidP="007E730C">
            <w:pPr>
              <w:spacing w:after="200" w:line="276" w:lineRule="auto"/>
              <w:contextualSpacing w:val="0"/>
              <w:rPr>
                <w:b/>
                <w:bCs/>
                <w:color w:val="FFFFFF" w:themeColor="background1"/>
                <w:lang w:val="en-GB"/>
              </w:rPr>
            </w:pPr>
          </w:p>
        </w:tc>
        <w:tc>
          <w:tcPr>
            <w:tcW w:w="1845" w:type="pct"/>
            <w:shd w:val="clear" w:color="auto" w:fill="00BABE"/>
            <w:vAlign w:val="top"/>
          </w:tcPr>
          <w:p w14:paraId="61D4CDE5" w14:textId="77777777" w:rsidR="00A55B24" w:rsidRPr="00355EF5" w:rsidRDefault="00A55B24" w:rsidP="007E730C">
            <w:pPr>
              <w:spacing w:after="200" w:line="276" w:lineRule="auto"/>
              <w:contextualSpacing w:val="0"/>
              <w:rPr>
                <w:b/>
                <w:bCs/>
                <w:color w:val="FFFFFF" w:themeColor="background1"/>
                <w:lang w:val="en-GB"/>
              </w:rPr>
            </w:pPr>
          </w:p>
          <w:p w14:paraId="3BEBC825" w14:textId="77777777" w:rsidR="00A55B24" w:rsidRPr="00355EF5" w:rsidRDefault="00A55B24" w:rsidP="007E730C">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A55B24" w:rsidRPr="00355EF5" w14:paraId="50565779" w14:textId="77777777" w:rsidTr="007E730C">
        <w:tc>
          <w:tcPr>
            <w:tcW w:w="1556" w:type="pct"/>
          </w:tcPr>
          <w:p w14:paraId="047D9E75" w14:textId="77777777" w:rsidR="00A55B24" w:rsidRPr="00B23F8B" w:rsidRDefault="00A55B24" w:rsidP="007E730C">
            <w:pPr>
              <w:spacing w:after="200" w:line="276" w:lineRule="auto"/>
              <w:contextualSpacing w:val="0"/>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13 Climate Action (mandatory)</w:t>
            </w:r>
          </w:p>
        </w:tc>
        <w:tc>
          <w:tcPr>
            <w:tcW w:w="1599" w:type="pct"/>
          </w:tcPr>
          <w:p w14:paraId="6234B17D" w14:textId="77777777" w:rsidR="00A55B24" w:rsidRPr="00B23F8B" w:rsidRDefault="00A55B24" w:rsidP="007E730C">
            <w:pPr>
              <w:spacing w:after="200" w:line="276" w:lineRule="auto"/>
              <w:outlineLvl w:val="1"/>
              <w:rPr>
                <w:rFonts w:asciiTheme="minorHAnsi" w:hAnsiTheme="minorHAnsi"/>
                <w:lang w:val="en-GB" w:eastAsia="de-DE"/>
              </w:rPr>
            </w:pPr>
            <w:r>
              <w:rPr>
                <w:rFonts w:asciiTheme="minorHAnsi" w:hAnsiTheme="minorHAnsi"/>
                <w:lang w:val="en-GB" w:eastAsia="de-DE"/>
              </w:rPr>
              <w:t>N/A</w:t>
            </w:r>
          </w:p>
        </w:tc>
        <w:tc>
          <w:tcPr>
            <w:tcW w:w="1845" w:type="pct"/>
          </w:tcPr>
          <w:p w14:paraId="1A89F116" w14:textId="77777777" w:rsidR="00A55B24" w:rsidRDefault="00A55B24" w:rsidP="007E730C">
            <w:pPr>
              <w:spacing w:after="200" w:line="276" w:lineRule="auto"/>
              <w:outlineLvl w:val="1"/>
              <w:rPr>
                <w:rFonts w:asciiTheme="minorHAnsi" w:hAnsiTheme="minorHAnsi"/>
                <w:lang w:val="en-GB" w:eastAsia="de-DE"/>
              </w:rPr>
            </w:pPr>
            <w:r>
              <w:rPr>
                <w:rFonts w:asciiTheme="minorHAnsi" w:hAnsiTheme="minorHAnsi"/>
                <w:lang w:val="en-GB" w:eastAsia="de-DE"/>
              </w:rPr>
              <w:t xml:space="preserve">Emission </w:t>
            </w:r>
          </w:p>
          <w:p w14:paraId="38F2A951" w14:textId="77777777" w:rsidR="00A55B24" w:rsidRPr="00355EF5" w:rsidRDefault="00A55B24" w:rsidP="007E730C">
            <w:pPr>
              <w:spacing w:after="200" w:line="276" w:lineRule="auto"/>
              <w:contextualSpacing w:val="0"/>
              <w:rPr>
                <w:lang w:val="en-GB"/>
              </w:rPr>
            </w:pPr>
            <w:r>
              <w:rPr>
                <w:rFonts w:asciiTheme="minorHAnsi" w:hAnsiTheme="minorHAnsi"/>
                <w:lang w:val="en-GB" w:eastAsia="de-DE"/>
              </w:rPr>
              <w:t>Reductions</w:t>
            </w:r>
          </w:p>
        </w:tc>
      </w:tr>
      <w:tr w:rsidR="00A55B24" w:rsidRPr="00355EF5" w14:paraId="6687F40F" w14:textId="77777777" w:rsidTr="007E730C">
        <w:tc>
          <w:tcPr>
            <w:tcW w:w="1556" w:type="pct"/>
            <w:tcBorders>
              <w:bottom w:val="single" w:sz="4" w:space="0" w:color="A6A6A6" w:themeColor="background1" w:themeShade="A6"/>
            </w:tcBorders>
          </w:tcPr>
          <w:p w14:paraId="1B66AF00" w14:textId="77777777" w:rsidR="00A55B24" w:rsidRPr="00355EF5" w:rsidRDefault="00A55B24" w:rsidP="007E730C">
            <w:pPr>
              <w:spacing w:after="200" w:line="276" w:lineRule="auto"/>
              <w:contextualSpacing w:val="0"/>
              <w:rPr>
                <w:lang w:val="en-GB"/>
              </w:rPr>
            </w:pPr>
            <w:r>
              <w:rPr>
                <w:rFonts w:asciiTheme="minorHAnsi" w:hAnsiTheme="minorHAnsi"/>
                <w:lang w:val="en-GB" w:eastAsia="de-DE"/>
              </w:rPr>
              <w:t xml:space="preserve">SDG </w:t>
            </w:r>
            <w:r w:rsidRPr="00E227ED">
              <w:rPr>
                <w:rFonts w:asciiTheme="minorHAnsi" w:hAnsiTheme="minorHAnsi"/>
                <w:lang w:val="en-GB" w:eastAsia="de-DE"/>
              </w:rPr>
              <w:t>3 Ensure healthy lives</w:t>
            </w:r>
            <w:r>
              <w:rPr>
                <w:rFonts w:asciiTheme="minorHAnsi" w:hAnsiTheme="minorHAnsi"/>
                <w:lang w:val="en-GB" w:eastAsia="de-DE"/>
              </w:rPr>
              <w:t xml:space="preserve"> </w:t>
            </w:r>
            <w:r w:rsidRPr="00E227ED">
              <w:rPr>
                <w:rFonts w:asciiTheme="minorHAnsi" w:hAnsiTheme="minorHAnsi"/>
                <w:lang w:val="en-GB" w:eastAsia="de-DE"/>
              </w:rPr>
              <w:t>and promote well-being for</w:t>
            </w:r>
            <w:r w:rsidRPr="00E227ED">
              <w:rPr>
                <w:rFonts w:asciiTheme="minorHAnsi" w:hAnsiTheme="minorHAnsi"/>
                <w:lang w:val="en-GB" w:eastAsia="de-DE"/>
              </w:rPr>
              <w:br/>
              <w:t>all at all ages</w:t>
            </w:r>
          </w:p>
        </w:tc>
        <w:tc>
          <w:tcPr>
            <w:tcW w:w="1599" w:type="pct"/>
            <w:tcBorders>
              <w:bottom w:val="single" w:sz="4" w:space="0" w:color="A6A6A6" w:themeColor="background1" w:themeShade="A6"/>
            </w:tcBorders>
          </w:tcPr>
          <w:p w14:paraId="4D545802" w14:textId="77777777" w:rsidR="00A55B24" w:rsidRDefault="00A55B24" w:rsidP="007E730C">
            <w:pPr>
              <w:spacing w:after="200" w:line="276" w:lineRule="auto"/>
              <w:outlineLvl w:val="1"/>
              <w:rPr>
                <w:rFonts w:asciiTheme="minorHAnsi" w:hAnsiTheme="minorHAnsi"/>
                <w:lang w:val="en-GB" w:eastAsia="de-DE"/>
              </w:rPr>
            </w:pPr>
            <w:r w:rsidRPr="000E5C6E">
              <w:rPr>
                <w:rFonts w:asciiTheme="minorHAnsi" w:hAnsiTheme="minorHAnsi"/>
                <w:lang w:val="en-GB" w:eastAsia="de-DE"/>
              </w:rPr>
              <w:t>3.9: By 2030, substantially reduce the number of</w:t>
            </w:r>
            <w:r>
              <w:rPr>
                <w:rFonts w:asciiTheme="minorHAnsi" w:hAnsiTheme="minorHAnsi"/>
                <w:lang w:val="en-GB" w:eastAsia="de-DE"/>
              </w:rPr>
              <w:t xml:space="preserve"> </w:t>
            </w:r>
            <w:r w:rsidRPr="000E5C6E">
              <w:rPr>
                <w:rFonts w:asciiTheme="minorHAnsi" w:hAnsiTheme="minorHAnsi"/>
                <w:lang w:val="en-GB" w:eastAsia="de-DE"/>
              </w:rPr>
              <w:t xml:space="preserve">deaths </w:t>
            </w:r>
          </w:p>
          <w:p w14:paraId="37C129BB" w14:textId="77777777" w:rsidR="00A55B24" w:rsidRDefault="00A55B24" w:rsidP="007E730C">
            <w:pPr>
              <w:spacing w:after="200" w:line="276" w:lineRule="auto"/>
              <w:outlineLvl w:val="1"/>
              <w:rPr>
                <w:rFonts w:asciiTheme="minorHAnsi" w:hAnsiTheme="minorHAnsi"/>
                <w:lang w:val="en-GB" w:eastAsia="de-DE"/>
              </w:rPr>
            </w:pPr>
            <w:r w:rsidRPr="000E5C6E">
              <w:rPr>
                <w:rFonts w:asciiTheme="minorHAnsi" w:hAnsiTheme="minorHAnsi"/>
                <w:lang w:val="en-GB" w:eastAsia="de-DE"/>
              </w:rPr>
              <w:t>and illnesses from hazardous chemicals and</w:t>
            </w:r>
            <w:r>
              <w:rPr>
                <w:rFonts w:asciiTheme="minorHAnsi" w:hAnsiTheme="minorHAnsi"/>
                <w:lang w:val="en-GB" w:eastAsia="de-DE"/>
              </w:rPr>
              <w:t xml:space="preserve"> </w:t>
            </w:r>
            <w:r w:rsidRPr="000E5C6E">
              <w:rPr>
                <w:rFonts w:asciiTheme="minorHAnsi" w:hAnsiTheme="minorHAnsi"/>
                <w:lang w:val="en-GB" w:eastAsia="de-DE"/>
              </w:rPr>
              <w:t xml:space="preserve">air, water and </w:t>
            </w:r>
          </w:p>
          <w:p w14:paraId="086ABF15" w14:textId="77777777" w:rsidR="00A55B24" w:rsidRPr="000E5C6E" w:rsidRDefault="00A55B24" w:rsidP="007E730C">
            <w:pPr>
              <w:spacing w:after="200" w:line="276" w:lineRule="auto"/>
              <w:outlineLvl w:val="1"/>
              <w:rPr>
                <w:rFonts w:asciiTheme="minorHAnsi" w:hAnsiTheme="minorHAnsi"/>
                <w:lang w:val="en-GB" w:eastAsia="de-DE"/>
              </w:rPr>
            </w:pPr>
            <w:r w:rsidRPr="000E5C6E">
              <w:rPr>
                <w:rFonts w:asciiTheme="minorHAnsi" w:hAnsiTheme="minorHAnsi"/>
                <w:lang w:val="en-GB" w:eastAsia="de-DE"/>
              </w:rPr>
              <w:t>soil pollution and contamination</w:t>
            </w:r>
          </w:p>
        </w:tc>
        <w:tc>
          <w:tcPr>
            <w:tcW w:w="1845" w:type="pct"/>
            <w:tcBorders>
              <w:bottom w:val="single" w:sz="4" w:space="0" w:color="A6A6A6" w:themeColor="background1" w:themeShade="A6"/>
            </w:tcBorders>
          </w:tcPr>
          <w:p w14:paraId="02313B6F" w14:textId="77777777" w:rsidR="00A55B24" w:rsidRDefault="00A55B24" w:rsidP="007E730C">
            <w:pPr>
              <w:spacing w:after="200" w:line="276" w:lineRule="auto"/>
              <w:outlineLvl w:val="1"/>
              <w:rPr>
                <w:rFonts w:asciiTheme="minorHAnsi" w:hAnsiTheme="minorHAnsi"/>
                <w:lang w:val="en-GB" w:eastAsia="de-DE"/>
              </w:rPr>
            </w:pPr>
            <w:r>
              <w:rPr>
                <w:rFonts w:asciiTheme="minorHAnsi" w:hAnsiTheme="minorHAnsi"/>
                <w:lang w:val="en-GB" w:eastAsia="de-DE"/>
              </w:rPr>
              <w:t xml:space="preserve">Number of </w:t>
            </w:r>
          </w:p>
          <w:p w14:paraId="35C1CAA5" w14:textId="77777777" w:rsidR="00A55B24" w:rsidRPr="00355EF5" w:rsidRDefault="00A55B24" w:rsidP="007E730C">
            <w:pPr>
              <w:spacing w:after="200" w:line="276" w:lineRule="auto"/>
              <w:outlineLvl w:val="1"/>
              <w:rPr>
                <w:lang w:val="en-GB"/>
              </w:rPr>
            </w:pPr>
            <w:r w:rsidRPr="00E227ED">
              <w:rPr>
                <w:rFonts w:asciiTheme="minorHAnsi" w:hAnsiTheme="minorHAnsi"/>
                <w:lang w:val="en-GB" w:eastAsia="de-DE"/>
              </w:rPr>
              <w:t xml:space="preserve">Households with improved </w:t>
            </w:r>
            <w:r>
              <w:rPr>
                <w:rFonts w:asciiTheme="minorHAnsi" w:hAnsiTheme="minorHAnsi"/>
                <w:lang w:val="en-GB" w:eastAsia="de-DE"/>
              </w:rPr>
              <w:t>in-</w:t>
            </w:r>
            <w:r w:rsidRPr="00E227ED">
              <w:rPr>
                <w:rFonts w:asciiTheme="minorHAnsi" w:hAnsiTheme="minorHAnsi"/>
                <w:lang w:val="en-GB" w:eastAsia="de-DE"/>
              </w:rPr>
              <w:t>air quality</w:t>
            </w:r>
          </w:p>
        </w:tc>
      </w:tr>
      <w:tr w:rsidR="00A55B24" w:rsidRPr="00355EF5" w14:paraId="7B7C615E" w14:textId="77777777" w:rsidTr="007E730C">
        <w:tc>
          <w:tcPr>
            <w:tcW w:w="1556" w:type="pct"/>
            <w:tcBorders>
              <w:top w:val="single" w:sz="4" w:space="0" w:color="A6A6A6" w:themeColor="background1" w:themeShade="A6"/>
              <w:bottom w:val="single" w:sz="4" w:space="0" w:color="A6A6A6" w:themeColor="background1" w:themeShade="A6"/>
            </w:tcBorders>
          </w:tcPr>
          <w:p w14:paraId="08AAC54F" w14:textId="77777777" w:rsidR="00A55B24" w:rsidRPr="00B23F8B" w:rsidRDefault="00A55B24" w:rsidP="007E730C">
            <w:pPr>
              <w:spacing w:after="200" w:line="276" w:lineRule="auto"/>
              <w:outlineLvl w:val="1"/>
              <w:rPr>
                <w:rFonts w:asciiTheme="minorHAnsi" w:hAnsiTheme="minorHAnsi"/>
                <w:lang w:val="en-GB" w:eastAsia="de-DE"/>
              </w:rPr>
            </w:pPr>
            <w:r>
              <w:rPr>
                <w:rFonts w:asciiTheme="minorHAnsi" w:hAnsiTheme="minorHAnsi"/>
                <w:lang w:val="en-GB" w:eastAsia="de-DE"/>
              </w:rPr>
              <w:t xml:space="preserve">SDG </w:t>
            </w:r>
            <w:r w:rsidRPr="00E227ED">
              <w:rPr>
                <w:rFonts w:asciiTheme="minorHAnsi" w:hAnsiTheme="minorHAnsi"/>
                <w:lang w:val="en-GB" w:eastAsia="de-DE"/>
              </w:rPr>
              <w:t>7 Ensure access to</w:t>
            </w:r>
            <w:r>
              <w:rPr>
                <w:rFonts w:asciiTheme="minorHAnsi" w:hAnsiTheme="minorHAnsi"/>
                <w:lang w:val="en-GB" w:eastAsia="de-DE"/>
              </w:rPr>
              <w:t xml:space="preserve"> </w:t>
            </w:r>
            <w:r w:rsidRPr="00E227ED">
              <w:rPr>
                <w:rFonts w:asciiTheme="minorHAnsi" w:hAnsiTheme="minorHAnsi"/>
                <w:lang w:val="en-GB" w:eastAsia="de-DE"/>
              </w:rPr>
              <w:t>affordable, reliable,</w:t>
            </w:r>
            <w:r w:rsidRPr="00E227ED">
              <w:rPr>
                <w:rFonts w:asciiTheme="minorHAnsi" w:hAnsiTheme="minorHAnsi"/>
                <w:lang w:val="en-GB" w:eastAsia="de-DE"/>
              </w:rPr>
              <w:br/>
              <w:t>sustainable and modern</w:t>
            </w:r>
            <w:r w:rsidRPr="00E227ED">
              <w:rPr>
                <w:rFonts w:asciiTheme="minorHAnsi" w:hAnsiTheme="minorHAnsi"/>
                <w:lang w:val="en-GB" w:eastAsia="de-DE"/>
              </w:rPr>
              <w:br/>
              <w:t>energy for all</w:t>
            </w:r>
          </w:p>
        </w:tc>
        <w:tc>
          <w:tcPr>
            <w:tcW w:w="1599" w:type="pct"/>
            <w:tcBorders>
              <w:top w:val="single" w:sz="4" w:space="0" w:color="A6A6A6" w:themeColor="background1" w:themeShade="A6"/>
              <w:bottom w:val="single" w:sz="4" w:space="0" w:color="A6A6A6" w:themeColor="background1" w:themeShade="A6"/>
            </w:tcBorders>
          </w:tcPr>
          <w:p w14:paraId="1A6023B8" w14:textId="77777777" w:rsidR="00A55B24" w:rsidRPr="00997A55" w:rsidRDefault="00A55B24" w:rsidP="007E730C">
            <w:pPr>
              <w:spacing w:after="200" w:line="276" w:lineRule="auto"/>
              <w:outlineLvl w:val="1"/>
              <w:rPr>
                <w:rFonts w:asciiTheme="minorHAnsi" w:hAnsiTheme="minorHAnsi"/>
                <w:lang w:val="en-GB" w:eastAsia="de-DE"/>
              </w:rPr>
            </w:pPr>
            <w:r w:rsidRPr="00997A55">
              <w:rPr>
                <w:rFonts w:asciiTheme="minorHAnsi" w:hAnsiTheme="minorHAnsi"/>
                <w:lang w:val="en-GB" w:eastAsia="de-DE"/>
              </w:rPr>
              <w:t xml:space="preserve">7.1: By 2030, ensure universal </w:t>
            </w:r>
          </w:p>
          <w:p w14:paraId="75471046" w14:textId="77777777" w:rsidR="00A55B24" w:rsidRPr="00997A55" w:rsidRDefault="00A55B24" w:rsidP="007E730C">
            <w:pPr>
              <w:spacing w:after="200" w:line="276" w:lineRule="auto"/>
              <w:outlineLvl w:val="1"/>
            </w:pPr>
            <w:r w:rsidRPr="00997A55">
              <w:t xml:space="preserve">access to affordable, reliable </w:t>
            </w:r>
          </w:p>
          <w:p w14:paraId="424843BE" w14:textId="77777777" w:rsidR="00A55B24" w:rsidRPr="00CD5A91" w:rsidRDefault="00A55B24" w:rsidP="007E730C">
            <w:pPr>
              <w:spacing w:after="200" w:line="276" w:lineRule="auto"/>
              <w:outlineLvl w:val="1"/>
              <w:rPr>
                <w:highlight w:val="cyan"/>
              </w:rPr>
            </w:pPr>
            <w:r w:rsidRPr="00997A55">
              <w:t>and modern energy</w:t>
            </w:r>
          </w:p>
        </w:tc>
        <w:tc>
          <w:tcPr>
            <w:tcW w:w="1845" w:type="pct"/>
            <w:tcBorders>
              <w:top w:val="single" w:sz="4" w:space="0" w:color="A6A6A6" w:themeColor="background1" w:themeShade="A6"/>
              <w:bottom w:val="single" w:sz="4" w:space="0" w:color="A6A6A6" w:themeColor="background1" w:themeShade="A6"/>
            </w:tcBorders>
          </w:tcPr>
          <w:p w14:paraId="695BA2AB" w14:textId="77777777" w:rsidR="00A55B24" w:rsidRPr="00DC5F87" w:rsidRDefault="00A55B24" w:rsidP="007E730C">
            <w:pPr>
              <w:spacing w:after="200" w:line="276" w:lineRule="auto"/>
              <w:contextualSpacing w:val="0"/>
              <w:rPr>
                <w:highlight w:val="cyan"/>
                <w:lang w:val="en-GB"/>
              </w:rPr>
            </w:pPr>
            <w:r w:rsidRPr="00DC5F87">
              <w:rPr>
                <w:rFonts w:asciiTheme="minorHAnsi" w:hAnsiTheme="minorHAnsi"/>
                <w:lang w:val="en-GB" w:eastAsia="de-DE"/>
              </w:rPr>
              <w:t>Active Stoves</w:t>
            </w:r>
          </w:p>
        </w:tc>
      </w:tr>
    </w:tbl>
    <w:p w14:paraId="5C8C0125" w14:textId="591FCCE1" w:rsidR="000549B2" w:rsidRPr="00A10B8A" w:rsidRDefault="000549B2" w:rsidP="000549B2">
      <w:pPr>
        <w:rPr>
          <w:b/>
          <w:lang w:val="en-GB"/>
        </w:rPr>
      </w:pPr>
      <w:r>
        <w:rPr>
          <w:lang w:val="en-GB"/>
        </w:rPr>
        <w:br/>
      </w: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549B2" w:rsidRPr="00355EF5" w14:paraId="364125B5"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214E19B"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Data / Parameter</w:t>
            </w:r>
          </w:p>
        </w:tc>
        <w:tc>
          <w:tcPr>
            <w:tcW w:w="3479" w:type="pct"/>
          </w:tcPr>
          <w:p w14:paraId="761F9FC4"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6A2E15">
              <w:rPr>
                <w:rFonts w:asciiTheme="minorHAnsi" w:hAnsiTheme="minorHAnsi"/>
              </w:rPr>
              <w:t>Pp,y</w:t>
            </w:r>
            <w:proofErr w:type="spellEnd"/>
            <w:proofErr w:type="gramEnd"/>
          </w:p>
        </w:tc>
      </w:tr>
      <w:tr w:rsidR="000549B2" w:rsidRPr="00355EF5" w14:paraId="539AECFC"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C5052C3"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0840404"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tons/household-day</w:t>
            </w:r>
          </w:p>
        </w:tc>
      </w:tr>
      <w:tr w:rsidR="000549B2" w:rsidRPr="00355EF5" w14:paraId="1E5F278D"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9827016"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C12F574"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Quantity of fuel that is consumed in project scenario p during year y</w:t>
            </w:r>
          </w:p>
        </w:tc>
      </w:tr>
      <w:tr w:rsidR="000549B2" w:rsidRPr="00355EF5" w14:paraId="2D4CEA83"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37D1FD8"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323B7038"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Project Kitchen Performance Test (KPT)</w:t>
            </w:r>
          </w:p>
        </w:tc>
      </w:tr>
      <w:tr w:rsidR="000549B2" w:rsidRPr="00355EF5" w14:paraId="35E44095"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ACD7914"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37AAFE22" w14:textId="155149D6"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0.00</w:t>
            </w:r>
            <w:r>
              <w:rPr>
                <w:rFonts w:asciiTheme="minorHAnsi" w:hAnsiTheme="minorHAnsi"/>
              </w:rPr>
              <w:t>4</w:t>
            </w:r>
            <w:r w:rsidRPr="006A2E15">
              <w:rPr>
                <w:rFonts w:asciiTheme="minorHAnsi" w:hAnsiTheme="minorHAnsi"/>
              </w:rPr>
              <w:t xml:space="preserve"> (estimate)</w:t>
            </w:r>
          </w:p>
        </w:tc>
      </w:tr>
      <w:tr w:rsidR="000549B2" w:rsidRPr="00355EF5" w14:paraId="3D4EB344" w14:textId="77777777" w:rsidTr="007E730C">
        <w:tc>
          <w:tcPr>
            <w:cnfStyle w:val="001000000000" w:firstRow="0" w:lastRow="0" w:firstColumn="1" w:lastColumn="0" w:oddVBand="0" w:evenVBand="0" w:oddHBand="0" w:evenHBand="0" w:firstRowFirstColumn="0" w:firstRowLastColumn="0" w:lastRowFirstColumn="0" w:lastRowLastColumn="0"/>
            <w:tcW w:w="1521" w:type="pct"/>
          </w:tcPr>
          <w:p w14:paraId="108E72FE"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23C4CBE" w14:textId="77777777" w:rsidR="000549B2"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KPT will be carried out based on guidance of methodology. Current estimate of the fuel consumption (</w:t>
            </w:r>
            <w:proofErr w:type="spellStart"/>
            <w:proofErr w:type="gramStart"/>
            <w:r w:rsidRPr="006A2E15">
              <w:rPr>
                <w:rFonts w:asciiTheme="minorHAnsi" w:hAnsiTheme="minorHAnsi"/>
              </w:rPr>
              <w:t>Pp,y</w:t>
            </w:r>
            <w:proofErr w:type="spellEnd"/>
            <w:proofErr w:type="gramEnd"/>
            <w:r w:rsidRPr="006A2E15">
              <w:rPr>
                <w:rFonts w:asciiTheme="minorHAnsi" w:hAnsiTheme="minorHAnsi"/>
              </w:rPr>
              <w:t>) in the project scenario is based on best estimate of the monitoring results of other verified projects which used the CANARUMWE stove, this parameter is estimated at 0.00</w:t>
            </w:r>
            <w:r>
              <w:rPr>
                <w:rFonts w:asciiTheme="minorHAnsi" w:hAnsiTheme="minorHAnsi"/>
              </w:rPr>
              <w:t>4</w:t>
            </w:r>
            <w:r w:rsidRPr="006A2E15">
              <w:rPr>
                <w:rFonts w:asciiTheme="minorHAnsi" w:hAnsiTheme="minorHAnsi"/>
              </w:rPr>
              <w:t xml:space="preserve"> tons/household and day. </w:t>
            </w:r>
          </w:p>
          <w:p w14:paraId="43DE2C1A" w14:textId="4E58DD54" w:rsidR="004E6168" w:rsidRPr="006A2E15" w:rsidRDefault="004E6168"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proofErr w:type="gramStart"/>
            <w:r w:rsidRPr="00603288">
              <w:rPr>
                <w:rFonts w:asciiTheme="minorHAnsi" w:hAnsiTheme="minorHAnsi"/>
              </w:rPr>
              <w:t>Pp,y</w:t>
            </w:r>
            <w:proofErr w:type="spellEnd"/>
            <w:proofErr w:type="gramEnd"/>
            <w:r w:rsidRPr="00603288">
              <w:rPr>
                <w:rFonts w:asciiTheme="minorHAnsi" w:hAnsiTheme="minorHAnsi"/>
              </w:rPr>
              <w:t xml:space="preserve"> is calculated as the wood fuel use per adult person served and day multiplied by the weighted average household size as per the Project KPT.</w:t>
            </w:r>
          </w:p>
        </w:tc>
      </w:tr>
      <w:tr w:rsidR="000549B2" w:rsidRPr="00355EF5" w14:paraId="734D6654" w14:textId="77777777" w:rsidTr="007E730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F401F08"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9F33BE4"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Every second year</w:t>
            </w:r>
          </w:p>
        </w:tc>
      </w:tr>
      <w:tr w:rsidR="000549B2" w:rsidRPr="00355EF5" w14:paraId="27EF51ED"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B5B8FCF"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2A8FC9A"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The Project KPT will be carried out by local in-country staff trained by the CME to meet the specific requirements of the methodology.  All data presented in excel is subject to checking and cross referencing of a sample of the raw data by the CME.</w:t>
            </w:r>
          </w:p>
        </w:tc>
      </w:tr>
      <w:tr w:rsidR="000549B2" w:rsidRPr="00355EF5" w14:paraId="2A8670F4"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326AA7F"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D6799DD"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 xml:space="preserve">Determination of biomass consumption per household and year in project scenario. </w:t>
            </w:r>
          </w:p>
        </w:tc>
      </w:tr>
      <w:tr w:rsidR="000549B2" w:rsidRPr="00355EF5" w14:paraId="425930FD"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2A806ED"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31E741D"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72B92A13" w14:textId="77777777" w:rsidR="000549B2" w:rsidRPr="003A6007" w:rsidRDefault="000549B2" w:rsidP="000549B2">
      <w:pPr>
        <w:rPr>
          <w:lang w:val="en-GB"/>
        </w:rPr>
      </w:pPr>
    </w:p>
    <w:p w14:paraId="44902119" w14:textId="77777777" w:rsidR="000549B2" w:rsidRPr="00A10B8A" w:rsidRDefault="000549B2" w:rsidP="000549B2">
      <w:pPr>
        <w:rPr>
          <w:b/>
          <w:lang w:val="en-GB"/>
        </w:rPr>
      </w:pP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549B2" w:rsidRPr="00355EF5" w14:paraId="538B553D"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852A235"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4525BB32"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C315B4">
              <w:rPr>
                <w:rFonts w:asciiTheme="minorHAnsi" w:hAnsiTheme="minorHAnsi"/>
                <w:lang w:val="en-GB"/>
              </w:rPr>
              <w:t>Np,y</w:t>
            </w:r>
            <w:proofErr w:type="spellEnd"/>
            <w:proofErr w:type="gramEnd"/>
          </w:p>
        </w:tc>
      </w:tr>
      <w:tr w:rsidR="000549B2" w:rsidRPr="00355EF5" w14:paraId="4BD4ED25"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351EA77"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89CA0E3"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Number</w:t>
            </w:r>
          </w:p>
        </w:tc>
      </w:tr>
      <w:tr w:rsidR="000549B2" w:rsidRPr="00355EF5" w14:paraId="070964B2"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29A85A0"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D051528" w14:textId="77777777" w:rsidR="000549B2" w:rsidRPr="00C315B4"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Project technology-days </w:t>
            </w:r>
          </w:p>
        </w:tc>
      </w:tr>
      <w:tr w:rsidR="000549B2" w:rsidRPr="00355EF5" w14:paraId="4F355A7E"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E68A6E1"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5FD6D1A4"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Total stove distribution record</w:t>
            </w:r>
          </w:p>
        </w:tc>
      </w:tr>
      <w:tr w:rsidR="000549B2" w:rsidRPr="00355EF5" w14:paraId="1E58E7E5"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CDD6C6A"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594F3C6" w14:textId="77777777" w:rsidR="000549B2" w:rsidRPr="00B735B0" w:rsidRDefault="000549B2" w:rsidP="007E730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Cs w:val="22"/>
                <w14:cntxtAlts w14:val="0"/>
              </w:rPr>
            </w:pPr>
            <w:r w:rsidRPr="00B735B0">
              <w:rPr>
                <w:rFonts w:asciiTheme="minorHAnsi" w:hAnsiTheme="minorHAnsi"/>
                <w:lang w:val="en-GB"/>
              </w:rPr>
              <w:t xml:space="preserve">912,500 </w:t>
            </w:r>
            <w:r w:rsidRPr="00C315B4">
              <w:rPr>
                <w:rFonts w:asciiTheme="minorHAnsi" w:hAnsiTheme="minorHAnsi"/>
                <w:lang w:val="en-GB"/>
              </w:rPr>
              <w:t>(estimate)</w:t>
            </w:r>
          </w:p>
        </w:tc>
      </w:tr>
      <w:tr w:rsidR="000549B2" w:rsidRPr="00355EF5" w14:paraId="7A2B8CD9" w14:textId="77777777" w:rsidTr="007E730C">
        <w:tc>
          <w:tcPr>
            <w:cnfStyle w:val="001000000000" w:firstRow="0" w:lastRow="0" w:firstColumn="1" w:lastColumn="0" w:oddVBand="0" w:evenVBand="0" w:oddHBand="0" w:evenHBand="0" w:firstRowFirstColumn="0" w:firstRowLastColumn="0" w:lastRowFirstColumn="0" w:lastRowLastColumn="0"/>
            <w:tcW w:w="1521" w:type="pct"/>
          </w:tcPr>
          <w:p w14:paraId="53C5046C"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84780F8" w14:textId="77777777" w:rsidR="000549B2" w:rsidRPr="00C315B4"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Project technologies days will be monitored continuously using an electronic database derived from the total stove distribution records. </w:t>
            </w:r>
          </w:p>
        </w:tc>
      </w:tr>
      <w:tr w:rsidR="000549B2" w:rsidRPr="00355EF5" w14:paraId="3292AF58" w14:textId="77777777" w:rsidTr="007E730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3C74A1A"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3F72CF97"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0549B2" w:rsidRPr="00355EF5" w14:paraId="3502948A"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05D947E"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QA/QC procedures</w:t>
            </w:r>
          </w:p>
        </w:tc>
        <w:tc>
          <w:tcPr>
            <w:tcW w:w="3479" w:type="pct"/>
          </w:tcPr>
          <w:p w14:paraId="61167139"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Quality of data uploaded will be assured by computer using unique IDs to ensure no duplication of records resulting from human error.</w:t>
            </w:r>
          </w:p>
        </w:tc>
      </w:tr>
      <w:tr w:rsidR="000549B2" w:rsidRPr="00355EF5" w14:paraId="72892206"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093D23"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07B3ABC"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project technology days</w:t>
            </w:r>
          </w:p>
        </w:tc>
      </w:tr>
      <w:tr w:rsidR="000549B2" w:rsidRPr="00355EF5" w14:paraId="69EE26CA"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1EB3752"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7B5F113"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7052F8C2" w14:textId="77777777" w:rsidR="000549B2" w:rsidRPr="003A6007" w:rsidRDefault="000549B2" w:rsidP="000549B2">
      <w:pPr>
        <w:rPr>
          <w:lang w:val="en-GB"/>
        </w:rPr>
      </w:pPr>
    </w:p>
    <w:p w14:paraId="3A1E2177" w14:textId="77777777" w:rsidR="000549B2" w:rsidRPr="00A10B8A" w:rsidRDefault="000549B2" w:rsidP="000549B2">
      <w:pPr>
        <w:rPr>
          <w:b/>
          <w:lang w:val="en-GB"/>
        </w:rPr>
      </w:pPr>
      <w:r>
        <w:rPr>
          <w:b/>
          <w:lang w:val="en-GB"/>
        </w:rPr>
        <w:t xml:space="preserve">SDG 7, </w:t>
      </w: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549B2" w:rsidRPr="00355EF5" w14:paraId="49DB780F"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0F696CB"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7F03A4F0"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proofErr w:type="gramStart"/>
            <w:r w:rsidRPr="00C315B4">
              <w:rPr>
                <w:rFonts w:asciiTheme="minorHAnsi" w:hAnsiTheme="minorHAnsi"/>
                <w:lang w:val="en-GB"/>
              </w:rPr>
              <w:t>Up,y</w:t>
            </w:r>
            <w:proofErr w:type="spellEnd"/>
            <w:proofErr w:type="gramEnd"/>
          </w:p>
        </w:tc>
      </w:tr>
      <w:tr w:rsidR="000549B2" w:rsidRPr="00355EF5" w14:paraId="7B26AA20"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399AE72"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9C5FA78"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Fraction</w:t>
            </w:r>
          </w:p>
        </w:tc>
      </w:tr>
      <w:tr w:rsidR="000549B2" w:rsidRPr="00355EF5" w14:paraId="1BFB3FD0"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5599A58"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982DA3E"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Usage rate for project scenario </w:t>
            </w:r>
            <w:proofErr w:type="spellStart"/>
            <w:r w:rsidRPr="00C315B4">
              <w:rPr>
                <w:rFonts w:asciiTheme="minorHAnsi" w:hAnsiTheme="minorHAnsi"/>
                <w:lang w:val="en-GB"/>
              </w:rPr>
              <w:t>P in</w:t>
            </w:r>
            <w:proofErr w:type="spellEnd"/>
            <w:r w:rsidRPr="00C315B4">
              <w:rPr>
                <w:rFonts w:asciiTheme="minorHAnsi" w:hAnsiTheme="minorHAnsi"/>
                <w:lang w:val="en-GB"/>
              </w:rPr>
              <w:t xml:space="preserve"> year y that accounts for uptake and drop off rate of the project technology</w:t>
            </w:r>
          </w:p>
        </w:tc>
      </w:tr>
      <w:tr w:rsidR="000549B2" w:rsidRPr="00355EF5" w14:paraId="677B4662"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0CBC663"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48683CD"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Usage surveys</w:t>
            </w:r>
          </w:p>
        </w:tc>
      </w:tr>
      <w:tr w:rsidR="000549B2" w:rsidRPr="00355EF5" w14:paraId="4EBB82E0"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F4801A1"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8736A23"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0.90 (estimate)</w:t>
            </w:r>
          </w:p>
        </w:tc>
      </w:tr>
      <w:tr w:rsidR="000549B2" w:rsidRPr="00355EF5" w14:paraId="696D304C" w14:textId="77777777" w:rsidTr="007E730C">
        <w:tc>
          <w:tcPr>
            <w:cnfStyle w:val="001000000000" w:firstRow="0" w:lastRow="0" w:firstColumn="1" w:lastColumn="0" w:oddVBand="0" w:evenVBand="0" w:oddHBand="0" w:evenHBand="0" w:firstRowFirstColumn="0" w:firstRowLastColumn="0" w:lastRowFirstColumn="0" w:lastRowLastColumn="0"/>
            <w:tcW w:w="1521" w:type="pct"/>
          </w:tcPr>
          <w:p w14:paraId="0A98B421"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F4306EB"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w:t>
            </w:r>
            <w:r>
              <w:rPr>
                <w:rFonts w:asciiTheme="minorHAnsi" w:hAnsiTheme="minorHAnsi"/>
                <w:lang w:val="en-GB"/>
              </w:rPr>
              <w:t>CME</w:t>
            </w:r>
            <w:r w:rsidRPr="00C315B4">
              <w:rPr>
                <w:rFonts w:asciiTheme="minorHAnsi" w:hAnsiTheme="minorHAnsi"/>
                <w:lang w:val="en-GB"/>
              </w:rPr>
              <w:t xml:space="preserve"> to meet the specific requirements of the methodology.  </w:t>
            </w:r>
          </w:p>
        </w:tc>
      </w:tr>
      <w:tr w:rsidR="000549B2" w:rsidRPr="00355EF5" w14:paraId="4FE14F4E" w14:textId="77777777" w:rsidTr="007E730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CE2C607"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D3BC08"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0549B2" w:rsidRPr="00355EF5" w14:paraId="6CC6B5C8"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1AC395B"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17211F9E"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CME to meet the specific requirements of the methodology.  </w:t>
            </w:r>
          </w:p>
        </w:tc>
      </w:tr>
      <w:tr w:rsidR="000549B2" w:rsidRPr="00355EF5" w14:paraId="4BF72F4E"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389B24"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7CA473B0"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usage rate in project scenario.</w:t>
            </w:r>
          </w:p>
        </w:tc>
      </w:tr>
      <w:tr w:rsidR="000549B2" w:rsidRPr="00355EF5" w14:paraId="42BF4568"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4DEB3A7"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E9EF239"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w:t>
            </w:r>
          </w:p>
        </w:tc>
      </w:tr>
    </w:tbl>
    <w:p w14:paraId="3ED6724F" w14:textId="77777777" w:rsidR="000549B2" w:rsidRPr="003A6007" w:rsidRDefault="000549B2" w:rsidP="000549B2">
      <w:pPr>
        <w:rPr>
          <w:lang w:val="en-GB"/>
        </w:rPr>
      </w:pPr>
    </w:p>
    <w:p w14:paraId="43EC1E23" w14:textId="77777777" w:rsidR="000549B2" w:rsidRPr="00A10B8A" w:rsidRDefault="000549B2" w:rsidP="000549B2">
      <w:pPr>
        <w:rPr>
          <w:b/>
          <w:lang w:val="en-GB"/>
        </w:rPr>
      </w:pPr>
      <w:r w:rsidRPr="00A10B8A">
        <w:rPr>
          <w:b/>
          <w:lang w:val="en-GB"/>
        </w:rPr>
        <w:t>SDG 13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549B2" w:rsidRPr="00355EF5" w14:paraId="14929A08"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44CEB99"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5F71FFB"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proofErr w:type="gramStart"/>
            <w:r w:rsidRPr="00C315B4">
              <w:rPr>
                <w:rFonts w:asciiTheme="minorHAnsi" w:hAnsiTheme="minorHAnsi"/>
              </w:rPr>
              <w:t>LEp,y</w:t>
            </w:r>
            <w:proofErr w:type="spellEnd"/>
            <w:proofErr w:type="gramEnd"/>
          </w:p>
        </w:tc>
      </w:tr>
      <w:tr w:rsidR="000549B2" w:rsidRPr="00355EF5" w14:paraId="7907C722"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72BE113"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9666A45"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t_CO2e per year</w:t>
            </w:r>
          </w:p>
        </w:tc>
      </w:tr>
      <w:tr w:rsidR="000549B2" w:rsidRPr="00355EF5" w14:paraId="06CD90E2"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A6F5D09"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D50FB82"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Leakage in project scenario p during year y</w:t>
            </w:r>
          </w:p>
        </w:tc>
      </w:tr>
      <w:tr w:rsidR="000549B2" w:rsidRPr="00355EF5" w14:paraId="615AAA9B"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3BDBBC"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E698686"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Baseline and monitoring surveys</w:t>
            </w:r>
          </w:p>
        </w:tc>
      </w:tr>
      <w:tr w:rsidR="000549B2" w:rsidRPr="00355EF5" w14:paraId="1F2A825C"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E4FD3BF"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77B459E"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0 (estimate)</w:t>
            </w:r>
          </w:p>
        </w:tc>
      </w:tr>
      <w:tr w:rsidR="000549B2" w:rsidRPr="00355EF5" w14:paraId="4C2D6195" w14:textId="77777777" w:rsidTr="007E730C">
        <w:tc>
          <w:tcPr>
            <w:cnfStyle w:val="001000000000" w:firstRow="0" w:lastRow="0" w:firstColumn="1" w:lastColumn="0" w:oddVBand="0" w:evenVBand="0" w:oddHBand="0" w:evenHBand="0" w:firstRowFirstColumn="0" w:firstRowLastColumn="0" w:lastRowFirstColumn="0" w:lastRowLastColumn="0"/>
            <w:tcW w:w="1521" w:type="pct"/>
          </w:tcPr>
          <w:p w14:paraId="3CD7D398"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Measurement methods and procedures</w:t>
            </w:r>
          </w:p>
        </w:tc>
        <w:tc>
          <w:tcPr>
            <w:tcW w:w="3479" w:type="pct"/>
          </w:tcPr>
          <w:p w14:paraId="3EDD55B2"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Kitchen Surveys which will be carried out by trained staff.  </w:t>
            </w:r>
          </w:p>
        </w:tc>
      </w:tr>
      <w:tr w:rsidR="000549B2" w:rsidRPr="00355EF5" w14:paraId="22B3491A" w14:textId="77777777" w:rsidTr="007E730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4057BC1"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616960CB"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Annually</w:t>
            </w:r>
          </w:p>
        </w:tc>
      </w:tr>
      <w:tr w:rsidR="000549B2" w:rsidRPr="00355EF5" w14:paraId="16F8A7A5"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3083FDD"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E86DDD1"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Kitchen Surveys which will be carried out by trained staff.  </w:t>
            </w:r>
          </w:p>
        </w:tc>
      </w:tr>
      <w:tr w:rsidR="000549B2" w:rsidRPr="00355EF5" w14:paraId="6DC230E3"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C441D36"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C218A44" w14:textId="77777777" w:rsidR="000549B2" w:rsidRPr="00C315B4"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Determination of leakage in project scenario</w:t>
            </w:r>
          </w:p>
        </w:tc>
      </w:tr>
      <w:tr w:rsidR="000549B2" w:rsidRPr="00355EF5" w14:paraId="279FDE14"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DA5AAB"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CD522AB" w14:textId="77777777" w:rsidR="000549B2" w:rsidRPr="00C315B4"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w:t>
            </w:r>
          </w:p>
        </w:tc>
      </w:tr>
    </w:tbl>
    <w:p w14:paraId="3B176495" w14:textId="77777777" w:rsidR="000549B2" w:rsidRPr="003A6007" w:rsidRDefault="000549B2" w:rsidP="000549B2">
      <w:pPr>
        <w:rPr>
          <w:lang w:val="en-GB"/>
        </w:rPr>
      </w:pPr>
    </w:p>
    <w:p w14:paraId="0B7A6E44" w14:textId="77777777" w:rsidR="000549B2" w:rsidRPr="00A10B8A" w:rsidRDefault="000549B2" w:rsidP="000549B2">
      <w:pPr>
        <w:rPr>
          <w:b/>
          <w:lang w:val="en-GB"/>
        </w:rPr>
      </w:pPr>
      <w:r w:rsidRPr="00A10B8A">
        <w:rPr>
          <w:b/>
          <w:lang w:val="en-GB"/>
        </w:rPr>
        <w:t>SDG 3</w:t>
      </w:r>
      <w:r>
        <w:rPr>
          <w:b/>
          <w:lang w:val="en-GB"/>
        </w:rPr>
        <w:t>, SDG 7</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549B2" w:rsidRPr="00355EF5" w14:paraId="211D2045"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2E4DAC7"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50A9E759"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C315B4">
              <w:rPr>
                <w:rFonts w:asciiTheme="minorHAnsi" w:hAnsiTheme="minorHAnsi"/>
              </w:rPr>
              <w:t>Sinstall</w:t>
            </w:r>
            <w:proofErr w:type="spellEnd"/>
            <w:r w:rsidRPr="00C315B4">
              <w:rPr>
                <w:rFonts w:asciiTheme="minorHAnsi" w:hAnsiTheme="minorHAnsi"/>
              </w:rPr>
              <w:tab/>
            </w:r>
            <w:r w:rsidRPr="00C315B4">
              <w:rPr>
                <w:rFonts w:asciiTheme="minorHAnsi" w:hAnsiTheme="minorHAnsi"/>
              </w:rPr>
              <w:tab/>
            </w:r>
            <w:r w:rsidRPr="00C315B4">
              <w:rPr>
                <w:rFonts w:asciiTheme="minorHAnsi" w:hAnsiTheme="minorHAnsi"/>
              </w:rPr>
              <w:tab/>
            </w:r>
          </w:p>
        </w:tc>
      </w:tr>
      <w:tr w:rsidR="000549B2" w:rsidRPr="00355EF5" w14:paraId="0E827153"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56BAFDC"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3F467EFC"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Number</w:t>
            </w:r>
          </w:p>
        </w:tc>
      </w:tr>
      <w:tr w:rsidR="000549B2" w:rsidRPr="00355EF5" w14:paraId="7069CA3F"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D424695"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29A9C45"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Number of stoves installed</w:t>
            </w:r>
          </w:p>
        </w:tc>
      </w:tr>
      <w:tr w:rsidR="000549B2" w:rsidRPr="00355EF5" w14:paraId="7AD4A983"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80C228"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57A54854"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Total stove distribution record</w:t>
            </w:r>
          </w:p>
        </w:tc>
      </w:tr>
      <w:tr w:rsidR="000549B2" w:rsidRPr="00355EF5" w14:paraId="1DA2EBAF"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77EF1D"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531D145C"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2,500</w:t>
            </w:r>
            <w:r w:rsidRPr="00C315B4">
              <w:rPr>
                <w:rFonts w:asciiTheme="minorHAnsi" w:hAnsiTheme="minorHAnsi"/>
              </w:rPr>
              <w:t xml:space="preserve"> (estimate)</w:t>
            </w:r>
          </w:p>
        </w:tc>
      </w:tr>
      <w:tr w:rsidR="000549B2" w:rsidRPr="00355EF5" w14:paraId="31D793E0" w14:textId="77777777" w:rsidTr="007E730C">
        <w:tc>
          <w:tcPr>
            <w:cnfStyle w:val="001000000000" w:firstRow="0" w:lastRow="0" w:firstColumn="1" w:lastColumn="0" w:oddVBand="0" w:evenVBand="0" w:oddHBand="0" w:evenHBand="0" w:firstRowFirstColumn="0" w:firstRowLastColumn="0" w:lastRowFirstColumn="0" w:lastRowLastColumn="0"/>
            <w:tcW w:w="1521" w:type="pct"/>
          </w:tcPr>
          <w:p w14:paraId="0E385F63"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3AFFF08"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 xml:space="preserve">Number of stoves installed will be derived from the total stove distribution records. </w:t>
            </w:r>
          </w:p>
        </w:tc>
      </w:tr>
      <w:tr w:rsidR="000549B2" w:rsidRPr="00355EF5" w14:paraId="543956E7" w14:textId="77777777" w:rsidTr="007E730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650B42B"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11CAD83"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Annually</w:t>
            </w:r>
          </w:p>
        </w:tc>
      </w:tr>
      <w:tr w:rsidR="000549B2" w:rsidRPr="00355EF5" w14:paraId="70C22870"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6C7AD5E"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552B3A3"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Quality of data uploaded will be assured by computer using unique IDs to ensure no duplication of records resulting from human error.</w:t>
            </w:r>
          </w:p>
        </w:tc>
      </w:tr>
      <w:tr w:rsidR="000549B2" w:rsidRPr="00355EF5" w14:paraId="5CD86C15"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39641AD"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66286C2"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C315B4">
              <w:rPr>
                <w:rFonts w:asciiTheme="minorHAnsi" w:hAnsiTheme="minorHAnsi"/>
              </w:rPr>
              <w:t>Determination number of stoves installed</w:t>
            </w:r>
          </w:p>
        </w:tc>
      </w:tr>
      <w:tr w:rsidR="000549B2" w:rsidRPr="00355EF5" w14:paraId="68CD3A13"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5B756E4"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58D4CEF"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A2E15">
              <w:rPr>
                <w:rFonts w:asciiTheme="minorHAnsi" w:hAnsiTheme="minorHAnsi"/>
              </w:rPr>
              <w:t>-</w:t>
            </w:r>
          </w:p>
        </w:tc>
      </w:tr>
    </w:tbl>
    <w:p w14:paraId="2439CF29" w14:textId="77777777" w:rsidR="000549B2" w:rsidRPr="003A6007" w:rsidRDefault="000549B2" w:rsidP="000549B2">
      <w:pPr>
        <w:rPr>
          <w:lang w:val="en-GB"/>
        </w:rPr>
      </w:pPr>
    </w:p>
    <w:p w14:paraId="58CD0CB8" w14:textId="77777777" w:rsidR="000549B2" w:rsidRPr="00A10B8A" w:rsidRDefault="000549B2" w:rsidP="000549B2">
      <w:pPr>
        <w:rPr>
          <w:b/>
          <w:lang w:val="en-GB"/>
        </w:rPr>
      </w:pPr>
      <w:r w:rsidRPr="00A10B8A">
        <w:rPr>
          <w:b/>
          <w:lang w:val="en-GB"/>
        </w:rPr>
        <w:t>SDG 3</w:t>
      </w:r>
    </w:p>
    <w:tbl>
      <w:tblPr>
        <w:tblStyle w:val="GridTable5Dark-Accent1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549B2" w:rsidRPr="00355EF5" w14:paraId="51BB501B"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D6DCADB"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80C0F80"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proofErr w:type="spellStart"/>
            <w:r w:rsidRPr="00C315B4">
              <w:rPr>
                <w:rFonts w:asciiTheme="minorHAnsi" w:hAnsiTheme="minorHAnsi"/>
                <w:lang w:val="en-GB"/>
              </w:rPr>
              <w:t>HHless</w:t>
            </w:r>
            <w:proofErr w:type="spellEnd"/>
            <w:r w:rsidRPr="00C315B4">
              <w:rPr>
                <w:rFonts w:asciiTheme="minorHAnsi" w:hAnsiTheme="minorHAnsi"/>
                <w:lang w:val="en-GB"/>
              </w:rPr>
              <w:t xml:space="preserve"> </w:t>
            </w:r>
            <w:proofErr w:type="spellStart"/>
            <w:proofErr w:type="gramStart"/>
            <w:r w:rsidRPr="00C315B4">
              <w:rPr>
                <w:rFonts w:asciiTheme="minorHAnsi" w:hAnsiTheme="minorHAnsi"/>
                <w:lang w:val="en-GB"/>
              </w:rPr>
              <w:t>smoke,y</w:t>
            </w:r>
            <w:proofErr w:type="spellEnd"/>
            <w:proofErr w:type="gramEnd"/>
            <w:r w:rsidRPr="00C315B4">
              <w:rPr>
                <w:rFonts w:asciiTheme="minorHAnsi" w:hAnsiTheme="minorHAnsi"/>
                <w:lang w:val="en-GB"/>
              </w:rPr>
              <w:tab/>
            </w:r>
            <w:r w:rsidRPr="00C315B4">
              <w:rPr>
                <w:rFonts w:asciiTheme="minorHAnsi" w:hAnsiTheme="minorHAnsi"/>
                <w:lang w:val="en-GB"/>
              </w:rPr>
              <w:tab/>
            </w:r>
          </w:p>
        </w:tc>
      </w:tr>
      <w:tr w:rsidR="000549B2" w:rsidRPr="00355EF5" w14:paraId="34E6D74E"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9FCF4E7"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84BF446"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Fraction</w:t>
            </w:r>
          </w:p>
        </w:tc>
      </w:tr>
      <w:tr w:rsidR="000549B2" w:rsidRPr="00355EF5" w14:paraId="79C6AA9E" w14:textId="77777777" w:rsidTr="007E730C">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6DE95D1"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74263B87"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Share of households confirming less smoke through improved stove</w:t>
            </w:r>
          </w:p>
        </w:tc>
      </w:tr>
      <w:tr w:rsidR="000549B2" w:rsidRPr="00355EF5" w14:paraId="427D37B7"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58C63E9"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5E1CCDF"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Project survey</w:t>
            </w:r>
          </w:p>
        </w:tc>
      </w:tr>
      <w:tr w:rsidR="000549B2" w:rsidRPr="00355EF5" w14:paraId="0F50708B" w14:textId="77777777" w:rsidTr="007E730C">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8CF43DE"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Value(s) applied</w:t>
            </w:r>
          </w:p>
        </w:tc>
        <w:tc>
          <w:tcPr>
            <w:tcW w:w="3479" w:type="pct"/>
          </w:tcPr>
          <w:p w14:paraId="226B7411"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50% (estimate)</w:t>
            </w:r>
          </w:p>
        </w:tc>
      </w:tr>
      <w:tr w:rsidR="000549B2" w:rsidRPr="00355EF5" w14:paraId="07588E20" w14:textId="77777777" w:rsidTr="007E730C">
        <w:tc>
          <w:tcPr>
            <w:cnfStyle w:val="001000000000" w:firstRow="0" w:lastRow="0" w:firstColumn="1" w:lastColumn="0" w:oddVBand="0" w:evenVBand="0" w:oddHBand="0" w:evenHBand="0" w:firstRowFirstColumn="0" w:firstRowLastColumn="0" w:lastRowFirstColumn="0" w:lastRowLastColumn="0"/>
            <w:tcW w:w="1521" w:type="pct"/>
          </w:tcPr>
          <w:p w14:paraId="1BFA3919"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96D3B30" w14:textId="77777777" w:rsidR="000549B2" w:rsidRPr="00C315B4" w:rsidRDefault="000549B2" w:rsidP="007E730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2 questions will be included in the Monitoring Kitchen Survey:</w:t>
            </w:r>
          </w:p>
          <w:p w14:paraId="1E8488BD" w14:textId="77777777" w:rsidR="000549B2" w:rsidRPr="00C315B4" w:rsidRDefault="000549B2" w:rsidP="000549B2">
            <w:pPr>
              <w:pStyle w:val="ListParagraph"/>
              <w:numPr>
                <w:ilvl w:val="0"/>
                <w:numId w:val="45"/>
              </w:num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Do you think there is any difference in how much smoke is produced by the improved stove compared to the 3-stone fire?</w:t>
            </w:r>
          </w:p>
          <w:p w14:paraId="5D7E8E81" w14:textId="77777777" w:rsidR="000549B2" w:rsidRPr="00C315B4" w:rsidRDefault="000549B2" w:rsidP="000549B2">
            <w:pPr>
              <w:pStyle w:val="ListParagraph"/>
              <w:numPr>
                <w:ilvl w:val="0"/>
                <w:numId w:val="45"/>
              </w:num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Do you think the improved stove produces more or less smoke than the 3-stone?</w:t>
            </w:r>
          </w:p>
          <w:p w14:paraId="5B2DCE84" w14:textId="77777777" w:rsidR="000549B2" w:rsidRPr="00C315B4"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The percentage of households confirming less smoke by the improved stove will be calculated. </w:t>
            </w:r>
          </w:p>
        </w:tc>
      </w:tr>
      <w:tr w:rsidR="000549B2" w:rsidRPr="00355EF5" w14:paraId="2FA48711" w14:textId="77777777" w:rsidTr="007E730C">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B5111E0"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027BDAE"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Annually</w:t>
            </w:r>
          </w:p>
        </w:tc>
      </w:tr>
      <w:tr w:rsidR="000549B2" w:rsidRPr="00355EF5" w14:paraId="0EB6A94E"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5DE5C42"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E863BF3" w14:textId="77777777" w:rsidR="000549B2" w:rsidRPr="006A2E15" w:rsidRDefault="000549B2" w:rsidP="007E730C">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 xml:space="preserve">Surveys will be conducted annually in line with the methodology and will be carried out by staff trained by the CME to meet the specific requirements of the methodology.  </w:t>
            </w:r>
          </w:p>
        </w:tc>
      </w:tr>
      <w:tr w:rsidR="000549B2" w:rsidRPr="00355EF5" w14:paraId="355B20A0"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089C884"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0DE25C1"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315B4">
              <w:rPr>
                <w:rFonts w:asciiTheme="minorHAnsi" w:hAnsiTheme="minorHAnsi"/>
                <w:lang w:val="en-GB"/>
              </w:rPr>
              <w:t>Determination of share of households confirming less smoke through improved stove</w:t>
            </w:r>
          </w:p>
        </w:tc>
      </w:tr>
      <w:tr w:rsidR="000549B2" w:rsidRPr="00355EF5" w14:paraId="082A91F2" w14:textId="77777777" w:rsidTr="007E730C">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FF66DB" w14:textId="77777777" w:rsidR="000549B2" w:rsidRPr="00A10B8A" w:rsidRDefault="000549B2" w:rsidP="007E730C">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8199308" w14:textId="77777777" w:rsidR="000549B2" w:rsidRPr="006A2E15" w:rsidRDefault="000549B2" w:rsidP="007E730C">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A2E15">
              <w:rPr>
                <w:rFonts w:asciiTheme="minorHAnsi" w:hAnsiTheme="minorHAnsi"/>
              </w:rPr>
              <w:t>-</w:t>
            </w:r>
          </w:p>
        </w:tc>
      </w:tr>
    </w:tbl>
    <w:p w14:paraId="2C83EF9C" w14:textId="77777777" w:rsidR="000549B2" w:rsidRPr="009B77FD" w:rsidRDefault="000549B2" w:rsidP="009B77FD">
      <w:pPr>
        <w:rPr>
          <w:b/>
          <w:lang w:val="en-GB"/>
        </w:rPr>
      </w:pPr>
    </w:p>
    <w:p w14:paraId="42C51A67" w14:textId="2331E605" w:rsidR="009B77FD" w:rsidRPr="009B77FD" w:rsidRDefault="009B77FD" w:rsidP="006F47AB">
      <w:pPr>
        <w:pStyle w:val="Heading4"/>
        <w:spacing w:line="276" w:lineRule="auto"/>
      </w:pPr>
      <w:r w:rsidRPr="009B77FD">
        <w:t xml:space="preserve">SECTION G. </w:t>
      </w:r>
      <w:r w:rsidRPr="009B77FD">
        <w:tab/>
      </w:r>
      <w:r w:rsidR="006F47AB" w:rsidRPr="009B77FD">
        <w:t xml:space="preserve">SUSTAINABLE DEVELOPMENT ELIGIBILITY CRITERIA FOR INCLUSION OF A VPA INTO A POA  </w:t>
      </w:r>
    </w:p>
    <w:p w14:paraId="3666FB6C" w14:textId="51255B8C" w:rsidR="009B75F1" w:rsidRPr="00361478" w:rsidRDefault="009B77FD" w:rsidP="009B77FD">
      <w:pPr>
        <w:rPr>
          <w:i/>
          <w:color w:val="auto"/>
          <w:lang w:val="en-GB"/>
        </w:rPr>
      </w:pPr>
      <w:r w:rsidRPr="009B77FD">
        <w:rPr>
          <w:i/>
          <w:lang w:val="en-GB"/>
        </w:rPr>
        <w:t xml:space="preserve">&gt;&gt; Assess if the Sustainable Development eligibility criteria for inclusion of the VPA to the registered micro-programme have been met, paying attention to criteria that can </w:t>
      </w:r>
      <w:r w:rsidRPr="00361478">
        <w:rPr>
          <w:i/>
          <w:color w:val="auto"/>
          <w:lang w:val="en-GB"/>
        </w:rPr>
        <w:t>be observed on site.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1"/>
        <w:gridCol w:w="3133"/>
        <w:gridCol w:w="3358"/>
      </w:tblGrid>
      <w:tr w:rsidR="000549B2" w:rsidRPr="001D567C" w14:paraId="05A9E4AE" w14:textId="77777777" w:rsidTr="007E730C">
        <w:trPr>
          <w:jc w:val="center"/>
        </w:trPr>
        <w:tc>
          <w:tcPr>
            <w:tcW w:w="3426" w:type="dxa"/>
          </w:tcPr>
          <w:p w14:paraId="3B82BCFE" w14:textId="77777777" w:rsidR="000549B2" w:rsidRPr="001D567C" w:rsidRDefault="000549B2" w:rsidP="007E730C">
            <w:pPr>
              <w:pStyle w:val="NoSpacing"/>
              <w:jc w:val="center"/>
              <w:rPr>
                <w:rFonts w:ascii="Avenir Book" w:eastAsia="Cambria" w:hAnsi="Avenir Book"/>
                <w:b/>
                <w:szCs w:val="22"/>
              </w:rPr>
            </w:pPr>
            <w:r w:rsidRPr="001D567C">
              <w:rPr>
                <w:rFonts w:ascii="Avenir Book" w:eastAsia="Cambria" w:hAnsi="Avenir Book"/>
                <w:b/>
                <w:szCs w:val="22"/>
              </w:rPr>
              <w:t>Eligibility Criteria</w:t>
            </w:r>
          </w:p>
        </w:tc>
        <w:tc>
          <w:tcPr>
            <w:tcW w:w="3426" w:type="dxa"/>
          </w:tcPr>
          <w:p w14:paraId="21993777" w14:textId="77777777" w:rsidR="000549B2" w:rsidRPr="001D567C" w:rsidRDefault="000549B2" w:rsidP="007E730C">
            <w:pPr>
              <w:pStyle w:val="NoSpacing"/>
              <w:jc w:val="center"/>
              <w:rPr>
                <w:rFonts w:ascii="Avenir Book" w:eastAsia="Cambria" w:hAnsi="Avenir Book"/>
                <w:b/>
                <w:szCs w:val="22"/>
              </w:rPr>
            </w:pPr>
            <w:r w:rsidRPr="001D567C">
              <w:rPr>
                <w:rFonts w:ascii="Avenir Book" w:eastAsia="Cambria" w:hAnsi="Avenir Book"/>
                <w:b/>
                <w:szCs w:val="22"/>
              </w:rPr>
              <w:t>Description</w:t>
            </w:r>
          </w:p>
        </w:tc>
        <w:tc>
          <w:tcPr>
            <w:tcW w:w="3426" w:type="dxa"/>
          </w:tcPr>
          <w:p w14:paraId="0DF185E2" w14:textId="77777777" w:rsidR="000549B2" w:rsidRPr="001D567C" w:rsidRDefault="000549B2" w:rsidP="007E730C">
            <w:pPr>
              <w:pStyle w:val="NoSpacing"/>
              <w:jc w:val="center"/>
              <w:rPr>
                <w:rFonts w:ascii="Avenir Book" w:eastAsia="Cambria" w:hAnsi="Avenir Book"/>
                <w:b/>
                <w:szCs w:val="22"/>
              </w:rPr>
            </w:pPr>
            <w:r w:rsidRPr="001D567C">
              <w:rPr>
                <w:rFonts w:ascii="Avenir Book" w:eastAsia="Cambria" w:hAnsi="Avenir Book"/>
                <w:b/>
                <w:szCs w:val="22"/>
              </w:rPr>
              <w:t>Means of Verification (Checked at VPA Inclusion)</w:t>
            </w:r>
          </w:p>
        </w:tc>
      </w:tr>
      <w:tr w:rsidR="000549B2" w:rsidRPr="001D567C" w14:paraId="71825964" w14:textId="77777777" w:rsidTr="007E730C">
        <w:trPr>
          <w:jc w:val="center"/>
        </w:trPr>
        <w:tc>
          <w:tcPr>
            <w:tcW w:w="3426" w:type="dxa"/>
          </w:tcPr>
          <w:p w14:paraId="61B695D1" w14:textId="77777777" w:rsidR="000549B2" w:rsidRPr="001D567C" w:rsidRDefault="000549B2" w:rsidP="007E730C">
            <w:pPr>
              <w:rPr>
                <w:rFonts w:ascii="Avenir Book" w:hAnsi="Avenir Book"/>
                <w:szCs w:val="22"/>
              </w:rPr>
            </w:pPr>
            <w:r w:rsidRPr="001D567C">
              <w:rPr>
                <w:rFonts w:ascii="Avenir Book" w:hAnsi="Avenir Book"/>
                <w:szCs w:val="22"/>
              </w:rPr>
              <w:t>VPA Location and Project Boundary</w:t>
            </w:r>
          </w:p>
        </w:tc>
        <w:tc>
          <w:tcPr>
            <w:tcW w:w="3426" w:type="dxa"/>
          </w:tcPr>
          <w:p w14:paraId="349E4C04" w14:textId="77777777" w:rsidR="000549B2" w:rsidRPr="001D567C" w:rsidRDefault="000549B2" w:rsidP="007E730C">
            <w:pPr>
              <w:pStyle w:val="NoSpacing"/>
              <w:rPr>
                <w:rFonts w:ascii="Avenir Book" w:eastAsia="Cambria" w:hAnsi="Avenir Book"/>
                <w:b/>
                <w:szCs w:val="22"/>
              </w:rPr>
            </w:pPr>
            <w:r w:rsidRPr="001D567C">
              <w:rPr>
                <w:rFonts w:ascii="Avenir Book" w:eastAsia="Cambria" w:hAnsi="Avenir Book"/>
                <w:szCs w:val="22"/>
              </w:rPr>
              <w:t>The geographical boundary within which the technologies are installed will be within the geographical boundary outlined in Section A.</w:t>
            </w:r>
            <w:r>
              <w:rPr>
                <w:rFonts w:ascii="Avenir Book" w:eastAsia="Cambria" w:hAnsi="Avenir Book"/>
                <w:szCs w:val="22"/>
              </w:rPr>
              <w:t>3</w:t>
            </w:r>
          </w:p>
        </w:tc>
        <w:tc>
          <w:tcPr>
            <w:tcW w:w="3426" w:type="dxa"/>
          </w:tcPr>
          <w:p w14:paraId="37D70E2B" w14:textId="77777777" w:rsidR="000549B2" w:rsidRPr="001D567C" w:rsidRDefault="000549B2" w:rsidP="007E730C">
            <w:pPr>
              <w:pStyle w:val="NoSpacing"/>
              <w:rPr>
                <w:rFonts w:ascii="Avenir Book" w:eastAsia="Cambria" w:hAnsi="Avenir Book"/>
                <w:szCs w:val="22"/>
              </w:rPr>
            </w:pPr>
            <w:r w:rsidRPr="001D567C">
              <w:rPr>
                <w:rFonts w:ascii="Avenir Book" w:eastAsia="Cambria" w:hAnsi="Avenir Book"/>
                <w:szCs w:val="22"/>
              </w:rPr>
              <w:t xml:space="preserve">The location of each individual VPA is specified in each VPA-DD, in </w:t>
            </w:r>
            <w:r w:rsidRPr="00C8230A">
              <w:rPr>
                <w:rFonts w:ascii="Avenir Book" w:eastAsia="Cambria" w:hAnsi="Avenir Book"/>
                <w:szCs w:val="22"/>
              </w:rPr>
              <w:t>which the CME states that the location is within either Rwanda, Uganda</w:t>
            </w:r>
            <w:r>
              <w:rPr>
                <w:rFonts w:ascii="Avenir Book" w:eastAsia="Cambria" w:hAnsi="Avenir Book"/>
                <w:szCs w:val="22"/>
              </w:rPr>
              <w:t>,</w:t>
            </w:r>
            <w:r w:rsidRPr="00C8230A">
              <w:rPr>
                <w:rFonts w:ascii="Avenir Book" w:eastAsia="Cambria" w:hAnsi="Avenir Book"/>
                <w:szCs w:val="22"/>
              </w:rPr>
              <w:t xml:space="preserve"> Zambia</w:t>
            </w:r>
            <w:r>
              <w:rPr>
                <w:rFonts w:ascii="Avenir Book" w:hAnsi="Avenir Book"/>
                <w:szCs w:val="22"/>
              </w:rPr>
              <w:t>, Tanzania or DRC</w:t>
            </w:r>
            <w:r w:rsidRPr="00C8230A">
              <w:rPr>
                <w:rFonts w:ascii="Avenir Book" w:eastAsia="Cambria" w:hAnsi="Avenir Book"/>
                <w:szCs w:val="22"/>
              </w:rPr>
              <w:t>, as outlined above.</w:t>
            </w:r>
          </w:p>
          <w:p w14:paraId="504763DB" w14:textId="77777777" w:rsidR="000549B2" w:rsidRPr="001D567C" w:rsidRDefault="000549B2" w:rsidP="007E730C">
            <w:pPr>
              <w:pStyle w:val="NoSpacing"/>
              <w:rPr>
                <w:rFonts w:ascii="Avenir Book" w:eastAsia="Cambria" w:hAnsi="Avenir Book"/>
                <w:szCs w:val="22"/>
              </w:rPr>
            </w:pPr>
          </w:p>
          <w:p w14:paraId="5DCEB966" w14:textId="77777777" w:rsidR="000549B2" w:rsidRPr="001D567C" w:rsidRDefault="000549B2" w:rsidP="007E730C">
            <w:pPr>
              <w:pStyle w:val="NoSpacing"/>
              <w:rPr>
                <w:rFonts w:ascii="Avenir Book" w:eastAsia="Cambria" w:hAnsi="Avenir Book"/>
                <w:szCs w:val="22"/>
              </w:rPr>
            </w:pPr>
            <w:r w:rsidRPr="001D567C">
              <w:rPr>
                <w:rFonts w:ascii="Avenir Book" w:eastAsia="Cambria" w:hAnsi="Avenir Book"/>
                <w:szCs w:val="22"/>
              </w:rPr>
              <w:t>Each VPA will be uniquely defined by a range of GPS coordinates or current administrative maps to define the project boundary.</w:t>
            </w:r>
          </w:p>
          <w:p w14:paraId="5EAB6D06" w14:textId="77777777" w:rsidR="000549B2" w:rsidRPr="001D567C" w:rsidRDefault="000549B2" w:rsidP="007E730C">
            <w:pPr>
              <w:pStyle w:val="NoSpacing"/>
              <w:rPr>
                <w:rFonts w:ascii="Avenir Book" w:eastAsia="Cambria" w:hAnsi="Avenir Book"/>
                <w:szCs w:val="22"/>
              </w:rPr>
            </w:pPr>
          </w:p>
        </w:tc>
      </w:tr>
      <w:tr w:rsidR="000549B2" w:rsidRPr="001D567C" w14:paraId="31F06F7E" w14:textId="77777777" w:rsidTr="007E730C">
        <w:trPr>
          <w:jc w:val="center"/>
        </w:trPr>
        <w:tc>
          <w:tcPr>
            <w:tcW w:w="3426" w:type="dxa"/>
          </w:tcPr>
          <w:p w14:paraId="30AC45D8" w14:textId="77777777" w:rsidR="000549B2" w:rsidRPr="001D567C" w:rsidRDefault="000549B2" w:rsidP="007E730C">
            <w:pPr>
              <w:pStyle w:val="NoSpacing"/>
              <w:rPr>
                <w:rFonts w:ascii="Avenir Book" w:hAnsi="Avenir Book"/>
                <w:szCs w:val="22"/>
                <w:u w:val="single"/>
              </w:rPr>
            </w:pPr>
            <w:r w:rsidRPr="001D567C">
              <w:rPr>
                <w:rFonts w:ascii="Avenir Book" w:hAnsi="Avenir Book"/>
                <w:szCs w:val="22"/>
              </w:rPr>
              <w:t xml:space="preserve">Avoiding Double Counting of Emissions Reductions </w:t>
            </w:r>
          </w:p>
          <w:p w14:paraId="5C003454" w14:textId="77777777" w:rsidR="000549B2" w:rsidRPr="001D567C" w:rsidRDefault="000549B2" w:rsidP="007E730C">
            <w:pPr>
              <w:pStyle w:val="NoSpacing"/>
              <w:rPr>
                <w:rFonts w:ascii="Avenir Book" w:hAnsi="Avenir Book"/>
                <w:szCs w:val="22"/>
              </w:rPr>
            </w:pPr>
          </w:p>
        </w:tc>
        <w:tc>
          <w:tcPr>
            <w:tcW w:w="3426" w:type="dxa"/>
          </w:tcPr>
          <w:p w14:paraId="0EE45196" w14:textId="77777777" w:rsidR="000549B2" w:rsidRPr="001D567C" w:rsidRDefault="000549B2" w:rsidP="007E730C">
            <w:pPr>
              <w:pStyle w:val="NoSpacing"/>
              <w:rPr>
                <w:rFonts w:ascii="Avenir Book" w:hAnsi="Avenir Book"/>
                <w:szCs w:val="22"/>
                <w:u w:val="single"/>
              </w:rPr>
            </w:pPr>
            <w:r w:rsidRPr="001D567C">
              <w:rPr>
                <w:rFonts w:ascii="Avenir Book" w:hAnsi="Avenir Book"/>
                <w:szCs w:val="22"/>
              </w:rPr>
              <w:t xml:space="preserve">Each VPA will ensure double counting of emission reductions is avoided, through the </w:t>
            </w:r>
            <w:r w:rsidRPr="001D567C">
              <w:rPr>
                <w:rFonts w:ascii="Avenir Book" w:hAnsi="Avenir Book"/>
                <w:szCs w:val="22"/>
              </w:rPr>
              <w:lastRenderedPageBreak/>
              <w:t>identification of each technology with a unique identification number.</w:t>
            </w:r>
          </w:p>
          <w:p w14:paraId="681A9D83" w14:textId="77777777" w:rsidR="000549B2" w:rsidRPr="001D567C" w:rsidRDefault="000549B2" w:rsidP="007E730C">
            <w:pPr>
              <w:pStyle w:val="NoSpacing"/>
              <w:rPr>
                <w:rFonts w:ascii="Avenir Book" w:hAnsi="Avenir Book"/>
                <w:szCs w:val="22"/>
              </w:rPr>
            </w:pPr>
          </w:p>
          <w:p w14:paraId="6019A95E" w14:textId="77777777" w:rsidR="000549B2" w:rsidRPr="001D567C" w:rsidRDefault="000549B2" w:rsidP="007E730C">
            <w:pPr>
              <w:pStyle w:val="NoSpacing"/>
              <w:rPr>
                <w:rFonts w:ascii="Avenir Book" w:hAnsi="Avenir Book"/>
                <w:szCs w:val="22"/>
              </w:rPr>
            </w:pPr>
          </w:p>
        </w:tc>
        <w:tc>
          <w:tcPr>
            <w:tcW w:w="3426" w:type="dxa"/>
          </w:tcPr>
          <w:p w14:paraId="538361E0" w14:textId="77777777" w:rsidR="000549B2" w:rsidRPr="001D567C" w:rsidRDefault="000549B2" w:rsidP="007E730C">
            <w:pPr>
              <w:pStyle w:val="NoSpacing"/>
              <w:rPr>
                <w:rFonts w:ascii="Avenir Book" w:hAnsi="Avenir Book"/>
                <w:szCs w:val="22"/>
              </w:rPr>
            </w:pPr>
            <w:r w:rsidRPr="001D567C">
              <w:rPr>
                <w:rFonts w:ascii="Avenir Book" w:hAnsi="Avenir Book"/>
                <w:szCs w:val="22"/>
              </w:rPr>
              <w:lastRenderedPageBreak/>
              <w:t xml:space="preserve">The identification system employed is outlined in the VPA-DD. </w:t>
            </w:r>
          </w:p>
          <w:p w14:paraId="724EA956" w14:textId="77777777" w:rsidR="000549B2" w:rsidRPr="001D567C" w:rsidRDefault="000549B2" w:rsidP="007E730C">
            <w:pPr>
              <w:pStyle w:val="NoSpacing"/>
              <w:rPr>
                <w:rFonts w:ascii="Avenir Book" w:hAnsi="Avenir Book"/>
                <w:szCs w:val="22"/>
              </w:rPr>
            </w:pPr>
          </w:p>
          <w:p w14:paraId="4EC335B6" w14:textId="77777777" w:rsidR="000549B2" w:rsidRPr="001D567C" w:rsidRDefault="000549B2" w:rsidP="007E730C">
            <w:pPr>
              <w:pStyle w:val="NoSpacing"/>
              <w:rPr>
                <w:rFonts w:ascii="Avenir Book" w:hAnsi="Avenir Book"/>
                <w:szCs w:val="22"/>
              </w:rPr>
            </w:pPr>
            <w:r w:rsidRPr="001D567C">
              <w:rPr>
                <w:rFonts w:ascii="Avenir Book" w:hAnsi="Avenir Book"/>
                <w:szCs w:val="22"/>
              </w:rPr>
              <w:t>All cookstoves distributed will be linked to a unique identification number. Beneficiary personal information is also gathered in-line with the requirements of the methodology. These details are uploaded to the project developers’ database which is available to view by the Objective Observer.</w:t>
            </w:r>
          </w:p>
        </w:tc>
      </w:tr>
      <w:tr w:rsidR="000549B2" w:rsidRPr="001D567C" w14:paraId="33F2015A" w14:textId="77777777" w:rsidTr="007E730C">
        <w:trPr>
          <w:jc w:val="center"/>
        </w:trPr>
        <w:tc>
          <w:tcPr>
            <w:tcW w:w="3426" w:type="dxa"/>
          </w:tcPr>
          <w:p w14:paraId="6FF20F95" w14:textId="77777777" w:rsidR="000549B2" w:rsidRPr="001D567C" w:rsidRDefault="000549B2" w:rsidP="007E730C">
            <w:pPr>
              <w:pStyle w:val="NoSpacing"/>
              <w:rPr>
                <w:rFonts w:ascii="Avenir Book" w:hAnsi="Avenir Book"/>
                <w:szCs w:val="22"/>
              </w:rPr>
            </w:pPr>
            <w:r w:rsidRPr="001D567C">
              <w:rPr>
                <w:rFonts w:ascii="Avenir Book" w:hAnsi="Avenir Book"/>
                <w:szCs w:val="22"/>
              </w:rPr>
              <w:lastRenderedPageBreak/>
              <w:t>Technology and Target Group</w:t>
            </w:r>
          </w:p>
          <w:p w14:paraId="344CCD07" w14:textId="77777777" w:rsidR="000549B2" w:rsidRPr="001D567C" w:rsidRDefault="000549B2" w:rsidP="007E730C">
            <w:pPr>
              <w:pStyle w:val="NoSpacing"/>
              <w:rPr>
                <w:rFonts w:ascii="Avenir Book" w:hAnsi="Avenir Book"/>
                <w:szCs w:val="22"/>
              </w:rPr>
            </w:pPr>
          </w:p>
          <w:p w14:paraId="01624FCD" w14:textId="77777777" w:rsidR="000549B2" w:rsidRPr="001D567C" w:rsidRDefault="000549B2" w:rsidP="007E730C">
            <w:pPr>
              <w:pStyle w:val="NoSpacing"/>
              <w:rPr>
                <w:rFonts w:ascii="Avenir Book" w:hAnsi="Avenir Book"/>
                <w:szCs w:val="22"/>
              </w:rPr>
            </w:pPr>
          </w:p>
        </w:tc>
        <w:tc>
          <w:tcPr>
            <w:tcW w:w="3426" w:type="dxa"/>
          </w:tcPr>
          <w:p w14:paraId="339C1F2D" w14:textId="77777777" w:rsidR="000549B2" w:rsidRPr="001D567C" w:rsidRDefault="000549B2" w:rsidP="007E730C">
            <w:pPr>
              <w:pStyle w:val="NoSpacing"/>
              <w:rPr>
                <w:rFonts w:ascii="Avenir Book" w:eastAsia="Times New Roman" w:hAnsi="Avenir Book"/>
                <w:b/>
                <w:bCs/>
                <w:i/>
                <w:iCs/>
                <w:color w:val="4F81BD"/>
                <w:szCs w:val="22"/>
              </w:rPr>
            </w:pPr>
            <w:r w:rsidRPr="001D567C">
              <w:rPr>
                <w:rFonts w:ascii="Avenir Book" w:hAnsi="Avenir Book"/>
                <w:szCs w:val="22"/>
              </w:rPr>
              <w:t xml:space="preserve">Each VPA will involve the distribution and installation of efficient cook stoves to households and/or communities currently cooking with firewood on a traditional three-stone stove, for domestic purposes, with each having a continuous energy output of less than 150kW per unit. The key features of the improved stoves </w:t>
            </w:r>
            <w:proofErr w:type="spellStart"/>
            <w:r w:rsidRPr="001D567C">
              <w:rPr>
                <w:rFonts w:ascii="Avenir Book" w:hAnsi="Avenir Book"/>
                <w:szCs w:val="22"/>
              </w:rPr>
              <w:t>stoves</w:t>
            </w:r>
            <w:proofErr w:type="spellEnd"/>
            <w:r w:rsidRPr="001D567C">
              <w:rPr>
                <w:rFonts w:ascii="Avenir Book" w:hAnsi="Avenir Book"/>
                <w:szCs w:val="22"/>
              </w:rPr>
              <w:t xml:space="preserve"> are further detailed in all relevant VPAs under the PoA.</w:t>
            </w:r>
          </w:p>
        </w:tc>
        <w:tc>
          <w:tcPr>
            <w:tcW w:w="3426" w:type="dxa"/>
          </w:tcPr>
          <w:p w14:paraId="0764C191"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Surveys or </w:t>
            </w:r>
            <w:proofErr w:type="gramStart"/>
            <w:r w:rsidRPr="001D567C">
              <w:rPr>
                <w:rFonts w:ascii="Avenir Book" w:hAnsi="Avenir Book"/>
                <w:szCs w:val="22"/>
              </w:rPr>
              <w:t>desk based</w:t>
            </w:r>
            <w:proofErr w:type="gramEnd"/>
            <w:r w:rsidRPr="001D567C">
              <w:rPr>
                <w:rFonts w:ascii="Avenir Book" w:hAnsi="Avenir Book"/>
                <w:szCs w:val="22"/>
              </w:rPr>
              <w:t xml:space="preserve"> research</w:t>
            </w:r>
          </w:p>
          <w:p w14:paraId="3F6289D7" w14:textId="77777777" w:rsidR="000549B2" w:rsidRPr="001D567C" w:rsidRDefault="000549B2" w:rsidP="007E730C">
            <w:pPr>
              <w:pStyle w:val="NoSpacing"/>
              <w:rPr>
                <w:rFonts w:ascii="Avenir Book" w:hAnsi="Avenir Book"/>
                <w:szCs w:val="22"/>
              </w:rPr>
            </w:pPr>
            <w:r w:rsidRPr="001D567C">
              <w:rPr>
                <w:rFonts w:ascii="Avenir Book" w:hAnsi="Avenir Book"/>
                <w:szCs w:val="22"/>
              </w:rPr>
              <w:t>will be used to determine those</w:t>
            </w:r>
          </w:p>
          <w:p w14:paraId="424EDB1A" w14:textId="77777777" w:rsidR="000549B2" w:rsidRPr="001D567C" w:rsidRDefault="000549B2" w:rsidP="007E730C">
            <w:pPr>
              <w:pStyle w:val="NoSpacing"/>
              <w:rPr>
                <w:rFonts w:ascii="Avenir Book" w:hAnsi="Avenir Book"/>
                <w:szCs w:val="22"/>
              </w:rPr>
            </w:pPr>
            <w:r w:rsidRPr="001D567C">
              <w:rPr>
                <w:rFonts w:ascii="Avenir Book" w:hAnsi="Avenir Book"/>
                <w:szCs w:val="22"/>
              </w:rPr>
              <w:t>households matching the target</w:t>
            </w:r>
          </w:p>
          <w:p w14:paraId="66385C72"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group. </w:t>
            </w:r>
          </w:p>
          <w:p w14:paraId="1B3F5FC0" w14:textId="77777777" w:rsidR="000549B2" w:rsidRPr="001D567C" w:rsidRDefault="000549B2" w:rsidP="007E730C">
            <w:pPr>
              <w:pStyle w:val="NoSpacing"/>
              <w:rPr>
                <w:rFonts w:ascii="Avenir Book" w:hAnsi="Avenir Book"/>
                <w:szCs w:val="22"/>
              </w:rPr>
            </w:pPr>
          </w:p>
          <w:p w14:paraId="69491686" w14:textId="77777777" w:rsidR="000549B2" w:rsidRPr="001D567C" w:rsidRDefault="000549B2" w:rsidP="007E730C">
            <w:pPr>
              <w:pStyle w:val="NoSpacing"/>
              <w:rPr>
                <w:rFonts w:ascii="Avenir Book" w:hAnsi="Avenir Book"/>
                <w:szCs w:val="22"/>
              </w:rPr>
            </w:pPr>
          </w:p>
        </w:tc>
      </w:tr>
      <w:tr w:rsidR="000549B2" w:rsidRPr="001D567C" w14:paraId="44784020" w14:textId="77777777" w:rsidTr="007E730C">
        <w:trPr>
          <w:jc w:val="center"/>
        </w:trPr>
        <w:tc>
          <w:tcPr>
            <w:tcW w:w="3426" w:type="dxa"/>
          </w:tcPr>
          <w:p w14:paraId="662A9809" w14:textId="77777777" w:rsidR="000549B2" w:rsidRPr="001D567C" w:rsidRDefault="000549B2" w:rsidP="007E730C">
            <w:pPr>
              <w:pStyle w:val="NoSpacing"/>
              <w:rPr>
                <w:rFonts w:ascii="Avenir Book" w:hAnsi="Avenir Book"/>
                <w:szCs w:val="22"/>
              </w:rPr>
            </w:pPr>
            <w:r w:rsidRPr="001D567C">
              <w:rPr>
                <w:rFonts w:ascii="Avenir Book" w:hAnsi="Avenir Book"/>
                <w:szCs w:val="22"/>
              </w:rPr>
              <w:t>Technology Output</w:t>
            </w:r>
          </w:p>
          <w:p w14:paraId="0B176FE8" w14:textId="77777777" w:rsidR="000549B2" w:rsidRPr="001D567C" w:rsidRDefault="000549B2" w:rsidP="007E730C">
            <w:pPr>
              <w:pStyle w:val="NoSpacing"/>
              <w:rPr>
                <w:rFonts w:ascii="Avenir Book" w:hAnsi="Avenir Book"/>
                <w:szCs w:val="22"/>
              </w:rPr>
            </w:pPr>
          </w:p>
        </w:tc>
        <w:tc>
          <w:tcPr>
            <w:tcW w:w="3426" w:type="dxa"/>
          </w:tcPr>
          <w:p w14:paraId="1D2CDA92"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The technologies will each have continuous energy outputs of less than 150kW per unit. </w:t>
            </w:r>
          </w:p>
        </w:tc>
        <w:tc>
          <w:tcPr>
            <w:tcW w:w="3426" w:type="dxa"/>
          </w:tcPr>
          <w:p w14:paraId="5CC9CADC" w14:textId="77777777" w:rsidR="000549B2" w:rsidRPr="001D567C" w:rsidRDefault="000549B2" w:rsidP="007E730C">
            <w:pPr>
              <w:pStyle w:val="NoSpacing"/>
              <w:jc w:val="both"/>
              <w:rPr>
                <w:rFonts w:ascii="Avenir Book" w:eastAsia="Cambria" w:hAnsi="Avenir Book"/>
                <w:szCs w:val="22"/>
              </w:rPr>
            </w:pPr>
            <w:r w:rsidRPr="001D567C">
              <w:rPr>
                <w:rFonts w:ascii="Avenir Book" w:eastAsia="Cambria" w:hAnsi="Avenir Book"/>
                <w:szCs w:val="22"/>
              </w:rPr>
              <w:t>Calculations for the specific technology to show they are within the 150kW limit will be submitted with the VPA-DD.</w:t>
            </w:r>
          </w:p>
        </w:tc>
      </w:tr>
      <w:tr w:rsidR="000549B2" w:rsidRPr="001D567C" w14:paraId="224D76C7" w14:textId="77777777" w:rsidTr="007E730C">
        <w:trPr>
          <w:jc w:val="center"/>
        </w:trPr>
        <w:tc>
          <w:tcPr>
            <w:tcW w:w="3426" w:type="dxa"/>
          </w:tcPr>
          <w:p w14:paraId="5440DC2C" w14:textId="77777777" w:rsidR="000549B2" w:rsidRPr="001D567C" w:rsidRDefault="000549B2" w:rsidP="007E730C">
            <w:pPr>
              <w:pStyle w:val="NoSpacing"/>
              <w:rPr>
                <w:rFonts w:ascii="Avenir Book" w:hAnsi="Avenir Book"/>
                <w:szCs w:val="22"/>
              </w:rPr>
            </w:pPr>
            <w:r w:rsidRPr="001D567C">
              <w:rPr>
                <w:rFonts w:ascii="Avenir Book" w:hAnsi="Avenir Book"/>
                <w:szCs w:val="22"/>
              </w:rPr>
              <w:t>Baseline</w:t>
            </w:r>
          </w:p>
          <w:p w14:paraId="574B67F0" w14:textId="77777777" w:rsidR="000549B2" w:rsidRPr="001D567C" w:rsidRDefault="000549B2" w:rsidP="007E730C">
            <w:pPr>
              <w:pStyle w:val="NoSpacing"/>
              <w:rPr>
                <w:rFonts w:ascii="Avenir Book" w:hAnsi="Avenir Book"/>
                <w:szCs w:val="22"/>
              </w:rPr>
            </w:pPr>
          </w:p>
        </w:tc>
        <w:tc>
          <w:tcPr>
            <w:tcW w:w="3426" w:type="dxa"/>
          </w:tcPr>
          <w:p w14:paraId="02DF47DF" w14:textId="77777777" w:rsidR="000549B2" w:rsidRPr="001D567C" w:rsidRDefault="000549B2" w:rsidP="007E730C">
            <w:pPr>
              <w:pStyle w:val="NoSpacing"/>
              <w:rPr>
                <w:rFonts w:ascii="Avenir Book" w:hAnsi="Avenir Book"/>
                <w:szCs w:val="22"/>
              </w:rPr>
            </w:pPr>
            <w:r w:rsidRPr="001D567C">
              <w:rPr>
                <w:rFonts w:ascii="Avenir Book" w:hAnsi="Avenir Book"/>
                <w:szCs w:val="22"/>
              </w:rPr>
              <w:t>The characteristics and current biomass consumption of households in the baseline scenario will be identified for each VPA.</w:t>
            </w:r>
          </w:p>
          <w:p w14:paraId="4AD4D5C8" w14:textId="77777777" w:rsidR="000549B2" w:rsidRPr="001D567C" w:rsidRDefault="000549B2" w:rsidP="007E730C">
            <w:pPr>
              <w:pStyle w:val="NoSpacing"/>
              <w:rPr>
                <w:rFonts w:ascii="Avenir Book" w:hAnsi="Avenir Book"/>
                <w:szCs w:val="22"/>
              </w:rPr>
            </w:pPr>
          </w:p>
        </w:tc>
        <w:tc>
          <w:tcPr>
            <w:tcW w:w="3426" w:type="dxa"/>
          </w:tcPr>
          <w:p w14:paraId="621A3418" w14:textId="77777777" w:rsidR="000549B2" w:rsidRPr="001D567C" w:rsidRDefault="000549B2" w:rsidP="007E730C">
            <w:pPr>
              <w:pStyle w:val="NoSpacing"/>
              <w:rPr>
                <w:rFonts w:ascii="Avenir Book" w:eastAsia="Cambria" w:hAnsi="Avenir Book"/>
                <w:szCs w:val="22"/>
              </w:rPr>
            </w:pPr>
            <w:r w:rsidRPr="001D567C">
              <w:rPr>
                <w:rFonts w:ascii="Avenir Book" w:eastAsia="Cambria" w:hAnsi="Avenir Book"/>
                <w:szCs w:val="22"/>
              </w:rPr>
              <w:t>Surveys will be carried out to cover each VPA or Strata if a stratification study has been conducted.</w:t>
            </w:r>
          </w:p>
        </w:tc>
      </w:tr>
      <w:tr w:rsidR="000549B2" w:rsidRPr="001D567C" w14:paraId="2A823CE7" w14:textId="77777777" w:rsidTr="007E730C">
        <w:trPr>
          <w:jc w:val="center"/>
        </w:trPr>
        <w:tc>
          <w:tcPr>
            <w:tcW w:w="3426" w:type="dxa"/>
          </w:tcPr>
          <w:p w14:paraId="10D28604" w14:textId="77777777" w:rsidR="000549B2" w:rsidRPr="001D567C" w:rsidRDefault="000549B2" w:rsidP="007E730C">
            <w:pPr>
              <w:pStyle w:val="NoSpacing"/>
              <w:rPr>
                <w:rFonts w:ascii="Avenir Book" w:hAnsi="Avenir Book"/>
                <w:szCs w:val="22"/>
              </w:rPr>
            </w:pPr>
            <w:r w:rsidRPr="001D567C">
              <w:rPr>
                <w:rFonts w:ascii="Avenir Book" w:hAnsi="Avenir Book"/>
                <w:szCs w:val="22"/>
              </w:rPr>
              <w:t>Methodology</w:t>
            </w:r>
          </w:p>
          <w:p w14:paraId="776BF322" w14:textId="77777777" w:rsidR="000549B2" w:rsidRPr="001D567C" w:rsidRDefault="000549B2" w:rsidP="007E730C">
            <w:pPr>
              <w:pStyle w:val="NoSpacing"/>
              <w:rPr>
                <w:rFonts w:ascii="Avenir Book" w:hAnsi="Avenir Book"/>
                <w:szCs w:val="22"/>
              </w:rPr>
            </w:pPr>
          </w:p>
        </w:tc>
        <w:tc>
          <w:tcPr>
            <w:tcW w:w="3426" w:type="dxa"/>
          </w:tcPr>
          <w:p w14:paraId="035B5B96" w14:textId="77777777" w:rsidR="000549B2" w:rsidRPr="001D567C" w:rsidRDefault="000549B2" w:rsidP="007E730C">
            <w:pPr>
              <w:pStyle w:val="NoSpacing"/>
              <w:rPr>
                <w:rFonts w:ascii="Avenir Book" w:hAnsi="Avenir Book"/>
                <w:i/>
                <w:szCs w:val="22"/>
              </w:rPr>
            </w:pPr>
            <w:r w:rsidRPr="001D567C">
              <w:rPr>
                <w:rFonts w:ascii="Avenir Book" w:hAnsi="Avenir Book"/>
                <w:szCs w:val="22"/>
              </w:rPr>
              <w:t xml:space="preserve">Each VPA will be in compliance with </w:t>
            </w:r>
            <w:r w:rsidRPr="001D567C">
              <w:rPr>
                <w:rFonts w:ascii="Avenir Book" w:hAnsi="Avenir Book"/>
                <w:i/>
                <w:szCs w:val="22"/>
              </w:rPr>
              <w:t xml:space="preserve">Technologies and Practices to Displace Decentralized Thermal Energy Consumption </w:t>
            </w:r>
            <w:r w:rsidRPr="001D567C">
              <w:rPr>
                <w:rFonts w:ascii="Avenir Book" w:hAnsi="Avenir Book"/>
                <w:szCs w:val="22"/>
              </w:rPr>
              <w:t>Version 3.1.</w:t>
            </w:r>
            <w:r w:rsidRPr="001D567C">
              <w:rPr>
                <w:rFonts w:ascii="Avenir Book" w:hAnsi="Avenir Book"/>
                <w:i/>
                <w:szCs w:val="22"/>
              </w:rPr>
              <w:t xml:space="preserve"> </w:t>
            </w:r>
          </w:p>
        </w:tc>
        <w:tc>
          <w:tcPr>
            <w:tcW w:w="3426" w:type="dxa"/>
          </w:tcPr>
          <w:p w14:paraId="62D54343" w14:textId="77777777" w:rsidR="000549B2" w:rsidRPr="001D567C" w:rsidRDefault="000549B2" w:rsidP="007E730C">
            <w:pPr>
              <w:pStyle w:val="NoSpacing"/>
              <w:rPr>
                <w:rFonts w:ascii="Avenir Book" w:eastAsia="Cambria" w:hAnsi="Avenir Book"/>
                <w:szCs w:val="22"/>
              </w:rPr>
            </w:pPr>
            <w:r w:rsidRPr="001D567C">
              <w:rPr>
                <w:rFonts w:ascii="Avenir Book" w:eastAsia="Cambria" w:hAnsi="Avenir Book"/>
                <w:szCs w:val="22"/>
              </w:rPr>
              <w:t xml:space="preserve">The applicability of the methodology is justified in Section D.1.1 and applies to each VPA. </w:t>
            </w:r>
          </w:p>
        </w:tc>
      </w:tr>
      <w:tr w:rsidR="000549B2" w:rsidRPr="001D567C" w14:paraId="1863734B" w14:textId="77777777" w:rsidTr="007E730C">
        <w:trPr>
          <w:jc w:val="center"/>
        </w:trPr>
        <w:tc>
          <w:tcPr>
            <w:tcW w:w="3426" w:type="dxa"/>
          </w:tcPr>
          <w:p w14:paraId="61674268"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Additionality </w:t>
            </w:r>
          </w:p>
          <w:p w14:paraId="516B7D7A" w14:textId="77777777" w:rsidR="000549B2" w:rsidRPr="001D567C" w:rsidRDefault="000549B2" w:rsidP="007E730C">
            <w:pPr>
              <w:pStyle w:val="NoSpacing"/>
              <w:jc w:val="both"/>
              <w:rPr>
                <w:rFonts w:ascii="Avenir Book" w:eastAsia="Cambria" w:hAnsi="Avenir Book"/>
                <w:b/>
                <w:szCs w:val="22"/>
              </w:rPr>
            </w:pPr>
          </w:p>
        </w:tc>
        <w:tc>
          <w:tcPr>
            <w:tcW w:w="3426" w:type="dxa"/>
          </w:tcPr>
          <w:p w14:paraId="23B9882A"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The project activities will be assessed against the additionality criteria on a </w:t>
            </w:r>
            <w:proofErr w:type="gramStart"/>
            <w:r w:rsidRPr="001D567C">
              <w:rPr>
                <w:rFonts w:ascii="Avenir Book" w:hAnsi="Avenir Book"/>
                <w:szCs w:val="22"/>
              </w:rPr>
              <w:t>VPA by VPA</w:t>
            </w:r>
            <w:proofErr w:type="gramEnd"/>
            <w:r w:rsidRPr="001D567C">
              <w:rPr>
                <w:rFonts w:ascii="Avenir Book" w:hAnsi="Avenir Book"/>
                <w:szCs w:val="22"/>
              </w:rPr>
              <w:t xml:space="preserve"> basis.</w:t>
            </w:r>
          </w:p>
          <w:p w14:paraId="1FA97ABE" w14:textId="77777777" w:rsidR="000549B2" w:rsidRPr="001D567C" w:rsidRDefault="000549B2" w:rsidP="007E730C">
            <w:pPr>
              <w:pStyle w:val="NoSpacing"/>
              <w:rPr>
                <w:rFonts w:ascii="Avenir Book" w:hAnsi="Avenir Book"/>
                <w:szCs w:val="22"/>
              </w:rPr>
            </w:pPr>
          </w:p>
        </w:tc>
        <w:tc>
          <w:tcPr>
            <w:tcW w:w="3426" w:type="dxa"/>
          </w:tcPr>
          <w:p w14:paraId="43D68970"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In accordance with the Micro-Programme rules, any activity meeting one of the criteria outlined in Section D.5 shall be deemed additional; any activities that don’t qualify will be subject to a full additionality assessment using the CDM “Tool for the demonstration of additionality.” </w:t>
            </w:r>
          </w:p>
        </w:tc>
      </w:tr>
      <w:tr w:rsidR="000549B2" w:rsidRPr="001D567C" w14:paraId="7CE2F94B" w14:textId="77777777" w:rsidTr="007E730C">
        <w:trPr>
          <w:jc w:val="center"/>
        </w:trPr>
        <w:tc>
          <w:tcPr>
            <w:tcW w:w="3426" w:type="dxa"/>
          </w:tcPr>
          <w:p w14:paraId="3A4AC369" w14:textId="77777777" w:rsidR="000549B2" w:rsidRPr="001D567C" w:rsidRDefault="000549B2" w:rsidP="007E730C">
            <w:pPr>
              <w:pStyle w:val="NoSpacing"/>
              <w:jc w:val="both"/>
              <w:rPr>
                <w:rFonts w:ascii="Avenir Book" w:eastAsia="Cambria" w:hAnsi="Avenir Book"/>
                <w:szCs w:val="22"/>
              </w:rPr>
            </w:pPr>
            <w:r w:rsidRPr="001D567C">
              <w:rPr>
                <w:rFonts w:ascii="Avenir Book" w:eastAsia="Cambria" w:hAnsi="Avenir Book"/>
                <w:szCs w:val="22"/>
              </w:rPr>
              <w:t>Carbon Transfer</w:t>
            </w:r>
          </w:p>
          <w:p w14:paraId="613771B4" w14:textId="77777777" w:rsidR="000549B2" w:rsidRPr="001D567C" w:rsidRDefault="000549B2" w:rsidP="007E730C">
            <w:pPr>
              <w:pStyle w:val="NoSpacing"/>
              <w:jc w:val="both"/>
              <w:rPr>
                <w:rFonts w:ascii="Avenir Book" w:eastAsia="Cambria" w:hAnsi="Avenir Book"/>
                <w:b/>
                <w:szCs w:val="22"/>
              </w:rPr>
            </w:pPr>
          </w:p>
        </w:tc>
        <w:tc>
          <w:tcPr>
            <w:tcW w:w="3426" w:type="dxa"/>
          </w:tcPr>
          <w:p w14:paraId="2711E913" w14:textId="77777777" w:rsidR="000549B2" w:rsidRPr="001D567C" w:rsidRDefault="000549B2" w:rsidP="007E730C">
            <w:pPr>
              <w:pStyle w:val="NoSpacing"/>
              <w:rPr>
                <w:rFonts w:ascii="Avenir Book" w:eastAsia="Cambria" w:hAnsi="Avenir Book"/>
                <w:szCs w:val="22"/>
              </w:rPr>
            </w:pPr>
            <w:r w:rsidRPr="001D567C">
              <w:rPr>
                <w:rFonts w:ascii="Avenir Book" w:eastAsia="Cambria" w:hAnsi="Avenir Book"/>
                <w:szCs w:val="22"/>
              </w:rPr>
              <w:t xml:space="preserve">The ownership rights of and selling the emission reductions resulting from the project activity will be signed over to </w:t>
            </w:r>
            <w:r w:rsidRPr="001D567C">
              <w:rPr>
                <w:rFonts w:ascii="Avenir Book" w:eastAsia="Cambria" w:hAnsi="Avenir Book"/>
                <w:szCs w:val="22"/>
              </w:rPr>
              <w:lastRenderedPageBreak/>
              <w:t>the project developer using CTFs (Carbon Transfer Forms).</w:t>
            </w:r>
          </w:p>
        </w:tc>
        <w:tc>
          <w:tcPr>
            <w:tcW w:w="3426" w:type="dxa"/>
          </w:tcPr>
          <w:p w14:paraId="752739D8" w14:textId="77777777" w:rsidR="000549B2" w:rsidRPr="001D567C" w:rsidRDefault="000549B2" w:rsidP="007E730C">
            <w:pPr>
              <w:pStyle w:val="NoSpacing"/>
              <w:rPr>
                <w:rFonts w:ascii="Avenir Book" w:eastAsia="Cambria" w:hAnsi="Avenir Book"/>
                <w:b/>
                <w:szCs w:val="22"/>
                <w:highlight w:val="yellow"/>
              </w:rPr>
            </w:pPr>
            <w:r w:rsidRPr="001D567C">
              <w:rPr>
                <w:rFonts w:ascii="Avenir Book" w:hAnsi="Avenir Book"/>
                <w:szCs w:val="22"/>
              </w:rPr>
              <w:lastRenderedPageBreak/>
              <w:t xml:space="preserve">At the point of technology installation/repair/distribution, </w:t>
            </w:r>
            <w:r w:rsidRPr="001D567C">
              <w:rPr>
                <w:rFonts w:ascii="Avenir Book" w:eastAsia="Cambria" w:hAnsi="Avenir Book"/>
                <w:szCs w:val="22"/>
              </w:rPr>
              <w:t xml:space="preserve">CTFs will be signed. The format of the CTF and the method chosen will be VPA dependent. </w:t>
            </w:r>
          </w:p>
        </w:tc>
      </w:tr>
      <w:tr w:rsidR="000549B2" w:rsidRPr="001D567C" w14:paraId="15636BBC" w14:textId="77777777" w:rsidTr="007E730C">
        <w:trPr>
          <w:jc w:val="center"/>
        </w:trPr>
        <w:tc>
          <w:tcPr>
            <w:tcW w:w="3426" w:type="dxa"/>
          </w:tcPr>
          <w:p w14:paraId="2A82ACC1" w14:textId="77777777" w:rsidR="000549B2" w:rsidRPr="001D567C" w:rsidRDefault="000549B2" w:rsidP="007E730C">
            <w:pPr>
              <w:pStyle w:val="NoSpacing"/>
              <w:rPr>
                <w:rFonts w:ascii="Avenir Book" w:hAnsi="Avenir Book"/>
                <w:szCs w:val="22"/>
              </w:rPr>
            </w:pPr>
            <w:r w:rsidRPr="001D567C">
              <w:rPr>
                <w:rFonts w:ascii="Avenir Book" w:hAnsi="Avenir Book"/>
                <w:szCs w:val="22"/>
              </w:rPr>
              <w:t>Non-Diversion of ODA</w:t>
            </w:r>
          </w:p>
          <w:p w14:paraId="722A415A" w14:textId="77777777" w:rsidR="000549B2" w:rsidRPr="001D567C" w:rsidRDefault="000549B2" w:rsidP="007E730C">
            <w:pPr>
              <w:pStyle w:val="NoSpacing"/>
              <w:rPr>
                <w:rFonts w:ascii="Avenir Book" w:hAnsi="Avenir Book"/>
                <w:szCs w:val="22"/>
              </w:rPr>
            </w:pPr>
          </w:p>
        </w:tc>
        <w:tc>
          <w:tcPr>
            <w:tcW w:w="3426" w:type="dxa"/>
          </w:tcPr>
          <w:p w14:paraId="5A1A0059" w14:textId="77777777" w:rsidR="000549B2" w:rsidRPr="001D567C" w:rsidRDefault="000549B2" w:rsidP="007E730C">
            <w:pPr>
              <w:pStyle w:val="NoSpacing"/>
              <w:rPr>
                <w:rFonts w:ascii="Avenir Book" w:hAnsi="Avenir Book"/>
                <w:szCs w:val="22"/>
              </w:rPr>
            </w:pPr>
            <w:r w:rsidRPr="001D567C">
              <w:rPr>
                <w:rFonts w:ascii="Avenir Book" w:hAnsi="Avenir Book"/>
                <w:szCs w:val="22"/>
              </w:rPr>
              <w:t>There will be no diversion of ODA for any of the proposed VPA’s.</w:t>
            </w:r>
          </w:p>
          <w:p w14:paraId="328C2A7A" w14:textId="77777777" w:rsidR="000549B2" w:rsidRPr="001D567C" w:rsidRDefault="000549B2" w:rsidP="007E730C">
            <w:pPr>
              <w:pStyle w:val="NoSpacing"/>
              <w:rPr>
                <w:rFonts w:ascii="Avenir Book" w:hAnsi="Avenir Book"/>
                <w:szCs w:val="22"/>
              </w:rPr>
            </w:pPr>
          </w:p>
        </w:tc>
        <w:tc>
          <w:tcPr>
            <w:tcW w:w="3426" w:type="dxa"/>
          </w:tcPr>
          <w:p w14:paraId="4646637C"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A declaration confirming that there is no diversion of public funding for each VPA will be attached with the PoA-DD and individual VPA-DDs. </w:t>
            </w:r>
          </w:p>
        </w:tc>
      </w:tr>
      <w:tr w:rsidR="000549B2" w:rsidRPr="001D567C" w14:paraId="14BE646B" w14:textId="77777777" w:rsidTr="007E730C">
        <w:trPr>
          <w:jc w:val="center"/>
        </w:trPr>
        <w:tc>
          <w:tcPr>
            <w:tcW w:w="3426" w:type="dxa"/>
          </w:tcPr>
          <w:p w14:paraId="2228BD0D" w14:textId="77777777" w:rsidR="000549B2" w:rsidRPr="001D567C" w:rsidRDefault="000549B2" w:rsidP="007E730C">
            <w:pPr>
              <w:pStyle w:val="NoSpacing"/>
              <w:rPr>
                <w:rFonts w:ascii="Avenir Book" w:hAnsi="Avenir Book"/>
                <w:szCs w:val="22"/>
              </w:rPr>
            </w:pPr>
            <w:r w:rsidRPr="001D567C">
              <w:rPr>
                <w:rFonts w:ascii="Avenir Book" w:hAnsi="Avenir Book"/>
                <w:szCs w:val="22"/>
              </w:rPr>
              <w:t>Avoiding Double Counting of Programme Activities</w:t>
            </w:r>
          </w:p>
        </w:tc>
        <w:tc>
          <w:tcPr>
            <w:tcW w:w="3426" w:type="dxa"/>
          </w:tcPr>
          <w:p w14:paraId="0FE96694" w14:textId="77777777" w:rsidR="000549B2" w:rsidRPr="001D567C" w:rsidRDefault="000549B2" w:rsidP="007E730C">
            <w:pPr>
              <w:pStyle w:val="NoSpacing"/>
              <w:rPr>
                <w:rFonts w:ascii="Avenir Book" w:hAnsi="Avenir Book"/>
                <w:szCs w:val="22"/>
              </w:rPr>
            </w:pPr>
            <w:r w:rsidRPr="001D567C">
              <w:rPr>
                <w:rFonts w:ascii="Avenir Book" w:hAnsi="Avenir Book"/>
                <w:szCs w:val="22"/>
              </w:rPr>
              <w:t>Each VPA will show that it is exclusive to the PoA and not registered as another project activity or VPA under another PoA.</w:t>
            </w:r>
          </w:p>
          <w:p w14:paraId="081100DA" w14:textId="77777777" w:rsidR="000549B2" w:rsidRPr="001D567C" w:rsidRDefault="000549B2" w:rsidP="007E730C">
            <w:pPr>
              <w:pStyle w:val="NoSpacing"/>
              <w:rPr>
                <w:rFonts w:ascii="Avenir Book" w:hAnsi="Avenir Book"/>
                <w:szCs w:val="22"/>
              </w:rPr>
            </w:pPr>
          </w:p>
        </w:tc>
        <w:tc>
          <w:tcPr>
            <w:tcW w:w="3426" w:type="dxa"/>
          </w:tcPr>
          <w:p w14:paraId="0F5A70CF" w14:textId="77777777" w:rsidR="000549B2" w:rsidRPr="001D567C" w:rsidRDefault="000549B2" w:rsidP="007E730C">
            <w:pPr>
              <w:pStyle w:val="NoSpacing"/>
              <w:rPr>
                <w:rFonts w:ascii="Avenir Book" w:hAnsi="Avenir Book"/>
                <w:szCs w:val="22"/>
              </w:rPr>
            </w:pPr>
            <w:r w:rsidRPr="001D567C">
              <w:rPr>
                <w:rFonts w:ascii="Avenir Book" w:hAnsi="Avenir Book"/>
                <w:szCs w:val="22"/>
              </w:rPr>
              <w:t>It will be stated in each VPA-DD that the specific VPA is neither registered as a project activity with GS or any other standard or as a VPA of another PoA.</w:t>
            </w:r>
          </w:p>
          <w:p w14:paraId="1BA65EDD" w14:textId="77777777" w:rsidR="000549B2" w:rsidRPr="001D567C" w:rsidRDefault="000549B2" w:rsidP="007E730C">
            <w:pPr>
              <w:pStyle w:val="NoSpacing"/>
              <w:rPr>
                <w:rFonts w:ascii="Avenir Book" w:hAnsi="Avenir Book"/>
                <w:szCs w:val="22"/>
              </w:rPr>
            </w:pPr>
          </w:p>
          <w:p w14:paraId="5891F776" w14:textId="77777777" w:rsidR="000549B2" w:rsidRPr="001D567C" w:rsidRDefault="000549B2" w:rsidP="007E730C">
            <w:pPr>
              <w:pStyle w:val="NoSpacing"/>
              <w:rPr>
                <w:rFonts w:ascii="Avenir Book" w:hAnsi="Avenir Book"/>
                <w:szCs w:val="22"/>
              </w:rPr>
            </w:pPr>
            <w:r w:rsidRPr="001D567C">
              <w:rPr>
                <w:rFonts w:ascii="Avenir Book" w:hAnsi="Avenir Book"/>
                <w:szCs w:val="22"/>
              </w:rPr>
              <w:t>The appropriate registries (Gold Standard and CDM) can be accessed to demonstrate this.</w:t>
            </w:r>
          </w:p>
          <w:p w14:paraId="72CF4607" w14:textId="77777777" w:rsidR="000549B2" w:rsidRPr="001D567C" w:rsidRDefault="000549B2" w:rsidP="007E730C">
            <w:pPr>
              <w:pStyle w:val="NoSpacing"/>
              <w:rPr>
                <w:rFonts w:ascii="Avenir Book" w:hAnsi="Avenir Book"/>
                <w:szCs w:val="22"/>
              </w:rPr>
            </w:pPr>
          </w:p>
        </w:tc>
      </w:tr>
      <w:tr w:rsidR="000549B2" w:rsidRPr="001D567C" w14:paraId="1EAAF9E0" w14:textId="77777777" w:rsidTr="007E730C">
        <w:trPr>
          <w:jc w:val="center"/>
        </w:trPr>
        <w:tc>
          <w:tcPr>
            <w:tcW w:w="3426" w:type="dxa"/>
          </w:tcPr>
          <w:p w14:paraId="671F29AC"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Check of the start date of project activity </w:t>
            </w:r>
          </w:p>
        </w:tc>
        <w:tc>
          <w:tcPr>
            <w:tcW w:w="3426" w:type="dxa"/>
          </w:tcPr>
          <w:p w14:paraId="318E8C4B" w14:textId="77777777" w:rsidR="000549B2" w:rsidRPr="001D567C" w:rsidRDefault="000549B2" w:rsidP="007E730C">
            <w:pPr>
              <w:pStyle w:val="NoSpacing"/>
              <w:rPr>
                <w:rFonts w:ascii="Avenir Book" w:hAnsi="Avenir Book"/>
                <w:szCs w:val="22"/>
              </w:rPr>
            </w:pPr>
            <w:r w:rsidRPr="001D567C">
              <w:rPr>
                <w:rFonts w:ascii="Avenir Book" w:hAnsi="Avenir Book"/>
                <w:szCs w:val="22"/>
              </w:rPr>
              <w:t>The start date of each project activity will be checked through documentary evidence.</w:t>
            </w:r>
          </w:p>
        </w:tc>
        <w:tc>
          <w:tcPr>
            <w:tcW w:w="3426" w:type="dxa"/>
          </w:tcPr>
          <w:p w14:paraId="44A8E6CC" w14:textId="77777777" w:rsidR="000549B2" w:rsidRPr="001D567C" w:rsidRDefault="000549B2" w:rsidP="007E730C">
            <w:pPr>
              <w:pStyle w:val="NoSpacing"/>
              <w:rPr>
                <w:rFonts w:ascii="Avenir Book" w:hAnsi="Avenir Book"/>
                <w:szCs w:val="22"/>
              </w:rPr>
            </w:pPr>
            <w:r w:rsidRPr="001D567C">
              <w:rPr>
                <w:rFonts w:ascii="Avenir Book" w:hAnsi="Avenir Book"/>
                <w:szCs w:val="22"/>
              </w:rPr>
              <w:t>Dates will be checked using documentary evidence such as purchase order for stoves.</w:t>
            </w:r>
          </w:p>
        </w:tc>
      </w:tr>
      <w:tr w:rsidR="000549B2" w:rsidRPr="001D567C" w14:paraId="6DBA4BCA" w14:textId="77777777" w:rsidTr="007E730C">
        <w:trPr>
          <w:jc w:val="center"/>
        </w:trPr>
        <w:tc>
          <w:tcPr>
            <w:tcW w:w="3426" w:type="dxa"/>
          </w:tcPr>
          <w:p w14:paraId="2040D115" w14:textId="77777777" w:rsidR="000549B2" w:rsidRPr="001D567C" w:rsidRDefault="000549B2" w:rsidP="007E730C">
            <w:pPr>
              <w:pStyle w:val="NoSpacing"/>
              <w:rPr>
                <w:rFonts w:ascii="Avenir Book" w:hAnsi="Avenir Book"/>
                <w:szCs w:val="22"/>
              </w:rPr>
            </w:pPr>
            <w:r w:rsidRPr="001D567C">
              <w:rPr>
                <w:rFonts w:ascii="Avenir Book" w:hAnsi="Avenir Book"/>
                <w:szCs w:val="22"/>
              </w:rPr>
              <w:t>Sampling requirements</w:t>
            </w:r>
          </w:p>
        </w:tc>
        <w:tc>
          <w:tcPr>
            <w:tcW w:w="3426" w:type="dxa"/>
          </w:tcPr>
          <w:p w14:paraId="71A1C9C6" w14:textId="77777777" w:rsidR="000549B2" w:rsidRPr="001D567C" w:rsidRDefault="000549B2" w:rsidP="007E730C">
            <w:pPr>
              <w:pStyle w:val="NoSpacing"/>
              <w:rPr>
                <w:rFonts w:ascii="Avenir Book" w:hAnsi="Avenir Book"/>
                <w:szCs w:val="22"/>
              </w:rPr>
            </w:pPr>
            <w:r w:rsidRPr="001D567C">
              <w:rPr>
                <w:rFonts w:ascii="Avenir Book" w:hAnsi="Avenir Book"/>
                <w:szCs w:val="22"/>
              </w:rPr>
              <w:t>Parameter values shall be estimated by sampling in accordance with the requirements in the applied methodology separately and independently for each of the VPA included in the POA.</w:t>
            </w:r>
          </w:p>
        </w:tc>
        <w:tc>
          <w:tcPr>
            <w:tcW w:w="3426" w:type="dxa"/>
          </w:tcPr>
          <w:p w14:paraId="66C6A524" w14:textId="77777777" w:rsidR="000549B2" w:rsidRPr="001D567C" w:rsidRDefault="000549B2" w:rsidP="007E730C">
            <w:pPr>
              <w:pStyle w:val="NoSpacing"/>
              <w:rPr>
                <w:rFonts w:ascii="Avenir Book" w:hAnsi="Avenir Book"/>
                <w:szCs w:val="22"/>
              </w:rPr>
            </w:pPr>
            <w:r w:rsidRPr="001D567C">
              <w:rPr>
                <w:rFonts w:ascii="Avenir Book" w:hAnsi="Avenir Book"/>
                <w:szCs w:val="22"/>
              </w:rPr>
              <w:t xml:space="preserve">Each VPA-DD will contain specification about the sampling in the VPA and will apply requirements in the </w:t>
            </w:r>
            <w:r w:rsidRPr="001D567C">
              <w:rPr>
                <w:rFonts w:ascii="Avenir Book" w:hAnsi="Avenir Book"/>
                <w:i/>
                <w:szCs w:val="22"/>
              </w:rPr>
              <w:t xml:space="preserve">Standard for Sampling and Surveys for CDM Project Activities and Programme of Activities Version 02, </w:t>
            </w:r>
            <w:r w:rsidRPr="001D567C">
              <w:rPr>
                <w:rFonts w:ascii="Avenir Book" w:hAnsi="Avenir Book"/>
                <w:szCs w:val="22"/>
              </w:rPr>
              <w:t xml:space="preserve">as well as the methodology </w:t>
            </w:r>
            <w:r w:rsidRPr="001D567C">
              <w:rPr>
                <w:rFonts w:ascii="Avenir Book" w:hAnsi="Avenir Book"/>
                <w:i/>
                <w:szCs w:val="22"/>
              </w:rPr>
              <w:t>Technologies and Practices to Displace Decentralized Thermal Energy Consumption Version 3.1 (TPDDTEC)</w:t>
            </w:r>
            <w:r w:rsidRPr="001D567C">
              <w:rPr>
                <w:rFonts w:ascii="Avenir Book" w:hAnsi="Avenir Book"/>
                <w:szCs w:val="22"/>
              </w:rPr>
              <w:t xml:space="preserve">, where sampling requirements in TPDDTEC supersede requirements from the CDM standard. </w:t>
            </w:r>
          </w:p>
        </w:tc>
      </w:tr>
      <w:tr w:rsidR="000549B2" w:rsidRPr="001D567C" w14:paraId="17C2C39B" w14:textId="77777777" w:rsidTr="007E730C">
        <w:trPr>
          <w:jc w:val="center"/>
        </w:trPr>
        <w:tc>
          <w:tcPr>
            <w:tcW w:w="3426" w:type="dxa"/>
          </w:tcPr>
          <w:p w14:paraId="1EFA6BF0" w14:textId="77777777" w:rsidR="000549B2" w:rsidRPr="001D567C" w:rsidRDefault="000549B2" w:rsidP="007E730C">
            <w:pPr>
              <w:pStyle w:val="NoSpacing"/>
              <w:rPr>
                <w:rFonts w:ascii="Avenir Book" w:hAnsi="Avenir Book"/>
                <w:szCs w:val="22"/>
              </w:rPr>
            </w:pPr>
            <w:r w:rsidRPr="001D567C">
              <w:rPr>
                <w:rFonts w:ascii="Avenir Book" w:hAnsi="Avenir Book"/>
                <w:szCs w:val="22"/>
              </w:rPr>
              <w:t>Micro-scale threshold</w:t>
            </w:r>
          </w:p>
        </w:tc>
        <w:tc>
          <w:tcPr>
            <w:tcW w:w="3426" w:type="dxa"/>
          </w:tcPr>
          <w:p w14:paraId="080B8ADE" w14:textId="77777777" w:rsidR="000549B2" w:rsidRPr="001D567C" w:rsidRDefault="000549B2" w:rsidP="007E730C">
            <w:pPr>
              <w:pStyle w:val="NoSpacing"/>
              <w:rPr>
                <w:rFonts w:ascii="Avenir Book" w:hAnsi="Avenir Book"/>
                <w:szCs w:val="22"/>
              </w:rPr>
            </w:pPr>
            <w:r w:rsidRPr="001D567C">
              <w:rPr>
                <w:rFonts w:ascii="Avenir Book" w:hAnsi="Avenir Book"/>
                <w:szCs w:val="22"/>
              </w:rPr>
              <w:t>As per requirements, the number of technologies or devices per VPA shall not exceed the 10,000 tCO</w:t>
            </w:r>
            <w:r w:rsidRPr="001D567C">
              <w:rPr>
                <w:rFonts w:ascii="Avenir Book" w:hAnsi="Avenir Book"/>
                <w:szCs w:val="22"/>
                <w:vertAlign w:val="subscript"/>
              </w:rPr>
              <w:t>2</w:t>
            </w:r>
            <w:r w:rsidRPr="001D567C">
              <w:rPr>
                <w:rFonts w:ascii="Avenir Book" w:hAnsi="Avenir Book"/>
                <w:szCs w:val="22"/>
              </w:rPr>
              <w:t>e per annum limit defined for micro-scale threshold for activities.</w:t>
            </w:r>
          </w:p>
        </w:tc>
        <w:tc>
          <w:tcPr>
            <w:tcW w:w="3426" w:type="dxa"/>
          </w:tcPr>
          <w:p w14:paraId="3DDB0E5C" w14:textId="77777777" w:rsidR="000549B2" w:rsidRPr="001D567C" w:rsidRDefault="000549B2" w:rsidP="007E730C">
            <w:pPr>
              <w:rPr>
                <w:rFonts w:ascii="Avenir Book" w:hAnsi="Avenir Book"/>
                <w:szCs w:val="22"/>
              </w:rPr>
            </w:pPr>
            <w:r w:rsidRPr="001D567C">
              <w:rPr>
                <w:rFonts w:ascii="Avenir Book" w:hAnsi="Avenir Book"/>
                <w:szCs w:val="22"/>
              </w:rPr>
              <w:t>The maximum number of technologies or devices for each VPA will be limited by the 10,000 tCO</w:t>
            </w:r>
            <w:r w:rsidRPr="001D567C">
              <w:rPr>
                <w:rFonts w:ascii="Avenir Book" w:hAnsi="Avenir Book"/>
                <w:szCs w:val="22"/>
                <w:vertAlign w:val="subscript"/>
              </w:rPr>
              <w:t>2</w:t>
            </w:r>
            <w:r w:rsidRPr="001D567C">
              <w:rPr>
                <w:rFonts w:ascii="Avenir Book" w:hAnsi="Avenir Book"/>
                <w:szCs w:val="22"/>
              </w:rPr>
              <w:t>e limit and is dependent on the project baseline which may vary from VPA to VPA.</w:t>
            </w:r>
          </w:p>
        </w:tc>
      </w:tr>
      <w:tr w:rsidR="000549B2" w:rsidRPr="001D567C" w14:paraId="5258BD1F" w14:textId="77777777" w:rsidTr="007E730C">
        <w:trPr>
          <w:jc w:val="center"/>
        </w:trPr>
        <w:tc>
          <w:tcPr>
            <w:tcW w:w="3426" w:type="dxa"/>
          </w:tcPr>
          <w:p w14:paraId="25D6BF2B" w14:textId="77777777" w:rsidR="000549B2" w:rsidRPr="001D567C" w:rsidRDefault="000549B2" w:rsidP="007E730C">
            <w:pPr>
              <w:pStyle w:val="NoSpacing"/>
              <w:rPr>
                <w:rFonts w:ascii="Avenir Book" w:hAnsi="Avenir Book"/>
                <w:szCs w:val="22"/>
              </w:rPr>
            </w:pPr>
            <w:r w:rsidRPr="001D567C">
              <w:rPr>
                <w:rFonts w:ascii="Avenir Book" w:hAnsi="Avenir Book"/>
                <w:szCs w:val="22"/>
              </w:rPr>
              <w:t>Local stakeholder consultations and environmental impact analysis</w:t>
            </w:r>
          </w:p>
        </w:tc>
        <w:tc>
          <w:tcPr>
            <w:tcW w:w="3426" w:type="dxa"/>
          </w:tcPr>
          <w:p w14:paraId="3A708E64" w14:textId="77777777" w:rsidR="000549B2" w:rsidRPr="001D567C" w:rsidRDefault="000549B2" w:rsidP="007E730C">
            <w:pPr>
              <w:pStyle w:val="NoSpacing"/>
              <w:rPr>
                <w:rFonts w:ascii="Avenir Book" w:hAnsi="Avenir Book"/>
                <w:szCs w:val="22"/>
              </w:rPr>
            </w:pPr>
            <w:r w:rsidRPr="001D567C">
              <w:rPr>
                <w:rFonts w:ascii="Avenir Book" w:hAnsi="Avenir Book"/>
                <w:szCs w:val="22"/>
              </w:rPr>
              <w:t>As per requirements, local stakeholder consultations will be organized for each component project activity. Environmental Impact analysis is carried out in line with Gold Standard Micro-</w:t>
            </w:r>
            <w:proofErr w:type="gramStart"/>
            <w:r w:rsidRPr="001D567C">
              <w:rPr>
                <w:rFonts w:ascii="Avenir Book" w:hAnsi="Avenir Book"/>
                <w:szCs w:val="22"/>
              </w:rPr>
              <w:t>scale</w:t>
            </w:r>
            <w:proofErr w:type="gramEnd"/>
            <w:r w:rsidRPr="001D567C">
              <w:rPr>
                <w:rFonts w:ascii="Avenir Book" w:hAnsi="Avenir Book"/>
                <w:szCs w:val="22"/>
              </w:rPr>
              <w:t xml:space="preserve"> Scheme Rules.</w:t>
            </w:r>
          </w:p>
        </w:tc>
        <w:tc>
          <w:tcPr>
            <w:tcW w:w="3426" w:type="dxa"/>
          </w:tcPr>
          <w:p w14:paraId="0B136DE5" w14:textId="77777777" w:rsidR="000549B2" w:rsidRPr="001D567C" w:rsidRDefault="000549B2" w:rsidP="007E730C">
            <w:pPr>
              <w:pStyle w:val="NoSpacing"/>
              <w:rPr>
                <w:rFonts w:ascii="Avenir Book" w:hAnsi="Avenir Book"/>
                <w:szCs w:val="22"/>
              </w:rPr>
            </w:pPr>
            <w:r w:rsidRPr="001D567C">
              <w:rPr>
                <w:rFonts w:ascii="Avenir Book" w:hAnsi="Avenir Book"/>
                <w:szCs w:val="22"/>
              </w:rPr>
              <w:t>Supporting documents for local stakeholder consultations will be submitted at VPA inclusion. Assessment of Gold</w:t>
            </w:r>
          </w:p>
          <w:p w14:paraId="036B9C53" w14:textId="77777777" w:rsidR="000549B2" w:rsidRPr="001D567C" w:rsidRDefault="000549B2" w:rsidP="007E730C">
            <w:pPr>
              <w:rPr>
                <w:rFonts w:ascii="Avenir Book" w:hAnsi="Avenir Book"/>
                <w:szCs w:val="22"/>
              </w:rPr>
            </w:pPr>
            <w:r w:rsidRPr="001D567C">
              <w:rPr>
                <w:rFonts w:ascii="Avenir Book" w:hAnsi="Avenir Book"/>
                <w:szCs w:val="22"/>
              </w:rPr>
              <w:t>Standard safeguarding principles are detailed in Annex AQ of the corresponding VPA.</w:t>
            </w:r>
          </w:p>
        </w:tc>
      </w:tr>
    </w:tbl>
    <w:p w14:paraId="27C82CD6" w14:textId="77777777" w:rsidR="009B77FD" w:rsidRDefault="009B77FD">
      <w:pPr>
        <w:spacing w:line="276" w:lineRule="auto"/>
        <w:contextualSpacing w:val="0"/>
        <w:rPr>
          <w:lang w:val="en-GB"/>
        </w:rPr>
      </w:pPr>
      <w:r>
        <w:rPr>
          <w:lang w:val="en-GB"/>
        </w:rPr>
        <w:lastRenderedPageBreak/>
        <w:br w:type="page"/>
      </w:r>
    </w:p>
    <w:p w14:paraId="456CD5F9" w14:textId="77777777" w:rsidR="009B77FD" w:rsidRPr="009B77FD" w:rsidRDefault="009B77FD" w:rsidP="009B77FD">
      <w:pPr>
        <w:pStyle w:val="Heading3"/>
        <w:rPr>
          <w:lang w:val="en-GB"/>
        </w:rPr>
      </w:pPr>
      <w:r w:rsidRPr="009B77FD">
        <w:rPr>
          <w:lang w:val="en-GB"/>
        </w:rPr>
        <w:lastRenderedPageBreak/>
        <w:t>APPENDIX – REVIEW PROTOCOL</w:t>
      </w:r>
    </w:p>
    <w:p w14:paraId="7B598F30" w14:textId="77777777" w:rsidR="009B77FD" w:rsidRPr="009B77FD" w:rsidRDefault="009B77FD" w:rsidP="009B77FD">
      <w:pPr>
        <w:rPr>
          <w:lang w:val="en-GB"/>
        </w:rPr>
      </w:pPr>
      <w:r w:rsidRPr="009B77FD">
        <w:rPr>
          <w:lang w:val="en-GB"/>
        </w:rPr>
        <w:t xml:space="preserve">This section records the clarifications and questions listed by section that were posed to the Objective Observer during the finalisation of this report.  Any changes in this report should be done using tracked changes in word for transparency and the final version saved as clean.  </w:t>
      </w:r>
    </w:p>
    <w:p w14:paraId="35D72D8F" w14:textId="77777777" w:rsidR="009B75F1" w:rsidRDefault="009B75F1" w:rsidP="006D53FE">
      <w:pPr>
        <w:rPr>
          <w:lang w:val="en-GB"/>
        </w:rPr>
      </w:pPr>
    </w:p>
    <w:tbl>
      <w:tblPr>
        <w:tblStyle w:val="GridTable5Dark-Accent1"/>
        <w:tblW w:w="5000" w:type="pct"/>
        <w:tblLook w:val="0620" w:firstRow="1" w:lastRow="0" w:firstColumn="0" w:lastColumn="0" w:noHBand="1" w:noVBand="1"/>
      </w:tblPr>
      <w:tblGrid>
        <w:gridCol w:w="9622"/>
      </w:tblGrid>
      <w:tr w:rsidR="009B77FD" w:rsidRPr="009B77FD" w14:paraId="3EEA5E5F" w14:textId="77777777" w:rsidTr="009B77FD">
        <w:trPr>
          <w:cnfStyle w:val="100000000000" w:firstRow="1" w:lastRow="0" w:firstColumn="0" w:lastColumn="0" w:oddVBand="0" w:evenVBand="0" w:oddHBand="0" w:evenHBand="0" w:firstRowFirstColumn="0" w:firstRowLastColumn="0" w:lastRowFirstColumn="0" w:lastRowLastColumn="0"/>
        </w:trPr>
        <w:tc>
          <w:tcPr>
            <w:tcW w:w="5000" w:type="pct"/>
            <w:tcBorders>
              <w:bottom w:val="single" w:sz="4" w:space="0" w:color="FFFFFF" w:themeColor="background1"/>
            </w:tcBorders>
            <w:noWrap/>
          </w:tcPr>
          <w:p w14:paraId="1AFB8A03" w14:textId="77777777" w:rsidR="009B77FD" w:rsidRPr="009B77FD" w:rsidRDefault="009B77FD" w:rsidP="009B77FD">
            <w:pPr>
              <w:rPr>
                <w:color w:val="FFFFFF" w:themeColor="background1"/>
              </w:rPr>
            </w:pPr>
            <w:r w:rsidRPr="009B77FD">
              <w:rPr>
                <w:color w:val="FFFFFF" w:themeColor="background1"/>
              </w:rPr>
              <w:t xml:space="preserve"> Comment/ Request 1 Section X</w:t>
            </w:r>
          </w:p>
        </w:tc>
      </w:tr>
      <w:tr w:rsidR="009B77FD" w:rsidRPr="009B77FD" w14:paraId="0693F1E9" w14:textId="77777777" w:rsidTr="009B77FD">
        <w:tc>
          <w:tcPr>
            <w:tcW w:w="5000" w:type="pct"/>
            <w:tcBorders>
              <w:bottom w:val="single" w:sz="8" w:space="0" w:color="DCDCDC" w:themeColor="text1" w:themeTint="33"/>
            </w:tcBorders>
            <w:shd w:val="clear" w:color="auto" w:fill="auto"/>
            <w:noWrap/>
          </w:tcPr>
          <w:p w14:paraId="40332EB7" w14:textId="77777777" w:rsidR="009B77FD" w:rsidRPr="009B77FD" w:rsidRDefault="009B77FD" w:rsidP="009B77FD">
            <w:pPr>
              <w:spacing w:after="200"/>
            </w:pPr>
          </w:p>
        </w:tc>
      </w:tr>
      <w:tr w:rsidR="009B77FD" w:rsidRPr="009B77FD" w14:paraId="3C40B474" w14:textId="77777777" w:rsidTr="009B77FD">
        <w:tc>
          <w:tcPr>
            <w:tcW w:w="5000" w:type="pct"/>
            <w:tcBorders>
              <w:top w:val="single" w:sz="8" w:space="0" w:color="DCDCDC" w:themeColor="text1" w:themeTint="33"/>
              <w:bottom w:val="single" w:sz="4" w:space="0" w:color="FFFFFF" w:themeColor="background1"/>
            </w:tcBorders>
            <w:noWrap/>
          </w:tcPr>
          <w:p w14:paraId="74B4196F" w14:textId="77777777" w:rsidR="009B77FD" w:rsidRPr="009B77FD" w:rsidRDefault="009B77FD" w:rsidP="009B77FD">
            <w:pPr>
              <w:spacing w:after="200"/>
            </w:pPr>
            <w:r w:rsidRPr="009B77FD">
              <w:t xml:space="preserve">Response by Objective Observer – 1st round </w:t>
            </w:r>
          </w:p>
        </w:tc>
      </w:tr>
      <w:tr w:rsidR="009B77FD" w:rsidRPr="009B77FD" w14:paraId="539B1B18" w14:textId="77777777" w:rsidTr="009B77FD">
        <w:tc>
          <w:tcPr>
            <w:tcW w:w="5000" w:type="pct"/>
            <w:tcBorders>
              <w:bottom w:val="single" w:sz="8" w:space="0" w:color="DCDCDC" w:themeColor="text1" w:themeTint="33"/>
            </w:tcBorders>
            <w:shd w:val="clear" w:color="auto" w:fill="auto"/>
            <w:noWrap/>
          </w:tcPr>
          <w:p w14:paraId="1957AD2B" w14:textId="77777777" w:rsidR="009B77FD" w:rsidRPr="009B77FD" w:rsidRDefault="009B77FD" w:rsidP="009B77FD">
            <w:pPr>
              <w:spacing w:after="200"/>
            </w:pPr>
          </w:p>
        </w:tc>
      </w:tr>
      <w:tr w:rsidR="009B77FD" w:rsidRPr="009B77FD" w14:paraId="2E379731" w14:textId="77777777" w:rsidTr="009B77FD">
        <w:tc>
          <w:tcPr>
            <w:tcW w:w="5000" w:type="pct"/>
            <w:tcBorders>
              <w:top w:val="single" w:sz="8" w:space="0" w:color="DCDCDC" w:themeColor="text1" w:themeTint="33"/>
              <w:bottom w:val="single" w:sz="4" w:space="0" w:color="FFFFFF" w:themeColor="background1"/>
            </w:tcBorders>
            <w:noWrap/>
          </w:tcPr>
          <w:p w14:paraId="006B44B5" w14:textId="77777777" w:rsidR="009B77FD" w:rsidRPr="009B77FD" w:rsidRDefault="009B77FD" w:rsidP="009B77FD">
            <w:pPr>
              <w:spacing w:after="200"/>
            </w:pPr>
            <w:r w:rsidRPr="009B77FD">
              <w:t xml:space="preserve">Response by </w:t>
            </w:r>
            <w:proofErr w:type="spellStart"/>
            <w:r w:rsidRPr="009B77FD">
              <w:t>SustainCERT</w:t>
            </w:r>
            <w:proofErr w:type="spellEnd"/>
            <w:r w:rsidRPr="009B77FD">
              <w:t xml:space="preserve"> – 1st round</w:t>
            </w:r>
          </w:p>
        </w:tc>
      </w:tr>
      <w:tr w:rsidR="009B77FD" w:rsidRPr="009B77FD" w14:paraId="6ADF6F69" w14:textId="77777777" w:rsidTr="009B77FD">
        <w:tc>
          <w:tcPr>
            <w:tcW w:w="5000" w:type="pct"/>
            <w:tcBorders>
              <w:bottom w:val="single" w:sz="8" w:space="0" w:color="DCDCDC" w:themeColor="text1" w:themeTint="33"/>
            </w:tcBorders>
            <w:shd w:val="clear" w:color="auto" w:fill="auto"/>
            <w:noWrap/>
          </w:tcPr>
          <w:p w14:paraId="25AFF890" w14:textId="77777777" w:rsidR="009B77FD" w:rsidRPr="009B77FD" w:rsidRDefault="009B77FD" w:rsidP="009B77FD">
            <w:pPr>
              <w:spacing w:after="200"/>
            </w:pPr>
          </w:p>
        </w:tc>
      </w:tr>
      <w:tr w:rsidR="009B77FD" w:rsidRPr="009B77FD" w14:paraId="62FE22CA" w14:textId="77777777" w:rsidTr="009B77FD">
        <w:tc>
          <w:tcPr>
            <w:tcW w:w="5000" w:type="pct"/>
            <w:tcBorders>
              <w:top w:val="single" w:sz="8" w:space="0" w:color="DCDCDC" w:themeColor="text1" w:themeTint="33"/>
              <w:bottom w:val="single" w:sz="4" w:space="0" w:color="FFFFFF" w:themeColor="background1"/>
            </w:tcBorders>
            <w:noWrap/>
          </w:tcPr>
          <w:p w14:paraId="18C1EF18" w14:textId="77777777" w:rsidR="009B77FD" w:rsidRPr="009B77FD" w:rsidRDefault="009B77FD" w:rsidP="009B77FD">
            <w:pPr>
              <w:spacing w:after="200"/>
            </w:pPr>
            <w:r w:rsidRPr="009B77FD">
              <w:t>Response by Objective Observer – 2nd round</w:t>
            </w:r>
          </w:p>
        </w:tc>
      </w:tr>
      <w:tr w:rsidR="009B77FD" w:rsidRPr="009B77FD" w14:paraId="19E4CFE3" w14:textId="77777777" w:rsidTr="009B77FD">
        <w:tc>
          <w:tcPr>
            <w:tcW w:w="5000" w:type="pct"/>
            <w:tcBorders>
              <w:bottom w:val="single" w:sz="8" w:space="0" w:color="DCDCDC" w:themeColor="text1" w:themeTint="33"/>
            </w:tcBorders>
            <w:shd w:val="clear" w:color="auto" w:fill="auto"/>
            <w:noWrap/>
          </w:tcPr>
          <w:p w14:paraId="4A898CA1" w14:textId="77777777" w:rsidR="009B77FD" w:rsidRPr="009B77FD" w:rsidRDefault="009B77FD" w:rsidP="009B77FD">
            <w:pPr>
              <w:tabs>
                <w:tab w:val="left" w:pos="1108"/>
              </w:tabs>
              <w:spacing w:after="200"/>
            </w:pPr>
          </w:p>
        </w:tc>
      </w:tr>
      <w:tr w:rsidR="009B77FD" w:rsidRPr="009B77FD" w14:paraId="1DC1463B" w14:textId="77777777" w:rsidTr="009B77FD">
        <w:tc>
          <w:tcPr>
            <w:tcW w:w="5000" w:type="pct"/>
            <w:tcBorders>
              <w:top w:val="single" w:sz="8" w:space="0" w:color="DCDCDC" w:themeColor="text1" w:themeTint="33"/>
              <w:bottom w:val="single" w:sz="4" w:space="0" w:color="FFFFFF" w:themeColor="background1"/>
            </w:tcBorders>
            <w:noWrap/>
          </w:tcPr>
          <w:p w14:paraId="7A07F14E" w14:textId="77777777" w:rsidR="009B77FD" w:rsidRPr="009B77FD" w:rsidRDefault="009B77FD" w:rsidP="009B77FD">
            <w:pPr>
              <w:spacing w:after="200"/>
            </w:pPr>
            <w:r w:rsidRPr="009B77FD">
              <w:t xml:space="preserve">Response by </w:t>
            </w:r>
            <w:proofErr w:type="spellStart"/>
            <w:r w:rsidRPr="009B77FD">
              <w:t>SustainCERT</w:t>
            </w:r>
            <w:proofErr w:type="spellEnd"/>
            <w:r w:rsidRPr="009B77FD">
              <w:t xml:space="preserve"> – 2nd round</w:t>
            </w:r>
          </w:p>
        </w:tc>
      </w:tr>
      <w:tr w:rsidR="009B77FD" w:rsidRPr="009B77FD" w14:paraId="70DD9B69" w14:textId="77777777" w:rsidTr="009B77FD">
        <w:tc>
          <w:tcPr>
            <w:tcW w:w="5000" w:type="pct"/>
            <w:tcBorders>
              <w:bottom w:val="single" w:sz="8" w:space="0" w:color="DCDCDC" w:themeColor="text1" w:themeTint="33"/>
            </w:tcBorders>
            <w:shd w:val="clear" w:color="auto" w:fill="auto"/>
            <w:noWrap/>
          </w:tcPr>
          <w:p w14:paraId="1AB019E1" w14:textId="77777777" w:rsidR="009B77FD" w:rsidRPr="009B77FD" w:rsidRDefault="009B77FD" w:rsidP="009B77FD">
            <w:pPr>
              <w:spacing w:after="200"/>
            </w:pPr>
          </w:p>
        </w:tc>
      </w:tr>
    </w:tbl>
    <w:p w14:paraId="00A000B6" w14:textId="77777777" w:rsidR="009B77FD" w:rsidRDefault="009B77FD" w:rsidP="006D53FE">
      <w:pPr>
        <w:rPr>
          <w:lang w:val="en-GB"/>
        </w:rPr>
      </w:pPr>
    </w:p>
    <w:p w14:paraId="1547F972" w14:textId="77777777" w:rsidR="009B77FD" w:rsidRDefault="009B77FD" w:rsidP="009B77FD">
      <w:pPr>
        <w:rPr>
          <w:lang w:val="en-GB"/>
        </w:rPr>
      </w:pPr>
      <w:r>
        <w:rPr>
          <w:lang w:val="en-GB"/>
        </w:rPr>
        <w:br w:type="page"/>
      </w:r>
    </w:p>
    <w:p w14:paraId="05394E28" w14:textId="472BC27A" w:rsidR="009B77FD" w:rsidRDefault="009B77FD" w:rsidP="006D53FE">
      <w:pPr>
        <w:rPr>
          <w:b/>
          <w:bCs/>
          <w:lang w:val="en-GB"/>
        </w:rPr>
      </w:pPr>
      <w:r w:rsidRPr="009B77FD">
        <w:rPr>
          <w:b/>
          <w:bCs/>
          <w:lang w:val="en-GB"/>
        </w:rPr>
        <w:lastRenderedPageBreak/>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3A1F6F">
            <w:pPr>
              <w:spacing w:after="200"/>
              <w:rPr>
                <w:b/>
                <w:bCs/>
              </w:rPr>
            </w:pPr>
            <w:r w:rsidRPr="00BB782E">
              <w:rPr>
                <w:b/>
                <w:bCs/>
              </w:rPr>
              <w:t>Version</w:t>
            </w:r>
          </w:p>
        </w:tc>
        <w:tc>
          <w:tcPr>
            <w:tcW w:w="1845" w:type="dxa"/>
          </w:tcPr>
          <w:p w14:paraId="4EFC7750" w14:textId="77777777" w:rsidR="009B77FD" w:rsidRPr="00BB782E" w:rsidRDefault="009B77FD" w:rsidP="003A1F6F">
            <w:pPr>
              <w:spacing w:after="200"/>
              <w:rPr>
                <w:b/>
                <w:bCs/>
              </w:rPr>
            </w:pPr>
            <w:r w:rsidRPr="00BB782E">
              <w:rPr>
                <w:b/>
                <w:bCs/>
              </w:rPr>
              <w:t>Date</w:t>
            </w:r>
          </w:p>
        </w:tc>
        <w:tc>
          <w:tcPr>
            <w:tcW w:w="6507" w:type="dxa"/>
          </w:tcPr>
          <w:p w14:paraId="467A0B46" w14:textId="77777777" w:rsidR="009B77FD" w:rsidRPr="00BB782E" w:rsidRDefault="009B77FD" w:rsidP="003A1F6F">
            <w:pPr>
              <w:spacing w:after="200"/>
              <w:rPr>
                <w:b/>
                <w:bCs/>
              </w:rPr>
            </w:pPr>
            <w:r w:rsidRPr="00BB782E">
              <w:rPr>
                <w:b/>
                <w:bCs/>
              </w:rPr>
              <w:t>Remarks</w:t>
            </w:r>
          </w:p>
        </w:tc>
      </w:tr>
      <w:tr w:rsidR="009B77FD" w:rsidRPr="009B77FD" w14:paraId="0A8F4275"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0D569349" w14:textId="77777777" w:rsidR="009B77FD" w:rsidRPr="009B77FD" w:rsidRDefault="009B77FD" w:rsidP="00695D96">
            <w:pPr>
              <w:spacing w:after="200"/>
            </w:pPr>
            <w:r w:rsidRPr="009B77FD">
              <w:t>1.2</w:t>
            </w:r>
          </w:p>
        </w:tc>
        <w:tc>
          <w:tcPr>
            <w:tcW w:w="1845" w:type="dxa"/>
            <w:vAlign w:val="top"/>
          </w:tcPr>
          <w:p w14:paraId="4D5D1AA8" w14:textId="3AC3C60D" w:rsidR="009B77FD" w:rsidRPr="009B77FD" w:rsidRDefault="000A7AA7" w:rsidP="00695D96">
            <w:pPr>
              <w:spacing w:after="200"/>
            </w:pPr>
            <w:r>
              <w:t>13</w:t>
            </w:r>
            <w:r w:rsidRPr="00695D96">
              <w:rPr>
                <w:vertAlign w:val="superscript"/>
              </w:rPr>
              <w:t>th</w:t>
            </w:r>
            <w:r>
              <w:rPr>
                <w:vertAlign w:val="superscript"/>
              </w:rPr>
              <w:t xml:space="preserve"> </w:t>
            </w:r>
            <w:r>
              <w:t>October</w:t>
            </w:r>
            <w:r w:rsidRPr="009B77FD">
              <w:t xml:space="preserve"> </w:t>
            </w:r>
            <w:r w:rsidR="009B77FD" w:rsidRPr="009B77FD">
              <w:t>2020</w:t>
            </w:r>
          </w:p>
        </w:tc>
        <w:tc>
          <w:tcPr>
            <w:tcW w:w="6507" w:type="dxa"/>
            <w:vAlign w:val="top"/>
          </w:tcPr>
          <w:p w14:paraId="07D46F49" w14:textId="77777777" w:rsidR="009B77FD" w:rsidRPr="009B77FD" w:rsidRDefault="009B77FD" w:rsidP="00BB782E">
            <w:pPr>
              <w:pStyle w:val="TablesCellsBody"/>
            </w:pPr>
            <w:r w:rsidRPr="009B77FD">
              <w:t>Improved guidance for developers on what sections to be part completed</w:t>
            </w:r>
          </w:p>
          <w:p w14:paraId="7BBDE53C" w14:textId="77777777" w:rsidR="009B77FD" w:rsidRPr="009B77FD" w:rsidRDefault="009B77FD" w:rsidP="00BB782E">
            <w:pPr>
              <w:pStyle w:val="TablesCellsBody"/>
            </w:pPr>
            <w:r w:rsidRPr="009B77FD">
              <w:t>Improved guidance for Objective observers on feedback required</w:t>
            </w:r>
          </w:p>
          <w:p w14:paraId="3F1024F6" w14:textId="77777777" w:rsidR="009B77FD" w:rsidRPr="009B77FD" w:rsidRDefault="009B77FD" w:rsidP="00BB782E">
            <w:pPr>
              <w:pStyle w:val="TablesCellsBody"/>
            </w:pPr>
            <w:r w:rsidRPr="009B77FD">
              <w:t>Inclusion of risks summary table</w:t>
            </w:r>
          </w:p>
          <w:p w14:paraId="6966B613" w14:textId="77777777" w:rsidR="009B77FD" w:rsidRPr="009B77FD" w:rsidRDefault="009B77FD" w:rsidP="00BB782E">
            <w:pPr>
              <w:pStyle w:val="TablesCellsBody"/>
            </w:pPr>
            <w:r w:rsidRPr="009B77FD">
              <w:t>Clarification that SD inclusion criteria only are required for POAs.</w:t>
            </w:r>
          </w:p>
          <w:p w14:paraId="2463E666" w14:textId="77777777" w:rsidR="009B77FD" w:rsidRPr="009B77FD" w:rsidRDefault="009B77FD" w:rsidP="00BB782E">
            <w:pPr>
              <w:pStyle w:val="TablesCellsBody"/>
            </w:pPr>
            <w:r w:rsidRPr="009B77FD">
              <w:t xml:space="preserve">Removal of signed, dated COI declaration </w:t>
            </w:r>
          </w:p>
          <w:p w14:paraId="278A9552" w14:textId="77777777" w:rsidR="009B77FD" w:rsidRPr="009B77FD" w:rsidRDefault="009B77FD" w:rsidP="00BB782E">
            <w:pPr>
              <w:pStyle w:val="TablesCellsBody"/>
            </w:pPr>
            <w:r w:rsidRPr="009B77FD">
              <w:t>Inclusion of review protocol showing the review of the report.</w:t>
            </w:r>
          </w:p>
        </w:tc>
      </w:tr>
      <w:tr w:rsidR="009B77FD" w:rsidRPr="009B77FD" w14:paraId="204FB771" w14:textId="77777777" w:rsidTr="00BB782E">
        <w:tc>
          <w:tcPr>
            <w:tcW w:w="1277" w:type="dxa"/>
            <w:vAlign w:val="top"/>
          </w:tcPr>
          <w:p w14:paraId="34F549E9" w14:textId="77777777" w:rsidR="009B77FD" w:rsidRPr="009B77FD" w:rsidRDefault="009B77FD" w:rsidP="00695D96">
            <w:pPr>
              <w:spacing w:after="200"/>
            </w:pPr>
            <w:r w:rsidRPr="009B77FD">
              <w:t>1.1</w:t>
            </w:r>
          </w:p>
        </w:tc>
        <w:tc>
          <w:tcPr>
            <w:tcW w:w="1845" w:type="dxa"/>
            <w:vAlign w:val="top"/>
          </w:tcPr>
          <w:p w14:paraId="41214D74" w14:textId="7362D5A6" w:rsidR="009B77FD" w:rsidRPr="009B77FD" w:rsidRDefault="003E0BFA" w:rsidP="00695D96">
            <w:pPr>
              <w:spacing w:after="200"/>
            </w:pPr>
            <w:r>
              <w:t>1</w:t>
            </w:r>
            <w:r w:rsidRPr="003E0BFA">
              <w:rPr>
                <w:vertAlign w:val="superscript"/>
              </w:rPr>
              <w:t>st</w:t>
            </w:r>
            <w:r w:rsidR="009B77FD" w:rsidRPr="009B77FD">
              <w:t xml:space="preserve"> </w:t>
            </w:r>
            <w:r>
              <w:t xml:space="preserve">March </w:t>
            </w:r>
            <w:r w:rsidR="009B77FD" w:rsidRPr="009B77FD">
              <w:t>201</w:t>
            </w:r>
            <w:r>
              <w:t>8</w:t>
            </w:r>
          </w:p>
        </w:tc>
        <w:tc>
          <w:tcPr>
            <w:tcW w:w="6507" w:type="dxa"/>
            <w:vAlign w:val="top"/>
          </w:tcPr>
          <w:p w14:paraId="35A544DE" w14:textId="77777777" w:rsidR="009B77FD" w:rsidRPr="009B77FD" w:rsidRDefault="009B77FD" w:rsidP="00BB782E">
            <w:pPr>
              <w:pStyle w:val="TablesCellsBody"/>
            </w:pPr>
            <w:r w:rsidRPr="009B77FD">
              <w:t>Updated to include a section to indicate version numbers of documents reviewed</w:t>
            </w:r>
          </w:p>
        </w:tc>
      </w:tr>
      <w:tr w:rsidR="009B77FD" w:rsidRPr="009B77FD" w14:paraId="0C7FBD8B"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D3D25C5" w14:textId="77777777" w:rsidR="009B77FD" w:rsidRPr="009B77FD" w:rsidRDefault="009B77FD" w:rsidP="00BB782E">
            <w:pPr>
              <w:spacing w:after="200"/>
            </w:pPr>
            <w:r w:rsidRPr="009B77FD">
              <w:t>1</w:t>
            </w:r>
            <w:r w:rsidR="00695D96">
              <w:t>.0</w:t>
            </w:r>
          </w:p>
        </w:tc>
        <w:tc>
          <w:tcPr>
            <w:tcW w:w="1845" w:type="dxa"/>
            <w:vAlign w:val="top"/>
          </w:tcPr>
          <w:p w14:paraId="1DDEC77E" w14:textId="58494C59" w:rsidR="009B77FD" w:rsidRPr="009B77FD" w:rsidRDefault="009B77FD" w:rsidP="00BB782E">
            <w:pPr>
              <w:spacing w:after="200"/>
            </w:pPr>
            <w:r w:rsidRPr="009B77FD">
              <w:t>10</w:t>
            </w:r>
            <w:r w:rsidR="00695D96" w:rsidRPr="00695D96">
              <w:rPr>
                <w:vertAlign w:val="superscript"/>
              </w:rPr>
              <w:t>th</w:t>
            </w:r>
            <w:r w:rsidRPr="009B77FD">
              <w:t xml:space="preserve"> July 2017</w:t>
            </w:r>
          </w:p>
        </w:tc>
        <w:tc>
          <w:tcPr>
            <w:tcW w:w="6507" w:type="dxa"/>
            <w:vAlign w:val="top"/>
          </w:tcPr>
          <w:p w14:paraId="0697E6D9" w14:textId="77777777" w:rsidR="009B77FD" w:rsidRPr="009B77FD" w:rsidRDefault="009B77FD" w:rsidP="00BB782E">
            <w:pPr>
              <w:pStyle w:val="TablesCellsBody"/>
            </w:pPr>
            <w:r w:rsidRPr="009B77FD">
              <w:t>Initial adoption</w:t>
            </w:r>
          </w:p>
        </w:tc>
      </w:tr>
    </w:tbl>
    <w:p w14:paraId="1B974581" w14:textId="484DEF06" w:rsidR="009B77FD" w:rsidRPr="009B77FD" w:rsidRDefault="009B77FD" w:rsidP="006D53FE">
      <w:pPr>
        <w:rPr>
          <w:lang w:val="en-GB"/>
        </w:rPr>
      </w:pPr>
    </w:p>
    <w:sectPr w:rsidR="009B77FD" w:rsidRPr="009B77FD" w:rsidSect="00F92931">
      <w:headerReference w:type="even" r:id="rId13"/>
      <w:headerReference w:type="default" r:id="rId14"/>
      <w:footerReference w:type="even" r:id="rId15"/>
      <w:footerReference w:type="default" r:id="rId16"/>
      <w:headerReference w:type="first" r:id="rId17"/>
      <w:footerReference w:type="first" r:id="rId18"/>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E3E1A" w14:textId="77777777" w:rsidR="003F2297" w:rsidRDefault="003F2297" w:rsidP="008C7A19">
      <w:r>
        <w:separator/>
      </w:r>
    </w:p>
    <w:p w14:paraId="03514CA2" w14:textId="77777777" w:rsidR="003F2297" w:rsidRDefault="003F2297"/>
  </w:endnote>
  <w:endnote w:type="continuationSeparator" w:id="0">
    <w:p w14:paraId="4636617A" w14:textId="77777777" w:rsidR="003F2297" w:rsidRDefault="003F2297" w:rsidP="008C7A19">
      <w:r>
        <w:continuationSeparator/>
      </w:r>
    </w:p>
    <w:p w14:paraId="2F4668E7" w14:textId="77777777" w:rsidR="003F2297" w:rsidRDefault="003F2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Book">
    <w:altName w:val="Corbe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3A1F6F" w:rsidRDefault="003A1F6F" w:rsidP="00926E1B">
    <w:pPr>
      <w:framePr w:wrap="none" w:vAnchor="text" w:hAnchor="margin" w:xAlign="right" w:y="1"/>
    </w:pPr>
    <w:r>
      <w:fldChar w:fldCharType="begin"/>
    </w:r>
    <w:r>
      <w:instrText xml:space="preserve">PAGE  </w:instrText>
    </w:r>
    <w:r>
      <w:fldChar w:fldCharType="end"/>
    </w:r>
  </w:p>
  <w:p w14:paraId="06054D33" w14:textId="77777777" w:rsidR="003A1F6F" w:rsidRDefault="003A1F6F" w:rsidP="006E4980">
    <w:pPr>
      <w:ind w:right="360"/>
    </w:pPr>
  </w:p>
  <w:p w14:paraId="146F635D" w14:textId="77777777" w:rsidR="003A1F6F" w:rsidRDefault="003A1F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3A1F6F" w:rsidRPr="00872BFA" w:rsidRDefault="003A1F6F"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3A1F6F" w:rsidRPr="001F6981" w:rsidRDefault="003A1F6F" w:rsidP="00D061EC">
                          <w:pPr>
                            <w:ind w:right="360"/>
                            <w:rPr>
                              <w:i/>
                              <w:iCs/>
                              <w:szCs w:val="20"/>
                            </w:rPr>
                          </w:pPr>
                          <w:r w:rsidRPr="001F6981">
                            <w:rPr>
                              <w:i/>
                              <w:iCs/>
                              <w:szCs w:val="20"/>
                            </w:rPr>
                            <w:t>Climate Security and Sustainable Development</w:t>
                          </w:r>
                        </w:p>
                        <w:p w14:paraId="3DE1EA25" w14:textId="77777777" w:rsidR="003A1F6F" w:rsidRDefault="003A1F6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3A1F6F" w:rsidRPr="001F6981" w:rsidRDefault="003A1F6F" w:rsidP="00D061EC">
                    <w:pPr>
                      <w:ind w:right="360"/>
                      <w:rPr>
                        <w:i/>
                        <w:iCs/>
                        <w:szCs w:val="20"/>
                      </w:rPr>
                    </w:pPr>
                    <w:r w:rsidRPr="001F6981">
                      <w:rPr>
                        <w:i/>
                        <w:iCs/>
                        <w:szCs w:val="20"/>
                      </w:rPr>
                      <w:t>Climate Security and Sustainable Development</w:t>
                    </w:r>
                  </w:p>
                  <w:p w14:paraId="3DE1EA25" w14:textId="77777777" w:rsidR="003A1F6F" w:rsidRDefault="003A1F6F"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3A1F6F" w:rsidRPr="00B01B0E" w:rsidRDefault="003A1F6F"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3A1F6F" w:rsidRDefault="003A1F6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3A1F6F" w:rsidRDefault="003A1F6F">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3A1F6F" w:rsidRPr="001F6981" w:rsidRDefault="003A1F6F" w:rsidP="007B2737">
                          <w:pPr>
                            <w:ind w:right="360"/>
                            <w:rPr>
                              <w:i/>
                              <w:iCs/>
                              <w:szCs w:val="20"/>
                            </w:rPr>
                          </w:pPr>
                          <w:r w:rsidRPr="001F6981">
                            <w:rPr>
                              <w:i/>
                              <w:iCs/>
                              <w:szCs w:val="20"/>
                            </w:rPr>
                            <w:t>Climate Security and Sustainable Development</w:t>
                          </w:r>
                        </w:p>
                        <w:p w14:paraId="396CB80D" w14:textId="77777777" w:rsidR="003A1F6F" w:rsidRDefault="003A1F6F"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3A1F6F" w:rsidRPr="001F6981" w:rsidRDefault="003A1F6F" w:rsidP="007B2737">
                    <w:pPr>
                      <w:ind w:right="360"/>
                      <w:rPr>
                        <w:i/>
                        <w:iCs/>
                        <w:szCs w:val="20"/>
                      </w:rPr>
                    </w:pPr>
                    <w:r w:rsidRPr="001F6981">
                      <w:rPr>
                        <w:i/>
                        <w:iCs/>
                        <w:szCs w:val="20"/>
                      </w:rPr>
                      <w:t>Climate Security and Sustainable Development</w:t>
                    </w:r>
                  </w:p>
                  <w:p w14:paraId="396CB80D" w14:textId="77777777" w:rsidR="003A1F6F" w:rsidRDefault="003A1F6F"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81457" w14:textId="77777777" w:rsidR="003F2297" w:rsidRDefault="003F2297" w:rsidP="008C7A19">
      <w:r>
        <w:separator/>
      </w:r>
    </w:p>
    <w:p w14:paraId="55D10D5E" w14:textId="77777777" w:rsidR="003F2297" w:rsidRDefault="003F2297"/>
  </w:footnote>
  <w:footnote w:type="continuationSeparator" w:id="0">
    <w:p w14:paraId="6181BD6E" w14:textId="77777777" w:rsidR="003F2297" w:rsidRDefault="003F2297" w:rsidP="008C7A19">
      <w:r>
        <w:continuationSeparator/>
      </w:r>
    </w:p>
    <w:p w14:paraId="494D0A44" w14:textId="77777777" w:rsidR="003F2297" w:rsidRDefault="003F2297"/>
  </w:footnote>
  <w:footnote w:id="1">
    <w:p w14:paraId="5CE2E695" w14:textId="77777777" w:rsidR="003671B7" w:rsidRPr="00CE15EA" w:rsidRDefault="003671B7" w:rsidP="003671B7">
      <w:pPr>
        <w:pStyle w:val="FootnoteText"/>
        <w:keepLines/>
        <w:numPr>
          <w:ilvl w:val="0"/>
          <w:numId w:val="30"/>
        </w:numPr>
        <w:spacing w:before="120" w:after="60"/>
        <w:contextualSpacing w:val="0"/>
        <w:rPr>
          <w:rFonts w:ascii="Avenir Book" w:hAnsi="Avenir Book"/>
          <w:sz w:val="18"/>
        </w:rPr>
      </w:pPr>
      <w:r w:rsidRPr="00CE15EA">
        <w:rPr>
          <w:rStyle w:val="FootnoteReference"/>
          <w:rFonts w:ascii="Avenir Book" w:hAnsi="Avenir Book"/>
          <w:sz w:val="18"/>
        </w:rPr>
        <w:footnoteRef/>
      </w:r>
      <w:r w:rsidRPr="00CE15EA">
        <w:rPr>
          <w:rFonts w:ascii="Avenir Book" w:hAnsi="Avenir Book"/>
          <w:sz w:val="18"/>
        </w:rPr>
        <w:t xml:space="preserve"> Rwanda Ministry of Infrastructure (MININFRA), 2011: </w:t>
      </w:r>
      <w:hyperlink r:id="rId1" w:history="1">
        <w:r w:rsidRPr="00CE15EA">
          <w:rPr>
            <w:rStyle w:val="Hyperlink"/>
            <w:rFonts w:ascii="Avenir Book" w:hAnsi="Avenir Book"/>
            <w:sz w:val="18"/>
          </w:rPr>
          <w:t>http://mininfra.gov.rw/index.php?option=com_content&amp;task=view&amp;id=115&amp;Itemid=143</w:t>
        </w:r>
      </w:hyperlink>
      <w:r w:rsidRPr="00CE15EA">
        <w:rPr>
          <w:rFonts w:ascii="Avenir Book" w:hAnsi="Avenir Book"/>
          <w:sz w:val="18"/>
        </w:rPr>
        <w:t xml:space="preserve"> </w:t>
      </w:r>
    </w:p>
  </w:footnote>
  <w:footnote w:id="2">
    <w:p w14:paraId="07B4C9AF" w14:textId="77777777" w:rsidR="003671B7" w:rsidRPr="000C23C3" w:rsidRDefault="003671B7" w:rsidP="003671B7">
      <w:pPr>
        <w:pStyle w:val="FootnoteText"/>
        <w:keepLines/>
        <w:numPr>
          <w:ilvl w:val="0"/>
          <w:numId w:val="30"/>
        </w:numPr>
        <w:spacing w:before="120" w:after="60"/>
        <w:contextualSpacing w:val="0"/>
        <w:rPr>
          <w:sz w:val="18"/>
        </w:rPr>
      </w:pPr>
      <w:r w:rsidRPr="00CE15EA">
        <w:rPr>
          <w:rStyle w:val="FootnoteReference"/>
          <w:rFonts w:ascii="Avenir Book" w:hAnsi="Avenir Book"/>
          <w:sz w:val="18"/>
        </w:rPr>
        <w:footnoteRef/>
      </w:r>
      <w:r w:rsidRPr="00CE15EA">
        <w:rPr>
          <w:rFonts w:ascii="Avenir Book" w:hAnsi="Avenir Book"/>
          <w:sz w:val="18"/>
        </w:rPr>
        <w:t xml:space="preserve"> World Health Organisation (WHO), 2005 Environmental Health Statistics: </w:t>
      </w:r>
      <w:hyperlink r:id="rId2" w:history="1">
        <w:r w:rsidRPr="00CE15EA">
          <w:rPr>
            <w:rStyle w:val="Hyperlink"/>
            <w:rFonts w:ascii="Avenir Book" w:hAnsi="Avenir Book"/>
            <w:sz w:val="18"/>
          </w:rPr>
          <w:t>http://apps.who.int/ghodata/?vid=34000</w:t>
        </w:r>
      </w:hyperlink>
    </w:p>
  </w:footnote>
  <w:footnote w:id="3">
    <w:p w14:paraId="76F60F3E" w14:textId="77777777" w:rsidR="001A5402" w:rsidRPr="00CE15EA" w:rsidRDefault="001A5402" w:rsidP="001A5402">
      <w:pPr>
        <w:pStyle w:val="FootnoteText"/>
        <w:keepLines/>
        <w:numPr>
          <w:ilvl w:val="0"/>
          <w:numId w:val="30"/>
        </w:numPr>
        <w:spacing w:before="120" w:after="60"/>
        <w:contextualSpacing w:val="0"/>
        <w:jc w:val="both"/>
        <w:rPr>
          <w:rFonts w:ascii="Avenir Book" w:hAnsi="Avenir Book"/>
          <w:sz w:val="18"/>
          <w:szCs w:val="18"/>
        </w:rPr>
      </w:pPr>
      <w:r w:rsidRPr="00CE15EA">
        <w:rPr>
          <w:rStyle w:val="FootnoteReference"/>
          <w:rFonts w:ascii="Avenir Book" w:hAnsi="Avenir Book"/>
          <w:sz w:val="18"/>
          <w:szCs w:val="18"/>
        </w:rPr>
        <w:footnoteRef/>
      </w:r>
      <w:r w:rsidRPr="00CE15EA">
        <w:rPr>
          <w:rFonts w:ascii="Avenir Book" w:hAnsi="Avenir Book"/>
          <w:sz w:val="18"/>
          <w:szCs w:val="18"/>
        </w:rPr>
        <w:t xml:space="preserve"> </w:t>
      </w:r>
      <w:hyperlink r:id="rId3" w:history="1">
        <w:r w:rsidRPr="00CE15EA">
          <w:rPr>
            <w:rStyle w:val="Hyperlink"/>
            <w:rFonts w:ascii="Avenir Book" w:hAnsi="Avenir Book"/>
            <w:sz w:val="18"/>
            <w:szCs w:val="18"/>
          </w:rPr>
          <w:t>http://gmo.gov.rw/fileadmin/user_upload/strategic/GMO%20Strategic%20Plan%202017-2022.pdf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3A1F6F" w:rsidRDefault="003A1F6F" w:rsidP="00926E1B">
    <w:pPr>
      <w:framePr w:wrap="none" w:vAnchor="text" w:hAnchor="margin" w:xAlign="right" w:y="1"/>
    </w:pPr>
    <w:r>
      <w:fldChar w:fldCharType="begin"/>
    </w:r>
    <w:r>
      <w:instrText xml:space="preserve">PAGE  </w:instrText>
    </w:r>
    <w:r>
      <w:fldChar w:fldCharType="end"/>
    </w:r>
  </w:p>
  <w:p w14:paraId="1703D2EC" w14:textId="77777777" w:rsidR="003A1F6F" w:rsidRDefault="003A1F6F" w:rsidP="00DB4ED0">
    <w:pPr>
      <w:ind w:right="360"/>
    </w:pPr>
  </w:p>
  <w:p w14:paraId="08BF73F1" w14:textId="77777777" w:rsidR="003A1F6F" w:rsidRDefault="003A1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22381FA4" w:rsidR="003A1F6F" w:rsidRPr="002956A5" w:rsidRDefault="003A1F6F" w:rsidP="006C572D">
    <w:pPr>
      <w:rPr>
        <w:b/>
        <w:bCs/>
        <w:sz w:val="16"/>
        <w:szCs w:val="16"/>
        <w:lang w:val="fr-FR"/>
      </w:rPr>
    </w:pPr>
    <w:r w:rsidRPr="002956A5">
      <w:rPr>
        <w:rStyle w:val="SmallTags"/>
        <w:b/>
        <w:bCs/>
        <w:lang w:val="fr-FR"/>
      </w:rPr>
      <w:br/>
    </w:r>
    <w:sdt>
      <w:sdtPr>
        <w:rPr>
          <w:b/>
          <w:bCs/>
          <w:color w:val="00B9BD" w:themeColor="accent1"/>
          <w:sz w:val="16"/>
          <w:szCs w:val="16"/>
          <w:lang w:val="fr-FR"/>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Pr="002956A5">
          <w:rPr>
            <w:b/>
            <w:bCs/>
            <w:color w:val="00B9BD" w:themeColor="accent1"/>
            <w:sz w:val="16"/>
            <w:szCs w:val="16"/>
            <w:lang w:val="fr-FR"/>
          </w:rPr>
          <w:t>TEMPLATE- T-DesCert_V1.2-Microscale-Validation-Appraisal-Report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3A1F6F" w:rsidRPr="008F3380" w:rsidRDefault="003A1F6F"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3A1F6F" w:rsidRPr="00EC5900" w:rsidRDefault="003A1F6F">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3A1F6F" w:rsidRPr="00EC5900" w:rsidRDefault="003A1F6F">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1" type="#_x0000_t75" style="width:8.4pt;height:8.4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1F28B010"/>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2"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5"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6"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8" w15:restartNumberingAfterBreak="0">
    <w:nsid w:val="20B44A9E"/>
    <w:multiLevelType w:val="multilevel"/>
    <w:tmpl w:val="AEA6BDB0"/>
    <w:lvl w:ilvl="0">
      <w:start w:val="1"/>
      <w:numFmt w:val="upperRoman"/>
      <w:suff w:val="space"/>
      <w:lvlText w:val="PART %1. "/>
      <w:lvlJc w:val="left"/>
      <w:pPr>
        <w:ind w:left="0" w:firstLine="0"/>
      </w:pPr>
      <w:rPr>
        <w:rFonts w:hint="default"/>
      </w:rPr>
    </w:lvl>
    <w:lvl w:ilvl="1">
      <w:start w:val="1"/>
      <w:numFmt w:val="upperLetter"/>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decimal"/>
      <w:suff w:val="space"/>
      <w:lvlText w:val="%2.%3.%4.%5.%6."/>
      <w:lvlJc w:val="left"/>
      <w:pPr>
        <w:ind w:left="0" w:firstLine="0"/>
      </w:pPr>
      <w:rPr>
        <w:rFonts w:hint="default"/>
      </w:rPr>
    </w:lvl>
    <w:lvl w:ilvl="6">
      <w:start w:val="1"/>
      <w:numFmt w:val="decimal"/>
      <w:suff w:val="space"/>
      <w:lvlText w:val="%2.%3.%4.%5.%6.%7."/>
      <w:lvlJc w:val="left"/>
      <w:pPr>
        <w:ind w:left="1296" w:hanging="1296"/>
      </w:pPr>
      <w:rPr>
        <w:rFonts w:hint="default"/>
      </w:rPr>
    </w:lvl>
    <w:lvl w:ilvl="7">
      <w:start w:val="1"/>
      <w:numFmt w:val="decimal"/>
      <w:suff w:val="space"/>
      <w:lvlText w:val="%2.%3.%4.%5.%6.%7.%8."/>
      <w:lvlJc w:val="left"/>
      <w:pPr>
        <w:ind w:left="0" w:firstLine="0"/>
      </w:pPr>
      <w:rPr>
        <w:rFonts w:hint="default"/>
      </w:rPr>
    </w:lvl>
    <w:lvl w:ilvl="8">
      <w:start w:val="1"/>
      <w:numFmt w:val="decimal"/>
      <w:suff w:val="space"/>
      <w:lvlText w:val="%2.%3.%4.%5.%6.%7.%8.%9."/>
      <w:lvlJc w:val="left"/>
      <w:pPr>
        <w:ind w:left="0" w:firstLine="0"/>
      </w:pPr>
      <w:rPr>
        <w:rFonts w:hint="default"/>
      </w:rPr>
    </w:lvl>
  </w:abstractNum>
  <w:abstractNum w:abstractNumId="19"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2B2037D9"/>
    <w:multiLevelType w:val="multilevel"/>
    <w:tmpl w:val="C182385A"/>
    <w:numStyleLink w:val="SDMAppHeadList"/>
  </w:abstractNum>
  <w:abstractNum w:abstractNumId="21"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2" w15:restartNumberingAfterBreak="0">
    <w:nsid w:val="3058559E"/>
    <w:multiLevelType w:val="hybridMultilevel"/>
    <w:tmpl w:val="D1809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565EE1"/>
    <w:multiLevelType w:val="multilevel"/>
    <w:tmpl w:val="2E5020FE"/>
    <w:numStyleLink w:val="GS-Parapgraphsnumbered"/>
  </w:abstractNum>
  <w:abstractNum w:abstractNumId="24" w15:restartNumberingAfterBreak="0">
    <w:nsid w:val="32CD1755"/>
    <w:multiLevelType w:val="hybridMultilevel"/>
    <w:tmpl w:val="7FF6733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6"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7"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0"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1"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617348B"/>
    <w:multiLevelType w:val="hybridMultilevel"/>
    <w:tmpl w:val="0F466A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48CC7E79"/>
    <w:multiLevelType w:val="multilevel"/>
    <w:tmpl w:val="2E5020FE"/>
    <w:numStyleLink w:val="GS-Parapgraphsnumbered"/>
  </w:abstractNum>
  <w:abstractNum w:abstractNumId="34" w15:restartNumberingAfterBreak="0">
    <w:nsid w:val="49783FA7"/>
    <w:multiLevelType w:val="hybridMultilevel"/>
    <w:tmpl w:val="A05E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36" w15:restartNumberingAfterBreak="0">
    <w:nsid w:val="49DF2AE3"/>
    <w:multiLevelType w:val="multilevel"/>
    <w:tmpl w:val="2E5020FE"/>
    <w:numStyleLink w:val="GS-Parapgraphsnumbered"/>
  </w:abstractNum>
  <w:abstractNum w:abstractNumId="37" w15:restartNumberingAfterBreak="0">
    <w:nsid w:val="4BA3735B"/>
    <w:multiLevelType w:val="multilevel"/>
    <w:tmpl w:val="2E5020FE"/>
    <w:numStyleLink w:val="GS-Parapgraphsnumbered"/>
  </w:abstractNum>
  <w:abstractNum w:abstractNumId="38"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9"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B392DA7"/>
    <w:multiLevelType w:val="multilevel"/>
    <w:tmpl w:val="5EDE06C6"/>
    <w:numStyleLink w:val="SDMParaList"/>
  </w:abstractNum>
  <w:abstractNum w:abstractNumId="41"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2"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1"/>
  </w:num>
  <w:num w:numId="13">
    <w:abstractNumId w:val="17"/>
  </w:num>
  <w:num w:numId="14">
    <w:abstractNumId w:val="36"/>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23"/>
  </w:num>
  <w:num w:numId="16">
    <w:abstractNumId w:val="21"/>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0"/>
  </w:num>
  <w:num w:numId="20">
    <w:abstractNumId w:val="35"/>
  </w:num>
  <w:num w:numId="21">
    <w:abstractNumId w:val="41"/>
  </w:num>
  <w:num w:numId="22">
    <w:abstractNumId w:val="33"/>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3"/>
  </w:num>
  <w:num w:numId="27">
    <w:abstractNumId w:val="15"/>
  </w:num>
  <w:num w:numId="28">
    <w:abstractNumId w:val="37"/>
  </w:num>
  <w:num w:numId="29">
    <w:abstractNumId w:val="31"/>
  </w:num>
  <w:num w:numId="30">
    <w:abstractNumId w:val="12"/>
  </w:num>
  <w:num w:numId="31">
    <w:abstractNumId w:val="10"/>
  </w:num>
  <w:num w:numId="32">
    <w:abstractNumId w:val="16"/>
  </w:num>
  <w:num w:numId="33">
    <w:abstractNumId w:val="20"/>
  </w:num>
  <w:num w:numId="34">
    <w:abstractNumId w:val="13"/>
  </w:num>
  <w:num w:numId="35">
    <w:abstractNumId w:val="25"/>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38"/>
  </w:num>
  <w:num w:numId="39">
    <w:abstractNumId w:val="27"/>
  </w:num>
  <w:num w:numId="40">
    <w:abstractNumId w:val="28"/>
  </w:num>
  <w:num w:numId="41">
    <w:abstractNumId w:val="39"/>
  </w:num>
  <w:num w:numId="42">
    <w:abstractNumId w:val="24"/>
  </w:num>
  <w:num w:numId="43">
    <w:abstractNumId w:val="34"/>
  </w:num>
  <w:num w:numId="44">
    <w:abstractNumId w:val="22"/>
  </w:num>
  <w:num w:numId="45">
    <w:abstractNumId w:val="32"/>
  </w:num>
  <w:num w:numId="46">
    <w:abstractNumId w:val="14"/>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2272D"/>
    <w:rsid w:val="00022FEE"/>
    <w:rsid w:val="00023280"/>
    <w:rsid w:val="0002378C"/>
    <w:rsid w:val="000241B4"/>
    <w:rsid w:val="00024265"/>
    <w:rsid w:val="000247F2"/>
    <w:rsid w:val="00025855"/>
    <w:rsid w:val="000274C3"/>
    <w:rsid w:val="00030446"/>
    <w:rsid w:val="00030A48"/>
    <w:rsid w:val="00031E9E"/>
    <w:rsid w:val="00032A25"/>
    <w:rsid w:val="0003304E"/>
    <w:rsid w:val="000333C7"/>
    <w:rsid w:val="000359F4"/>
    <w:rsid w:val="00044765"/>
    <w:rsid w:val="00050063"/>
    <w:rsid w:val="000522F0"/>
    <w:rsid w:val="000549B2"/>
    <w:rsid w:val="00063EB5"/>
    <w:rsid w:val="000810C1"/>
    <w:rsid w:val="000814FF"/>
    <w:rsid w:val="00084B59"/>
    <w:rsid w:val="00091794"/>
    <w:rsid w:val="000A0DC9"/>
    <w:rsid w:val="000A35C3"/>
    <w:rsid w:val="000A4875"/>
    <w:rsid w:val="000A7AA7"/>
    <w:rsid w:val="000B6474"/>
    <w:rsid w:val="000B7DA5"/>
    <w:rsid w:val="000D6E99"/>
    <w:rsid w:val="000D7884"/>
    <w:rsid w:val="000D7EE9"/>
    <w:rsid w:val="000E118B"/>
    <w:rsid w:val="000E561A"/>
    <w:rsid w:val="00101684"/>
    <w:rsid w:val="00110538"/>
    <w:rsid w:val="00112BD5"/>
    <w:rsid w:val="00116173"/>
    <w:rsid w:val="00140AE2"/>
    <w:rsid w:val="00162234"/>
    <w:rsid w:val="001660DA"/>
    <w:rsid w:val="001663D9"/>
    <w:rsid w:val="0017623D"/>
    <w:rsid w:val="00180D81"/>
    <w:rsid w:val="00187D08"/>
    <w:rsid w:val="001912A7"/>
    <w:rsid w:val="00194BC2"/>
    <w:rsid w:val="00195ABB"/>
    <w:rsid w:val="0019700D"/>
    <w:rsid w:val="001A4056"/>
    <w:rsid w:val="001A5402"/>
    <w:rsid w:val="001A689F"/>
    <w:rsid w:val="001B2CC4"/>
    <w:rsid w:val="001B309B"/>
    <w:rsid w:val="001B467E"/>
    <w:rsid w:val="001D2EDD"/>
    <w:rsid w:val="001E6580"/>
    <w:rsid w:val="001E6A43"/>
    <w:rsid w:val="001F6981"/>
    <w:rsid w:val="002035F7"/>
    <w:rsid w:val="00207CC8"/>
    <w:rsid w:val="00215AC7"/>
    <w:rsid w:val="00230562"/>
    <w:rsid w:val="00232015"/>
    <w:rsid w:val="0023634A"/>
    <w:rsid w:val="00242B17"/>
    <w:rsid w:val="00252EB9"/>
    <w:rsid w:val="0025433D"/>
    <w:rsid w:val="00254AEF"/>
    <w:rsid w:val="00254C62"/>
    <w:rsid w:val="00255D8C"/>
    <w:rsid w:val="00255E44"/>
    <w:rsid w:val="002562D0"/>
    <w:rsid w:val="00256315"/>
    <w:rsid w:val="00277899"/>
    <w:rsid w:val="00285911"/>
    <w:rsid w:val="002956A5"/>
    <w:rsid w:val="0029674D"/>
    <w:rsid w:val="00296DC5"/>
    <w:rsid w:val="002A0F33"/>
    <w:rsid w:val="002A44F4"/>
    <w:rsid w:val="002A5BC3"/>
    <w:rsid w:val="002B16A2"/>
    <w:rsid w:val="002B4300"/>
    <w:rsid w:val="002B50AD"/>
    <w:rsid w:val="002C39B0"/>
    <w:rsid w:val="002D3696"/>
    <w:rsid w:val="002D49B8"/>
    <w:rsid w:val="002D4C81"/>
    <w:rsid w:val="002D64FD"/>
    <w:rsid w:val="002D6690"/>
    <w:rsid w:val="002E14BB"/>
    <w:rsid w:val="002E5A40"/>
    <w:rsid w:val="002E5DB5"/>
    <w:rsid w:val="002E6553"/>
    <w:rsid w:val="002F17C5"/>
    <w:rsid w:val="002F3F74"/>
    <w:rsid w:val="002F4151"/>
    <w:rsid w:val="003022CE"/>
    <w:rsid w:val="003033AA"/>
    <w:rsid w:val="00303D6E"/>
    <w:rsid w:val="00305A97"/>
    <w:rsid w:val="00306F75"/>
    <w:rsid w:val="00315108"/>
    <w:rsid w:val="003250CD"/>
    <w:rsid w:val="0034270A"/>
    <w:rsid w:val="00344999"/>
    <w:rsid w:val="003457C2"/>
    <w:rsid w:val="0034581C"/>
    <w:rsid w:val="00350D03"/>
    <w:rsid w:val="00354BD9"/>
    <w:rsid w:val="00357A49"/>
    <w:rsid w:val="00361478"/>
    <w:rsid w:val="003671B7"/>
    <w:rsid w:val="00367DCF"/>
    <w:rsid w:val="00371AAD"/>
    <w:rsid w:val="003762B2"/>
    <w:rsid w:val="00381555"/>
    <w:rsid w:val="0038388F"/>
    <w:rsid w:val="003842BC"/>
    <w:rsid w:val="003905E0"/>
    <w:rsid w:val="00390A80"/>
    <w:rsid w:val="00394A4D"/>
    <w:rsid w:val="00395992"/>
    <w:rsid w:val="003A1F6F"/>
    <w:rsid w:val="003B02ED"/>
    <w:rsid w:val="003C3D3B"/>
    <w:rsid w:val="003C5387"/>
    <w:rsid w:val="003C74B1"/>
    <w:rsid w:val="003D37DD"/>
    <w:rsid w:val="003D78AB"/>
    <w:rsid w:val="003D7C4A"/>
    <w:rsid w:val="003E0BFA"/>
    <w:rsid w:val="003E1832"/>
    <w:rsid w:val="003E1EF0"/>
    <w:rsid w:val="003E2308"/>
    <w:rsid w:val="003E4D37"/>
    <w:rsid w:val="003E6F11"/>
    <w:rsid w:val="003F2297"/>
    <w:rsid w:val="003F2ECB"/>
    <w:rsid w:val="003F4502"/>
    <w:rsid w:val="003F672B"/>
    <w:rsid w:val="003F79A1"/>
    <w:rsid w:val="00407130"/>
    <w:rsid w:val="00407D3B"/>
    <w:rsid w:val="00414D3B"/>
    <w:rsid w:val="00420BCD"/>
    <w:rsid w:val="00420D7B"/>
    <w:rsid w:val="00442DEF"/>
    <w:rsid w:val="00452510"/>
    <w:rsid w:val="0045722A"/>
    <w:rsid w:val="00460A48"/>
    <w:rsid w:val="00460D2E"/>
    <w:rsid w:val="00472B8D"/>
    <w:rsid w:val="004733D4"/>
    <w:rsid w:val="00474F46"/>
    <w:rsid w:val="0047688F"/>
    <w:rsid w:val="004A4010"/>
    <w:rsid w:val="004C32AF"/>
    <w:rsid w:val="004C3B1A"/>
    <w:rsid w:val="004C7F61"/>
    <w:rsid w:val="004D3B79"/>
    <w:rsid w:val="004E6168"/>
    <w:rsid w:val="004F01F3"/>
    <w:rsid w:val="004F08DF"/>
    <w:rsid w:val="004F1FBA"/>
    <w:rsid w:val="004F2E51"/>
    <w:rsid w:val="00504EA6"/>
    <w:rsid w:val="005076F0"/>
    <w:rsid w:val="00523A5E"/>
    <w:rsid w:val="00523F00"/>
    <w:rsid w:val="0053201C"/>
    <w:rsid w:val="005344A4"/>
    <w:rsid w:val="00542983"/>
    <w:rsid w:val="00544D39"/>
    <w:rsid w:val="00551567"/>
    <w:rsid w:val="005567EB"/>
    <w:rsid w:val="005572AE"/>
    <w:rsid w:val="005603AE"/>
    <w:rsid w:val="00574567"/>
    <w:rsid w:val="005906EB"/>
    <w:rsid w:val="005A434A"/>
    <w:rsid w:val="005B089A"/>
    <w:rsid w:val="005B270D"/>
    <w:rsid w:val="005B5D81"/>
    <w:rsid w:val="005C0043"/>
    <w:rsid w:val="005D1CA5"/>
    <w:rsid w:val="005D3504"/>
    <w:rsid w:val="005D3DDB"/>
    <w:rsid w:val="005E39D8"/>
    <w:rsid w:val="005E3BAB"/>
    <w:rsid w:val="005E56D6"/>
    <w:rsid w:val="00617B6E"/>
    <w:rsid w:val="00630842"/>
    <w:rsid w:val="0063193F"/>
    <w:rsid w:val="00635A56"/>
    <w:rsid w:val="00645B2A"/>
    <w:rsid w:val="0064613C"/>
    <w:rsid w:val="00651118"/>
    <w:rsid w:val="00654716"/>
    <w:rsid w:val="00660229"/>
    <w:rsid w:val="00665AA9"/>
    <w:rsid w:val="00673824"/>
    <w:rsid w:val="00674989"/>
    <w:rsid w:val="0068201F"/>
    <w:rsid w:val="006824D1"/>
    <w:rsid w:val="00695D96"/>
    <w:rsid w:val="006A2FAC"/>
    <w:rsid w:val="006B1CE7"/>
    <w:rsid w:val="006B37F3"/>
    <w:rsid w:val="006B388F"/>
    <w:rsid w:val="006C12E0"/>
    <w:rsid w:val="006C572D"/>
    <w:rsid w:val="006D1E83"/>
    <w:rsid w:val="006D20D9"/>
    <w:rsid w:val="006D2F2C"/>
    <w:rsid w:val="006D53FE"/>
    <w:rsid w:val="006E3FE5"/>
    <w:rsid w:val="006E4258"/>
    <w:rsid w:val="006E4980"/>
    <w:rsid w:val="006E67D4"/>
    <w:rsid w:val="006F1E95"/>
    <w:rsid w:val="006F3E5E"/>
    <w:rsid w:val="006F47AB"/>
    <w:rsid w:val="006F52DA"/>
    <w:rsid w:val="00703916"/>
    <w:rsid w:val="007216C7"/>
    <w:rsid w:val="00740059"/>
    <w:rsid w:val="00744F34"/>
    <w:rsid w:val="007502EB"/>
    <w:rsid w:val="00750F10"/>
    <w:rsid w:val="007530C0"/>
    <w:rsid w:val="007556B8"/>
    <w:rsid w:val="0076407F"/>
    <w:rsid w:val="00765E86"/>
    <w:rsid w:val="007779C9"/>
    <w:rsid w:val="00783853"/>
    <w:rsid w:val="00791122"/>
    <w:rsid w:val="00793CCD"/>
    <w:rsid w:val="00795912"/>
    <w:rsid w:val="007A43A9"/>
    <w:rsid w:val="007A6351"/>
    <w:rsid w:val="007B2737"/>
    <w:rsid w:val="007B281F"/>
    <w:rsid w:val="007D142E"/>
    <w:rsid w:val="007D2F0B"/>
    <w:rsid w:val="007E245A"/>
    <w:rsid w:val="007E4B7E"/>
    <w:rsid w:val="007E6E61"/>
    <w:rsid w:val="00805821"/>
    <w:rsid w:val="008179CB"/>
    <w:rsid w:val="00840E8C"/>
    <w:rsid w:val="00841049"/>
    <w:rsid w:val="008447C8"/>
    <w:rsid w:val="0084782B"/>
    <w:rsid w:val="008621EB"/>
    <w:rsid w:val="0086356F"/>
    <w:rsid w:val="00870EB1"/>
    <w:rsid w:val="00872BFA"/>
    <w:rsid w:val="00876776"/>
    <w:rsid w:val="008772B1"/>
    <w:rsid w:val="008843D4"/>
    <w:rsid w:val="00886640"/>
    <w:rsid w:val="00887036"/>
    <w:rsid w:val="008A09BB"/>
    <w:rsid w:val="008A2069"/>
    <w:rsid w:val="008A21FD"/>
    <w:rsid w:val="008B0FFF"/>
    <w:rsid w:val="008B266D"/>
    <w:rsid w:val="008C7A19"/>
    <w:rsid w:val="008D3102"/>
    <w:rsid w:val="008D6DAE"/>
    <w:rsid w:val="008E1F4D"/>
    <w:rsid w:val="008E24AE"/>
    <w:rsid w:val="008F3380"/>
    <w:rsid w:val="008F3BFC"/>
    <w:rsid w:val="00900D2B"/>
    <w:rsid w:val="00902FE5"/>
    <w:rsid w:val="00911A5D"/>
    <w:rsid w:val="00912AEB"/>
    <w:rsid w:val="0092116A"/>
    <w:rsid w:val="00923E76"/>
    <w:rsid w:val="00924273"/>
    <w:rsid w:val="00926E1B"/>
    <w:rsid w:val="0093232F"/>
    <w:rsid w:val="009347B6"/>
    <w:rsid w:val="009450D7"/>
    <w:rsid w:val="00945374"/>
    <w:rsid w:val="00945F17"/>
    <w:rsid w:val="009474C7"/>
    <w:rsid w:val="00947B25"/>
    <w:rsid w:val="00951D6C"/>
    <w:rsid w:val="00956232"/>
    <w:rsid w:val="00956C00"/>
    <w:rsid w:val="0096101A"/>
    <w:rsid w:val="0096773B"/>
    <w:rsid w:val="00971778"/>
    <w:rsid w:val="009777A4"/>
    <w:rsid w:val="00980B70"/>
    <w:rsid w:val="00980D83"/>
    <w:rsid w:val="00982B72"/>
    <w:rsid w:val="009864AA"/>
    <w:rsid w:val="009900CA"/>
    <w:rsid w:val="009900F2"/>
    <w:rsid w:val="00991401"/>
    <w:rsid w:val="0099229A"/>
    <w:rsid w:val="009A0D6B"/>
    <w:rsid w:val="009B20DD"/>
    <w:rsid w:val="009B75F1"/>
    <w:rsid w:val="009B77FD"/>
    <w:rsid w:val="009C0570"/>
    <w:rsid w:val="009C72AA"/>
    <w:rsid w:val="009D22A9"/>
    <w:rsid w:val="009F0A48"/>
    <w:rsid w:val="009F2BB0"/>
    <w:rsid w:val="009F5B31"/>
    <w:rsid w:val="009F6BF9"/>
    <w:rsid w:val="00A0155E"/>
    <w:rsid w:val="00A30A73"/>
    <w:rsid w:val="00A40EA3"/>
    <w:rsid w:val="00A43B8D"/>
    <w:rsid w:val="00A44419"/>
    <w:rsid w:val="00A5101E"/>
    <w:rsid w:val="00A55B24"/>
    <w:rsid w:val="00A56D5F"/>
    <w:rsid w:val="00A60CCC"/>
    <w:rsid w:val="00A6345E"/>
    <w:rsid w:val="00A73DCA"/>
    <w:rsid w:val="00A762C3"/>
    <w:rsid w:val="00A90FAC"/>
    <w:rsid w:val="00A96321"/>
    <w:rsid w:val="00AA381B"/>
    <w:rsid w:val="00AA48A0"/>
    <w:rsid w:val="00AA5DF7"/>
    <w:rsid w:val="00AB1B8A"/>
    <w:rsid w:val="00AB677D"/>
    <w:rsid w:val="00AC2448"/>
    <w:rsid w:val="00AE7C52"/>
    <w:rsid w:val="00AF0E13"/>
    <w:rsid w:val="00AF17F0"/>
    <w:rsid w:val="00AF1B21"/>
    <w:rsid w:val="00B01B0E"/>
    <w:rsid w:val="00B03B63"/>
    <w:rsid w:val="00B04B01"/>
    <w:rsid w:val="00B07798"/>
    <w:rsid w:val="00B14058"/>
    <w:rsid w:val="00B2703E"/>
    <w:rsid w:val="00B3080C"/>
    <w:rsid w:val="00B34990"/>
    <w:rsid w:val="00B35CC7"/>
    <w:rsid w:val="00B36696"/>
    <w:rsid w:val="00B446DF"/>
    <w:rsid w:val="00B47041"/>
    <w:rsid w:val="00B5109B"/>
    <w:rsid w:val="00B60961"/>
    <w:rsid w:val="00B62B62"/>
    <w:rsid w:val="00B64ECF"/>
    <w:rsid w:val="00B6506A"/>
    <w:rsid w:val="00B7120F"/>
    <w:rsid w:val="00B80242"/>
    <w:rsid w:val="00B8229D"/>
    <w:rsid w:val="00B84C9F"/>
    <w:rsid w:val="00B8535E"/>
    <w:rsid w:val="00B91CFF"/>
    <w:rsid w:val="00B928BE"/>
    <w:rsid w:val="00B92E40"/>
    <w:rsid w:val="00B94D1C"/>
    <w:rsid w:val="00BA49E6"/>
    <w:rsid w:val="00BA725F"/>
    <w:rsid w:val="00BB1DCE"/>
    <w:rsid w:val="00BB518D"/>
    <w:rsid w:val="00BB782E"/>
    <w:rsid w:val="00BB7B7D"/>
    <w:rsid w:val="00BC0D41"/>
    <w:rsid w:val="00BC32E7"/>
    <w:rsid w:val="00BD17F6"/>
    <w:rsid w:val="00BD19CD"/>
    <w:rsid w:val="00BD25D0"/>
    <w:rsid w:val="00BD3B1F"/>
    <w:rsid w:val="00BD76D8"/>
    <w:rsid w:val="00BE771C"/>
    <w:rsid w:val="00BF0961"/>
    <w:rsid w:val="00BF0CBB"/>
    <w:rsid w:val="00BF6C17"/>
    <w:rsid w:val="00C064DB"/>
    <w:rsid w:val="00C07624"/>
    <w:rsid w:val="00C171B1"/>
    <w:rsid w:val="00C25D5E"/>
    <w:rsid w:val="00C30F02"/>
    <w:rsid w:val="00C33EA5"/>
    <w:rsid w:val="00C3740B"/>
    <w:rsid w:val="00C40D2D"/>
    <w:rsid w:val="00C412F1"/>
    <w:rsid w:val="00C45155"/>
    <w:rsid w:val="00C46075"/>
    <w:rsid w:val="00C474AC"/>
    <w:rsid w:val="00C50691"/>
    <w:rsid w:val="00C522C0"/>
    <w:rsid w:val="00C575F3"/>
    <w:rsid w:val="00C63D79"/>
    <w:rsid w:val="00C657D0"/>
    <w:rsid w:val="00C75478"/>
    <w:rsid w:val="00C77216"/>
    <w:rsid w:val="00C8412C"/>
    <w:rsid w:val="00C92677"/>
    <w:rsid w:val="00C97873"/>
    <w:rsid w:val="00CA1785"/>
    <w:rsid w:val="00CA264D"/>
    <w:rsid w:val="00CC0F34"/>
    <w:rsid w:val="00CC7902"/>
    <w:rsid w:val="00CD1C93"/>
    <w:rsid w:val="00CD41BB"/>
    <w:rsid w:val="00CD604B"/>
    <w:rsid w:val="00CD6F2D"/>
    <w:rsid w:val="00CE2E4A"/>
    <w:rsid w:val="00CF1297"/>
    <w:rsid w:val="00CF1A06"/>
    <w:rsid w:val="00CF2594"/>
    <w:rsid w:val="00CF3112"/>
    <w:rsid w:val="00CF467C"/>
    <w:rsid w:val="00CF5514"/>
    <w:rsid w:val="00CF627B"/>
    <w:rsid w:val="00D03FBF"/>
    <w:rsid w:val="00D061EC"/>
    <w:rsid w:val="00D07221"/>
    <w:rsid w:val="00D07AC6"/>
    <w:rsid w:val="00D11347"/>
    <w:rsid w:val="00D13CAE"/>
    <w:rsid w:val="00D16BCB"/>
    <w:rsid w:val="00D16FF2"/>
    <w:rsid w:val="00D1723F"/>
    <w:rsid w:val="00D23FDC"/>
    <w:rsid w:val="00D26A58"/>
    <w:rsid w:val="00D35F8D"/>
    <w:rsid w:val="00D37847"/>
    <w:rsid w:val="00D42E09"/>
    <w:rsid w:val="00D5370E"/>
    <w:rsid w:val="00D53E6E"/>
    <w:rsid w:val="00D57184"/>
    <w:rsid w:val="00D61BA3"/>
    <w:rsid w:val="00D62519"/>
    <w:rsid w:val="00D6703C"/>
    <w:rsid w:val="00D72227"/>
    <w:rsid w:val="00D828F7"/>
    <w:rsid w:val="00D82FCB"/>
    <w:rsid w:val="00D83439"/>
    <w:rsid w:val="00D850C2"/>
    <w:rsid w:val="00D86D16"/>
    <w:rsid w:val="00D93C56"/>
    <w:rsid w:val="00DA79DC"/>
    <w:rsid w:val="00DB0BFB"/>
    <w:rsid w:val="00DB4ED0"/>
    <w:rsid w:val="00DB5A1C"/>
    <w:rsid w:val="00DC4081"/>
    <w:rsid w:val="00DD1390"/>
    <w:rsid w:val="00DD5F2A"/>
    <w:rsid w:val="00DD76F7"/>
    <w:rsid w:val="00DE1179"/>
    <w:rsid w:val="00DE1A23"/>
    <w:rsid w:val="00DE682C"/>
    <w:rsid w:val="00E105D3"/>
    <w:rsid w:val="00E11165"/>
    <w:rsid w:val="00E36226"/>
    <w:rsid w:val="00E3712B"/>
    <w:rsid w:val="00E40011"/>
    <w:rsid w:val="00E45DA8"/>
    <w:rsid w:val="00E466C8"/>
    <w:rsid w:val="00E47FE4"/>
    <w:rsid w:val="00E507BE"/>
    <w:rsid w:val="00E540EB"/>
    <w:rsid w:val="00E719E1"/>
    <w:rsid w:val="00E71EEC"/>
    <w:rsid w:val="00E75006"/>
    <w:rsid w:val="00E754C9"/>
    <w:rsid w:val="00E84A40"/>
    <w:rsid w:val="00E85B41"/>
    <w:rsid w:val="00E86263"/>
    <w:rsid w:val="00EA3AB2"/>
    <w:rsid w:val="00EA3ADE"/>
    <w:rsid w:val="00EC15FF"/>
    <w:rsid w:val="00EC19F3"/>
    <w:rsid w:val="00EC1EFC"/>
    <w:rsid w:val="00EC5900"/>
    <w:rsid w:val="00ED67E7"/>
    <w:rsid w:val="00ED7B6B"/>
    <w:rsid w:val="00EF223D"/>
    <w:rsid w:val="00EF5292"/>
    <w:rsid w:val="00F00C93"/>
    <w:rsid w:val="00F04EF4"/>
    <w:rsid w:val="00F34038"/>
    <w:rsid w:val="00F35459"/>
    <w:rsid w:val="00F35E8F"/>
    <w:rsid w:val="00F42BD2"/>
    <w:rsid w:val="00F43583"/>
    <w:rsid w:val="00F43FD2"/>
    <w:rsid w:val="00F476BB"/>
    <w:rsid w:val="00F5420F"/>
    <w:rsid w:val="00F5452B"/>
    <w:rsid w:val="00F65B41"/>
    <w:rsid w:val="00F65B67"/>
    <w:rsid w:val="00F70072"/>
    <w:rsid w:val="00F71EBA"/>
    <w:rsid w:val="00F74E31"/>
    <w:rsid w:val="00F82FB1"/>
    <w:rsid w:val="00F842B1"/>
    <w:rsid w:val="00F84BDE"/>
    <w:rsid w:val="00F87EBE"/>
    <w:rsid w:val="00F92931"/>
    <w:rsid w:val="00F94977"/>
    <w:rsid w:val="00FA54F4"/>
    <w:rsid w:val="00FB5BFF"/>
    <w:rsid w:val="00FC4350"/>
    <w:rsid w:val="00FD2E95"/>
    <w:rsid w:val="00FD688C"/>
    <w:rsid w:val="00FE33E0"/>
    <w:rsid w:val="00FE34E8"/>
    <w:rsid w:val="00FE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semiHidden/>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semiHidden/>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nhideWhenUsed/>
    <w:rsid w:val="00947B25"/>
    <w:pPr>
      <w:spacing w:after="0" w:line="240" w:lineRule="auto"/>
    </w:pPr>
    <w:rPr>
      <w:sz w:val="16"/>
      <w:szCs w:val="20"/>
    </w:rPr>
  </w:style>
  <w:style w:type="character" w:customStyle="1" w:styleId="FootnoteTextChar">
    <w:name w:val="Footnote Text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28"/>
      </w:numPr>
    </w:pPr>
  </w:style>
  <w:style w:type="paragraph" w:customStyle="1" w:styleId="H5">
    <w:name w:val="H5"/>
    <w:basedOn w:val="Heading5"/>
    <w:qFormat/>
    <w:rsid w:val="00350D03"/>
    <w:pPr>
      <w:numPr>
        <w:ilvl w:val="1"/>
        <w:numId w:val="28"/>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99"/>
    <w:qFormat/>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
    <w:qFormat/>
    <w:rsid w:val="00350D03"/>
    <w:pPr>
      <w:numPr>
        <w:ilvl w:val="2"/>
        <w:numId w:val="28"/>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styleId="Revision">
    <w:name w:val="Revision"/>
    <w:hidden/>
    <w:uiPriority w:val="99"/>
    <w:semiHidden/>
    <w:rsid w:val="00BD76D8"/>
    <w:pPr>
      <w:spacing w:after="0" w:line="240" w:lineRule="auto"/>
    </w:pPr>
    <w:rPr>
      <w:rFonts w:ascii="Verdana" w:hAnsi="Verdana" w:cs="Times New Roman (Body CS)"/>
      <w:color w:val="4D4D4C"/>
      <w:sz w:val="22"/>
      <w14:cntxtAlts/>
    </w:rPr>
  </w:style>
  <w:style w:type="numbering" w:customStyle="1" w:styleId="SDMFootnoteList">
    <w:name w:val="SDMFootnoteList"/>
    <w:uiPriority w:val="99"/>
    <w:rsid w:val="00951D6C"/>
    <w:pPr>
      <w:numPr>
        <w:numId w:val="30"/>
      </w:numPr>
    </w:pPr>
  </w:style>
  <w:style w:type="paragraph" w:customStyle="1" w:styleId="SectionTitle">
    <w:name w:val="Section Title"/>
    <w:basedOn w:val="Normal"/>
    <w:next w:val="SectionList"/>
    <w:rsid w:val="00660229"/>
    <w:pPr>
      <w:numPr>
        <w:numId w:val="31"/>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660229"/>
    <w:pPr>
      <w:numPr>
        <w:ilvl w:val="1"/>
        <w:numId w:val="31"/>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660229"/>
    <w:pPr>
      <w:numPr>
        <w:ilvl w:val="2"/>
        <w:numId w:val="31"/>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F94977"/>
    <w:pPr>
      <w:numPr>
        <w:numId w:val="32"/>
      </w:numPr>
    </w:pPr>
  </w:style>
  <w:style w:type="table" w:customStyle="1" w:styleId="GridTable5Dark-Accent11">
    <w:name w:val="Grid Table 5 Dark - Accent 11"/>
    <w:basedOn w:val="TableNormal"/>
    <w:uiPriority w:val="50"/>
    <w:rsid w:val="000549B2"/>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SDMPara">
    <w:name w:val="SDMPara"/>
    <w:basedOn w:val="Normal"/>
    <w:rsid w:val="000549B2"/>
    <w:pPr>
      <w:numPr>
        <w:numId w:val="47"/>
      </w:numPr>
      <w:tabs>
        <w:tab w:val="clear" w:pos="709"/>
      </w:tabs>
      <w:spacing w:before="180" w:after="0" w:line="240" w:lineRule="auto"/>
      <w:ind w:left="2126" w:hanging="2126"/>
      <w:contextualSpacing w:val="0"/>
      <w:jc w:val="both"/>
    </w:pPr>
    <w:rPr>
      <w:rFonts w:ascii="Arial" w:eastAsia="Times New Roman" w:hAnsi="Arial" w:cs="Arial"/>
      <w:color w:val="auto"/>
      <w:szCs w:val="22"/>
      <w:lang w:val="en-GB" w:eastAsia="de-DE"/>
      <w14:cntxtAlts w14:val="0"/>
    </w:rPr>
  </w:style>
  <w:style w:type="paragraph" w:customStyle="1" w:styleId="SDMSubPara1">
    <w:name w:val="SDMSubPara1"/>
    <w:basedOn w:val="Normal"/>
    <w:rsid w:val="000549B2"/>
    <w:pPr>
      <w:numPr>
        <w:ilvl w:val="1"/>
        <w:numId w:val="47"/>
      </w:num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2">
    <w:name w:val="SDMSubPara2"/>
    <w:basedOn w:val="Normal"/>
    <w:rsid w:val="000549B2"/>
    <w:pPr>
      <w:numPr>
        <w:ilvl w:val="2"/>
        <w:numId w:val="47"/>
      </w:numPr>
      <w:spacing w:before="180" w:after="0" w:line="240" w:lineRule="auto"/>
      <w:contextualSpacing w:val="0"/>
      <w:jc w:val="both"/>
    </w:pPr>
    <w:rPr>
      <w:rFonts w:ascii="Arial" w:eastAsia="Times New Roman" w:hAnsi="Arial" w:cs="Arial"/>
      <w:color w:val="auto"/>
      <w:szCs w:val="22"/>
      <w:lang w:val="en-GB" w:eastAsia="de-DE"/>
      <w14:cntxtAlts w14:val="0"/>
    </w:rPr>
  </w:style>
  <w:style w:type="paragraph" w:customStyle="1" w:styleId="SDMSubPara3">
    <w:name w:val="SDMSubPara3"/>
    <w:basedOn w:val="Normal"/>
    <w:rsid w:val="000549B2"/>
    <w:pPr>
      <w:numPr>
        <w:ilvl w:val="3"/>
        <w:numId w:val="47"/>
      </w:numPr>
      <w:spacing w:before="180" w:after="0" w:line="240" w:lineRule="auto"/>
      <w:ind w:left="2721" w:hanging="595"/>
      <w:contextualSpacing w:val="0"/>
      <w:jc w:val="both"/>
    </w:pPr>
    <w:rPr>
      <w:rFonts w:ascii="Arial" w:eastAsia="Times New Roman" w:hAnsi="Arial" w:cs="Times New Roman"/>
      <w:color w:val="auto"/>
      <w:szCs w:val="20"/>
      <w:lang w:val="en-GB" w:eastAsia="de-DE"/>
      <w14:cntxtAlts w14:val="0"/>
    </w:rPr>
  </w:style>
  <w:style w:type="paragraph" w:customStyle="1" w:styleId="SDMSubPara4">
    <w:name w:val="SDMSubPara4"/>
    <w:basedOn w:val="Normal"/>
    <w:rsid w:val="000549B2"/>
    <w:pPr>
      <w:numPr>
        <w:ilvl w:val="4"/>
        <w:numId w:val="47"/>
      </w:num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numbering" w:customStyle="1" w:styleId="SDMParaList">
    <w:name w:val="SDMParaList"/>
    <w:rsid w:val="000549B2"/>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lobalgoals.goldstandard.org/glossar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p@goldstandard.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3" Type="http://schemas.openxmlformats.org/officeDocument/2006/relationships/hyperlink" Target="http://gmo.gov.rw/fileadmin/user_upload/strategic/GMO%20Strategic%20Plan%202017-2022.pdf" TargetMode="External"/><Relationship Id="rId2" Type="http://schemas.openxmlformats.org/officeDocument/2006/relationships/hyperlink" Target="http://apps.who.int/ghodata/?vid=34000" TargetMode="External"/><Relationship Id="rId1" Type="http://schemas.openxmlformats.org/officeDocument/2006/relationships/hyperlink" Target="http://mininfra.gov.rw/index.php?option=com_content&amp;task=view&amp;id=115&amp;Itemid=143"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B0721BA9-4EAF-46EA-800A-7F1CDB2E9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14F75-064D-47F5-8AB0-6D5BFB95D171}">
  <ds:schemaRefs>
    <ds:schemaRef ds:uri="http://schemas.microsoft.com/sharepoint/v3/contenttype/forms"/>
  </ds:schemaRefs>
</ds:datastoreItem>
</file>

<file path=customXml/itemProps4.xml><?xml version="1.0" encoding="utf-8"?>
<ds:datastoreItem xmlns:ds="http://schemas.openxmlformats.org/officeDocument/2006/customXml" ds:itemID="{3ECC4CF6-573F-4D3E-AE9F-8A2521AA3A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36</Pages>
  <Words>6589</Words>
  <Characters>37559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TEMPLATE- T-DesCert_V1.2-Microscale-Validation-Appraisal-Report</vt:lpstr>
    </vt:vector>
  </TitlesOfParts>
  <Manager/>
  <Company/>
  <LinksUpToDate>false</LinksUpToDate>
  <CharactersWithSpaces>44060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T-DesCert_V1.2-Microscale-Validation-Appraisal-Report</dc:title>
  <dc:subject/>
  <dc:creator>Gold Standard</dc:creator>
  <cp:keywords/>
  <dc:description/>
  <cp:lastModifiedBy>josefin stockmayer</cp:lastModifiedBy>
  <cp:revision>8</cp:revision>
  <cp:lastPrinted>2017-11-02T02:38:00Z</cp:lastPrinted>
  <dcterms:created xsi:type="dcterms:W3CDTF">2021-11-02T16:08:00Z</dcterms:created>
  <dcterms:modified xsi:type="dcterms:W3CDTF">2021-11-02T18:59:00Z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