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F76092" w14:textId="77777777" w:rsidR="00C722B6" w:rsidRPr="00733861" w:rsidRDefault="00C722B6" w:rsidP="00C722B6">
      <w:pPr>
        <w:spacing w:line="240" w:lineRule="auto"/>
        <w:rPr>
          <w:b/>
          <w:caps/>
          <w:color w:val="00B9BD" w:themeColor="accent1"/>
          <w:sz w:val="48"/>
          <w:lang w:val="en-GB"/>
        </w:rPr>
      </w:pPr>
      <w:r w:rsidRPr="00A15F54">
        <w:rPr>
          <w:b/>
          <w:caps/>
          <w:color w:val="00B9BD" w:themeColor="accent1"/>
          <w:sz w:val="48"/>
        </w:rPr>
        <w:t xml:space="preserve">Stakeholder Consultation </w:t>
      </w:r>
      <w:r w:rsidRPr="00733861">
        <w:rPr>
          <w:b/>
          <w:caps/>
          <w:color w:val="00B9BD" w:themeColor="accent1"/>
          <w:sz w:val="48"/>
          <w:lang w:val="en-GB"/>
        </w:rPr>
        <w:t>Report</w:t>
      </w:r>
    </w:p>
    <w:p w14:paraId="3CD7A092" w14:textId="17A8E6CD" w:rsidR="00F92931" w:rsidRPr="001450A2" w:rsidRDefault="00C40685" w:rsidP="002E5DB5">
      <w:pPr>
        <w:rPr>
          <w:rStyle w:val="PageNumber"/>
        </w:rPr>
      </w:pPr>
      <w:r w:rsidRPr="00C40685">
        <w:rPr>
          <w:rStyle w:val="PageNumber"/>
          <w:noProof/>
          <w14:cntxtAlts w14:val="0"/>
        </w:rPr>
        <w:pict w14:anchorId="5A99B0AE">
          <v:rect id="_x0000_i1026" alt="" style="width:451.3pt;height:.05pt;mso-width-percent:0;mso-height-percent:0;mso-width-percent:0;mso-height-percent:0" o:hralign="center" o:hrstd="t" o:hr="t" fillcolor="#a0a0a0" stroked="f"/>
        </w:pict>
      </w:r>
    </w:p>
    <w:p w14:paraId="31E7CFDC" w14:textId="668B12A6" w:rsidR="002A102B" w:rsidRDefault="0002272D" w:rsidP="00635A56">
      <w:pPr>
        <w:pStyle w:val="Heading6"/>
        <w:rPr>
          <w:sz w:val="24"/>
        </w:rPr>
      </w:pPr>
      <w:r w:rsidRPr="004C621D">
        <w:rPr>
          <w:sz w:val="24"/>
        </w:rPr>
        <w:t xml:space="preserve">PUBLICATION DATE </w:t>
      </w:r>
      <w:r w:rsidRPr="004C621D">
        <w:t xml:space="preserve"> </w:t>
      </w:r>
      <w:r w:rsidR="00943B30">
        <w:rPr>
          <w:b/>
          <w:bCs/>
          <w:color w:val="515151" w:themeColor="text1"/>
        </w:rPr>
        <w:t>05.05.2022</w:t>
      </w:r>
      <w:r w:rsidR="00A96321" w:rsidRPr="004C621D">
        <w:br/>
      </w:r>
      <w:proofErr w:type="gramStart"/>
      <w:r w:rsidR="00CD41BB" w:rsidRPr="004C621D">
        <w:rPr>
          <w:sz w:val="24"/>
        </w:rPr>
        <w:t xml:space="preserve">VERSION </w:t>
      </w:r>
      <w:r w:rsidRPr="004C621D">
        <w:t xml:space="preserve"> </w:t>
      </w:r>
      <w:r w:rsidRPr="004C621D">
        <w:rPr>
          <w:b/>
          <w:bCs/>
          <w:color w:val="515151" w:themeColor="text1"/>
        </w:rPr>
        <w:t>v.</w:t>
      </w:r>
      <w:proofErr w:type="gramEnd"/>
      <w:r w:rsidRPr="004C621D">
        <w:rPr>
          <w:b/>
          <w:bCs/>
          <w:color w:val="515151" w:themeColor="text1"/>
        </w:rPr>
        <w:t xml:space="preserve"> </w:t>
      </w:r>
      <w:r w:rsidR="005C0B1A">
        <w:rPr>
          <w:b/>
          <w:bCs/>
          <w:color w:val="515151" w:themeColor="text1"/>
        </w:rPr>
        <w:t>2.0</w:t>
      </w:r>
      <w:r w:rsidRPr="004C621D">
        <w:rPr>
          <w:b/>
          <w:bCs/>
          <w:color w:val="515151" w:themeColor="text1"/>
        </w:rPr>
        <w:t xml:space="preserve"> </w:t>
      </w:r>
      <w:r w:rsidR="0096773B" w:rsidRPr="004C621D">
        <w:rPr>
          <w:b/>
          <w:bCs/>
          <w:color w:val="515151" w:themeColor="text1"/>
        </w:rPr>
        <w:br/>
      </w:r>
      <w:r w:rsidR="00A96321" w:rsidRPr="004C621D">
        <w:rPr>
          <w:sz w:val="24"/>
        </w:rPr>
        <w:t xml:space="preserve">RELATED </w:t>
      </w:r>
      <w:r w:rsidR="0097286E" w:rsidRPr="004C621D">
        <w:rPr>
          <w:sz w:val="24"/>
        </w:rPr>
        <w:t>SUPPORT</w:t>
      </w:r>
      <w:r w:rsidR="00A96321" w:rsidRPr="004C621D">
        <w:rPr>
          <w:sz w:val="24"/>
        </w:rPr>
        <w:t xml:space="preserve"> </w:t>
      </w:r>
    </w:p>
    <w:p w14:paraId="3737D389" w14:textId="4D568747" w:rsidR="00635A56" w:rsidRPr="00993342" w:rsidRDefault="00000000" w:rsidP="00635A56">
      <w:pPr>
        <w:pStyle w:val="Heading6"/>
        <w:rPr>
          <w:b/>
          <w:bCs/>
          <w:noProof/>
          <w14:cntxtAlts w14:val="0"/>
        </w:rPr>
      </w:pPr>
      <w:hyperlink r:id="rId11" w:history="1">
        <w:r w:rsidR="007A52BE" w:rsidRPr="00993342">
          <w:rPr>
            <w:b/>
            <w:bCs/>
            <w:color w:val="515151" w:themeColor="text1"/>
          </w:rPr>
          <w:t>TEMPLATE GUIDE Stakeholder Consultation Report v.</w:t>
        </w:r>
        <w:r w:rsidR="005C0B1A">
          <w:rPr>
            <w:b/>
            <w:bCs/>
            <w:color w:val="515151" w:themeColor="text1"/>
          </w:rPr>
          <w:t>2.0</w:t>
        </w:r>
      </w:hyperlink>
    </w:p>
    <w:p w14:paraId="73BB0815" w14:textId="77777777" w:rsidR="00F92931" w:rsidRPr="00947B25" w:rsidRDefault="00C40685" w:rsidP="00635A56">
      <w:pPr>
        <w:pStyle w:val="Heading6"/>
      </w:pPr>
      <w:r w:rsidRPr="00C40685">
        <w:rPr>
          <w:noProof/>
          <w14:cntxtAlts w14:val="0"/>
        </w:rPr>
        <w:pict w14:anchorId="3A17DD62">
          <v:rect id="_x0000_i1025" alt="" style="width:451.3pt;height:.05pt;mso-width-percent:0;mso-height-percent:0;mso-width-percent:0;mso-height-percent:0" o:hralign="center" o:hrstd="t" o:hr="t" fillcolor="#a0a0a0" stroked="f"/>
        </w:pict>
      </w:r>
    </w:p>
    <w:p w14:paraId="6931FB3F" w14:textId="0DB1578C" w:rsidR="00C30F02" w:rsidRPr="001450A2" w:rsidRDefault="00D33006" w:rsidP="00C30F02">
      <w:pPr>
        <w:rPr>
          <w:rStyle w:val="PageNumber"/>
        </w:rPr>
      </w:pPr>
      <w:r>
        <w:rPr>
          <w:lang w:val="en-GB"/>
        </w:rPr>
        <w:t xml:space="preserve">This is a report template to be used for filling the information pertaining to </w:t>
      </w:r>
      <w:r w:rsidR="00CF1A57">
        <w:rPr>
          <w:lang w:val="en-GB"/>
        </w:rPr>
        <w:t>Local Stakeholder Consultation and Stakeholder Feedback Round</w:t>
      </w:r>
      <w:r>
        <w:rPr>
          <w:lang w:val="en-GB"/>
        </w:rPr>
        <w:t xml:space="preserve"> conducted in line with the </w:t>
      </w:r>
      <w:hyperlink r:id="rId12" w:history="1">
        <w:r w:rsidRPr="00D16B9B">
          <w:rPr>
            <w:rStyle w:val="Hyperlink"/>
            <w:rFonts w:ascii="Verdana" w:hAnsi="Verdana"/>
            <w:lang w:val="en-GB"/>
          </w:rPr>
          <w:t>Stakeholder Consultation and Engagement Requirements.</w:t>
        </w:r>
      </w:hyperlink>
    </w:p>
    <w:p w14:paraId="3D809633" w14:textId="77777777" w:rsidR="007D2F0B" w:rsidRPr="001450A2" w:rsidRDefault="007D2F0B" w:rsidP="00C30F02">
      <w:pPr>
        <w:rPr>
          <w:rStyle w:val="PageNumber"/>
        </w:rPr>
      </w:pPr>
    </w:p>
    <w:p w14:paraId="675A72F4" w14:textId="77777777" w:rsidR="004473A5" w:rsidRPr="001450A2" w:rsidRDefault="004473A5" w:rsidP="004473A5">
      <w:pPr>
        <w:rPr>
          <w:rStyle w:val="PageNumber"/>
        </w:rPr>
      </w:pPr>
    </w:p>
    <w:p w14:paraId="13F8EF15" w14:textId="77777777" w:rsidR="004473A5" w:rsidRPr="001450A2" w:rsidRDefault="004473A5" w:rsidP="004473A5">
      <w:pPr>
        <w:rPr>
          <w:rStyle w:val="PageNumber"/>
        </w:rPr>
      </w:pPr>
      <w:r w:rsidRPr="001450A2">
        <w:rPr>
          <w:rStyle w:val="PageNumber"/>
        </w:rPr>
        <w:t xml:space="preserve">This document contains the following Sections </w:t>
      </w:r>
    </w:p>
    <w:p w14:paraId="137C07A3" w14:textId="66E0D6AC" w:rsidR="004473A5" w:rsidRDefault="004473A5" w:rsidP="001450A2">
      <w:pPr>
        <w:rPr>
          <w:rFonts w:asciiTheme="minorHAnsi" w:hAnsiTheme="minorHAnsi"/>
        </w:rPr>
      </w:pPr>
      <w:r w:rsidRPr="00974F10">
        <w:br/>
      </w:r>
      <w:hyperlink w:anchor="key" w:history="1">
        <w:r w:rsidRPr="002F06F2">
          <w:rPr>
            <w:rStyle w:val="Hyperlink"/>
          </w:rPr>
          <w:t>Key Project Information</w:t>
        </w:r>
      </w:hyperlink>
    </w:p>
    <w:p w14:paraId="0D9DA80C" w14:textId="77777777" w:rsidR="007578F6" w:rsidRPr="00E76578" w:rsidRDefault="00000000" w:rsidP="007578F6">
      <w:hyperlink w:anchor="group" w:history="1">
        <w:r w:rsidR="007578F6" w:rsidRPr="008C61B7">
          <w:rPr>
            <w:rStyle w:val="Hyperlink"/>
            <w:rFonts w:ascii="Verdana" w:hAnsi="Verdana"/>
          </w:rPr>
          <w:t>Grouped Consultation Information</w:t>
        </w:r>
      </w:hyperlink>
    </w:p>
    <w:p w14:paraId="48E7CC0D" w14:textId="21F62088" w:rsidR="00F31989" w:rsidRPr="001450A2" w:rsidRDefault="00000000" w:rsidP="001450A2">
      <w:hyperlink w:anchor="seca" w:history="1">
        <w:r w:rsidR="001450A2" w:rsidRPr="00F44616">
          <w:rPr>
            <w:rStyle w:val="Hyperlink"/>
            <w:rFonts w:ascii="Verdana" w:hAnsi="Verdana"/>
          </w:rPr>
          <w:t>SECTION A</w:t>
        </w:r>
      </w:hyperlink>
      <w:r w:rsidR="001450A2">
        <w:t xml:space="preserve"> </w:t>
      </w:r>
      <w:hyperlink w:anchor="seca" w:history="1">
        <w:r w:rsidR="001450A2" w:rsidRPr="002F06F2">
          <w:rPr>
            <w:rStyle w:val="Hyperlink"/>
            <w:rFonts w:ascii="Verdana" w:hAnsi="Verdana"/>
          </w:rPr>
          <w:t>-</w:t>
        </w:r>
        <w:r w:rsidR="00F31989" w:rsidRPr="002F06F2">
          <w:rPr>
            <w:rStyle w:val="Hyperlink"/>
            <w:rFonts w:ascii="Verdana" w:hAnsi="Verdana"/>
          </w:rPr>
          <w:t xml:space="preserve"> Information </w:t>
        </w:r>
        <w:r w:rsidR="00EB7F9A" w:rsidRPr="002F06F2">
          <w:rPr>
            <w:rStyle w:val="Hyperlink"/>
            <w:rFonts w:ascii="Verdana" w:hAnsi="Verdana"/>
          </w:rPr>
          <w:t>m</w:t>
        </w:r>
        <w:r w:rsidR="00F31989" w:rsidRPr="002F06F2">
          <w:rPr>
            <w:rStyle w:val="Hyperlink"/>
            <w:rFonts w:ascii="Verdana" w:hAnsi="Verdana"/>
          </w:rPr>
          <w:t xml:space="preserve">ade </w:t>
        </w:r>
        <w:r w:rsidR="00EB7F9A" w:rsidRPr="002F06F2">
          <w:rPr>
            <w:rStyle w:val="Hyperlink"/>
            <w:rFonts w:ascii="Verdana" w:hAnsi="Verdana"/>
          </w:rPr>
          <w:t>a</w:t>
        </w:r>
        <w:r w:rsidR="00F31989" w:rsidRPr="002F06F2">
          <w:rPr>
            <w:rStyle w:val="Hyperlink"/>
            <w:rFonts w:ascii="Verdana" w:hAnsi="Verdana"/>
          </w:rPr>
          <w:t xml:space="preserve">vailable </w:t>
        </w:r>
        <w:r w:rsidR="00EB7F9A" w:rsidRPr="002F06F2">
          <w:rPr>
            <w:rStyle w:val="Hyperlink"/>
            <w:rFonts w:ascii="Verdana" w:hAnsi="Verdana"/>
          </w:rPr>
          <w:t>t</w:t>
        </w:r>
        <w:r w:rsidR="00F31989" w:rsidRPr="002F06F2">
          <w:rPr>
            <w:rStyle w:val="Hyperlink"/>
            <w:rFonts w:ascii="Verdana" w:hAnsi="Verdana"/>
          </w:rPr>
          <w:t>o Stakeholders</w:t>
        </w:r>
      </w:hyperlink>
      <w:r w:rsidR="00F31989" w:rsidRPr="001450A2">
        <w:t xml:space="preserve"> </w:t>
      </w:r>
    </w:p>
    <w:p w14:paraId="7F8BFAFE" w14:textId="4B38EFDD" w:rsidR="00F31989" w:rsidRPr="001450A2" w:rsidRDefault="00000000" w:rsidP="001450A2">
      <w:hyperlink w:anchor="secb" w:history="1">
        <w:r w:rsidR="001450A2" w:rsidRPr="00F44616">
          <w:rPr>
            <w:rStyle w:val="Hyperlink"/>
            <w:rFonts w:ascii="Verdana" w:hAnsi="Verdana"/>
          </w:rPr>
          <w:t>SECTION B</w:t>
        </w:r>
      </w:hyperlink>
      <w:r w:rsidR="001450A2">
        <w:t xml:space="preserve"> </w:t>
      </w:r>
      <w:hyperlink w:anchor="secb" w:history="1">
        <w:r w:rsidR="001450A2" w:rsidRPr="002F06F2">
          <w:rPr>
            <w:rStyle w:val="Hyperlink"/>
            <w:rFonts w:ascii="Verdana" w:hAnsi="Verdana"/>
          </w:rPr>
          <w:t xml:space="preserve">- </w:t>
        </w:r>
        <w:r w:rsidR="00F31989" w:rsidRPr="002F06F2">
          <w:rPr>
            <w:rStyle w:val="Hyperlink"/>
            <w:rFonts w:ascii="Verdana" w:hAnsi="Verdana"/>
          </w:rPr>
          <w:t xml:space="preserve">Invitations </w:t>
        </w:r>
        <w:r w:rsidR="00EB7F9A" w:rsidRPr="002F06F2">
          <w:rPr>
            <w:rStyle w:val="Hyperlink"/>
            <w:rFonts w:ascii="Verdana" w:hAnsi="Verdana"/>
          </w:rPr>
          <w:t>m</w:t>
        </w:r>
        <w:r w:rsidR="00F31989" w:rsidRPr="002F06F2">
          <w:rPr>
            <w:rStyle w:val="Hyperlink"/>
            <w:rFonts w:ascii="Verdana" w:hAnsi="Verdana"/>
          </w:rPr>
          <w:t xml:space="preserve">ade </w:t>
        </w:r>
        <w:r w:rsidR="00EB7F9A" w:rsidRPr="002F06F2">
          <w:rPr>
            <w:rStyle w:val="Hyperlink"/>
            <w:rFonts w:ascii="Verdana" w:hAnsi="Verdana"/>
          </w:rPr>
          <w:t>t</w:t>
        </w:r>
        <w:r w:rsidR="00F31989" w:rsidRPr="002F06F2">
          <w:rPr>
            <w:rStyle w:val="Hyperlink"/>
            <w:rFonts w:ascii="Verdana" w:hAnsi="Verdana"/>
          </w:rPr>
          <w:t>o Stakeholders</w:t>
        </w:r>
      </w:hyperlink>
    </w:p>
    <w:p w14:paraId="3828CE2C" w14:textId="2C3497A7" w:rsidR="00F31989" w:rsidRPr="001450A2" w:rsidRDefault="00000000" w:rsidP="001450A2">
      <w:hyperlink w:anchor="secc" w:history="1">
        <w:r w:rsidR="001450A2" w:rsidRPr="00F44616">
          <w:rPr>
            <w:rStyle w:val="Hyperlink"/>
            <w:rFonts w:ascii="Verdana" w:hAnsi="Verdana"/>
          </w:rPr>
          <w:t>SECTION C</w:t>
        </w:r>
      </w:hyperlink>
      <w:r w:rsidR="001450A2">
        <w:t xml:space="preserve"> </w:t>
      </w:r>
      <w:hyperlink w:anchor="secc" w:history="1">
        <w:r w:rsidR="001450A2" w:rsidRPr="002F06F2">
          <w:rPr>
            <w:rStyle w:val="Hyperlink"/>
            <w:rFonts w:ascii="Verdana" w:hAnsi="Verdana"/>
          </w:rPr>
          <w:t xml:space="preserve">- </w:t>
        </w:r>
        <w:r w:rsidR="00F31989" w:rsidRPr="002F06F2">
          <w:rPr>
            <w:rStyle w:val="Hyperlink"/>
            <w:rFonts w:ascii="Verdana" w:hAnsi="Verdana"/>
          </w:rPr>
          <w:t xml:space="preserve">Report </w:t>
        </w:r>
        <w:r w:rsidR="00EB7F9A" w:rsidRPr="002F06F2">
          <w:rPr>
            <w:rStyle w:val="Hyperlink"/>
            <w:rFonts w:ascii="Verdana" w:hAnsi="Verdana"/>
          </w:rPr>
          <w:t>o</w:t>
        </w:r>
        <w:r w:rsidR="00F31989" w:rsidRPr="002F06F2">
          <w:rPr>
            <w:rStyle w:val="Hyperlink"/>
            <w:rFonts w:ascii="Verdana" w:hAnsi="Verdana"/>
          </w:rPr>
          <w:t xml:space="preserve">f </w:t>
        </w:r>
        <w:r w:rsidR="00EB7F9A" w:rsidRPr="002F06F2">
          <w:rPr>
            <w:rStyle w:val="Hyperlink"/>
            <w:rFonts w:ascii="Verdana" w:hAnsi="Verdana"/>
          </w:rPr>
          <w:t>t</w:t>
        </w:r>
        <w:r w:rsidR="00F31989" w:rsidRPr="002F06F2">
          <w:rPr>
            <w:rStyle w:val="Hyperlink"/>
            <w:rFonts w:ascii="Verdana" w:hAnsi="Verdana"/>
          </w:rPr>
          <w:t>he Consultation Process</w:t>
        </w:r>
      </w:hyperlink>
    </w:p>
    <w:p w14:paraId="107A370B" w14:textId="7B155FC3" w:rsidR="00F31989" w:rsidRPr="001450A2" w:rsidRDefault="00000000" w:rsidP="001450A2">
      <w:hyperlink w:anchor="secd" w:history="1">
        <w:r w:rsidR="001450A2" w:rsidRPr="00F44616">
          <w:rPr>
            <w:rStyle w:val="Hyperlink"/>
            <w:rFonts w:ascii="Verdana" w:hAnsi="Verdana"/>
          </w:rPr>
          <w:t>SECTION D</w:t>
        </w:r>
      </w:hyperlink>
      <w:r w:rsidR="001450A2">
        <w:t xml:space="preserve"> </w:t>
      </w:r>
      <w:hyperlink w:anchor="secd" w:history="1">
        <w:r w:rsidR="001450A2" w:rsidRPr="002F06F2">
          <w:rPr>
            <w:rStyle w:val="Hyperlink"/>
            <w:rFonts w:ascii="Verdana" w:hAnsi="Verdana"/>
          </w:rPr>
          <w:t>-</w:t>
        </w:r>
        <w:r w:rsidR="00F31989" w:rsidRPr="002F06F2">
          <w:rPr>
            <w:rStyle w:val="Hyperlink"/>
            <w:rFonts w:ascii="Verdana" w:hAnsi="Verdana"/>
          </w:rPr>
          <w:t xml:space="preserve"> Continuous </w:t>
        </w:r>
        <w:r w:rsidR="00EB7F9A" w:rsidRPr="002F06F2">
          <w:rPr>
            <w:rStyle w:val="Hyperlink"/>
            <w:rFonts w:ascii="Verdana" w:hAnsi="Verdana"/>
          </w:rPr>
          <w:t>i</w:t>
        </w:r>
        <w:r w:rsidR="00F31989" w:rsidRPr="002F06F2">
          <w:rPr>
            <w:rStyle w:val="Hyperlink"/>
            <w:rFonts w:ascii="Verdana" w:hAnsi="Verdana"/>
          </w:rPr>
          <w:t xml:space="preserve">nput / Grievance </w:t>
        </w:r>
        <w:r w:rsidR="00EB7F9A" w:rsidRPr="002F06F2">
          <w:rPr>
            <w:rStyle w:val="Hyperlink"/>
            <w:rFonts w:ascii="Verdana" w:hAnsi="Verdana"/>
          </w:rPr>
          <w:t>m</w:t>
        </w:r>
        <w:r w:rsidR="00F31989" w:rsidRPr="002F06F2">
          <w:rPr>
            <w:rStyle w:val="Hyperlink"/>
            <w:rFonts w:ascii="Verdana" w:hAnsi="Verdana"/>
          </w:rPr>
          <w:t>echanism</w:t>
        </w:r>
      </w:hyperlink>
      <w:r w:rsidR="00F31989" w:rsidRPr="001450A2">
        <w:t xml:space="preserve"> </w:t>
      </w:r>
    </w:p>
    <w:p w14:paraId="3B9E584B" w14:textId="73B2D751" w:rsidR="00F31989" w:rsidRPr="001450A2" w:rsidRDefault="00000000" w:rsidP="001450A2">
      <w:hyperlink w:anchor="sece" w:history="1">
        <w:r w:rsidR="00F31989" w:rsidRPr="00F44616">
          <w:rPr>
            <w:rStyle w:val="Hyperlink"/>
          </w:rPr>
          <w:t>SECTION E</w:t>
        </w:r>
      </w:hyperlink>
      <w:r w:rsidR="00F31989" w:rsidRPr="001450A2">
        <w:t xml:space="preserve"> </w:t>
      </w:r>
      <w:hyperlink w:anchor="sece" w:history="1">
        <w:r w:rsidR="002F06F2" w:rsidRPr="002F06F2">
          <w:rPr>
            <w:rStyle w:val="Hyperlink"/>
            <w:rFonts w:ascii="Verdana" w:hAnsi="Verdana"/>
          </w:rPr>
          <w:t>-</w:t>
        </w:r>
        <w:r w:rsidR="00F31989" w:rsidRPr="002F06F2">
          <w:rPr>
            <w:rStyle w:val="Hyperlink"/>
            <w:rFonts w:ascii="Verdana" w:hAnsi="Verdana"/>
          </w:rPr>
          <w:t xml:space="preserve"> Stakeholder </w:t>
        </w:r>
        <w:r w:rsidR="00817EAF" w:rsidRPr="002F06F2">
          <w:rPr>
            <w:rStyle w:val="Hyperlink"/>
            <w:rFonts w:ascii="Verdana" w:hAnsi="Verdana"/>
          </w:rPr>
          <w:t>Feedback Round</w:t>
        </w:r>
      </w:hyperlink>
    </w:p>
    <w:p w14:paraId="471CA981" w14:textId="77777777" w:rsidR="004473A5" w:rsidRPr="001450A2" w:rsidRDefault="004473A5" w:rsidP="004473A5">
      <w:pPr>
        <w:rPr>
          <w:rStyle w:val="PageNumber"/>
        </w:rPr>
      </w:pPr>
    </w:p>
    <w:p w14:paraId="090EF51A" w14:textId="5EFF5E3E" w:rsidR="006D53FE" w:rsidRPr="001450A2" w:rsidRDefault="006D53FE" w:rsidP="004C3B1A">
      <w:pPr>
        <w:rPr>
          <w:rStyle w:val="PageNumber"/>
        </w:rPr>
      </w:pPr>
    </w:p>
    <w:p w14:paraId="05CF5A40" w14:textId="7EC60809" w:rsidR="00BB782E" w:rsidRPr="001450A2" w:rsidRDefault="00BB782E" w:rsidP="004C3B1A">
      <w:pPr>
        <w:rPr>
          <w:rStyle w:val="PageNumber"/>
        </w:rPr>
      </w:pPr>
    </w:p>
    <w:p w14:paraId="7EB0AC62" w14:textId="6A27E3CB" w:rsidR="001F5883" w:rsidRDefault="00733861" w:rsidP="00993342">
      <w:pPr>
        <w:spacing w:line="276" w:lineRule="auto"/>
        <w:contextualSpacing w:val="0"/>
      </w:pPr>
      <w:r w:rsidRPr="001450A2">
        <w:rPr>
          <w:rStyle w:val="PageNumber"/>
        </w:rPr>
        <w:br w:type="page"/>
      </w:r>
      <w:bookmarkStart w:id="0" w:name="_KEY_PROJECT_INFORMATION"/>
      <w:bookmarkEnd w:id="0"/>
    </w:p>
    <w:p w14:paraId="1A2614A8" w14:textId="5B9925DE" w:rsidR="00AC7156" w:rsidRPr="00993342" w:rsidRDefault="00AC7156" w:rsidP="00993342">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rPr>
          <w:rStyle w:val="Hyperlink"/>
          <w:rFonts w:ascii="Verdana" w:hAnsi="Verdana"/>
          <w:color w:val="4D4D4C"/>
          <w:u w:val="none"/>
        </w:rPr>
      </w:pPr>
      <w:r w:rsidRPr="00DD1F6B">
        <w:rPr>
          <w:lang w:val="en-GB"/>
        </w:rPr>
        <w:lastRenderedPageBreak/>
        <w:t>This template has been revised to aid a consistent interpretation and to better support project developers submitting documentation for certification. Please read the accompanying guide to understand how to complete this template accurately.</w:t>
      </w:r>
      <w:hyperlink r:id="rId13" w:history="1">
        <w:r w:rsidR="00A11505" w:rsidRPr="004C621D">
          <w:rPr>
            <w:rStyle w:val="Hyperlink"/>
            <w:rFonts w:asciiTheme="majorHAnsi" w:hAnsiTheme="majorHAnsi"/>
          </w:rPr>
          <w:t xml:space="preserve">- </w:t>
        </w:r>
        <w:r w:rsidR="00A11505" w:rsidRPr="004C621D">
          <w:rPr>
            <w:rStyle w:val="Hyperlink"/>
            <w:rFonts w:asciiTheme="majorHAnsi" w:hAnsiTheme="majorHAnsi"/>
            <w:b/>
            <w:bCs/>
          </w:rPr>
          <w:t>TEMPLATE GUIDE Stakeholder Consultation Report v. 1.</w:t>
        </w:r>
        <w:r w:rsidR="00A11505">
          <w:rPr>
            <w:rStyle w:val="Hyperlink"/>
            <w:rFonts w:asciiTheme="majorHAnsi" w:hAnsiTheme="majorHAnsi"/>
            <w:b/>
            <w:bCs/>
          </w:rPr>
          <w:t>2</w:t>
        </w:r>
      </w:hyperlink>
    </w:p>
    <w:p w14:paraId="41F329E7" w14:textId="77777777" w:rsidR="00AC7156" w:rsidRPr="00DD1F6B" w:rsidRDefault="00AC7156" w:rsidP="00AC7156">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spacing w:line="276" w:lineRule="auto"/>
        <w:contextualSpacing w:val="0"/>
        <w:rPr>
          <w:lang w:val="en-GB"/>
        </w:rPr>
      </w:pPr>
      <w:r>
        <w:rPr>
          <w:lang w:val="en-GB"/>
        </w:rPr>
        <w:t xml:space="preserve">Please delete blue text boxes upon completion  </w:t>
      </w:r>
    </w:p>
    <w:p w14:paraId="74ECA499" w14:textId="4DCF4660" w:rsidR="004473A5" w:rsidRPr="00B62262" w:rsidRDefault="004473A5" w:rsidP="00B62262">
      <w:pPr>
        <w:pStyle w:val="Heading3"/>
      </w:pPr>
      <w:bookmarkStart w:id="1" w:name="key"/>
      <w:bookmarkEnd w:id="1"/>
      <w:r w:rsidRPr="00C45525">
        <w:t>KEY PROJECT INFORMATION</w:t>
      </w:r>
    </w:p>
    <w:tbl>
      <w:tblPr>
        <w:tblStyle w:val="GridTable5Dark-Accent1"/>
        <w:tblpPr w:leftFromText="180" w:rightFromText="180" w:vertAnchor="text" w:horzAnchor="margin" w:tblpY="5"/>
        <w:tblW w:w="9442" w:type="dxa"/>
        <w:tblCellMar>
          <w:top w:w="85" w:type="dxa"/>
        </w:tblCellMar>
        <w:tblLook w:val="0680" w:firstRow="0" w:lastRow="0" w:firstColumn="1" w:lastColumn="0" w:noHBand="1" w:noVBand="1"/>
      </w:tblPr>
      <w:tblGrid>
        <w:gridCol w:w="4390"/>
        <w:gridCol w:w="5052"/>
      </w:tblGrid>
      <w:tr w:rsidR="00B62262" w:rsidRPr="00211D67" w14:paraId="6845A903" w14:textId="77777777" w:rsidTr="00B62262">
        <w:tc>
          <w:tcPr>
            <w:cnfStyle w:val="001000000000" w:firstRow="0" w:lastRow="0" w:firstColumn="1" w:lastColumn="0" w:oddVBand="0" w:evenVBand="0" w:oddHBand="0" w:evenHBand="0" w:firstRowFirstColumn="0" w:firstRowLastColumn="0" w:lastRowFirstColumn="0" w:lastRowLastColumn="0"/>
            <w:tcW w:w="4390" w:type="dxa"/>
          </w:tcPr>
          <w:p w14:paraId="741D66B8" w14:textId="12944B44"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GS ID of Project</w:t>
            </w:r>
          </w:p>
        </w:tc>
        <w:tc>
          <w:tcPr>
            <w:tcW w:w="5052" w:type="dxa"/>
          </w:tcPr>
          <w:p w14:paraId="5D4AD8AE" w14:textId="6EE16135" w:rsidR="00B62262" w:rsidRPr="00B62262" w:rsidRDefault="00BF08A2"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rPr>
            </w:pPr>
            <w:r>
              <w:rPr>
                <w:rFonts w:asciiTheme="minorHAnsi" w:hAnsiTheme="minorHAnsi"/>
                <w:color w:val="515151" w:themeColor="text1"/>
                <w:sz w:val="20"/>
                <w:szCs w:val="20"/>
              </w:rPr>
              <w:t xml:space="preserve">1729 – </w:t>
            </w:r>
            <w:proofErr w:type="spellStart"/>
            <w:r>
              <w:rPr>
                <w:rFonts w:asciiTheme="minorHAnsi" w:hAnsiTheme="minorHAnsi"/>
                <w:color w:val="515151" w:themeColor="text1"/>
                <w:sz w:val="20"/>
                <w:szCs w:val="20"/>
              </w:rPr>
              <w:t>PoA</w:t>
            </w:r>
            <w:proofErr w:type="spellEnd"/>
            <w:r>
              <w:rPr>
                <w:rFonts w:asciiTheme="minorHAnsi" w:hAnsiTheme="minorHAnsi"/>
                <w:color w:val="515151" w:themeColor="text1"/>
                <w:sz w:val="20"/>
                <w:szCs w:val="20"/>
              </w:rPr>
              <w:t xml:space="preserve"> ID</w:t>
            </w:r>
          </w:p>
        </w:tc>
      </w:tr>
      <w:tr w:rsidR="00B62262" w:rsidRPr="00211D67" w14:paraId="5FE47B57" w14:textId="77777777" w:rsidTr="00B62262">
        <w:tc>
          <w:tcPr>
            <w:cnfStyle w:val="001000000000" w:firstRow="0" w:lastRow="0" w:firstColumn="1" w:lastColumn="0" w:oddVBand="0" w:evenVBand="0" w:oddHBand="0" w:evenHBand="0" w:firstRowFirstColumn="0" w:firstRowLastColumn="0" w:lastRowFirstColumn="0" w:lastRowLastColumn="0"/>
            <w:tcW w:w="4390" w:type="dxa"/>
          </w:tcPr>
          <w:p w14:paraId="77CD5D6E" w14:textId="07ED1850"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Title of Project</w:t>
            </w:r>
          </w:p>
        </w:tc>
        <w:tc>
          <w:tcPr>
            <w:tcW w:w="5052" w:type="dxa"/>
          </w:tcPr>
          <w:p w14:paraId="69A7C95D" w14:textId="056292DB" w:rsidR="00B62262" w:rsidRPr="00B62262" w:rsidRDefault="00BF08A2"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rPr>
              <w:t>Myanmar Stove Campaign</w:t>
            </w:r>
          </w:p>
        </w:tc>
      </w:tr>
      <w:tr w:rsidR="00B62262" w:rsidRPr="00211D67" w14:paraId="7F886451" w14:textId="77777777" w:rsidTr="00B62262">
        <w:tc>
          <w:tcPr>
            <w:cnfStyle w:val="001000000000" w:firstRow="0" w:lastRow="0" w:firstColumn="1" w:lastColumn="0" w:oddVBand="0" w:evenVBand="0" w:oddHBand="0" w:evenHBand="0" w:firstRowFirstColumn="0" w:firstRowLastColumn="0" w:lastRowFirstColumn="0" w:lastRowLastColumn="0"/>
            <w:tcW w:w="4390" w:type="dxa"/>
          </w:tcPr>
          <w:p w14:paraId="66B08713" w14:textId="1D4E96AF"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 xml:space="preserve">Version number of </w:t>
            </w:r>
            <w:r w:rsidR="005E790C">
              <w:rPr>
                <w:rStyle w:val="PageNumber"/>
                <w:b/>
                <w:bCs w:val="0"/>
                <w:color w:val="FFFFFF" w:themeColor="background1"/>
              </w:rPr>
              <w:t>t</w:t>
            </w:r>
            <w:r w:rsidR="005E790C">
              <w:rPr>
                <w:rStyle w:val="PageNumber"/>
                <w:b/>
                <w:color w:val="FFFFFF" w:themeColor="background1"/>
              </w:rPr>
              <w:t>his Report</w:t>
            </w:r>
          </w:p>
        </w:tc>
        <w:tc>
          <w:tcPr>
            <w:tcW w:w="5052" w:type="dxa"/>
          </w:tcPr>
          <w:p w14:paraId="3E947FB6" w14:textId="61845EEA" w:rsidR="00B62262" w:rsidRPr="00B62262" w:rsidRDefault="00BF08A2"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1.0</w:t>
            </w:r>
          </w:p>
        </w:tc>
      </w:tr>
      <w:tr w:rsidR="00B62262" w:rsidRPr="00211D67" w14:paraId="621573B5" w14:textId="77777777" w:rsidTr="00B62262">
        <w:tc>
          <w:tcPr>
            <w:cnfStyle w:val="001000000000" w:firstRow="0" w:lastRow="0" w:firstColumn="1" w:lastColumn="0" w:oddVBand="0" w:evenVBand="0" w:oddHBand="0" w:evenHBand="0" w:firstRowFirstColumn="0" w:firstRowLastColumn="0" w:lastRowFirstColumn="0" w:lastRowLastColumn="0"/>
            <w:tcW w:w="4390" w:type="dxa"/>
          </w:tcPr>
          <w:p w14:paraId="7340002A" w14:textId="4B1610EA"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Completion date of version</w:t>
            </w:r>
          </w:p>
        </w:tc>
        <w:tc>
          <w:tcPr>
            <w:tcW w:w="5052" w:type="dxa"/>
          </w:tcPr>
          <w:p w14:paraId="73465C56" w14:textId="5F6D74D4" w:rsidR="00B62262" w:rsidRPr="00B62262" w:rsidRDefault="00BF08A2"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25/01/2023</w:t>
            </w:r>
          </w:p>
        </w:tc>
      </w:tr>
      <w:tr w:rsidR="00B62262" w:rsidRPr="00211D67" w14:paraId="1753A604" w14:textId="77777777" w:rsidTr="00B62262">
        <w:tc>
          <w:tcPr>
            <w:cnfStyle w:val="001000000000" w:firstRow="0" w:lastRow="0" w:firstColumn="1" w:lastColumn="0" w:oddVBand="0" w:evenVBand="0" w:oddHBand="0" w:evenHBand="0" w:firstRowFirstColumn="0" w:firstRowLastColumn="0" w:lastRowFirstColumn="0" w:lastRowLastColumn="0"/>
            <w:tcW w:w="4390" w:type="dxa"/>
          </w:tcPr>
          <w:p w14:paraId="0A2CAEEF" w14:textId="2893B9E0"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 xml:space="preserve">Time of First Submission Date </w:t>
            </w:r>
          </w:p>
        </w:tc>
        <w:tc>
          <w:tcPr>
            <w:tcW w:w="5052" w:type="dxa"/>
          </w:tcPr>
          <w:p w14:paraId="61CC4C78" w14:textId="6822F19D" w:rsidR="00B62262" w:rsidRPr="00B62262" w:rsidRDefault="00FD74D3"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25/01/2023</w:t>
            </w:r>
          </w:p>
        </w:tc>
      </w:tr>
      <w:tr w:rsidR="00B62262" w:rsidRPr="00211D67" w14:paraId="04B2C3B0" w14:textId="77777777" w:rsidTr="00B62262">
        <w:tc>
          <w:tcPr>
            <w:cnfStyle w:val="001000000000" w:firstRow="0" w:lastRow="0" w:firstColumn="1" w:lastColumn="0" w:oddVBand="0" w:evenVBand="0" w:oddHBand="0" w:evenHBand="0" w:firstRowFirstColumn="0" w:firstRowLastColumn="0" w:lastRowFirstColumn="0" w:lastRowLastColumn="0"/>
            <w:tcW w:w="4390" w:type="dxa"/>
          </w:tcPr>
          <w:p w14:paraId="798D7CA5" w14:textId="464E8A2F"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Start Date of the Project</w:t>
            </w:r>
          </w:p>
        </w:tc>
        <w:tc>
          <w:tcPr>
            <w:tcW w:w="5052" w:type="dxa"/>
          </w:tcPr>
          <w:p w14:paraId="5D525FE3" w14:textId="5A5B7FF6" w:rsidR="00B62262" w:rsidRPr="00B62262" w:rsidRDefault="008A5655"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08/03/2015</w:t>
            </w:r>
          </w:p>
        </w:tc>
      </w:tr>
      <w:tr w:rsidR="00B62262" w:rsidRPr="00211D67" w14:paraId="7BBEF22E" w14:textId="77777777" w:rsidTr="00B62262">
        <w:tc>
          <w:tcPr>
            <w:cnfStyle w:val="001000000000" w:firstRow="0" w:lastRow="0" w:firstColumn="1" w:lastColumn="0" w:oddVBand="0" w:evenVBand="0" w:oddHBand="0" w:evenHBand="0" w:firstRowFirstColumn="0" w:firstRowLastColumn="0" w:lastRowFirstColumn="0" w:lastRowLastColumn="0"/>
            <w:tcW w:w="4390" w:type="dxa"/>
          </w:tcPr>
          <w:p w14:paraId="76E06F65" w14:textId="4E1815AC"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Date of Meeting (s)</w:t>
            </w:r>
          </w:p>
        </w:tc>
        <w:tc>
          <w:tcPr>
            <w:tcW w:w="5052" w:type="dxa"/>
          </w:tcPr>
          <w:p w14:paraId="69B71E6A" w14:textId="0ECFBE48" w:rsidR="00B62262" w:rsidRPr="00B62262" w:rsidRDefault="00BF08A2" w:rsidP="00B62262">
            <w:pPr>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15/09/2022</w:t>
            </w:r>
          </w:p>
        </w:tc>
      </w:tr>
      <w:tr w:rsidR="00B62262" w:rsidRPr="00211D67" w14:paraId="01D60198" w14:textId="77777777" w:rsidTr="00B62262">
        <w:tc>
          <w:tcPr>
            <w:cnfStyle w:val="001000000000" w:firstRow="0" w:lastRow="0" w:firstColumn="1" w:lastColumn="0" w:oddVBand="0" w:evenVBand="0" w:oddHBand="0" w:evenHBand="0" w:firstRowFirstColumn="0" w:firstRowLastColumn="0" w:lastRowFirstColumn="0" w:lastRowLastColumn="0"/>
            <w:tcW w:w="4390" w:type="dxa"/>
          </w:tcPr>
          <w:p w14:paraId="7C0AB396" w14:textId="0D045735" w:rsidR="00B62262" w:rsidRPr="00F44616" w:rsidRDefault="00B62262" w:rsidP="00B62262">
            <w:pPr>
              <w:spacing w:line="276" w:lineRule="auto"/>
              <w:ind w:left="34"/>
              <w:rPr>
                <w:rStyle w:val="PageNumber"/>
                <w:b/>
                <w:bCs w:val="0"/>
                <w:color w:val="FFFFFF" w:themeColor="background1"/>
              </w:rPr>
            </w:pPr>
            <w:r w:rsidRPr="00F44616">
              <w:rPr>
                <w:rStyle w:val="PageNumber"/>
                <w:b/>
                <w:bCs w:val="0"/>
                <w:color w:val="FFFFFF" w:themeColor="background1"/>
              </w:rPr>
              <w:t>Project Cycle:</w:t>
            </w:r>
          </w:p>
        </w:tc>
        <w:tc>
          <w:tcPr>
            <w:tcW w:w="5052" w:type="dxa"/>
          </w:tcPr>
          <w:p w14:paraId="32522068" w14:textId="7E854802" w:rsidR="00B62262" w:rsidRPr="001450A2" w:rsidRDefault="00BF08A2" w:rsidP="00B62262">
            <w:pPr>
              <w:tabs>
                <w:tab w:val="left" w:pos="3536"/>
              </w:tabs>
              <w:cnfStyle w:val="000000000000" w:firstRow="0" w:lastRow="0" w:firstColumn="0" w:lastColumn="0" w:oddVBand="0" w:evenVBand="0" w:oddHBand="0" w:evenHBand="0" w:firstRowFirstColumn="0" w:firstRowLastColumn="0" w:lastRowFirstColumn="0" w:lastRowLastColumn="0"/>
              <w:rPr>
                <w:rStyle w:val="PageNumber"/>
              </w:rPr>
            </w:pPr>
            <w:r>
              <w:rPr>
                <w:rStyle w:val="PageNumber"/>
              </w:rPr>
              <w:fldChar w:fldCharType="begin">
                <w:ffData>
                  <w:name w:val="Check11"/>
                  <w:enabled/>
                  <w:calcOnExit w:val="0"/>
                  <w:checkBox>
                    <w:sizeAuto/>
                    <w:default w:val="1"/>
                  </w:checkBox>
                </w:ffData>
              </w:fldChar>
            </w:r>
            <w:bookmarkStart w:id="2" w:name="Check11"/>
            <w:r>
              <w:rPr>
                <w:rStyle w:val="PageNumber"/>
              </w:rPr>
              <w:instrText xml:space="preserve"> FORMCHECKBOX </w:instrText>
            </w:r>
            <w:r w:rsidR="00000000">
              <w:rPr>
                <w:rStyle w:val="PageNumber"/>
              </w:rPr>
            </w:r>
            <w:r w:rsidR="00000000">
              <w:rPr>
                <w:rStyle w:val="PageNumber"/>
              </w:rPr>
              <w:fldChar w:fldCharType="separate"/>
            </w:r>
            <w:r>
              <w:rPr>
                <w:rStyle w:val="PageNumber"/>
              </w:rPr>
              <w:fldChar w:fldCharType="end"/>
            </w:r>
            <w:bookmarkEnd w:id="2"/>
            <w:r w:rsidR="00B62262" w:rsidRPr="001450A2">
              <w:rPr>
                <w:rStyle w:val="PageNumber"/>
              </w:rPr>
              <w:t xml:space="preserve"> Regular</w:t>
            </w:r>
          </w:p>
          <w:p w14:paraId="51A60538" w14:textId="13B203A3" w:rsidR="00B62262" w:rsidRPr="001450A2" w:rsidRDefault="00B62262" w:rsidP="00B62262">
            <w:pPr>
              <w:cnfStyle w:val="000000000000" w:firstRow="0" w:lastRow="0" w:firstColumn="0" w:lastColumn="0" w:oddVBand="0" w:evenVBand="0" w:oddHBand="0" w:evenHBand="0" w:firstRowFirstColumn="0" w:firstRowLastColumn="0" w:lastRowFirstColumn="0" w:lastRowLastColumn="0"/>
              <w:rPr>
                <w:rStyle w:val="PageNumber"/>
              </w:rPr>
            </w:pPr>
            <w:r w:rsidRPr="001450A2">
              <w:rPr>
                <w:rStyle w:val="PageNumber"/>
              </w:rPr>
              <w:fldChar w:fldCharType="begin">
                <w:ffData>
                  <w:name w:val="Check12"/>
                  <w:enabled/>
                  <w:calcOnExit w:val="0"/>
                  <w:checkBox>
                    <w:sizeAuto/>
                    <w:default w:val="0"/>
                  </w:checkBox>
                </w:ffData>
              </w:fldChar>
            </w:r>
            <w:bookmarkStart w:id="3" w:name="Check12"/>
            <w:r w:rsidRPr="001450A2">
              <w:rPr>
                <w:rStyle w:val="PageNumber"/>
              </w:rPr>
              <w:instrText xml:space="preserve"> FORMCHECKBOX </w:instrText>
            </w:r>
            <w:r w:rsidR="00000000">
              <w:rPr>
                <w:rStyle w:val="PageNumber"/>
              </w:rPr>
            </w:r>
            <w:r w:rsidR="00000000">
              <w:rPr>
                <w:rStyle w:val="PageNumber"/>
              </w:rPr>
              <w:fldChar w:fldCharType="separate"/>
            </w:r>
            <w:r w:rsidRPr="001450A2">
              <w:rPr>
                <w:rStyle w:val="PageNumber"/>
              </w:rPr>
              <w:fldChar w:fldCharType="end"/>
            </w:r>
            <w:bookmarkEnd w:id="3"/>
            <w:r w:rsidRPr="001450A2">
              <w:rPr>
                <w:rStyle w:val="PageNumber"/>
              </w:rPr>
              <w:t xml:space="preserve"> Retroactive </w:t>
            </w:r>
          </w:p>
        </w:tc>
      </w:tr>
    </w:tbl>
    <w:p w14:paraId="6ADFF067" w14:textId="471172C1" w:rsidR="00816579" w:rsidRPr="001450A2" w:rsidRDefault="00816579" w:rsidP="004473A5">
      <w:pPr>
        <w:spacing w:line="276" w:lineRule="auto"/>
        <w:contextualSpacing w:val="0"/>
        <w:rPr>
          <w:rStyle w:val="PageNumber"/>
        </w:rPr>
      </w:pPr>
    </w:p>
    <w:p w14:paraId="476B6C1D" w14:textId="77777777" w:rsidR="00C63111" w:rsidRDefault="00C63111" w:rsidP="00C63111">
      <w:pPr>
        <w:pStyle w:val="Heading3"/>
      </w:pPr>
      <w:bookmarkStart w:id="4" w:name="group"/>
      <w:bookmarkStart w:id="5" w:name="_Ref94701578"/>
      <w:bookmarkEnd w:id="4"/>
      <w:r>
        <w:t>grouped consultation</w:t>
      </w:r>
      <w:r w:rsidRPr="00C45525">
        <w:t xml:space="preserve"> INFORMATION</w:t>
      </w:r>
      <w:bookmarkEnd w:id="5"/>
      <w:r>
        <w:t xml:space="preserve"> </w:t>
      </w:r>
    </w:p>
    <w:tbl>
      <w:tblPr>
        <w:tblStyle w:val="GridTable5Dark-Accent1"/>
        <w:tblpPr w:leftFromText="180" w:rightFromText="180" w:vertAnchor="text" w:horzAnchor="margin" w:tblpY="5"/>
        <w:tblW w:w="9634" w:type="dxa"/>
        <w:tblCellMar>
          <w:top w:w="85" w:type="dxa"/>
        </w:tblCellMar>
        <w:tblLook w:val="0680" w:firstRow="0" w:lastRow="0" w:firstColumn="1" w:lastColumn="0" w:noHBand="1" w:noVBand="1"/>
      </w:tblPr>
      <w:tblGrid>
        <w:gridCol w:w="4390"/>
        <w:gridCol w:w="5244"/>
      </w:tblGrid>
      <w:tr w:rsidR="00BA761E" w:rsidRPr="00D63536" w14:paraId="2E810F24" w14:textId="77777777" w:rsidTr="002E75F9">
        <w:tc>
          <w:tcPr>
            <w:cnfStyle w:val="001000000000" w:firstRow="0" w:lastRow="0" w:firstColumn="1" w:lastColumn="0" w:oddVBand="0" w:evenVBand="0" w:oddHBand="0" w:evenHBand="0" w:firstRowFirstColumn="0" w:firstRowLastColumn="0" w:lastRowFirstColumn="0" w:lastRowLastColumn="0"/>
            <w:tcW w:w="4390" w:type="dxa"/>
          </w:tcPr>
          <w:p w14:paraId="51087FBA" w14:textId="77777777" w:rsidR="00BA761E" w:rsidRDefault="00BA761E" w:rsidP="002E75F9">
            <w:pPr>
              <w:spacing w:line="276" w:lineRule="auto"/>
              <w:ind w:left="34"/>
              <w:rPr>
                <w:rFonts w:asciiTheme="minorHAnsi" w:hAnsiTheme="minorHAnsi" w:cs="Arial"/>
                <w:b/>
                <w:bCs w:val="0"/>
                <w:color w:val="FFFFFF" w:themeColor="background1"/>
                <w:sz w:val="20"/>
                <w:szCs w:val="20"/>
              </w:rPr>
            </w:pPr>
            <w:r w:rsidRPr="00B62262">
              <w:rPr>
                <w:rFonts w:asciiTheme="minorHAnsi" w:hAnsiTheme="minorHAnsi" w:cs="Arial"/>
                <w:b/>
                <w:bCs w:val="0"/>
                <w:color w:val="FFFFFF" w:themeColor="background1"/>
                <w:sz w:val="20"/>
                <w:szCs w:val="20"/>
              </w:rPr>
              <w:t>GS ID of</w:t>
            </w:r>
            <w:r>
              <w:rPr>
                <w:rFonts w:asciiTheme="minorHAnsi" w:hAnsiTheme="minorHAnsi" w:cs="Arial"/>
                <w:b/>
                <w:bCs w:val="0"/>
                <w:color w:val="FFFFFF" w:themeColor="background1"/>
                <w:sz w:val="20"/>
                <w:szCs w:val="20"/>
              </w:rPr>
              <w:t xml:space="preserve"> Real Case VPA</w:t>
            </w:r>
            <w:r w:rsidRPr="00B62262">
              <w:rPr>
                <w:rFonts w:asciiTheme="minorHAnsi" w:hAnsiTheme="minorHAnsi" w:cs="Arial"/>
                <w:b/>
                <w:bCs w:val="0"/>
                <w:color w:val="FFFFFF" w:themeColor="background1"/>
                <w:sz w:val="20"/>
                <w:szCs w:val="20"/>
              </w:rPr>
              <w:t xml:space="preserve"> </w:t>
            </w:r>
          </w:p>
        </w:tc>
        <w:tc>
          <w:tcPr>
            <w:tcW w:w="5244" w:type="dxa"/>
          </w:tcPr>
          <w:p w14:paraId="4E18F523" w14:textId="5A857DF4" w:rsidR="00BA761E" w:rsidRDefault="00BF08A2" w:rsidP="002E75F9">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NA</w:t>
            </w:r>
          </w:p>
        </w:tc>
      </w:tr>
      <w:tr w:rsidR="00BA761E" w:rsidRPr="00D63536" w14:paraId="08441F31" w14:textId="77777777" w:rsidTr="002E75F9">
        <w:tc>
          <w:tcPr>
            <w:cnfStyle w:val="001000000000" w:firstRow="0" w:lastRow="0" w:firstColumn="1" w:lastColumn="0" w:oddVBand="0" w:evenVBand="0" w:oddHBand="0" w:evenHBand="0" w:firstRowFirstColumn="0" w:firstRowLastColumn="0" w:lastRowFirstColumn="0" w:lastRowLastColumn="0"/>
            <w:tcW w:w="4390" w:type="dxa"/>
          </w:tcPr>
          <w:p w14:paraId="282EA03C" w14:textId="7E934070" w:rsidR="00BA761E" w:rsidRPr="00B62262" w:rsidRDefault="00BA761E" w:rsidP="002E75F9">
            <w:pPr>
              <w:spacing w:line="276" w:lineRule="auto"/>
              <w:ind w:left="34"/>
              <w:rPr>
                <w:rFonts w:asciiTheme="minorHAnsi" w:hAnsiTheme="minorHAnsi" w:cs="Arial"/>
                <w:b/>
                <w:color w:val="FFFFFF" w:themeColor="background1"/>
                <w:sz w:val="20"/>
                <w:szCs w:val="20"/>
              </w:rPr>
            </w:pPr>
            <w:r w:rsidRPr="00B62262">
              <w:rPr>
                <w:rFonts w:asciiTheme="minorHAnsi" w:hAnsiTheme="minorHAnsi" w:cs="Arial"/>
                <w:b/>
                <w:bCs w:val="0"/>
                <w:color w:val="FFFFFF" w:themeColor="background1"/>
                <w:sz w:val="20"/>
                <w:szCs w:val="20"/>
              </w:rPr>
              <w:t xml:space="preserve">Title of </w:t>
            </w:r>
            <w:r>
              <w:rPr>
                <w:rFonts w:asciiTheme="minorHAnsi" w:hAnsiTheme="minorHAnsi" w:cs="Arial"/>
                <w:b/>
                <w:bCs w:val="0"/>
                <w:color w:val="FFFFFF" w:themeColor="background1"/>
                <w:sz w:val="20"/>
                <w:szCs w:val="20"/>
              </w:rPr>
              <w:t>Real Case VPA</w:t>
            </w:r>
          </w:p>
        </w:tc>
        <w:tc>
          <w:tcPr>
            <w:tcW w:w="5244" w:type="dxa"/>
          </w:tcPr>
          <w:p w14:paraId="1FC5F491" w14:textId="3431CF81" w:rsidR="00BA761E" w:rsidRDefault="00BF08A2" w:rsidP="002E75F9">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NA</w:t>
            </w:r>
          </w:p>
        </w:tc>
      </w:tr>
      <w:tr w:rsidR="00BA761E" w:rsidRPr="00D63536" w14:paraId="35B391A5" w14:textId="77777777" w:rsidTr="002E75F9">
        <w:tc>
          <w:tcPr>
            <w:cnfStyle w:val="001000000000" w:firstRow="0" w:lastRow="0" w:firstColumn="1" w:lastColumn="0" w:oddVBand="0" w:evenVBand="0" w:oddHBand="0" w:evenHBand="0" w:firstRowFirstColumn="0" w:firstRowLastColumn="0" w:lastRowFirstColumn="0" w:lastRowLastColumn="0"/>
            <w:tcW w:w="4390" w:type="dxa"/>
          </w:tcPr>
          <w:p w14:paraId="386D5D57" w14:textId="77777777" w:rsidR="00BA761E" w:rsidRPr="00B62262" w:rsidRDefault="00BA761E" w:rsidP="002E75F9">
            <w:pPr>
              <w:spacing w:line="276" w:lineRule="auto"/>
              <w:ind w:left="34"/>
              <w:rPr>
                <w:rFonts w:asciiTheme="minorHAnsi" w:hAnsiTheme="minorHAnsi" w:cs="Arial"/>
                <w:b/>
                <w:bCs w:val="0"/>
                <w:color w:val="FFFFFF" w:themeColor="background1"/>
                <w:sz w:val="20"/>
              </w:rPr>
            </w:pPr>
            <w:r>
              <w:rPr>
                <w:rFonts w:asciiTheme="minorHAnsi" w:hAnsiTheme="minorHAnsi" w:cs="Arial"/>
                <w:b/>
                <w:bCs w:val="0"/>
                <w:color w:val="FFFFFF" w:themeColor="background1"/>
                <w:sz w:val="20"/>
                <w:szCs w:val="20"/>
              </w:rPr>
              <w:t>Geographical Boundary of Grouped Consultation</w:t>
            </w:r>
          </w:p>
        </w:tc>
        <w:tc>
          <w:tcPr>
            <w:tcW w:w="5244" w:type="dxa"/>
          </w:tcPr>
          <w:p w14:paraId="56A29178" w14:textId="6D33B83A" w:rsidR="00BA761E" w:rsidRPr="00D63536" w:rsidRDefault="00BF08A2" w:rsidP="002E75F9">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NA</w:t>
            </w:r>
          </w:p>
        </w:tc>
      </w:tr>
      <w:tr w:rsidR="00BA761E" w:rsidRPr="00D63536" w14:paraId="739618ED" w14:textId="77777777" w:rsidTr="002E75F9">
        <w:tc>
          <w:tcPr>
            <w:cnfStyle w:val="001000000000" w:firstRow="0" w:lastRow="0" w:firstColumn="1" w:lastColumn="0" w:oddVBand="0" w:evenVBand="0" w:oddHBand="0" w:evenHBand="0" w:firstRowFirstColumn="0" w:firstRowLastColumn="0" w:lastRowFirstColumn="0" w:lastRowLastColumn="0"/>
            <w:tcW w:w="4390" w:type="dxa"/>
          </w:tcPr>
          <w:p w14:paraId="44E733BE" w14:textId="77777777" w:rsidR="00BA761E" w:rsidRDefault="00BA761E" w:rsidP="002E75F9">
            <w:pPr>
              <w:spacing w:line="276" w:lineRule="auto"/>
              <w:ind w:left="34"/>
              <w:rPr>
                <w:rFonts w:asciiTheme="minorHAnsi" w:hAnsiTheme="minorHAnsi" w:cs="Arial"/>
                <w:b/>
                <w:bCs w:val="0"/>
                <w:color w:val="FFFFFF" w:themeColor="background1"/>
                <w:sz w:val="20"/>
                <w:szCs w:val="20"/>
              </w:rPr>
            </w:pPr>
            <w:r>
              <w:rPr>
                <w:rFonts w:asciiTheme="minorHAnsi" w:hAnsiTheme="minorHAnsi" w:cs="Arial"/>
                <w:b/>
                <w:bCs w:val="0"/>
                <w:color w:val="FFFFFF" w:themeColor="background1"/>
                <w:sz w:val="20"/>
                <w:szCs w:val="20"/>
              </w:rPr>
              <w:t>Technology covered by the Grouped Consultation</w:t>
            </w:r>
          </w:p>
        </w:tc>
        <w:tc>
          <w:tcPr>
            <w:tcW w:w="5244" w:type="dxa"/>
          </w:tcPr>
          <w:p w14:paraId="74B8E0D4" w14:textId="5B597AB7" w:rsidR="00BA761E" w:rsidRDefault="00BF08A2" w:rsidP="002E75F9">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NA</w:t>
            </w:r>
          </w:p>
        </w:tc>
      </w:tr>
      <w:tr w:rsidR="00BA761E" w:rsidRPr="00D63536" w14:paraId="03BD9E35" w14:textId="77777777" w:rsidTr="002E75F9">
        <w:tc>
          <w:tcPr>
            <w:cnfStyle w:val="001000000000" w:firstRow="0" w:lastRow="0" w:firstColumn="1" w:lastColumn="0" w:oddVBand="0" w:evenVBand="0" w:oddHBand="0" w:evenHBand="0" w:firstRowFirstColumn="0" w:firstRowLastColumn="0" w:lastRowFirstColumn="0" w:lastRowLastColumn="0"/>
            <w:tcW w:w="4390" w:type="dxa"/>
          </w:tcPr>
          <w:p w14:paraId="60473C4C" w14:textId="77777777" w:rsidR="00BA761E" w:rsidRPr="00B62262" w:rsidRDefault="00BA761E" w:rsidP="002E75F9">
            <w:pPr>
              <w:spacing w:line="276" w:lineRule="auto"/>
              <w:ind w:left="34"/>
              <w:rPr>
                <w:rFonts w:asciiTheme="minorHAnsi" w:hAnsiTheme="minorHAnsi" w:cs="Arial"/>
                <w:b/>
                <w:bCs w:val="0"/>
                <w:color w:val="FFFFFF" w:themeColor="background1"/>
                <w:sz w:val="20"/>
              </w:rPr>
            </w:pPr>
            <w:r>
              <w:rPr>
                <w:rFonts w:asciiTheme="minorHAnsi" w:hAnsiTheme="minorHAnsi" w:cs="Arial"/>
                <w:b/>
                <w:bCs w:val="0"/>
                <w:color w:val="FFFFFF" w:themeColor="background1"/>
                <w:sz w:val="20"/>
                <w:szCs w:val="20"/>
              </w:rPr>
              <w:t>Validity Period</w:t>
            </w:r>
          </w:p>
        </w:tc>
        <w:tc>
          <w:tcPr>
            <w:tcW w:w="5244" w:type="dxa"/>
          </w:tcPr>
          <w:p w14:paraId="27E127B9" w14:textId="427F874E" w:rsidR="00BA761E" w:rsidRPr="00D63536" w:rsidRDefault="00BF08A2" w:rsidP="002E75F9">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NA</w:t>
            </w:r>
          </w:p>
        </w:tc>
      </w:tr>
      <w:tr w:rsidR="00BA761E" w:rsidRPr="00D63536" w14:paraId="5F8E2BA8" w14:textId="77777777" w:rsidTr="002E75F9">
        <w:tc>
          <w:tcPr>
            <w:cnfStyle w:val="001000000000" w:firstRow="0" w:lastRow="0" w:firstColumn="1" w:lastColumn="0" w:oddVBand="0" w:evenVBand="0" w:oddHBand="0" w:evenHBand="0" w:firstRowFirstColumn="0" w:firstRowLastColumn="0" w:lastRowFirstColumn="0" w:lastRowLastColumn="0"/>
            <w:tcW w:w="4390" w:type="dxa"/>
          </w:tcPr>
          <w:p w14:paraId="1C6AFAFF" w14:textId="77777777" w:rsidR="00BA761E" w:rsidRPr="00B62262" w:rsidRDefault="00BA761E" w:rsidP="002E75F9">
            <w:pPr>
              <w:spacing w:line="276" w:lineRule="auto"/>
              <w:ind w:left="34"/>
              <w:rPr>
                <w:rFonts w:asciiTheme="minorHAnsi" w:hAnsiTheme="minorHAnsi" w:cs="Arial"/>
                <w:b/>
                <w:bCs w:val="0"/>
                <w:color w:val="FFFFFF" w:themeColor="background1"/>
                <w:sz w:val="20"/>
              </w:rPr>
            </w:pPr>
            <w:r>
              <w:rPr>
                <w:rFonts w:asciiTheme="minorHAnsi" w:hAnsiTheme="minorHAnsi" w:cs="Arial"/>
                <w:b/>
                <w:bCs w:val="0"/>
                <w:color w:val="FFFFFF" w:themeColor="background1"/>
                <w:sz w:val="20"/>
                <w:szCs w:val="20"/>
              </w:rPr>
              <w:t>Anticipated number of VPAs</w:t>
            </w:r>
            <w:r w:rsidRPr="00B62262">
              <w:rPr>
                <w:rFonts w:asciiTheme="minorHAnsi" w:hAnsiTheme="minorHAnsi" w:cs="Arial"/>
                <w:b/>
                <w:bCs w:val="0"/>
                <w:color w:val="FFFFFF" w:themeColor="background1"/>
                <w:sz w:val="20"/>
                <w:szCs w:val="20"/>
              </w:rPr>
              <w:t xml:space="preserve"> </w:t>
            </w:r>
          </w:p>
        </w:tc>
        <w:tc>
          <w:tcPr>
            <w:tcW w:w="5244" w:type="dxa"/>
          </w:tcPr>
          <w:p w14:paraId="4F2BD4C3" w14:textId="2CA4B843" w:rsidR="00BA761E" w:rsidRPr="00D63536" w:rsidRDefault="00BF08A2" w:rsidP="002E75F9">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olor w:val="515151" w:themeColor="text1"/>
                <w:sz w:val="20"/>
                <w:szCs w:val="20"/>
                <w:lang w:val="en-GB"/>
              </w:rPr>
            </w:pPr>
            <w:r>
              <w:rPr>
                <w:rFonts w:asciiTheme="minorHAnsi" w:hAnsiTheme="minorHAnsi"/>
                <w:color w:val="515151" w:themeColor="text1"/>
                <w:sz w:val="20"/>
                <w:szCs w:val="20"/>
                <w:lang w:val="en-GB"/>
              </w:rPr>
              <w:t>NA</w:t>
            </w:r>
          </w:p>
        </w:tc>
      </w:tr>
    </w:tbl>
    <w:p w14:paraId="036C1FC6" w14:textId="33363FA8" w:rsidR="00B62262" w:rsidRDefault="00B62262" w:rsidP="004473A5">
      <w:pPr>
        <w:spacing w:line="276" w:lineRule="auto"/>
        <w:contextualSpacing w:val="0"/>
        <w:rPr>
          <w:rStyle w:val="PageNumber"/>
        </w:rPr>
      </w:pPr>
    </w:p>
    <w:p w14:paraId="3515A95F" w14:textId="585706CD" w:rsidR="00C63111" w:rsidRPr="001450A2" w:rsidRDefault="002077CD" w:rsidP="004473A5">
      <w:pPr>
        <w:spacing w:line="276" w:lineRule="auto"/>
        <w:contextualSpacing w:val="0"/>
        <w:rPr>
          <w:rStyle w:val="PageNumber"/>
        </w:rPr>
      </w:pPr>
      <w:r>
        <w:rPr>
          <w:rStyle w:val="PageNumber"/>
        </w:rPr>
        <w:br w:type="page"/>
      </w:r>
    </w:p>
    <w:p w14:paraId="0E7D9DEE" w14:textId="3E4EC1A5" w:rsidR="001450A2" w:rsidRPr="001450A2" w:rsidRDefault="00B62262" w:rsidP="00993342">
      <w:pPr>
        <w:pStyle w:val="SectionTitle"/>
      </w:pPr>
      <w:bookmarkStart w:id="6" w:name="seca"/>
      <w:bookmarkStart w:id="7" w:name="_Ref49844468"/>
      <w:bookmarkEnd w:id="6"/>
      <w:r w:rsidRPr="0047441A">
        <w:lastRenderedPageBreak/>
        <w:t>INFORMATION MADE AVAILABLE TO STAKEHOLDERS</w:t>
      </w:r>
      <w:bookmarkEnd w:id="7"/>
      <w:r w:rsidRPr="0047441A">
        <w:t xml:space="preserve"> </w:t>
      </w:r>
    </w:p>
    <w:p w14:paraId="2054B405" w14:textId="6CF9CD59" w:rsidR="00C3297B" w:rsidRPr="00756398" w:rsidRDefault="00E17651" w:rsidP="00E17651">
      <w:pPr>
        <w:pStyle w:val="SectionList"/>
      </w:pPr>
      <w:r>
        <w:t>Preliminary agenda for the meeting</w:t>
      </w:r>
      <w:r w:rsidRPr="0047441A">
        <w:t xml:space="preserve"> </w:t>
      </w:r>
    </w:p>
    <w:p w14:paraId="109C0CC9" w14:textId="24CE085A" w:rsidR="00C3297B" w:rsidRDefault="00C3297B" w:rsidP="00622115">
      <w:pPr>
        <w:rPr>
          <w:rStyle w:val="PageNumber"/>
        </w:rPr>
      </w:pPr>
      <w:r w:rsidRPr="001450A2">
        <w:rPr>
          <w:rStyle w:val="PageNumber"/>
        </w:rPr>
        <w:t>&gt;&gt;</w:t>
      </w:r>
    </w:p>
    <w:p w14:paraId="6ECAF5E9" w14:textId="7FD3EB35" w:rsidR="001731DB" w:rsidRDefault="001731DB" w:rsidP="001731DB">
      <w:pPr>
        <w:jc w:val="both"/>
        <w:rPr>
          <w:color w:val="auto"/>
          <w:lang w:eastAsia="de-DE"/>
        </w:rPr>
      </w:pPr>
      <w:r w:rsidRPr="001731DB">
        <w:rPr>
          <w:color w:val="auto"/>
          <w:lang w:eastAsia="de-DE"/>
        </w:rPr>
        <w:t>The Stakeholder feedback round has been planned to consider and receive feedback from all the possible stakeholders to the project, i.e., local villagers, farmers, community members, O&amp;M suppliers, local government bodies, O&amp;M operators and employees. Apart from these the stakeholders as identified by Gold standard Board</w:t>
      </w:r>
      <w:r>
        <w:rPr>
          <w:color w:val="auto"/>
          <w:lang w:eastAsia="de-DE"/>
        </w:rPr>
        <w:t>: -</w:t>
      </w:r>
    </w:p>
    <w:p w14:paraId="37647764" w14:textId="76DB19D8" w:rsidR="001731DB" w:rsidRPr="001731DB" w:rsidRDefault="001731DB" w:rsidP="001731DB">
      <w:pPr>
        <w:jc w:val="both"/>
        <w:rPr>
          <w:b/>
          <w:bCs/>
          <w:color w:val="auto"/>
          <w:lang w:eastAsia="de-DE"/>
        </w:rPr>
      </w:pPr>
      <w:r w:rsidRPr="001731DB">
        <w:rPr>
          <w:b/>
          <w:bCs/>
          <w:color w:val="auto"/>
          <w:lang w:eastAsia="de-DE"/>
        </w:rPr>
        <w:t>Agenda-</w:t>
      </w:r>
    </w:p>
    <w:p w14:paraId="4E7B588C" w14:textId="076E6BFE" w:rsidR="001731DB" w:rsidRPr="001731DB" w:rsidRDefault="001731DB" w:rsidP="001731DB">
      <w:pPr>
        <w:pStyle w:val="ListParagraph"/>
        <w:numPr>
          <w:ilvl w:val="0"/>
          <w:numId w:val="38"/>
        </w:numPr>
        <w:jc w:val="both"/>
        <w:rPr>
          <w:color w:val="auto"/>
          <w:lang w:eastAsia="de-DE"/>
        </w:rPr>
      </w:pPr>
      <w:r w:rsidRPr="001731DB">
        <w:rPr>
          <w:color w:val="auto"/>
          <w:lang w:eastAsia="de-DE"/>
        </w:rPr>
        <w:t>Registration</w:t>
      </w:r>
    </w:p>
    <w:p w14:paraId="32317980" w14:textId="77777777" w:rsidR="001731DB" w:rsidRPr="001731DB" w:rsidRDefault="001731DB" w:rsidP="001731DB">
      <w:pPr>
        <w:pStyle w:val="ListParagraph"/>
        <w:numPr>
          <w:ilvl w:val="0"/>
          <w:numId w:val="38"/>
        </w:numPr>
        <w:autoSpaceDE w:val="0"/>
        <w:autoSpaceDN w:val="0"/>
        <w:adjustRightInd w:val="0"/>
        <w:spacing w:after="0" w:line="240" w:lineRule="auto"/>
        <w:contextualSpacing w:val="0"/>
        <w:jc w:val="both"/>
        <w:rPr>
          <w:color w:val="auto"/>
          <w:lang w:eastAsia="de-DE"/>
        </w:rPr>
      </w:pPr>
      <w:r w:rsidRPr="001731DB">
        <w:rPr>
          <w:color w:val="auto"/>
          <w:lang w:eastAsia="de-DE"/>
        </w:rPr>
        <w:t>Opening of the meeting and Introduction of MSC team, SD and SAs</w:t>
      </w:r>
    </w:p>
    <w:p w14:paraId="32319111" w14:textId="0488B82E" w:rsidR="001731DB" w:rsidRPr="001731DB" w:rsidRDefault="001731DB" w:rsidP="001731DB">
      <w:pPr>
        <w:pStyle w:val="ListParagraph"/>
        <w:numPr>
          <w:ilvl w:val="0"/>
          <w:numId w:val="38"/>
        </w:numPr>
        <w:jc w:val="both"/>
        <w:rPr>
          <w:color w:val="auto"/>
          <w:lang w:eastAsia="de-DE"/>
        </w:rPr>
      </w:pPr>
      <w:r w:rsidRPr="001731DB">
        <w:rPr>
          <w:color w:val="auto"/>
          <w:lang w:eastAsia="de-DE"/>
        </w:rPr>
        <w:t xml:space="preserve">from </w:t>
      </w:r>
      <w:proofErr w:type="spellStart"/>
      <w:r w:rsidRPr="001731DB">
        <w:rPr>
          <w:color w:val="auto"/>
          <w:lang w:eastAsia="de-DE"/>
        </w:rPr>
        <w:t>Pyin</w:t>
      </w:r>
      <w:proofErr w:type="spellEnd"/>
      <w:r w:rsidRPr="001731DB">
        <w:rPr>
          <w:color w:val="auto"/>
          <w:lang w:eastAsia="de-DE"/>
        </w:rPr>
        <w:t xml:space="preserve"> </w:t>
      </w:r>
      <w:proofErr w:type="spellStart"/>
      <w:r w:rsidRPr="001731DB">
        <w:rPr>
          <w:color w:val="auto"/>
          <w:lang w:eastAsia="de-DE"/>
        </w:rPr>
        <w:t>Oo</w:t>
      </w:r>
      <w:proofErr w:type="spellEnd"/>
      <w:r w:rsidRPr="001731DB">
        <w:rPr>
          <w:color w:val="auto"/>
          <w:lang w:eastAsia="de-DE"/>
        </w:rPr>
        <w:t xml:space="preserve"> Lwin</w:t>
      </w:r>
    </w:p>
    <w:p w14:paraId="0C0E7DD4" w14:textId="7FF1042C" w:rsidR="001731DB" w:rsidRPr="001731DB" w:rsidRDefault="001731DB" w:rsidP="001731DB">
      <w:pPr>
        <w:pStyle w:val="ListParagraph"/>
        <w:numPr>
          <w:ilvl w:val="0"/>
          <w:numId w:val="38"/>
        </w:numPr>
        <w:jc w:val="both"/>
        <w:rPr>
          <w:color w:val="auto"/>
          <w:lang w:eastAsia="de-DE"/>
        </w:rPr>
      </w:pPr>
      <w:r w:rsidRPr="001731DB">
        <w:rPr>
          <w:color w:val="auto"/>
          <w:lang w:eastAsia="de-DE"/>
        </w:rPr>
        <w:t>Explanation of the project + Questions &amp; Answers</w:t>
      </w:r>
    </w:p>
    <w:p w14:paraId="5C3A0BF6" w14:textId="56E1B6F2" w:rsidR="001731DB" w:rsidRPr="001731DB" w:rsidRDefault="001731DB" w:rsidP="001731DB">
      <w:pPr>
        <w:pStyle w:val="ListParagraph"/>
        <w:numPr>
          <w:ilvl w:val="0"/>
          <w:numId w:val="38"/>
        </w:numPr>
        <w:jc w:val="both"/>
        <w:rPr>
          <w:color w:val="auto"/>
          <w:lang w:eastAsia="de-DE"/>
        </w:rPr>
      </w:pPr>
      <w:r w:rsidRPr="001731DB">
        <w:rPr>
          <w:color w:val="auto"/>
          <w:lang w:eastAsia="de-DE"/>
        </w:rPr>
        <w:t>Focus group discussion on fuel usage</w:t>
      </w:r>
    </w:p>
    <w:p w14:paraId="2C3439BB" w14:textId="21784407" w:rsidR="001731DB" w:rsidRPr="001731DB" w:rsidRDefault="001731DB" w:rsidP="001731DB">
      <w:pPr>
        <w:pStyle w:val="ListParagraph"/>
        <w:numPr>
          <w:ilvl w:val="0"/>
          <w:numId w:val="38"/>
        </w:numPr>
        <w:jc w:val="both"/>
        <w:rPr>
          <w:color w:val="auto"/>
          <w:lang w:eastAsia="de-DE"/>
        </w:rPr>
      </w:pPr>
      <w:r w:rsidRPr="001731DB">
        <w:rPr>
          <w:color w:val="auto"/>
          <w:lang w:eastAsia="de-DE"/>
        </w:rPr>
        <w:t>Feedback questions</w:t>
      </w:r>
    </w:p>
    <w:p w14:paraId="1DD67FEF" w14:textId="0CEFDA55" w:rsidR="001731DB" w:rsidRPr="001731DB" w:rsidRDefault="001731DB" w:rsidP="001731DB">
      <w:pPr>
        <w:pStyle w:val="ListParagraph"/>
        <w:numPr>
          <w:ilvl w:val="0"/>
          <w:numId w:val="38"/>
        </w:numPr>
        <w:jc w:val="both"/>
        <w:rPr>
          <w:color w:val="auto"/>
          <w:lang w:eastAsia="de-DE"/>
        </w:rPr>
      </w:pPr>
      <w:r w:rsidRPr="001731DB">
        <w:rPr>
          <w:color w:val="auto"/>
          <w:lang w:eastAsia="de-DE"/>
        </w:rPr>
        <w:t>Demonstration on FES Stove usage</w:t>
      </w:r>
    </w:p>
    <w:p w14:paraId="6897A008" w14:textId="761E62B6" w:rsidR="001731DB" w:rsidRPr="001731DB" w:rsidRDefault="001731DB" w:rsidP="001731DB">
      <w:pPr>
        <w:pStyle w:val="ListParagraph"/>
        <w:numPr>
          <w:ilvl w:val="0"/>
          <w:numId w:val="38"/>
        </w:numPr>
        <w:jc w:val="both"/>
        <w:rPr>
          <w:color w:val="auto"/>
          <w:lang w:eastAsia="de-DE"/>
        </w:rPr>
      </w:pPr>
      <w:r w:rsidRPr="001731DB">
        <w:rPr>
          <w:color w:val="auto"/>
          <w:lang w:eastAsia="de-DE"/>
        </w:rPr>
        <w:t>Closure of the meeting &amp; Lunch</w:t>
      </w:r>
    </w:p>
    <w:p w14:paraId="3472A0CC" w14:textId="719C34A2" w:rsidR="00B62262" w:rsidRPr="00756398" w:rsidRDefault="00B62262" w:rsidP="00E17651">
      <w:pPr>
        <w:pStyle w:val="SectionList"/>
      </w:pPr>
      <w:r w:rsidRPr="0047441A">
        <w:t xml:space="preserve">A non–technical summary of the project </w:t>
      </w:r>
    </w:p>
    <w:p w14:paraId="2C8F6FA1" w14:textId="6BB3D5D8" w:rsidR="00B62262" w:rsidRDefault="00B62262" w:rsidP="00B62262">
      <w:pPr>
        <w:rPr>
          <w:rStyle w:val="PageNumber"/>
        </w:rPr>
      </w:pPr>
      <w:r w:rsidRPr="001450A2">
        <w:rPr>
          <w:rStyle w:val="PageNumber"/>
        </w:rPr>
        <w:t>&gt;&gt;</w:t>
      </w:r>
    </w:p>
    <w:p w14:paraId="755C82FD" w14:textId="77777777" w:rsidR="000B5D3C" w:rsidRPr="000252B4" w:rsidRDefault="000B5D3C" w:rsidP="000B5D3C">
      <w:pPr>
        <w:jc w:val="both"/>
        <w:rPr>
          <w:color w:val="auto"/>
          <w:lang w:eastAsia="de-DE"/>
        </w:rPr>
      </w:pPr>
      <w:r w:rsidRPr="000252B4">
        <w:rPr>
          <w:color w:val="auto"/>
          <w:lang w:eastAsia="de-DE"/>
        </w:rPr>
        <w:t xml:space="preserve">The purpose of this </w:t>
      </w:r>
      <w:proofErr w:type="spellStart"/>
      <w:r w:rsidRPr="000252B4">
        <w:rPr>
          <w:color w:val="auto"/>
          <w:lang w:eastAsia="de-DE"/>
        </w:rPr>
        <w:t>PoA</w:t>
      </w:r>
      <w:proofErr w:type="spellEnd"/>
      <w:r w:rsidRPr="000252B4">
        <w:rPr>
          <w:color w:val="auto"/>
          <w:lang w:eastAsia="de-DE"/>
        </w:rPr>
        <w:t xml:space="preserve"> is the use of carbon finance to support the dissemination and maintenance of domestic and non-domestic Fuel-Efficient Stoves ("FES") through local Implementation Partners ("IP") in Myanmar.</w:t>
      </w:r>
    </w:p>
    <w:p w14:paraId="791A156C" w14:textId="77777777" w:rsidR="000B5D3C" w:rsidRPr="000252B4" w:rsidRDefault="000B5D3C" w:rsidP="000B5D3C">
      <w:pPr>
        <w:jc w:val="both"/>
        <w:rPr>
          <w:color w:val="auto"/>
          <w:lang w:eastAsia="de-DE"/>
        </w:rPr>
      </w:pPr>
    </w:p>
    <w:p w14:paraId="0CCABDB7" w14:textId="3F30C753" w:rsidR="000B5D3C" w:rsidRPr="000B5D3C" w:rsidRDefault="000B5D3C" w:rsidP="000B5D3C">
      <w:pPr>
        <w:jc w:val="both"/>
        <w:rPr>
          <w:rStyle w:val="PageNumber"/>
          <w:color w:val="auto"/>
          <w:lang w:eastAsia="de-DE"/>
        </w:rPr>
      </w:pPr>
      <w:r w:rsidRPr="000252B4">
        <w:rPr>
          <w:color w:val="auto"/>
          <w:lang w:eastAsia="de-DE"/>
        </w:rPr>
        <w:t>Household energy surveys conducted in rural communities in the Dry Zone and Delta Region in Myanmar confirm that the current cooking practice is the use of "three stone fires" with wood as the predominant fuel. By using the FES, families will replace the traditional three-stone fires with a superior technology that brings considerable additional benefits.</w:t>
      </w:r>
    </w:p>
    <w:p w14:paraId="15BA2BD6" w14:textId="77777777" w:rsidR="00B62262" w:rsidRPr="0047441A" w:rsidRDefault="00B62262" w:rsidP="00E17651">
      <w:pPr>
        <w:pStyle w:val="SectionList"/>
      </w:pPr>
      <w:r w:rsidRPr="0047441A">
        <w:t>Contact details to get further technical detail and project information</w:t>
      </w:r>
    </w:p>
    <w:p w14:paraId="22307B00" w14:textId="0C267F9D" w:rsidR="00B62262" w:rsidRDefault="00B62262" w:rsidP="00B62262">
      <w:pPr>
        <w:rPr>
          <w:rStyle w:val="PageNumber"/>
        </w:rPr>
      </w:pPr>
      <w:r w:rsidRPr="001450A2">
        <w:rPr>
          <w:rStyle w:val="PageNumber"/>
        </w:rPr>
        <w:t>&gt;&gt;</w:t>
      </w:r>
    </w:p>
    <w:p w14:paraId="3BFA6A19" w14:textId="19D33736" w:rsidR="000B5D3C" w:rsidRPr="008A5655" w:rsidRDefault="000B5D3C" w:rsidP="00B62262">
      <w:pPr>
        <w:rPr>
          <w:rFonts w:asciiTheme="minorHAnsi" w:hAnsiTheme="minorHAnsi"/>
          <w:color w:val="auto"/>
        </w:rPr>
      </w:pPr>
      <w:r w:rsidRPr="008A5655">
        <w:rPr>
          <w:rFonts w:asciiTheme="minorHAnsi" w:hAnsiTheme="minorHAnsi"/>
          <w:color w:val="auto"/>
        </w:rPr>
        <w:t xml:space="preserve">Mr. </w:t>
      </w:r>
      <w:proofErr w:type="spellStart"/>
      <w:r w:rsidRPr="008A5655">
        <w:rPr>
          <w:rFonts w:asciiTheme="minorHAnsi" w:hAnsiTheme="minorHAnsi"/>
          <w:color w:val="auto"/>
        </w:rPr>
        <w:t>Arnfinn</w:t>
      </w:r>
      <w:proofErr w:type="spellEnd"/>
      <w:r w:rsidRPr="008A5655">
        <w:rPr>
          <w:rFonts w:asciiTheme="minorHAnsi" w:hAnsiTheme="minorHAnsi"/>
          <w:color w:val="auto"/>
        </w:rPr>
        <w:t xml:space="preserve"> </w:t>
      </w:r>
      <w:proofErr w:type="spellStart"/>
      <w:r w:rsidRPr="008A5655">
        <w:rPr>
          <w:rFonts w:asciiTheme="minorHAnsi" w:hAnsiTheme="minorHAnsi"/>
          <w:color w:val="auto"/>
        </w:rPr>
        <w:t>Oines</w:t>
      </w:r>
      <w:proofErr w:type="spellEnd"/>
      <w:r w:rsidR="008A5655" w:rsidRPr="008A5655">
        <w:rPr>
          <w:rFonts w:asciiTheme="minorHAnsi" w:hAnsiTheme="minorHAnsi"/>
          <w:color w:val="auto"/>
        </w:rPr>
        <w:t xml:space="preserve">, </w:t>
      </w:r>
      <w:r w:rsidR="008A5655" w:rsidRPr="008A5655">
        <w:rPr>
          <w:rFonts w:asciiTheme="minorHAnsi" w:hAnsiTheme="minorHAnsi"/>
        </w:rPr>
        <w:t>Secretary</w:t>
      </w:r>
    </w:p>
    <w:p w14:paraId="6C453A1F" w14:textId="742DD826" w:rsidR="000B5D3C" w:rsidRPr="000B5D3C" w:rsidRDefault="000B5D3C" w:rsidP="00B62262">
      <w:pPr>
        <w:rPr>
          <w:rStyle w:val="PageNumber"/>
          <w:color w:val="auto"/>
        </w:rPr>
      </w:pPr>
      <w:r w:rsidRPr="008A5655">
        <w:rPr>
          <w:rFonts w:asciiTheme="minorHAnsi" w:hAnsiTheme="minorHAnsi"/>
          <w:color w:val="auto"/>
        </w:rPr>
        <w:t xml:space="preserve">Email id - </w:t>
      </w:r>
      <w:r w:rsidR="008A5655" w:rsidRPr="008A5655">
        <w:rPr>
          <w:rFonts w:asciiTheme="minorHAnsi" w:hAnsiTheme="minorHAnsi"/>
          <w:color w:val="auto"/>
        </w:rPr>
        <w:t>arnfinn@soneva.com</w:t>
      </w:r>
    </w:p>
    <w:p w14:paraId="38EB62B4" w14:textId="77777777" w:rsidR="00B62262" w:rsidRPr="00B62262" w:rsidRDefault="00B62262" w:rsidP="00E17651">
      <w:pPr>
        <w:pStyle w:val="SectionList"/>
      </w:pPr>
      <w:r w:rsidRPr="00B62262">
        <w:t xml:space="preserve">Summary of economic, social and environmental impacts of the Project </w:t>
      </w:r>
    </w:p>
    <w:p w14:paraId="3936539B" w14:textId="5643A881" w:rsidR="00B62262" w:rsidRDefault="00B62262" w:rsidP="00B62262">
      <w:pPr>
        <w:rPr>
          <w:rStyle w:val="PageNumber"/>
        </w:rPr>
      </w:pPr>
      <w:r w:rsidRPr="001450A2">
        <w:rPr>
          <w:rStyle w:val="PageNumber"/>
        </w:rPr>
        <w:t>&gt;&gt;</w:t>
      </w:r>
    </w:p>
    <w:p w14:paraId="7841CF5B" w14:textId="3F98A477" w:rsidR="000B5D3C" w:rsidRPr="000B5D3C" w:rsidRDefault="000B5D3C" w:rsidP="000B5D3C">
      <w:pPr>
        <w:jc w:val="both"/>
        <w:rPr>
          <w:color w:val="auto"/>
          <w:lang w:eastAsia="de-DE"/>
        </w:rPr>
      </w:pPr>
      <w:r w:rsidRPr="000B5D3C">
        <w:rPr>
          <w:color w:val="auto"/>
          <w:lang w:eastAsia="de-DE"/>
        </w:rPr>
        <w:lastRenderedPageBreak/>
        <w:t xml:space="preserve">The </w:t>
      </w:r>
      <w:proofErr w:type="spellStart"/>
      <w:r w:rsidRPr="000B5D3C">
        <w:rPr>
          <w:color w:val="auto"/>
          <w:lang w:eastAsia="de-DE"/>
        </w:rPr>
        <w:t>PoA</w:t>
      </w:r>
      <w:proofErr w:type="spellEnd"/>
      <w:r w:rsidRPr="000B5D3C">
        <w:rPr>
          <w:color w:val="auto"/>
          <w:lang w:eastAsia="de-DE"/>
        </w:rPr>
        <w:t xml:space="preserve"> will contribute to the sustainable development in Myanmar by offering specific environmental, social and economic benefits.</w:t>
      </w:r>
    </w:p>
    <w:p w14:paraId="0FBCD3CB" w14:textId="77777777" w:rsidR="000B5D3C" w:rsidRPr="000B5D3C" w:rsidRDefault="000B5D3C" w:rsidP="000B5D3C">
      <w:pPr>
        <w:numPr>
          <w:ilvl w:val="0"/>
          <w:numId w:val="31"/>
        </w:numPr>
        <w:jc w:val="both"/>
        <w:rPr>
          <w:color w:val="auto"/>
          <w:lang w:eastAsia="de-DE"/>
        </w:rPr>
      </w:pPr>
      <w:r w:rsidRPr="000B5D3C">
        <w:rPr>
          <w:b/>
          <w:color w:val="auto"/>
          <w:lang w:eastAsia="de-DE"/>
        </w:rPr>
        <w:t>Improving household air quality</w:t>
      </w:r>
      <w:r w:rsidRPr="000B5D3C">
        <w:rPr>
          <w:color w:val="auto"/>
          <w:lang w:eastAsia="de-DE"/>
        </w:rPr>
        <w:t>: According to the WHO nearly 50% of pneumonia deaths amongst children under five are due to smoke and particulate matter inhaled from indoor air pollution. People exposed to heavy indoor smoke are 2-3 times more likely to develop chronic obstructive respiratory diseases. By using the clean burning FES, households will no longer be exposed to dangerous air pollutants from open fires used for cooking. The Global Burden of Disease study suggests that household air pollution is directly responsible for 3.5 million premature deaths annually.</w:t>
      </w:r>
    </w:p>
    <w:p w14:paraId="0F3757D5" w14:textId="3A7D0A20" w:rsidR="000B5D3C" w:rsidRPr="000B5D3C" w:rsidRDefault="000B5D3C" w:rsidP="000B5D3C">
      <w:pPr>
        <w:numPr>
          <w:ilvl w:val="0"/>
          <w:numId w:val="31"/>
        </w:numPr>
        <w:jc w:val="both"/>
        <w:rPr>
          <w:color w:val="auto"/>
          <w:lang w:eastAsia="de-DE"/>
        </w:rPr>
      </w:pPr>
      <w:r w:rsidRPr="000B5D3C">
        <w:rPr>
          <w:b/>
          <w:color w:val="auto"/>
          <w:lang w:eastAsia="de-DE"/>
        </w:rPr>
        <w:t>Protecting biodiversity</w:t>
      </w:r>
      <w:r w:rsidRPr="000B5D3C">
        <w:rPr>
          <w:color w:val="auto"/>
          <w:lang w:eastAsia="de-DE"/>
        </w:rPr>
        <w:t xml:space="preserve">: The use of biomass by households for cooking is a major cause of deforestation in developing countries and in Myanmar in particular. The use of the FES distributed under the VPA will significantly reduce the amount of wood consumed by households, and reducing pressure on forest resources locally and further </w:t>
      </w:r>
      <w:proofErr w:type="spellStart"/>
      <w:r w:rsidRPr="000B5D3C">
        <w:rPr>
          <w:color w:val="auto"/>
          <w:lang w:eastAsia="de-DE"/>
        </w:rPr>
        <w:t>a field</w:t>
      </w:r>
      <w:proofErr w:type="spellEnd"/>
      <w:r w:rsidRPr="000B5D3C">
        <w:rPr>
          <w:color w:val="auto"/>
          <w:lang w:eastAsia="de-DE"/>
        </w:rPr>
        <w:t>.</w:t>
      </w:r>
    </w:p>
    <w:p w14:paraId="792493DB" w14:textId="19B1E9A2" w:rsidR="000B5D3C" w:rsidRPr="000B5D3C" w:rsidRDefault="000B5D3C" w:rsidP="000B5D3C">
      <w:pPr>
        <w:numPr>
          <w:ilvl w:val="0"/>
          <w:numId w:val="31"/>
        </w:numPr>
        <w:jc w:val="both"/>
        <w:rPr>
          <w:color w:val="auto"/>
          <w:lang w:eastAsia="de-DE"/>
        </w:rPr>
      </w:pPr>
      <w:r w:rsidRPr="000B5D3C">
        <w:rPr>
          <w:b/>
          <w:bCs/>
          <w:color w:val="auto"/>
          <w:lang w:eastAsia="de-DE"/>
        </w:rPr>
        <w:t>Creating employment</w:t>
      </w:r>
      <w:r w:rsidRPr="000B5D3C">
        <w:rPr>
          <w:color w:val="auto"/>
          <w:lang w:eastAsia="de-DE"/>
        </w:rPr>
        <w:t>: Employment opportunities will be created through the manufacturing, assembly and retailing of FES technologies. Local entrepreneurs will be trained to act as distribution partners responsible for awareness raising, selling and maintenance of FES in the communities. Project activities will provide small- and micro-business opportunities in the areas where they are implemented through the non-domestic use of the FES for income generation.</w:t>
      </w:r>
    </w:p>
    <w:p w14:paraId="1030A3E7" w14:textId="438EF632" w:rsidR="000B5D3C" w:rsidRPr="000B5D3C" w:rsidRDefault="000B5D3C" w:rsidP="000B5D3C">
      <w:pPr>
        <w:numPr>
          <w:ilvl w:val="0"/>
          <w:numId w:val="31"/>
        </w:numPr>
        <w:jc w:val="both"/>
        <w:rPr>
          <w:color w:val="auto"/>
          <w:lang w:eastAsia="de-DE"/>
        </w:rPr>
      </w:pPr>
      <w:r w:rsidRPr="000B5D3C">
        <w:rPr>
          <w:b/>
          <w:bCs/>
          <w:color w:val="auto"/>
          <w:lang w:eastAsia="de-DE"/>
        </w:rPr>
        <w:t>Livelihood of the poor</w:t>
      </w:r>
      <w:r w:rsidRPr="000B5D3C">
        <w:rPr>
          <w:color w:val="auto"/>
          <w:lang w:eastAsia="de-DE"/>
        </w:rPr>
        <w:t>: The use of a clean burning FES may reduce morbidity due to respiratory diseases resulting in an improvement in the productivity of women and reducing the illness related financial burden on households especially amongst families that lack an adequate level of service. The reduction in fuel use will also have a positive effect on disposable incomes, allowing households to spend more money on nutrition, education and health.</w:t>
      </w:r>
    </w:p>
    <w:p w14:paraId="350C86D2" w14:textId="4128DDD8" w:rsidR="000B5D3C" w:rsidRDefault="000B5D3C" w:rsidP="000B5D3C">
      <w:pPr>
        <w:numPr>
          <w:ilvl w:val="0"/>
          <w:numId w:val="31"/>
        </w:numPr>
        <w:jc w:val="both"/>
        <w:rPr>
          <w:color w:val="auto"/>
          <w:lang w:eastAsia="de-DE"/>
        </w:rPr>
      </w:pPr>
      <w:r w:rsidRPr="000B5D3C">
        <w:rPr>
          <w:color w:val="auto"/>
          <w:lang w:eastAsia="de-DE"/>
        </w:rPr>
        <w:t xml:space="preserve">Human and institutional capacity: Over the time, the </w:t>
      </w:r>
      <w:proofErr w:type="spellStart"/>
      <w:r w:rsidRPr="000B5D3C">
        <w:rPr>
          <w:color w:val="auto"/>
          <w:lang w:eastAsia="de-DE"/>
        </w:rPr>
        <w:t>PoA</w:t>
      </w:r>
      <w:proofErr w:type="spellEnd"/>
      <w:r w:rsidRPr="000B5D3C">
        <w:rPr>
          <w:color w:val="auto"/>
          <w:lang w:eastAsia="de-DE"/>
        </w:rPr>
        <w:t xml:space="preserve"> will support the transfer of technology and skills to local manufacturers and local small businesses.</w:t>
      </w:r>
    </w:p>
    <w:p w14:paraId="57D37492" w14:textId="77777777" w:rsidR="000B5D3C" w:rsidRDefault="000B5D3C" w:rsidP="000B5D3C">
      <w:pPr>
        <w:jc w:val="both"/>
        <w:rPr>
          <w:color w:val="auto"/>
          <w:lang w:eastAsia="de-DE"/>
        </w:rPr>
      </w:pPr>
    </w:p>
    <w:p w14:paraId="6371B1AF" w14:textId="3B8B157D" w:rsidR="000B5D3C" w:rsidRDefault="000B5D3C" w:rsidP="000B5D3C">
      <w:pPr>
        <w:ind w:left="935"/>
        <w:jc w:val="both"/>
        <w:rPr>
          <w:b/>
          <w:bCs/>
          <w:color w:val="auto"/>
          <w:lang w:eastAsia="de-DE"/>
        </w:rPr>
      </w:pPr>
      <w:r w:rsidRPr="000B5D3C">
        <w:rPr>
          <w:b/>
          <w:bCs/>
          <w:color w:val="auto"/>
          <w:lang w:eastAsia="de-DE"/>
        </w:rPr>
        <w:t xml:space="preserve">The </w:t>
      </w:r>
      <w:proofErr w:type="spellStart"/>
      <w:r w:rsidRPr="000B5D3C">
        <w:rPr>
          <w:b/>
          <w:bCs/>
          <w:color w:val="auto"/>
          <w:lang w:eastAsia="de-DE"/>
        </w:rPr>
        <w:t>PoA</w:t>
      </w:r>
      <w:proofErr w:type="spellEnd"/>
      <w:r w:rsidRPr="000B5D3C">
        <w:rPr>
          <w:b/>
          <w:bCs/>
          <w:color w:val="auto"/>
          <w:lang w:eastAsia="de-DE"/>
        </w:rPr>
        <w:t xml:space="preserve"> will contribute directly to achieving Sustainable Development Goals in Myanmar.</w:t>
      </w:r>
    </w:p>
    <w:p w14:paraId="61C437AC" w14:textId="77777777" w:rsidR="000B5D3C" w:rsidRPr="000B5D3C" w:rsidRDefault="000B5D3C" w:rsidP="000B5D3C">
      <w:pPr>
        <w:ind w:left="935"/>
        <w:jc w:val="both"/>
        <w:rPr>
          <w:b/>
          <w:bCs/>
          <w:color w:val="auto"/>
          <w:lang w:eastAsia="de-DE"/>
        </w:rPr>
      </w:pPr>
    </w:p>
    <w:p w14:paraId="1BBA709A" w14:textId="77777777" w:rsidR="000B5D3C" w:rsidRPr="000B5D3C" w:rsidRDefault="000B5D3C" w:rsidP="000B5D3C">
      <w:pPr>
        <w:numPr>
          <w:ilvl w:val="0"/>
          <w:numId w:val="31"/>
        </w:numPr>
        <w:jc w:val="both"/>
        <w:rPr>
          <w:color w:val="auto"/>
          <w:lang w:eastAsia="de-DE"/>
        </w:rPr>
      </w:pPr>
      <w:r w:rsidRPr="000B5D3C">
        <w:rPr>
          <w:color w:val="auto"/>
          <w:lang w:eastAsia="de-DE"/>
        </w:rPr>
        <w:lastRenderedPageBreak/>
        <w:t>SDG-13 targets reductions in child mortality rates. The distribution of FES will reduce household air pollution, resulting in a reduction in diseases related to smoke inhalation.</w:t>
      </w:r>
    </w:p>
    <w:p w14:paraId="5A7E783E" w14:textId="77777777" w:rsidR="000B5D3C" w:rsidRPr="000B5D3C" w:rsidRDefault="000B5D3C" w:rsidP="000B5D3C">
      <w:pPr>
        <w:jc w:val="both"/>
        <w:rPr>
          <w:color w:val="auto"/>
          <w:lang w:eastAsia="de-DE"/>
        </w:rPr>
      </w:pPr>
    </w:p>
    <w:p w14:paraId="40D7DA7C" w14:textId="77777777" w:rsidR="000B5D3C" w:rsidRDefault="000B5D3C" w:rsidP="000B5D3C">
      <w:pPr>
        <w:numPr>
          <w:ilvl w:val="0"/>
          <w:numId w:val="31"/>
        </w:numPr>
        <w:jc w:val="both"/>
        <w:rPr>
          <w:color w:val="auto"/>
          <w:lang w:eastAsia="de-DE"/>
        </w:rPr>
      </w:pPr>
      <w:r w:rsidRPr="000B5D3C">
        <w:rPr>
          <w:color w:val="auto"/>
          <w:lang w:eastAsia="de-DE"/>
        </w:rPr>
        <w:t>SDG-7 targets ensuring environmental sustainability. This includes: 7(b) which targets the reduction in biodiversity loss through reducing deforestation, reducing CO2 emissions, and reducing the proportion of species threatened with extinction; 7(c) which targets a halving the proportion of the population without access to safe drinking water and; 7(d) which targets improving the lives of slum dwellers. The distribution of FES technology will reduce demand for wood which may raise disposable incomes of local populations or free up time for income producing activities which would contribute to improving livelihoods of the rural and urban poor, including those living in slums.</w:t>
      </w:r>
    </w:p>
    <w:p w14:paraId="33E59978" w14:textId="77777777" w:rsidR="000B5D3C" w:rsidRPr="000B5D3C" w:rsidRDefault="000B5D3C" w:rsidP="000B5D3C">
      <w:pPr>
        <w:jc w:val="both"/>
        <w:rPr>
          <w:color w:val="auto"/>
          <w:lang w:eastAsia="de-DE"/>
        </w:rPr>
      </w:pPr>
    </w:p>
    <w:p w14:paraId="0A3D62F2" w14:textId="77777777" w:rsidR="000B5D3C" w:rsidRDefault="000B5D3C" w:rsidP="000B5D3C">
      <w:pPr>
        <w:ind w:left="215" w:firstLine="720"/>
        <w:jc w:val="both"/>
        <w:rPr>
          <w:b/>
          <w:color w:val="auto"/>
          <w:lang w:eastAsia="de-DE"/>
        </w:rPr>
      </w:pPr>
      <w:r w:rsidRPr="000B5D3C">
        <w:rPr>
          <w:b/>
          <w:color w:val="auto"/>
          <w:lang w:eastAsia="de-DE"/>
        </w:rPr>
        <w:t xml:space="preserve">General operating and implementing framework of </w:t>
      </w:r>
      <w:proofErr w:type="spellStart"/>
      <w:r w:rsidRPr="000B5D3C">
        <w:rPr>
          <w:b/>
          <w:color w:val="auto"/>
          <w:lang w:eastAsia="de-DE"/>
        </w:rPr>
        <w:t>PoA</w:t>
      </w:r>
      <w:proofErr w:type="spellEnd"/>
    </w:p>
    <w:p w14:paraId="700982ED" w14:textId="77777777" w:rsidR="000B5D3C" w:rsidRPr="000B5D3C" w:rsidRDefault="000B5D3C" w:rsidP="000B5D3C">
      <w:pPr>
        <w:ind w:left="215" w:firstLine="720"/>
        <w:jc w:val="both"/>
        <w:rPr>
          <w:b/>
          <w:color w:val="auto"/>
          <w:lang w:eastAsia="de-DE"/>
        </w:rPr>
      </w:pPr>
    </w:p>
    <w:p w14:paraId="37F0B3F6" w14:textId="77777777" w:rsidR="000B5D3C" w:rsidRPr="000B5D3C" w:rsidRDefault="000B5D3C" w:rsidP="000B5D3C">
      <w:pPr>
        <w:numPr>
          <w:ilvl w:val="0"/>
          <w:numId w:val="31"/>
        </w:numPr>
        <w:jc w:val="both"/>
        <w:rPr>
          <w:color w:val="auto"/>
          <w:lang w:eastAsia="de-DE"/>
        </w:rPr>
      </w:pPr>
      <w:proofErr w:type="spellStart"/>
      <w:r w:rsidRPr="000B5D3C">
        <w:rPr>
          <w:color w:val="auto"/>
          <w:lang w:eastAsia="de-DE"/>
        </w:rPr>
        <w:t>Soneva</w:t>
      </w:r>
      <w:proofErr w:type="spellEnd"/>
      <w:r w:rsidRPr="000B5D3C">
        <w:rPr>
          <w:color w:val="auto"/>
          <w:lang w:eastAsia="de-DE"/>
        </w:rPr>
        <w:t xml:space="preserve"> Foundation (“SF”) is the coordinating/managing entity ("CME") for this micro-scale </w:t>
      </w:r>
      <w:proofErr w:type="spellStart"/>
      <w:r w:rsidRPr="000B5D3C">
        <w:rPr>
          <w:color w:val="auto"/>
          <w:lang w:eastAsia="de-DE"/>
        </w:rPr>
        <w:t>PoA</w:t>
      </w:r>
      <w:proofErr w:type="spellEnd"/>
      <w:r w:rsidRPr="000B5D3C">
        <w:rPr>
          <w:color w:val="auto"/>
          <w:lang w:eastAsia="de-DE"/>
        </w:rPr>
        <w:t xml:space="preserve">. The CME will oversee the efforts of local Implementation Partners ("IP"), who act as operators of project activities, to distribute the FES in Myanmar through a network of local vendors. As per Annex 38 to EB55 Report, paragraph 8, "operators of individual VPAs are not required to be project participants”. Therefore, IPs are not required to be project participants. Only the CME will request inclusion of new VPAs to the </w:t>
      </w:r>
      <w:proofErr w:type="spellStart"/>
      <w:r w:rsidRPr="000B5D3C">
        <w:rPr>
          <w:color w:val="auto"/>
          <w:lang w:eastAsia="de-DE"/>
        </w:rPr>
        <w:t>PoA</w:t>
      </w:r>
      <w:proofErr w:type="spellEnd"/>
      <w:r w:rsidRPr="000B5D3C">
        <w:rPr>
          <w:color w:val="auto"/>
          <w:lang w:eastAsia="de-DE"/>
        </w:rPr>
        <w:t>.</w:t>
      </w:r>
    </w:p>
    <w:p w14:paraId="2834B391" w14:textId="77777777" w:rsidR="000B5D3C" w:rsidRPr="000B5D3C" w:rsidRDefault="000B5D3C" w:rsidP="000B5D3C">
      <w:pPr>
        <w:numPr>
          <w:ilvl w:val="0"/>
          <w:numId w:val="31"/>
        </w:numPr>
        <w:jc w:val="both"/>
        <w:rPr>
          <w:color w:val="auto"/>
          <w:lang w:eastAsia="de-DE"/>
        </w:rPr>
      </w:pPr>
      <w:r w:rsidRPr="000B5D3C">
        <w:rPr>
          <w:color w:val="auto"/>
          <w:lang w:eastAsia="de-DE"/>
        </w:rPr>
        <w:t>As the overall program manager, SF is the main focal point for all parties involved. The program manager is responsible for coordinating all the legal, technical and financial issues associated with the program. These issues comprise the development, operation and maintenance of the program, including sourcing finance, validation, registration, VPA inclusion, performance and maintenance of VPAs, monitoring and database management, carbon credit issuance, carbon credit marketing and revenue distribution.</w:t>
      </w:r>
    </w:p>
    <w:p w14:paraId="08D99B4B" w14:textId="77777777" w:rsidR="000B5D3C" w:rsidRPr="000B5D3C" w:rsidRDefault="000B5D3C" w:rsidP="000B5D3C">
      <w:pPr>
        <w:numPr>
          <w:ilvl w:val="0"/>
          <w:numId w:val="31"/>
        </w:numPr>
        <w:jc w:val="both"/>
        <w:rPr>
          <w:color w:val="auto"/>
          <w:lang w:eastAsia="de-DE"/>
        </w:rPr>
      </w:pPr>
      <w:r w:rsidRPr="000B5D3C">
        <w:rPr>
          <w:color w:val="auto"/>
          <w:lang w:eastAsia="de-DE"/>
        </w:rPr>
        <w:t xml:space="preserve">A critical element of SFs work is building the trust needed amongst all stakeholders, providing support for bringing together the human, institutional, and financial resources for the successful implementation of project activities, and effectively promoting the </w:t>
      </w:r>
      <w:proofErr w:type="spellStart"/>
      <w:r w:rsidRPr="000B5D3C">
        <w:rPr>
          <w:color w:val="auto"/>
          <w:lang w:eastAsia="de-DE"/>
        </w:rPr>
        <w:t>programme</w:t>
      </w:r>
      <w:proofErr w:type="spellEnd"/>
      <w:r w:rsidRPr="000B5D3C">
        <w:rPr>
          <w:color w:val="auto"/>
          <w:lang w:eastAsia="de-DE"/>
        </w:rPr>
        <w:t xml:space="preserve"> to attract future participants.</w:t>
      </w:r>
    </w:p>
    <w:p w14:paraId="7CA44516" w14:textId="59D0BAF9" w:rsidR="000B5D3C" w:rsidRPr="000B5D3C" w:rsidRDefault="000B5D3C" w:rsidP="00B62262">
      <w:pPr>
        <w:numPr>
          <w:ilvl w:val="0"/>
          <w:numId w:val="31"/>
        </w:numPr>
        <w:jc w:val="both"/>
        <w:rPr>
          <w:rStyle w:val="PageNumber"/>
          <w:color w:val="auto"/>
          <w:lang w:eastAsia="de-DE"/>
        </w:rPr>
      </w:pPr>
      <w:r w:rsidRPr="000B5D3C">
        <w:rPr>
          <w:color w:val="auto"/>
          <w:lang w:eastAsia="de-DE"/>
        </w:rPr>
        <w:t xml:space="preserve">Confirmation that the proposed </w:t>
      </w:r>
      <w:proofErr w:type="spellStart"/>
      <w:r w:rsidRPr="000B5D3C">
        <w:rPr>
          <w:color w:val="auto"/>
          <w:lang w:eastAsia="de-DE"/>
        </w:rPr>
        <w:t>PoA</w:t>
      </w:r>
      <w:proofErr w:type="spellEnd"/>
      <w:r w:rsidRPr="000B5D3C">
        <w:rPr>
          <w:color w:val="auto"/>
          <w:lang w:eastAsia="de-DE"/>
        </w:rPr>
        <w:t xml:space="preserve"> is a voluntary action by the coordinating/managing </w:t>
      </w:r>
      <w:proofErr w:type="spellStart"/>
      <w:r w:rsidRPr="000B5D3C">
        <w:rPr>
          <w:color w:val="auto"/>
          <w:lang w:eastAsia="de-DE"/>
        </w:rPr>
        <w:t>entity.The</w:t>
      </w:r>
      <w:proofErr w:type="spellEnd"/>
      <w:r w:rsidRPr="000B5D3C">
        <w:rPr>
          <w:color w:val="auto"/>
          <w:lang w:eastAsia="de-DE"/>
        </w:rPr>
        <w:t xml:space="preserve"> proposed </w:t>
      </w:r>
      <w:proofErr w:type="spellStart"/>
      <w:r w:rsidRPr="000B5D3C">
        <w:rPr>
          <w:color w:val="auto"/>
          <w:lang w:eastAsia="de-DE"/>
        </w:rPr>
        <w:t>PoA</w:t>
      </w:r>
      <w:proofErr w:type="spellEnd"/>
      <w:r w:rsidRPr="000B5D3C">
        <w:rPr>
          <w:color w:val="auto"/>
          <w:lang w:eastAsia="de-DE"/>
        </w:rPr>
        <w:t xml:space="preserve"> undertaken by </w:t>
      </w:r>
      <w:proofErr w:type="spellStart"/>
      <w:r w:rsidRPr="000B5D3C">
        <w:rPr>
          <w:color w:val="auto"/>
          <w:lang w:eastAsia="de-DE"/>
        </w:rPr>
        <w:t>Soneva</w:t>
      </w:r>
      <w:proofErr w:type="spellEnd"/>
      <w:r w:rsidRPr="000B5D3C">
        <w:rPr>
          <w:color w:val="auto"/>
          <w:lang w:eastAsia="de-DE"/>
        </w:rPr>
        <w:t xml:space="preserve"> </w:t>
      </w:r>
      <w:r w:rsidRPr="000B5D3C">
        <w:rPr>
          <w:color w:val="auto"/>
          <w:lang w:eastAsia="de-DE"/>
        </w:rPr>
        <w:lastRenderedPageBreak/>
        <w:t>Foundation is a voluntary action since no laws or regulations in Myanmar obligate the dissemination and use of Fuel Efficient Stoves.</w:t>
      </w:r>
    </w:p>
    <w:p w14:paraId="74322E55" w14:textId="77777777" w:rsidR="00B62262" w:rsidRPr="0047441A" w:rsidRDefault="00B62262" w:rsidP="00E17651">
      <w:pPr>
        <w:pStyle w:val="SectionList"/>
      </w:pPr>
      <w:r w:rsidRPr="0047441A">
        <w:t xml:space="preserve">Other relevant information to help stakeholders understand the project </w:t>
      </w:r>
    </w:p>
    <w:p w14:paraId="44286897" w14:textId="2A933C13" w:rsidR="00B62262" w:rsidRDefault="00B62262" w:rsidP="00B62262">
      <w:pPr>
        <w:rPr>
          <w:rStyle w:val="PageNumber"/>
        </w:rPr>
      </w:pPr>
      <w:r w:rsidRPr="001450A2">
        <w:rPr>
          <w:rStyle w:val="PageNumber"/>
        </w:rPr>
        <w:t>&gt;&gt;</w:t>
      </w:r>
    </w:p>
    <w:p w14:paraId="25E7B676" w14:textId="77777777" w:rsidR="000B5D3C" w:rsidRPr="000B5D3C" w:rsidRDefault="000B5D3C" w:rsidP="000B5D3C">
      <w:pPr>
        <w:jc w:val="both"/>
        <w:rPr>
          <w:color w:val="auto"/>
          <w:lang w:eastAsia="de-DE"/>
        </w:rPr>
      </w:pPr>
      <w:r w:rsidRPr="000B5D3C">
        <w:rPr>
          <w:color w:val="auto"/>
          <w:lang w:eastAsia="de-DE"/>
        </w:rPr>
        <w:t xml:space="preserve">The </w:t>
      </w:r>
      <w:proofErr w:type="spellStart"/>
      <w:r w:rsidRPr="000B5D3C">
        <w:rPr>
          <w:color w:val="auto"/>
          <w:lang w:eastAsia="de-DE"/>
        </w:rPr>
        <w:t>PoA</w:t>
      </w:r>
      <w:proofErr w:type="spellEnd"/>
      <w:r w:rsidRPr="000B5D3C">
        <w:rPr>
          <w:color w:val="auto"/>
          <w:lang w:eastAsia="de-DE"/>
        </w:rPr>
        <w:t xml:space="preserve"> will be implemented using the approved "Simplified Methodology for Efficient Cookstoves". Activities that "introduce new wood fired cookstoves that reduce the use of non-renewable firewood or switch from non-renewable to renewable firewood to meet thermal energy requirement for household cooking."</w:t>
      </w:r>
    </w:p>
    <w:p w14:paraId="454F8E21" w14:textId="77777777" w:rsidR="000B5D3C" w:rsidRPr="000B5D3C" w:rsidRDefault="000B5D3C" w:rsidP="000B5D3C">
      <w:pPr>
        <w:jc w:val="both"/>
        <w:rPr>
          <w:color w:val="auto"/>
          <w:lang w:eastAsia="de-DE"/>
        </w:rPr>
      </w:pPr>
      <w:r w:rsidRPr="000B5D3C">
        <w:rPr>
          <w:color w:val="auto"/>
          <w:lang w:eastAsia="de-DE"/>
        </w:rPr>
        <w:t xml:space="preserve">Project activities included in the </w:t>
      </w:r>
      <w:proofErr w:type="spellStart"/>
      <w:r w:rsidRPr="000B5D3C">
        <w:rPr>
          <w:color w:val="auto"/>
          <w:lang w:eastAsia="de-DE"/>
        </w:rPr>
        <w:t>PoA</w:t>
      </w:r>
      <w:proofErr w:type="spellEnd"/>
      <w:r w:rsidRPr="000B5D3C">
        <w:rPr>
          <w:color w:val="auto"/>
          <w:lang w:eastAsia="de-DE"/>
        </w:rPr>
        <w:t xml:space="preserve"> can use locally produced FES or imported models as long as the technology complies with the requirements of the methodology and those set out by the CME. According to the methodology, the project stove can be a "single pot or multi pot portable or in-situ cookstove with specified efficiency of at least 20%".</w:t>
      </w:r>
    </w:p>
    <w:p w14:paraId="180C69D9" w14:textId="77777777" w:rsidR="000B5D3C" w:rsidRPr="000B5D3C" w:rsidRDefault="000B5D3C" w:rsidP="000B5D3C">
      <w:pPr>
        <w:jc w:val="both"/>
        <w:rPr>
          <w:color w:val="auto"/>
          <w:lang w:eastAsia="de-DE"/>
        </w:rPr>
      </w:pPr>
      <w:r w:rsidRPr="000B5D3C">
        <w:rPr>
          <w:color w:val="auto"/>
          <w:lang w:eastAsia="de-DE"/>
        </w:rPr>
        <w:t>The FES can be used for different purposes:</w:t>
      </w:r>
    </w:p>
    <w:p w14:paraId="2F4565DA" w14:textId="77777777" w:rsidR="000B5D3C" w:rsidRPr="000B5D3C" w:rsidRDefault="000B5D3C" w:rsidP="000B5D3C">
      <w:pPr>
        <w:numPr>
          <w:ilvl w:val="1"/>
          <w:numId w:val="31"/>
        </w:numPr>
        <w:jc w:val="both"/>
        <w:rPr>
          <w:color w:val="auto"/>
          <w:lang w:eastAsia="de-DE"/>
        </w:rPr>
      </w:pPr>
      <w:r w:rsidRPr="000B5D3C">
        <w:rPr>
          <w:color w:val="auto"/>
          <w:lang w:eastAsia="de-DE"/>
        </w:rPr>
        <w:t>Domestic application: FES in the household</w:t>
      </w:r>
    </w:p>
    <w:p w14:paraId="146122A2" w14:textId="77777777" w:rsidR="000B5D3C" w:rsidRPr="000B5D3C" w:rsidRDefault="000B5D3C" w:rsidP="000B5D3C">
      <w:pPr>
        <w:numPr>
          <w:ilvl w:val="1"/>
          <w:numId w:val="31"/>
        </w:numPr>
        <w:jc w:val="both"/>
        <w:rPr>
          <w:color w:val="auto"/>
          <w:lang w:eastAsia="de-DE"/>
        </w:rPr>
      </w:pPr>
      <w:r w:rsidRPr="000B5D3C">
        <w:rPr>
          <w:color w:val="auto"/>
          <w:lang w:eastAsia="de-DE"/>
        </w:rPr>
        <w:t>Non-domestic application: FES for use in market stalls or other income generating activities (</w:t>
      </w:r>
      <w:proofErr w:type="gramStart"/>
      <w:r w:rsidRPr="000B5D3C">
        <w:rPr>
          <w:color w:val="auto"/>
          <w:lang w:eastAsia="de-DE"/>
        </w:rPr>
        <w:t>e.g.</w:t>
      </w:r>
      <w:proofErr w:type="gramEnd"/>
      <w:r w:rsidRPr="000B5D3C">
        <w:rPr>
          <w:color w:val="auto"/>
          <w:lang w:eastAsia="de-DE"/>
        </w:rPr>
        <w:t xml:space="preserve"> producing food for sale o animal food)</w:t>
      </w:r>
    </w:p>
    <w:p w14:paraId="6D7A4A6F" w14:textId="77777777" w:rsidR="000B5D3C" w:rsidRPr="000B5D3C" w:rsidRDefault="000B5D3C" w:rsidP="000B5D3C">
      <w:pPr>
        <w:numPr>
          <w:ilvl w:val="1"/>
          <w:numId w:val="31"/>
        </w:numPr>
        <w:jc w:val="both"/>
        <w:rPr>
          <w:color w:val="auto"/>
          <w:lang w:eastAsia="de-DE"/>
        </w:rPr>
      </w:pPr>
      <w:r w:rsidRPr="000B5D3C">
        <w:rPr>
          <w:color w:val="auto"/>
          <w:lang w:eastAsia="de-DE"/>
        </w:rPr>
        <w:t>Institutional application: FES for use in different types of institutions such as schools, hospitals, tea houses or monasteries.</w:t>
      </w:r>
    </w:p>
    <w:p w14:paraId="053DD912" w14:textId="77777777" w:rsidR="000B5D3C" w:rsidRPr="000B5D3C" w:rsidRDefault="000B5D3C" w:rsidP="000B5D3C">
      <w:pPr>
        <w:rPr>
          <w:color w:val="auto"/>
          <w:lang w:eastAsia="de-DE"/>
        </w:rPr>
      </w:pPr>
    </w:p>
    <w:p w14:paraId="68B0018D" w14:textId="1276A944" w:rsidR="000B5D3C" w:rsidRPr="000B5D3C" w:rsidRDefault="000B5D3C" w:rsidP="000B5D3C">
      <w:pPr>
        <w:pStyle w:val="BodyText"/>
        <w:tabs>
          <w:tab w:val="left" w:pos="1440"/>
        </w:tabs>
        <w:rPr>
          <w:color w:val="auto"/>
        </w:rPr>
      </w:pPr>
      <w:r w:rsidRPr="000B5D3C">
        <w:rPr>
          <w:b/>
          <w:bCs/>
          <w:color w:val="auto"/>
        </w:rPr>
        <w:t xml:space="preserve">Design Change Review Request for Inclusion of New Stove </w:t>
      </w:r>
    </w:p>
    <w:p w14:paraId="43386E3E" w14:textId="1DCA2524" w:rsidR="000B5D3C" w:rsidRPr="000B5D3C" w:rsidRDefault="000B5D3C" w:rsidP="000B5D3C">
      <w:pPr>
        <w:pStyle w:val="BodyText"/>
        <w:tabs>
          <w:tab w:val="left" w:pos="1440"/>
        </w:tabs>
        <w:jc w:val="both"/>
        <w:rPr>
          <w:color w:val="auto"/>
          <w:szCs w:val="22"/>
        </w:rPr>
      </w:pPr>
      <w:r w:rsidRPr="000B5D3C">
        <w:rPr>
          <w:color w:val="auto"/>
          <w:szCs w:val="22"/>
        </w:rPr>
        <w:t xml:space="preserve">Myanmar Stoves Campaign selected the </w:t>
      </w:r>
      <w:proofErr w:type="spellStart"/>
      <w:r w:rsidRPr="000B5D3C">
        <w:rPr>
          <w:color w:val="auto"/>
          <w:szCs w:val="22"/>
        </w:rPr>
        <w:t>Envirofit</w:t>
      </w:r>
      <w:proofErr w:type="spellEnd"/>
      <w:r w:rsidRPr="000B5D3C">
        <w:rPr>
          <w:color w:val="auto"/>
          <w:szCs w:val="22"/>
        </w:rPr>
        <w:t xml:space="preserve"> M-5000, later to be re-named by the manufacturer as </w:t>
      </w:r>
      <w:proofErr w:type="spellStart"/>
      <w:r w:rsidRPr="000B5D3C">
        <w:rPr>
          <w:color w:val="auto"/>
          <w:szCs w:val="22"/>
        </w:rPr>
        <w:t>SuperSaver</w:t>
      </w:r>
      <w:proofErr w:type="spellEnd"/>
      <w:r w:rsidRPr="000B5D3C">
        <w:rPr>
          <w:color w:val="auto"/>
          <w:szCs w:val="22"/>
        </w:rPr>
        <w:t xml:space="preserve"> GL, for this project. This stove is used right from the project inception till the present. The manufacturer of these stoves, </w:t>
      </w:r>
      <w:proofErr w:type="spellStart"/>
      <w:r w:rsidRPr="000B5D3C">
        <w:rPr>
          <w:color w:val="auto"/>
          <w:szCs w:val="22"/>
        </w:rPr>
        <w:t>Envirofit</w:t>
      </w:r>
      <w:proofErr w:type="spellEnd"/>
      <w:r w:rsidRPr="000B5D3C">
        <w:rPr>
          <w:color w:val="auto"/>
          <w:szCs w:val="22"/>
        </w:rPr>
        <w:t xml:space="preserve"> (US) has however, in late 2019 had prompted about the uncertainty in production and selling of these stoves going further, due to which </w:t>
      </w:r>
      <w:proofErr w:type="spellStart"/>
      <w:r w:rsidRPr="000B5D3C">
        <w:rPr>
          <w:color w:val="auto"/>
          <w:szCs w:val="22"/>
        </w:rPr>
        <w:t>Soneva</w:t>
      </w:r>
      <w:proofErr w:type="spellEnd"/>
      <w:r w:rsidRPr="000B5D3C">
        <w:rPr>
          <w:color w:val="auto"/>
          <w:szCs w:val="22"/>
        </w:rPr>
        <w:t xml:space="preserve"> Foundation had to look out for and select a suitable alternative to our existing stove and safeguard the project from being adversely impacted due to shortage of stove supplies. The new stove is going to be Greenway Prime Stove, which is identical to the M-5000, in terms of efficiency and usability, also </w:t>
      </w:r>
      <w:proofErr w:type="spellStart"/>
      <w:r w:rsidRPr="000B5D3C">
        <w:rPr>
          <w:color w:val="auto"/>
          <w:szCs w:val="22"/>
        </w:rPr>
        <w:t>Envirofit</w:t>
      </w:r>
      <w:proofErr w:type="spellEnd"/>
      <w:r w:rsidRPr="000B5D3C">
        <w:rPr>
          <w:color w:val="auto"/>
          <w:szCs w:val="22"/>
        </w:rPr>
        <w:t xml:space="preserve"> (INDIA) has assured the supply of </w:t>
      </w:r>
      <w:proofErr w:type="gramStart"/>
      <w:r w:rsidRPr="000B5D3C">
        <w:rPr>
          <w:color w:val="auto"/>
          <w:szCs w:val="22"/>
        </w:rPr>
        <w:t>cookstoves</w:t>
      </w:r>
      <w:proofErr w:type="gramEnd"/>
      <w:r w:rsidRPr="000B5D3C">
        <w:rPr>
          <w:color w:val="auto"/>
          <w:szCs w:val="22"/>
        </w:rPr>
        <w:t xml:space="preserve"> and the model (</w:t>
      </w:r>
      <w:proofErr w:type="spellStart"/>
      <w:r w:rsidRPr="000B5D3C">
        <w:rPr>
          <w:color w:val="auto"/>
          <w:szCs w:val="22"/>
        </w:rPr>
        <w:t>SuperSaver</w:t>
      </w:r>
      <w:proofErr w:type="spellEnd"/>
      <w:r w:rsidRPr="000B5D3C">
        <w:rPr>
          <w:color w:val="auto"/>
          <w:szCs w:val="22"/>
        </w:rPr>
        <w:t xml:space="preserve"> AI or PCS-1) supplied by them is similar to the </w:t>
      </w:r>
      <w:proofErr w:type="spellStart"/>
      <w:r w:rsidRPr="000B5D3C">
        <w:rPr>
          <w:color w:val="auto"/>
          <w:szCs w:val="22"/>
        </w:rPr>
        <w:t>SuperSaver</w:t>
      </w:r>
      <w:proofErr w:type="spellEnd"/>
      <w:r w:rsidRPr="000B5D3C">
        <w:rPr>
          <w:color w:val="auto"/>
          <w:szCs w:val="22"/>
        </w:rPr>
        <w:t xml:space="preserve"> GL, with slight higher efficiency.</w:t>
      </w:r>
      <w:r w:rsidRPr="000B5D3C">
        <w:rPr>
          <w:color w:val="auto"/>
          <w:sz w:val="20"/>
          <w:szCs w:val="20"/>
        </w:rPr>
        <w:br/>
      </w:r>
      <w:r w:rsidRPr="000B5D3C">
        <w:rPr>
          <w:color w:val="auto"/>
          <w:sz w:val="20"/>
          <w:szCs w:val="20"/>
        </w:rPr>
        <w:br/>
      </w:r>
    </w:p>
    <w:p w14:paraId="66EA0934" w14:textId="77777777" w:rsidR="000B5D3C" w:rsidRPr="000B5D3C" w:rsidRDefault="000B5D3C" w:rsidP="000B5D3C">
      <w:pPr>
        <w:pStyle w:val="BodyText"/>
        <w:tabs>
          <w:tab w:val="left" w:pos="1440"/>
        </w:tabs>
        <w:jc w:val="both"/>
        <w:rPr>
          <w:color w:val="auto"/>
          <w:szCs w:val="22"/>
        </w:rPr>
      </w:pPr>
      <w:r w:rsidRPr="000B5D3C">
        <w:rPr>
          <w:color w:val="auto"/>
          <w:szCs w:val="22"/>
        </w:rPr>
        <w:t>Following are the efficiency of these stoves:</w:t>
      </w:r>
    </w:p>
    <w:tbl>
      <w:tblPr>
        <w:tblStyle w:val="TableGrid"/>
        <w:tblW w:w="0" w:type="auto"/>
        <w:jc w:val="center"/>
        <w:tblLook w:val="04A0" w:firstRow="1" w:lastRow="0" w:firstColumn="1" w:lastColumn="0" w:noHBand="0" w:noVBand="1"/>
      </w:tblPr>
      <w:tblGrid>
        <w:gridCol w:w="4390"/>
        <w:gridCol w:w="1559"/>
      </w:tblGrid>
      <w:tr w:rsidR="000B5D3C" w:rsidRPr="000B5D3C" w14:paraId="60BBA8FB" w14:textId="77777777" w:rsidTr="00391419">
        <w:trPr>
          <w:jc w:val="center"/>
        </w:trPr>
        <w:tc>
          <w:tcPr>
            <w:tcW w:w="4390" w:type="dxa"/>
          </w:tcPr>
          <w:p w14:paraId="3B6FF113" w14:textId="77777777" w:rsidR="000B5D3C" w:rsidRPr="000B5D3C" w:rsidRDefault="000B5D3C" w:rsidP="00391419">
            <w:pPr>
              <w:pStyle w:val="BodyText"/>
              <w:tabs>
                <w:tab w:val="left" w:pos="1440"/>
              </w:tabs>
              <w:jc w:val="both"/>
              <w:rPr>
                <w:color w:val="auto"/>
                <w:szCs w:val="22"/>
              </w:rPr>
            </w:pPr>
            <w:r w:rsidRPr="000B5D3C">
              <w:rPr>
                <w:color w:val="auto"/>
                <w:szCs w:val="22"/>
              </w:rPr>
              <w:lastRenderedPageBreak/>
              <w:t>Stove type</w:t>
            </w:r>
          </w:p>
        </w:tc>
        <w:tc>
          <w:tcPr>
            <w:tcW w:w="1559" w:type="dxa"/>
          </w:tcPr>
          <w:p w14:paraId="50802FEE" w14:textId="77777777" w:rsidR="000B5D3C" w:rsidRPr="000B5D3C" w:rsidRDefault="000B5D3C" w:rsidP="00391419">
            <w:pPr>
              <w:pStyle w:val="BodyText"/>
              <w:tabs>
                <w:tab w:val="left" w:pos="1440"/>
              </w:tabs>
              <w:jc w:val="both"/>
              <w:rPr>
                <w:color w:val="auto"/>
                <w:szCs w:val="22"/>
              </w:rPr>
            </w:pPr>
            <w:r w:rsidRPr="000B5D3C">
              <w:rPr>
                <w:color w:val="auto"/>
                <w:szCs w:val="22"/>
              </w:rPr>
              <w:t>Efficiency</w:t>
            </w:r>
          </w:p>
        </w:tc>
      </w:tr>
      <w:tr w:rsidR="000B5D3C" w:rsidRPr="000B5D3C" w14:paraId="7735835D" w14:textId="77777777" w:rsidTr="00391419">
        <w:trPr>
          <w:jc w:val="center"/>
        </w:trPr>
        <w:tc>
          <w:tcPr>
            <w:tcW w:w="4390" w:type="dxa"/>
          </w:tcPr>
          <w:p w14:paraId="77C15AA4" w14:textId="77777777" w:rsidR="000B5D3C" w:rsidRPr="000B5D3C" w:rsidRDefault="000B5D3C" w:rsidP="00391419">
            <w:pPr>
              <w:pStyle w:val="BodyText"/>
              <w:tabs>
                <w:tab w:val="left" w:pos="1440"/>
              </w:tabs>
              <w:jc w:val="both"/>
              <w:rPr>
                <w:color w:val="auto"/>
                <w:szCs w:val="22"/>
              </w:rPr>
            </w:pPr>
            <w:proofErr w:type="spellStart"/>
            <w:r w:rsidRPr="000B5D3C">
              <w:rPr>
                <w:color w:val="auto"/>
                <w:szCs w:val="22"/>
              </w:rPr>
              <w:t>SuperSaver</w:t>
            </w:r>
            <w:proofErr w:type="spellEnd"/>
            <w:r w:rsidRPr="000B5D3C">
              <w:rPr>
                <w:color w:val="auto"/>
                <w:szCs w:val="22"/>
              </w:rPr>
              <w:t xml:space="preserve"> AI (PCS-1)</w:t>
            </w:r>
          </w:p>
        </w:tc>
        <w:tc>
          <w:tcPr>
            <w:tcW w:w="1559" w:type="dxa"/>
          </w:tcPr>
          <w:p w14:paraId="4FBF4136" w14:textId="77777777" w:rsidR="000B5D3C" w:rsidRPr="000B5D3C" w:rsidRDefault="000B5D3C" w:rsidP="00391419">
            <w:pPr>
              <w:pStyle w:val="BodyText"/>
              <w:tabs>
                <w:tab w:val="left" w:pos="1440"/>
              </w:tabs>
              <w:jc w:val="both"/>
              <w:rPr>
                <w:color w:val="auto"/>
                <w:szCs w:val="22"/>
              </w:rPr>
            </w:pPr>
            <w:r w:rsidRPr="000B5D3C">
              <w:rPr>
                <w:color w:val="auto"/>
                <w:szCs w:val="22"/>
              </w:rPr>
              <w:t>36.5%</w:t>
            </w:r>
          </w:p>
        </w:tc>
      </w:tr>
    </w:tbl>
    <w:p w14:paraId="428EB5A6" w14:textId="77777777" w:rsidR="000B5D3C" w:rsidRPr="000B5D3C" w:rsidRDefault="000B5D3C" w:rsidP="000B5D3C">
      <w:pPr>
        <w:pStyle w:val="BodyText"/>
        <w:jc w:val="both"/>
        <w:rPr>
          <w:color w:val="auto"/>
          <w:szCs w:val="22"/>
        </w:rPr>
      </w:pPr>
    </w:p>
    <w:p w14:paraId="77DB796B" w14:textId="6EFF88F4" w:rsidR="000B5D3C" w:rsidRPr="000B5D3C" w:rsidRDefault="000B5D3C" w:rsidP="000B5D3C">
      <w:pPr>
        <w:jc w:val="both"/>
        <w:rPr>
          <w:color w:val="auto"/>
          <w:szCs w:val="22"/>
          <w:lang w:eastAsia="de-DE"/>
        </w:rPr>
      </w:pPr>
      <w:r w:rsidRPr="000B5D3C">
        <w:rPr>
          <w:color w:val="auto"/>
          <w:szCs w:val="22"/>
        </w:rPr>
        <w:t xml:space="preserve">The technical details of the new Greenway Prime Stoves and </w:t>
      </w:r>
      <w:proofErr w:type="spellStart"/>
      <w:r w:rsidRPr="000B5D3C">
        <w:rPr>
          <w:color w:val="auto"/>
          <w:szCs w:val="22"/>
        </w:rPr>
        <w:t>SuperSaver</w:t>
      </w:r>
      <w:proofErr w:type="spellEnd"/>
      <w:r w:rsidRPr="000B5D3C">
        <w:rPr>
          <w:color w:val="auto"/>
          <w:szCs w:val="22"/>
        </w:rPr>
        <w:t xml:space="preserve"> AI, and all other relevant information of this stove change has been summarized and presented in the design change review memo. </w:t>
      </w:r>
    </w:p>
    <w:p w14:paraId="39CDEF17" w14:textId="33CDD2C1" w:rsidR="000B5D3C" w:rsidRPr="000B5D3C" w:rsidRDefault="000B5D3C" w:rsidP="000B5D3C">
      <w:pPr>
        <w:rPr>
          <w:color w:val="auto"/>
          <w:lang w:eastAsia="de-DE"/>
        </w:rPr>
      </w:pPr>
      <w:r w:rsidRPr="000B5D3C">
        <w:rPr>
          <w:color w:val="auto"/>
          <w:lang w:eastAsia="de-DE"/>
        </w:rPr>
        <w:t xml:space="preserve">                            </w:t>
      </w:r>
      <w:r w:rsidRPr="000B5D3C">
        <w:rPr>
          <w:noProof/>
          <w:color w:val="auto"/>
          <w:lang w:eastAsia="de-DE"/>
        </w:rPr>
        <w:drawing>
          <wp:inline distT="0" distB="0" distL="0" distR="0" wp14:anchorId="7B65F753" wp14:editId="11CE1434">
            <wp:extent cx="1981200" cy="2534168"/>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04211" cy="2563601"/>
                    </a:xfrm>
                    <a:prstGeom prst="rect">
                      <a:avLst/>
                    </a:prstGeom>
                  </pic:spPr>
                </pic:pic>
              </a:graphicData>
            </a:graphic>
          </wp:inline>
        </w:drawing>
      </w:r>
    </w:p>
    <w:p w14:paraId="2C5A0A84" w14:textId="7A1AFF77" w:rsidR="000B5D3C" w:rsidRPr="000B5D3C" w:rsidRDefault="000B5D3C" w:rsidP="000B5D3C">
      <w:pPr>
        <w:rPr>
          <w:color w:val="auto"/>
          <w:lang w:eastAsia="de-DE"/>
        </w:rPr>
      </w:pPr>
      <w:r w:rsidRPr="000B5D3C">
        <w:rPr>
          <w:color w:val="auto"/>
          <w:lang w:eastAsia="de-DE"/>
        </w:rPr>
        <w:tab/>
      </w:r>
      <w:r w:rsidRPr="000B5D3C">
        <w:rPr>
          <w:color w:val="auto"/>
          <w:lang w:eastAsia="de-DE"/>
        </w:rPr>
        <w:tab/>
      </w:r>
      <w:r w:rsidRPr="000B5D3C">
        <w:rPr>
          <w:color w:val="auto"/>
          <w:lang w:eastAsia="de-DE"/>
        </w:rPr>
        <w:tab/>
      </w:r>
      <w:r w:rsidRPr="000B5D3C">
        <w:rPr>
          <w:color w:val="auto"/>
          <w:lang w:eastAsia="de-DE"/>
        </w:rPr>
        <w:tab/>
      </w:r>
      <w:proofErr w:type="spellStart"/>
      <w:r w:rsidRPr="000B5D3C">
        <w:rPr>
          <w:color w:val="auto"/>
          <w:lang w:eastAsia="de-DE"/>
        </w:rPr>
        <w:t>SuperSaver</w:t>
      </w:r>
      <w:proofErr w:type="spellEnd"/>
      <w:r w:rsidRPr="000B5D3C">
        <w:rPr>
          <w:color w:val="auto"/>
          <w:lang w:eastAsia="de-DE"/>
        </w:rPr>
        <w:t xml:space="preserve"> AI or PCS - 1</w:t>
      </w:r>
    </w:p>
    <w:p w14:paraId="6D7468DC" w14:textId="77777777" w:rsidR="000B5D3C" w:rsidRPr="001450A2" w:rsidRDefault="000B5D3C" w:rsidP="00B62262">
      <w:pPr>
        <w:rPr>
          <w:rStyle w:val="PageNumber"/>
        </w:rPr>
      </w:pPr>
    </w:p>
    <w:p w14:paraId="64CFFF11" w14:textId="615816D2" w:rsidR="00B62262" w:rsidRPr="001450A2" w:rsidRDefault="00B62262">
      <w:pPr>
        <w:spacing w:line="276" w:lineRule="auto"/>
        <w:contextualSpacing w:val="0"/>
        <w:rPr>
          <w:rStyle w:val="PageNumber"/>
        </w:rPr>
      </w:pPr>
      <w:r w:rsidRPr="001450A2">
        <w:rPr>
          <w:rStyle w:val="PageNumber"/>
        </w:rPr>
        <w:br w:type="page"/>
      </w:r>
    </w:p>
    <w:p w14:paraId="569A7564" w14:textId="1BC030FC" w:rsidR="00B62262" w:rsidRDefault="00B62262" w:rsidP="00B62262">
      <w:pPr>
        <w:pStyle w:val="SectionTitle"/>
      </w:pPr>
      <w:bookmarkStart w:id="8" w:name="secb"/>
      <w:bookmarkStart w:id="9" w:name="_Ref49844487"/>
      <w:bookmarkStart w:id="10" w:name="_Toc39582323"/>
      <w:bookmarkEnd w:id="8"/>
      <w:r w:rsidRPr="0047441A">
        <w:lastRenderedPageBreak/>
        <w:t>INVITATIONS MADE TO STAKEHOLDERS</w:t>
      </w:r>
      <w:bookmarkEnd w:id="9"/>
    </w:p>
    <w:p w14:paraId="37FEB1BB" w14:textId="5DC91456" w:rsidR="00B62262" w:rsidRDefault="00B62262" w:rsidP="00E17651">
      <w:pPr>
        <w:pStyle w:val="SectionList"/>
      </w:pPr>
      <w:r w:rsidRPr="0047441A">
        <w:t xml:space="preserve">Invitation tracking table </w:t>
      </w:r>
      <w:bookmarkEnd w:id="10"/>
    </w:p>
    <w:p w14:paraId="061E2041" w14:textId="18FBE338" w:rsidR="004504D4" w:rsidRDefault="00FE3F90" w:rsidP="004504D4">
      <w:pPr>
        <w:pStyle w:val="Default"/>
        <w:rPr>
          <w:lang w:eastAsia="en-GB"/>
        </w:rPr>
      </w:pPr>
      <w:r>
        <w:rPr>
          <w:lang w:eastAsia="en-GB"/>
        </w:rPr>
        <w:t>Please see appendix -1</w:t>
      </w:r>
    </w:p>
    <w:p w14:paraId="3FE25EB2" w14:textId="77777777" w:rsidR="00FE3F90" w:rsidRPr="004504D4" w:rsidRDefault="00FE3F90" w:rsidP="004504D4">
      <w:pPr>
        <w:pStyle w:val="Default"/>
        <w:rPr>
          <w:lang w:eastAsia="en-GB"/>
        </w:rPr>
      </w:pPr>
    </w:p>
    <w:p w14:paraId="04EA0052" w14:textId="77777777" w:rsidR="00B62262" w:rsidRPr="001450A2" w:rsidRDefault="00B62262" w:rsidP="009E3228">
      <w:pPr>
        <w:rPr>
          <w:rStyle w:val="PageNumber"/>
        </w:rPr>
      </w:pPr>
    </w:p>
    <w:p w14:paraId="201AF360" w14:textId="77777777" w:rsidR="00B62262" w:rsidRPr="00622115" w:rsidRDefault="00B62262" w:rsidP="009E3228">
      <w:pPr>
        <w:pStyle w:val="SectionList2nd"/>
        <w:rPr>
          <w:b/>
          <w:bCs w:val="0"/>
        </w:rPr>
      </w:pPr>
      <w:r w:rsidRPr="00622115">
        <w:rPr>
          <w:b/>
          <w:bCs w:val="0"/>
        </w:rPr>
        <w:t>Appropriateness of methods</w:t>
      </w:r>
    </w:p>
    <w:p w14:paraId="44F77C72" w14:textId="20B8FFAE" w:rsidR="00B62262" w:rsidRDefault="00B62262" w:rsidP="009E3228">
      <w:pPr>
        <w:rPr>
          <w:rStyle w:val="PageNumber"/>
        </w:rPr>
      </w:pPr>
      <w:r w:rsidRPr="001450A2">
        <w:rPr>
          <w:rStyle w:val="PageNumber"/>
        </w:rPr>
        <w:t>&gt;&gt;</w:t>
      </w:r>
    </w:p>
    <w:p w14:paraId="433DB2EA" w14:textId="719B50FC" w:rsidR="000B5D3C" w:rsidRPr="000B5D3C" w:rsidRDefault="000B5D3C" w:rsidP="000B5D3C">
      <w:pPr>
        <w:jc w:val="both"/>
        <w:rPr>
          <w:color w:val="auto"/>
          <w:lang w:val="en-IN"/>
        </w:rPr>
      </w:pPr>
      <w:r w:rsidRPr="000B5D3C">
        <w:rPr>
          <w:rStyle w:val="PageNumber"/>
          <w:color w:val="auto"/>
        </w:rPr>
        <w:t>The physical local stakeholder consultation meeting was conducted on</w:t>
      </w:r>
      <w:r w:rsidR="001731DB">
        <w:rPr>
          <w:rStyle w:val="PageNumber"/>
          <w:color w:val="auto"/>
        </w:rPr>
        <w:t xml:space="preserve"> 15/09/2022</w:t>
      </w:r>
      <w:r w:rsidRPr="000B5D3C">
        <w:rPr>
          <w:rStyle w:val="PageNumber"/>
          <w:color w:val="auto"/>
        </w:rPr>
        <w:t xml:space="preserve">. Followed by that, the Stakeholder Feedback Round (SFR) was initiated on </w:t>
      </w:r>
      <w:r w:rsidR="001731DB">
        <w:rPr>
          <w:rStyle w:val="PageNumber"/>
          <w:color w:val="auto"/>
        </w:rPr>
        <w:t>15/09/2022</w:t>
      </w:r>
      <w:r w:rsidRPr="000B5D3C">
        <w:rPr>
          <w:rStyle w:val="PageNumber"/>
          <w:color w:val="auto"/>
        </w:rPr>
        <w:t xml:space="preserve"> and the follow-up email on SFR.</w:t>
      </w:r>
      <w:r w:rsidRPr="000B5D3C">
        <w:rPr>
          <w:color w:val="auto"/>
          <w:lang w:val="en-IN"/>
        </w:rPr>
        <w:t>The consultation involved inviting comments/feedback from the following, but limited to, category of stakeholders:</w:t>
      </w:r>
    </w:p>
    <w:p w14:paraId="3105A209" w14:textId="77777777" w:rsidR="000B5D3C" w:rsidRPr="000B5D3C" w:rsidRDefault="000B5D3C" w:rsidP="000B5D3C">
      <w:pPr>
        <w:jc w:val="both"/>
        <w:rPr>
          <w:color w:val="auto"/>
          <w:lang w:val="en-IN"/>
        </w:rPr>
      </w:pPr>
      <w:r w:rsidRPr="000B5D3C">
        <w:rPr>
          <w:color w:val="auto"/>
          <w:lang w:val="en-IN"/>
        </w:rPr>
        <w:t xml:space="preserve">• Local people impacted by the project and official representatives. </w:t>
      </w:r>
    </w:p>
    <w:p w14:paraId="402603BE" w14:textId="77777777" w:rsidR="000B5D3C" w:rsidRPr="000B5D3C" w:rsidRDefault="000B5D3C" w:rsidP="000B5D3C">
      <w:pPr>
        <w:jc w:val="both"/>
        <w:rPr>
          <w:color w:val="auto"/>
          <w:lang w:val="en-IN"/>
        </w:rPr>
      </w:pPr>
      <w:r w:rsidRPr="000B5D3C">
        <w:rPr>
          <w:color w:val="auto"/>
          <w:lang w:val="en-IN"/>
        </w:rPr>
        <w:t xml:space="preserve">• Local policy makers and representatives of local authorities </w:t>
      </w:r>
    </w:p>
    <w:p w14:paraId="0D6A6D03" w14:textId="77777777" w:rsidR="000B5D3C" w:rsidRPr="000B5D3C" w:rsidRDefault="000B5D3C" w:rsidP="000B5D3C">
      <w:pPr>
        <w:jc w:val="both"/>
        <w:rPr>
          <w:color w:val="auto"/>
          <w:lang w:val="en-IN"/>
        </w:rPr>
      </w:pPr>
      <w:r w:rsidRPr="000B5D3C">
        <w:rPr>
          <w:color w:val="auto"/>
          <w:lang w:val="en-IN"/>
        </w:rPr>
        <w:t xml:space="preserve">• Local non-governmental organizations working on topics relevant to the </w:t>
      </w:r>
      <w:proofErr w:type="spellStart"/>
      <w:r w:rsidRPr="000B5D3C">
        <w:rPr>
          <w:color w:val="auto"/>
          <w:lang w:val="en-IN"/>
        </w:rPr>
        <w:t>PoA</w:t>
      </w:r>
      <w:proofErr w:type="spellEnd"/>
      <w:r w:rsidRPr="000B5D3C">
        <w:rPr>
          <w:color w:val="auto"/>
          <w:lang w:val="en-IN"/>
        </w:rPr>
        <w:t xml:space="preserve"> </w:t>
      </w:r>
    </w:p>
    <w:p w14:paraId="46E4CF86" w14:textId="77777777" w:rsidR="000B5D3C" w:rsidRPr="000B5D3C" w:rsidRDefault="000B5D3C" w:rsidP="000B5D3C">
      <w:pPr>
        <w:jc w:val="both"/>
        <w:rPr>
          <w:color w:val="auto"/>
          <w:lang w:val="en-IN"/>
        </w:rPr>
      </w:pPr>
      <w:r w:rsidRPr="000B5D3C">
        <w:rPr>
          <w:color w:val="auto"/>
          <w:lang w:val="en-IN"/>
        </w:rPr>
        <w:t xml:space="preserve">• Host country DNA </w:t>
      </w:r>
    </w:p>
    <w:p w14:paraId="52FA33CD" w14:textId="77777777" w:rsidR="000B5D3C" w:rsidRPr="000B5D3C" w:rsidRDefault="000B5D3C" w:rsidP="000B5D3C">
      <w:pPr>
        <w:jc w:val="both"/>
        <w:rPr>
          <w:color w:val="auto"/>
          <w:lang w:val="en-IN"/>
        </w:rPr>
      </w:pPr>
      <w:r w:rsidRPr="000B5D3C">
        <w:rPr>
          <w:color w:val="auto"/>
          <w:lang w:val="en-IN"/>
        </w:rPr>
        <w:t xml:space="preserve">• Research organizations/institutes working on the technology involved in the </w:t>
      </w:r>
      <w:proofErr w:type="spellStart"/>
      <w:r w:rsidRPr="000B5D3C">
        <w:rPr>
          <w:color w:val="auto"/>
          <w:lang w:val="en-IN"/>
        </w:rPr>
        <w:t>PoA</w:t>
      </w:r>
      <w:proofErr w:type="spellEnd"/>
      <w:r w:rsidRPr="000B5D3C">
        <w:rPr>
          <w:color w:val="auto"/>
          <w:lang w:val="en-IN"/>
        </w:rPr>
        <w:t xml:space="preserve"> </w:t>
      </w:r>
    </w:p>
    <w:p w14:paraId="63A21D6E" w14:textId="77777777" w:rsidR="000B5D3C" w:rsidRPr="000B5D3C" w:rsidRDefault="000B5D3C" w:rsidP="000B5D3C">
      <w:pPr>
        <w:jc w:val="both"/>
        <w:rPr>
          <w:color w:val="auto"/>
          <w:lang w:val="en-IN"/>
        </w:rPr>
      </w:pPr>
      <w:r w:rsidRPr="000B5D3C">
        <w:rPr>
          <w:color w:val="auto"/>
          <w:lang w:val="en-IN"/>
        </w:rPr>
        <w:t xml:space="preserve">• Renewable energy/energy development nodal agencies </w:t>
      </w:r>
    </w:p>
    <w:p w14:paraId="5D4FFC9F" w14:textId="77777777" w:rsidR="000B5D3C" w:rsidRPr="000B5D3C" w:rsidRDefault="000B5D3C" w:rsidP="000B5D3C">
      <w:pPr>
        <w:jc w:val="both"/>
        <w:rPr>
          <w:color w:val="auto"/>
          <w:lang w:val="en-IN"/>
        </w:rPr>
      </w:pPr>
      <w:r w:rsidRPr="000B5D3C">
        <w:rPr>
          <w:color w:val="auto"/>
          <w:lang w:val="en-IN"/>
        </w:rPr>
        <w:t xml:space="preserve">• GS NGO Supporters (present in that host country) + International GS NGO Supporter NGOs </w:t>
      </w:r>
    </w:p>
    <w:p w14:paraId="609B3CAC" w14:textId="77777777" w:rsidR="000B5D3C" w:rsidRPr="000B5D3C" w:rsidRDefault="000B5D3C" w:rsidP="000B5D3C">
      <w:pPr>
        <w:jc w:val="both"/>
        <w:rPr>
          <w:color w:val="auto"/>
          <w:lang w:val="en-IN"/>
        </w:rPr>
      </w:pPr>
      <w:r w:rsidRPr="000B5D3C">
        <w:rPr>
          <w:color w:val="auto"/>
          <w:lang w:val="en-IN"/>
        </w:rPr>
        <w:t xml:space="preserve">• Other relevant local NGOs of the host country </w:t>
      </w:r>
    </w:p>
    <w:p w14:paraId="3E737551" w14:textId="504947B9" w:rsidR="000B5D3C" w:rsidRPr="000B5D3C" w:rsidRDefault="000B5D3C" w:rsidP="000B5D3C">
      <w:pPr>
        <w:jc w:val="both"/>
        <w:rPr>
          <w:color w:val="auto"/>
          <w:lang w:val="en-IN"/>
        </w:rPr>
      </w:pPr>
      <w:r w:rsidRPr="000B5D3C">
        <w:rPr>
          <w:color w:val="auto"/>
          <w:lang w:val="en-IN"/>
        </w:rPr>
        <w:t xml:space="preserve">The consultation process included invitations to wide range of invitees, in order to include effective and equal participation of both men and women. </w:t>
      </w:r>
      <w:proofErr w:type="spellStart"/>
      <w:r w:rsidRPr="000B5D3C">
        <w:rPr>
          <w:color w:val="auto"/>
          <w:lang w:val="en-IN"/>
        </w:rPr>
        <w:t>However,due</w:t>
      </w:r>
      <w:proofErr w:type="spellEnd"/>
      <w:r w:rsidRPr="000B5D3C">
        <w:rPr>
          <w:color w:val="auto"/>
          <w:lang w:val="en-IN"/>
        </w:rPr>
        <w:t xml:space="preserve"> to COVID-19 pandemic situation in the country, the attendees to the consultation meeting were less than expected. Prior to the consultation, </w:t>
      </w:r>
      <w:r w:rsidR="001731DB">
        <w:rPr>
          <w:color w:val="auto"/>
          <w:lang w:val="en-IN"/>
        </w:rPr>
        <w:t>Soneva Foundation</w:t>
      </w:r>
      <w:r w:rsidRPr="000B5D3C">
        <w:rPr>
          <w:color w:val="auto"/>
          <w:lang w:val="en-IN"/>
        </w:rPr>
        <w:t xml:space="preserve"> had provided the invitees with the following documents (in the language that allows local stakeholders to understand and engage with the project):</w:t>
      </w:r>
    </w:p>
    <w:p w14:paraId="6E686E4D" w14:textId="77777777" w:rsidR="000B5D3C" w:rsidRPr="000B5D3C" w:rsidRDefault="000B5D3C" w:rsidP="000B5D3C">
      <w:pPr>
        <w:pStyle w:val="ListParagraph"/>
        <w:numPr>
          <w:ilvl w:val="0"/>
          <w:numId w:val="36"/>
        </w:numPr>
        <w:ind w:left="567" w:hanging="567"/>
        <w:jc w:val="both"/>
        <w:rPr>
          <w:color w:val="auto"/>
          <w:lang w:val="en-IN"/>
        </w:rPr>
      </w:pPr>
      <w:r w:rsidRPr="000B5D3C">
        <w:rPr>
          <w:color w:val="auto"/>
          <w:lang w:val="en-IN"/>
        </w:rPr>
        <w:t>Non-Technical summary with relevant information</w:t>
      </w:r>
    </w:p>
    <w:p w14:paraId="375C83EC" w14:textId="77777777" w:rsidR="000B5D3C" w:rsidRPr="000B5D3C" w:rsidRDefault="000B5D3C" w:rsidP="000B5D3C">
      <w:pPr>
        <w:pStyle w:val="ListParagraph"/>
        <w:numPr>
          <w:ilvl w:val="0"/>
          <w:numId w:val="36"/>
        </w:numPr>
        <w:autoSpaceDE w:val="0"/>
        <w:autoSpaceDN w:val="0"/>
        <w:adjustRightInd w:val="0"/>
        <w:spacing w:after="0"/>
        <w:ind w:left="567" w:hanging="567"/>
        <w:contextualSpacing w:val="0"/>
        <w:jc w:val="both"/>
        <w:rPr>
          <w:rFonts w:cs="Verdana"/>
          <w:color w:val="auto"/>
          <w:szCs w:val="22"/>
          <w:lang w:val="en-IN"/>
          <w14:cntxtAlts w14:val="0"/>
        </w:rPr>
      </w:pPr>
      <w:r w:rsidRPr="000B5D3C">
        <w:rPr>
          <w:rFonts w:cs="Verdana"/>
          <w:color w:val="auto"/>
          <w:szCs w:val="22"/>
          <w:lang w:val="en-IN"/>
          <w14:cntxtAlts w14:val="0"/>
        </w:rPr>
        <w:t xml:space="preserve">Summary of the economic, social and environmental impacts of the project </w:t>
      </w:r>
    </w:p>
    <w:p w14:paraId="74357E5D" w14:textId="01793D40" w:rsidR="000B5D3C" w:rsidRPr="000B5D3C" w:rsidRDefault="000B5D3C" w:rsidP="009E3228">
      <w:pPr>
        <w:pStyle w:val="ListParagraph"/>
        <w:numPr>
          <w:ilvl w:val="0"/>
          <w:numId w:val="36"/>
        </w:numPr>
        <w:ind w:left="567" w:hanging="567"/>
        <w:jc w:val="both"/>
        <w:rPr>
          <w:rStyle w:val="PageNumber"/>
          <w:color w:val="auto"/>
          <w:lang w:val="en-IN"/>
        </w:rPr>
      </w:pPr>
      <w:r w:rsidRPr="000B5D3C">
        <w:rPr>
          <w:color w:val="auto"/>
          <w:lang w:val="en-IN"/>
        </w:rPr>
        <w:t xml:space="preserve">Contact details of the </w:t>
      </w:r>
      <w:r w:rsidR="001731DB">
        <w:rPr>
          <w:color w:val="auto"/>
          <w:lang w:val="en-IN"/>
        </w:rPr>
        <w:t>Soneva Foundation</w:t>
      </w:r>
      <w:r w:rsidR="001731DB" w:rsidRPr="000B5D3C">
        <w:rPr>
          <w:color w:val="auto"/>
          <w:lang w:val="en-IN"/>
        </w:rPr>
        <w:t xml:space="preserve"> </w:t>
      </w:r>
      <w:r w:rsidRPr="000B5D3C">
        <w:rPr>
          <w:color w:val="auto"/>
          <w:lang w:val="en-IN"/>
        </w:rPr>
        <w:t>to get for getting technical and project related information of the project</w:t>
      </w:r>
      <w:r>
        <w:rPr>
          <w:color w:val="auto"/>
          <w:lang w:val="en-IN"/>
        </w:rPr>
        <w:t>.</w:t>
      </w:r>
    </w:p>
    <w:p w14:paraId="656E01B2" w14:textId="77777777" w:rsidR="00B62262" w:rsidRPr="00622115" w:rsidRDefault="00B62262" w:rsidP="009E3228">
      <w:pPr>
        <w:pStyle w:val="SectionList2nd"/>
        <w:rPr>
          <w:b/>
          <w:bCs w:val="0"/>
        </w:rPr>
      </w:pPr>
      <w:r w:rsidRPr="00622115">
        <w:rPr>
          <w:b/>
          <w:bCs w:val="0"/>
        </w:rPr>
        <w:t>Gender Sensitivity</w:t>
      </w:r>
    </w:p>
    <w:p w14:paraId="4843F32A" w14:textId="773CDB3E" w:rsidR="00B62262" w:rsidRDefault="00B62262" w:rsidP="009E3228">
      <w:pPr>
        <w:rPr>
          <w:rStyle w:val="PageNumber"/>
        </w:rPr>
      </w:pPr>
      <w:r w:rsidRPr="001450A2">
        <w:rPr>
          <w:rStyle w:val="PageNumber"/>
        </w:rPr>
        <w:t>&gt;&gt;</w:t>
      </w:r>
    </w:p>
    <w:p w14:paraId="3444146B" w14:textId="512AF02D" w:rsidR="000B5D3C" w:rsidRDefault="000B5D3C" w:rsidP="000B5D3C">
      <w:pPr>
        <w:jc w:val="both"/>
        <w:rPr>
          <w:rStyle w:val="PageNumber"/>
          <w:color w:val="auto"/>
        </w:rPr>
      </w:pPr>
      <w:r w:rsidRPr="001731DB">
        <w:rPr>
          <w:rStyle w:val="PageNumber"/>
          <w:color w:val="auto"/>
        </w:rPr>
        <w:t xml:space="preserve">The project reflects key gender issues and requirements of gender sensitive design and implementation. On the design, production and distribution side, the project engages </w:t>
      </w:r>
      <w:r w:rsidRPr="001731DB">
        <w:rPr>
          <w:rStyle w:val="PageNumber"/>
          <w:color w:val="auto"/>
        </w:rPr>
        <w:lastRenderedPageBreak/>
        <w:t xml:space="preserve">women in various activities of the value chain. Additionally, the project is aimed at reducing energy poverty which disproportionately affects women and young girls due to the roles that they play in most households (collecting of firewood and cooking over open fires and inefficient cookstoves in poorly ventilated kitchens). </w:t>
      </w:r>
    </w:p>
    <w:p w14:paraId="774CBF0B" w14:textId="77777777" w:rsidR="001731DB" w:rsidRPr="001731DB" w:rsidRDefault="001731DB" w:rsidP="000B5D3C">
      <w:pPr>
        <w:jc w:val="both"/>
        <w:rPr>
          <w:rStyle w:val="PageNumber"/>
          <w:color w:val="auto"/>
        </w:rPr>
      </w:pPr>
    </w:p>
    <w:p w14:paraId="32D01088" w14:textId="77777777" w:rsidR="000B5D3C" w:rsidRPr="001731DB" w:rsidRDefault="000B5D3C" w:rsidP="000B5D3C">
      <w:pPr>
        <w:jc w:val="both"/>
        <w:rPr>
          <w:rStyle w:val="PageNumber"/>
          <w:color w:val="auto"/>
        </w:rPr>
      </w:pPr>
      <w:r w:rsidRPr="001731DB">
        <w:rPr>
          <w:rStyle w:val="PageNumber"/>
          <w:color w:val="auto"/>
        </w:rPr>
        <w:t>The primary beneficiaries of the project will be women and children since the project aims at reducing exposure of toxic gases due to cooking using the polluting fuels. As aforementioned, the project supports empowerment of women by providing equal employment opportunities and reducing inequalities. The project also aims to invite post consultation feedback from relevant NGOs working with women.</w:t>
      </w:r>
    </w:p>
    <w:p w14:paraId="73170C11" w14:textId="77777777" w:rsidR="000B5D3C" w:rsidRPr="001731DB" w:rsidRDefault="000B5D3C" w:rsidP="000B5D3C">
      <w:pPr>
        <w:jc w:val="both"/>
        <w:rPr>
          <w:rStyle w:val="PageNumber"/>
          <w:color w:val="auto"/>
        </w:rPr>
      </w:pPr>
    </w:p>
    <w:p w14:paraId="5636E023" w14:textId="6CF369B3" w:rsidR="000B5D3C" w:rsidRPr="001731DB" w:rsidRDefault="000B5D3C" w:rsidP="000B5D3C">
      <w:pPr>
        <w:jc w:val="both"/>
        <w:rPr>
          <w:rFonts w:asciiTheme="minorHAnsi" w:hAnsiTheme="minorHAnsi"/>
          <w:color w:val="auto"/>
          <w:szCs w:val="22"/>
        </w:rPr>
      </w:pPr>
      <w:r w:rsidRPr="001731DB">
        <w:rPr>
          <w:rFonts w:asciiTheme="minorHAnsi" w:hAnsiTheme="minorHAnsi"/>
          <w:color w:val="auto"/>
          <w:szCs w:val="22"/>
        </w:rPr>
        <w:t xml:space="preserve">The project does not involve, and is not complicit in any form of discrimination based on gender difference. All beneficiaries were invited for the consultation through invitation displayed at public places (local administration Offices, social </w:t>
      </w:r>
      <w:r w:rsidR="001731DB" w:rsidRPr="001731DB">
        <w:rPr>
          <w:rFonts w:asciiTheme="minorHAnsi" w:hAnsiTheme="minorHAnsi"/>
          <w:color w:val="auto"/>
          <w:szCs w:val="22"/>
        </w:rPr>
        <w:t>media,</w:t>
      </w:r>
      <w:r w:rsidRPr="001731DB">
        <w:rPr>
          <w:rFonts w:asciiTheme="minorHAnsi" w:hAnsiTheme="minorHAnsi"/>
          <w:color w:val="auto"/>
          <w:szCs w:val="22"/>
        </w:rPr>
        <w:t xml:space="preserve"> market etc.) which are easily accessible to women.</w:t>
      </w:r>
    </w:p>
    <w:p w14:paraId="74B3E423" w14:textId="77777777" w:rsidR="000B5D3C" w:rsidRPr="001450A2" w:rsidRDefault="000B5D3C" w:rsidP="009E3228">
      <w:pPr>
        <w:rPr>
          <w:rStyle w:val="PageNumber"/>
        </w:rPr>
      </w:pPr>
    </w:p>
    <w:p w14:paraId="71D46281" w14:textId="77777777" w:rsidR="00B62262" w:rsidRPr="00622115" w:rsidRDefault="00B62262" w:rsidP="009E3228">
      <w:pPr>
        <w:pStyle w:val="SectionList2nd"/>
        <w:rPr>
          <w:b/>
          <w:bCs w:val="0"/>
        </w:rPr>
      </w:pPr>
      <w:r w:rsidRPr="00622115">
        <w:rPr>
          <w:b/>
          <w:bCs w:val="0"/>
        </w:rPr>
        <w:t>Evidence proving invites took place as stated</w:t>
      </w:r>
    </w:p>
    <w:p w14:paraId="7BD3DD4E" w14:textId="4943B326" w:rsidR="00B62262" w:rsidRDefault="00B62262" w:rsidP="009E3228">
      <w:pPr>
        <w:rPr>
          <w:rStyle w:val="PageNumber"/>
        </w:rPr>
      </w:pPr>
      <w:r w:rsidRPr="001450A2">
        <w:rPr>
          <w:rStyle w:val="PageNumber"/>
        </w:rPr>
        <w:t>&gt;&gt;</w:t>
      </w:r>
    </w:p>
    <w:p w14:paraId="4245396C" w14:textId="11B7A8A1" w:rsidR="000B5D3C" w:rsidRDefault="00CE5D48" w:rsidP="000B5D3C">
      <w:pPr>
        <w:jc w:val="both"/>
        <w:rPr>
          <w:rStyle w:val="PageNumber"/>
          <w:color w:val="auto"/>
        </w:rPr>
      </w:pPr>
      <w:r>
        <w:rPr>
          <w:rStyle w:val="PageNumber"/>
          <w:color w:val="auto"/>
        </w:rPr>
        <w:t>Invitation has been sent personally since there is no proper internet factifies in the villages</w:t>
      </w:r>
    </w:p>
    <w:p w14:paraId="24A45C4A" w14:textId="2F02A29E" w:rsidR="001731DB" w:rsidRDefault="00CE5D48" w:rsidP="000B5D3C">
      <w:pPr>
        <w:jc w:val="both"/>
        <w:rPr>
          <w:rStyle w:val="PageNumber"/>
          <w:color w:val="auto"/>
        </w:rPr>
      </w:pPr>
      <w:r>
        <w:rPr>
          <w:rStyle w:val="PageNumber"/>
          <w:color w:val="auto"/>
        </w:rPr>
        <w:t>Here is the sample:</w:t>
      </w:r>
    </w:p>
    <w:p w14:paraId="1CA88BFB" w14:textId="77777777" w:rsidR="00CE5D48" w:rsidRPr="00525E1F" w:rsidRDefault="00CE5D48" w:rsidP="00CE5D48">
      <w:pPr>
        <w:jc w:val="center"/>
        <w:rPr>
          <w:b/>
          <w:sz w:val="28"/>
          <w:szCs w:val="28"/>
        </w:rPr>
      </w:pPr>
      <w:r w:rsidRPr="00525E1F">
        <w:rPr>
          <w:b/>
          <w:sz w:val="28"/>
          <w:szCs w:val="28"/>
        </w:rPr>
        <w:t>Invitation</w:t>
      </w:r>
    </w:p>
    <w:p w14:paraId="090EDAFA" w14:textId="77777777" w:rsidR="00CE5D48" w:rsidRDefault="00CE5D48" w:rsidP="00CE5D48">
      <w:pPr>
        <w:ind w:left="360"/>
        <w:rPr>
          <w:sz w:val="20"/>
          <w:szCs w:val="20"/>
        </w:rPr>
      </w:pPr>
    </w:p>
    <w:p w14:paraId="19F3648A" w14:textId="77777777" w:rsidR="00CE5D48" w:rsidRPr="002A7D0F" w:rsidRDefault="00CE5D48" w:rsidP="00CE5D48">
      <w:pPr>
        <w:spacing w:before="240"/>
      </w:pPr>
      <w:r w:rsidRPr="002A7D0F">
        <w:t>To,</w:t>
      </w:r>
    </w:p>
    <w:p w14:paraId="2964D30F" w14:textId="77777777" w:rsidR="00CE5D48" w:rsidRDefault="00CE5D48" w:rsidP="00CE5D48">
      <w:pPr>
        <w:spacing w:before="240"/>
        <w:ind w:firstLine="720"/>
      </w:pPr>
      <w:r w:rsidRPr="002A7D0F">
        <w:t>ADDRESS</w:t>
      </w:r>
    </w:p>
    <w:p w14:paraId="1C01A085" w14:textId="77777777" w:rsidR="00CE5D48" w:rsidRPr="002A7D0F" w:rsidRDefault="00CE5D48" w:rsidP="00CE5D48">
      <w:pPr>
        <w:spacing w:before="240"/>
        <w:ind w:firstLine="720"/>
      </w:pPr>
    </w:p>
    <w:p w14:paraId="0577DF65" w14:textId="77777777" w:rsidR="00CE5D48" w:rsidRPr="002A7D0F" w:rsidRDefault="00CE5D48" w:rsidP="00CE5D48">
      <w:pPr>
        <w:spacing w:before="240"/>
      </w:pPr>
      <w:r w:rsidRPr="002A7D0F">
        <w:t>Dear ____________</w:t>
      </w:r>
    </w:p>
    <w:p w14:paraId="62C1C755" w14:textId="77777777" w:rsidR="00CE5D48" w:rsidRPr="002A7D0F" w:rsidRDefault="00CE5D48" w:rsidP="00CE5D48">
      <w:pPr>
        <w:spacing w:before="240" w:line="240" w:lineRule="auto"/>
        <w:jc w:val="center"/>
      </w:pPr>
      <w:r w:rsidRPr="002A7D0F">
        <w:t>Sub: Invitation to Local Stakeholder Consultation for</w:t>
      </w:r>
      <w:r>
        <w:t xml:space="preserve"> Project Activity</w:t>
      </w:r>
      <w:r w:rsidRPr="002A7D0F">
        <w:t xml:space="preserve"> </w:t>
      </w:r>
    </w:p>
    <w:p w14:paraId="3F08F713" w14:textId="77777777" w:rsidR="00CE5D48" w:rsidRPr="002A7D0F" w:rsidRDefault="00CE5D48" w:rsidP="00CE5D48">
      <w:pPr>
        <w:spacing w:before="240" w:line="240" w:lineRule="auto"/>
        <w:jc w:val="center"/>
      </w:pPr>
      <w:r>
        <w:t>The Myanmar Stoves Campaign</w:t>
      </w:r>
      <w:r w:rsidRPr="002A7D0F">
        <w:t xml:space="preserve"> (Gold Standard Micro </w:t>
      </w:r>
      <w:proofErr w:type="spellStart"/>
      <w:r w:rsidRPr="002A7D0F">
        <w:t>Programme</w:t>
      </w:r>
      <w:proofErr w:type="spellEnd"/>
      <w:r w:rsidRPr="002A7D0F">
        <w:t>)</w:t>
      </w:r>
    </w:p>
    <w:p w14:paraId="55FB5CA8" w14:textId="77777777" w:rsidR="00CE5D48" w:rsidRDefault="00CE5D48" w:rsidP="00CE5D48">
      <w:pPr>
        <w:spacing w:before="240"/>
        <w:rPr>
          <w:rFonts w:ascii="Calibri" w:eastAsia="Cambria" w:hAnsi="Calibri"/>
        </w:rPr>
      </w:pPr>
      <w:r>
        <w:rPr>
          <w:rFonts w:ascii="Calibri" w:eastAsia="Cambria" w:hAnsi="Calibri"/>
        </w:rPr>
        <w:t xml:space="preserve">MSC team and the </w:t>
      </w:r>
      <w:proofErr w:type="spellStart"/>
      <w:r>
        <w:rPr>
          <w:rFonts w:ascii="Calibri" w:eastAsia="Cambria" w:hAnsi="Calibri"/>
        </w:rPr>
        <w:t>Soneva</w:t>
      </w:r>
      <w:proofErr w:type="spellEnd"/>
      <w:r>
        <w:rPr>
          <w:rFonts w:ascii="Calibri" w:eastAsia="Cambria" w:hAnsi="Calibri"/>
        </w:rPr>
        <w:t xml:space="preserve"> Foundation would like to invite you to take part in the stakeholder consultation meeting of the project activity.</w:t>
      </w:r>
    </w:p>
    <w:p w14:paraId="271E812F" w14:textId="77777777" w:rsidR="00CE5D48" w:rsidRPr="001A512D" w:rsidRDefault="00CE5D48" w:rsidP="00CE5D48">
      <w:pPr>
        <w:spacing w:before="240"/>
        <w:rPr>
          <w:rFonts w:ascii="Calibri" w:eastAsia="Cambria" w:hAnsi="Calibri"/>
          <w:b/>
          <w:color w:val="FF0000"/>
        </w:rPr>
      </w:pPr>
      <w:r>
        <w:rPr>
          <w:rFonts w:ascii="Calibri" w:eastAsia="Cambria" w:hAnsi="Calibri"/>
        </w:rPr>
        <w:t>The project activity aims to replace inefficient traditional stoves (three stone fires) with highly efficient cook stoves, thereby reducing families’ wood consumption and Greenhouse Gas emissions. The meeting is going to take place in</w:t>
      </w:r>
      <w:r>
        <w:rPr>
          <w:rFonts w:ascii="Calibri" w:eastAsia="Cambria" w:hAnsi="Calibri"/>
          <w:b/>
          <w:color w:val="FF0000"/>
        </w:rPr>
        <w:t xml:space="preserve"> </w:t>
      </w:r>
      <w:r w:rsidRPr="0065231F">
        <w:rPr>
          <w:rFonts w:ascii="Calibri" w:eastAsia="Cambria" w:hAnsi="Calibri"/>
          <w:b/>
        </w:rPr>
        <w:t xml:space="preserve">Anglican </w:t>
      </w:r>
      <w:proofErr w:type="gramStart"/>
      <w:r w:rsidRPr="0065231F">
        <w:rPr>
          <w:rFonts w:ascii="Calibri" w:eastAsia="Cambria" w:hAnsi="Calibri"/>
          <w:b/>
        </w:rPr>
        <w:t>Church ,</w:t>
      </w:r>
      <w:proofErr w:type="gramEnd"/>
      <w:r w:rsidRPr="0065231F">
        <w:rPr>
          <w:rFonts w:ascii="Calibri" w:eastAsia="Cambria" w:hAnsi="Calibri"/>
          <w:b/>
        </w:rPr>
        <w:t xml:space="preserve"> </w:t>
      </w:r>
      <w:proofErr w:type="spellStart"/>
      <w:r w:rsidRPr="0065231F">
        <w:rPr>
          <w:rFonts w:ascii="Calibri" w:eastAsia="Cambria" w:hAnsi="Calibri"/>
          <w:b/>
        </w:rPr>
        <w:t>Zewaka</w:t>
      </w:r>
      <w:proofErr w:type="spellEnd"/>
      <w:r w:rsidRPr="0065231F">
        <w:rPr>
          <w:rFonts w:ascii="Calibri" w:eastAsia="Cambria" w:hAnsi="Calibri"/>
          <w:b/>
        </w:rPr>
        <w:t xml:space="preserve"> street, 5</w:t>
      </w:r>
      <w:r w:rsidRPr="0065231F">
        <w:rPr>
          <w:rFonts w:ascii="Calibri" w:eastAsia="Cambria" w:hAnsi="Calibri"/>
          <w:b/>
          <w:vertAlign w:val="superscript"/>
        </w:rPr>
        <w:t>th</w:t>
      </w:r>
      <w:r w:rsidRPr="0065231F">
        <w:rPr>
          <w:rFonts w:ascii="Calibri" w:eastAsia="Cambria" w:hAnsi="Calibri"/>
          <w:b/>
        </w:rPr>
        <w:t xml:space="preserve"> Ward, </w:t>
      </w:r>
      <w:proofErr w:type="spellStart"/>
      <w:r w:rsidRPr="0065231F">
        <w:rPr>
          <w:rFonts w:ascii="Calibri" w:eastAsia="Cambria" w:hAnsi="Calibri"/>
          <w:b/>
        </w:rPr>
        <w:t>Pyin</w:t>
      </w:r>
      <w:proofErr w:type="spellEnd"/>
      <w:r w:rsidRPr="0065231F">
        <w:rPr>
          <w:rFonts w:ascii="Calibri" w:eastAsia="Cambria" w:hAnsi="Calibri"/>
          <w:b/>
        </w:rPr>
        <w:t xml:space="preserve"> </w:t>
      </w:r>
      <w:proofErr w:type="spellStart"/>
      <w:r w:rsidRPr="0065231F">
        <w:rPr>
          <w:rFonts w:ascii="Calibri" w:eastAsia="Cambria" w:hAnsi="Calibri"/>
          <w:b/>
        </w:rPr>
        <w:t>Oo</w:t>
      </w:r>
      <w:proofErr w:type="spellEnd"/>
      <w:r w:rsidRPr="0065231F">
        <w:rPr>
          <w:rFonts w:ascii="Calibri" w:eastAsia="Cambria" w:hAnsi="Calibri"/>
          <w:b/>
        </w:rPr>
        <w:t xml:space="preserve"> Lwin Township Mandalay Division.</w:t>
      </w:r>
    </w:p>
    <w:p w14:paraId="584EADFB" w14:textId="77777777" w:rsidR="00CE5D48" w:rsidRDefault="00CE5D48" w:rsidP="00CE5D48">
      <w:pPr>
        <w:spacing w:before="240"/>
        <w:rPr>
          <w:rFonts w:ascii="Calibri" w:eastAsia="Cambria" w:hAnsi="Calibri"/>
        </w:rPr>
      </w:pPr>
      <w:r>
        <w:rPr>
          <w:rFonts w:ascii="Calibri" w:eastAsia="Cambria" w:hAnsi="Calibri"/>
        </w:rPr>
        <w:lastRenderedPageBreak/>
        <w:t xml:space="preserve">The project activity seeks inclusion in the Gold Standard Micro </w:t>
      </w:r>
      <w:proofErr w:type="spellStart"/>
      <w:r>
        <w:rPr>
          <w:rFonts w:ascii="Calibri" w:eastAsia="Cambria" w:hAnsi="Calibri"/>
        </w:rPr>
        <w:t>Programme</w:t>
      </w:r>
      <w:proofErr w:type="spellEnd"/>
      <w:r>
        <w:rPr>
          <w:rFonts w:ascii="Calibri" w:eastAsia="Cambria" w:hAnsi="Calibri"/>
        </w:rPr>
        <w:t xml:space="preserve"> to enable it to receive "carbon credits", a financial remuneration for the emission reductions it achieves. This mechanism allows beneficiaries of this project to purchase fuel efficient cook stoves at a price that is affordable to them. This project not only achieves the goal of reducing GHG emissions and curbing de-forestation in Myanmar but also brings health benefits and time savings to families while supporting the sustainable development of the country. In addition to this, the project also adheres and contributes positively to all the relevant and applicable </w:t>
      </w:r>
      <w:r w:rsidRPr="003A0E9E">
        <w:rPr>
          <w:rFonts w:ascii="Calibri" w:eastAsia="Cambria" w:hAnsi="Calibri"/>
        </w:rPr>
        <w:t>economic, social and environmental impacts of the project as per Safeguarding Principles &amp; Requirements</w:t>
      </w:r>
      <w:r>
        <w:rPr>
          <w:rFonts w:ascii="Calibri" w:eastAsia="Cambria" w:hAnsi="Calibri"/>
        </w:rPr>
        <w:t xml:space="preserve"> set out by the Gold Standard </w:t>
      </w:r>
      <w:proofErr w:type="gramStart"/>
      <w:r>
        <w:rPr>
          <w:rFonts w:ascii="Calibri" w:eastAsia="Cambria" w:hAnsi="Calibri"/>
        </w:rPr>
        <w:t>For</w:t>
      </w:r>
      <w:proofErr w:type="gramEnd"/>
      <w:r>
        <w:rPr>
          <w:rFonts w:ascii="Calibri" w:eastAsia="Cambria" w:hAnsi="Calibri"/>
        </w:rPr>
        <w:t xml:space="preserve"> Global Goals. These impacts shall be explained in detail during the meeting. </w:t>
      </w:r>
    </w:p>
    <w:p w14:paraId="5D756214" w14:textId="77777777" w:rsidR="00CE5D48" w:rsidRDefault="00CE5D48" w:rsidP="00CE5D48">
      <w:pPr>
        <w:spacing w:before="240"/>
        <w:rPr>
          <w:rFonts w:ascii="Calibri" w:eastAsia="Cambria" w:hAnsi="Calibri"/>
        </w:rPr>
      </w:pPr>
      <w:r>
        <w:rPr>
          <w:rFonts w:ascii="Calibri" w:eastAsia="Cambria" w:hAnsi="Calibri"/>
        </w:rPr>
        <w:t xml:space="preserve">We look forward to your valuable participation during the meeting and ask that you confirm your attendance. Should you be unable to attend in person we invite you to send us your comments and questions via email to the following addresses </w:t>
      </w:r>
      <w:hyperlink r:id="rId15" w:history="1">
        <w:r w:rsidRPr="00B533CA">
          <w:rPr>
            <w:rStyle w:val="Hyperlink"/>
            <w:rFonts w:ascii="Calibri" w:eastAsia="Cambria" w:hAnsi="Calibri"/>
          </w:rPr>
          <w:t>arnfinn@soneva.com/ttoe@mercycorps.org</w:t>
        </w:r>
      </w:hyperlink>
      <w:r>
        <w:rPr>
          <w:rFonts w:ascii="Calibri" w:eastAsia="Cambria" w:hAnsi="Calibri"/>
        </w:rPr>
        <w:t xml:space="preserve"> or get in touch with </w:t>
      </w:r>
      <w:r w:rsidRPr="0065231F">
        <w:rPr>
          <w:rFonts w:ascii="Calibri" w:eastAsia="Cambria" w:hAnsi="Calibri"/>
          <w:b/>
          <w:bCs/>
        </w:rPr>
        <w:t>MYANMAR COOKSTOVES CAMPAIGN</w:t>
      </w:r>
      <w:r>
        <w:rPr>
          <w:rFonts w:ascii="Calibri" w:eastAsia="Cambria" w:hAnsi="Calibri"/>
          <w:b/>
          <w:bCs/>
        </w:rPr>
        <w:t xml:space="preserve"> Team</w:t>
      </w:r>
      <w:r>
        <w:rPr>
          <w:rFonts w:ascii="Calibri" w:eastAsia="Cambria" w:hAnsi="Calibri"/>
        </w:rPr>
        <w:t>. A non-technical summary of the project activity and the meeting agenda are attached to this invitation.</w:t>
      </w:r>
    </w:p>
    <w:p w14:paraId="7B4088AE" w14:textId="77777777" w:rsidR="00CE5D48" w:rsidRDefault="00CE5D48" w:rsidP="00CE5D48">
      <w:pPr>
        <w:spacing w:before="240"/>
        <w:rPr>
          <w:rFonts w:ascii="Calibri" w:eastAsia="Cambria" w:hAnsi="Calibri"/>
        </w:rPr>
      </w:pPr>
      <w:r>
        <w:rPr>
          <w:rFonts w:ascii="Calibri" w:eastAsia="Cambria" w:hAnsi="Calibri"/>
        </w:rPr>
        <w:t xml:space="preserve">Sincerely, </w:t>
      </w:r>
    </w:p>
    <w:p w14:paraId="13256536" w14:textId="77777777" w:rsidR="00CE5D48" w:rsidRDefault="00CE5D48" w:rsidP="000B5D3C">
      <w:pPr>
        <w:jc w:val="both"/>
        <w:rPr>
          <w:rStyle w:val="PageNumber"/>
          <w:color w:val="auto"/>
        </w:rPr>
      </w:pPr>
    </w:p>
    <w:p w14:paraId="453CA2FA" w14:textId="77777777" w:rsidR="000B5D3C" w:rsidRPr="001450A2" w:rsidRDefault="000B5D3C" w:rsidP="009E3228">
      <w:pPr>
        <w:rPr>
          <w:rStyle w:val="PageNumber"/>
        </w:rPr>
      </w:pPr>
    </w:p>
    <w:p w14:paraId="09DDEFA7" w14:textId="77777777" w:rsidR="00B62262" w:rsidRPr="00622115" w:rsidRDefault="00B62262" w:rsidP="009E3228">
      <w:pPr>
        <w:pStyle w:val="SectionList2nd"/>
        <w:rPr>
          <w:b/>
          <w:bCs w:val="0"/>
        </w:rPr>
      </w:pPr>
      <w:r w:rsidRPr="00622115">
        <w:rPr>
          <w:b/>
          <w:bCs w:val="0"/>
        </w:rPr>
        <w:t xml:space="preserve">Sample content of invites (for each Method above) </w:t>
      </w:r>
    </w:p>
    <w:p w14:paraId="223F85F4" w14:textId="0A8D8228" w:rsidR="00B62262" w:rsidRDefault="00B62262" w:rsidP="009E3228">
      <w:pPr>
        <w:rPr>
          <w:rStyle w:val="PageNumber"/>
        </w:rPr>
      </w:pPr>
      <w:r w:rsidRPr="001450A2">
        <w:rPr>
          <w:rStyle w:val="PageNumber"/>
        </w:rPr>
        <w:t>&gt;&gt;</w:t>
      </w:r>
    </w:p>
    <w:p w14:paraId="56E421F6" w14:textId="77777777" w:rsidR="00CE5D48" w:rsidRPr="00525E1F" w:rsidRDefault="00CE5D48" w:rsidP="00CE5D48">
      <w:pPr>
        <w:jc w:val="center"/>
        <w:rPr>
          <w:b/>
          <w:sz w:val="28"/>
          <w:szCs w:val="28"/>
        </w:rPr>
      </w:pPr>
      <w:r w:rsidRPr="00525E1F">
        <w:rPr>
          <w:b/>
          <w:sz w:val="28"/>
          <w:szCs w:val="28"/>
        </w:rPr>
        <w:t>Invitation</w:t>
      </w:r>
    </w:p>
    <w:p w14:paraId="08F7C30C" w14:textId="77777777" w:rsidR="00CE5D48" w:rsidRDefault="00CE5D48" w:rsidP="00CE5D48">
      <w:pPr>
        <w:ind w:left="360"/>
        <w:rPr>
          <w:sz w:val="20"/>
          <w:szCs w:val="20"/>
        </w:rPr>
      </w:pPr>
    </w:p>
    <w:p w14:paraId="24024D52" w14:textId="77777777" w:rsidR="00CE5D48" w:rsidRPr="002A7D0F" w:rsidRDefault="00CE5D48" w:rsidP="00CE5D48">
      <w:pPr>
        <w:spacing w:before="240"/>
      </w:pPr>
      <w:r w:rsidRPr="002A7D0F">
        <w:t>To,</w:t>
      </w:r>
    </w:p>
    <w:p w14:paraId="075D11D8" w14:textId="77777777" w:rsidR="00CE5D48" w:rsidRDefault="00CE5D48" w:rsidP="00CE5D48">
      <w:pPr>
        <w:spacing w:before="240"/>
        <w:ind w:firstLine="720"/>
      </w:pPr>
      <w:r w:rsidRPr="002A7D0F">
        <w:t>ADDRESS</w:t>
      </w:r>
    </w:p>
    <w:p w14:paraId="188230C9" w14:textId="77777777" w:rsidR="00CE5D48" w:rsidRPr="002A7D0F" w:rsidRDefault="00CE5D48" w:rsidP="00CE5D48">
      <w:pPr>
        <w:spacing w:before="240"/>
        <w:ind w:firstLine="720"/>
      </w:pPr>
    </w:p>
    <w:p w14:paraId="55965407" w14:textId="77777777" w:rsidR="00CE5D48" w:rsidRPr="002A7D0F" w:rsidRDefault="00CE5D48" w:rsidP="00CE5D48">
      <w:pPr>
        <w:spacing w:before="240"/>
      </w:pPr>
      <w:r w:rsidRPr="002A7D0F">
        <w:t>Dear ____________</w:t>
      </w:r>
    </w:p>
    <w:p w14:paraId="0322758D" w14:textId="77777777" w:rsidR="00CE5D48" w:rsidRPr="002A7D0F" w:rsidRDefault="00CE5D48" w:rsidP="00CE5D48">
      <w:pPr>
        <w:spacing w:before="240" w:line="240" w:lineRule="auto"/>
        <w:jc w:val="center"/>
      </w:pPr>
      <w:r w:rsidRPr="002A7D0F">
        <w:t>Sub: Invitation to Local Stakeholder Consultation for</w:t>
      </w:r>
      <w:r>
        <w:t xml:space="preserve"> Project Activity</w:t>
      </w:r>
      <w:r w:rsidRPr="002A7D0F">
        <w:t xml:space="preserve"> </w:t>
      </w:r>
    </w:p>
    <w:p w14:paraId="5C045001" w14:textId="77777777" w:rsidR="00CE5D48" w:rsidRPr="002A7D0F" w:rsidRDefault="00CE5D48" w:rsidP="00CE5D48">
      <w:pPr>
        <w:spacing w:before="240" w:line="240" w:lineRule="auto"/>
        <w:jc w:val="center"/>
      </w:pPr>
      <w:r>
        <w:t>The Myanmar Stoves Campaign</w:t>
      </w:r>
      <w:r w:rsidRPr="002A7D0F">
        <w:t xml:space="preserve"> (Gold Standard Micro </w:t>
      </w:r>
      <w:proofErr w:type="spellStart"/>
      <w:r w:rsidRPr="002A7D0F">
        <w:t>Programme</w:t>
      </w:r>
      <w:proofErr w:type="spellEnd"/>
      <w:r w:rsidRPr="002A7D0F">
        <w:t>)</w:t>
      </w:r>
    </w:p>
    <w:p w14:paraId="2C7E0F88" w14:textId="77777777" w:rsidR="00CE5D48" w:rsidRDefault="00CE5D48" w:rsidP="00CE5D48">
      <w:pPr>
        <w:spacing w:before="240"/>
        <w:rPr>
          <w:rFonts w:ascii="Calibri" w:eastAsia="Cambria" w:hAnsi="Calibri"/>
        </w:rPr>
      </w:pPr>
      <w:r>
        <w:rPr>
          <w:rFonts w:ascii="Calibri" w:eastAsia="Cambria" w:hAnsi="Calibri"/>
        </w:rPr>
        <w:t xml:space="preserve">MSC team and the </w:t>
      </w:r>
      <w:proofErr w:type="spellStart"/>
      <w:r>
        <w:rPr>
          <w:rFonts w:ascii="Calibri" w:eastAsia="Cambria" w:hAnsi="Calibri"/>
        </w:rPr>
        <w:t>Soneva</w:t>
      </w:r>
      <w:proofErr w:type="spellEnd"/>
      <w:r>
        <w:rPr>
          <w:rFonts w:ascii="Calibri" w:eastAsia="Cambria" w:hAnsi="Calibri"/>
        </w:rPr>
        <w:t xml:space="preserve"> Foundation would like to invite you to take part in the stakeholder consultation meeting of the project activity.</w:t>
      </w:r>
    </w:p>
    <w:p w14:paraId="7B26A4BA" w14:textId="77777777" w:rsidR="00CE5D48" w:rsidRPr="001A512D" w:rsidRDefault="00CE5D48" w:rsidP="00CE5D48">
      <w:pPr>
        <w:spacing w:before="240"/>
        <w:rPr>
          <w:rFonts w:ascii="Calibri" w:eastAsia="Cambria" w:hAnsi="Calibri"/>
          <w:b/>
          <w:color w:val="FF0000"/>
        </w:rPr>
      </w:pPr>
      <w:r>
        <w:rPr>
          <w:rFonts w:ascii="Calibri" w:eastAsia="Cambria" w:hAnsi="Calibri"/>
        </w:rPr>
        <w:t>The project activity aims to replace inefficient traditional stoves (three stone fires) with highly efficient cook stoves, thereby reducing families’ wood consumption and Greenhouse Gas emissions. The meeting is going to take place in</w:t>
      </w:r>
      <w:r>
        <w:rPr>
          <w:rFonts w:ascii="Calibri" w:eastAsia="Cambria" w:hAnsi="Calibri"/>
          <w:b/>
          <w:color w:val="FF0000"/>
        </w:rPr>
        <w:t xml:space="preserve"> </w:t>
      </w:r>
      <w:r w:rsidRPr="0065231F">
        <w:rPr>
          <w:rFonts w:ascii="Calibri" w:eastAsia="Cambria" w:hAnsi="Calibri"/>
          <w:b/>
        </w:rPr>
        <w:t xml:space="preserve">Anglican </w:t>
      </w:r>
      <w:proofErr w:type="gramStart"/>
      <w:r w:rsidRPr="0065231F">
        <w:rPr>
          <w:rFonts w:ascii="Calibri" w:eastAsia="Cambria" w:hAnsi="Calibri"/>
          <w:b/>
        </w:rPr>
        <w:t>Church ,</w:t>
      </w:r>
      <w:proofErr w:type="gramEnd"/>
      <w:r w:rsidRPr="0065231F">
        <w:rPr>
          <w:rFonts w:ascii="Calibri" w:eastAsia="Cambria" w:hAnsi="Calibri"/>
          <w:b/>
        </w:rPr>
        <w:t xml:space="preserve"> </w:t>
      </w:r>
      <w:proofErr w:type="spellStart"/>
      <w:r w:rsidRPr="0065231F">
        <w:rPr>
          <w:rFonts w:ascii="Calibri" w:eastAsia="Cambria" w:hAnsi="Calibri"/>
          <w:b/>
        </w:rPr>
        <w:t>Zewaka</w:t>
      </w:r>
      <w:proofErr w:type="spellEnd"/>
      <w:r w:rsidRPr="0065231F">
        <w:rPr>
          <w:rFonts w:ascii="Calibri" w:eastAsia="Cambria" w:hAnsi="Calibri"/>
          <w:b/>
        </w:rPr>
        <w:t xml:space="preserve"> street, 5</w:t>
      </w:r>
      <w:r w:rsidRPr="0065231F">
        <w:rPr>
          <w:rFonts w:ascii="Calibri" w:eastAsia="Cambria" w:hAnsi="Calibri"/>
          <w:b/>
          <w:vertAlign w:val="superscript"/>
        </w:rPr>
        <w:t>th</w:t>
      </w:r>
      <w:r w:rsidRPr="0065231F">
        <w:rPr>
          <w:rFonts w:ascii="Calibri" w:eastAsia="Cambria" w:hAnsi="Calibri"/>
          <w:b/>
        </w:rPr>
        <w:t xml:space="preserve"> Ward, </w:t>
      </w:r>
      <w:proofErr w:type="spellStart"/>
      <w:r w:rsidRPr="0065231F">
        <w:rPr>
          <w:rFonts w:ascii="Calibri" w:eastAsia="Cambria" w:hAnsi="Calibri"/>
          <w:b/>
        </w:rPr>
        <w:t>Pyin</w:t>
      </w:r>
      <w:proofErr w:type="spellEnd"/>
      <w:r w:rsidRPr="0065231F">
        <w:rPr>
          <w:rFonts w:ascii="Calibri" w:eastAsia="Cambria" w:hAnsi="Calibri"/>
          <w:b/>
        </w:rPr>
        <w:t xml:space="preserve"> </w:t>
      </w:r>
      <w:proofErr w:type="spellStart"/>
      <w:r w:rsidRPr="0065231F">
        <w:rPr>
          <w:rFonts w:ascii="Calibri" w:eastAsia="Cambria" w:hAnsi="Calibri"/>
          <w:b/>
        </w:rPr>
        <w:t>Oo</w:t>
      </w:r>
      <w:proofErr w:type="spellEnd"/>
      <w:r w:rsidRPr="0065231F">
        <w:rPr>
          <w:rFonts w:ascii="Calibri" w:eastAsia="Cambria" w:hAnsi="Calibri"/>
          <w:b/>
        </w:rPr>
        <w:t xml:space="preserve"> Lwin Township Mandalay Division.</w:t>
      </w:r>
    </w:p>
    <w:p w14:paraId="148A68FC" w14:textId="77777777" w:rsidR="00CE5D48" w:rsidRDefault="00CE5D48" w:rsidP="00CE5D48">
      <w:pPr>
        <w:spacing w:before="240"/>
        <w:rPr>
          <w:rFonts w:ascii="Calibri" w:eastAsia="Cambria" w:hAnsi="Calibri"/>
        </w:rPr>
      </w:pPr>
      <w:r>
        <w:rPr>
          <w:rFonts w:ascii="Calibri" w:eastAsia="Cambria" w:hAnsi="Calibri"/>
        </w:rPr>
        <w:t xml:space="preserve">The project activity seeks inclusion in the Gold Standard Micro </w:t>
      </w:r>
      <w:proofErr w:type="spellStart"/>
      <w:r>
        <w:rPr>
          <w:rFonts w:ascii="Calibri" w:eastAsia="Cambria" w:hAnsi="Calibri"/>
        </w:rPr>
        <w:t>Programme</w:t>
      </w:r>
      <w:proofErr w:type="spellEnd"/>
      <w:r>
        <w:rPr>
          <w:rFonts w:ascii="Calibri" w:eastAsia="Cambria" w:hAnsi="Calibri"/>
        </w:rPr>
        <w:t xml:space="preserve"> to enable it to receive "carbon credits", a financial remuneration for the emission reductions it achieves. This mechanism allows beneficiaries of this project to purchase fuel efficient cook stoves at a price that is affordable to them. This </w:t>
      </w:r>
      <w:r>
        <w:rPr>
          <w:rFonts w:ascii="Calibri" w:eastAsia="Cambria" w:hAnsi="Calibri"/>
        </w:rPr>
        <w:lastRenderedPageBreak/>
        <w:t xml:space="preserve">project not only achieves the goal of reducing GHG emissions and curbing de-forestation in Myanmar but also brings health benefits and time savings to families while supporting the sustainable development of the country. In addition to this, the project also adheres and contributes positively to all the relevant and applicable </w:t>
      </w:r>
      <w:r w:rsidRPr="003A0E9E">
        <w:rPr>
          <w:rFonts w:ascii="Calibri" w:eastAsia="Cambria" w:hAnsi="Calibri"/>
        </w:rPr>
        <w:t>economic, social and environmental impacts of the project as per Safeguarding Principles &amp; Requirements</w:t>
      </w:r>
      <w:r>
        <w:rPr>
          <w:rFonts w:ascii="Calibri" w:eastAsia="Cambria" w:hAnsi="Calibri"/>
        </w:rPr>
        <w:t xml:space="preserve"> set out by the Gold Standard </w:t>
      </w:r>
      <w:proofErr w:type="gramStart"/>
      <w:r>
        <w:rPr>
          <w:rFonts w:ascii="Calibri" w:eastAsia="Cambria" w:hAnsi="Calibri"/>
        </w:rPr>
        <w:t>For</w:t>
      </w:r>
      <w:proofErr w:type="gramEnd"/>
      <w:r>
        <w:rPr>
          <w:rFonts w:ascii="Calibri" w:eastAsia="Cambria" w:hAnsi="Calibri"/>
        </w:rPr>
        <w:t xml:space="preserve"> Global Goals. These impacts shall be explained in detail during the meeting. </w:t>
      </w:r>
    </w:p>
    <w:p w14:paraId="1CEA574D" w14:textId="77777777" w:rsidR="00CE5D48" w:rsidRDefault="00CE5D48" w:rsidP="00CE5D48">
      <w:pPr>
        <w:spacing w:before="240"/>
        <w:rPr>
          <w:rFonts w:ascii="Calibri" w:eastAsia="Cambria" w:hAnsi="Calibri"/>
        </w:rPr>
      </w:pPr>
      <w:r>
        <w:rPr>
          <w:rFonts w:ascii="Calibri" w:eastAsia="Cambria" w:hAnsi="Calibri"/>
        </w:rPr>
        <w:t xml:space="preserve">We look forward to your valuable participation during the meeting and ask that you confirm your attendance. Should you be unable to attend in person we invite you to send us your comments and questions via email to the following addresses </w:t>
      </w:r>
      <w:hyperlink r:id="rId16" w:history="1">
        <w:r w:rsidRPr="00B533CA">
          <w:rPr>
            <w:rStyle w:val="Hyperlink"/>
            <w:rFonts w:ascii="Calibri" w:eastAsia="Cambria" w:hAnsi="Calibri"/>
          </w:rPr>
          <w:t>arnfinn@soneva.com/ttoe@mercycorps.org</w:t>
        </w:r>
      </w:hyperlink>
      <w:r>
        <w:rPr>
          <w:rFonts w:ascii="Calibri" w:eastAsia="Cambria" w:hAnsi="Calibri"/>
        </w:rPr>
        <w:t xml:space="preserve"> or get in touch with </w:t>
      </w:r>
      <w:r w:rsidRPr="0065231F">
        <w:rPr>
          <w:rFonts w:ascii="Calibri" w:eastAsia="Cambria" w:hAnsi="Calibri"/>
          <w:b/>
          <w:bCs/>
        </w:rPr>
        <w:t>MYANMAR COOKSTOVES CAMPAIGN</w:t>
      </w:r>
      <w:r>
        <w:rPr>
          <w:rFonts w:ascii="Calibri" w:eastAsia="Cambria" w:hAnsi="Calibri"/>
          <w:b/>
          <w:bCs/>
        </w:rPr>
        <w:t xml:space="preserve"> Team</w:t>
      </w:r>
      <w:r>
        <w:rPr>
          <w:rFonts w:ascii="Calibri" w:eastAsia="Cambria" w:hAnsi="Calibri"/>
        </w:rPr>
        <w:t>. A non-technical summary of the project activity and the meeting agenda are attached to this invitation.</w:t>
      </w:r>
    </w:p>
    <w:p w14:paraId="6523F0F3" w14:textId="77777777" w:rsidR="00CE5D48" w:rsidRDefault="00CE5D48" w:rsidP="00CE5D48">
      <w:pPr>
        <w:spacing w:before="240"/>
        <w:rPr>
          <w:rFonts w:ascii="Calibri" w:eastAsia="Cambria" w:hAnsi="Calibri"/>
        </w:rPr>
      </w:pPr>
      <w:r>
        <w:rPr>
          <w:rFonts w:ascii="Calibri" w:eastAsia="Cambria" w:hAnsi="Calibri"/>
        </w:rPr>
        <w:t xml:space="preserve">Sincerely, </w:t>
      </w:r>
    </w:p>
    <w:p w14:paraId="71C6F6A5" w14:textId="77777777" w:rsidR="001731DB" w:rsidRPr="001450A2" w:rsidRDefault="001731DB" w:rsidP="009E3228">
      <w:pPr>
        <w:rPr>
          <w:rStyle w:val="PageNumber"/>
        </w:rPr>
      </w:pPr>
    </w:p>
    <w:p w14:paraId="7A02A286" w14:textId="77777777" w:rsidR="00B62262" w:rsidRPr="00622115" w:rsidRDefault="00B62262" w:rsidP="009E3228">
      <w:pPr>
        <w:pStyle w:val="SectionList2nd"/>
        <w:rPr>
          <w:b/>
          <w:bCs w:val="0"/>
        </w:rPr>
      </w:pPr>
      <w:r w:rsidRPr="00622115">
        <w:rPr>
          <w:b/>
          <w:bCs w:val="0"/>
        </w:rPr>
        <w:t xml:space="preserve">Description of other Means and methods to provide feedback for those who are not able to join the consultation meeting </w:t>
      </w:r>
    </w:p>
    <w:p w14:paraId="5221FA6C" w14:textId="696BE481" w:rsidR="00B62262" w:rsidRDefault="00B62262" w:rsidP="009E3228">
      <w:pPr>
        <w:rPr>
          <w:rStyle w:val="PageNumber"/>
        </w:rPr>
      </w:pPr>
      <w:r w:rsidRPr="001450A2">
        <w:rPr>
          <w:rStyle w:val="PageNumber"/>
        </w:rPr>
        <w:t>&gt;&gt;</w:t>
      </w:r>
    </w:p>
    <w:p w14:paraId="4A317176" w14:textId="2F96C283" w:rsidR="001731DB" w:rsidRPr="001731DB" w:rsidRDefault="001731DB" w:rsidP="001731DB">
      <w:pPr>
        <w:jc w:val="both"/>
        <w:rPr>
          <w:rStyle w:val="PageNumber"/>
          <w:color w:val="auto"/>
        </w:rPr>
      </w:pPr>
      <w:r w:rsidRPr="001731DB">
        <w:rPr>
          <w:rStyle w:val="PageNumber"/>
          <w:color w:val="auto"/>
        </w:rPr>
        <w:t xml:space="preserve">The feedback forms were shared with stakeholders along with the invitation letter. </w:t>
      </w:r>
      <w:r w:rsidR="00CE5D48">
        <w:rPr>
          <w:rStyle w:val="PageNumber"/>
          <w:color w:val="auto"/>
        </w:rPr>
        <w:t>Feedback has been taken in the local language from the stakeholders</w:t>
      </w:r>
    </w:p>
    <w:p w14:paraId="6B2A2099" w14:textId="77777777" w:rsidR="001731DB" w:rsidRPr="001450A2" w:rsidRDefault="001731DB" w:rsidP="009E3228">
      <w:pPr>
        <w:rPr>
          <w:rStyle w:val="PageNumber"/>
        </w:rPr>
      </w:pPr>
    </w:p>
    <w:p w14:paraId="0B705CB8" w14:textId="5A9BC423" w:rsidR="009E3228" w:rsidRPr="001450A2" w:rsidRDefault="009E3228">
      <w:pPr>
        <w:spacing w:line="276" w:lineRule="auto"/>
        <w:contextualSpacing w:val="0"/>
        <w:rPr>
          <w:rStyle w:val="PageNumber"/>
        </w:rPr>
      </w:pPr>
      <w:r w:rsidRPr="001450A2">
        <w:rPr>
          <w:rStyle w:val="PageNumber"/>
        </w:rPr>
        <w:br w:type="page"/>
      </w:r>
    </w:p>
    <w:p w14:paraId="5D29D2E6" w14:textId="5B7A43DB" w:rsidR="009E3228" w:rsidRDefault="009E3228" w:rsidP="009E3228">
      <w:pPr>
        <w:pStyle w:val="SectionTitle"/>
      </w:pPr>
      <w:bookmarkStart w:id="11" w:name="secc"/>
      <w:bookmarkEnd w:id="11"/>
      <w:r w:rsidRPr="0047441A">
        <w:lastRenderedPageBreak/>
        <w:t>REPORT OF THE CONSULTATION PROCESS</w:t>
      </w:r>
    </w:p>
    <w:p w14:paraId="7C8A21A4" w14:textId="4D45A513" w:rsidR="00EB7F9A" w:rsidRDefault="00EB7F9A" w:rsidP="00E17651">
      <w:pPr>
        <w:pStyle w:val="SectionList"/>
      </w:pPr>
      <w:r w:rsidRPr="00BA4F21">
        <w:t>Date of Meeting</w:t>
      </w:r>
    </w:p>
    <w:p w14:paraId="03DAB282" w14:textId="07D295B3" w:rsidR="0013380A" w:rsidRPr="00622115" w:rsidRDefault="0013380A" w:rsidP="0013380A">
      <w:pPr>
        <w:pStyle w:val="Default"/>
        <w:rPr>
          <w:rFonts w:asciiTheme="minorHAnsi" w:eastAsia="Times New Roman" w:hAnsiTheme="minorHAnsi" w:cs="Times New Roman"/>
          <w:bCs/>
          <w:color w:val="auto"/>
          <w:sz w:val="22"/>
          <w:szCs w:val="22"/>
          <w:lang w:eastAsia="en-GB"/>
        </w:rPr>
      </w:pPr>
      <w:r w:rsidRPr="00622115">
        <w:rPr>
          <w:rFonts w:asciiTheme="minorHAnsi" w:eastAsia="Times New Roman" w:hAnsiTheme="minorHAnsi" w:cs="Times New Roman"/>
          <w:bCs/>
          <w:color w:val="auto"/>
          <w:sz w:val="22"/>
          <w:szCs w:val="22"/>
          <w:lang w:eastAsia="en-GB"/>
        </w:rPr>
        <w:t>&gt;&gt;</w:t>
      </w:r>
    </w:p>
    <w:p w14:paraId="43640A26" w14:textId="2440822D" w:rsidR="0013380A" w:rsidRDefault="0013380A" w:rsidP="00622115">
      <w:pPr>
        <w:pStyle w:val="Default"/>
        <w:rPr>
          <w:lang w:eastAsia="en-GB"/>
        </w:rPr>
      </w:pPr>
    </w:p>
    <w:p w14:paraId="59CEC346" w14:textId="2CB6799F" w:rsidR="001731DB" w:rsidRDefault="001731DB" w:rsidP="00622115">
      <w:pPr>
        <w:pStyle w:val="Default"/>
        <w:rPr>
          <w:lang w:eastAsia="en-GB"/>
        </w:rPr>
      </w:pPr>
      <w:r>
        <w:rPr>
          <w:lang w:eastAsia="en-GB"/>
        </w:rPr>
        <w:t>15/09/2022</w:t>
      </w:r>
    </w:p>
    <w:p w14:paraId="6F64853A" w14:textId="77777777" w:rsidR="001731DB" w:rsidRPr="00622115" w:rsidRDefault="001731DB" w:rsidP="00622115">
      <w:pPr>
        <w:pStyle w:val="Default"/>
        <w:rPr>
          <w:lang w:eastAsia="en-GB"/>
        </w:rPr>
      </w:pPr>
    </w:p>
    <w:p w14:paraId="47D3B36B" w14:textId="383CAE73" w:rsidR="00B528FB" w:rsidRPr="00622115" w:rsidRDefault="00B528FB" w:rsidP="3FC9DDA7">
      <w:pPr>
        <w:pStyle w:val="SectionList2nd"/>
        <w:rPr>
          <w:b/>
        </w:rPr>
      </w:pPr>
      <w:r w:rsidRPr="3FC9DDA7">
        <w:rPr>
          <w:b/>
        </w:rPr>
        <w:t>Justification of why consultation took place after the project start date (retroactive projects only)</w:t>
      </w:r>
    </w:p>
    <w:p w14:paraId="6A368366" w14:textId="4CA980F6" w:rsidR="00B528FB" w:rsidRDefault="00B528FB" w:rsidP="00581ACF">
      <w:pPr>
        <w:pStyle w:val="SectionList2nd"/>
        <w:numPr>
          <w:ilvl w:val="0"/>
          <w:numId w:val="0"/>
        </w:numPr>
      </w:pPr>
      <w:r>
        <w:t>&gt;&gt;</w:t>
      </w:r>
    </w:p>
    <w:p w14:paraId="288CAB35" w14:textId="32A039BC" w:rsidR="009E3228" w:rsidRPr="00622115" w:rsidRDefault="009E3228" w:rsidP="009E3228">
      <w:pPr>
        <w:pStyle w:val="SectionList2nd"/>
        <w:rPr>
          <w:b/>
          <w:bCs w:val="0"/>
        </w:rPr>
      </w:pPr>
      <w:r w:rsidRPr="00622115">
        <w:rPr>
          <w:b/>
          <w:bCs w:val="0"/>
        </w:rPr>
        <w:t>List of participants</w:t>
      </w:r>
    </w:p>
    <w:p w14:paraId="45D067C4" w14:textId="51F5AF6C" w:rsidR="009E3228" w:rsidRDefault="009E3228" w:rsidP="009E3228">
      <w:pPr>
        <w:tabs>
          <w:tab w:val="left" w:pos="540"/>
          <w:tab w:val="left" w:pos="990"/>
          <w:tab w:val="left" w:pos="2970"/>
        </w:tabs>
        <w:jc w:val="both"/>
        <w:rPr>
          <w:rStyle w:val="PageNumber"/>
        </w:rPr>
      </w:pPr>
    </w:p>
    <w:p w14:paraId="5957A18B" w14:textId="6D1950CF" w:rsidR="00FD74D3" w:rsidRPr="001450A2" w:rsidRDefault="00FD74D3" w:rsidP="009E3228">
      <w:pPr>
        <w:tabs>
          <w:tab w:val="left" w:pos="540"/>
          <w:tab w:val="left" w:pos="990"/>
          <w:tab w:val="left" w:pos="2970"/>
        </w:tabs>
        <w:jc w:val="both"/>
        <w:rPr>
          <w:rStyle w:val="PageNumber"/>
        </w:rPr>
      </w:pPr>
      <w:r>
        <w:rPr>
          <w:noProof/>
          <w14:cntxtAlts w14:val="0"/>
        </w:rPr>
        <w:drawing>
          <wp:inline distT="0" distB="0" distL="0" distR="0" wp14:anchorId="7F3DFEC5" wp14:editId="714A7674">
            <wp:extent cx="6116320" cy="4135395"/>
            <wp:effectExtent l="0" t="0" r="508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a:extLst>
                        <a:ext uri="{28A0092B-C50C-407E-A947-70E740481C1C}">
                          <a14:useLocalDpi xmlns:a14="http://schemas.microsoft.com/office/drawing/2010/main" val="0"/>
                        </a:ext>
                      </a:extLst>
                    </a:blip>
                    <a:stretch>
                      <a:fillRect/>
                    </a:stretch>
                  </pic:blipFill>
                  <pic:spPr>
                    <a:xfrm>
                      <a:off x="0" y="0"/>
                      <a:ext cx="6118867" cy="4137117"/>
                    </a:xfrm>
                    <a:prstGeom prst="rect">
                      <a:avLst/>
                    </a:prstGeom>
                  </pic:spPr>
                </pic:pic>
              </a:graphicData>
            </a:graphic>
          </wp:inline>
        </w:drawing>
      </w:r>
    </w:p>
    <w:p w14:paraId="2508E4DE" w14:textId="01F5EB56" w:rsidR="0071103A" w:rsidRDefault="00FD74D3" w:rsidP="009E3228">
      <w:pPr>
        <w:tabs>
          <w:tab w:val="left" w:pos="540"/>
          <w:tab w:val="left" w:pos="990"/>
          <w:tab w:val="left" w:pos="2970"/>
        </w:tabs>
        <w:jc w:val="both"/>
        <w:rPr>
          <w:rStyle w:val="PageNumber"/>
        </w:rPr>
      </w:pPr>
      <w:r w:rsidRPr="00FD74D3">
        <w:rPr>
          <w:rStyle w:val="PageNumber"/>
        </w:rPr>
        <w:lastRenderedPageBreak/>
        <w:drawing>
          <wp:inline distT="0" distB="0" distL="0" distR="0" wp14:anchorId="7CE695F2" wp14:editId="40AE8375">
            <wp:extent cx="6116320" cy="4323715"/>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16320" cy="4323715"/>
                    </a:xfrm>
                    <a:prstGeom prst="rect">
                      <a:avLst/>
                    </a:prstGeom>
                  </pic:spPr>
                </pic:pic>
              </a:graphicData>
            </a:graphic>
          </wp:inline>
        </w:drawing>
      </w:r>
    </w:p>
    <w:p w14:paraId="5251EED3" w14:textId="7A93DC27" w:rsidR="00FD74D3" w:rsidRPr="001450A2" w:rsidRDefault="00FD74D3" w:rsidP="009E3228">
      <w:pPr>
        <w:tabs>
          <w:tab w:val="left" w:pos="540"/>
          <w:tab w:val="left" w:pos="990"/>
          <w:tab w:val="left" w:pos="2970"/>
        </w:tabs>
        <w:jc w:val="both"/>
        <w:rPr>
          <w:rStyle w:val="PageNumber"/>
        </w:rPr>
      </w:pPr>
      <w:r>
        <w:rPr>
          <w:noProof/>
          <w14:cntxtAlts w14:val="0"/>
        </w:rPr>
        <w:drawing>
          <wp:inline distT="0" distB="0" distL="0" distR="0" wp14:anchorId="1571BFCD" wp14:editId="7DDD2826">
            <wp:extent cx="6116320" cy="4332605"/>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9">
                      <a:extLst>
                        <a:ext uri="{28A0092B-C50C-407E-A947-70E740481C1C}">
                          <a14:useLocalDpi xmlns:a14="http://schemas.microsoft.com/office/drawing/2010/main" val="0"/>
                        </a:ext>
                      </a:extLst>
                    </a:blip>
                    <a:stretch>
                      <a:fillRect/>
                    </a:stretch>
                  </pic:blipFill>
                  <pic:spPr>
                    <a:xfrm>
                      <a:off x="0" y="0"/>
                      <a:ext cx="6116320" cy="433260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2830"/>
        <w:gridCol w:w="1422"/>
        <w:gridCol w:w="3390"/>
      </w:tblGrid>
      <w:tr w:rsidR="0071103A" w14:paraId="7662CACC" w14:textId="77777777" w:rsidTr="0071103A">
        <w:tc>
          <w:tcPr>
            <w:tcW w:w="1980" w:type="dxa"/>
            <w:shd w:val="clear" w:color="auto" w:fill="E2F8FA"/>
          </w:tcPr>
          <w:p w14:paraId="13265870" w14:textId="4D5CA3F1" w:rsidR="0071103A" w:rsidRPr="00FD74D3" w:rsidRDefault="0071103A" w:rsidP="0071103A">
            <w:pPr>
              <w:tabs>
                <w:tab w:val="left" w:pos="540"/>
                <w:tab w:val="left" w:pos="990"/>
                <w:tab w:val="left" w:pos="2977"/>
              </w:tabs>
              <w:jc w:val="both"/>
              <w:rPr>
                <w:rStyle w:val="PageNumber"/>
              </w:rPr>
            </w:pPr>
            <w:r w:rsidRPr="00FD74D3">
              <w:rPr>
                <w:rStyle w:val="PageNumber"/>
              </w:rPr>
              <w:t>Date and Time</w:t>
            </w:r>
          </w:p>
        </w:tc>
        <w:tc>
          <w:tcPr>
            <w:tcW w:w="2830" w:type="dxa"/>
            <w:shd w:val="clear" w:color="auto" w:fill="E2F8FA"/>
          </w:tcPr>
          <w:p w14:paraId="411B83D3" w14:textId="77777777" w:rsidR="0071103A" w:rsidRPr="00FD74D3" w:rsidRDefault="0071103A" w:rsidP="009E3228">
            <w:pPr>
              <w:tabs>
                <w:tab w:val="left" w:pos="540"/>
                <w:tab w:val="left" w:pos="990"/>
                <w:tab w:val="left" w:pos="2970"/>
              </w:tabs>
              <w:jc w:val="both"/>
              <w:rPr>
                <w:rFonts w:asciiTheme="minorHAnsi" w:hAnsiTheme="minorHAnsi" w:cs="Arial"/>
                <w:szCs w:val="22"/>
              </w:rPr>
            </w:pPr>
          </w:p>
        </w:tc>
        <w:tc>
          <w:tcPr>
            <w:tcW w:w="1422" w:type="dxa"/>
            <w:shd w:val="clear" w:color="auto" w:fill="E2F8FA"/>
          </w:tcPr>
          <w:p w14:paraId="579D05E6" w14:textId="047BAF69" w:rsidR="0071103A" w:rsidRPr="00FD74D3" w:rsidRDefault="0071103A" w:rsidP="009E3228">
            <w:pPr>
              <w:tabs>
                <w:tab w:val="left" w:pos="540"/>
                <w:tab w:val="left" w:pos="990"/>
                <w:tab w:val="left" w:pos="2970"/>
              </w:tabs>
              <w:jc w:val="both"/>
              <w:rPr>
                <w:rStyle w:val="PageNumber"/>
              </w:rPr>
            </w:pPr>
            <w:r w:rsidRPr="00FD74D3">
              <w:rPr>
                <w:rStyle w:val="PageNumber"/>
              </w:rPr>
              <w:t>Location</w:t>
            </w:r>
          </w:p>
        </w:tc>
        <w:tc>
          <w:tcPr>
            <w:tcW w:w="3390" w:type="dxa"/>
            <w:shd w:val="clear" w:color="auto" w:fill="E2F8FA"/>
          </w:tcPr>
          <w:p w14:paraId="3DF83700" w14:textId="77777777" w:rsidR="0071103A" w:rsidRPr="0071103A" w:rsidRDefault="0071103A" w:rsidP="009E3228">
            <w:pPr>
              <w:tabs>
                <w:tab w:val="left" w:pos="540"/>
                <w:tab w:val="left" w:pos="990"/>
                <w:tab w:val="left" w:pos="2970"/>
              </w:tabs>
              <w:jc w:val="both"/>
              <w:rPr>
                <w:rFonts w:asciiTheme="minorHAnsi" w:hAnsiTheme="minorHAnsi" w:cs="Arial"/>
                <w:szCs w:val="22"/>
              </w:rPr>
            </w:pPr>
          </w:p>
        </w:tc>
      </w:tr>
    </w:tbl>
    <w:tbl>
      <w:tblPr>
        <w:tblStyle w:val="GSTableBoldline-heightcondensed"/>
        <w:tblpPr w:leftFromText="180" w:rightFromText="180" w:vertAnchor="text" w:horzAnchor="margin" w:tblpY="106"/>
        <w:tblW w:w="5000" w:type="pct"/>
        <w:tblCellMar>
          <w:top w:w="57" w:type="dxa"/>
          <w:left w:w="57" w:type="dxa"/>
          <w:bottom w:w="57" w:type="dxa"/>
          <w:right w:w="57" w:type="dxa"/>
        </w:tblCellMar>
        <w:tblLook w:val="01E0" w:firstRow="1" w:lastRow="1" w:firstColumn="1" w:lastColumn="1" w:noHBand="0" w:noVBand="0"/>
      </w:tblPr>
      <w:tblGrid>
        <w:gridCol w:w="1073"/>
        <w:gridCol w:w="3315"/>
        <w:gridCol w:w="433"/>
        <w:gridCol w:w="465"/>
        <w:gridCol w:w="1709"/>
        <w:gridCol w:w="1486"/>
        <w:gridCol w:w="1151"/>
      </w:tblGrid>
      <w:tr w:rsidR="0071103A" w:rsidRPr="0047441A" w14:paraId="1E44F7FD" w14:textId="77777777" w:rsidTr="00ED67B2">
        <w:trPr>
          <w:cnfStyle w:val="100000000000" w:firstRow="1" w:lastRow="0" w:firstColumn="0" w:lastColumn="0" w:oddVBand="0" w:evenVBand="0" w:oddHBand="0" w:evenHBand="0" w:firstRowFirstColumn="0" w:firstRowLastColumn="0" w:lastRowFirstColumn="0" w:lastRowLastColumn="0"/>
        </w:trPr>
        <w:tc>
          <w:tcPr>
            <w:tcW w:w="557" w:type="pct"/>
            <w:shd w:val="clear" w:color="auto" w:fill="00BABE"/>
          </w:tcPr>
          <w:p w14:paraId="0124A1B6" w14:textId="41A8513A" w:rsidR="0071103A" w:rsidRPr="00ED67B2" w:rsidRDefault="0071103A" w:rsidP="00ED67B2">
            <w:pPr>
              <w:spacing w:line="240" w:lineRule="auto"/>
              <w:rPr>
                <w:rStyle w:val="PageNumber"/>
                <w:color w:val="FFFFFF" w:themeColor="background1"/>
              </w:rPr>
            </w:pPr>
            <w:r w:rsidRPr="00ED67B2">
              <w:rPr>
                <w:rStyle w:val="PageNumber"/>
                <w:color w:val="FFFFFF" w:themeColor="background1"/>
              </w:rPr>
              <w:lastRenderedPageBreak/>
              <w:t xml:space="preserve">Category </w:t>
            </w:r>
            <w:r w:rsidRPr="00ED67B2">
              <w:rPr>
                <w:rStyle w:val="PageNumber"/>
                <w:color w:val="FFFFFF" w:themeColor="background1"/>
              </w:rPr>
              <w:br/>
              <w:t>Code</w:t>
            </w:r>
            <w:r w:rsidR="00150C30" w:rsidRPr="00ED67B2">
              <w:rPr>
                <w:rStyle w:val="PageNumber"/>
                <w:color w:val="FFFFFF" w:themeColor="background1"/>
              </w:rPr>
              <w:t xml:space="preserve">      </w:t>
            </w:r>
          </w:p>
        </w:tc>
        <w:tc>
          <w:tcPr>
            <w:tcW w:w="1721" w:type="pct"/>
            <w:shd w:val="clear" w:color="auto" w:fill="00BABE"/>
          </w:tcPr>
          <w:p w14:paraId="755C65A8" w14:textId="5BBC1F63" w:rsidR="0071103A" w:rsidRPr="00ED67B2" w:rsidRDefault="0071103A" w:rsidP="00ED67B2">
            <w:pPr>
              <w:spacing w:line="240" w:lineRule="auto"/>
              <w:rPr>
                <w:rStyle w:val="PageNumber"/>
                <w:color w:val="FFFFFF" w:themeColor="background1"/>
              </w:rPr>
            </w:pPr>
            <w:r w:rsidRPr="00ED67B2">
              <w:rPr>
                <w:rStyle w:val="PageNumber"/>
                <w:color w:val="FFFFFF" w:themeColor="background1"/>
              </w:rPr>
              <w:t xml:space="preserve">Name of the participant, job / </w:t>
            </w:r>
            <w:r w:rsidRPr="00ED67B2">
              <w:rPr>
                <w:color w:val="FFFFFF" w:themeColor="background1"/>
              </w:rPr>
              <w:br/>
            </w:r>
            <w:r w:rsidRPr="00ED67B2">
              <w:rPr>
                <w:rStyle w:val="PageNumber"/>
                <w:color w:val="FFFFFF" w:themeColor="background1"/>
              </w:rPr>
              <w:t>position in the community</w:t>
            </w:r>
          </w:p>
        </w:tc>
        <w:tc>
          <w:tcPr>
            <w:tcW w:w="665" w:type="pct"/>
            <w:gridSpan w:val="2"/>
            <w:shd w:val="clear" w:color="auto" w:fill="00BABE"/>
          </w:tcPr>
          <w:p w14:paraId="74B4D41E" w14:textId="77777777" w:rsidR="0071103A" w:rsidRPr="00ED67B2" w:rsidRDefault="0071103A" w:rsidP="00ED67B2">
            <w:pPr>
              <w:spacing w:line="240" w:lineRule="auto"/>
              <w:rPr>
                <w:rStyle w:val="PageNumber"/>
                <w:color w:val="FFFFFF" w:themeColor="background1"/>
              </w:rPr>
            </w:pPr>
            <w:r w:rsidRPr="00ED67B2">
              <w:rPr>
                <w:rStyle w:val="PageNumber"/>
                <w:color w:val="FFFFFF" w:themeColor="background1"/>
              </w:rPr>
              <w:t xml:space="preserve">Male / </w:t>
            </w:r>
            <w:r w:rsidRPr="00ED67B2">
              <w:rPr>
                <w:rStyle w:val="PageNumber"/>
                <w:color w:val="FFFFFF" w:themeColor="background1"/>
              </w:rPr>
              <w:br/>
              <w:t>Female</w:t>
            </w:r>
          </w:p>
        </w:tc>
        <w:tc>
          <w:tcPr>
            <w:tcW w:w="688" w:type="pct"/>
            <w:shd w:val="clear" w:color="auto" w:fill="00BABE"/>
          </w:tcPr>
          <w:p w14:paraId="583A7277" w14:textId="77777777" w:rsidR="0071103A" w:rsidRPr="00ED67B2" w:rsidRDefault="0071103A" w:rsidP="00ED67B2">
            <w:pPr>
              <w:spacing w:line="240" w:lineRule="auto"/>
              <w:rPr>
                <w:rStyle w:val="PageNumber"/>
                <w:color w:val="FFFFFF" w:themeColor="background1"/>
              </w:rPr>
            </w:pPr>
            <w:r w:rsidRPr="00ED67B2">
              <w:rPr>
                <w:rStyle w:val="PageNumber"/>
                <w:color w:val="FFFFFF" w:themeColor="background1"/>
              </w:rPr>
              <w:t xml:space="preserve">Contact details </w:t>
            </w:r>
          </w:p>
        </w:tc>
        <w:tc>
          <w:tcPr>
            <w:tcW w:w="771" w:type="pct"/>
            <w:shd w:val="clear" w:color="auto" w:fill="00BABE"/>
          </w:tcPr>
          <w:p w14:paraId="55462AE7" w14:textId="77777777" w:rsidR="0071103A" w:rsidRPr="00ED67B2" w:rsidRDefault="0071103A" w:rsidP="00ED67B2">
            <w:pPr>
              <w:spacing w:line="240" w:lineRule="auto"/>
              <w:rPr>
                <w:rStyle w:val="PageNumber"/>
                <w:color w:val="FFFFFF" w:themeColor="background1"/>
              </w:rPr>
            </w:pPr>
            <w:r w:rsidRPr="00ED67B2">
              <w:rPr>
                <w:rStyle w:val="PageNumber"/>
                <w:color w:val="FFFFFF" w:themeColor="background1"/>
              </w:rPr>
              <w:t>Organisation</w:t>
            </w:r>
            <w:r w:rsidRPr="00ED67B2">
              <w:rPr>
                <w:rStyle w:val="PageNumber"/>
                <w:color w:val="FFFFFF" w:themeColor="background1"/>
              </w:rPr>
              <w:br/>
              <w:t>(if relevant)</w:t>
            </w:r>
          </w:p>
        </w:tc>
        <w:tc>
          <w:tcPr>
            <w:tcW w:w="597" w:type="pct"/>
            <w:shd w:val="clear" w:color="auto" w:fill="00BABE"/>
          </w:tcPr>
          <w:p w14:paraId="7FE8BA6E" w14:textId="77777777" w:rsidR="0071103A" w:rsidRPr="00ED67B2" w:rsidRDefault="0071103A" w:rsidP="00ED67B2">
            <w:pPr>
              <w:spacing w:line="240" w:lineRule="auto"/>
              <w:rPr>
                <w:rStyle w:val="PageNumber"/>
                <w:color w:val="FFFFFF" w:themeColor="background1"/>
              </w:rPr>
            </w:pPr>
            <w:r w:rsidRPr="00ED67B2">
              <w:rPr>
                <w:rStyle w:val="PageNumber"/>
                <w:color w:val="FFFFFF" w:themeColor="background1"/>
              </w:rPr>
              <w:t>Signature</w:t>
            </w:r>
            <w:r w:rsidRPr="00ED67B2" w:rsidDel="006E4E8F">
              <w:rPr>
                <w:rStyle w:val="PageNumber"/>
                <w:color w:val="FFFFFF" w:themeColor="background1"/>
              </w:rPr>
              <w:t xml:space="preserve"> </w:t>
            </w:r>
          </w:p>
        </w:tc>
      </w:tr>
      <w:tr w:rsidR="0071103A" w:rsidRPr="0047441A" w14:paraId="283A6BF9" w14:textId="77777777" w:rsidTr="00ED67B2">
        <w:tc>
          <w:tcPr>
            <w:tcW w:w="557" w:type="pct"/>
          </w:tcPr>
          <w:p w14:paraId="56EA5949" w14:textId="77777777" w:rsidR="0071103A" w:rsidRPr="0071103A" w:rsidRDefault="0071103A" w:rsidP="0071103A">
            <w:pPr>
              <w:spacing w:line="276" w:lineRule="auto"/>
              <w:rPr>
                <w:rFonts w:asciiTheme="minorHAnsi" w:eastAsia="Times New Roman" w:hAnsiTheme="minorHAnsi"/>
                <w:bCs/>
                <w:sz w:val="20"/>
                <w:szCs w:val="20"/>
              </w:rPr>
            </w:pPr>
          </w:p>
        </w:tc>
        <w:tc>
          <w:tcPr>
            <w:tcW w:w="1721" w:type="pct"/>
          </w:tcPr>
          <w:p w14:paraId="77701E15" w14:textId="77777777" w:rsidR="0071103A" w:rsidRPr="0071103A" w:rsidRDefault="0071103A" w:rsidP="0071103A">
            <w:pPr>
              <w:spacing w:line="276" w:lineRule="auto"/>
              <w:rPr>
                <w:rFonts w:asciiTheme="minorHAnsi" w:eastAsia="Times New Roman" w:hAnsiTheme="minorHAnsi"/>
                <w:bCs/>
                <w:sz w:val="20"/>
                <w:szCs w:val="20"/>
              </w:rPr>
            </w:pPr>
          </w:p>
        </w:tc>
        <w:tc>
          <w:tcPr>
            <w:tcW w:w="320" w:type="pct"/>
          </w:tcPr>
          <w:p w14:paraId="233F004B" w14:textId="77777777" w:rsidR="0071103A" w:rsidRPr="0071103A" w:rsidRDefault="0071103A" w:rsidP="0071103A">
            <w:pPr>
              <w:spacing w:line="276" w:lineRule="auto"/>
              <w:rPr>
                <w:rFonts w:asciiTheme="minorHAnsi" w:eastAsia="Times New Roman" w:hAnsiTheme="minorHAnsi"/>
                <w:bCs/>
                <w:sz w:val="20"/>
                <w:szCs w:val="20"/>
              </w:rPr>
            </w:pPr>
          </w:p>
        </w:tc>
        <w:tc>
          <w:tcPr>
            <w:tcW w:w="1033" w:type="pct"/>
            <w:gridSpan w:val="2"/>
          </w:tcPr>
          <w:p w14:paraId="42FB100B" w14:textId="77777777" w:rsidR="0071103A" w:rsidRPr="0071103A" w:rsidRDefault="0071103A" w:rsidP="0071103A">
            <w:pPr>
              <w:spacing w:line="276" w:lineRule="auto"/>
              <w:rPr>
                <w:rFonts w:asciiTheme="minorHAnsi" w:eastAsia="Times New Roman" w:hAnsiTheme="minorHAnsi"/>
                <w:bCs/>
                <w:sz w:val="20"/>
                <w:szCs w:val="20"/>
              </w:rPr>
            </w:pPr>
          </w:p>
        </w:tc>
        <w:tc>
          <w:tcPr>
            <w:tcW w:w="771" w:type="pct"/>
          </w:tcPr>
          <w:p w14:paraId="34A344D2" w14:textId="77777777" w:rsidR="0071103A" w:rsidRPr="0071103A" w:rsidRDefault="0071103A" w:rsidP="0071103A">
            <w:pPr>
              <w:spacing w:line="276" w:lineRule="auto"/>
              <w:rPr>
                <w:rFonts w:asciiTheme="minorHAnsi" w:eastAsia="Times New Roman" w:hAnsiTheme="minorHAnsi"/>
                <w:bCs/>
                <w:sz w:val="20"/>
                <w:szCs w:val="20"/>
              </w:rPr>
            </w:pPr>
          </w:p>
        </w:tc>
        <w:tc>
          <w:tcPr>
            <w:tcW w:w="597" w:type="pct"/>
          </w:tcPr>
          <w:p w14:paraId="7694096C" w14:textId="77777777" w:rsidR="0071103A" w:rsidRPr="0071103A" w:rsidRDefault="0071103A" w:rsidP="0071103A">
            <w:pPr>
              <w:spacing w:line="276" w:lineRule="auto"/>
              <w:rPr>
                <w:rFonts w:asciiTheme="minorHAnsi" w:eastAsia="Times New Roman" w:hAnsiTheme="minorHAnsi"/>
                <w:bCs/>
                <w:sz w:val="20"/>
                <w:szCs w:val="20"/>
              </w:rPr>
            </w:pPr>
          </w:p>
        </w:tc>
      </w:tr>
      <w:tr w:rsidR="0071103A" w:rsidRPr="0047441A" w14:paraId="3034C6CC" w14:textId="77777777" w:rsidTr="00ED67B2">
        <w:trPr>
          <w:trHeight w:val="101"/>
        </w:trPr>
        <w:tc>
          <w:tcPr>
            <w:tcW w:w="557" w:type="pct"/>
            <w:tcBorders>
              <w:bottom w:val="single" w:sz="4" w:space="0" w:color="A6A6A6" w:themeColor="background1" w:themeShade="A6"/>
            </w:tcBorders>
          </w:tcPr>
          <w:p w14:paraId="644CED1F" w14:textId="77777777" w:rsidR="0071103A" w:rsidRPr="0071103A" w:rsidRDefault="0071103A" w:rsidP="0071103A">
            <w:pPr>
              <w:spacing w:line="276" w:lineRule="auto"/>
              <w:rPr>
                <w:rFonts w:asciiTheme="minorHAnsi" w:eastAsia="Times New Roman" w:hAnsiTheme="minorHAnsi"/>
                <w:bCs/>
                <w:sz w:val="20"/>
                <w:szCs w:val="20"/>
              </w:rPr>
            </w:pPr>
          </w:p>
        </w:tc>
        <w:tc>
          <w:tcPr>
            <w:tcW w:w="1721" w:type="pct"/>
            <w:tcBorders>
              <w:bottom w:val="single" w:sz="4" w:space="0" w:color="A6A6A6" w:themeColor="background1" w:themeShade="A6"/>
            </w:tcBorders>
          </w:tcPr>
          <w:p w14:paraId="7631AAE8" w14:textId="77777777" w:rsidR="0071103A" w:rsidRPr="0071103A" w:rsidRDefault="0071103A" w:rsidP="0071103A">
            <w:pPr>
              <w:spacing w:line="276" w:lineRule="auto"/>
              <w:rPr>
                <w:rFonts w:asciiTheme="minorHAnsi" w:eastAsia="Times New Roman" w:hAnsiTheme="minorHAnsi"/>
                <w:bCs/>
                <w:sz w:val="20"/>
                <w:szCs w:val="20"/>
              </w:rPr>
            </w:pPr>
          </w:p>
        </w:tc>
        <w:tc>
          <w:tcPr>
            <w:tcW w:w="320" w:type="pct"/>
            <w:tcBorders>
              <w:bottom w:val="single" w:sz="4" w:space="0" w:color="A6A6A6" w:themeColor="background1" w:themeShade="A6"/>
            </w:tcBorders>
          </w:tcPr>
          <w:p w14:paraId="6A766EA7" w14:textId="77777777" w:rsidR="0071103A" w:rsidRPr="0071103A" w:rsidRDefault="0071103A" w:rsidP="0071103A">
            <w:pPr>
              <w:spacing w:line="276" w:lineRule="auto"/>
              <w:rPr>
                <w:rFonts w:asciiTheme="minorHAnsi" w:eastAsia="Times New Roman" w:hAnsiTheme="minorHAnsi"/>
                <w:bCs/>
                <w:sz w:val="20"/>
                <w:szCs w:val="20"/>
              </w:rPr>
            </w:pPr>
          </w:p>
        </w:tc>
        <w:tc>
          <w:tcPr>
            <w:tcW w:w="1033" w:type="pct"/>
            <w:gridSpan w:val="2"/>
            <w:tcBorders>
              <w:bottom w:val="single" w:sz="4" w:space="0" w:color="A6A6A6" w:themeColor="background1" w:themeShade="A6"/>
            </w:tcBorders>
          </w:tcPr>
          <w:p w14:paraId="5C7FFDEB" w14:textId="77777777" w:rsidR="0071103A" w:rsidRPr="0071103A" w:rsidRDefault="0071103A" w:rsidP="0071103A">
            <w:pPr>
              <w:spacing w:line="276" w:lineRule="auto"/>
              <w:rPr>
                <w:rFonts w:asciiTheme="minorHAnsi" w:eastAsia="Times New Roman" w:hAnsiTheme="minorHAnsi"/>
                <w:bCs/>
                <w:sz w:val="20"/>
                <w:szCs w:val="20"/>
              </w:rPr>
            </w:pPr>
          </w:p>
        </w:tc>
        <w:tc>
          <w:tcPr>
            <w:tcW w:w="771" w:type="pct"/>
            <w:tcBorders>
              <w:bottom w:val="single" w:sz="4" w:space="0" w:color="A6A6A6" w:themeColor="background1" w:themeShade="A6"/>
            </w:tcBorders>
          </w:tcPr>
          <w:p w14:paraId="353D06E0" w14:textId="77777777" w:rsidR="0071103A" w:rsidRPr="0071103A" w:rsidRDefault="0071103A" w:rsidP="0071103A">
            <w:pPr>
              <w:spacing w:line="276" w:lineRule="auto"/>
              <w:rPr>
                <w:rFonts w:asciiTheme="minorHAnsi" w:eastAsia="Times New Roman" w:hAnsiTheme="minorHAnsi"/>
                <w:bCs/>
                <w:sz w:val="20"/>
                <w:szCs w:val="20"/>
              </w:rPr>
            </w:pPr>
          </w:p>
        </w:tc>
        <w:tc>
          <w:tcPr>
            <w:tcW w:w="597" w:type="pct"/>
            <w:tcBorders>
              <w:bottom w:val="single" w:sz="4" w:space="0" w:color="A6A6A6" w:themeColor="background1" w:themeShade="A6"/>
            </w:tcBorders>
          </w:tcPr>
          <w:p w14:paraId="013D8570" w14:textId="77777777" w:rsidR="0071103A" w:rsidRPr="0071103A" w:rsidRDefault="0071103A" w:rsidP="0071103A">
            <w:pPr>
              <w:spacing w:line="276" w:lineRule="auto"/>
              <w:rPr>
                <w:rFonts w:asciiTheme="minorHAnsi" w:eastAsia="Times New Roman" w:hAnsiTheme="minorHAnsi"/>
                <w:bCs/>
                <w:sz w:val="20"/>
                <w:szCs w:val="20"/>
              </w:rPr>
            </w:pPr>
          </w:p>
        </w:tc>
      </w:tr>
      <w:tr w:rsidR="0071103A" w:rsidRPr="0047441A" w14:paraId="6FC0DFB5" w14:textId="77777777" w:rsidTr="00ED67B2">
        <w:tc>
          <w:tcPr>
            <w:tcW w:w="557" w:type="pct"/>
            <w:tcBorders>
              <w:top w:val="single" w:sz="4" w:space="0" w:color="A6A6A6" w:themeColor="background1" w:themeShade="A6"/>
              <w:bottom w:val="single" w:sz="4" w:space="0" w:color="A6A6A6" w:themeColor="background1" w:themeShade="A6"/>
            </w:tcBorders>
          </w:tcPr>
          <w:p w14:paraId="73BB40EC" w14:textId="77777777" w:rsidR="0071103A" w:rsidRPr="0071103A" w:rsidRDefault="0071103A" w:rsidP="0071103A">
            <w:pPr>
              <w:spacing w:line="276" w:lineRule="auto"/>
              <w:rPr>
                <w:rFonts w:asciiTheme="minorHAnsi" w:eastAsia="Times New Roman" w:hAnsiTheme="minorHAnsi"/>
                <w:bCs/>
                <w:sz w:val="20"/>
                <w:szCs w:val="20"/>
              </w:rPr>
            </w:pPr>
          </w:p>
        </w:tc>
        <w:tc>
          <w:tcPr>
            <w:tcW w:w="1721" w:type="pct"/>
            <w:tcBorders>
              <w:top w:val="single" w:sz="4" w:space="0" w:color="A6A6A6" w:themeColor="background1" w:themeShade="A6"/>
              <w:bottom w:val="single" w:sz="4" w:space="0" w:color="A6A6A6" w:themeColor="background1" w:themeShade="A6"/>
            </w:tcBorders>
          </w:tcPr>
          <w:p w14:paraId="71B687A5" w14:textId="77777777" w:rsidR="0071103A" w:rsidRPr="0071103A" w:rsidRDefault="0071103A" w:rsidP="0071103A">
            <w:pPr>
              <w:spacing w:line="276" w:lineRule="auto"/>
              <w:rPr>
                <w:rFonts w:asciiTheme="minorHAnsi" w:eastAsia="Times New Roman" w:hAnsiTheme="minorHAnsi"/>
                <w:bCs/>
                <w:sz w:val="20"/>
                <w:szCs w:val="20"/>
              </w:rPr>
            </w:pPr>
          </w:p>
        </w:tc>
        <w:tc>
          <w:tcPr>
            <w:tcW w:w="320" w:type="pct"/>
            <w:tcBorders>
              <w:top w:val="single" w:sz="4" w:space="0" w:color="A6A6A6" w:themeColor="background1" w:themeShade="A6"/>
              <w:bottom w:val="single" w:sz="4" w:space="0" w:color="A6A6A6" w:themeColor="background1" w:themeShade="A6"/>
            </w:tcBorders>
          </w:tcPr>
          <w:p w14:paraId="027EA860" w14:textId="77777777" w:rsidR="0071103A" w:rsidRPr="0071103A" w:rsidRDefault="0071103A" w:rsidP="0071103A">
            <w:pPr>
              <w:spacing w:line="276" w:lineRule="auto"/>
              <w:rPr>
                <w:rFonts w:asciiTheme="minorHAnsi" w:eastAsia="Times New Roman" w:hAnsiTheme="minorHAnsi"/>
                <w:bCs/>
                <w:sz w:val="20"/>
                <w:szCs w:val="20"/>
              </w:rPr>
            </w:pPr>
          </w:p>
        </w:tc>
        <w:tc>
          <w:tcPr>
            <w:tcW w:w="1033" w:type="pct"/>
            <w:gridSpan w:val="2"/>
            <w:tcBorders>
              <w:top w:val="single" w:sz="4" w:space="0" w:color="A6A6A6" w:themeColor="background1" w:themeShade="A6"/>
              <w:bottom w:val="single" w:sz="4" w:space="0" w:color="A6A6A6" w:themeColor="background1" w:themeShade="A6"/>
            </w:tcBorders>
          </w:tcPr>
          <w:p w14:paraId="500E1FD9" w14:textId="77777777" w:rsidR="0071103A" w:rsidRPr="0071103A" w:rsidRDefault="0071103A" w:rsidP="0071103A">
            <w:pPr>
              <w:spacing w:line="276" w:lineRule="auto"/>
              <w:rPr>
                <w:rFonts w:asciiTheme="minorHAnsi" w:eastAsia="Times New Roman" w:hAnsiTheme="minorHAnsi"/>
                <w:bCs/>
                <w:sz w:val="20"/>
                <w:szCs w:val="20"/>
              </w:rPr>
            </w:pPr>
          </w:p>
        </w:tc>
        <w:tc>
          <w:tcPr>
            <w:tcW w:w="771" w:type="pct"/>
            <w:tcBorders>
              <w:top w:val="single" w:sz="4" w:space="0" w:color="A6A6A6" w:themeColor="background1" w:themeShade="A6"/>
              <w:bottom w:val="single" w:sz="4" w:space="0" w:color="A6A6A6" w:themeColor="background1" w:themeShade="A6"/>
            </w:tcBorders>
          </w:tcPr>
          <w:p w14:paraId="48E8B1C8" w14:textId="77777777" w:rsidR="0071103A" w:rsidRPr="0071103A" w:rsidRDefault="0071103A" w:rsidP="0071103A">
            <w:pPr>
              <w:spacing w:line="276" w:lineRule="auto"/>
              <w:rPr>
                <w:rFonts w:asciiTheme="minorHAnsi" w:eastAsia="Times New Roman" w:hAnsiTheme="minorHAnsi"/>
                <w:bCs/>
                <w:sz w:val="20"/>
                <w:szCs w:val="20"/>
              </w:rPr>
            </w:pPr>
          </w:p>
        </w:tc>
        <w:tc>
          <w:tcPr>
            <w:tcW w:w="597" w:type="pct"/>
            <w:tcBorders>
              <w:top w:val="single" w:sz="4" w:space="0" w:color="A6A6A6" w:themeColor="background1" w:themeShade="A6"/>
              <w:bottom w:val="single" w:sz="4" w:space="0" w:color="A6A6A6" w:themeColor="background1" w:themeShade="A6"/>
            </w:tcBorders>
          </w:tcPr>
          <w:p w14:paraId="21F9305B" w14:textId="77777777" w:rsidR="0071103A" w:rsidRPr="0071103A" w:rsidRDefault="0071103A" w:rsidP="0071103A">
            <w:pPr>
              <w:spacing w:line="276" w:lineRule="auto"/>
              <w:rPr>
                <w:rFonts w:asciiTheme="minorHAnsi" w:eastAsia="Times New Roman" w:hAnsiTheme="minorHAnsi"/>
                <w:bCs/>
                <w:sz w:val="20"/>
                <w:szCs w:val="20"/>
              </w:rPr>
            </w:pPr>
          </w:p>
        </w:tc>
      </w:tr>
    </w:tbl>
    <w:p w14:paraId="0EDAEE2E" w14:textId="77777777" w:rsidR="0071103A" w:rsidRPr="001450A2" w:rsidRDefault="0071103A" w:rsidP="009E3228">
      <w:pPr>
        <w:tabs>
          <w:tab w:val="left" w:pos="540"/>
          <w:tab w:val="left" w:pos="990"/>
          <w:tab w:val="left" w:pos="2970"/>
        </w:tabs>
        <w:jc w:val="both"/>
        <w:rPr>
          <w:rStyle w:val="PageNumber"/>
        </w:rPr>
      </w:pPr>
    </w:p>
    <w:p w14:paraId="5A59E594" w14:textId="1D68708C" w:rsidR="009E3228" w:rsidRPr="0047441A" w:rsidRDefault="009E3228" w:rsidP="0071103A">
      <w:pPr>
        <w:pStyle w:val="SectionList2nd"/>
      </w:pPr>
      <w:r w:rsidRPr="3FC9DDA7">
        <w:rPr>
          <w:b/>
        </w:rPr>
        <w:t>Pictures from the physical meeting(s) (best practice)</w:t>
      </w:r>
    </w:p>
    <w:p w14:paraId="45C943FE" w14:textId="7E57F24F" w:rsidR="009E3228" w:rsidRDefault="009E3228" w:rsidP="00EB04DE">
      <w:pPr>
        <w:rPr>
          <w:rStyle w:val="PageNumber"/>
        </w:rPr>
      </w:pPr>
      <w:r w:rsidRPr="001450A2">
        <w:rPr>
          <w:rStyle w:val="PageNumber"/>
        </w:rPr>
        <w:t>&gt;&gt;</w:t>
      </w:r>
    </w:p>
    <w:p w14:paraId="0EF7C4CD" w14:textId="5205EBBC" w:rsidR="001731DB" w:rsidRDefault="001731DB" w:rsidP="00EB04DE">
      <w:pPr>
        <w:rPr>
          <w:rStyle w:val="PageNumber"/>
        </w:rPr>
      </w:pPr>
      <w:r w:rsidRPr="001731DB">
        <w:rPr>
          <w:rStyle w:val="PageNumber"/>
          <w:noProof/>
        </w:rPr>
        <w:drawing>
          <wp:inline distT="0" distB="0" distL="0" distR="0" wp14:anchorId="5ED01BFD" wp14:editId="4CB4E019">
            <wp:extent cx="6116320" cy="28136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16320" cy="2813685"/>
                    </a:xfrm>
                    <a:prstGeom prst="rect">
                      <a:avLst/>
                    </a:prstGeom>
                  </pic:spPr>
                </pic:pic>
              </a:graphicData>
            </a:graphic>
          </wp:inline>
        </w:drawing>
      </w:r>
    </w:p>
    <w:p w14:paraId="48315E2B" w14:textId="28F66D6A" w:rsidR="001731DB" w:rsidRDefault="001731DB" w:rsidP="00EB04DE">
      <w:pPr>
        <w:rPr>
          <w:rStyle w:val="PageNumber"/>
        </w:rPr>
      </w:pPr>
    </w:p>
    <w:p w14:paraId="10D05487" w14:textId="23476A6E" w:rsidR="001731DB" w:rsidRDefault="001731DB" w:rsidP="00EB04DE">
      <w:pPr>
        <w:rPr>
          <w:rStyle w:val="PageNumber"/>
        </w:rPr>
      </w:pPr>
    </w:p>
    <w:p w14:paraId="05CAB7F6" w14:textId="4CFFFC1C" w:rsidR="001731DB" w:rsidRDefault="001731DB" w:rsidP="00EB04DE">
      <w:pPr>
        <w:rPr>
          <w:rStyle w:val="PageNumber"/>
        </w:rPr>
      </w:pPr>
    </w:p>
    <w:p w14:paraId="13778A4D" w14:textId="6C01746D" w:rsidR="001731DB" w:rsidRDefault="001731DB" w:rsidP="00EB04DE">
      <w:pPr>
        <w:rPr>
          <w:rStyle w:val="PageNumber"/>
        </w:rPr>
      </w:pPr>
    </w:p>
    <w:p w14:paraId="0EDC6C3E" w14:textId="68FB9F30" w:rsidR="001731DB" w:rsidRPr="001450A2" w:rsidRDefault="001731DB" w:rsidP="00EB04DE">
      <w:pPr>
        <w:rPr>
          <w:rStyle w:val="PageNumber"/>
        </w:rPr>
      </w:pPr>
      <w:r w:rsidRPr="001731DB">
        <w:rPr>
          <w:rStyle w:val="PageNumber"/>
          <w:noProof/>
        </w:rPr>
        <w:lastRenderedPageBreak/>
        <w:drawing>
          <wp:inline distT="0" distB="0" distL="0" distR="0" wp14:anchorId="1816EBA7" wp14:editId="329B104F">
            <wp:extent cx="6116320" cy="372491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16320" cy="3724910"/>
                    </a:xfrm>
                    <a:prstGeom prst="rect">
                      <a:avLst/>
                    </a:prstGeom>
                  </pic:spPr>
                </pic:pic>
              </a:graphicData>
            </a:graphic>
          </wp:inline>
        </w:drawing>
      </w:r>
    </w:p>
    <w:p w14:paraId="55425052" w14:textId="77777777" w:rsidR="009E3228" w:rsidRPr="0047441A" w:rsidRDefault="009E3228" w:rsidP="00E17651">
      <w:pPr>
        <w:pStyle w:val="SectionList"/>
        <w:rPr>
          <w:bCs/>
          <w:lang w:val="en-US" w:eastAsia="de-DE"/>
        </w:rPr>
      </w:pPr>
      <w:r w:rsidRPr="0047441A">
        <w:t xml:space="preserve"> Minutes of physical meeting(s)</w:t>
      </w:r>
    </w:p>
    <w:p w14:paraId="6C104CF4" w14:textId="22436C23" w:rsidR="009E3228" w:rsidRDefault="009E3228" w:rsidP="00EB04DE">
      <w:pPr>
        <w:rPr>
          <w:rStyle w:val="PageNumber"/>
        </w:rPr>
      </w:pPr>
      <w:r w:rsidRPr="001450A2">
        <w:rPr>
          <w:rStyle w:val="PageNumber"/>
        </w:rPr>
        <w:t>&gt;&gt;</w:t>
      </w:r>
    </w:p>
    <w:p w14:paraId="0F982D12" w14:textId="09718F33" w:rsidR="005D51D5" w:rsidRPr="005D51D5" w:rsidRDefault="005D51D5" w:rsidP="005D51D5">
      <w:pPr>
        <w:autoSpaceDE w:val="0"/>
        <w:autoSpaceDN w:val="0"/>
        <w:adjustRightInd w:val="0"/>
        <w:spacing w:after="0"/>
        <w:contextualSpacing w:val="0"/>
        <w:jc w:val="both"/>
        <w:rPr>
          <w:rStyle w:val="PageNumber"/>
          <w:color w:val="auto"/>
        </w:rPr>
      </w:pPr>
      <w:r w:rsidRPr="005D51D5">
        <w:rPr>
          <w:rStyle w:val="PageNumber"/>
          <w:color w:val="auto"/>
        </w:rPr>
        <w:t>The project activity aims to replace inefficient traditional stoves (three stone fires) with highly efficient cook stoves,</w:t>
      </w:r>
      <w:r>
        <w:rPr>
          <w:rStyle w:val="PageNumber"/>
          <w:color w:val="auto"/>
        </w:rPr>
        <w:t xml:space="preserve"> </w:t>
      </w:r>
      <w:r w:rsidRPr="005D51D5">
        <w:rPr>
          <w:rStyle w:val="PageNumber"/>
          <w:color w:val="auto"/>
        </w:rPr>
        <w:t>thereby reducing families’ wood consumption and Greenhouse Gas emissions. The meeting is going to take place in</w:t>
      </w:r>
      <w:r>
        <w:rPr>
          <w:rStyle w:val="PageNumber"/>
          <w:color w:val="auto"/>
        </w:rPr>
        <w:t xml:space="preserve"> </w:t>
      </w:r>
      <w:r w:rsidRPr="005D51D5">
        <w:rPr>
          <w:rStyle w:val="PageNumber"/>
          <w:color w:val="auto"/>
        </w:rPr>
        <w:t xml:space="preserve">Anglican </w:t>
      </w:r>
      <w:proofErr w:type="gramStart"/>
      <w:r w:rsidRPr="005D51D5">
        <w:rPr>
          <w:rStyle w:val="PageNumber"/>
          <w:color w:val="auto"/>
        </w:rPr>
        <w:t>Church ,</w:t>
      </w:r>
      <w:proofErr w:type="gramEnd"/>
      <w:r w:rsidRPr="005D51D5">
        <w:rPr>
          <w:rStyle w:val="PageNumber"/>
          <w:color w:val="auto"/>
        </w:rPr>
        <w:t xml:space="preserve"> </w:t>
      </w:r>
      <w:proofErr w:type="spellStart"/>
      <w:r w:rsidRPr="005D51D5">
        <w:rPr>
          <w:rStyle w:val="PageNumber"/>
          <w:color w:val="auto"/>
        </w:rPr>
        <w:t>Zewaka</w:t>
      </w:r>
      <w:proofErr w:type="spellEnd"/>
      <w:r w:rsidRPr="005D51D5">
        <w:rPr>
          <w:rStyle w:val="PageNumber"/>
          <w:color w:val="auto"/>
        </w:rPr>
        <w:t xml:space="preserve"> street, 5th Ward, </w:t>
      </w:r>
      <w:proofErr w:type="spellStart"/>
      <w:r w:rsidRPr="005D51D5">
        <w:rPr>
          <w:rStyle w:val="PageNumber"/>
          <w:color w:val="auto"/>
        </w:rPr>
        <w:t>Pyin</w:t>
      </w:r>
      <w:proofErr w:type="spellEnd"/>
      <w:r w:rsidRPr="005D51D5">
        <w:rPr>
          <w:rStyle w:val="PageNumber"/>
          <w:color w:val="auto"/>
        </w:rPr>
        <w:t xml:space="preserve"> </w:t>
      </w:r>
      <w:proofErr w:type="spellStart"/>
      <w:r w:rsidRPr="005D51D5">
        <w:rPr>
          <w:rStyle w:val="PageNumber"/>
          <w:color w:val="auto"/>
        </w:rPr>
        <w:t>Oo</w:t>
      </w:r>
      <w:proofErr w:type="spellEnd"/>
      <w:r w:rsidRPr="005D51D5">
        <w:rPr>
          <w:rStyle w:val="PageNumber"/>
          <w:color w:val="auto"/>
        </w:rPr>
        <w:t xml:space="preserve"> Lwin Township Mandalay Division.</w:t>
      </w:r>
    </w:p>
    <w:p w14:paraId="575F154D" w14:textId="0DB4A736" w:rsidR="005D51D5" w:rsidRDefault="005D51D5" w:rsidP="005D51D5">
      <w:pPr>
        <w:autoSpaceDE w:val="0"/>
        <w:autoSpaceDN w:val="0"/>
        <w:adjustRightInd w:val="0"/>
        <w:spacing w:after="0"/>
        <w:contextualSpacing w:val="0"/>
        <w:jc w:val="both"/>
        <w:rPr>
          <w:rStyle w:val="PageNumber"/>
          <w:color w:val="auto"/>
        </w:rPr>
      </w:pPr>
      <w:r w:rsidRPr="005D51D5">
        <w:rPr>
          <w:rStyle w:val="PageNumber"/>
          <w:color w:val="auto"/>
        </w:rPr>
        <w:t>The project activity seeks inclusion in the Gold Standard Micro Programme to enable it to receive "carbon credits", a</w:t>
      </w:r>
      <w:r>
        <w:rPr>
          <w:rStyle w:val="PageNumber"/>
          <w:color w:val="auto"/>
        </w:rPr>
        <w:t xml:space="preserve"> </w:t>
      </w:r>
      <w:r w:rsidRPr="005D51D5">
        <w:rPr>
          <w:rStyle w:val="PageNumber"/>
          <w:color w:val="auto"/>
        </w:rPr>
        <w:t>financial remuneration for the emission reductions it achieves. This mechanism allows beneficiaries of this project to</w:t>
      </w:r>
      <w:r>
        <w:rPr>
          <w:rStyle w:val="PageNumber"/>
          <w:color w:val="auto"/>
        </w:rPr>
        <w:t xml:space="preserve"> </w:t>
      </w:r>
      <w:r w:rsidRPr="005D51D5">
        <w:rPr>
          <w:rStyle w:val="PageNumber"/>
          <w:color w:val="auto"/>
        </w:rPr>
        <w:t>purchase fuel efficient cook stoves at a price that is affordable to them. This project not only achieves the goal of</w:t>
      </w:r>
      <w:r>
        <w:rPr>
          <w:rStyle w:val="PageNumber"/>
          <w:color w:val="auto"/>
        </w:rPr>
        <w:t xml:space="preserve"> </w:t>
      </w:r>
      <w:r w:rsidRPr="005D51D5">
        <w:rPr>
          <w:rStyle w:val="PageNumber"/>
          <w:color w:val="auto"/>
        </w:rPr>
        <w:t>reducing GHG emissions and curbing de-forestation in Myanmar but also brings health benefits and time savings to</w:t>
      </w:r>
      <w:r>
        <w:rPr>
          <w:rStyle w:val="PageNumber"/>
          <w:color w:val="auto"/>
        </w:rPr>
        <w:t xml:space="preserve"> </w:t>
      </w:r>
      <w:r w:rsidRPr="005D51D5">
        <w:rPr>
          <w:rStyle w:val="PageNumber"/>
          <w:color w:val="auto"/>
        </w:rPr>
        <w:t>families while supporting the sustainable development of the country. In addition to this, the project also adheres</w:t>
      </w:r>
      <w:r>
        <w:rPr>
          <w:rStyle w:val="PageNumber"/>
          <w:color w:val="auto"/>
        </w:rPr>
        <w:t xml:space="preserve"> </w:t>
      </w:r>
      <w:r w:rsidRPr="005D51D5">
        <w:rPr>
          <w:rStyle w:val="PageNumber"/>
          <w:color w:val="auto"/>
        </w:rPr>
        <w:t>and contributes positively to all the relevant and applicable economic, social and environmental impacts of the</w:t>
      </w:r>
      <w:r>
        <w:rPr>
          <w:rStyle w:val="PageNumber"/>
          <w:color w:val="auto"/>
        </w:rPr>
        <w:t xml:space="preserve"> </w:t>
      </w:r>
      <w:r w:rsidRPr="005D51D5">
        <w:rPr>
          <w:rStyle w:val="PageNumber"/>
          <w:color w:val="auto"/>
        </w:rPr>
        <w:t xml:space="preserve">project as per Safeguarding Principles &amp; Requirements set out by the Gold Standard </w:t>
      </w:r>
      <w:proofErr w:type="gramStart"/>
      <w:r w:rsidRPr="005D51D5">
        <w:rPr>
          <w:rStyle w:val="PageNumber"/>
          <w:color w:val="auto"/>
        </w:rPr>
        <w:t>For</w:t>
      </w:r>
      <w:proofErr w:type="gramEnd"/>
      <w:r w:rsidRPr="005D51D5">
        <w:rPr>
          <w:rStyle w:val="PageNumber"/>
          <w:color w:val="auto"/>
        </w:rPr>
        <w:t xml:space="preserve"> Global Goals. These impacts</w:t>
      </w:r>
      <w:r>
        <w:rPr>
          <w:rStyle w:val="PageNumber"/>
          <w:color w:val="auto"/>
        </w:rPr>
        <w:t xml:space="preserve"> </w:t>
      </w:r>
      <w:r w:rsidRPr="005D51D5">
        <w:rPr>
          <w:rStyle w:val="PageNumber"/>
          <w:color w:val="auto"/>
        </w:rPr>
        <w:t>shall be explained in detail during the meeting.</w:t>
      </w:r>
    </w:p>
    <w:p w14:paraId="667F7E1C" w14:textId="4415DA8E" w:rsidR="005D51D5" w:rsidRDefault="005D51D5" w:rsidP="005D51D5">
      <w:pPr>
        <w:autoSpaceDE w:val="0"/>
        <w:autoSpaceDN w:val="0"/>
        <w:adjustRightInd w:val="0"/>
        <w:spacing w:after="0"/>
        <w:contextualSpacing w:val="0"/>
        <w:jc w:val="both"/>
        <w:rPr>
          <w:rStyle w:val="PageNumber"/>
          <w:color w:val="auto"/>
        </w:rPr>
      </w:pPr>
    </w:p>
    <w:p w14:paraId="156E4005" w14:textId="6B352899" w:rsidR="005D51D5" w:rsidRPr="005D51D5" w:rsidRDefault="005D51D5" w:rsidP="005D51D5">
      <w:pPr>
        <w:autoSpaceDE w:val="0"/>
        <w:autoSpaceDN w:val="0"/>
        <w:adjustRightInd w:val="0"/>
        <w:spacing w:after="0"/>
        <w:contextualSpacing w:val="0"/>
        <w:jc w:val="both"/>
        <w:rPr>
          <w:rFonts w:asciiTheme="majorHAnsi" w:hAnsiTheme="majorHAnsi" w:cs="Calibri-Bold"/>
          <w:b/>
          <w:bCs/>
          <w:color w:val="auto"/>
          <w:szCs w:val="22"/>
          <w:lang w:val="en-IN"/>
          <w14:cntxtAlts w14:val="0"/>
        </w:rPr>
      </w:pPr>
      <w:r w:rsidRPr="005D51D5">
        <w:rPr>
          <w:rFonts w:asciiTheme="majorHAnsi" w:hAnsiTheme="majorHAnsi" w:cs="Calibri-Bold"/>
          <w:b/>
          <w:bCs/>
          <w:color w:val="auto"/>
          <w:szCs w:val="22"/>
          <w:lang w:val="en-IN"/>
          <w14:cntxtAlts w14:val="0"/>
        </w:rPr>
        <w:t>Detailed Agenda: -</w:t>
      </w:r>
    </w:p>
    <w:p w14:paraId="71636C91" w14:textId="48163DDC" w:rsidR="005D51D5" w:rsidRPr="005D51D5" w:rsidRDefault="005D51D5" w:rsidP="005D51D5">
      <w:pPr>
        <w:autoSpaceDE w:val="0"/>
        <w:autoSpaceDN w:val="0"/>
        <w:adjustRightInd w:val="0"/>
        <w:spacing w:after="0"/>
        <w:contextualSpacing w:val="0"/>
        <w:jc w:val="both"/>
        <w:rPr>
          <w:rFonts w:asciiTheme="majorHAnsi" w:hAnsiTheme="majorHAnsi" w:cs="Calibri-Bold"/>
          <w:b/>
          <w:bCs/>
          <w:color w:val="auto"/>
          <w:szCs w:val="22"/>
          <w:lang w:val="en-IN"/>
          <w14:cntxtAlts w14:val="0"/>
        </w:rPr>
      </w:pPr>
      <w:r w:rsidRPr="005D51D5">
        <w:rPr>
          <w:rFonts w:asciiTheme="majorHAnsi" w:hAnsiTheme="majorHAnsi" w:cs="Calibri-Bold"/>
          <w:b/>
          <w:bCs/>
          <w:color w:val="auto"/>
          <w:szCs w:val="22"/>
          <w:lang w:val="en-IN"/>
          <w14:cntxtAlts w14:val="0"/>
        </w:rPr>
        <w:t>Registration</w:t>
      </w:r>
    </w:p>
    <w:p w14:paraId="18500E78" w14:textId="2F753D26" w:rsidR="005D51D5" w:rsidRPr="005D51D5" w:rsidRDefault="005D51D5" w:rsidP="005D51D5">
      <w:pPr>
        <w:autoSpaceDE w:val="0"/>
        <w:autoSpaceDN w:val="0"/>
        <w:adjustRightInd w:val="0"/>
        <w:spacing w:after="0"/>
        <w:contextualSpacing w:val="0"/>
        <w:jc w:val="both"/>
        <w:rPr>
          <w:rFonts w:asciiTheme="majorHAnsi" w:hAnsiTheme="majorHAnsi" w:cs="Calibri"/>
          <w:color w:val="auto"/>
          <w:szCs w:val="22"/>
          <w:lang w:val="en-IN"/>
          <w14:cntxtAlts w14:val="0"/>
        </w:rPr>
      </w:pPr>
      <w:r w:rsidRPr="005D51D5">
        <w:rPr>
          <w:rFonts w:asciiTheme="majorHAnsi" w:hAnsiTheme="majorHAnsi" w:cs="Calibri"/>
          <w:color w:val="auto"/>
          <w:szCs w:val="22"/>
          <w:lang w:val="en-IN"/>
          <w14:cntxtAlts w14:val="0"/>
        </w:rPr>
        <w:lastRenderedPageBreak/>
        <w:t>- Invitees are welcomed and requested to register themselves in the participants list</w:t>
      </w:r>
    </w:p>
    <w:p w14:paraId="3FB7B9BD" w14:textId="4CEA9FAD" w:rsidR="005D51D5" w:rsidRPr="005D51D5" w:rsidRDefault="005D51D5" w:rsidP="005D51D5">
      <w:pPr>
        <w:autoSpaceDE w:val="0"/>
        <w:autoSpaceDN w:val="0"/>
        <w:adjustRightInd w:val="0"/>
        <w:spacing w:after="0"/>
        <w:contextualSpacing w:val="0"/>
        <w:jc w:val="both"/>
        <w:rPr>
          <w:rFonts w:asciiTheme="majorHAnsi" w:hAnsiTheme="majorHAnsi" w:cs="Calibri-Bold"/>
          <w:b/>
          <w:bCs/>
          <w:color w:val="auto"/>
          <w:szCs w:val="22"/>
          <w:lang w:val="en-IN"/>
          <w14:cntxtAlts w14:val="0"/>
        </w:rPr>
      </w:pPr>
      <w:r w:rsidRPr="005D51D5">
        <w:rPr>
          <w:rFonts w:asciiTheme="majorHAnsi" w:hAnsiTheme="majorHAnsi" w:cs="Calibri-Bold"/>
          <w:b/>
          <w:bCs/>
          <w:color w:val="auto"/>
          <w:szCs w:val="22"/>
          <w:lang w:val="en-IN"/>
          <w14:cntxtAlts w14:val="0"/>
        </w:rPr>
        <w:t>Opening of the Meeting</w:t>
      </w:r>
    </w:p>
    <w:p w14:paraId="232FB1D4" w14:textId="77777777" w:rsidR="005D51D5" w:rsidRPr="005D51D5" w:rsidRDefault="005D51D5" w:rsidP="005D51D5">
      <w:pPr>
        <w:autoSpaceDE w:val="0"/>
        <w:autoSpaceDN w:val="0"/>
        <w:adjustRightInd w:val="0"/>
        <w:spacing w:after="0"/>
        <w:contextualSpacing w:val="0"/>
        <w:jc w:val="both"/>
        <w:rPr>
          <w:rFonts w:asciiTheme="majorHAnsi" w:hAnsiTheme="majorHAnsi" w:cs="Calibri"/>
          <w:color w:val="auto"/>
          <w:szCs w:val="22"/>
          <w:lang w:val="en-IN"/>
          <w14:cntxtAlts w14:val="0"/>
        </w:rPr>
      </w:pPr>
      <w:r w:rsidRPr="005D51D5">
        <w:rPr>
          <w:rFonts w:asciiTheme="majorHAnsi" w:hAnsiTheme="majorHAnsi" w:cs="Calibri"/>
          <w:color w:val="auto"/>
          <w:szCs w:val="22"/>
          <w:lang w:val="en-IN"/>
          <w14:cntxtAlts w14:val="0"/>
        </w:rPr>
        <w:t>- Welcome and thank you note</w:t>
      </w:r>
    </w:p>
    <w:p w14:paraId="5FFC979F" w14:textId="55752ED0" w:rsidR="005D51D5" w:rsidRPr="005D51D5" w:rsidRDefault="005D51D5" w:rsidP="005D51D5">
      <w:pPr>
        <w:autoSpaceDE w:val="0"/>
        <w:autoSpaceDN w:val="0"/>
        <w:adjustRightInd w:val="0"/>
        <w:spacing w:after="0"/>
        <w:contextualSpacing w:val="0"/>
        <w:jc w:val="both"/>
        <w:rPr>
          <w:rFonts w:asciiTheme="majorHAnsi" w:hAnsiTheme="majorHAnsi" w:cs="Calibri"/>
          <w:color w:val="auto"/>
          <w:szCs w:val="22"/>
          <w:lang w:val="en-IN"/>
          <w14:cntxtAlts w14:val="0"/>
        </w:rPr>
      </w:pPr>
      <w:r w:rsidRPr="005D51D5">
        <w:rPr>
          <w:rFonts w:asciiTheme="majorHAnsi" w:hAnsiTheme="majorHAnsi" w:cs="Calibri"/>
          <w:color w:val="auto"/>
          <w:szCs w:val="22"/>
          <w:lang w:val="en-IN"/>
          <w14:cntxtAlts w14:val="0"/>
        </w:rPr>
        <w:t>- Introduction of presenters and the people in the audience</w:t>
      </w:r>
    </w:p>
    <w:p w14:paraId="0B91BB55" w14:textId="26B80C51" w:rsidR="005D51D5" w:rsidRPr="005D51D5" w:rsidRDefault="005D51D5" w:rsidP="005D51D5">
      <w:pPr>
        <w:autoSpaceDE w:val="0"/>
        <w:autoSpaceDN w:val="0"/>
        <w:adjustRightInd w:val="0"/>
        <w:spacing w:after="0"/>
        <w:contextualSpacing w:val="0"/>
        <w:jc w:val="both"/>
        <w:rPr>
          <w:rFonts w:asciiTheme="majorHAnsi" w:hAnsiTheme="majorHAnsi" w:cs="Calibri-Bold"/>
          <w:b/>
          <w:bCs/>
          <w:color w:val="auto"/>
          <w:szCs w:val="22"/>
          <w:lang w:val="en-IN"/>
          <w14:cntxtAlts w14:val="0"/>
        </w:rPr>
      </w:pPr>
      <w:r w:rsidRPr="005D51D5">
        <w:rPr>
          <w:rFonts w:asciiTheme="majorHAnsi" w:hAnsiTheme="majorHAnsi" w:cs="Calibri-Bold"/>
          <w:b/>
          <w:bCs/>
          <w:color w:val="auto"/>
          <w:szCs w:val="22"/>
          <w:lang w:val="en-IN"/>
          <w14:cntxtAlts w14:val="0"/>
        </w:rPr>
        <w:t>Explanation of the Project</w:t>
      </w:r>
    </w:p>
    <w:p w14:paraId="0EE4B3FF" w14:textId="77777777" w:rsidR="005D51D5" w:rsidRPr="005D51D5" w:rsidRDefault="005D51D5" w:rsidP="005D51D5">
      <w:pPr>
        <w:autoSpaceDE w:val="0"/>
        <w:autoSpaceDN w:val="0"/>
        <w:adjustRightInd w:val="0"/>
        <w:spacing w:after="0"/>
        <w:contextualSpacing w:val="0"/>
        <w:jc w:val="both"/>
        <w:rPr>
          <w:rFonts w:asciiTheme="majorHAnsi" w:hAnsiTheme="majorHAnsi" w:cs="Calibri"/>
          <w:color w:val="auto"/>
          <w:szCs w:val="22"/>
          <w:lang w:val="en-IN"/>
          <w14:cntxtAlts w14:val="0"/>
        </w:rPr>
      </w:pPr>
      <w:r w:rsidRPr="005D51D5">
        <w:rPr>
          <w:rFonts w:asciiTheme="majorHAnsi" w:hAnsiTheme="majorHAnsi" w:cs="Calibri"/>
          <w:color w:val="auto"/>
          <w:szCs w:val="22"/>
          <w:lang w:val="en-IN"/>
          <w14:cntxtAlts w14:val="0"/>
        </w:rPr>
        <w:t>A) Presentation on:</w:t>
      </w:r>
    </w:p>
    <w:p w14:paraId="76DA0411" w14:textId="77777777" w:rsidR="005D51D5" w:rsidRPr="005D51D5" w:rsidRDefault="005D51D5" w:rsidP="005D51D5">
      <w:pPr>
        <w:autoSpaceDE w:val="0"/>
        <w:autoSpaceDN w:val="0"/>
        <w:adjustRightInd w:val="0"/>
        <w:spacing w:after="0"/>
        <w:contextualSpacing w:val="0"/>
        <w:jc w:val="both"/>
        <w:rPr>
          <w:rFonts w:asciiTheme="majorHAnsi" w:hAnsiTheme="majorHAnsi" w:cs="Calibri"/>
          <w:color w:val="auto"/>
          <w:szCs w:val="22"/>
          <w:lang w:val="en-IN"/>
          <w14:cntxtAlts w14:val="0"/>
        </w:rPr>
      </w:pPr>
      <w:proofErr w:type="spellStart"/>
      <w:r w:rsidRPr="005D51D5">
        <w:rPr>
          <w:rFonts w:asciiTheme="majorHAnsi" w:hAnsiTheme="majorHAnsi" w:cs="Calibri"/>
          <w:color w:val="auto"/>
          <w:szCs w:val="22"/>
          <w:lang w:val="en-IN"/>
          <w14:cntxtAlts w14:val="0"/>
        </w:rPr>
        <w:t>i</w:t>
      </w:r>
      <w:proofErr w:type="spellEnd"/>
      <w:r w:rsidRPr="005D51D5">
        <w:rPr>
          <w:rFonts w:asciiTheme="majorHAnsi" w:hAnsiTheme="majorHAnsi" w:cs="Calibri"/>
          <w:color w:val="auto"/>
          <w:szCs w:val="22"/>
          <w:lang w:val="en-IN"/>
          <w14:cntxtAlts w14:val="0"/>
        </w:rPr>
        <w:t>) Introduction to the Soneva Foundation, Myanmar Cookstoves Campaign, and Other Key Stakeholders</w:t>
      </w:r>
    </w:p>
    <w:p w14:paraId="24DAF67D" w14:textId="77777777" w:rsidR="005D51D5" w:rsidRPr="005D51D5" w:rsidRDefault="005D51D5" w:rsidP="005D51D5">
      <w:pPr>
        <w:autoSpaceDE w:val="0"/>
        <w:autoSpaceDN w:val="0"/>
        <w:adjustRightInd w:val="0"/>
        <w:spacing w:after="0"/>
        <w:contextualSpacing w:val="0"/>
        <w:jc w:val="both"/>
        <w:rPr>
          <w:rFonts w:asciiTheme="majorHAnsi" w:hAnsiTheme="majorHAnsi" w:cs="Calibri"/>
          <w:color w:val="auto"/>
          <w:szCs w:val="22"/>
          <w:lang w:val="en-IN"/>
          <w14:cntxtAlts w14:val="0"/>
        </w:rPr>
      </w:pPr>
      <w:r w:rsidRPr="005D51D5">
        <w:rPr>
          <w:rFonts w:asciiTheme="majorHAnsi" w:hAnsiTheme="majorHAnsi" w:cs="Calibri"/>
          <w:color w:val="auto"/>
          <w:szCs w:val="22"/>
          <w:lang w:val="en-IN"/>
          <w14:cntxtAlts w14:val="0"/>
        </w:rPr>
        <w:t>ii) Introduce the Project, provide general background of the project, climate change overview and carbon mechanism</w:t>
      </w:r>
    </w:p>
    <w:p w14:paraId="7F2EEC0D" w14:textId="77777777" w:rsidR="005D51D5" w:rsidRPr="005D51D5" w:rsidRDefault="005D51D5" w:rsidP="005D51D5">
      <w:pPr>
        <w:autoSpaceDE w:val="0"/>
        <w:autoSpaceDN w:val="0"/>
        <w:adjustRightInd w:val="0"/>
        <w:spacing w:after="0"/>
        <w:contextualSpacing w:val="0"/>
        <w:jc w:val="both"/>
        <w:rPr>
          <w:rFonts w:asciiTheme="majorHAnsi" w:hAnsiTheme="majorHAnsi" w:cs="Calibri"/>
          <w:color w:val="auto"/>
          <w:szCs w:val="22"/>
          <w:lang w:val="en-IN"/>
          <w14:cntxtAlts w14:val="0"/>
        </w:rPr>
      </w:pPr>
      <w:r w:rsidRPr="005D51D5">
        <w:rPr>
          <w:rFonts w:asciiTheme="majorHAnsi" w:hAnsiTheme="majorHAnsi" w:cs="Calibri"/>
          <w:color w:val="auto"/>
          <w:szCs w:val="22"/>
          <w:lang w:val="en-IN"/>
          <w14:cntxtAlts w14:val="0"/>
        </w:rPr>
        <w:t>iii) Project implementation, co-benefits and economic, social and environmental Impact, and project fit with</w:t>
      </w:r>
    </w:p>
    <w:p w14:paraId="4622BC56" w14:textId="77777777" w:rsidR="005D51D5" w:rsidRPr="005D51D5" w:rsidRDefault="005D51D5" w:rsidP="005D51D5">
      <w:pPr>
        <w:autoSpaceDE w:val="0"/>
        <w:autoSpaceDN w:val="0"/>
        <w:adjustRightInd w:val="0"/>
        <w:spacing w:after="0"/>
        <w:contextualSpacing w:val="0"/>
        <w:jc w:val="both"/>
        <w:rPr>
          <w:rFonts w:asciiTheme="majorHAnsi" w:hAnsiTheme="majorHAnsi" w:cs="Calibri"/>
          <w:color w:val="auto"/>
          <w:szCs w:val="22"/>
          <w:lang w:val="en-IN"/>
          <w14:cntxtAlts w14:val="0"/>
        </w:rPr>
      </w:pPr>
      <w:r w:rsidRPr="005D51D5">
        <w:rPr>
          <w:rFonts w:asciiTheme="majorHAnsi" w:hAnsiTheme="majorHAnsi" w:cs="Calibri"/>
          <w:color w:val="auto"/>
          <w:szCs w:val="22"/>
          <w:lang w:val="en-IN"/>
          <w14:cntxtAlts w14:val="0"/>
        </w:rPr>
        <w:t>MOECAF targets</w:t>
      </w:r>
    </w:p>
    <w:p w14:paraId="3DA014C5" w14:textId="77777777" w:rsidR="005D51D5" w:rsidRPr="005D51D5" w:rsidRDefault="005D51D5" w:rsidP="005D51D5">
      <w:pPr>
        <w:autoSpaceDE w:val="0"/>
        <w:autoSpaceDN w:val="0"/>
        <w:adjustRightInd w:val="0"/>
        <w:spacing w:after="0"/>
        <w:contextualSpacing w:val="0"/>
        <w:jc w:val="both"/>
        <w:rPr>
          <w:rFonts w:asciiTheme="majorHAnsi" w:hAnsiTheme="majorHAnsi" w:cs="Calibri"/>
          <w:color w:val="auto"/>
          <w:szCs w:val="22"/>
          <w:lang w:val="en-IN"/>
          <w14:cntxtAlts w14:val="0"/>
        </w:rPr>
      </w:pPr>
      <w:r w:rsidRPr="005D51D5">
        <w:rPr>
          <w:rFonts w:asciiTheme="majorHAnsi" w:hAnsiTheme="majorHAnsi" w:cs="Calibri"/>
          <w:color w:val="auto"/>
          <w:szCs w:val="22"/>
          <w:lang w:val="en-IN"/>
          <w14:cntxtAlts w14:val="0"/>
        </w:rPr>
        <w:t>iv) A brief about the new cook stove Super Saver AI and Greenway prime.</w:t>
      </w:r>
    </w:p>
    <w:p w14:paraId="7DBD4F12" w14:textId="3B7F3D47" w:rsidR="005D51D5" w:rsidRDefault="005D51D5" w:rsidP="005D51D5">
      <w:pPr>
        <w:autoSpaceDE w:val="0"/>
        <w:autoSpaceDN w:val="0"/>
        <w:adjustRightInd w:val="0"/>
        <w:spacing w:after="0"/>
        <w:contextualSpacing w:val="0"/>
        <w:jc w:val="both"/>
        <w:rPr>
          <w:rFonts w:asciiTheme="majorHAnsi" w:hAnsiTheme="majorHAnsi" w:cs="Calibri"/>
          <w:color w:val="auto"/>
          <w:szCs w:val="22"/>
          <w:lang w:val="en-IN"/>
          <w14:cntxtAlts w14:val="0"/>
        </w:rPr>
      </w:pPr>
      <w:r w:rsidRPr="005D51D5">
        <w:rPr>
          <w:rFonts w:asciiTheme="majorHAnsi" w:hAnsiTheme="majorHAnsi" w:cs="Calibri"/>
          <w:color w:val="auto"/>
          <w:szCs w:val="22"/>
          <w:lang w:val="en-IN"/>
          <w14:cntxtAlts w14:val="0"/>
        </w:rPr>
        <w:t>B) Questions and Answers</w:t>
      </w:r>
    </w:p>
    <w:p w14:paraId="63F18303" w14:textId="259FA8C3" w:rsidR="005D51D5" w:rsidRDefault="005D51D5" w:rsidP="005D51D5">
      <w:pPr>
        <w:autoSpaceDE w:val="0"/>
        <w:autoSpaceDN w:val="0"/>
        <w:adjustRightInd w:val="0"/>
        <w:spacing w:after="0"/>
        <w:contextualSpacing w:val="0"/>
        <w:jc w:val="both"/>
        <w:rPr>
          <w:rFonts w:asciiTheme="majorHAnsi" w:hAnsiTheme="majorHAnsi" w:cs="Calibri-Bold"/>
          <w:b/>
          <w:bCs/>
          <w:color w:val="auto"/>
          <w:szCs w:val="22"/>
          <w:lang w:val="en-IN"/>
          <w14:cntxtAlts w14:val="0"/>
        </w:rPr>
      </w:pPr>
      <w:r w:rsidRPr="005D51D5">
        <w:rPr>
          <w:rFonts w:asciiTheme="majorHAnsi" w:hAnsiTheme="majorHAnsi" w:cs="Calibri-Bold"/>
          <w:b/>
          <w:bCs/>
          <w:color w:val="auto"/>
          <w:szCs w:val="22"/>
          <w:lang w:val="en-IN"/>
          <w14:cntxtAlts w14:val="0"/>
        </w:rPr>
        <w:t>Focus Group Discussion</w:t>
      </w:r>
    </w:p>
    <w:p w14:paraId="7919F908" w14:textId="2D852026" w:rsidR="005D51D5" w:rsidRDefault="005D51D5" w:rsidP="005D51D5">
      <w:pPr>
        <w:autoSpaceDE w:val="0"/>
        <w:autoSpaceDN w:val="0"/>
        <w:adjustRightInd w:val="0"/>
        <w:spacing w:after="0"/>
        <w:contextualSpacing w:val="0"/>
        <w:jc w:val="both"/>
        <w:rPr>
          <w:rFonts w:asciiTheme="majorHAnsi" w:hAnsiTheme="majorHAnsi" w:cs="Calibri"/>
          <w:color w:val="auto"/>
          <w:szCs w:val="22"/>
          <w:lang w:val="en-IN"/>
          <w14:cntxtAlts w14:val="0"/>
        </w:rPr>
      </w:pPr>
      <w:r w:rsidRPr="005D51D5">
        <w:rPr>
          <w:rFonts w:asciiTheme="majorHAnsi" w:hAnsiTheme="majorHAnsi" w:cs="Calibri"/>
          <w:color w:val="auto"/>
          <w:szCs w:val="22"/>
          <w:lang w:val="en-IN"/>
          <w14:cntxtAlts w14:val="0"/>
        </w:rPr>
        <w:t>Gathering comments/concerns and feedback from the audience to improve and balance the project’s impacts and</w:t>
      </w:r>
      <w:r>
        <w:rPr>
          <w:rFonts w:asciiTheme="majorHAnsi" w:hAnsiTheme="majorHAnsi" w:cs="Calibri"/>
          <w:color w:val="auto"/>
          <w:szCs w:val="22"/>
          <w:lang w:val="en-IN"/>
          <w14:cntxtAlts w14:val="0"/>
        </w:rPr>
        <w:t xml:space="preserve"> </w:t>
      </w:r>
      <w:r w:rsidRPr="005D51D5">
        <w:rPr>
          <w:rFonts w:asciiTheme="majorHAnsi" w:hAnsiTheme="majorHAnsi" w:cs="Calibri"/>
          <w:color w:val="auto"/>
          <w:szCs w:val="22"/>
          <w:lang w:val="en-IN"/>
          <w14:cntxtAlts w14:val="0"/>
        </w:rPr>
        <w:t>about the fuel usage</w:t>
      </w:r>
      <w:r>
        <w:rPr>
          <w:rFonts w:asciiTheme="majorHAnsi" w:hAnsiTheme="majorHAnsi" w:cs="Calibri"/>
          <w:color w:val="auto"/>
          <w:szCs w:val="22"/>
          <w:lang w:val="en-IN"/>
          <w14:cntxtAlts w14:val="0"/>
        </w:rPr>
        <w:t>.</w:t>
      </w:r>
    </w:p>
    <w:p w14:paraId="672F2007" w14:textId="7626A5CF" w:rsidR="005D51D5" w:rsidRDefault="005D51D5" w:rsidP="005D51D5">
      <w:pPr>
        <w:autoSpaceDE w:val="0"/>
        <w:autoSpaceDN w:val="0"/>
        <w:adjustRightInd w:val="0"/>
        <w:spacing w:after="0"/>
        <w:contextualSpacing w:val="0"/>
        <w:jc w:val="both"/>
        <w:rPr>
          <w:rFonts w:asciiTheme="majorHAnsi" w:hAnsiTheme="majorHAnsi" w:cs="Calibri-Bold"/>
          <w:b/>
          <w:bCs/>
          <w:color w:val="auto"/>
          <w:szCs w:val="22"/>
          <w:lang w:val="en-IN"/>
          <w14:cntxtAlts w14:val="0"/>
        </w:rPr>
      </w:pPr>
      <w:r w:rsidRPr="005D51D5">
        <w:rPr>
          <w:rFonts w:asciiTheme="majorHAnsi" w:hAnsiTheme="majorHAnsi" w:cs="Calibri-Bold"/>
          <w:b/>
          <w:bCs/>
          <w:color w:val="auto"/>
          <w:szCs w:val="22"/>
          <w:lang w:val="en-IN"/>
          <w14:cntxtAlts w14:val="0"/>
        </w:rPr>
        <w:t>Feedback question</w:t>
      </w:r>
    </w:p>
    <w:p w14:paraId="0D3DCA86" w14:textId="5F174FBE" w:rsidR="005D51D5" w:rsidRPr="005D51D5" w:rsidDel="00C5315A" w:rsidRDefault="005D51D5" w:rsidP="005D51D5">
      <w:pPr>
        <w:autoSpaceDE w:val="0"/>
        <w:autoSpaceDN w:val="0"/>
        <w:adjustRightInd w:val="0"/>
        <w:spacing w:after="0"/>
        <w:contextualSpacing w:val="0"/>
        <w:jc w:val="both"/>
        <w:rPr>
          <w:rStyle w:val="PageNumber"/>
          <w:rFonts w:asciiTheme="majorHAnsi" w:hAnsiTheme="majorHAnsi" w:cs="Calibri"/>
          <w:color w:val="auto"/>
          <w:szCs w:val="22"/>
          <w:lang w:val="en-IN"/>
          <w14:cntxtAlts w14:val="0"/>
        </w:rPr>
      </w:pPr>
      <w:r w:rsidRPr="005D51D5">
        <w:rPr>
          <w:rFonts w:asciiTheme="majorHAnsi" w:hAnsiTheme="majorHAnsi" w:cs="Calibri"/>
          <w:color w:val="auto"/>
          <w:szCs w:val="22"/>
          <w:lang w:val="en-IN"/>
          <w14:cntxtAlts w14:val="0"/>
        </w:rPr>
        <w:t>Collection of feedback form</w:t>
      </w:r>
    </w:p>
    <w:p w14:paraId="48650D73" w14:textId="77777777" w:rsidR="009E3228" w:rsidRPr="00622115" w:rsidRDefault="009E3228" w:rsidP="0071103A">
      <w:pPr>
        <w:pStyle w:val="SectionList2nd"/>
        <w:rPr>
          <w:b/>
          <w:bCs w:val="0"/>
        </w:rPr>
      </w:pPr>
      <w:r w:rsidRPr="0047441A">
        <w:t xml:space="preserve"> </w:t>
      </w:r>
      <w:r w:rsidRPr="00622115">
        <w:rPr>
          <w:b/>
          <w:bCs w:val="0"/>
        </w:rPr>
        <w:t>Minutes of other consultations</w:t>
      </w:r>
    </w:p>
    <w:p w14:paraId="67C1C253" w14:textId="1C5B074A" w:rsidR="009E3228" w:rsidRDefault="009E3228" w:rsidP="00EB04DE">
      <w:pPr>
        <w:rPr>
          <w:rStyle w:val="PageNumber"/>
        </w:rPr>
      </w:pPr>
      <w:r w:rsidRPr="001450A2">
        <w:rPr>
          <w:rStyle w:val="PageNumber"/>
        </w:rPr>
        <w:t>&gt;&gt;</w:t>
      </w:r>
    </w:p>
    <w:p w14:paraId="6B335E7F" w14:textId="7059F4C4" w:rsidR="005D51D5" w:rsidRPr="001450A2" w:rsidRDefault="005D51D5" w:rsidP="00EB04DE">
      <w:pPr>
        <w:rPr>
          <w:rStyle w:val="PageNumber"/>
        </w:rPr>
      </w:pPr>
      <w:r>
        <w:rPr>
          <w:rStyle w:val="PageNumber"/>
        </w:rPr>
        <w:t>NA</w:t>
      </w:r>
    </w:p>
    <w:p w14:paraId="0F48EA48" w14:textId="77777777" w:rsidR="009E3228" w:rsidRPr="0047441A" w:rsidRDefault="009E3228" w:rsidP="00E17651">
      <w:pPr>
        <w:pStyle w:val="SectionList"/>
      </w:pPr>
      <w:r w:rsidRPr="0047441A">
        <w:t>Assessment of comments from all consultations above</w:t>
      </w:r>
    </w:p>
    <w:p w14:paraId="313A0749" w14:textId="1295C4D4" w:rsidR="00EB7F9A" w:rsidRDefault="00EB7F9A" w:rsidP="009E3228">
      <w:pPr>
        <w:rPr>
          <w:rStyle w:val="PageNumber"/>
        </w:rPr>
      </w:pPr>
    </w:p>
    <w:tbl>
      <w:tblPr>
        <w:tblStyle w:val="GSTableBoldline-heightcondensed"/>
        <w:tblW w:w="9639" w:type="dxa"/>
        <w:tblLayout w:type="fixed"/>
        <w:tblCellMar>
          <w:top w:w="57" w:type="dxa"/>
          <w:left w:w="57" w:type="dxa"/>
          <w:bottom w:w="57" w:type="dxa"/>
          <w:right w:w="57" w:type="dxa"/>
        </w:tblCellMar>
        <w:tblLook w:val="01E0" w:firstRow="1" w:lastRow="1" w:firstColumn="1" w:lastColumn="1" w:noHBand="0" w:noVBand="0"/>
      </w:tblPr>
      <w:tblGrid>
        <w:gridCol w:w="1985"/>
        <w:gridCol w:w="2126"/>
        <w:gridCol w:w="3544"/>
        <w:gridCol w:w="1984"/>
      </w:tblGrid>
      <w:tr w:rsidR="005D51D5" w:rsidRPr="00D74775" w14:paraId="17174369" w14:textId="77777777" w:rsidTr="00391419">
        <w:trPr>
          <w:cnfStyle w:val="100000000000" w:firstRow="1" w:lastRow="0" w:firstColumn="0" w:lastColumn="0" w:oddVBand="0" w:evenVBand="0" w:oddHBand="0" w:evenHBand="0" w:firstRowFirstColumn="0" w:firstRowLastColumn="0" w:lastRowFirstColumn="0" w:lastRowLastColumn="0"/>
        </w:trPr>
        <w:tc>
          <w:tcPr>
            <w:tcW w:w="1985" w:type="dxa"/>
          </w:tcPr>
          <w:p w14:paraId="7D58E1CA" w14:textId="77777777" w:rsidR="005D51D5" w:rsidRPr="001F7215" w:rsidRDefault="005D51D5" w:rsidP="00391419">
            <w:pPr>
              <w:spacing w:line="276" w:lineRule="auto"/>
              <w:ind w:right="224"/>
              <w:jc w:val="both"/>
              <w:rPr>
                <w:rStyle w:val="PageNumber"/>
                <w:b w:val="0"/>
                <w:bCs/>
                <w:color w:val="FFFFFF" w:themeColor="background1"/>
              </w:rPr>
            </w:pPr>
            <w:r w:rsidRPr="00D74775">
              <w:rPr>
                <w:rStyle w:val="PageNumber"/>
                <w:b w:val="0"/>
                <w:bCs/>
                <w:color w:val="FFFFFF" w:themeColor="background1"/>
              </w:rPr>
              <w:t>Gender</w:t>
            </w:r>
            <w:r>
              <w:rPr>
                <w:rStyle w:val="PageNumber"/>
                <w:b w:val="0"/>
                <w:bCs/>
                <w:color w:val="FFFFFF" w:themeColor="background1"/>
              </w:rPr>
              <w:t xml:space="preserve"> </w:t>
            </w:r>
            <w:r w:rsidRPr="00D74775">
              <w:rPr>
                <w:rStyle w:val="PageNumber"/>
                <w:b w:val="0"/>
                <w:bCs/>
                <w:color w:val="FFFFFF" w:themeColor="background1"/>
              </w:rPr>
              <w:t>of Stakeholder</w:t>
            </w:r>
          </w:p>
        </w:tc>
        <w:tc>
          <w:tcPr>
            <w:tcW w:w="2126" w:type="dxa"/>
          </w:tcPr>
          <w:p w14:paraId="55DB0535" w14:textId="77777777" w:rsidR="005D51D5" w:rsidRPr="00D74775" w:rsidRDefault="005D51D5" w:rsidP="00391419">
            <w:pPr>
              <w:spacing w:line="276" w:lineRule="auto"/>
              <w:jc w:val="both"/>
              <w:rPr>
                <w:rStyle w:val="PageNumber"/>
                <w:b w:val="0"/>
                <w:bCs/>
                <w:color w:val="FFFFFF" w:themeColor="background1"/>
              </w:rPr>
            </w:pPr>
            <w:r w:rsidRPr="00D74775">
              <w:rPr>
                <w:rStyle w:val="PageNumber"/>
                <w:bCs/>
                <w:color w:val="FFFFFF" w:themeColor="background1"/>
              </w:rPr>
              <w:t xml:space="preserve">Stakeholder </w:t>
            </w:r>
            <w:r w:rsidRPr="00D74775">
              <w:rPr>
                <w:rStyle w:val="PageNumber"/>
                <w:bCs/>
                <w:color w:val="FFFFFF" w:themeColor="background1"/>
              </w:rPr>
              <w:br/>
              <w:t>comment</w:t>
            </w:r>
          </w:p>
        </w:tc>
        <w:tc>
          <w:tcPr>
            <w:tcW w:w="3544" w:type="dxa"/>
          </w:tcPr>
          <w:p w14:paraId="4E63A1C9" w14:textId="77777777" w:rsidR="005D51D5" w:rsidRPr="00D74775" w:rsidRDefault="005D51D5" w:rsidP="00391419">
            <w:pPr>
              <w:spacing w:line="276" w:lineRule="auto"/>
              <w:jc w:val="both"/>
              <w:rPr>
                <w:rStyle w:val="PageNumber"/>
                <w:b w:val="0"/>
                <w:bCs/>
                <w:color w:val="FFFFFF" w:themeColor="background1"/>
              </w:rPr>
            </w:pPr>
            <w:r w:rsidRPr="00D74775">
              <w:rPr>
                <w:rStyle w:val="PageNumber"/>
                <w:bCs/>
                <w:color w:val="FFFFFF" w:themeColor="background1"/>
              </w:rPr>
              <w:t>Was comment taken into account (Yes/ No)?</w:t>
            </w:r>
          </w:p>
        </w:tc>
        <w:tc>
          <w:tcPr>
            <w:tcW w:w="1984" w:type="dxa"/>
          </w:tcPr>
          <w:p w14:paraId="5F428C8F" w14:textId="77777777" w:rsidR="005D51D5" w:rsidRPr="00D74775" w:rsidRDefault="005D51D5" w:rsidP="00391419">
            <w:pPr>
              <w:spacing w:line="276" w:lineRule="auto"/>
              <w:jc w:val="both"/>
              <w:rPr>
                <w:rStyle w:val="PageNumber"/>
                <w:b w:val="0"/>
                <w:bCs/>
                <w:color w:val="FFFFFF" w:themeColor="background1"/>
              </w:rPr>
            </w:pPr>
            <w:r w:rsidRPr="00D74775">
              <w:rPr>
                <w:rStyle w:val="PageNumber"/>
                <w:bCs/>
                <w:color w:val="FFFFFF" w:themeColor="background1"/>
              </w:rPr>
              <w:t xml:space="preserve">Explanation (Why? How?) </w:t>
            </w:r>
          </w:p>
        </w:tc>
      </w:tr>
      <w:tr w:rsidR="005D51D5" w:rsidRPr="00D74775" w14:paraId="592E9F6C" w14:textId="77777777" w:rsidTr="00391419">
        <w:tc>
          <w:tcPr>
            <w:tcW w:w="1985" w:type="dxa"/>
          </w:tcPr>
          <w:p w14:paraId="7281D77A" w14:textId="77777777" w:rsidR="005D51D5" w:rsidRPr="005D51D5" w:rsidRDefault="005D51D5" w:rsidP="00391419">
            <w:pPr>
              <w:jc w:val="both"/>
              <w:rPr>
                <w:rFonts w:cs="Arial"/>
                <w:color w:val="auto"/>
                <w:sz w:val="20"/>
                <w:szCs w:val="20"/>
              </w:rPr>
            </w:pPr>
            <w:r w:rsidRPr="005D51D5">
              <w:rPr>
                <w:rFonts w:cs="Arial"/>
                <w:color w:val="auto"/>
                <w:sz w:val="20"/>
                <w:szCs w:val="20"/>
              </w:rPr>
              <w:t>Male</w:t>
            </w:r>
          </w:p>
          <w:p w14:paraId="7A345655" w14:textId="77777777" w:rsidR="005D51D5" w:rsidRPr="005D51D5" w:rsidRDefault="005D51D5" w:rsidP="00391419">
            <w:pPr>
              <w:jc w:val="both"/>
              <w:rPr>
                <w:rFonts w:cs="Arial"/>
                <w:color w:val="auto"/>
                <w:sz w:val="20"/>
                <w:szCs w:val="20"/>
              </w:rPr>
            </w:pPr>
          </w:p>
          <w:p w14:paraId="44E0F430" w14:textId="77777777" w:rsidR="005D51D5" w:rsidRPr="005D51D5" w:rsidRDefault="005D51D5" w:rsidP="00391419">
            <w:pPr>
              <w:jc w:val="both"/>
              <w:rPr>
                <w:rFonts w:cs="Arial"/>
                <w:color w:val="auto"/>
                <w:sz w:val="20"/>
                <w:szCs w:val="20"/>
              </w:rPr>
            </w:pPr>
          </w:p>
          <w:p w14:paraId="0504B247" w14:textId="77777777" w:rsidR="005D51D5" w:rsidRPr="005D51D5" w:rsidRDefault="005D51D5" w:rsidP="00391419">
            <w:pPr>
              <w:jc w:val="both"/>
              <w:rPr>
                <w:rFonts w:cs="Arial"/>
                <w:color w:val="auto"/>
                <w:sz w:val="20"/>
                <w:szCs w:val="20"/>
              </w:rPr>
            </w:pPr>
          </w:p>
        </w:tc>
        <w:tc>
          <w:tcPr>
            <w:tcW w:w="2126" w:type="dxa"/>
          </w:tcPr>
          <w:p w14:paraId="2038034B"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Program should be rolled out to cover the entire country especially the area prone to environmental degradation                    </w:t>
            </w:r>
          </w:p>
        </w:tc>
        <w:tc>
          <w:tcPr>
            <w:tcW w:w="3544" w:type="dxa"/>
          </w:tcPr>
          <w:p w14:paraId="1FE32240"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                    Yes</w:t>
            </w:r>
          </w:p>
        </w:tc>
        <w:tc>
          <w:tcPr>
            <w:tcW w:w="1984" w:type="dxa"/>
          </w:tcPr>
          <w:p w14:paraId="67A5A818" w14:textId="17B66ECC" w:rsidR="005D51D5" w:rsidRPr="005D51D5" w:rsidRDefault="005D51D5" w:rsidP="00391419">
            <w:pPr>
              <w:jc w:val="both"/>
              <w:rPr>
                <w:rFonts w:cs="Arial"/>
                <w:color w:val="auto"/>
                <w:sz w:val="20"/>
                <w:szCs w:val="20"/>
              </w:rPr>
            </w:pPr>
            <w:r w:rsidRPr="005D51D5">
              <w:rPr>
                <w:rFonts w:cs="Arial"/>
                <w:color w:val="auto"/>
                <w:sz w:val="20"/>
                <w:szCs w:val="20"/>
              </w:rPr>
              <w:t xml:space="preserve">The geographical area covered is </w:t>
            </w:r>
            <w:r>
              <w:rPr>
                <w:rFonts w:cs="Arial"/>
                <w:color w:val="auto"/>
                <w:sz w:val="20"/>
                <w:szCs w:val="20"/>
              </w:rPr>
              <w:t xml:space="preserve">fully </w:t>
            </w:r>
            <w:proofErr w:type="spellStart"/>
            <w:r>
              <w:rPr>
                <w:rFonts w:cs="Arial"/>
                <w:color w:val="auto"/>
                <w:sz w:val="20"/>
                <w:szCs w:val="20"/>
              </w:rPr>
              <w:t>Mayanmar</w:t>
            </w:r>
            <w:proofErr w:type="spellEnd"/>
            <w:r>
              <w:rPr>
                <w:rFonts w:cs="Arial"/>
                <w:color w:val="auto"/>
                <w:sz w:val="20"/>
                <w:szCs w:val="20"/>
              </w:rPr>
              <w:t>.</w:t>
            </w:r>
          </w:p>
        </w:tc>
      </w:tr>
      <w:tr w:rsidR="005D51D5" w:rsidRPr="00D74775" w14:paraId="5469CC68" w14:textId="77777777" w:rsidTr="00391419">
        <w:tc>
          <w:tcPr>
            <w:tcW w:w="1985" w:type="dxa"/>
          </w:tcPr>
          <w:p w14:paraId="6CA6D1FE" w14:textId="77777777" w:rsidR="005D51D5" w:rsidRPr="005D51D5" w:rsidRDefault="005D51D5" w:rsidP="00391419">
            <w:pPr>
              <w:jc w:val="both"/>
              <w:rPr>
                <w:rFonts w:cs="Arial"/>
                <w:color w:val="auto"/>
                <w:sz w:val="20"/>
                <w:szCs w:val="20"/>
              </w:rPr>
            </w:pPr>
            <w:r w:rsidRPr="005D51D5">
              <w:rPr>
                <w:rFonts w:cs="Arial"/>
                <w:color w:val="auto"/>
                <w:sz w:val="20"/>
                <w:szCs w:val="20"/>
              </w:rPr>
              <w:lastRenderedPageBreak/>
              <w:t>Female</w:t>
            </w:r>
          </w:p>
        </w:tc>
        <w:tc>
          <w:tcPr>
            <w:tcW w:w="2126" w:type="dxa"/>
          </w:tcPr>
          <w:p w14:paraId="56D2DC5B" w14:textId="77777777" w:rsidR="005D51D5" w:rsidRPr="005D51D5" w:rsidRDefault="005D51D5" w:rsidP="00391419">
            <w:pPr>
              <w:jc w:val="both"/>
              <w:rPr>
                <w:rFonts w:cs="Arial"/>
                <w:color w:val="auto"/>
                <w:sz w:val="20"/>
                <w:szCs w:val="20"/>
              </w:rPr>
            </w:pPr>
            <w:r w:rsidRPr="005D51D5">
              <w:rPr>
                <w:rFonts w:cs="Arial"/>
                <w:color w:val="auto"/>
                <w:sz w:val="20"/>
                <w:szCs w:val="20"/>
              </w:rPr>
              <w:t>Carbon credits should be availed to all major green companies</w:t>
            </w:r>
          </w:p>
          <w:p w14:paraId="725C7C3A" w14:textId="77777777" w:rsidR="005D51D5" w:rsidRPr="005D51D5" w:rsidRDefault="005D51D5" w:rsidP="00391419">
            <w:pPr>
              <w:jc w:val="both"/>
              <w:rPr>
                <w:rFonts w:cs="Arial"/>
                <w:color w:val="auto"/>
                <w:sz w:val="20"/>
                <w:szCs w:val="20"/>
              </w:rPr>
            </w:pPr>
          </w:p>
        </w:tc>
        <w:tc>
          <w:tcPr>
            <w:tcW w:w="3544" w:type="dxa"/>
          </w:tcPr>
          <w:p w14:paraId="6116AFDC"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                    Yes</w:t>
            </w:r>
          </w:p>
        </w:tc>
        <w:tc>
          <w:tcPr>
            <w:tcW w:w="1984" w:type="dxa"/>
          </w:tcPr>
          <w:p w14:paraId="3E656F40" w14:textId="77777777" w:rsidR="005D51D5" w:rsidRPr="005D51D5" w:rsidRDefault="005D51D5" w:rsidP="00391419">
            <w:pPr>
              <w:jc w:val="both"/>
              <w:rPr>
                <w:rFonts w:cs="Arial"/>
                <w:color w:val="auto"/>
                <w:sz w:val="20"/>
                <w:szCs w:val="20"/>
              </w:rPr>
            </w:pPr>
            <w:r w:rsidRPr="005D51D5">
              <w:rPr>
                <w:rFonts w:cs="Arial"/>
                <w:color w:val="auto"/>
                <w:sz w:val="20"/>
                <w:szCs w:val="20"/>
              </w:rPr>
              <w:t>The company is yet to decide on this.</w:t>
            </w:r>
          </w:p>
        </w:tc>
      </w:tr>
      <w:tr w:rsidR="005D51D5" w:rsidRPr="00D74775" w14:paraId="47492286" w14:textId="77777777" w:rsidTr="00391419">
        <w:tc>
          <w:tcPr>
            <w:tcW w:w="1985" w:type="dxa"/>
          </w:tcPr>
          <w:p w14:paraId="79D389AB"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Female          </w:t>
            </w:r>
          </w:p>
        </w:tc>
        <w:tc>
          <w:tcPr>
            <w:tcW w:w="2126" w:type="dxa"/>
          </w:tcPr>
          <w:p w14:paraId="435567CC" w14:textId="77777777" w:rsidR="005D51D5" w:rsidRPr="005D51D5" w:rsidRDefault="005D51D5" w:rsidP="00391419">
            <w:pPr>
              <w:jc w:val="both"/>
              <w:rPr>
                <w:rFonts w:cs="Arial"/>
                <w:color w:val="auto"/>
                <w:sz w:val="20"/>
                <w:szCs w:val="20"/>
              </w:rPr>
            </w:pPr>
            <w:r w:rsidRPr="005D51D5">
              <w:rPr>
                <w:rFonts w:cs="Arial"/>
                <w:color w:val="auto"/>
                <w:sz w:val="20"/>
                <w:szCs w:val="20"/>
              </w:rPr>
              <w:t>Customers should be given caps, shirts, and money when visited for surveys</w:t>
            </w:r>
          </w:p>
          <w:p w14:paraId="3E7BCE8F" w14:textId="77777777" w:rsidR="005D51D5" w:rsidRPr="005D51D5" w:rsidRDefault="005D51D5" w:rsidP="00391419">
            <w:pPr>
              <w:jc w:val="both"/>
              <w:rPr>
                <w:rFonts w:cs="Arial"/>
                <w:color w:val="auto"/>
                <w:sz w:val="20"/>
                <w:szCs w:val="20"/>
              </w:rPr>
            </w:pPr>
          </w:p>
          <w:p w14:paraId="2EB0086F" w14:textId="77777777" w:rsidR="005D51D5" w:rsidRPr="005D51D5" w:rsidRDefault="005D51D5" w:rsidP="00391419">
            <w:pPr>
              <w:jc w:val="both"/>
              <w:rPr>
                <w:rFonts w:cs="Arial"/>
                <w:color w:val="auto"/>
                <w:sz w:val="20"/>
                <w:szCs w:val="20"/>
              </w:rPr>
            </w:pPr>
          </w:p>
          <w:p w14:paraId="324064EA" w14:textId="77777777" w:rsidR="005D51D5" w:rsidRPr="005D51D5" w:rsidRDefault="005D51D5" w:rsidP="00391419">
            <w:pPr>
              <w:jc w:val="both"/>
              <w:rPr>
                <w:rFonts w:cs="Arial"/>
                <w:color w:val="auto"/>
                <w:sz w:val="20"/>
                <w:szCs w:val="20"/>
              </w:rPr>
            </w:pPr>
          </w:p>
        </w:tc>
        <w:tc>
          <w:tcPr>
            <w:tcW w:w="3544" w:type="dxa"/>
          </w:tcPr>
          <w:p w14:paraId="6B6C2FA2"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                     Yes</w:t>
            </w:r>
          </w:p>
        </w:tc>
        <w:tc>
          <w:tcPr>
            <w:tcW w:w="1984" w:type="dxa"/>
          </w:tcPr>
          <w:p w14:paraId="306C56C2"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We are providing shirt/caps </w:t>
            </w:r>
            <w:proofErr w:type="spellStart"/>
            <w:r w:rsidRPr="005D51D5">
              <w:rPr>
                <w:rFonts w:cs="Arial"/>
                <w:color w:val="auto"/>
                <w:sz w:val="20"/>
                <w:szCs w:val="20"/>
              </w:rPr>
              <w:t>etc</w:t>
            </w:r>
            <w:proofErr w:type="spellEnd"/>
            <w:r w:rsidRPr="005D51D5">
              <w:rPr>
                <w:rFonts w:cs="Arial"/>
                <w:color w:val="auto"/>
                <w:sz w:val="20"/>
                <w:szCs w:val="20"/>
              </w:rPr>
              <w:t xml:space="preserve"> for survey team</w:t>
            </w:r>
          </w:p>
        </w:tc>
      </w:tr>
      <w:tr w:rsidR="005D51D5" w:rsidRPr="00D74775" w14:paraId="01AE6FBA" w14:textId="77777777" w:rsidTr="00391419">
        <w:tc>
          <w:tcPr>
            <w:tcW w:w="1985" w:type="dxa"/>
            <w:tcBorders>
              <w:bottom w:val="single" w:sz="4" w:space="0" w:color="A6A6A6" w:themeColor="background1" w:themeShade="A6"/>
            </w:tcBorders>
          </w:tcPr>
          <w:p w14:paraId="5BBE448C" w14:textId="77777777" w:rsidR="005D51D5" w:rsidRPr="005D51D5" w:rsidRDefault="005D51D5" w:rsidP="00391419">
            <w:pPr>
              <w:jc w:val="both"/>
              <w:rPr>
                <w:rFonts w:cs="Arial"/>
                <w:color w:val="auto"/>
                <w:sz w:val="20"/>
                <w:szCs w:val="20"/>
              </w:rPr>
            </w:pPr>
            <w:r w:rsidRPr="005D51D5">
              <w:rPr>
                <w:rFonts w:cs="Arial"/>
                <w:color w:val="auto"/>
                <w:sz w:val="20"/>
                <w:szCs w:val="20"/>
              </w:rPr>
              <w:t>Male</w:t>
            </w:r>
          </w:p>
        </w:tc>
        <w:tc>
          <w:tcPr>
            <w:tcW w:w="2126" w:type="dxa"/>
            <w:tcBorders>
              <w:bottom w:val="single" w:sz="4" w:space="0" w:color="A6A6A6" w:themeColor="background1" w:themeShade="A6"/>
            </w:tcBorders>
          </w:tcPr>
          <w:p w14:paraId="2D588ED8"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Should add more effort in the products/ publish in radio and televisions of the product </w:t>
            </w:r>
          </w:p>
        </w:tc>
        <w:tc>
          <w:tcPr>
            <w:tcW w:w="3544" w:type="dxa"/>
            <w:tcBorders>
              <w:bottom w:val="single" w:sz="4" w:space="0" w:color="A6A6A6" w:themeColor="background1" w:themeShade="A6"/>
            </w:tcBorders>
          </w:tcPr>
          <w:p w14:paraId="396CC218" w14:textId="77777777" w:rsidR="005D51D5" w:rsidRPr="005D51D5" w:rsidRDefault="005D51D5" w:rsidP="00391419">
            <w:pPr>
              <w:tabs>
                <w:tab w:val="center" w:pos="1738"/>
                <w:tab w:val="right" w:pos="3477"/>
              </w:tabs>
              <w:jc w:val="both"/>
              <w:rPr>
                <w:rFonts w:cs="Arial"/>
                <w:color w:val="auto"/>
                <w:sz w:val="20"/>
                <w:szCs w:val="20"/>
              </w:rPr>
            </w:pPr>
            <w:r w:rsidRPr="005D51D5">
              <w:rPr>
                <w:rFonts w:cs="Arial"/>
                <w:color w:val="auto"/>
                <w:sz w:val="20"/>
                <w:szCs w:val="20"/>
              </w:rPr>
              <w:tab/>
              <w:t xml:space="preserve">Yes </w:t>
            </w:r>
            <w:r w:rsidRPr="005D51D5">
              <w:rPr>
                <w:rFonts w:cs="Arial"/>
                <w:color w:val="auto"/>
                <w:sz w:val="20"/>
                <w:szCs w:val="20"/>
              </w:rPr>
              <w:tab/>
              <w:t xml:space="preserve"> </w:t>
            </w:r>
          </w:p>
        </w:tc>
        <w:tc>
          <w:tcPr>
            <w:tcW w:w="1984" w:type="dxa"/>
            <w:tcBorders>
              <w:bottom w:val="single" w:sz="4" w:space="0" w:color="A6A6A6" w:themeColor="background1" w:themeShade="A6"/>
            </w:tcBorders>
          </w:tcPr>
          <w:p w14:paraId="1C5EF374" w14:textId="77777777" w:rsidR="005D51D5" w:rsidRPr="005D51D5" w:rsidRDefault="005D51D5" w:rsidP="00391419">
            <w:pPr>
              <w:jc w:val="both"/>
              <w:rPr>
                <w:rFonts w:cs="Arial"/>
                <w:color w:val="auto"/>
                <w:sz w:val="20"/>
                <w:szCs w:val="20"/>
              </w:rPr>
            </w:pPr>
            <w:r w:rsidRPr="005D51D5">
              <w:rPr>
                <w:rFonts w:cs="Arial"/>
                <w:color w:val="auto"/>
                <w:sz w:val="20"/>
                <w:szCs w:val="20"/>
              </w:rPr>
              <w:t>May consider in future after discussion with management</w:t>
            </w:r>
          </w:p>
        </w:tc>
      </w:tr>
      <w:tr w:rsidR="005D51D5" w:rsidRPr="00D74775" w14:paraId="657D5CDA" w14:textId="77777777" w:rsidTr="00391419">
        <w:tc>
          <w:tcPr>
            <w:tcW w:w="1985" w:type="dxa"/>
            <w:tcBorders>
              <w:top w:val="single" w:sz="4" w:space="0" w:color="A6A6A6" w:themeColor="background1" w:themeShade="A6"/>
              <w:bottom w:val="single" w:sz="4" w:space="0" w:color="A6A6A6" w:themeColor="background1" w:themeShade="A6"/>
            </w:tcBorders>
          </w:tcPr>
          <w:p w14:paraId="1C00EA18" w14:textId="77777777" w:rsidR="005D51D5" w:rsidRPr="005D51D5" w:rsidRDefault="005D51D5" w:rsidP="00391419">
            <w:pPr>
              <w:jc w:val="both"/>
              <w:rPr>
                <w:rFonts w:cs="Arial"/>
                <w:color w:val="auto"/>
                <w:sz w:val="20"/>
                <w:szCs w:val="20"/>
              </w:rPr>
            </w:pPr>
            <w:r w:rsidRPr="005D51D5">
              <w:rPr>
                <w:rFonts w:cs="Arial"/>
                <w:color w:val="auto"/>
                <w:sz w:val="20"/>
                <w:szCs w:val="20"/>
              </w:rPr>
              <w:t>Male</w:t>
            </w:r>
          </w:p>
        </w:tc>
        <w:tc>
          <w:tcPr>
            <w:tcW w:w="2126" w:type="dxa"/>
            <w:tcBorders>
              <w:top w:val="single" w:sz="4" w:space="0" w:color="A6A6A6" w:themeColor="background1" w:themeShade="A6"/>
              <w:bottom w:val="single" w:sz="4" w:space="0" w:color="A6A6A6" w:themeColor="background1" w:themeShade="A6"/>
            </w:tcBorders>
          </w:tcPr>
          <w:p w14:paraId="6A21650C" w14:textId="77777777" w:rsidR="005D51D5" w:rsidRPr="005D51D5" w:rsidRDefault="005D51D5" w:rsidP="00391419">
            <w:pPr>
              <w:jc w:val="both"/>
              <w:rPr>
                <w:rFonts w:cs="Arial"/>
                <w:color w:val="auto"/>
                <w:sz w:val="20"/>
                <w:szCs w:val="20"/>
              </w:rPr>
            </w:pPr>
            <w:r w:rsidRPr="005D51D5">
              <w:rPr>
                <w:rFonts w:cs="Arial"/>
                <w:color w:val="auto"/>
                <w:sz w:val="20"/>
                <w:szCs w:val="20"/>
              </w:rPr>
              <w:t>Slow response</w:t>
            </w:r>
          </w:p>
        </w:tc>
        <w:tc>
          <w:tcPr>
            <w:tcW w:w="3544" w:type="dxa"/>
            <w:tcBorders>
              <w:top w:val="single" w:sz="4" w:space="0" w:color="A6A6A6" w:themeColor="background1" w:themeShade="A6"/>
              <w:bottom w:val="single" w:sz="4" w:space="0" w:color="A6A6A6" w:themeColor="background1" w:themeShade="A6"/>
            </w:tcBorders>
          </w:tcPr>
          <w:p w14:paraId="1E2E7566"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                       Yes</w:t>
            </w:r>
          </w:p>
        </w:tc>
        <w:tc>
          <w:tcPr>
            <w:tcW w:w="1984" w:type="dxa"/>
            <w:tcBorders>
              <w:top w:val="single" w:sz="4" w:space="0" w:color="A6A6A6" w:themeColor="background1" w:themeShade="A6"/>
              <w:bottom w:val="single" w:sz="4" w:space="0" w:color="A6A6A6" w:themeColor="background1" w:themeShade="A6"/>
            </w:tcBorders>
          </w:tcPr>
          <w:p w14:paraId="775A7D14" w14:textId="77777777" w:rsidR="005D51D5" w:rsidRPr="005D51D5" w:rsidRDefault="005D51D5" w:rsidP="00391419">
            <w:pPr>
              <w:jc w:val="both"/>
              <w:rPr>
                <w:rFonts w:cs="Arial"/>
                <w:color w:val="auto"/>
                <w:sz w:val="20"/>
                <w:szCs w:val="20"/>
              </w:rPr>
            </w:pPr>
            <w:r w:rsidRPr="005D51D5">
              <w:rPr>
                <w:rFonts w:cs="Arial"/>
                <w:color w:val="auto"/>
                <w:sz w:val="20"/>
                <w:szCs w:val="20"/>
              </w:rPr>
              <w:t>Have the grievances mechanism and consider the point raised and try to reach out people alternatively</w:t>
            </w:r>
          </w:p>
        </w:tc>
      </w:tr>
      <w:tr w:rsidR="005D51D5" w:rsidRPr="00D74775" w14:paraId="0ED3499A" w14:textId="77777777" w:rsidTr="00391419">
        <w:tc>
          <w:tcPr>
            <w:tcW w:w="1985" w:type="dxa"/>
            <w:tcBorders>
              <w:top w:val="single" w:sz="4" w:space="0" w:color="A6A6A6" w:themeColor="background1" w:themeShade="A6"/>
              <w:bottom w:val="single" w:sz="4" w:space="0" w:color="A6A6A6" w:themeColor="background1" w:themeShade="A6"/>
            </w:tcBorders>
          </w:tcPr>
          <w:p w14:paraId="15600950"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Male </w:t>
            </w:r>
          </w:p>
        </w:tc>
        <w:tc>
          <w:tcPr>
            <w:tcW w:w="2126" w:type="dxa"/>
            <w:tcBorders>
              <w:top w:val="single" w:sz="4" w:space="0" w:color="A6A6A6" w:themeColor="background1" w:themeShade="A6"/>
              <w:bottom w:val="single" w:sz="4" w:space="0" w:color="A6A6A6" w:themeColor="background1" w:themeShade="A6"/>
            </w:tcBorders>
          </w:tcPr>
          <w:p w14:paraId="20520E0B" w14:textId="77777777" w:rsidR="005D51D5" w:rsidRPr="005D51D5" w:rsidRDefault="005D51D5" w:rsidP="00391419">
            <w:pPr>
              <w:jc w:val="both"/>
              <w:rPr>
                <w:rFonts w:cs="Arial"/>
                <w:color w:val="auto"/>
                <w:sz w:val="20"/>
                <w:szCs w:val="20"/>
              </w:rPr>
            </w:pPr>
            <w:r w:rsidRPr="005D51D5">
              <w:rPr>
                <w:rFonts w:cs="Arial"/>
                <w:color w:val="auto"/>
                <w:sz w:val="20"/>
                <w:szCs w:val="20"/>
              </w:rPr>
              <w:t>The moderator was knowledgeable</w:t>
            </w:r>
          </w:p>
        </w:tc>
        <w:tc>
          <w:tcPr>
            <w:tcW w:w="3544" w:type="dxa"/>
            <w:tcBorders>
              <w:top w:val="single" w:sz="4" w:space="0" w:color="A6A6A6" w:themeColor="background1" w:themeShade="A6"/>
              <w:bottom w:val="single" w:sz="4" w:space="0" w:color="A6A6A6" w:themeColor="background1" w:themeShade="A6"/>
            </w:tcBorders>
          </w:tcPr>
          <w:p w14:paraId="06F17685"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                       Yes</w:t>
            </w:r>
          </w:p>
        </w:tc>
        <w:tc>
          <w:tcPr>
            <w:tcW w:w="1984" w:type="dxa"/>
            <w:tcBorders>
              <w:top w:val="single" w:sz="4" w:space="0" w:color="A6A6A6" w:themeColor="background1" w:themeShade="A6"/>
              <w:bottom w:val="single" w:sz="4" w:space="0" w:color="A6A6A6" w:themeColor="background1" w:themeShade="A6"/>
            </w:tcBorders>
          </w:tcPr>
          <w:p w14:paraId="785C7A78"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Narrated the technologies and operations </w:t>
            </w:r>
            <w:proofErr w:type="spellStart"/>
            <w:r w:rsidRPr="005D51D5">
              <w:rPr>
                <w:rFonts w:cs="Arial"/>
                <w:color w:val="auto"/>
                <w:sz w:val="20"/>
                <w:szCs w:val="20"/>
              </w:rPr>
              <w:t>etc</w:t>
            </w:r>
            <w:proofErr w:type="spellEnd"/>
            <w:r w:rsidRPr="005D51D5">
              <w:rPr>
                <w:rFonts w:cs="Arial"/>
                <w:color w:val="auto"/>
                <w:sz w:val="20"/>
                <w:szCs w:val="20"/>
              </w:rPr>
              <w:t xml:space="preserve"> to stakeholders in better way by live demonstrations. </w:t>
            </w:r>
          </w:p>
        </w:tc>
      </w:tr>
      <w:tr w:rsidR="005D51D5" w:rsidRPr="00D74775" w14:paraId="2106FF79" w14:textId="77777777" w:rsidTr="00391419">
        <w:tc>
          <w:tcPr>
            <w:tcW w:w="1985" w:type="dxa"/>
            <w:tcBorders>
              <w:top w:val="single" w:sz="4" w:space="0" w:color="A6A6A6" w:themeColor="background1" w:themeShade="A6"/>
              <w:bottom w:val="single" w:sz="4" w:space="0" w:color="A6A6A6" w:themeColor="background1" w:themeShade="A6"/>
            </w:tcBorders>
          </w:tcPr>
          <w:p w14:paraId="5ABB6419" w14:textId="77777777" w:rsidR="005D51D5" w:rsidRPr="005D51D5" w:rsidRDefault="005D51D5" w:rsidP="00391419">
            <w:pPr>
              <w:jc w:val="both"/>
              <w:rPr>
                <w:rFonts w:cs="Arial"/>
                <w:color w:val="auto"/>
                <w:sz w:val="20"/>
                <w:szCs w:val="20"/>
              </w:rPr>
            </w:pPr>
            <w:r w:rsidRPr="005D51D5">
              <w:rPr>
                <w:rFonts w:cs="Arial"/>
                <w:color w:val="auto"/>
                <w:sz w:val="20"/>
                <w:szCs w:val="20"/>
              </w:rPr>
              <w:t>Female</w:t>
            </w:r>
          </w:p>
        </w:tc>
        <w:tc>
          <w:tcPr>
            <w:tcW w:w="2126" w:type="dxa"/>
            <w:tcBorders>
              <w:top w:val="single" w:sz="4" w:space="0" w:color="A6A6A6" w:themeColor="background1" w:themeShade="A6"/>
              <w:bottom w:val="single" w:sz="4" w:space="0" w:color="A6A6A6" w:themeColor="background1" w:themeShade="A6"/>
            </w:tcBorders>
          </w:tcPr>
          <w:p w14:paraId="61FBF40A" w14:textId="77777777" w:rsidR="005D51D5" w:rsidRPr="005D51D5" w:rsidRDefault="005D51D5" w:rsidP="00391419">
            <w:pPr>
              <w:jc w:val="both"/>
              <w:rPr>
                <w:rFonts w:cs="Arial"/>
                <w:color w:val="auto"/>
                <w:sz w:val="20"/>
                <w:szCs w:val="20"/>
              </w:rPr>
            </w:pPr>
            <w:r w:rsidRPr="005D51D5">
              <w:rPr>
                <w:rFonts w:cs="Arial"/>
                <w:color w:val="auto"/>
                <w:sz w:val="20"/>
                <w:szCs w:val="20"/>
              </w:rPr>
              <w:t>UPE needs to understand properly the culture of our people and the challenges</w:t>
            </w:r>
          </w:p>
        </w:tc>
        <w:tc>
          <w:tcPr>
            <w:tcW w:w="3544" w:type="dxa"/>
            <w:tcBorders>
              <w:top w:val="single" w:sz="4" w:space="0" w:color="A6A6A6" w:themeColor="background1" w:themeShade="A6"/>
              <w:bottom w:val="single" w:sz="4" w:space="0" w:color="A6A6A6" w:themeColor="background1" w:themeShade="A6"/>
            </w:tcBorders>
          </w:tcPr>
          <w:p w14:paraId="19CDFF1F"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                        Yes</w:t>
            </w:r>
          </w:p>
        </w:tc>
        <w:tc>
          <w:tcPr>
            <w:tcW w:w="1984" w:type="dxa"/>
            <w:tcBorders>
              <w:top w:val="single" w:sz="4" w:space="0" w:color="A6A6A6" w:themeColor="background1" w:themeShade="A6"/>
              <w:bottom w:val="single" w:sz="4" w:space="0" w:color="A6A6A6" w:themeColor="background1" w:themeShade="A6"/>
            </w:tcBorders>
          </w:tcPr>
          <w:p w14:paraId="0EC119C9" w14:textId="77777777" w:rsidR="005D51D5" w:rsidRPr="005D51D5" w:rsidRDefault="005D51D5" w:rsidP="00391419">
            <w:pPr>
              <w:jc w:val="both"/>
              <w:rPr>
                <w:rFonts w:cs="Arial"/>
                <w:color w:val="auto"/>
                <w:sz w:val="20"/>
                <w:szCs w:val="20"/>
              </w:rPr>
            </w:pPr>
            <w:r w:rsidRPr="005D51D5">
              <w:rPr>
                <w:rFonts w:cs="Arial"/>
                <w:color w:val="auto"/>
                <w:sz w:val="20"/>
                <w:szCs w:val="20"/>
              </w:rPr>
              <w:t xml:space="preserve">Already implemented this strategy and </w:t>
            </w:r>
            <w:proofErr w:type="gramStart"/>
            <w:r w:rsidRPr="005D51D5">
              <w:rPr>
                <w:rFonts w:cs="Arial"/>
                <w:color w:val="auto"/>
                <w:sz w:val="20"/>
                <w:szCs w:val="20"/>
              </w:rPr>
              <w:t>Trying</w:t>
            </w:r>
            <w:proofErr w:type="gramEnd"/>
            <w:r w:rsidRPr="005D51D5">
              <w:rPr>
                <w:rFonts w:cs="Arial"/>
                <w:color w:val="auto"/>
                <w:sz w:val="20"/>
                <w:szCs w:val="20"/>
              </w:rPr>
              <w:t xml:space="preserve"> to improve as required.</w:t>
            </w:r>
          </w:p>
        </w:tc>
      </w:tr>
    </w:tbl>
    <w:p w14:paraId="16ACC6F2" w14:textId="77777777" w:rsidR="005D51D5" w:rsidRPr="001450A2" w:rsidRDefault="005D51D5" w:rsidP="009E3228">
      <w:pPr>
        <w:rPr>
          <w:rStyle w:val="PageNumber"/>
        </w:rPr>
      </w:pPr>
    </w:p>
    <w:p w14:paraId="2CE390BB" w14:textId="77777777" w:rsidR="00EB7F9A" w:rsidRPr="001450A2" w:rsidRDefault="00EB7F9A" w:rsidP="009E3228">
      <w:pPr>
        <w:rPr>
          <w:rStyle w:val="PageNumber"/>
        </w:rPr>
      </w:pPr>
    </w:p>
    <w:p w14:paraId="46799E34" w14:textId="1E7A2200" w:rsidR="009E3228" w:rsidRPr="00622115" w:rsidRDefault="009E3228" w:rsidP="00EB04DE">
      <w:pPr>
        <w:pStyle w:val="SectionList2nd"/>
        <w:rPr>
          <w:b/>
          <w:bCs w:val="0"/>
        </w:rPr>
      </w:pPr>
      <w:r w:rsidRPr="00622115">
        <w:rPr>
          <w:b/>
          <w:bCs w:val="0"/>
        </w:rPr>
        <w:t>Evaluation forms (best practice)</w:t>
      </w:r>
    </w:p>
    <w:p w14:paraId="1DEBA0E0" w14:textId="13FC5280" w:rsidR="009E3228" w:rsidRPr="001450A2" w:rsidRDefault="009E3228" w:rsidP="009E3228">
      <w:pPr>
        <w:rPr>
          <w:rStyle w:val="PageNumber"/>
        </w:rPr>
      </w:pPr>
    </w:p>
    <w:tbl>
      <w:tblPr>
        <w:tblStyle w:val="GridTable5Dark-Accent1"/>
        <w:tblpPr w:leftFromText="180" w:rightFromText="180" w:vertAnchor="text" w:horzAnchor="margin" w:tblpX="-217" w:tblpY="256"/>
        <w:tblW w:w="5035" w:type="pct"/>
        <w:tblLook w:val="0680" w:firstRow="0" w:lastRow="0" w:firstColumn="1" w:lastColumn="0" w:noHBand="1" w:noVBand="1"/>
      </w:tblPr>
      <w:tblGrid>
        <w:gridCol w:w="4742"/>
        <w:gridCol w:w="4947"/>
      </w:tblGrid>
      <w:tr w:rsidR="00CB5B9E" w:rsidRPr="0047441A" w14:paraId="19C67ECB" w14:textId="77777777" w:rsidTr="003D6B65">
        <w:tc>
          <w:tcPr>
            <w:cnfStyle w:val="001000000000" w:firstRow="0" w:lastRow="0" w:firstColumn="1" w:lastColumn="0" w:oddVBand="0" w:evenVBand="0" w:oddHBand="0" w:evenHBand="0" w:firstRowFirstColumn="0" w:firstRowLastColumn="0" w:lastRowFirstColumn="0" w:lastRowLastColumn="0"/>
            <w:tcW w:w="2447" w:type="pct"/>
          </w:tcPr>
          <w:p w14:paraId="52943584" w14:textId="77777777" w:rsidR="00CB5B9E" w:rsidRPr="001450A2" w:rsidRDefault="00CB5B9E" w:rsidP="00CB5B9E">
            <w:pPr>
              <w:ind w:right="-363"/>
              <w:rPr>
                <w:rStyle w:val="PageNumber"/>
              </w:rPr>
            </w:pPr>
            <w:r w:rsidRPr="001450A2">
              <w:rPr>
                <w:rStyle w:val="PageNumber"/>
              </w:rPr>
              <w:t>Name</w:t>
            </w:r>
          </w:p>
        </w:tc>
        <w:tc>
          <w:tcPr>
            <w:tcW w:w="2553" w:type="pct"/>
            <w:vAlign w:val="bottom"/>
          </w:tcPr>
          <w:p w14:paraId="1AD5DE86" w14:textId="443B7B67"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515151" w:themeColor="text1"/>
                <w:sz w:val="20"/>
                <w:szCs w:val="20"/>
              </w:rPr>
            </w:pPr>
            <w:r>
              <w:rPr>
                <w:rFonts w:ascii="Calibri" w:hAnsi="Calibri" w:cs="Calibri"/>
                <w:color w:val="000000"/>
                <w:szCs w:val="22"/>
              </w:rPr>
              <w:t xml:space="preserve">Ma Hnin </w:t>
            </w:r>
            <w:proofErr w:type="spellStart"/>
            <w:r>
              <w:rPr>
                <w:rFonts w:ascii="Calibri" w:hAnsi="Calibri" w:cs="Calibri"/>
                <w:color w:val="000000"/>
                <w:szCs w:val="22"/>
              </w:rPr>
              <w:t>Wint</w:t>
            </w:r>
            <w:proofErr w:type="spellEnd"/>
            <w:r>
              <w:rPr>
                <w:rFonts w:ascii="Calibri" w:hAnsi="Calibri" w:cs="Calibri"/>
                <w:color w:val="000000"/>
                <w:szCs w:val="22"/>
              </w:rPr>
              <w:t xml:space="preserve"> Lwin</w:t>
            </w:r>
          </w:p>
        </w:tc>
      </w:tr>
      <w:tr w:rsidR="00CB5B9E" w:rsidRPr="0047441A" w14:paraId="64422F78" w14:textId="77777777" w:rsidTr="003D6B65">
        <w:tc>
          <w:tcPr>
            <w:cnfStyle w:val="001000000000" w:firstRow="0" w:lastRow="0" w:firstColumn="1" w:lastColumn="0" w:oddVBand="0" w:evenVBand="0" w:oddHBand="0" w:evenHBand="0" w:firstRowFirstColumn="0" w:firstRowLastColumn="0" w:lastRowFirstColumn="0" w:lastRowLastColumn="0"/>
            <w:tcW w:w="2447" w:type="pct"/>
          </w:tcPr>
          <w:p w14:paraId="6EFAE97D" w14:textId="77777777" w:rsidR="00CB5B9E" w:rsidRPr="00EB04DE" w:rsidRDefault="00CB5B9E" w:rsidP="00CB5B9E">
            <w:pPr>
              <w:pStyle w:val="NormalWeb"/>
              <w:ind w:right="-363"/>
              <w:rPr>
                <w:rFonts w:cs="Arial"/>
                <w:color w:val="FFFFFF" w:themeColor="background1"/>
                <w:sz w:val="20"/>
                <w:szCs w:val="20"/>
                <w:lang w:eastAsia="zh-CN"/>
              </w:rPr>
            </w:pPr>
            <w:r w:rsidRPr="00EB04DE">
              <w:rPr>
                <w:rFonts w:cs="Arial"/>
                <w:color w:val="FFFFFF" w:themeColor="background1"/>
                <w:sz w:val="20"/>
                <w:szCs w:val="20"/>
                <w:lang w:eastAsia="zh-CN"/>
              </w:rPr>
              <w:t>Gender – Male/Female:</w:t>
            </w:r>
          </w:p>
        </w:tc>
        <w:tc>
          <w:tcPr>
            <w:tcW w:w="2553" w:type="pct"/>
            <w:vAlign w:val="bottom"/>
          </w:tcPr>
          <w:p w14:paraId="2ADC6602" w14:textId="38F9E8D3"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Female</w:t>
            </w:r>
          </w:p>
        </w:tc>
      </w:tr>
      <w:tr w:rsidR="00CB5B9E" w:rsidRPr="0047441A" w14:paraId="43C73CA5" w14:textId="77777777" w:rsidTr="003D6B65">
        <w:tc>
          <w:tcPr>
            <w:cnfStyle w:val="001000000000" w:firstRow="0" w:lastRow="0" w:firstColumn="1" w:lastColumn="0" w:oddVBand="0" w:evenVBand="0" w:oddHBand="0" w:evenHBand="0" w:firstRowFirstColumn="0" w:firstRowLastColumn="0" w:lastRowFirstColumn="0" w:lastRowLastColumn="0"/>
            <w:tcW w:w="2447" w:type="pct"/>
          </w:tcPr>
          <w:p w14:paraId="5A23F924" w14:textId="77777777" w:rsidR="00CB5B9E" w:rsidRPr="001450A2" w:rsidRDefault="00CB5B9E" w:rsidP="00CB5B9E">
            <w:pPr>
              <w:ind w:right="-363"/>
              <w:rPr>
                <w:rStyle w:val="PageNumber"/>
              </w:rPr>
            </w:pPr>
            <w:r w:rsidRPr="001450A2">
              <w:rPr>
                <w:rStyle w:val="PageNumber"/>
              </w:rPr>
              <w:t>What is your impression of the meeting?</w:t>
            </w:r>
          </w:p>
        </w:tc>
        <w:tc>
          <w:tcPr>
            <w:tcW w:w="2553" w:type="pct"/>
            <w:vAlign w:val="bottom"/>
          </w:tcPr>
          <w:p w14:paraId="3119BF28" w14:textId="6665A84A"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Good</w:t>
            </w:r>
          </w:p>
        </w:tc>
      </w:tr>
      <w:tr w:rsidR="00CB5B9E" w:rsidRPr="0047441A" w14:paraId="6AD1EFE6" w14:textId="77777777" w:rsidTr="003D6B65">
        <w:tc>
          <w:tcPr>
            <w:cnfStyle w:val="001000000000" w:firstRow="0" w:lastRow="0" w:firstColumn="1" w:lastColumn="0" w:oddVBand="0" w:evenVBand="0" w:oddHBand="0" w:evenHBand="0" w:firstRowFirstColumn="0" w:firstRowLastColumn="0" w:lastRowFirstColumn="0" w:lastRowLastColumn="0"/>
            <w:tcW w:w="2447" w:type="pct"/>
          </w:tcPr>
          <w:p w14:paraId="4D6E5AFC" w14:textId="77777777" w:rsidR="00CB5B9E" w:rsidRPr="001450A2" w:rsidRDefault="00CB5B9E" w:rsidP="00CB5B9E">
            <w:pPr>
              <w:ind w:right="-363"/>
              <w:rPr>
                <w:rStyle w:val="PageNumber"/>
              </w:rPr>
            </w:pPr>
            <w:r w:rsidRPr="001450A2">
              <w:rPr>
                <w:rStyle w:val="PageNumber"/>
              </w:rPr>
              <w:t>What do you like about the project?</w:t>
            </w:r>
          </w:p>
        </w:tc>
        <w:tc>
          <w:tcPr>
            <w:tcW w:w="2553" w:type="pct"/>
            <w:vAlign w:val="bottom"/>
          </w:tcPr>
          <w:p w14:paraId="1DA5559B" w14:textId="64F5FD37"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 xml:space="preserve">I like that Job Opportunity, Reduce Deforestation and </w:t>
            </w:r>
            <w:proofErr w:type="gramStart"/>
            <w:r>
              <w:rPr>
                <w:rFonts w:ascii="Calibri" w:hAnsi="Calibri" w:cs="Calibri"/>
                <w:color w:val="000000"/>
                <w:szCs w:val="22"/>
              </w:rPr>
              <w:t>Healthy  Environment</w:t>
            </w:r>
            <w:proofErr w:type="gramEnd"/>
            <w:r>
              <w:rPr>
                <w:rFonts w:ascii="Calibri" w:hAnsi="Calibri" w:cs="Calibri"/>
                <w:color w:val="000000"/>
                <w:szCs w:val="22"/>
              </w:rPr>
              <w:t xml:space="preserve"> by reducing emission of carbon.</w:t>
            </w:r>
          </w:p>
        </w:tc>
      </w:tr>
      <w:tr w:rsidR="00CB5B9E" w:rsidRPr="0047441A" w14:paraId="6340C726" w14:textId="77777777" w:rsidTr="003D6B65">
        <w:tc>
          <w:tcPr>
            <w:cnfStyle w:val="001000000000" w:firstRow="0" w:lastRow="0" w:firstColumn="1" w:lastColumn="0" w:oddVBand="0" w:evenVBand="0" w:oddHBand="0" w:evenHBand="0" w:firstRowFirstColumn="0" w:firstRowLastColumn="0" w:lastRowFirstColumn="0" w:lastRowLastColumn="0"/>
            <w:tcW w:w="2447" w:type="pct"/>
          </w:tcPr>
          <w:p w14:paraId="12ED4D88" w14:textId="77777777" w:rsidR="00CB5B9E" w:rsidRPr="001450A2" w:rsidRDefault="00CB5B9E" w:rsidP="00CB5B9E">
            <w:pPr>
              <w:ind w:right="-363"/>
              <w:rPr>
                <w:rStyle w:val="PageNumber"/>
              </w:rPr>
            </w:pPr>
            <w:r w:rsidRPr="001450A2">
              <w:rPr>
                <w:rStyle w:val="PageNumber"/>
              </w:rPr>
              <w:t>What do you not like about the project?</w:t>
            </w:r>
          </w:p>
        </w:tc>
        <w:tc>
          <w:tcPr>
            <w:tcW w:w="2553" w:type="pct"/>
            <w:vAlign w:val="bottom"/>
          </w:tcPr>
          <w:p w14:paraId="34C4215D" w14:textId="4C001B1E"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Calculation of Wood Consumption in Baseline Carbon Survey is not clear</w:t>
            </w:r>
          </w:p>
        </w:tc>
      </w:tr>
      <w:tr w:rsidR="00CB5B9E" w:rsidRPr="0047441A" w14:paraId="2E944E25" w14:textId="77777777" w:rsidTr="003D6B65">
        <w:tc>
          <w:tcPr>
            <w:cnfStyle w:val="001000000000" w:firstRow="0" w:lastRow="0" w:firstColumn="1" w:lastColumn="0" w:oddVBand="0" w:evenVBand="0" w:oddHBand="0" w:evenHBand="0" w:firstRowFirstColumn="0" w:firstRowLastColumn="0" w:lastRowFirstColumn="0" w:lastRowLastColumn="0"/>
            <w:tcW w:w="2447" w:type="pct"/>
          </w:tcPr>
          <w:p w14:paraId="4724D8E4" w14:textId="77777777" w:rsidR="00CB5B9E" w:rsidRPr="001450A2" w:rsidRDefault="00CB5B9E" w:rsidP="00CB5B9E">
            <w:pPr>
              <w:ind w:right="-363"/>
              <w:rPr>
                <w:rStyle w:val="PageNumber"/>
              </w:rPr>
            </w:pPr>
            <w:r w:rsidRPr="001450A2">
              <w:rPr>
                <w:rStyle w:val="PageNumber"/>
              </w:rPr>
              <w:t>Signature</w:t>
            </w:r>
          </w:p>
        </w:tc>
        <w:tc>
          <w:tcPr>
            <w:tcW w:w="2553" w:type="pct"/>
            <w:vAlign w:val="bottom"/>
          </w:tcPr>
          <w:p w14:paraId="6BA185BB" w14:textId="3B1D3C91"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 xml:space="preserve">Ma Hnin </w:t>
            </w:r>
            <w:proofErr w:type="spellStart"/>
            <w:r>
              <w:rPr>
                <w:rFonts w:ascii="Calibri" w:hAnsi="Calibri" w:cs="Calibri"/>
                <w:color w:val="000000"/>
                <w:szCs w:val="22"/>
              </w:rPr>
              <w:t>Wint</w:t>
            </w:r>
            <w:proofErr w:type="spellEnd"/>
            <w:r>
              <w:rPr>
                <w:rFonts w:ascii="Calibri" w:hAnsi="Calibri" w:cs="Calibri"/>
                <w:color w:val="000000"/>
                <w:szCs w:val="22"/>
              </w:rPr>
              <w:t xml:space="preserve"> Lwin</w:t>
            </w:r>
          </w:p>
        </w:tc>
      </w:tr>
    </w:tbl>
    <w:p w14:paraId="49E4AAA1" w14:textId="53E14491" w:rsidR="00EB04DE" w:rsidRDefault="00EB04DE" w:rsidP="009E3228">
      <w:pPr>
        <w:rPr>
          <w:rStyle w:val="PageNumber"/>
        </w:rPr>
      </w:pPr>
    </w:p>
    <w:p w14:paraId="04105914" w14:textId="0236050C" w:rsidR="00CB5B9E" w:rsidRDefault="00CB5B9E" w:rsidP="009E3228">
      <w:pPr>
        <w:rPr>
          <w:rStyle w:val="PageNumber"/>
        </w:rPr>
      </w:pPr>
    </w:p>
    <w:tbl>
      <w:tblPr>
        <w:tblStyle w:val="GridTable5Dark-Accent1"/>
        <w:tblpPr w:leftFromText="180" w:rightFromText="180" w:vertAnchor="text" w:horzAnchor="margin" w:tblpX="-217" w:tblpY="256"/>
        <w:tblW w:w="5035" w:type="pct"/>
        <w:tblLook w:val="0680" w:firstRow="0" w:lastRow="0" w:firstColumn="1" w:lastColumn="0" w:noHBand="1" w:noVBand="1"/>
      </w:tblPr>
      <w:tblGrid>
        <w:gridCol w:w="4742"/>
        <w:gridCol w:w="4947"/>
      </w:tblGrid>
      <w:tr w:rsidR="00CB5B9E" w:rsidRPr="0047441A" w14:paraId="672241E7"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70D302FD" w14:textId="77777777" w:rsidR="00CB5B9E" w:rsidRPr="001450A2" w:rsidRDefault="00CB5B9E" w:rsidP="00CB5B9E">
            <w:pPr>
              <w:ind w:right="-363"/>
              <w:rPr>
                <w:rStyle w:val="PageNumber"/>
              </w:rPr>
            </w:pPr>
            <w:r w:rsidRPr="001450A2">
              <w:rPr>
                <w:rStyle w:val="PageNumber"/>
              </w:rPr>
              <w:t>Name</w:t>
            </w:r>
          </w:p>
        </w:tc>
        <w:tc>
          <w:tcPr>
            <w:tcW w:w="2553" w:type="pct"/>
            <w:vAlign w:val="bottom"/>
          </w:tcPr>
          <w:p w14:paraId="6A26A203" w14:textId="2F9DB5AB"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515151" w:themeColor="text1"/>
                <w:sz w:val="20"/>
                <w:szCs w:val="20"/>
              </w:rPr>
            </w:pPr>
            <w:proofErr w:type="spellStart"/>
            <w:r>
              <w:rPr>
                <w:rFonts w:ascii="Calibri" w:hAnsi="Calibri" w:cs="Calibri"/>
                <w:color w:val="000000"/>
                <w:szCs w:val="22"/>
              </w:rPr>
              <w:t>Daw</w:t>
            </w:r>
            <w:proofErr w:type="spellEnd"/>
            <w:r>
              <w:rPr>
                <w:rFonts w:ascii="Calibri" w:hAnsi="Calibri" w:cs="Calibri"/>
                <w:color w:val="000000"/>
                <w:szCs w:val="22"/>
              </w:rPr>
              <w:t xml:space="preserve"> Ni </w:t>
            </w:r>
            <w:proofErr w:type="spellStart"/>
            <w:r>
              <w:rPr>
                <w:rFonts w:ascii="Calibri" w:hAnsi="Calibri" w:cs="Calibri"/>
                <w:color w:val="000000"/>
                <w:szCs w:val="22"/>
              </w:rPr>
              <w:t>Ni</w:t>
            </w:r>
            <w:proofErr w:type="spellEnd"/>
            <w:r>
              <w:rPr>
                <w:rFonts w:ascii="Calibri" w:hAnsi="Calibri" w:cs="Calibri"/>
                <w:color w:val="000000"/>
                <w:szCs w:val="22"/>
              </w:rPr>
              <w:t xml:space="preserve"> </w:t>
            </w:r>
            <w:proofErr w:type="spellStart"/>
            <w:r>
              <w:rPr>
                <w:rFonts w:ascii="Calibri" w:hAnsi="Calibri" w:cs="Calibri"/>
                <w:color w:val="000000"/>
                <w:szCs w:val="22"/>
              </w:rPr>
              <w:t>Khaing</w:t>
            </w:r>
            <w:proofErr w:type="spellEnd"/>
          </w:p>
        </w:tc>
      </w:tr>
      <w:tr w:rsidR="00CB5B9E" w:rsidRPr="0047441A" w14:paraId="69BCB73E"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28471B94" w14:textId="77777777" w:rsidR="00CB5B9E" w:rsidRPr="00EB04DE" w:rsidRDefault="00CB5B9E" w:rsidP="00CB5B9E">
            <w:pPr>
              <w:pStyle w:val="NormalWeb"/>
              <w:ind w:right="-363"/>
              <w:rPr>
                <w:rFonts w:cs="Arial"/>
                <w:color w:val="FFFFFF" w:themeColor="background1"/>
                <w:sz w:val="20"/>
                <w:szCs w:val="20"/>
                <w:lang w:eastAsia="zh-CN"/>
              </w:rPr>
            </w:pPr>
            <w:r w:rsidRPr="00EB04DE">
              <w:rPr>
                <w:rFonts w:cs="Arial"/>
                <w:color w:val="FFFFFF" w:themeColor="background1"/>
                <w:sz w:val="20"/>
                <w:szCs w:val="20"/>
                <w:lang w:eastAsia="zh-CN"/>
              </w:rPr>
              <w:t>Gender – Male/Female:</w:t>
            </w:r>
          </w:p>
        </w:tc>
        <w:tc>
          <w:tcPr>
            <w:tcW w:w="2553" w:type="pct"/>
            <w:vAlign w:val="bottom"/>
          </w:tcPr>
          <w:p w14:paraId="4AF9BC61" w14:textId="1E1BE3F3"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Female</w:t>
            </w:r>
          </w:p>
        </w:tc>
      </w:tr>
      <w:tr w:rsidR="00CB5B9E" w:rsidRPr="0047441A" w14:paraId="749E6D17"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07CEB5D8" w14:textId="77777777" w:rsidR="00CB5B9E" w:rsidRPr="001450A2" w:rsidRDefault="00CB5B9E" w:rsidP="00CB5B9E">
            <w:pPr>
              <w:ind w:right="-363"/>
              <w:rPr>
                <w:rStyle w:val="PageNumber"/>
              </w:rPr>
            </w:pPr>
            <w:r w:rsidRPr="001450A2">
              <w:rPr>
                <w:rStyle w:val="PageNumber"/>
              </w:rPr>
              <w:t>What is your impression of the meeting?</w:t>
            </w:r>
          </w:p>
        </w:tc>
        <w:tc>
          <w:tcPr>
            <w:tcW w:w="2553" w:type="pct"/>
            <w:vAlign w:val="bottom"/>
          </w:tcPr>
          <w:p w14:paraId="2022DDA9" w14:textId="5F63AF6B"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Good</w:t>
            </w:r>
          </w:p>
        </w:tc>
      </w:tr>
      <w:tr w:rsidR="00CB5B9E" w:rsidRPr="0047441A" w14:paraId="1ABA321D"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7CCBFD3E" w14:textId="77777777" w:rsidR="00CB5B9E" w:rsidRPr="001450A2" w:rsidRDefault="00CB5B9E" w:rsidP="00CB5B9E">
            <w:pPr>
              <w:ind w:right="-363"/>
              <w:rPr>
                <w:rStyle w:val="PageNumber"/>
              </w:rPr>
            </w:pPr>
            <w:r w:rsidRPr="001450A2">
              <w:rPr>
                <w:rStyle w:val="PageNumber"/>
              </w:rPr>
              <w:t>What do you like about the project?</w:t>
            </w:r>
          </w:p>
        </w:tc>
        <w:tc>
          <w:tcPr>
            <w:tcW w:w="2553" w:type="pct"/>
            <w:vAlign w:val="bottom"/>
          </w:tcPr>
          <w:p w14:paraId="38BF3753" w14:textId="50E26829"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I like that FES stoves reduce amount of wood consumption</w:t>
            </w:r>
          </w:p>
        </w:tc>
      </w:tr>
      <w:tr w:rsidR="00CB5B9E" w:rsidRPr="0047441A" w14:paraId="67F21189"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74213688" w14:textId="77777777" w:rsidR="00CB5B9E" w:rsidRPr="001450A2" w:rsidRDefault="00CB5B9E" w:rsidP="00CB5B9E">
            <w:pPr>
              <w:ind w:right="-363"/>
              <w:rPr>
                <w:rStyle w:val="PageNumber"/>
              </w:rPr>
            </w:pPr>
            <w:r w:rsidRPr="001450A2">
              <w:rPr>
                <w:rStyle w:val="PageNumber"/>
              </w:rPr>
              <w:t>What do you not like about the project?</w:t>
            </w:r>
          </w:p>
        </w:tc>
        <w:tc>
          <w:tcPr>
            <w:tcW w:w="2553" w:type="pct"/>
            <w:vAlign w:val="bottom"/>
          </w:tcPr>
          <w:p w14:paraId="393601DB" w14:textId="06BE8466"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No</w:t>
            </w:r>
          </w:p>
        </w:tc>
      </w:tr>
      <w:tr w:rsidR="00CB5B9E" w:rsidRPr="0047441A" w14:paraId="3AE74E55"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4C97B2F3" w14:textId="77777777" w:rsidR="00CB5B9E" w:rsidRPr="001450A2" w:rsidRDefault="00CB5B9E" w:rsidP="00CB5B9E">
            <w:pPr>
              <w:ind w:right="-363"/>
              <w:rPr>
                <w:rStyle w:val="PageNumber"/>
              </w:rPr>
            </w:pPr>
            <w:r w:rsidRPr="001450A2">
              <w:rPr>
                <w:rStyle w:val="PageNumber"/>
              </w:rPr>
              <w:t>Signature</w:t>
            </w:r>
          </w:p>
        </w:tc>
        <w:tc>
          <w:tcPr>
            <w:tcW w:w="2553" w:type="pct"/>
            <w:vAlign w:val="bottom"/>
          </w:tcPr>
          <w:p w14:paraId="72B8E99E" w14:textId="0B69DB52"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proofErr w:type="spellStart"/>
            <w:r>
              <w:rPr>
                <w:rFonts w:ascii="Calibri" w:hAnsi="Calibri" w:cs="Calibri"/>
                <w:color w:val="000000"/>
                <w:szCs w:val="22"/>
              </w:rPr>
              <w:t>Daw</w:t>
            </w:r>
            <w:proofErr w:type="spellEnd"/>
            <w:r>
              <w:rPr>
                <w:rFonts w:ascii="Calibri" w:hAnsi="Calibri" w:cs="Calibri"/>
                <w:color w:val="000000"/>
                <w:szCs w:val="22"/>
              </w:rPr>
              <w:t xml:space="preserve"> Ni </w:t>
            </w:r>
            <w:proofErr w:type="spellStart"/>
            <w:r>
              <w:rPr>
                <w:rFonts w:ascii="Calibri" w:hAnsi="Calibri" w:cs="Calibri"/>
                <w:color w:val="000000"/>
                <w:szCs w:val="22"/>
              </w:rPr>
              <w:t>Ni</w:t>
            </w:r>
            <w:proofErr w:type="spellEnd"/>
            <w:r>
              <w:rPr>
                <w:rFonts w:ascii="Calibri" w:hAnsi="Calibri" w:cs="Calibri"/>
                <w:color w:val="000000"/>
                <w:szCs w:val="22"/>
              </w:rPr>
              <w:t xml:space="preserve"> </w:t>
            </w:r>
            <w:proofErr w:type="spellStart"/>
            <w:r>
              <w:rPr>
                <w:rFonts w:ascii="Calibri" w:hAnsi="Calibri" w:cs="Calibri"/>
                <w:color w:val="000000"/>
                <w:szCs w:val="22"/>
              </w:rPr>
              <w:t>Khaing</w:t>
            </w:r>
            <w:proofErr w:type="spellEnd"/>
          </w:p>
        </w:tc>
      </w:tr>
    </w:tbl>
    <w:p w14:paraId="6D6C5A59" w14:textId="56B4D723" w:rsidR="00CB5B9E" w:rsidRDefault="00CB5B9E" w:rsidP="009E3228">
      <w:pPr>
        <w:rPr>
          <w:rStyle w:val="PageNumber"/>
        </w:rPr>
      </w:pPr>
    </w:p>
    <w:tbl>
      <w:tblPr>
        <w:tblStyle w:val="GridTable5Dark-Accent1"/>
        <w:tblpPr w:leftFromText="180" w:rightFromText="180" w:vertAnchor="text" w:horzAnchor="margin" w:tblpX="-217" w:tblpY="256"/>
        <w:tblW w:w="5035" w:type="pct"/>
        <w:tblLook w:val="0680" w:firstRow="0" w:lastRow="0" w:firstColumn="1" w:lastColumn="0" w:noHBand="1" w:noVBand="1"/>
      </w:tblPr>
      <w:tblGrid>
        <w:gridCol w:w="4742"/>
        <w:gridCol w:w="4947"/>
      </w:tblGrid>
      <w:tr w:rsidR="00CB5B9E" w:rsidRPr="0047441A" w14:paraId="73582E84"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22B720D5" w14:textId="77777777" w:rsidR="00CB5B9E" w:rsidRPr="001450A2" w:rsidRDefault="00CB5B9E" w:rsidP="00CB5B9E">
            <w:pPr>
              <w:ind w:right="-363"/>
              <w:rPr>
                <w:rStyle w:val="PageNumber"/>
              </w:rPr>
            </w:pPr>
            <w:r w:rsidRPr="001450A2">
              <w:rPr>
                <w:rStyle w:val="PageNumber"/>
              </w:rPr>
              <w:t>Name</w:t>
            </w:r>
          </w:p>
        </w:tc>
        <w:tc>
          <w:tcPr>
            <w:tcW w:w="2553" w:type="pct"/>
            <w:vAlign w:val="bottom"/>
          </w:tcPr>
          <w:p w14:paraId="667360DF" w14:textId="3D5E3D8C"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515151" w:themeColor="text1"/>
                <w:sz w:val="20"/>
                <w:szCs w:val="20"/>
              </w:rPr>
            </w:pPr>
            <w:r>
              <w:rPr>
                <w:rFonts w:ascii="Calibri" w:hAnsi="Calibri" w:cs="Calibri"/>
                <w:color w:val="000000"/>
                <w:szCs w:val="22"/>
              </w:rPr>
              <w:t>Tin Mar Aye</w:t>
            </w:r>
          </w:p>
        </w:tc>
      </w:tr>
      <w:tr w:rsidR="00CB5B9E" w:rsidRPr="0047441A" w14:paraId="34D58DE3"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18FD6030" w14:textId="77777777" w:rsidR="00CB5B9E" w:rsidRPr="00EB04DE" w:rsidRDefault="00CB5B9E" w:rsidP="00CB5B9E">
            <w:pPr>
              <w:pStyle w:val="NormalWeb"/>
              <w:ind w:right="-363"/>
              <w:rPr>
                <w:rFonts w:cs="Arial"/>
                <w:color w:val="FFFFFF" w:themeColor="background1"/>
                <w:sz w:val="20"/>
                <w:szCs w:val="20"/>
                <w:lang w:eastAsia="zh-CN"/>
              </w:rPr>
            </w:pPr>
            <w:r w:rsidRPr="00EB04DE">
              <w:rPr>
                <w:rFonts w:cs="Arial"/>
                <w:color w:val="FFFFFF" w:themeColor="background1"/>
                <w:sz w:val="20"/>
                <w:szCs w:val="20"/>
                <w:lang w:eastAsia="zh-CN"/>
              </w:rPr>
              <w:t>Gender – Male/Female:</w:t>
            </w:r>
          </w:p>
        </w:tc>
        <w:tc>
          <w:tcPr>
            <w:tcW w:w="2553" w:type="pct"/>
            <w:vAlign w:val="bottom"/>
          </w:tcPr>
          <w:p w14:paraId="4B5FCA02" w14:textId="2AC4C458"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Female</w:t>
            </w:r>
          </w:p>
        </w:tc>
      </w:tr>
      <w:tr w:rsidR="00CB5B9E" w:rsidRPr="0047441A" w14:paraId="76B76CD3"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7FB10B29" w14:textId="77777777" w:rsidR="00CB5B9E" w:rsidRPr="001450A2" w:rsidRDefault="00CB5B9E" w:rsidP="00CB5B9E">
            <w:pPr>
              <w:ind w:right="-363"/>
              <w:rPr>
                <w:rStyle w:val="PageNumber"/>
              </w:rPr>
            </w:pPr>
            <w:r w:rsidRPr="001450A2">
              <w:rPr>
                <w:rStyle w:val="PageNumber"/>
              </w:rPr>
              <w:t>What is your impression of the meeting?</w:t>
            </w:r>
          </w:p>
        </w:tc>
        <w:tc>
          <w:tcPr>
            <w:tcW w:w="2553" w:type="pct"/>
            <w:vAlign w:val="bottom"/>
          </w:tcPr>
          <w:p w14:paraId="460631F5" w14:textId="65710825"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Good</w:t>
            </w:r>
          </w:p>
        </w:tc>
      </w:tr>
      <w:tr w:rsidR="00CB5B9E" w:rsidRPr="0047441A" w14:paraId="75BF392F"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75D6DF46" w14:textId="77777777" w:rsidR="00CB5B9E" w:rsidRPr="001450A2" w:rsidRDefault="00CB5B9E" w:rsidP="00CB5B9E">
            <w:pPr>
              <w:ind w:right="-363"/>
              <w:rPr>
                <w:rStyle w:val="PageNumber"/>
              </w:rPr>
            </w:pPr>
            <w:r w:rsidRPr="001450A2">
              <w:rPr>
                <w:rStyle w:val="PageNumber"/>
              </w:rPr>
              <w:t>What do you like about the project?</w:t>
            </w:r>
          </w:p>
        </w:tc>
        <w:tc>
          <w:tcPr>
            <w:tcW w:w="2553" w:type="pct"/>
            <w:vAlign w:val="bottom"/>
          </w:tcPr>
          <w:p w14:paraId="4F406DC0" w14:textId="41621BAB"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I like that FES stoves reduce amount of wood consumption and reducing deforestation</w:t>
            </w:r>
          </w:p>
        </w:tc>
      </w:tr>
      <w:tr w:rsidR="00CB5B9E" w:rsidRPr="0047441A" w14:paraId="59FC8FE9"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4401C97E" w14:textId="77777777" w:rsidR="00CB5B9E" w:rsidRPr="001450A2" w:rsidRDefault="00CB5B9E" w:rsidP="00CB5B9E">
            <w:pPr>
              <w:ind w:right="-363"/>
              <w:rPr>
                <w:rStyle w:val="PageNumber"/>
              </w:rPr>
            </w:pPr>
            <w:r w:rsidRPr="001450A2">
              <w:rPr>
                <w:rStyle w:val="PageNumber"/>
              </w:rPr>
              <w:t>What do you not like about the project?</w:t>
            </w:r>
          </w:p>
        </w:tc>
        <w:tc>
          <w:tcPr>
            <w:tcW w:w="2553" w:type="pct"/>
            <w:vAlign w:val="bottom"/>
          </w:tcPr>
          <w:p w14:paraId="139BC5B6" w14:textId="144377A2"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No</w:t>
            </w:r>
          </w:p>
        </w:tc>
      </w:tr>
      <w:tr w:rsidR="00CB5B9E" w:rsidRPr="0047441A" w14:paraId="29D4EEF8"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4929D1B5" w14:textId="77777777" w:rsidR="00CB5B9E" w:rsidRPr="001450A2" w:rsidRDefault="00CB5B9E" w:rsidP="00CB5B9E">
            <w:pPr>
              <w:ind w:right="-363"/>
              <w:rPr>
                <w:rStyle w:val="PageNumber"/>
              </w:rPr>
            </w:pPr>
            <w:r w:rsidRPr="001450A2">
              <w:rPr>
                <w:rStyle w:val="PageNumber"/>
              </w:rPr>
              <w:t>Signature</w:t>
            </w:r>
          </w:p>
        </w:tc>
        <w:tc>
          <w:tcPr>
            <w:tcW w:w="2553" w:type="pct"/>
            <w:vAlign w:val="bottom"/>
          </w:tcPr>
          <w:p w14:paraId="645EF474" w14:textId="75D3A50C"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Tin Mar Aye</w:t>
            </w:r>
          </w:p>
        </w:tc>
      </w:tr>
    </w:tbl>
    <w:p w14:paraId="72AE45C2" w14:textId="68E057FD" w:rsidR="00CB5B9E" w:rsidRDefault="00CB5B9E" w:rsidP="009E3228">
      <w:pPr>
        <w:rPr>
          <w:rStyle w:val="PageNumber"/>
        </w:rPr>
      </w:pPr>
    </w:p>
    <w:tbl>
      <w:tblPr>
        <w:tblStyle w:val="GridTable5Dark-Accent1"/>
        <w:tblpPr w:leftFromText="180" w:rightFromText="180" w:vertAnchor="text" w:horzAnchor="margin" w:tblpX="-217" w:tblpY="256"/>
        <w:tblW w:w="5035" w:type="pct"/>
        <w:tblLook w:val="0680" w:firstRow="0" w:lastRow="0" w:firstColumn="1" w:lastColumn="0" w:noHBand="1" w:noVBand="1"/>
      </w:tblPr>
      <w:tblGrid>
        <w:gridCol w:w="4742"/>
        <w:gridCol w:w="4947"/>
      </w:tblGrid>
      <w:tr w:rsidR="00CB5B9E" w:rsidRPr="0047441A" w14:paraId="7369F520"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69D15C0E" w14:textId="77777777" w:rsidR="00CB5B9E" w:rsidRPr="001450A2" w:rsidRDefault="00CB5B9E" w:rsidP="00CB5B9E">
            <w:pPr>
              <w:ind w:right="-363"/>
              <w:rPr>
                <w:rStyle w:val="PageNumber"/>
              </w:rPr>
            </w:pPr>
            <w:r w:rsidRPr="001450A2">
              <w:rPr>
                <w:rStyle w:val="PageNumber"/>
              </w:rPr>
              <w:t>Name</w:t>
            </w:r>
          </w:p>
        </w:tc>
        <w:tc>
          <w:tcPr>
            <w:tcW w:w="2553" w:type="pct"/>
            <w:vAlign w:val="bottom"/>
          </w:tcPr>
          <w:p w14:paraId="1FC5696B" w14:textId="11E80B46"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515151" w:themeColor="text1"/>
                <w:sz w:val="20"/>
                <w:szCs w:val="20"/>
              </w:rPr>
            </w:pPr>
            <w:proofErr w:type="spellStart"/>
            <w:r>
              <w:rPr>
                <w:rFonts w:ascii="Calibri" w:hAnsi="Calibri" w:cs="Calibri"/>
                <w:color w:val="000000"/>
                <w:szCs w:val="22"/>
              </w:rPr>
              <w:t>Daw</w:t>
            </w:r>
            <w:proofErr w:type="spellEnd"/>
            <w:r>
              <w:rPr>
                <w:rFonts w:ascii="Calibri" w:hAnsi="Calibri" w:cs="Calibri"/>
                <w:color w:val="000000"/>
                <w:szCs w:val="22"/>
              </w:rPr>
              <w:t xml:space="preserve"> </w:t>
            </w:r>
            <w:proofErr w:type="spellStart"/>
            <w:r>
              <w:rPr>
                <w:rFonts w:ascii="Calibri" w:hAnsi="Calibri" w:cs="Calibri"/>
                <w:color w:val="000000"/>
                <w:szCs w:val="22"/>
              </w:rPr>
              <w:t>Htay</w:t>
            </w:r>
            <w:proofErr w:type="spellEnd"/>
          </w:p>
        </w:tc>
      </w:tr>
      <w:tr w:rsidR="00CB5B9E" w:rsidRPr="0047441A" w14:paraId="1E5F9F9D"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42EDC2DD" w14:textId="77777777" w:rsidR="00CB5B9E" w:rsidRPr="00EB04DE" w:rsidRDefault="00CB5B9E" w:rsidP="00CB5B9E">
            <w:pPr>
              <w:pStyle w:val="NormalWeb"/>
              <w:ind w:right="-363"/>
              <w:rPr>
                <w:rFonts w:cs="Arial"/>
                <w:color w:val="FFFFFF" w:themeColor="background1"/>
                <w:sz w:val="20"/>
                <w:szCs w:val="20"/>
                <w:lang w:eastAsia="zh-CN"/>
              </w:rPr>
            </w:pPr>
            <w:r w:rsidRPr="00EB04DE">
              <w:rPr>
                <w:rFonts w:cs="Arial"/>
                <w:color w:val="FFFFFF" w:themeColor="background1"/>
                <w:sz w:val="20"/>
                <w:szCs w:val="20"/>
                <w:lang w:eastAsia="zh-CN"/>
              </w:rPr>
              <w:t>Gender – Male/Female:</w:t>
            </w:r>
          </w:p>
        </w:tc>
        <w:tc>
          <w:tcPr>
            <w:tcW w:w="2553" w:type="pct"/>
            <w:vAlign w:val="bottom"/>
          </w:tcPr>
          <w:p w14:paraId="3659640A" w14:textId="43E718E1"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Female</w:t>
            </w:r>
          </w:p>
        </w:tc>
      </w:tr>
      <w:tr w:rsidR="00CB5B9E" w:rsidRPr="0047441A" w14:paraId="72273173"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557B048E" w14:textId="77777777" w:rsidR="00CB5B9E" w:rsidRPr="001450A2" w:rsidRDefault="00CB5B9E" w:rsidP="00CB5B9E">
            <w:pPr>
              <w:ind w:right="-363"/>
              <w:rPr>
                <w:rStyle w:val="PageNumber"/>
              </w:rPr>
            </w:pPr>
            <w:r w:rsidRPr="001450A2">
              <w:rPr>
                <w:rStyle w:val="PageNumber"/>
              </w:rPr>
              <w:lastRenderedPageBreak/>
              <w:t>What is your impression of the meeting?</w:t>
            </w:r>
          </w:p>
        </w:tc>
        <w:tc>
          <w:tcPr>
            <w:tcW w:w="2553" w:type="pct"/>
            <w:vAlign w:val="bottom"/>
          </w:tcPr>
          <w:p w14:paraId="6B6A901A" w14:textId="39618894"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Good</w:t>
            </w:r>
          </w:p>
        </w:tc>
      </w:tr>
      <w:tr w:rsidR="00CB5B9E" w:rsidRPr="0047441A" w14:paraId="6844B63F"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64A0FA4B" w14:textId="77777777" w:rsidR="00CB5B9E" w:rsidRPr="001450A2" w:rsidRDefault="00CB5B9E" w:rsidP="00CB5B9E">
            <w:pPr>
              <w:ind w:right="-363"/>
              <w:rPr>
                <w:rStyle w:val="PageNumber"/>
              </w:rPr>
            </w:pPr>
            <w:r w:rsidRPr="001450A2">
              <w:rPr>
                <w:rStyle w:val="PageNumber"/>
              </w:rPr>
              <w:t>What do you like about the project?</w:t>
            </w:r>
          </w:p>
        </w:tc>
        <w:tc>
          <w:tcPr>
            <w:tcW w:w="2553" w:type="pct"/>
            <w:vAlign w:val="bottom"/>
          </w:tcPr>
          <w:p w14:paraId="0EAEF048" w14:textId="2D964501"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 xml:space="preserve">The project </w:t>
            </w:r>
            <w:proofErr w:type="gramStart"/>
            <w:r>
              <w:rPr>
                <w:rFonts w:ascii="Calibri" w:hAnsi="Calibri" w:cs="Calibri"/>
                <w:color w:val="000000"/>
                <w:szCs w:val="22"/>
              </w:rPr>
              <w:t>have</w:t>
            </w:r>
            <w:proofErr w:type="gramEnd"/>
            <w:r>
              <w:rPr>
                <w:rFonts w:ascii="Calibri" w:hAnsi="Calibri" w:cs="Calibri"/>
                <w:color w:val="000000"/>
                <w:szCs w:val="22"/>
              </w:rPr>
              <w:t xml:space="preserve"> benefit to the village</w:t>
            </w:r>
          </w:p>
        </w:tc>
      </w:tr>
      <w:tr w:rsidR="00CB5B9E" w:rsidRPr="0047441A" w14:paraId="36F93715"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2F1082A7" w14:textId="77777777" w:rsidR="00CB5B9E" w:rsidRPr="001450A2" w:rsidRDefault="00CB5B9E" w:rsidP="00CB5B9E">
            <w:pPr>
              <w:ind w:right="-363"/>
              <w:rPr>
                <w:rStyle w:val="PageNumber"/>
              </w:rPr>
            </w:pPr>
            <w:r w:rsidRPr="001450A2">
              <w:rPr>
                <w:rStyle w:val="PageNumber"/>
              </w:rPr>
              <w:t>What do you not like about the project?</w:t>
            </w:r>
          </w:p>
        </w:tc>
        <w:tc>
          <w:tcPr>
            <w:tcW w:w="2553" w:type="pct"/>
            <w:vAlign w:val="bottom"/>
          </w:tcPr>
          <w:p w14:paraId="27710C7F" w14:textId="11426604"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No</w:t>
            </w:r>
          </w:p>
        </w:tc>
      </w:tr>
      <w:tr w:rsidR="00CB5B9E" w:rsidRPr="0047441A" w14:paraId="3F17EED4"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11C2FD65" w14:textId="77777777" w:rsidR="00CB5B9E" w:rsidRPr="001450A2" w:rsidRDefault="00CB5B9E" w:rsidP="00CB5B9E">
            <w:pPr>
              <w:ind w:right="-363"/>
              <w:rPr>
                <w:rStyle w:val="PageNumber"/>
              </w:rPr>
            </w:pPr>
            <w:r w:rsidRPr="001450A2">
              <w:rPr>
                <w:rStyle w:val="PageNumber"/>
              </w:rPr>
              <w:t>Signature</w:t>
            </w:r>
          </w:p>
        </w:tc>
        <w:tc>
          <w:tcPr>
            <w:tcW w:w="2553" w:type="pct"/>
            <w:vAlign w:val="bottom"/>
          </w:tcPr>
          <w:p w14:paraId="007FBA3A" w14:textId="185504C0" w:rsidR="00CB5B9E" w:rsidRPr="00EB04DE" w:rsidRDefault="00CB5B9E" w:rsidP="00CB5B9E">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proofErr w:type="spellStart"/>
            <w:r>
              <w:rPr>
                <w:rFonts w:ascii="Calibri" w:hAnsi="Calibri" w:cs="Calibri"/>
                <w:color w:val="000000"/>
                <w:szCs w:val="22"/>
              </w:rPr>
              <w:t>Daw</w:t>
            </w:r>
            <w:proofErr w:type="spellEnd"/>
            <w:r>
              <w:rPr>
                <w:rFonts w:ascii="Calibri" w:hAnsi="Calibri" w:cs="Calibri"/>
                <w:color w:val="000000"/>
                <w:szCs w:val="22"/>
              </w:rPr>
              <w:t xml:space="preserve"> </w:t>
            </w:r>
            <w:proofErr w:type="spellStart"/>
            <w:r>
              <w:rPr>
                <w:rFonts w:ascii="Calibri" w:hAnsi="Calibri" w:cs="Calibri"/>
                <w:color w:val="000000"/>
                <w:szCs w:val="22"/>
              </w:rPr>
              <w:t>Htay</w:t>
            </w:r>
            <w:proofErr w:type="spellEnd"/>
          </w:p>
        </w:tc>
      </w:tr>
    </w:tbl>
    <w:p w14:paraId="019C7216" w14:textId="143217DB" w:rsidR="00CB5B9E" w:rsidRDefault="00CB5B9E" w:rsidP="009E3228">
      <w:pPr>
        <w:rPr>
          <w:rStyle w:val="PageNumber"/>
        </w:rPr>
      </w:pPr>
    </w:p>
    <w:tbl>
      <w:tblPr>
        <w:tblStyle w:val="GridTable5Dark-Accent1"/>
        <w:tblpPr w:leftFromText="180" w:rightFromText="180" w:vertAnchor="text" w:horzAnchor="margin" w:tblpX="-217" w:tblpY="256"/>
        <w:tblW w:w="5035" w:type="pct"/>
        <w:tblLook w:val="0680" w:firstRow="0" w:lastRow="0" w:firstColumn="1" w:lastColumn="0" w:noHBand="1" w:noVBand="1"/>
      </w:tblPr>
      <w:tblGrid>
        <w:gridCol w:w="4742"/>
        <w:gridCol w:w="4947"/>
      </w:tblGrid>
      <w:tr w:rsidR="00FD74D3" w:rsidRPr="0047441A" w14:paraId="56390846"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3DA9F3AA" w14:textId="77777777" w:rsidR="00FD74D3" w:rsidRPr="001450A2" w:rsidRDefault="00FD74D3" w:rsidP="00FD74D3">
            <w:pPr>
              <w:ind w:right="-363"/>
              <w:rPr>
                <w:rStyle w:val="PageNumber"/>
              </w:rPr>
            </w:pPr>
            <w:r w:rsidRPr="001450A2">
              <w:rPr>
                <w:rStyle w:val="PageNumber"/>
              </w:rPr>
              <w:t>Name</w:t>
            </w:r>
          </w:p>
        </w:tc>
        <w:tc>
          <w:tcPr>
            <w:tcW w:w="2553" w:type="pct"/>
            <w:vAlign w:val="bottom"/>
          </w:tcPr>
          <w:p w14:paraId="3BF58D43" w14:textId="1809F549" w:rsidR="00FD74D3" w:rsidRPr="00EB04DE" w:rsidRDefault="00FD74D3" w:rsidP="00FD74D3">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515151" w:themeColor="text1"/>
                <w:sz w:val="20"/>
                <w:szCs w:val="20"/>
              </w:rPr>
            </w:pPr>
            <w:r>
              <w:rPr>
                <w:rFonts w:ascii="Calibri" w:hAnsi="Calibri" w:cs="Calibri"/>
                <w:color w:val="000000"/>
                <w:szCs w:val="22"/>
              </w:rPr>
              <w:t xml:space="preserve">Ma Aye </w:t>
            </w:r>
            <w:proofErr w:type="spellStart"/>
            <w:r>
              <w:rPr>
                <w:rFonts w:ascii="Calibri" w:hAnsi="Calibri" w:cs="Calibri"/>
                <w:color w:val="000000"/>
                <w:szCs w:val="22"/>
              </w:rPr>
              <w:t>Aye</w:t>
            </w:r>
            <w:proofErr w:type="spellEnd"/>
            <w:r>
              <w:rPr>
                <w:rFonts w:ascii="Calibri" w:hAnsi="Calibri" w:cs="Calibri"/>
                <w:color w:val="000000"/>
                <w:szCs w:val="22"/>
              </w:rPr>
              <w:t xml:space="preserve"> </w:t>
            </w:r>
            <w:proofErr w:type="spellStart"/>
            <w:r>
              <w:rPr>
                <w:rFonts w:ascii="Calibri" w:hAnsi="Calibri" w:cs="Calibri"/>
                <w:color w:val="000000"/>
                <w:szCs w:val="22"/>
              </w:rPr>
              <w:t>Soe</w:t>
            </w:r>
            <w:proofErr w:type="spellEnd"/>
          </w:p>
        </w:tc>
      </w:tr>
      <w:tr w:rsidR="00FD74D3" w:rsidRPr="0047441A" w14:paraId="40D554ED"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64FF4376" w14:textId="77777777" w:rsidR="00FD74D3" w:rsidRPr="00EB04DE" w:rsidRDefault="00FD74D3" w:rsidP="00FD74D3">
            <w:pPr>
              <w:pStyle w:val="NormalWeb"/>
              <w:ind w:right="-363"/>
              <w:rPr>
                <w:rFonts w:cs="Arial"/>
                <w:color w:val="FFFFFF" w:themeColor="background1"/>
                <w:sz w:val="20"/>
                <w:szCs w:val="20"/>
                <w:lang w:eastAsia="zh-CN"/>
              </w:rPr>
            </w:pPr>
            <w:r w:rsidRPr="00EB04DE">
              <w:rPr>
                <w:rFonts w:cs="Arial"/>
                <w:color w:val="FFFFFF" w:themeColor="background1"/>
                <w:sz w:val="20"/>
                <w:szCs w:val="20"/>
                <w:lang w:eastAsia="zh-CN"/>
              </w:rPr>
              <w:t>Gender – Male/Female:</w:t>
            </w:r>
          </w:p>
        </w:tc>
        <w:tc>
          <w:tcPr>
            <w:tcW w:w="2553" w:type="pct"/>
            <w:vAlign w:val="bottom"/>
          </w:tcPr>
          <w:p w14:paraId="2FCC047F" w14:textId="44B44F22" w:rsidR="00FD74D3" w:rsidRPr="00EB04DE" w:rsidRDefault="00FD74D3" w:rsidP="00FD74D3">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Female</w:t>
            </w:r>
          </w:p>
        </w:tc>
      </w:tr>
      <w:tr w:rsidR="00FD74D3" w:rsidRPr="0047441A" w14:paraId="2C64D6A5"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5327EB4D" w14:textId="77777777" w:rsidR="00FD74D3" w:rsidRPr="001450A2" w:rsidRDefault="00FD74D3" w:rsidP="00FD74D3">
            <w:pPr>
              <w:ind w:right="-363"/>
              <w:rPr>
                <w:rStyle w:val="PageNumber"/>
              </w:rPr>
            </w:pPr>
            <w:r w:rsidRPr="001450A2">
              <w:rPr>
                <w:rStyle w:val="PageNumber"/>
              </w:rPr>
              <w:t>What is your impression of the meeting?</w:t>
            </w:r>
          </w:p>
        </w:tc>
        <w:tc>
          <w:tcPr>
            <w:tcW w:w="2553" w:type="pct"/>
            <w:vAlign w:val="bottom"/>
          </w:tcPr>
          <w:p w14:paraId="3D7AD5B2" w14:textId="1A33A871" w:rsidR="00FD74D3" w:rsidRPr="00EB04DE" w:rsidRDefault="00FD74D3" w:rsidP="00FD74D3">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 xml:space="preserve">FES stoves save money, </w:t>
            </w:r>
            <w:proofErr w:type="gramStart"/>
            <w:r>
              <w:rPr>
                <w:rFonts w:ascii="Calibri" w:hAnsi="Calibri" w:cs="Calibri"/>
                <w:color w:val="000000"/>
                <w:szCs w:val="22"/>
              </w:rPr>
              <w:t>time</w:t>
            </w:r>
            <w:proofErr w:type="gramEnd"/>
            <w:r>
              <w:rPr>
                <w:rFonts w:ascii="Calibri" w:hAnsi="Calibri" w:cs="Calibri"/>
                <w:color w:val="000000"/>
                <w:szCs w:val="22"/>
              </w:rPr>
              <w:t xml:space="preserve"> and reduce deforestation</w:t>
            </w:r>
          </w:p>
        </w:tc>
      </w:tr>
      <w:tr w:rsidR="00FD74D3" w:rsidRPr="0047441A" w14:paraId="7E430B7E"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338B4EA2" w14:textId="77777777" w:rsidR="00FD74D3" w:rsidRPr="001450A2" w:rsidRDefault="00FD74D3" w:rsidP="00FD74D3">
            <w:pPr>
              <w:ind w:right="-363"/>
              <w:rPr>
                <w:rStyle w:val="PageNumber"/>
              </w:rPr>
            </w:pPr>
            <w:r w:rsidRPr="001450A2">
              <w:rPr>
                <w:rStyle w:val="PageNumber"/>
              </w:rPr>
              <w:t>What do you like about the project?</w:t>
            </w:r>
          </w:p>
        </w:tc>
        <w:tc>
          <w:tcPr>
            <w:tcW w:w="2553" w:type="pct"/>
            <w:vAlign w:val="bottom"/>
          </w:tcPr>
          <w:p w14:paraId="02547CC4" w14:textId="6BEBE7A8" w:rsidR="00FD74D3" w:rsidRPr="00EB04DE" w:rsidRDefault="00FD74D3" w:rsidP="00FD74D3">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I like that FES stoves ensure Fire Safety, save money, reduce toxic emissions for health and reduce deforestation</w:t>
            </w:r>
          </w:p>
        </w:tc>
      </w:tr>
      <w:tr w:rsidR="00FD74D3" w:rsidRPr="0047441A" w14:paraId="6603E955"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6D1CEBFD" w14:textId="77777777" w:rsidR="00FD74D3" w:rsidRPr="001450A2" w:rsidRDefault="00FD74D3" w:rsidP="00FD74D3">
            <w:pPr>
              <w:ind w:right="-363"/>
              <w:rPr>
                <w:rStyle w:val="PageNumber"/>
              </w:rPr>
            </w:pPr>
            <w:r w:rsidRPr="001450A2">
              <w:rPr>
                <w:rStyle w:val="PageNumber"/>
              </w:rPr>
              <w:t>What do you not like about the project?</w:t>
            </w:r>
          </w:p>
        </w:tc>
        <w:tc>
          <w:tcPr>
            <w:tcW w:w="2553" w:type="pct"/>
            <w:vAlign w:val="bottom"/>
          </w:tcPr>
          <w:p w14:paraId="09964C90" w14:textId="5ECAA58C" w:rsidR="00FD74D3" w:rsidRPr="00EB04DE" w:rsidRDefault="00FD74D3" w:rsidP="00FD74D3">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No</w:t>
            </w:r>
          </w:p>
        </w:tc>
      </w:tr>
      <w:tr w:rsidR="00FD74D3" w:rsidRPr="0047441A" w14:paraId="09C3AD8E" w14:textId="77777777" w:rsidTr="00634D93">
        <w:tc>
          <w:tcPr>
            <w:cnfStyle w:val="001000000000" w:firstRow="0" w:lastRow="0" w:firstColumn="1" w:lastColumn="0" w:oddVBand="0" w:evenVBand="0" w:oddHBand="0" w:evenHBand="0" w:firstRowFirstColumn="0" w:firstRowLastColumn="0" w:lastRowFirstColumn="0" w:lastRowLastColumn="0"/>
            <w:tcW w:w="2447" w:type="pct"/>
          </w:tcPr>
          <w:p w14:paraId="3F1B447C" w14:textId="77777777" w:rsidR="00FD74D3" w:rsidRPr="001450A2" w:rsidRDefault="00FD74D3" w:rsidP="00FD74D3">
            <w:pPr>
              <w:ind w:right="-363"/>
              <w:rPr>
                <w:rStyle w:val="PageNumber"/>
              </w:rPr>
            </w:pPr>
            <w:r w:rsidRPr="001450A2">
              <w:rPr>
                <w:rStyle w:val="PageNumber"/>
              </w:rPr>
              <w:t>Signature</w:t>
            </w:r>
          </w:p>
        </w:tc>
        <w:tc>
          <w:tcPr>
            <w:tcW w:w="2553" w:type="pct"/>
            <w:vAlign w:val="bottom"/>
          </w:tcPr>
          <w:p w14:paraId="141F2463" w14:textId="205D4FA0" w:rsidR="00FD74D3" w:rsidRPr="00EB04DE" w:rsidRDefault="00FD74D3" w:rsidP="00FD74D3">
            <w:pPr>
              <w:ind w:right="-363"/>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515151" w:themeColor="text1"/>
                <w:sz w:val="20"/>
                <w:szCs w:val="20"/>
              </w:rPr>
            </w:pPr>
            <w:r>
              <w:rPr>
                <w:rFonts w:ascii="Calibri" w:hAnsi="Calibri" w:cs="Calibri"/>
                <w:color w:val="000000"/>
                <w:szCs w:val="22"/>
              </w:rPr>
              <w:t xml:space="preserve">Ma Aye </w:t>
            </w:r>
            <w:proofErr w:type="spellStart"/>
            <w:r>
              <w:rPr>
                <w:rFonts w:ascii="Calibri" w:hAnsi="Calibri" w:cs="Calibri"/>
                <w:color w:val="000000"/>
                <w:szCs w:val="22"/>
              </w:rPr>
              <w:t>Aye</w:t>
            </w:r>
            <w:proofErr w:type="spellEnd"/>
            <w:r>
              <w:rPr>
                <w:rFonts w:ascii="Calibri" w:hAnsi="Calibri" w:cs="Calibri"/>
                <w:color w:val="000000"/>
                <w:szCs w:val="22"/>
              </w:rPr>
              <w:t xml:space="preserve"> </w:t>
            </w:r>
            <w:proofErr w:type="spellStart"/>
            <w:r>
              <w:rPr>
                <w:rFonts w:ascii="Calibri" w:hAnsi="Calibri" w:cs="Calibri"/>
                <w:color w:val="000000"/>
                <w:szCs w:val="22"/>
              </w:rPr>
              <w:t>Soe</w:t>
            </w:r>
            <w:proofErr w:type="spellEnd"/>
          </w:p>
        </w:tc>
      </w:tr>
    </w:tbl>
    <w:p w14:paraId="60C9ED85" w14:textId="77777777" w:rsidR="00CB5B9E" w:rsidRPr="001450A2" w:rsidRDefault="00CB5B9E" w:rsidP="009E3228">
      <w:pPr>
        <w:rPr>
          <w:rStyle w:val="PageNumber"/>
        </w:rPr>
      </w:pPr>
    </w:p>
    <w:p w14:paraId="738763CD" w14:textId="7B8018D7" w:rsidR="009E3228" w:rsidRPr="0047441A" w:rsidRDefault="009E3228" w:rsidP="00E17651">
      <w:pPr>
        <w:pStyle w:val="SectionList"/>
      </w:pPr>
      <w:r w:rsidRPr="00EB04DE">
        <w:t>Summary</w:t>
      </w:r>
      <w:r w:rsidRPr="0047441A">
        <w:t xml:space="preserve"> of alterations based on comments</w:t>
      </w:r>
    </w:p>
    <w:p w14:paraId="2C0C92AE" w14:textId="5B053F97" w:rsidR="009E3228" w:rsidRPr="001450A2" w:rsidRDefault="009E3228" w:rsidP="00EB04DE">
      <w:pPr>
        <w:rPr>
          <w:rStyle w:val="PageNumber"/>
        </w:rPr>
      </w:pPr>
      <w:r w:rsidRPr="001450A2">
        <w:rPr>
          <w:rStyle w:val="PageNumber"/>
        </w:rPr>
        <w:t>&gt;&gt;</w:t>
      </w:r>
    </w:p>
    <w:p w14:paraId="65BFBEBF" w14:textId="49BECACC" w:rsidR="00B62262" w:rsidRPr="001450A2" w:rsidRDefault="005D51D5" w:rsidP="004473A5">
      <w:pPr>
        <w:spacing w:line="276" w:lineRule="auto"/>
        <w:contextualSpacing w:val="0"/>
        <w:rPr>
          <w:rStyle w:val="PageNumber"/>
        </w:rPr>
      </w:pPr>
      <w:r>
        <w:rPr>
          <w:rStyle w:val="PageNumber"/>
        </w:rPr>
        <w:t>NA</w:t>
      </w:r>
    </w:p>
    <w:p w14:paraId="53E35235" w14:textId="0357A57E" w:rsidR="00B62262" w:rsidRPr="001450A2" w:rsidRDefault="009E7AB1" w:rsidP="004473A5">
      <w:pPr>
        <w:spacing w:line="276" w:lineRule="auto"/>
        <w:contextualSpacing w:val="0"/>
        <w:rPr>
          <w:rStyle w:val="PageNumber"/>
        </w:rPr>
      </w:pPr>
      <w:r>
        <w:rPr>
          <w:rStyle w:val="PageNumber"/>
        </w:rPr>
        <w:br w:type="page"/>
      </w:r>
    </w:p>
    <w:p w14:paraId="67C241D4" w14:textId="77777777" w:rsidR="00EB04DE" w:rsidRDefault="00EB04DE" w:rsidP="00EB04DE">
      <w:pPr>
        <w:pStyle w:val="SectionTitle"/>
      </w:pPr>
      <w:bookmarkStart w:id="12" w:name="_Ref49844518"/>
      <w:bookmarkStart w:id="13" w:name="secd"/>
      <w:bookmarkEnd w:id="13"/>
      <w:r w:rsidRPr="0047441A">
        <w:lastRenderedPageBreak/>
        <w:t>CONTINUOUS INPUT / GRIEVANCE MECHANISM</w:t>
      </w:r>
      <w:bookmarkEnd w:id="12"/>
      <w:r w:rsidRPr="0047441A">
        <w:t xml:space="preserve"> </w:t>
      </w:r>
    </w:p>
    <w:tbl>
      <w:tblPr>
        <w:tblStyle w:val="GSTableBoldline-heightcondensed"/>
        <w:tblW w:w="9923" w:type="dxa"/>
        <w:tblInd w:w="-142" w:type="dxa"/>
        <w:tblLayout w:type="fixed"/>
        <w:tblLook w:val="01E0" w:firstRow="1" w:lastRow="1" w:firstColumn="1" w:lastColumn="1" w:noHBand="0" w:noVBand="0"/>
      </w:tblPr>
      <w:tblGrid>
        <w:gridCol w:w="2836"/>
        <w:gridCol w:w="3543"/>
        <w:gridCol w:w="3544"/>
      </w:tblGrid>
      <w:tr w:rsidR="00530CAF" w:rsidRPr="00EB04DE" w14:paraId="0C146783" w14:textId="77777777" w:rsidTr="005D51D5">
        <w:trPr>
          <w:cnfStyle w:val="100000000000" w:firstRow="1" w:lastRow="0" w:firstColumn="0" w:lastColumn="0" w:oddVBand="0" w:evenVBand="0" w:oddHBand="0" w:evenHBand="0" w:firstRowFirstColumn="0" w:firstRowLastColumn="0" w:lastRowFirstColumn="0" w:lastRowLastColumn="0"/>
          <w:trHeight w:val="695"/>
        </w:trPr>
        <w:tc>
          <w:tcPr>
            <w:tcW w:w="2836" w:type="dxa"/>
          </w:tcPr>
          <w:p w14:paraId="31E12F1E" w14:textId="77777777" w:rsidR="00EB04DE" w:rsidRPr="00EB04DE"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bCs/>
                <w:color w:val="FFFFFF" w:themeColor="background1"/>
                <w:sz w:val="20"/>
                <w:szCs w:val="20"/>
              </w:rPr>
            </w:pPr>
          </w:p>
        </w:tc>
        <w:tc>
          <w:tcPr>
            <w:tcW w:w="3543" w:type="dxa"/>
          </w:tcPr>
          <w:p w14:paraId="26D959C2" w14:textId="1133749D" w:rsidR="00EB04DE" w:rsidRPr="005C0B1A" w:rsidRDefault="00EB04DE" w:rsidP="005C0B1A">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right="-291"/>
              <w:rPr>
                <w:rStyle w:val="PageNumber"/>
                <w:color w:val="FFFFFF" w:themeColor="background1"/>
              </w:rPr>
            </w:pPr>
            <w:r w:rsidRPr="005C0B1A">
              <w:rPr>
                <w:rStyle w:val="PageNumber"/>
                <w:color w:val="FFFFFF" w:themeColor="background1"/>
              </w:rPr>
              <w:t xml:space="preserve">Method Chosen (include all known details </w:t>
            </w:r>
            <w:proofErr w:type="gramStart"/>
            <w:r w:rsidRPr="005C0B1A">
              <w:rPr>
                <w:rStyle w:val="PageNumber"/>
                <w:color w:val="FFFFFF" w:themeColor="background1"/>
              </w:rPr>
              <w:t>e.g.</w:t>
            </w:r>
            <w:proofErr w:type="gramEnd"/>
            <w:r w:rsidRPr="005C0B1A">
              <w:rPr>
                <w:rStyle w:val="PageNumber"/>
                <w:color w:val="FFFFFF" w:themeColor="background1"/>
              </w:rPr>
              <w:t xml:space="preserve"> location of the book, phone, number, identity</w:t>
            </w:r>
            <w:r w:rsidRPr="005C0B1A">
              <w:rPr>
                <w:color w:val="FFFFFF" w:themeColor="background1"/>
              </w:rPr>
              <w:br/>
            </w:r>
            <w:r w:rsidRPr="005C0B1A">
              <w:rPr>
                <w:rStyle w:val="PageNumber"/>
                <w:color w:val="FFFFFF" w:themeColor="background1"/>
              </w:rPr>
              <w:t>of mediator)</w:t>
            </w:r>
          </w:p>
        </w:tc>
        <w:tc>
          <w:tcPr>
            <w:tcW w:w="3544" w:type="dxa"/>
          </w:tcPr>
          <w:p w14:paraId="7B55225E" w14:textId="31201C25" w:rsidR="00EB04DE" w:rsidRPr="005C0B1A" w:rsidRDefault="00EB04DE" w:rsidP="005C0B1A">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right="-291"/>
              <w:rPr>
                <w:rStyle w:val="PageNumber"/>
                <w:color w:val="FFFFFF" w:themeColor="background1"/>
              </w:rPr>
            </w:pPr>
            <w:r w:rsidRPr="005C0B1A">
              <w:rPr>
                <w:rStyle w:val="PageNumber"/>
                <w:color w:val="FFFFFF" w:themeColor="background1"/>
              </w:rPr>
              <w:t xml:space="preserve">Justification of Choice </w:t>
            </w:r>
            <w:r w:rsidR="00E73D55" w:rsidRPr="005C0B1A">
              <w:rPr>
                <w:rStyle w:val="PageNumber"/>
                <w:color w:val="FFFFFF" w:themeColor="background1"/>
              </w:rPr>
              <w:br/>
            </w:r>
            <w:r w:rsidRPr="005C0B1A">
              <w:rPr>
                <w:rStyle w:val="PageNumber"/>
                <w:color w:val="FFFFFF" w:themeColor="background1"/>
              </w:rPr>
              <w:t>(best practice)</w:t>
            </w:r>
          </w:p>
        </w:tc>
      </w:tr>
      <w:tr w:rsidR="00530CAF" w:rsidRPr="00EB04DE" w14:paraId="53A148D6" w14:textId="77777777" w:rsidTr="005D51D5">
        <w:trPr>
          <w:trHeight w:val="63"/>
        </w:trPr>
        <w:tc>
          <w:tcPr>
            <w:tcW w:w="2836" w:type="dxa"/>
          </w:tcPr>
          <w:p w14:paraId="05D3CDB5" w14:textId="5AAC2C82" w:rsidR="00EB04DE" w:rsidRPr="001450A2"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r w:rsidRPr="001450A2">
              <w:rPr>
                <w:rStyle w:val="PageNumber"/>
              </w:rPr>
              <w:t>Continuous Input / Grievance Expression Process Book (mandatory)</w:t>
            </w:r>
          </w:p>
        </w:tc>
        <w:tc>
          <w:tcPr>
            <w:tcW w:w="3543" w:type="dxa"/>
          </w:tcPr>
          <w:p w14:paraId="586653C0" w14:textId="77777777" w:rsidR="005D51D5" w:rsidRPr="005D51D5" w:rsidRDefault="005D51D5" w:rsidP="005D51D5">
            <w:pPr>
              <w:widowControl w:val="0"/>
              <w:tabs>
                <w:tab w:val="left" w:pos="2240"/>
                <w:tab w:val="left" w:pos="2800"/>
                <w:tab w:val="left" w:pos="2921"/>
                <w:tab w:val="left" w:pos="3920"/>
                <w:tab w:val="left" w:pos="4480"/>
                <w:tab w:val="left" w:pos="5040"/>
                <w:tab w:val="left" w:pos="5600"/>
                <w:tab w:val="left" w:pos="6160"/>
                <w:tab w:val="left" w:pos="6720"/>
              </w:tabs>
              <w:autoSpaceDE w:val="0"/>
              <w:autoSpaceDN w:val="0"/>
              <w:adjustRightInd w:val="0"/>
              <w:spacing w:line="276" w:lineRule="auto"/>
              <w:ind w:right="223"/>
              <w:jc w:val="both"/>
              <w:rPr>
                <w:color w:val="auto"/>
              </w:rPr>
            </w:pPr>
            <w:r w:rsidRPr="005D51D5">
              <w:rPr>
                <w:color w:val="auto"/>
              </w:rPr>
              <w:t xml:space="preserve">Continuous input / Grievance Expression process book is available </w:t>
            </w:r>
          </w:p>
          <w:p w14:paraId="29874650" w14:textId="572A10EB" w:rsidR="00EB04DE" w:rsidRPr="00EB04DE" w:rsidRDefault="005D51D5" w:rsidP="005D51D5">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jc w:val="both"/>
              <w:rPr>
                <w:rFonts w:asciiTheme="minorHAnsi" w:hAnsiTheme="minorHAnsi" w:cs="Helvetica"/>
                <w:sz w:val="20"/>
                <w:szCs w:val="20"/>
              </w:rPr>
            </w:pPr>
            <w:r w:rsidRPr="005D51D5">
              <w:rPr>
                <w:color w:val="auto"/>
              </w:rPr>
              <w:t xml:space="preserve">at the following office: </w:t>
            </w:r>
            <w:proofErr w:type="spellStart"/>
            <w:r w:rsidRPr="005D51D5">
              <w:rPr>
                <w:rFonts w:cs="Arial"/>
                <w:color w:val="auto"/>
                <w:szCs w:val="22"/>
                <w:shd w:val="clear" w:color="auto" w:fill="FFFFFF"/>
              </w:rPr>
              <w:t>Soneva</w:t>
            </w:r>
            <w:proofErr w:type="spellEnd"/>
            <w:r w:rsidRPr="005D51D5">
              <w:rPr>
                <w:rFonts w:cs="Arial"/>
                <w:color w:val="auto"/>
                <w:szCs w:val="22"/>
                <w:shd w:val="clear" w:color="auto" w:fill="FFFFFF"/>
              </w:rPr>
              <w:t xml:space="preserve"> </w:t>
            </w:r>
            <w:proofErr w:type="gramStart"/>
            <w:r w:rsidRPr="005D51D5">
              <w:rPr>
                <w:rFonts w:cs="Arial"/>
                <w:color w:val="auto"/>
                <w:szCs w:val="22"/>
                <w:shd w:val="clear" w:color="auto" w:fill="FFFFFF"/>
              </w:rPr>
              <w:t>Foundation ,</w:t>
            </w:r>
            <w:proofErr w:type="gramEnd"/>
            <w:r w:rsidRPr="005D51D5">
              <w:rPr>
                <w:rFonts w:cs="Arial"/>
                <w:color w:val="auto"/>
                <w:szCs w:val="22"/>
                <w:shd w:val="clear" w:color="auto" w:fill="FFFFFF"/>
              </w:rPr>
              <w:t xml:space="preserve"> Myanmar</w:t>
            </w:r>
            <w:r w:rsidRPr="005D51D5">
              <w:rPr>
                <w:rFonts w:eastAsia="Times New Roman" w:cs="Arial"/>
                <w:color w:val="auto"/>
                <w:szCs w:val="22"/>
              </w:rPr>
              <w:t> </w:t>
            </w:r>
          </w:p>
        </w:tc>
        <w:tc>
          <w:tcPr>
            <w:tcW w:w="3544" w:type="dxa"/>
          </w:tcPr>
          <w:p w14:paraId="45A12F52" w14:textId="2864BDF9" w:rsidR="00EB04DE" w:rsidRPr="00EB04DE" w:rsidRDefault="005D51D5" w:rsidP="005D51D5">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jc w:val="both"/>
              <w:rPr>
                <w:rFonts w:asciiTheme="minorHAnsi" w:hAnsiTheme="minorHAnsi" w:cs="Helvetica"/>
                <w:sz w:val="20"/>
                <w:szCs w:val="20"/>
              </w:rPr>
            </w:pPr>
            <w:r w:rsidRPr="005D51D5">
              <w:rPr>
                <w:color w:val="auto"/>
              </w:rPr>
              <w:t xml:space="preserve">Grievance Expression book will be placed at </w:t>
            </w:r>
            <w:proofErr w:type="spellStart"/>
            <w:r w:rsidRPr="005D51D5">
              <w:rPr>
                <w:color w:val="auto"/>
              </w:rPr>
              <w:t>Soneva</w:t>
            </w:r>
            <w:proofErr w:type="spellEnd"/>
            <w:r w:rsidRPr="005D51D5">
              <w:rPr>
                <w:color w:val="auto"/>
              </w:rPr>
              <w:t xml:space="preserve"> office in Myanmar. Stakeholders are free to voice their concerns via the Grievance Expression Book. By maintaining feedback book at the local office, it is ensured that stakeholders that don’t have access to electronic media for expressing concerns / grievances are also able to share their concerns / feedback. Additionally, the end users always have an option to revert to the salesperson (representative of distribution/retail partners etc.) in case of any feedback / complaints with the product post distribution.</w:t>
            </w:r>
          </w:p>
        </w:tc>
      </w:tr>
      <w:tr w:rsidR="00530CAF" w:rsidRPr="00EB04DE" w14:paraId="4B391DCE" w14:textId="77777777" w:rsidTr="005D51D5">
        <w:trPr>
          <w:trHeight w:val="300"/>
        </w:trPr>
        <w:tc>
          <w:tcPr>
            <w:tcW w:w="2836" w:type="dxa"/>
          </w:tcPr>
          <w:p w14:paraId="6D7410BB" w14:textId="109E0F24" w:rsidR="00EB04DE" w:rsidRPr="001450A2"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r w:rsidRPr="3FC9DDA7">
              <w:rPr>
                <w:rStyle w:val="PageNumber"/>
              </w:rPr>
              <w:t>GS Contact (mandatory</w:t>
            </w:r>
            <w:r w:rsidR="66BCE8BF" w:rsidRPr="3FC9DDA7">
              <w:rPr>
                <w:rStyle w:val="PageNumber"/>
              </w:rPr>
              <w:t>)</w:t>
            </w:r>
          </w:p>
        </w:tc>
        <w:tc>
          <w:tcPr>
            <w:tcW w:w="3543" w:type="dxa"/>
          </w:tcPr>
          <w:p w14:paraId="18B2D1B8" w14:textId="77777777" w:rsidR="00EB04DE" w:rsidRPr="00CB5B9E" w:rsidRDefault="00000000"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hyperlink r:id="rId22" w:history="1">
              <w:r w:rsidR="00EB04DE" w:rsidRPr="00CB5B9E">
                <w:rPr>
                  <w:rStyle w:val="PageNumber"/>
                </w:rPr>
                <w:t>help@goldstandard.org</w:t>
              </w:r>
            </w:hyperlink>
            <w:r w:rsidR="00EB04DE" w:rsidRPr="00CB5B9E">
              <w:rPr>
                <w:rStyle w:val="PageNumber"/>
              </w:rPr>
              <w:t xml:space="preserve"> </w:t>
            </w:r>
          </w:p>
        </w:tc>
        <w:tc>
          <w:tcPr>
            <w:tcW w:w="3544" w:type="dxa"/>
          </w:tcPr>
          <w:p w14:paraId="1F243605" w14:textId="77777777" w:rsidR="00EB04DE" w:rsidRPr="00EB04DE"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p>
        </w:tc>
      </w:tr>
      <w:tr w:rsidR="00530CAF" w:rsidRPr="00EB04DE" w14:paraId="29AD188D" w14:textId="77777777" w:rsidTr="005D51D5">
        <w:trPr>
          <w:trHeight w:val="300"/>
        </w:trPr>
        <w:tc>
          <w:tcPr>
            <w:tcW w:w="2836" w:type="dxa"/>
          </w:tcPr>
          <w:p w14:paraId="69394651" w14:textId="77777777" w:rsidR="00EB04DE" w:rsidRPr="00CB5B9E"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r w:rsidRPr="00CB5B9E">
              <w:rPr>
                <w:rStyle w:val="PageNumber"/>
              </w:rPr>
              <w:t>Telephone access (optional)</w:t>
            </w:r>
          </w:p>
        </w:tc>
        <w:tc>
          <w:tcPr>
            <w:tcW w:w="3543" w:type="dxa"/>
          </w:tcPr>
          <w:p w14:paraId="554B9380" w14:textId="3BD8BF71" w:rsidR="00EB04DE" w:rsidRPr="00CB5B9E" w:rsidRDefault="005D51D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r w:rsidRPr="00CB5B9E">
              <w:rPr>
                <w:rFonts w:asciiTheme="minorHAnsi" w:hAnsiTheme="minorHAnsi" w:cs="Helvetica"/>
                <w:sz w:val="20"/>
                <w:szCs w:val="20"/>
              </w:rPr>
              <w:t>-</w:t>
            </w:r>
          </w:p>
        </w:tc>
        <w:tc>
          <w:tcPr>
            <w:tcW w:w="3544" w:type="dxa"/>
          </w:tcPr>
          <w:p w14:paraId="4F667BED" w14:textId="77777777" w:rsidR="00EB04DE" w:rsidRPr="00EB04DE"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p>
        </w:tc>
      </w:tr>
      <w:tr w:rsidR="00530CAF" w:rsidRPr="00EB04DE" w14:paraId="6032D4E7" w14:textId="77777777" w:rsidTr="005D51D5">
        <w:trPr>
          <w:trHeight w:val="210"/>
        </w:trPr>
        <w:tc>
          <w:tcPr>
            <w:tcW w:w="2836" w:type="dxa"/>
          </w:tcPr>
          <w:p w14:paraId="7093B0D0" w14:textId="77777777" w:rsidR="00EB04DE" w:rsidRPr="00CB5B9E"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r w:rsidRPr="00CB5B9E">
              <w:rPr>
                <w:rStyle w:val="PageNumber"/>
              </w:rPr>
              <w:t xml:space="preserve">Internet/email access (optional) </w:t>
            </w:r>
          </w:p>
        </w:tc>
        <w:tc>
          <w:tcPr>
            <w:tcW w:w="3543" w:type="dxa"/>
          </w:tcPr>
          <w:p w14:paraId="6CF3025D" w14:textId="5C12B6C7" w:rsidR="00EB04DE" w:rsidRPr="00CB5B9E" w:rsidRDefault="00CB5B9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r w:rsidRPr="00CB5B9E">
              <w:rPr>
                <w:rFonts w:asciiTheme="minorHAnsi" w:hAnsiTheme="minorHAnsi"/>
                <w:color w:val="auto"/>
              </w:rPr>
              <w:t>arnfinn@soneva.com</w:t>
            </w:r>
          </w:p>
        </w:tc>
        <w:tc>
          <w:tcPr>
            <w:tcW w:w="3544" w:type="dxa"/>
          </w:tcPr>
          <w:p w14:paraId="41AE8BB7" w14:textId="77777777" w:rsidR="00EB04DE" w:rsidRPr="00EB04DE"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p>
        </w:tc>
      </w:tr>
      <w:tr w:rsidR="00530CAF" w:rsidRPr="00EB04DE" w14:paraId="7D1A6164" w14:textId="77777777" w:rsidTr="005D51D5">
        <w:trPr>
          <w:trHeight w:val="471"/>
        </w:trPr>
        <w:tc>
          <w:tcPr>
            <w:tcW w:w="2836" w:type="dxa"/>
          </w:tcPr>
          <w:p w14:paraId="191E9190" w14:textId="77777777" w:rsidR="00EB04DE" w:rsidRPr="00CB5B9E"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r w:rsidRPr="00CB5B9E">
              <w:rPr>
                <w:rStyle w:val="PageNumber"/>
              </w:rPr>
              <w:t>Nominated Independent Mediator (optional)</w:t>
            </w:r>
          </w:p>
        </w:tc>
        <w:tc>
          <w:tcPr>
            <w:tcW w:w="3543" w:type="dxa"/>
          </w:tcPr>
          <w:p w14:paraId="44C30D84" w14:textId="61E1F285" w:rsidR="00EB04DE" w:rsidRPr="00CB5B9E" w:rsidRDefault="005D51D5"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r w:rsidRPr="00CB5B9E">
              <w:rPr>
                <w:rFonts w:asciiTheme="minorHAnsi" w:hAnsiTheme="minorHAnsi" w:cs="Helvetica"/>
                <w:sz w:val="20"/>
                <w:szCs w:val="20"/>
              </w:rPr>
              <w:t>-</w:t>
            </w:r>
          </w:p>
        </w:tc>
        <w:tc>
          <w:tcPr>
            <w:tcW w:w="3544" w:type="dxa"/>
          </w:tcPr>
          <w:p w14:paraId="09EA5061" w14:textId="77777777" w:rsidR="00EB04DE" w:rsidRPr="00EB04DE"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p>
        </w:tc>
      </w:tr>
      <w:tr w:rsidR="00530CAF" w:rsidRPr="00EB04DE" w14:paraId="74027698" w14:textId="77777777" w:rsidTr="005D51D5">
        <w:trPr>
          <w:trHeight w:val="471"/>
        </w:trPr>
        <w:tc>
          <w:tcPr>
            <w:tcW w:w="2836" w:type="dxa"/>
          </w:tcPr>
          <w:p w14:paraId="78173675" w14:textId="77777777" w:rsidR="00EB04DE" w:rsidRPr="001450A2"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Style w:val="PageNumber"/>
              </w:rPr>
            </w:pPr>
            <w:r w:rsidRPr="001450A2">
              <w:rPr>
                <w:rStyle w:val="PageNumber"/>
              </w:rPr>
              <w:t>Other</w:t>
            </w:r>
          </w:p>
        </w:tc>
        <w:tc>
          <w:tcPr>
            <w:tcW w:w="3543" w:type="dxa"/>
          </w:tcPr>
          <w:p w14:paraId="2D910D88" w14:textId="77777777" w:rsidR="00EB04DE" w:rsidRPr="00EB04DE"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p>
        </w:tc>
        <w:tc>
          <w:tcPr>
            <w:tcW w:w="3544" w:type="dxa"/>
          </w:tcPr>
          <w:p w14:paraId="30C0EAF5" w14:textId="77777777" w:rsidR="00EB04DE" w:rsidRPr="00EB04DE" w:rsidRDefault="00EB04DE" w:rsidP="00EB04DE">
            <w:pPr>
              <w:widowControl w:val="0"/>
              <w:tabs>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right="-291"/>
              <w:rPr>
                <w:rFonts w:asciiTheme="minorHAnsi" w:hAnsiTheme="minorHAnsi" w:cs="Helvetica"/>
                <w:sz w:val="20"/>
                <w:szCs w:val="20"/>
              </w:rPr>
            </w:pPr>
          </w:p>
        </w:tc>
      </w:tr>
    </w:tbl>
    <w:p w14:paraId="1D8C8AE6" w14:textId="77777777" w:rsidR="00EB04DE" w:rsidRPr="001450A2" w:rsidRDefault="00EB04DE" w:rsidP="00EB04DE">
      <w:pPr>
        <w:rPr>
          <w:rStyle w:val="PageNumber"/>
        </w:rPr>
      </w:pPr>
    </w:p>
    <w:p w14:paraId="03F28042" w14:textId="1546962B" w:rsidR="00E51EF3" w:rsidRPr="001450A2" w:rsidRDefault="00E51EF3" w:rsidP="00E51EF3">
      <w:pPr>
        <w:spacing w:line="276" w:lineRule="auto"/>
        <w:contextualSpacing w:val="0"/>
        <w:rPr>
          <w:rStyle w:val="PageNumber"/>
        </w:rPr>
      </w:pPr>
      <w:r w:rsidRPr="001450A2">
        <w:rPr>
          <w:rStyle w:val="PageNumber"/>
        </w:rPr>
        <w:br w:type="page"/>
      </w:r>
    </w:p>
    <w:p w14:paraId="48EDA670" w14:textId="77777777" w:rsidR="00E73D55" w:rsidRPr="0047441A" w:rsidRDefault="00E73D55" w:rsidP="00E73D55">
      <w:pPr>
        <w:pStyle w:val="SectionTitle"/>
      </w:pPr>
      <w:bookmarkStart w:id="14" w:name="sece"/>
      <w:bookmarkEnd w:id="14"/>
      <w:r w:rsidRPr="0047441A">
        <w:lastRenderedPageBreak/>
        <w:t>STAKEHOLDER FEEDBACK ROUND</w:t>
      </w:r>
    </w:p>
    <w:p w14:paraId="6016F060" w14:textId="77777777" w:rsidR="00E73D55" w:rsidRPr="001450A2" w:rsidRDefault="00E73D55" w:rsidP="00E73D55">
      <w:pPr>
        <w:rPr>
          <w:rStyle w:val="PageNumber"/>
        </w:rPr>
      </w:pPr>
      <w:r w:rsidRPr="001450A2">
        <w:rPr>
          <w:rStyle w:val="PageNumber"/>
        </w:rPr>
        <w:tab/>
      </w:r>
    </w:p>
    <w:p w14:paraId="6B107CF9" w14:textId="1AB79380" w:rsidR="00E73D55" w:rsidRPr="001450A2" w:rsidRDefault="00E73D55" w:rsidP="00E73D55">
      <w:pPr>
        <w:rPr>
          <w:rStyle w:val="PageNumber"/>
        </w:rPr>
      </w:pPr>
      <w:r w:rsidRPr="001450A2">
        <w:rPr>
          <w:rStyle w:val="PageNumber"/>
        </w:rPr>
        <w:fldChar w:fldCharType="begin">
          <w:ffData>
            <w:name w:val="Check13"/>
            <w:enabled/>
            <w:calcOnExit w:val="0"/>
            <w:checkBox>
              <w:sizeAuto/>
              <w:default w:val="0"/>
            </w:checkBox>
          </w:ffData>
        </w:fldChar>
      </w:r>
      <w:bookmarkStart w:id="15" w:name="Check13"/>
      <w:r w:rsidRPr="001450A2">
        <w:rPr>
          <w:rStyle w:val="PageNumber"/>
        </w:rPr>
        <w:instrText xml:space="preserve"> FORMCHECKBOX </w:instrText>
      </w:r>
      <w:r w:rsidR="00000000">
        <w:rPr>
          <w:rStyle w:val="PageNumber"/>
        </w:rPr>
      </w:r>
      <w:r w:rsidR="00000000">
        <w:rPr>
          <w:rStyle w:val="PageNumber"/>
        </w:rPr>
        <w:fldChar w:fldCharType="separate"/>
      </w:r>
      <w:r w:rsidRPr="001450A2">
        <w:rPr>
          <w:rStyle w:val="PageNumber"/>
        </w:rPr>
        <w:fldChar w:fldCharType="end"/>
      </w:r>
      <w:bookmarkEnd w:id="15"/>
      <w:r w:rsidRPr="001450A2">
        <w:rPr>
          <w:rStyle w:val="PageNumber"/>
        </w:rPr>
        <w:t xml:space="preserve"> Please check this box if the project is retroactive and has done only 1 consultation with a physical meeting integrated into the SFR.</w:t>
      </w:r>
    </w:p>
    <w:p w14:paraId="72973E16" w14:textId="77777777" w:rsidR="00E73D55" w:rsidRPr="001450A2" w:rsidRDefault="00E73D55" w:rsidP="00E73D55">
      <w:pPr>
        <w:rPr>
          <w:rStyle w:val="PageNumber"/>
        </w:rPr>
      </w:pPr>
      <w:r w:rsidRPr="001450A2">
        <w:rPr>
          <w:rStyle w:val="PageNumber"/>
        </w:rPr>
        <w:t xml:space="preserve"> </w:t>
      </w:r>
    </w:p>
    <w:p w14:paraId="2F35C5E8" w14:textId="77777777" w:rsidR="00E73D55" w:rsidRPr="0047441A" w:rsidRDefault="00E73D55" w:rsidP="00E17651">
      <w:pPr>
        <w:pStyle w:val="SectionList"/>
      </w:pPr>
      <w:r w:rsidRPr="0047441A">
        <w:t xml:space="preserve">Length of the Feedback Round </w:t>
      </w:r>
    </w:p>
    <w:p w14:paraId="3CF62F1F" w14:textId="77777777" w:rsidR="00E73D55" w:rsidRPr="001450A2" w:rsidRDefault="00E73D55" w:rsidP="00E73D55">
      <w:pPr>
        <w:rPr>
          <w:rStyle w:val="PageNumbe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bottom w:w="57" w:type="dxa"/>
        </w:tblCellMar>
        <w:tblLook w:val="04A0" w:firstRow="1" w:lastRow="0" w:firstColumn="1" w:lastColumn="0" w:noHBand="0" w:noVBand="1"/>
      </w:tblPr>
      <w:tblGrid>
        <w:gridCol w:w="1413"/>
        <w:gridCol w:w="3812"/>
        <w:gridCol w:w="1088"/>
        <w:gridCol w:w="900"/>
      </w:tblGrid>
      <w:tr w:rsidR="00E73D55" w:rsidRPr="00E73D55" w14:paraId="4DA64002" w14:textId="77777777" w:rsidTr="00E73D55">
        <w:trPr>
          <w:jc w:val="center"/>
        </w:trPr>
        <w:tc>
          <w:tcPr>
            <w:tcW w:w="5225" w:type="dxa"/>
            <w:gridSpan w:val="2"/>
            <w:tcBorders>
              <w:top w:val="nil"/>
              <w:left w:val="nil"/>
              <w:bottom w:val="single" w:sz="8" w:space="0" w:color="00B9BD" w:themeColor="accent1"/>
              <w:right w:val="nil"/>
            </w:tcBorders>
            <w:shd w:val="clear" w:color="auto" w:fill="auto"/>
          </w:tcPr>
          <w:p w14:paraId="4B7A89EF" w14:textId="77777777" w:rsidR="00E73D55" w:rsidRPr="001450A2" w:rsidRDefault="00E73D55" w:rsidP="00D4560E">
            <w:pPr>
              <w:rPr>
                <w:rStyle w:val="PageNumber"/>
              </w:rPr>
            </w:pPr>
            <w:r w:rsidRPr="001450A2">
              <w:rPr>
                <w:rStyle w:val="PageNumber"/>
              </w:rPr>
              <w:t>Stakeholder Feedback Round</w:t>
            </w:r>
          </w:p>
        </w:tc>
        <w:tc>
          <w:tcPr>
            <w:tcW w:w="0" w:type="auto"/>
            <w:tcBorders>
              <w:top w:val="nil"/>
              <w:left w:val="nil"/>
              <w:bottom w:val="single" w:sz="8" w:space="0" w:color="00B9BD" w:themeColor="accent1"/>
              <w:right w:val="nil"/>
            </w:tcBorders>
            <w:shd w:val="clear" w:color="auto" w:fill="auto"/>
          </w:tcPr>
          <w:p w14:paraId="370A6F37" w14:textId="77777777" w:rsidR="00E73D55" w:rsidRPr="001450A2" w:rsidRDefault="00E73D55" w:rsidP="00D4560E">
            <w:pPr>
              <w:rPr>
                <w:rStyle w:val="PageNumber"/>
              </w:rPr>
            </w:pPr>
            <w:r w:rsidRPr="001450A2">
              <w:rPr>
                <w:rStyle w:val="PageNumber"/>
              </w:rPr>
              <w:t>Planned</w:t>
            </w:r>
          </w:p>
        </w:tc>
        <w:tc>
          <w:tcPr>
            <w:tcW w:w="0" w:type="auto"/>
            <w:tcBorders>
              <w:top w:val="nil"/>
              <w:left w:val="nil"/>
              <w:bottom w:val="single" w:sz="8" w:space="0" w:color="00B9BD" w:themeColor="accent1"/>
              <w:right w:val="nil"/>
            </w:tcBorders>
            <w:shd w:val="clear" w:color="auto" w:fill="auto"/>
          </w:tcPr>
          <w:p w14:paraId="26595F35" w14:textId="77777777" w:rsidR="00E73D55" w:rsidRPr="001450A2" w:rsidRDefault="00E73D55" w:rsidP="00D4560E">
            <w:pPr>
              <w:rPr>
                <w:rStyle w:val="PageNumber"/>
              </w:rPr>
            </w:pPr>
            <w:r w:rsidRPr="001450A2">
              <w:rPr>
                <w:rStyle w:val="PageNumber"/>
              </w:rPr>
              <w:t>Actual</w:t>
            </w:r>
          </w:p>
        </w:tc>
      </w:tr>
      <w:tr w:rsidR="00E73D55" w:rsidRPr="00E73D55" w14:paraId="512928B4" w14:textId="77777777" w:rsidTr="00E73D55">
        <w:trPr>
          <w:trHeight w:val="437"/>
          <w:jc w:val="center"/>
        </w:trPr>
        <w:tc>
          <w:tcPr>
            <w:tcW w:w="1413" w:type="dxa"/>
            <w:tcBorders>
              <w:top w:val="single" w:sz="8" w:space="0" w:color="00B9BD" w:themeColor="accent1"/>
              <w:left w:val="nil"/>
              <w:bottom w:val="single" w:sz="8" w:space="0" w:color="A6A6A6" w:themeColor="background1" w:themeShade="A6"/>
              <w:right w:val="nil"/>
            </w:tcBorders>
            <w:shd w:val="clear" w:color="auto" w:fill="auto"/>
            <w:vAlign w:val="center"/>
          </w:tcPr>
          <w:p w14:paraId="7DF258B3" w14:textId="77777777" w:rsidR="00E73D55" w:rsidRPr="001450A2" w:rsidRDefault="00E73D55" w:rsidP="00E73D55">
            <w:pPr>
              <w:rPr>
                <w:rStyle w:val="PageNumber"/>
              </w:rPr>
            </w:pPr>
            <w:r w:rsidRPr="001450A2">
              <w:rPr>
                <w:rStyle w:val="PageNumber"/>
              </w:rPr>
              <w:t>Start Date</w:t>
            </w:r>
          </w:p>
        </w:tc>
        <w:tc>
          <w:tcPr>
            <w:tcW w:w="3812" w:type="dxa"/>
            <w:tcBorders>
              <w:top w:val="single" w:sz="8" w:space="0" w:color="00B9BD" w:themeColor="accent1"/>
              <w:left w:val="nil"/>
              <w:bottom w:val="single" w:sz="8" w:space="0" w:color="A6A6A6" w:themeColor="background1" w:themeShade="A6"/>
              <w:right w:val="nil"/>
            </w:tcBorders>
            <w:shd w:val="clear" w:color="auto" w:fill="auto"/>
            <w:vAlign w:val="center"/>
          </w:tcPr>
          <w:p w14:paraId="5541D246" w14:textId="7901CF06" w:rsidR="00E73D55" w:rsidRPr="00E73D55" w:rsidRDefault="00E73D55" w:rsidP="00E73D55">
            <w:pPr>
              <w:rPr>
                <w:rFonts w:asciiTheme="minorHAnsi" w:eastAsia="Cambria" w:hAnsiTheme="minorHAnsi" w:cs="Arial"/>
                <w:sz w:val="20"/>
                <w:szCs w:val="20"/>
              </w:rPr>
            </w:pPr>
          </w:p>
        </w:tc>
        <w:tc>
          <w:tcPr>
            <w:tcW w:w="0" w:type="auto"/>
            <w:tcBorders>
              <w:top w:val="single" w:sz="8" w:space="0" w:color="00B9BD" w:themeColor="accent1"/>
              <w:left w:val="nil"/>
              <w:bottom w:val="single" w:sz="8" w:space="0" w:color="A6A6A6" w:themeColor="background1" w:themeShade="A6"/>
              <w:right w:val="nil"/>
            </w:tcBorders>
            <w:shd w:val="clear" w:color="auto" w:fill="auto"/>
            <w:vAlign w:val="center"/>
          </w:tcPr>
          <w:p w14:paraId="592C9C06" w14:textId="4D99C18E" w:rsidR="00E73D55" w:rsidRPr="001450A2" w:rsidRDefault="00CB5B9E" w:rsidP="00E73D55">
            <w:pPr>
              <w:rPr>
                <w:rStyle w:val="PageNumber"/>
              </w:rPr>
            </w:pPr>
            <w:r>
              <w:rPr>
                <w:rStyle w:val="PageNumber"/>
              </w:rPr>
              <w:fldChar w:fldCharType="begin">
                <w:ffData>
                  <w:name w:val="Check14"/>
                  <w:enabled/>
                  <w:calcOnExit w:val="0"/>
                  <w:checkBox>
                    <w:sizeAuto/>
                    <w:default w:val="0"/>
                  </w:checkBox>
                </w:ffData>
              </w:fldChar>
            </w:r>
            <w:bookmarkStart w:id="16" w:name="Check14"/>
            <w:r>
              <w:rPr>
                <w:rStyle w:val="PageNumber"/>
              </w:rPr>
              <w:instrText xml:space="preserve"> FORMCHECKBOX </w:instrText>
            </w:r>
            <w:r>
              <w:rPr>
                <w:rStyle w:val="PageNumber"/>
              </w:rPr>
            </w:r>
            <w:r>
              <w:rPr>
                <w:rStyle w:val="PageNumber"/>
              </w:rPr>
              <w:fldChar w:fldCharType="end"/>
            </w:r>
            <w:bookmarkEnd w:id="16"/>
          </w:p>
        </w:tc>
        <w:tc>
          <w:tcPr>
            <w:tcW w:w="0" w:type="auto"/>
            <w:tcBorders>
              <w:top w:val="single" w:sz="8" w:space="0" w:color="00B9BD" w:themeColor="accent1"/>
              <w:left w:val="nil"/>
              <w:bottom w:val="single" w:sz="8" w:space="0" w:color="A6A6A6" w:themeColor="background1" w:themeShade="A6"/>
              <w:right w:val="nil"/>
            </w:tcBorders>
            <w:shd w:val="clear" w:color="auto" w:fill="auto"/>
            <w:vAlign w:val="center"/>
          </w:tcPr>
          <w:p w14:paraId="1F6A6ECB" w14:textId="77777777" w:rsidR="00E73D55" w:rsidRPr="001450A2" w:rsidRDefault="00E73D55" w:rsidP="00E73D55">
            <w:pPr>
              <w:rPr>
                <w:rStyle w:val="PageNumber"/>
              </w:rPr>
            </w:pPr>
            <w:r w:rsidRPr="001450A2">
              <w:rPr>
                <w:rStyle w:val="PageNumber"/>
              </w:rPr>
              <w:fldChar w:fldCharType="begin">
                <w:ffData>
                  <w:name w:val="Check16"/>
                  <w:enabled/>
                  <w:calcOnExit w:val="0"/>
                  <w:checkBox>
                    <w:sizeAuto/>
                    <w:default w:val="0"/>
                  </w:checkBox>
                </w:ffData>
              </w:fldChar>
            </w:r>
            <w:bookmarkStart w:id="17" w:name="Check16"/>
            <w:r w:rsidRPr="001450A2">
              <w:rPr>
                <w:rStyle w:val="PageNumber"/>
              </w:rPr>
              <w:instrText xml:space="preserve"> FORMCHECKBOX </w:instrText>
            </w:r>
            <w:r w:rsidR="00000000">
              <w:rPr>
                <w:rStyle w:val="PageNumber"/>
              </w:rPr>
            </w:r>
            <w:r w:rsidR="00000000">
              <w:rPr>
                <w:rStyle w:val="PageNumber"/>
              </w:rPr>
              <w:fldChar w:fldCharType="separate"/>
            </w:r>
            <w:r w:rsidRPr="001450A2">
              <w:rPr>
                <w:rStyle w:val="PageNumber"/>
              </w:rPr>
              <w:fldChar w:fldCharType="end"/>
            </w:r>
            <w:bookmarkEnd w:id="17"/>
          </w:p>
        </w:tc>
      </w:tr>
      <w:tr w:rsidR="00E73D55" w:rsidRPr="00E73D55" w14:paraId="19946A74" w14:textId="77777777" w:rsidTr="00E73D55">
        <w:trPr>
          <w:trHeight w:val="432"/>
          <w:jc w:val="center"/>
        </w:trPr>
        <w:tc>
          <w:tcPr>
            <w:tcW w:w="1413" w:type="dxa"/>
            <w:tcBorders>
              <w:top w:val="single" w:sz="8" w:space="0" w:color="A6A6A6" w:themeColor="background1" w:themeShade="A6"/>
              <w:left w:val="nil"/>
              <w:bottom w:val="single" w:sz="8" w:space="0" w:color="A6A6A6" w:themeColor="background1" w:themeShade="A6"/>
              <w:right w:val="nil"/>
            </w:tcBorders>
            <w:shd w:val="clear" w:color="auto" w:fill="auto"/>
            <w:vAlign w:val="center"/>
          </w:tcPr>
          <w:p w14:paraId="330B5BC1" w14:textId="77777777" w:rsidR="00E73D55" w:rsidRPr="001450A2" w:rsidRDefault="00E73D55" w:rsidP="00E73D55">
            <w:pPr>
              <w:rPr>
                <w:rStyle w:val="PageNumber"/>
              </w:rPr>
            </w:pPr>
            <w:r w:rsidRPr="001450A2">
              <w:rPr>
                <w:rStyle w:val="PageNumber"/>
              </w:rPr>
              <w:t>End Date</w:t>
            </w:r>
          </w:p>
        </w:tc>
        <w:tc>
          <w:tcPr>
            <w:tcW w:w="3812" w:type="dxa"/>
            <w:tcBorders>
              <w:top w:val="single" w:sz="8" w:space="0" w:color="A6A6A6" w:themeColor="background1" w:themeShade="A6"/>
              <w:left w:val="nil"/>
              <w:bottom w:val="single" w:sz="8" w:space="0" w:color="A6A6A6" w:themeColor="background1" w:themeShade="A6"/>
              <w:right w:val="nil"/>
            </w:tcBorders>
            <w:shd w:val="clear" w:color="auto" w:fill="auto"/>
            <w:vAlign w:val="center"/>
          </w:tcPr>
          <w:p w14:paraId="55CBD733" w14:textId="5570066D" w:rsidR="00E73D55" w:rsidRPr="00E73D55" w:rsidRDefault="00E73D55" w:rsidP="00E73D55">
            <w:pPr>
              <w:rPr>
                <w:rFonts w:asciiTheme="minorHAnsi" w:eastAsia="Cambria" w:hAnsiTheme="minorHAnsi" w:cs="Arial"/>
                <w:sz w:val="20"/>
                <w:szCs w:val="20"/>
              </w:rPr>
            </w:pPr>
          </w:p>
        </w:tc>
        <w:tc>
          <w:tcPr>
            <w:tcW w:w="0" w:type="auto"/>
            <w:tcBorders>
              <w:top w:val="single" w:sz="8" w:space="0" w:color="A6A6A6" w:themeColor="background1" w:themeShade="A6"/>
              <w:left w:val="nil"/>
              <w:bottom w:val="single" w:sz="8" w:space="0" w:color="A6A6A6" w:themeColor="background1" w:themeShade="A6"/>
              <w:right w:val="nil"/>
            </w:tcBorders>
            <w:shd w:val="clear" w:color="auto" w:fill="auto"/>
            <w:vAlign w:val="center"/>
          </w:tcPr>
          <w:p w14:paraId="080BA270" w14:textId="77777777" w:rsidR="00E73D55" w:rsidRPr="001450A2" w:rsidRDefault="00E73D55" w:rsidP="00E73D55">
            <w:pPr>
              <w:rPr>
                <w:rStyle w:val="PageNumber"/>
              </w:rPr>
            </w:pPr>
            <w:r w:rsidRPr="001450A2">
              <w:rPr>
                <w:rStyle w:val="PageNumber"/>
              </w:rPr>
              <w:fldChar w:fldCharType="begin">
                <w:ffData>
                  <w:name w:val="Check15"/>
                  <w:enabled/>
                  <w:calcOnExit w:val="0"/>
                  <w:checkBox>
                    <w:sizeAuto/>
                    <w:default w:val="0"/>
                  </w:checkBox>
                </w:ffData>
              </w:fldChar>
            </w:r>
            <w:bookmarkStart w:id="18" w:name="Check15"/>
            <w:r w:rsidRPr="001450A2">
              <w:rPr>
                <w:rStyle w:val="PageNumber"/>
              </w:rPr>
              <w:instrText xml:space="preserve"> FORMCHECKBOX </w:instrText>
            </w:r>
            <w:r w:rsidR="00000000">
              <w:rPr>
                <w:rStyle w:val="PageNumber"/>
              </w:rPr>
            </w:r>
            <w:r w:rsidR="00000000">
              <w:rPr>
                <w:rStyle w:val="PageNumber"/>
              </w:rPr>
              <w:fldChar w:fldCharType="separate"/>
            </w:r>
            <w:r w:rsidRPr="001450A2">
              <w:rPr>
                <w:rStyle w:val="PageNumber"/>
              </w:rPr>
              <w:fldChar w:fldCharType="end"/>
            </w:r>
            <w:bookmarkEnd w:id="18"/>
          </w:p>
        </w:tc>
        <w:tc>
          <w:tcPr>
            <w:tcW w:w="0" w:type="auto"/>
            <w:tcBorders>
              <w:top w:val="single" w:sz="8" w:space="0" w:color="A6A6A6" w:themeColor="background1" w:themeShade="A6"/>
              <w:left w:val="nil"/>
              <w:bottom w:val="single" w:sz="8" w:space="0" w:color="A6A6A6" w:themeColor="background1" w:themeShade="A6"/>
              <w:right w:val="nil"/>
            </w:tcBorders>
            <w:shd w:val="clear" w:color="auto" w:fill="auto"/>
            <w:vAlign w:val="center"/>
          </w:tcPr>
          <w:p w14:paraId="41634D2C" w14:textId="77777777" w:rsidR="00E73D55" w:rsidRPr="001450A2" w:rsidRDefault="00E73D55" w:rsidP="00E73D55">
            <w:pPr>
              <w:rPr>
                <w:rStyle w:val="PageNumber"/>
              </w:rPr>
            </w:pPr>
            <w:r w:rsidRPr="001450A2">
              <w:rPr>
                <w:rStyle w:val="PageNumber"/>
              </w:rPr>
              <w:fldChar w:fldCharType="begin">
                <w:ffData>
                  <w:name w:val="Check17"/>
                  <w:enabled/>
                  <w:calcOnExit w:val="0"/>
                  <w:checkBox>
                    <w:sizeAuto/>
                    <w:default w:val="0"/>
                  </w:checkBox>
                </w:ffData>
              </w:fldChar>
            </w:r>
            <w:bookmarkStart w:id="19" w:name="Check17"/>
            <w:r w:rsidRPr="001450A2">
              <w:rPr>
                <w:rStyle w:val="PageNumber"/>
              </w:rPr>
              <w:instrText xml:space="preserve"> FORMCHECKBOX </w:instrText>
            </w:r>
            <w:r w:rsidR="00000000">
              <w:rPr>
                <w:rStyle w:val="PageNumber"/>
              </w:rPr>
            </w:r>
            <w:r w:rsidR="00000000">
              <w:rPr>
                <w:rStyle w:val="PageNumber"/>
              </w:rPr>
              <w:fldChar w:fldCharType="separate"/>
            </w:r>
            <w:r w:rsidRPr="001450A2">
              <w:rPr>
                <w:rStyle w:val="PageNumber"/>
              </w:rPr>
              <w:fldChar w:fldCharType="end"/>
            </w:r>
            <w:bookmarkEnd w:id="19"/>
          </w:p>
        </w:tc>
      </w:tr>
    </w:tbl>
    <w:p w14:paraId="6DC492F8" w14:textId="77777777" w:rsidR="00E73D55" w:rsidRPr="001450A2" w:rsidRDefault="00E73D55" w:rsidP="00E73D55">
      <w:pPr>
        <w:rPr>
          <w:rStyle w:val="PageNumber"/>
        </w:rPr>
      </w:pPr>
    </w:p>
    <w:p w14:paraId="29472217" w14:textId="77777777" w:rsidR="00E73D55" w:rsidRPr="0047441A" w:rsidRDefault="00E73D55" w:rsidP="00E17651">
      <w:pPr>
        <w:pStyle w:val="SectionList"/>
      </w:pPr>
      <w:r w:rsidRPr="0047441A">
        <w:t xml:space="preserve">Summarise how all stakeholders were/will be invited to provide feedback </w:t>
      </w:r>
    </w:p>
    <w:p w14:paraId="28F398B6" w14:textId="0E21CB29" w:rsidR="00E73D55" w:rsidRPr="001450A2" w:rsidRDefault="00E73D55" w:rsidP="00E73D55">
      <w:pPr>
        <w:rPr>
          <w:rStyle w:val="PageNumber"/>
        </w:rPr>
      </w:pPr>
      <w:r w:rsidRPr="001450A2">
        <w:rPr>
          <w:rStyle w:val="PageNumber"/>
        </w:rPr>
        <w:t>&gt;&gt;</w:t>
      </w:r>
    </w:p>
    <w:p w14:paraId="2436351E" w14:textId="77777777" w:rsidR="00E73D55" w:rsidRPr="00B15DD8" w:rsidRDefault="00E73D55" w:rsidP="00E17651">
      <w:pPr>
        <w:pStyle w:val="SectionList"/>
      </w:pPr>
      <w:r w:rsidRPr="0047441A">
        <w:t>Summarise Feedback received, including if any changes in project design were made</w:t>
      </w:r>
    </w:p>
    <w:p w14:paraId="686D425D" w14:textId="7B3CA49E" w:rsidR="00816579" w:rsidRPr="001450A2" w:rsidRDefault="00816579" w:rsidP="00E73D55">
      <w:pPr>
        <w:rPr>
          <w:rStyle w:val="PageNumber"/>
        </w:rPr>
      </w:pPr>
      <w:r w:rsidRPr="001450A2">
        <w:rPr>
          <w:rStyle w:val="PageNumber"/>
        </w:rPr>
        <w:t>&gt;&gt;</w:t>
      </w:r>
    </w:p>
    <w:p w14:paraId="024B37AA" w14:textId="285A4267" w:rsidR="00E51EF3" w:rsidRDefault="00E51EF3">
      <w:pPr>
        <w:spacing w:line="276" w:lineRule="auto"/>
        <w:contextualSpacing w:val="0"/>
        <w:rPr>
          <w:rStyle w:val="PageNumber"/>
        </w:rPr>
      </w:pPr>
      <w:r w:rsidRPr="001450A2">
        <w:rPr>
          <w:rStyle w:val="PageNumber"/>
        </w:rPr>
        <w:br w:type="page"/>
      </w:r>
    </w:p>
    <w:p w14:paraId="29B221FE" w14:textId="44A66833" w:rsidR="00FD74D3" w:rsidRDefault="00FD74D3">
      <w:pPr>
        <w:spacing w:line="276" w:lineRule="auto"/>
        <w:contextualSpacing w:val="0"/>
        <w:rPr>
          <w:rStyle w:val="PageNumber"/>
        </w:rPr>
      </w:pPr>
      <w:r>
        <w:rPr>
          <w:rStyle w:val="PageNumber"/>
        </w:rPr>
        <w:lastRenderedPageBreak/>
        <w:t>Appendix – 1</w:t>
      </w:r>
    </w:p>
    <w:p w14:paraId="3AC7811E" w14:textId="77777777" w:rsidR="00FD74D3" w:rsidRDefault="00FD74D3" w:rsidP="00FD74D3">
      <w:pPr>
        <w:tabs>
          <w:tab w:val="left" w:pos="540"/>
          <w:tab w:val="left" w:pos="990"/>
          <w:tab w:val="left" w:pos="2970"/>
        </w:tabs>
        <w:jc w:val="both"/>
        <w:rPr>
          <w:rStyle w:val="PageNumber"/>
        </w:rPr>
      </w:pPr>
    </w:p>
    <w:p w14:paraId="12B11F7D" w14:textId="77777777" w:rsidR="00FD74D3" w:rsidRPr="001450A2" w:rsidRDefault="00FD74D3" w:rsidP="00FD74D3">
      <w:pPr>
        <w:tabs>
          <w:tab w:val="left" w:pos="540"/>
          <w:tab w:val="left" w:pos="990"/>
          <w:tab w:val="left" w:pos="2970"/>
        </w:tabs>
        <w:jc w:val="both"/>
        <w:rPr>
          <w:rStyle w:val="PageNumber"/>
        </w:rPr>
      </w:pPr>
      <w:r>
        <w:rPr>
          <w:noProof/>
          <w14:cntxtAlts w14:val="0"/>
        </w:rPr>
        <w:drawing>
          <wp:inline distT="0" distB="0" distL="0" distR="0" wp14:anchorId="78DCE411" wp14:editId="4D265C68">
            <wp:extent cx="6116320" cy="4135395"/>
            <wp:effectExtent l="0" t="0" r="508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3">
                      <a:extLst>
                        <a:ext uri="{28A0092B-C50C-407E-A947-70E740481C1C}">
                          <a14:useLocalDpi xmlns:a14="http://schemas.microsoft.com/office/drawing/2010/main" val="0"/>
                        </a:ext>
                      </a:extLst>
                    </a:blip>
                    <a:stretch>
                      <a:fillRect/>
                    </a:stretch>
                  </pic:blipFill>
                  <pic:spPr>
                    <a:xfrm>
                      <a:off x="0" y="0"/>
                      <a:ext cx="6118867" cy="4137117"/>
                    </a:xfrm>
                    <a:prstGeom prst="rect">
                      <a:avLst/>
                    </a:prstGeom>
                  </pic:spPr>
                </pic:pic>
              </a:graphicData>
            </a:graphic>
          </wp:inline>
        </w:drawing>
      </w:r>
    </w:p>
    <w:p w14:paraId="3011ABBE" w14:textId="77777777" w:rsidR="00FD74D3" w:rsidRDefault="00FD74D3" w:rsidP="00FD74D3">
      <w:pPr>
        <w:tabs>
          <w:tab w:val="left" w:pos="540"/>
          <w:tab w:val="left" w:pos="990"/>
          <w:tab w:val="left" w:pos="2970"/>
        </w:tabs>
        <w:jc w:val="both"/>
        <w:rPr>
          <w:rStyle w:val="PageNumber"/>
        </w:rPr>
      </w:pPr>
      <w:r w:rsidRPr="00FD74D3">
        <w:rPr>
          <w:rStyle w:val="PageNumber"/>
        </w:rPr>
        <w:drawing>
          <wp:inline distT="0" distB="0" distL="0" distR="0" wp14:anchorId="53B3E1EA" wp14:editId="36EEA992">
            <wp:extent cx="6116320" cy="4323715"/>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16320" cy="4323715"/>
                    </a:xfrm>
                    <a:prstGeom prst="rect">
                      <a:avLst/>
                    </a:prstGeom>
                  </pic:spPr>
                </pic:pic>
              </a:graphicData>
            </a:graphic>
          </wp:inline>
        </w:drawing>
      </w:r>
    </w:p>
    <w:p w14:paraId="30F66DBE" w14:textId="77777777" w:rsidR="00FD74D3" w:rsidRPr="001450A2" w:rsidRDefault="00FD74D3" w:rsidP="00FD74D3">
      <w:pPr>
        <w:tabs>
          <w:tab w:val="left" w:pos="540"/>
          <w:tab w:val="left" w:pos="990"/>
          <w:tab w:val="left" w:pos="2970"/>
        </w:tabs>
        <w:jc w:val="both"/>
        <w:rPr>
          <w:rStyle w:val="PageNumber"/>
        </w:rPr>
      </w:pPr>
      <w:r>
        <w:rPr>
          <w:noProof/>
          <w14:cntxtAlts w14:val="0"/>
        </w:rPr>
        <w:lastRenderedPageBreak/>
        <w:drawing>
          <wp:inline distT="0" distB="0" distL="0" distR="0" wp14:anchorId="7CEC1E87" wp14:editId="095C0EBE">
            <wp:extent cx="6116320" cy="4332605"/>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5">
                      <a:extLst>
                        <a:ext uri="{28A0092B-C50C-407E-A947-70E740481C1C}">
                          <a14:useLocalDpi xmlns:a14="http://schemas.microsoft.com/office/drawing/2010/main" val="0"/>
                        </a:ext>
                      </a:extLst>
                    </a:blip>
                    <a:stretch>
                      <a:fillRect/>
                    </a:stretch>
                  </pic:blipFill>
                  <pic:spPr>
                    <a:xfrm>
                      <a:off x="0" y="0"/>
                      <a:ext cx="6116320" cy="4332605"/>
                    </a:xfrm>
                    <a:prstGeom prst="rect">
                      <a:avLst/>
                    </a:prstGeom>
                  </pic:spPr>
                </pic:pic>
              </a:graphicData>
            </a:graphic>
          </wp:inline>
        </w:drawing>
      </w:r>
    </w:p>
    <w:p w14:paraId="2A5CDB37" w14:textId="77777777" w:rsidR="00FD74D3" w:rsidRDefault="00FD74D3">
      <w:pPr>
        <w:spacing w:line="276" w:lineRule="auto"/>
        <w:contextualSpacing w:val="0"/>
        <w:rPr>
          <w:rStyle w:val="PageNumber"/>
        </w:rPr>
      </w:pPr>
    </w:p>
    <w:p w14:paraId="64916E3D" w14:textId="2BAE3F81" w:rsidR="00FD74D3" w:rsidRDefault="00FD74D3">
      <w:pPr>
        <w:spacing w:line="276" w:lineRule="auto"/>
        <w:contextualSpacing w:val="0"/>
        <w:rPr>
          <w:rStyle w:val="PageNumber"/>
        </w:rPr>
      </w:pPr>
    </w:p>
    <w:p w14:paraId="56C6FF58" w14:textId="2B3EB7C0" w:rsidR="00FD74D3" w:rsidRDefault="00FD74D3">
      <w:pPr>
        <w:spacing w:line="276" w:lineRule="auto"/>
        <w:contextualSpacing w:val="0"/>
        <w:rPr>
          <w:rStyle w:val="PageNumber"/>
        </w:rPr>
      </w:pPr>
    </w:p>
    <w:p w14:paraId="201BFFFE" w14:textId="6D387270" w:rsidR="00FD74D3" w:rsidRDefault="00FD74D3">
      <w:pPr>
        <w:spacing w:line="276" w:lineRule="auto"/>
        <w:contextualSpacing w:val="0"/>
        <w:rPr>
          <w:rStyle w:val="PageNumber"/>
        </w:rPr>
      </w:pPr>
    </w:p>
    <w:p w14:paraId="298B1140" w14:textId="572180B7" w:rsidR="00FD74D3" w:rsidRDefault="00FD74D3">
      <w:pPr>
        <w:spacing w:line="276" w:lineRule="auto"/>
        <w:contextualSpacing w:val="0"/>
        <w:rPr>
          <w:rStyle w:val="PageNumber"/>
        </w:rPr>
      </w:pPr>
    </w:p>
    <w:p w14:paraId="3B53DCB9" w14:textId="1B4782CC" w:rsidR="00FD74D3" w:rsidRDefault="00FD74D3">
      <w:pPr>
        <w:spacing w:line="276" w:lineRule="auto"/>
        <w:contextualSpacing w:val="0"/>
        <w:rPr>
          <w:rStyle w:val="PageNumber"/>
        </w:rPr>
      </w:pPr>
    </w:p>
    <w:p w14:paraId="21717A91" w14:textId="1977D7D5" w:rsidR="00FD74D3" w:rsidRDefault="00FD74D3">
      <w:pPr>
        <w:spacing w:line="276" w:lineRule="auto"/>
        <w:contextualSpacing w:val="0"/>
        <w:rPr>
          <w:rStyle w:val="PageNumber"/>
        </w:rPr>
      </w:pPr>
    </w:p>
    <w:p w14:paraId="259FC0FA" w14:textId="7CBAEBF1" w:rsidR="00FD74D3" w:rsidRDefault="00FD74D3">
      <w:pPr>
        <w:spacing w:line="276" w:lineRule="auto"/>
        <w:contextualSpacing w:val="0"/>
        <w:rPr>
          <w:rStyle w:val="PageNumber"/>
        </w:rPr>
      </w:pPr>
    </w:p>
    <w:p w14:paraId="29FA7470" w14:textId="0851B825" w:rsidR="00FD74D3" w:rsidRDefault="00FD74D3">
      <w:pPr>
        <w:spacing w:line="276" w:lineRule="auto"/>
        <w:contextualSpacing w:val="0"/>
        <w:rPr>
          <w:rStyle w:val="PageNumber"/>
        </w:rPr>
      </w:pPr>
    </w:p>
    <w:p w14:paraId="4212138C" w14:textId="4A84ACDD" w:rsidR="00FD74D3" w:rsidRDefault="00FD74D3">
      <w:pPr>
        <w:spacing w:line="276" w:lineRule="auto"/>
        <w:contextualSpacing w:val="0"/>
        <w:rPr>
          <w:rStyle w:val="PageNumber"/>
        </w:rPr>
      </w:pPr>
    </w:p>
    <w:p w14:paraId="5EE86D4E" w14:textId="15B62D12" w:rsidR="00FD74D3" w:rsidRDefault="00FD74D3">
      <w:pPr>
        <w:spacing w:line="276" w:lineRule="auto"/>
        <w:contextualSpacing w:val="0"/>
        <w:rPr>
          <w:rStyle w:val="PageNumber"/>
        </w:rPr>
      </w:pPr>
    </w:p>
    <w:p w14:paraId="08EBB5F4" w14:textId="55AFFDC6" w:rsidR="00FD74D3" w:rsidRDefault="00FD74D3">
      <w:pPr>
        <w:spacing w:line="276" w:lineRule="auto"/>
        <w:contextualSpacing w:val="0"/>
        <w:rPr>
          <w:rStyle w:val="PageNumber"/>
        </w:rPr>
      </w:pPr>
    </w:p>
    <w:p w14:paraId="5BA76E3E" w14:textId="413D2E25" w:rsidR="00FD74D3" w:rsidRDefault="00FD74D3">
      <w:pPr>
        <w:spacing w:line="276" w:lineRule="auto"/>
        <w:contextualSpacing w:val="0"/>
        <w:rPr>
          <w:rStyle w:val="PageNumber"/>
        </w:rPr>
      </w:pPr>
    </w:p>
    <w:p w14:paraId="63201150" w14:textId="77777777" w:rsidR="00FD74D3" w:rsidRDefault="00FD74D3">
      <w:pPr>
        <w:spacing w:line="276" w:lineRule="auto"/>
        <w:contextualSpacing w:val="0"/>
        <w:rPr>
          <w:rStyle w:val="PageNumber"/>
        </w:rPr>
      </w:pPr>
    </w:p>
    <w:p w14:paraId="1E373DC0" w14:textId="77777777" w:rsidR="00FD74D3" w:rsidRPr="001450A2" w:rsidRDefault="00FD74D3">
      <w:pPr>
        <w:spacing w:line="276" w:lineRule="auto"/>
        <w:contextualSpacing w:val="0"/>
        <w:rPr>
          <w:rStyle w:val="PageNumber"/>
        </w:rPr>
      </w:pPr>
    </w:p>
    <w:p w14:paraId="05394E28" w14:textId="472BC27A" w:rsidR="009B77FD" w:rsidRPr="001450A2" w:rsidRDefault="009B77FD" w:rsidP="006D53FE">
      <w:pPr>
        <w:rPr>
          <w:rStyle w:val="PageNumber"/>
        </w:rPr>
      </w:pPr>
      <w:r w:rsidRPr="001450A2">
        <w:rPr>
          <w:rStyle w:val="PageNumber"/>
        </w:rPr>
        <w:lastRenderedPageBreak/>
        <w:t>Revision History</w:t>
      </w:r>
    </w:p>
    <w:p w14:paraId="74D0A9B8" w14:textId="77777777" w:rsidR="00BB782E" w:rsidRPr="001450A2" w:rsidRDefault="00BB782E" w:rsidP="006D53FE">
      <w:pPr>
        <w:rPr>
          <w:rStyle w:val="PageNumber"/>
        </w:rPr>
      </w:pPr>
    </w:p>
    <w:tbl>
      <w:tblPr>
        <w:tblStyle w:val="GSTableSimple"/>
        <w:tblW w:w="0" w:type="auto"/>
        <w:tblLook w:val="04A0" w:firstRow="1" w:lastRow="0" w:firstColumn="1" w:lastColumn="0" w:noHBand="0" w:noVBand="1"/>
      </w:tblPr>
      <w:tblGrid>
        <w:gridCol w:w="1277"/>
        <w:gridCol w:w="1845"/>
        <w:gridCol w:w="6507"/>
      </w:tblGrid>
      <w:tr w:rsidR="009B77FD" w:rsidRPr="009B77FD" w14:paraId="530F4F00" w14:textId="77777777" w:rsidTr="009B77FD">
        <w:trPr>
          <w:cnfStyle w:val="100000000000" w:firstRow="1" w:lastRow="0" w:firstColumn="0" w:lastColumn="0" w:oddVBand="0" w:evenVBand="0" w:oddHBand="0" w:evenHBand="0" w:firstRowFirstColumn="0" w:firstRowLastColumn="0" w:lastRowFirstColumn="0" w:lastRowLastColumn="0"/>
        </w:trPr>
        <w:tc>
          <w:tcPr>
            <w:tcW w:w="1277" w:type="dxa"/>
          </w:tcPr>
          <w:p w14:paraId="0277F4F1" w14:textId="77777777" w:rsidR="009B77FD" w:rsidRPr="001450A2" w:rsidRDefault="009B77FD" w:rsidP="00D4560E">
            <w:pPr>
              <w:spacing w:after="200"/>
              <w:rPr>
                <w:rStyle w:val="PageNumber"/>
              </w:rPr>
            </w:pPr>
            <w:r w:rsidRPr="001450A2">
              <w:rPr>
                <w:rStyle w:val="PageNumber"/>
              </w:rPr>
              <w:t>Version</w:t>
            </w:r>
          </w:p>
        </w:tc>
        <w:tc>
          <w:tcPr>
            <w:tcW w:w="1845" w:type="dxa"/>
          </w:tcPr>
          <w:p w14:paraId="4EFC7750" w14:textId="77777777" w:rsidR="009B77FD" w:rsidRPr="001450A2" w:rsidRDefault="009B77FD" w:rsidP="00D4560E">
            <w:pPr>
              <w:spacing w:after="200"/>
              <w:rPr>
                <w:rStyle w:val="PageNumber"/>
              </w:rPr>
            </w:pPr>
            <w:r w:rsidRPr="001450A2">
              <w:rPr>
                <w:rStyle w:val="PageNumber"/>
              </w:rPr>
              <w:t>Date</w:t>
            </w:r>
          </w:p>
        </w:tc>
        <w:tc>
          <w:tcPr>
            <w:tcW w:w="6507" w:type="dxa"/>
          </w:tcPr>
          <w:p w14:paraId="467A0B46" w14:textId="77777777" w:rsidR="009B77FD" w:rsidRPr="001450A2" w:rsidRDefault="009B77FD" w:rsidP="00D4560E">
            <w:pPr>
              <w:spacing w:after="200"/>
              <w:rPr>
                <w:rStyle w:val="PageNumber"/>
              </w:rPr>
            </w:pPr>
            <w:r w:rsidRPr="001450A2">
              <w:rPr>
                <w:rStyle w:val="PageNumber"/>
              </w:rPr>
              <w:t>Remarks</w:t>
            </w:r>
          </w:p>
        </w:tc>
      </w:tr>
      <w:tr w:rsidR="00622115" w:rsidRPr="009B77FD" w14:paraId="6E891837" w14:textId="77777777" w:rsidTr="00BB782E">
        <w:trPr>
          <w:cnfStyle w:val="000000100000" w:firstRow="0" w:lastRow="0" w:firstColumn="0" w:lastColumn="0" w:oddVBand="0" w:evenVBand="0" w:oddHBand="1" w:evenHBand="0" w:firstRowFirstColumn="0" w:firstRowLastColumn="0" w:lastRowFirstColumn="0" w:lastRowLastColumn="0"/>
        </w:trPr>
        <w:tc>
          <w:tcPr>
            <w:tcW w:w="1277" w:type="dxa"/>
            <w:vAlign w:val="top"/>
          </w:tcPr>
          <w:p w14:paraId="6E1AF771" w14:textId="545D8AA2" w:rsidR="0074437B" w:rsidRPr="001450A2" w:rsidRDefault="0074437B" w:rsidP="0074437B">
            <w:pPr>
              <w:rPr>
                <w:rStyle w:val="PageNumber"/>
              </w:rPr>
            </w:pPr>
            <w:r>
              <w:rPr>
                <w:rStyle w:val="PageNumber"/>
              </w:rPr>
              <w:t>1.2</w:t>
            </w:r>
          </w:p>
        </w:tc>
        <w:tc>
          <w:tcPr>
            <w:tcW w:w="1845" w:type="dxa"/>
            <w:vAlign w:val="top"/>
          </w:tcPr>
          <w:p w14:paraId="1B939DD1" w14:textId="25BEB01F" w:rsidR="0074437B" w:rsidRPr="001450A2" w:rsidRDefault="005C0B1A" w:rsidP="0074437B">
            <w:pPr>
              <w:rPr>
                <w:rStyle w:val="PageNumber"/>
              </w:rPr>
            </w:pPr>
            <w:r>
              <w:rPr>
                <w:rStyle w:val="PageNumber"/>
              </w:rPr>
              <w:t>5 May</w:t>
            </w:r>
            <w:r w:rsidR="0074437B">
              <w:rPr>
                <w:rStyle w:val="PageNumber"/>
              </w:rPr>
              <w:t xml:space="preserve"> 2022</w:t>
            </w:r>
          </w:p>
        </w:tc>
        <w:tc>
          <w:tcPr>
            <w:tcW w:w="6507" w:type="dxa"/>
            <w:vAlign w:val="top"/>
          </w:tcPr>
          <w:p w14:paraId="379BB6E0" w14:textId="77777777" w:rsidR="0074437B" w:rsidRDefault="0074437B" w:rsidP="0074437B">
            <w:pPr>
              <w:pStyle w:val="TablesCellsBody"/>
              <w:spacing w:line="276" w:lineRule="auto"/>
            </w:pPr>
            <w:r>
              <w:t>Addition of grouped consultation info, preliminary agenda and section to justify retroactive consultation took place.</w:t>
            </w:r>
          </w:p>
          <w:p w14:paraId="091A26D5" w14:textId="6BC37432" w:rsidR="0074437B" w:rsidRPr="00E73D55" w:rsidRDefault="0074437B" w:rsidP="0074437B">
            <w:pPr>
              <w:pStyle w:val="TablesCellsBody"/>
              <w:spacing w:line="276" w:lineRule="auto"/>
            </w:pPr>
            <w:r>
              <w:t>Minor edits to text.</w:t>
            </w:r>
          </w:p>
        </w:tc>
      </w:tr>
      <w:tr w:rsidR="00E51EF3" w:rsidRPr="009B77FD" w14:paraId="0A8F4275" w14:textId="77777777" w:rsidTr="00BB782E">
        <w:tc>
          <w:tcPr>
            <w:tcW w:w="1277" w:type="dxa"/>
            <w:vAlign w:val="top"/>
          </w:tcPr>
          <w:p w14:paraId="0D569349" w14:textId="4586C59C" w:rsidR="00E51EF3" w:rsidRPr="001450A2" w:rsidRDefault="00E51EF3" w:rsidP="00E51EF3">
            <w:pPr>
              <w:spacing w:after="200"/>
              <w:rPr>
                <w:rStyle w:val="PageNumber"/>
              </w:rPr>
            </w:pPr>
            <w:r w:rsidRPr="001450A2">
              <w:rPr>
                <w:rStyle w:val="PageNumber"/>
              </w:rPr>
              <w:t>1.1</w:t>
            </w:r>
          </w:p>
        </w:tc>
        <w:tc>
          <w:tcPr>
            <w:tcW w:w="1845" w:type="dxa"/>
            <w:vAlign w:val="top"/>
          </w:tcPr>
          <w:p w14:paraId="4D5D1AA8" w14:textId="0FA24A8D" w:rsidR="00E51EF3" w:rsidRPr="001450A2" w:rsidRDefault="004A7C06" w:rsidP="00E51EF3">
            <w:pPr>
              <w:spacing w:after="200"/>
              <w:rPr>
                <w:rStyle w:val="PageNumber"/>
              </w:rPr>
            </w:pPr>
            <w:r>
              <w:rPr>
                <w:rStyle w:val="PageNumber"/>
              </w:rPr>
              <w:t>14</w:t>
            </w:r>
            <w:r w:rsidR="00E51EF3" w:rsidRPr="001450A2">
              <w:rPr>
                <w:rStyle w:val="PageNumber"/>
              </w:rPr>
              <w:t xml:space="preserve"> October 2020</w:t>
            </w:r>
          </w:p>
        </w:tc>
        <w:tc>
          <w:tcPr>
            <w:tcW w:w="6507" w:type="dxa"/>
            <w:vAlign w:val="top"/>
          </w:tcPr>
          <w:p w14:paraId="0D6852F6" w14:textId="77777777" w:rsidR="00E73D55" w:rsidRPr="00E73D55" w:rsidRDefault="00E73D55" w:rsidP="002F6D71">
            <w:pPr>
              <w:pStyle w:val="TablesCellsBody"/>
              <w:spacing w:line="276" w:lineRule="auto"/>
            </w:pPr>
            <w:r w:rsidRPr="00E73D55">
              <w:t>Inclusion of Key Project Information</w:t>
            </w:r>
          </w:p>
          <w:p w14:paraId="76434CC1" w14:textId="77777777" w:rsidR="00E73D55" w:rsidRPr="00E73D55" w:rsidRDefault="00E73D55" w:rsidP="002F6D71">
            <w:pPr>
              <w:pStyle w:val="TablesCellsBody"/>
              <w:spacing w:line="276" w:lineRule="auto"/>
            </w:pPr>
            <w:r w:rsidRPr="00E73D55">
              <w:t xml:space="preserve">Restructure, new headings and reorder to better match the steps a developer will follow in consultations.  </w:t>
            </w:r>
          </w:p>
          <w:p w14:paraId="0EE47A75" w14:textId="77777777" w:rsidR="00E73D55" w:rsidRPr="00E73D55" w:rsidRDefault="00E73D55" w:rsidP="002F6D71">
            <w:pPr>
              <w:pStyle w:val="TablesCellsBody"/>
              <w:spacing w:line="276" w:lineRule="auto"/>
            </w:pPr>
            <w:r w:rsidRPr="00E73D55">
              <w:t xml:space="preserve">Removal of some non-mandatory template tables (Blind Sustainable Development Assessment).  Clarification of best practice steps that are </w:t>
            </w:r>
            <w:proofErr w:type="spellStart"/>
            <w:r w:rsidRPr="00E73D55">
              <w:t>non mandatory</w:t>
            </w:r>
            <w:proofErr w:type="spellEnd"/>
            <w:r w:rsidRPr="00E73D55">
              <w:t xml:space="preserve"> processes, clarification of mandatory discussion points.  Clarification regarding publishing names and that original evaluation forms (optional) and attendance lists (mandatory) should be separate documents.</w:t>
            </w:r>
          </w:p>
          <w:p w14:paraId="6E3A952C" w14:textId="77777777" w:rsidR="00E73D55" w:rsidRPr="00E73D55" w:rsidRDefault="00E73D55" w:rsidP="002F6D71">
            <w:pPr>
              <w:pStyle w:val="TablesCellsBody"/>
              <w:spacing w:line="276" w:lineRule="auto"/>
            </w:pPr>
            <w:r w:rsidRPr="00E73D55">
              <w:t>Improved clarity on Stakeholder Feedback round section and procedures for retroactive projects</w:t>
            </w:r>
          </w:p>
          <w:p w14:paraId="278A9552" w14:textId="59F5A16B" w:rsidR="00E51EF3" w:rsidRPr="00E73D55" w:rsidRDefault="00670270" w:rsidP="002F6D71">
            <w:pPr>
              <w:pStyle w:val="TablesCellsBody"/>
              <w:spacing w:line="276" w:lineRule="auto"/>
            </w:pPr>
            <w:r w:rsidRPr="00530CAF">
              <w:t xml:space="preserve">Provision of an </w:t>
            </w:r>
            <w:hyperlink r:id="rId26" w:history="1">
              <w:r w:rsidRPr="00F0212D">
                <w:rPr>
                  <w:rStyle w:val="Hyperlink"/>
                  <w:rFonts w:ascii="Verdana" w:hAnsi="Verdana"/>
                  <w:sz w:val="20"/>
                </w:rPr>
                <w:t>accompanying Guide</w:t>
              </w:r>
            </w:hyperlink>
            <w:r w:rsidRPr="00530CAF">
              <w:t xml:space="preserve"> to help the user understand detailed rules and requirements</w:t>
            </w:r>
          </w:p>
        </w:tc>
      </w:tr>
      <w:tr w:rsidR="00E51EF3" w:rsidRPr="009B77FD" w14:paraId="204FB771" w14:textId="77777777" w:rsidTr="00BB782E">
        <w:trPr>
          <w:cnfStyle w:val="000000100000" w:firstRow="0" w:lastRow="0" w:firstColumn="0" w:lastColumn="0" w:oddVBand="0" w:evenVBand="0" w:oddHBand="1" w:evenHBand="0" w:firstRowFirstColumn="0" w:firstRowLastColumn="0" w:lastRowFirstColumn="0" w:lastRowLastColumn="0"/>
        </w:trPr>
        <w:tc>
          <w:tcPr>
            <w:tcW w:w="1277" w:type="dxa"/>
            <w:vAlign w:val="top"/>
          </w:tcPr>
          <w:p w14:paraId="34F549E9" w14:textId="6BF814B5" w:rsidR="00E51EF3" w:rsidRPr="001450A2" w:rsidRDefault="00E51EF3" w:rsidP="00E51EF3">
            <w:pPr>
              <w:spacing w:after="200"/>
              <w:rPr>
                <w:rStyle w:val="PageNumber"/>
              </w:rPr>
            </w:pPr>
            <w:r w:rsidRPr="001450A2">
              <w:rPr>
                <w:rStyle w:val="PageNumber"/>
              </w:rPr>
              <w:t>1.0</w:t>
            </w:r>
          </w:p>
        </w:tc>
        <w:tc>
          <w:tcPr>
            <w:tcW w:w="1845" w:type="dxa"/>
            <w:vAlign w:val="top"/>
          </w:tcPr>
          <w:p w14:paraId="41214D74" w14:textId="0F943C0F" w:rsidR="00E51EF3" w:rsidRPr="001450A2" w:rsidRDefault="00E51EF3" w:rsidP="00E51EF3">
            <w:pPr>
              <w:spacing w:after="200"/>
              <w:rPr>
                <w:rStyle w:val="PageNumber"/>
              </w:rPr>
            </w:pPr>
            <w:r w:rsidRPr="001450A2">
              <w:rPr>
                <w:rStyle w:val="PageNumber"/>
              </w:rPr>
              <w:t>1</w:t>
            </w:r>
            <w:r w:rsidR="00E73D55" w:rsidRPr="001450A2">
              <w:rPr>
                <w:rStyle w:val="PageNumber"/>
              </w:rPr>
              <w:t>4</w:t>
            </w:r>
            <w:r w:rsidRPr="001450A2">
              <w:rPr>
                <w:rStyle w:val="PageNumber"/>
              </w:rPr>
              <w:t xml:space="preserve"> </w:t>
            </w:r>
            <w:r w:rsidR="00E73D55" w:rsidRPr="001450A2">
              <w:rPr>
                <w:rStyle w:val="PageNumber"/>
              </w:rPr>
              <w:t>August</w:t>
            </w:r>
            <w:r w:rsidRPr="001450A2">
              <w:rPr>
                <w:rStyle w:val="PageNumber"/>
              </w:rPr>
              <w:t xml:space="preserve"> 2017</w:t>
            </w:r>
          </w:p>
        </w:tc>
        <w:tc>
          <w:tcPr>
            <w:tcW w:w="6507" w:type="dxa"/>
            <w:vAlign w:val="top"/>
          </w:tcPr>
          <w:p w14:paraId="35A544DE" w14:textId="09B0640B" w:rsidR="00E51EF3" w:rsidRPr="009B77FD" w:rsidRDefault="00E51EF3" w:rsidP="00E51EF3">
            <w:pPr>
              <w:pStyle w:val="TablesCellsBody"/>
            </w:pPr>
            <w:r w:rsidRPr="00206434">
              <w:rPr>
                <w:rFonts w:asciiTheme="minorHAnsi" w:hAnsiTheme="minorHAnsi"/>
              </w:rPr>
              <w:t>Initial adoption</w:t>
            </w:r>
          </w:p>
        </w:tc>
      </w:tr>
    </w:tbl>
    <w:p w14:paraId="1B974581" w14:textId="4ABBB29E" w:rsidR="009B77FD" w:rsidRPr="001450A2" w:rsidRDefault="009B77FD" w:rsidP="006D53FE">
      <w:pPr>
        <w:rPr>
          <w:rStyle w:val="PageNumber"/>
        </w:rPr>
      </w:pPr>
    </w:p>
    <w:sectPr w:rsidR="009B77FD" w:rsidRPr="001450A2" w:rsidSect="00F92931">
      <w:headerReference w:type="even" r:id="rId27"/>
      <w:headerReference w:type="default" r:id="rId28"/>
      <w:footerReference w:type="even" r:id="rId29"/>
      <w:footerReference w:type="default" r:id="rId30"/>
      <w:headerReference w:type="first" r:id="rId31"/>
      <w:footerReference w:type="first" r:id="rId32"/>
      <w:pgSz w:w="11900" w:h="16840"/>
      <w:pgMar w:top="1381" w:right="1134" w:bottom="1021" w:left="1134" w:header="283"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360FB6" w14:textId="77777777" w:rsidR="00C40685" w:rsidRDefault="00C40685" w:rsidP="008C7A19">
      <w:r>
        <w:separator/>
      </w:r>
    </w:p>
    <w:p w14:paraId="7F059FD7" w14:textId="77777777" w:rsidR="00C40685" w:rsidRDefault="00C40685"/>
  </w:endnote>
  <w:endnote w:type="continuationSeparator" w:id="0">
    <w:p w14:paraId="33CDF595" w14:textId="77777777" w:rsidR="00C40685" w:rsidRDefault="00C40685" w:rsidP="008C7A19">
      <w:r>
        <w:continuationSeparator/>
      </w:r>
    </w:p>
    <w:p w14:paraId="7F532500" w14:textId="77777777" w:rsidR="00C40685" w:rsidRDefault="00C406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Body CS)">
    <w:altName w:val="Times New Roman"/>
    <w:panose1 w:val="020B0604020202020204"/>
    <w:charset w:val="00"/>
    <w:family w:val="roman"/>
    <w:pitch w:val="variable"/>
    <w:sig w:usb0="E0002AEF" w:usb1="C0007841" w:usb2="00000009" w:usb3="00000000" w:csb0="000001F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Consolas">
    <w:panose1 w:val="020B0609020204030204"/>
    <w:charset w:val="00"/>
    <w:family w:val="modern"/>
    <w:pitch w:val="fixed"/>
    <w:sig w:usb0="E10006FF" w:usb1="4000FCFF" w:usb2="00000009" w:usb3="00000000" w:csb0="0000019F" w:csb1="00000000"/>
  </w:font>
  <w:font w:name="PT Mono">
    <w:panose1 w:val="02060509020205020204"/>
    <w:charset w:val="00"/>
    <w:family w:val="modern"/>
    <w:pitch w:val="fixed"/>
    <w:sig w:usb0="A00002EF" w:usb1="500078EB" w:usb2="00000000" w:usb3="00000000" w:csb0="00000097"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Bold">
    <w:altName w:val="Calibri"/>
    <w:panose1 w:val="020B0604020202020204"/>
    <w:charset w:val="00"/>
    <w:family w:val="auto"/>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61F8D" w14:textId="77777777" w:rsidR="006E4980" w:rsidRDefault="006E4980" w:rsidP="00926E1B">
    <w:pPr>
      <w:framePr w:wrap="none" w:vAnchor="text" w:hAnchor="margin" w:xAlign="right" w:y="1"/>
    </w:pPr>
    <w:r>
      <w:fldChar w:fldCharType="begin"/>
    </w:r>
    <w:r>
      <w:instrText xml:space="preserve">PAGE  </w:instrText>
    </w:r>
    <w:r>
      <w:fldChar w:fldCharType="end"/>
    </w:r>
  </w:p>
  <w:p w14:paraId="06054D33" w14:textId="77777777" w:rsidR="006E4980" w:rsidRDefault="006E4980" w:rsidP="006E4980">
    <w:pPr>
      <w:ind w:right="360"/>
    </w:pPr>
  </w:p>
  <w:p w14:paraId="146F635D" w14:textId="77777777" w:rsidR="00D86D16" w:rsidRDefault="00D86D1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B3AE0" w14:textId="77777777" w:rsidR="006E4980" w:rsidRPr="00872BFA" w:rsidRDefault="00EC5900" w:rsidP="006E3FE5">
    <w:pPr>
      <w:ind w:right="360"/>
      <w:rPr>
        <w:szCs w:val="20"/>
      </w:rPr>
    </w:pPr>
    <w:r>
      <w:rPr>
        <w:noProof/>
        <w:szCs w:val="20"/>
      </w:rPr>
      <mc:AlternateContent>
        <mc:Choice Requires="wps">
          <w:drawing>
            <wp:anchor distT="0" distB="0" distL="114300" distR="114300" simplePos="0" relativeHeight="251659264" behindDoc="0" locked="0" layoutInCell="1" allowOverlap="1" wp14:anchorId="5A429E3A" wp14:editId="48BCEAFD">
              <wp:simplePos x="0" y="0"/>
              <wp:positionH relativeFrom="column">
                <wp:posOffset>1577884</wp:posOffset>
              </wp:positionH>
              <wp:positionV relativeFrom="paragraph">
                <wp:posOffset>189865</wp:posOffset>
              </wp:positionV>
              <wp:extent cx="3810000" cy="344170"/>
              <wp:effectExtent l="0" t="0" r="0" b="0"/>
              <wp:wrapNone/>
              <wp:docPr id="6" name="Text Box 6"/>
              <wp:cNvGraphicFramePr/>
              <a:graphic xmlns:a="http://schemas.openxmlformats.org/drawingml/2006/main">
                <a:graphicData uri="http://schemas.microsoft.com/office/word/2010/wordprocessingShape">
                  <wps:wsp>
                    <wps:cNvSpPr txBox="1"/>
                    <wps:spPr>
                      <a:xfrm>
                        <a:off x="0" y="0"/>
                        <a:ext cx="3810000" cy="344170"/>
                      </a:xfrm>
                      <a:prstGeom prst="rect">
                        <a:avLst/>
                      </a:prstGeom>
                      <a:solidFill>
                        <a:schemeClr val="lt1"/>
                      </a:solidFill>
                      <a:ln w="6350">
                        <a:noFill/>
                      </a:ln>
                    </wps:spPr>
                    <wps:txbx>
                      <w:txbxContent>
                        <w:p w14:paraId="2CD9E2E3" w14:textId="77777777" w:rsidR="0047688F" w:rsidRPr="001F6981" w:rsidRDefault="009D22A9" w:rsidP="00D061EC">
                          <w:pPr>
                            <w:ind w:right="360"/>
                            <w:rPr>
                              <w:i/>
                              <w:iCs/>
                              <w:szCs w:val="20"/>
                            </w:rPr>
                          </w:pPr>
                          <w:r w:rsidRPr="001F6981">
                            <w:rPr>
                              <w:i/>
                              <w:iCs/>
                              <w:szCs w:val="20"/>
                            </w:rPr>
                            <w:t xml:space="preserve">Climate </w:t>
                          </w:r>
                          <w:r w:rsidR="00C40D2D" w:rsidRPr="001F6981">
                            <w:rPr>
                              <w:i/>
                              <w:iCs/>
                              <w:szCs w:val="20"/>
                            </w:rPr>
                            <w:t>S</w:t>
                          </w:r>
                          <w:r w:rsidRPr="001F6981">
                            <w:rPr>
                              <w:i/>
                              <w:iCs/>
                              <w:szCs w:val="20"/>
                            </w:rPr>
                            <w:t>ecurity and</w:t>
                          </w:r>
                          <w:r w:rsidR="00C40D2D" w:rsidRPr="001F6981">
                            <w:rPr>
                              <w:i/>
                              <w:iCs/>
                              <w:szCs w:val="20"/>
                            </w:rPr>
                            <w:t xml:space="preserve"> Sustainable Development</w:t>
                          </w:r>
                        </w:p>
                        <w:p w14:paraId="3DE1EA25" w14:textId="77777777" w:rsidR="0047688F" w:rsidRDefault="0047688F" w:rsidP="00D061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429E3A" id="_x0000_t202" coordsize="21600,21600" o:spt="202" path="m,l,21600r21600,l21600,xe">
              <v:stroke joinstyle="miter"/>
              <v:path gradientshapeok="t" o:connecttype="rect"/>
            </v:shapetype>
            <v:shape id="Text Box 6" o:spid="_x0000_s1026" type="#_x0000_t202" style="position:absolute;margin-left:124.25pt;margin-top:14.95pt;width:300pt;height:2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" fillcolor="white [3201]" stroked="f" strokeweight=".5pt">
              <v:textbox>
                <w:txbxContent>
                  <w:p w14:paraId="2CD9E2E3" w14:textId="77777777" w:rsidR="0047688F" w:rsidRPr="001F6981" w:rsidRDefault="009D22A9" w:rsidP="00D061EC">
                    <w:pPr>
                      <w:ind w:right="360"/>
                      <w:rPr>
                        <w:i/>
                        <w:iCs/>
                        <w:szCs w:val="20"/>
                      </w:rPr>
                    </w:pPr>
                    <w:r w:rsidRPr="001F6981">
                      <w:rPr>
                        <w:i/>
                        <w:iCs/>
                        <w:szCs w:val="20"/>
                      </w:rPr>
                      <w:t xml:space="preserve">Climate </w:t>
                    </w:r>
                    <w:r w:rsidR="00C40D2D" w:rsidRPr="001F6981">
                      <w:rPr>
                        <w:i/>
                        <w:iCs/>
                        <w:szCs w:val="20"/>
                      </w:rPr>
                      <w:t>S</w:t>
                    </w:r>
                    <w:r w:rsidRPr="001F6981">
                      <w:rPr>
                        <w:i/>
                        <w:iCs/>
                        <w:szCs w:val="20"/>
                      </w:rPr>
                      <w:t>ecurity and</w:t>
                    </w:r>
                    <w:r w:rsidR="00C40D2D" w:rsidRPr="001F6981">
                      <w:rPr>
                        <w:i/>
                        <w:iCs/>
                        <w:szCs w:val="20"/>
                      </w:rPr>
                      <w:t xml:space="preserve"> Sustainable Development</w:t>
                    </w:r>
                  </w:p>
                  <w:p w14:paraId="3DE1EA25" w14:textId="77777777" w:rsidR="0047688F" w:rsidRDefault="0047688F" w:rsidP="00D061EC"/>
                </w:txbxContent>
              </v:textbox>
            </v:shape>
          </w:pict>
        </mc:Fallback>
      </mc:AlternateContent>
    </w:r>
    <w:r w:rsidR="008179CB">
      <w:rPr>
        <w:noProof/>
      </w:rPr>
      <w:drawing>
        <wp:anchor distT="0" distB="0" distL="114300" distR="114300" simplePos="0" relativeHeight="251662336" behindDoc="0" locked="1" layoutInCell="1" allowOverlap="0" wp14:anchorId="128FD689" wp14:editId="33260B74">
          <wp:simplePos x="0" y="0"/>
          <wp:positionH relativeFrom="margin">
            <wp:posOffset>0</wp:posOffset>
          </wp:positionH>
          <wp:positionV relativeFrom="bottomMargin">
            <wp:posOffset>252095</wp:posOffset>
          </wp:positionV>
          <wp:extent cx="1231200" cy="144000"/>
          <wp:effectExtent l="0" t="0" r="127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S_Logo_Primary.eps"/>
                  <pic:cNvPicPr/>
                </pic:nvPicPr>
                <pic:blipFill>
                  <a:blip r:embed="rId1">
                    <a:extLst>
                      <a:ext uri="{28A0092B-C50C-407E-A947-70E740481C1C}">
                        <a14:useLocalDpi xmlns:a14="http://schemas.microsoft.com/office/drawing/2010/main" val="0"/>
                      </a:ext>
                    </a:extLst>
                  </a:blip>
                  <a:stretch>
                    <a:fillRect/>
                  </a:stretch>
                </pic:blipFill>
                <pic:spPr>
                  <a:xfrm>
                    <a:off x="0" y="0"/>
                    <a:ext cx="1231200" cy="144000"/>
                  </a:xfrm>
                  <a:prstGeom prst="rect">
                    <a:avLst/>
                  </a:prstGeom>
                </pic:spPr>
              </pic:pic>
            </a:graphicData>
          </a:graphic>
          <wp14:sizeRelH relativeFrom="margin">
            <wp14:pctWidth>0</wp14:pctWidth>
          </wp14:sizeRelH>
          <wp14:sizeRelV relativeFrom="margin">
            <wp14:pctHeight>0</wp14:pctHeight>
          </wp14:sizeRelV>
        </wp:anchor>
      </w:drawing>
    </w:r>
  </w:p>
  <w:p w14:paraId="2B7E5A4D" w14:textId="77777777" w:rsidR="00A43B8D" w:rsidRPr="00B01B0E" w:rsidRDefault="00A43B8D" w:rsidP="00EC5900">
    <w:pPr>
      <w:framePr w:w="515" w:h="335" w:hRule="exact" w:wrap="none" w:vAnchor="text" w:hAnchor="page" w:x="11109" w:y="46"/>
      <w:rPr>
        <w:rFonts w:asciiTheme="minorHAnsi" w:hAnsiTheme="minorHAnsi"/>
        <w:sz w:val="18"/>
        <w:szCs w:val="18"/>
      </w:rPr>
    </w:pPr>
    <w:r w:rsidRPr="00B01B0E">
      <w:rPr>
        <w:rFonts w:asciiTheme="minorHAnsi" w:hAnsiTheme="minorHAnsi"/>
        <w:sz w:val="18"/>
        <w:szCs w:val="18"/>
      </w:rPr>
      <w:fldChar w:fldCharType="begin"/>
    </w:r>
    <w:r w:rsidRPr="00B01B0E">
      <w:rPr>
        <w:rFonts w:asciiTheme="minorHAnsi" w:hAnsiTheme="minorHAnsi"/>
        <w:sz w:val="18"/>
        <w:szCs w:val="18"/>
      </w:rPr>
      <w:instrText xml:space="preserve">PAGE  </w:instrText>
    </w:r>
    <w:r w:rsidRPr="00B01B0E">
      <w:rPr>
        <w:rFonts w:asciiTheme="minorHAnsi" w:hAnsiTheme="minorHAnsi"/>
        <w:sz w:val="18"/>
        <w:szCs w:val="18"/>
      </w:rPr>
      <w:fldChar w:fldCharType="separate"/>
    </w:r>
    <w:r w:rsidRPr="00B01B0E">
      <w:rPr>
        <w:rFonts w:asciiTheme="minorHAnsi" w:hAnsiTheme="minorHAnsi"/>
        <w:noProof/>
        <w:sz w:val="18"/>
        <w:szCs w:val="18"/>
      </w:rPr>
      <w:t>2</w:t>
    </w:r>
    <w:r w:rsidRPr="00B01B0E">
      <w:rPr>
        <w:rFonts w:asciiTheme="minorHAnsi" w:hAnsiTheme="minorHAnsi"/>
        <w:sz w:val="18"/>
        <w:szCs w:val="18"/>
      </w:rPr>
      <w:fldChar w:fldCharType="end"/>
    </w:r>
  </w:p>
  <w:p w14:paraId="295AF4EB" w14:textId="77777777" w:rsidR="00D86D16" w:rsidRDefault="00D86D1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67A85" w14:textId="77777777" w:rsidR="001912A7" w:rsidRDefault="00EC5900">
    <w:r w:rsidRPr="007B2737">
      <w:rPr>
        <w:noProof/>
      </w:rPr>
      <mc:AlternateContent>
        <mc:Choice Requires="wps">
          <w:drawing>
            <wp:anchor distT="0" distB="0" distL="114300" distR="114300" simplePos="0" relativeHeight="251675648" behindDoc="0" locked="0" layoutInCell="1" allowOverlap="1" wp14:anchorId="3A5934E3" wp14:editId="0B4ECDEC">
              <wp:simplePos x="0" y="0"/>
              <wp:positionH relativeFrom="column">
                <wp:posOffset>1787525</wp:posOffset>
              </wp:positionH>
              <wp:positionV relativeFrom="paragraph">
                <wp:posOffset>-73660</wp:posOffset>
              </wp:positionV>
              <wp:extent cx="3788229" cy="344170"/>
              <wp:effectExtent l="0" t="0" r="0" b="0"/>
              <wp:wrapNone/>
              <wp:docPr id="1" name="Text Box 1"/>
              <wp:cNvGraphicFramePr/>
              <a:graphic xmlns:a="http://schemas.openxmlformats.org/drawingml/2006/main">
                <a:graphicData uri="http://schemas.microsoft.com/office/word/2010/wordprocessingShape">
                  <wps:wsp>
                    <wps:cNvSpPr txBox="1"/>
                    <wps:spPr>
                      <a:xfrm>
                        <a:off x="0" y="0"/>
                        <a:ext cx="3788229" cy="344170"/>
                      </a:xfrm>
                      <a:prstGeom prst="rect">
                        <a:avLst/>
                      </a:prstGeom>
                      <a:solidFill>
                        <a:schemeClr val="lt1"/>
                      </a:solidFill>
                      <a:ln w="6350">
                        <a:noFill/>
                      </a:ln>
                    </wps:spPr>
                    <wps:txbx>
                      <w:txbxContent>
                        <w:p w14:paraId="2CB867A4" w14:textId="77777777" w:rsidR="007B2737" w:rsidRPr="001F6981" w:rsidRDefault="007B2737" w:rsidP="007B2737">
                          <w:pPr>
                            <w:ind w:right="360"/>
                            <w:rPr>
                              <w:i/>
                              <w:iCs/>
                              <w:szCs w:val="20"/>
                            </w:rPr>
                          </w:pPr>
                          <w:r w:rsidRPr="001F6981">
                            <w:rPr>
                              <w:i/>
                              <w:iCs/>
                              <w:szCs w:val="20"/>
                            </w:rPr>
                            <w:t>Climate Security and Sustainable Development</w:t>
                          </w:r>
                        </w:p>
                        <w:p w14:paraId="396CB80D" w14:textId="77777777" w:rsidR="007B2737" w:rsidRDefault="007B2737" w:rsidP="007B273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5934E3" id="_x0000_t202" coordsize="21600,21600" o:spt="202" path="m,l,21600r21600,l21600,xe">
              <v:stroke joinstyle="miter"/>
              <v:path gradientshapeok="t" o:connecttype="rect"/>
            </v:shapetype>
            <v:shape id="Text Box 1" o:spid="_x0000_s1028" type="#_x0000_t202" style="position:absolute;margin-left:140.75pt;margin-top:-5.8pt;width:298.3pt;height:27.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" fillcolor="white [3201]" stroked="f" strokeweight=".5pt">
              <v:textbox>
                <w:txbxContent>
                  <w:p w14:paraId="2CB867A4" w14:textId="77777777" w:rsidR="007B2737" w:rsidRPr="001F6981" w:rsidRDefault="007B2737" w:rsidP="007B2737">
                    <w:pPr>
                      <w:ind w:right="360"/>
                      <w:rPr>
                        <w:i/>
                        <w:iCs/>
                        <w:szCs w:val="20"/>
                      </w:rPr>
                    </w:pPr>
                    <w:r w:rsidRPr="001F6981">
                      <w:rPr>
                        <w:i/>
                        <w:iCs/>
                        <w:szCs w:val="20"/>
                      </w:rPr>
                      <w:t>Climate Security and Sustainable Development</w:t>
                    </w:r>
                  </w:p>
                  <w:p w14:paraId="396CB80D" w14:textId="77777777" w:rsidR="007B2737" w:rsidRDefault="007B2737" w:rsidP="007B2737"/>
                </w:txbxContent>
              </v:textbox>
            </v:shape>
          </w:pict>
        </mc:Fallback>
      </mc:AlternateContent>
    </w:r>
    <w:r>
      <w:rPr>
        <w:noProof/>
        <w14:cntxtAlts w14:val="0"/>
      </w:rPr>
      <w:drawing>
        <wp:anchor distT="0" distB="0" distL="114300" distR="114300" simplePos="0" relativeHeight="251678720" behindDoc="0" locked="0" layoutInCell="1" allowOverlap="1" wp14:anchorId="693E87F6" wp14:editId="1EF2CF2C">
          <wp:simplePos x="0" y="0"/>
          <wp:positionH relativeFrom="column">
            <wp:posOffset>0</wp:posOffset>
          </wp:positionH>
          <wp:positionV relativeFrom="bottomMargin">
            <wp:posOffset>252095</wp:posOffset>
          </wp:positionV>
          <wp:extent cx="1222244" cy="1440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S_Logo_Primary.eps"/>
                  <pic:cNvPicPr/>
                </pic:nvPicPr>
                <pic:blipFill>
                  <a:blip r:embed="rId1">
                    <a:extLst>
                      <a:ext uri="{28A0092B-C50C-407E-A947-70E740481C1C}">
                        <a14:useLocalDpi xmlns:a14="http://schemas.microsoft.com/office/drawing/2010/main" val="0"/>
                      </a:ext>
                    </a:extLst>
                  </a:blip>
                  <a:stretch>
                    <a:fillRect/>
                  </a:stretch>
                </pic:blipFill>
                <pic:spPr>
                  <a:xfrm>
                    <a:off x="0" y="0"/>
                    <a:ext cx="1222244" cy="144000"/>
                  </a:xfrm>
                  <a:prstGeom prst="rect">
                    <a:avLst/>
                  </a:prstGeom>
                </pic:spPr>
              </pic:pic>
            </a:graphicData>
          </a:graphic>
          <wp14:sizeRelH relativeFrom="page">
            <wp14:pctWidth>0</wp14:pctWidth>
          </wp14:sizeRelH>
          <wp14:sizeRelV relativeFrom="page">
            <wp14:pctHeight>0</wp14:pctHeight>
          </wp14:sizeRelV>
        </wp:anchor>
      </w:drawing>
    </w:r>
    <w:r w:rsidR="00A30A73">
      <w:rPr>
        <w:noProof/>
      </w:rPr>
      <w:drawing>
        <wp:anchor distT="0" distB="0" distL="114300" distR="114300" simplePos="0" relativeHeight="251670528" behindDoc="0" locked="0" layoutInCell="1" allowOverlap="1" wp14:anchorId="6402868D" wp14:editId="4FF0B892">
          <wp:simplePos x="0" y="0"/>
          <wp:positionH relativeFrom="margin">
            <wp:posOffset>4518660</wp:posOffset>
          </wp:positionH>
          <wp:positionV relativeFrom="margin">
            <wp:posOffset>10076263</wp:posOffset>
          </wp:positionV>
          <wp:extent cx="1816100" cy="211455"/>
          <wp:effectExtent l="0" t="0" r="0" b="444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S_Logo_Primary.eps"/>
                  <pic:cNvPicPr/>
                </pic:nvPicPr>
                <pic:blipFill>
                  <a:blip r:embed="rId2">
                    <a:extLst>
                      <a:ext uri="{28A0092B-C50C-407E-A947-70E740481C1C}">
                        <a14:useLocalDpi xmlns:a14="http://schemas.microsoft.com/office/drawing/2010/main" val="0"/>
                      </a:ext>
                    </a:extLst>
                  </a:blip>
                  <a:stretch>
                    <a:fillRect/>
                  </a:stretch>
                </pic:blipFill>
                <pic:spPr>
                  <a:xfrm>
                    <a:off x="0" y="0"/>
                    <a:ext cx="1816100" cy="211455"/>
                  </a:xfrm>
                  <a:prstGeom prst="rect">
                    <a:avLst/>
                  </a:prstGeom>
                </pic:spPr>
              </pic:pic>
            </a:graphicData>
          </a:graphic>
          <wp14:sizeRelV relativeFrom="margin">
            <wp14:pctHeight>0</wp14:pctHeight>
          </wp14:sizeRelV>
        </wp:anchor>
      </w:drawing>
    </w:r>
    <w:r w:rsidR="00242B17">
      <w:rPr>
        <w:noProof/>
      </w:rPr>
      <w:drawing>
        <wp:anchor distT="0" distB="0" distL="114300" distR="114300" simplePos="0" relativeHeight="251666432" behindDoc="0" locked="0" layoutInCell="1" allowOverlap="1" wp14:anchorId="60E5A1B6" wp14:editId="6479B9CD">
          <wp:simplePos x="0" y="0"/>
          <wp:positionH relativeFrom="column">
            <wp:posOffset>225590</wp:posOffset>
          </wp:positionH>
          <wp:positionV relativeFrom="paragraph">
            <wp:posOffset>5165449</wp:posOffset>
          </wp:positionV>
          <wp:extent cx="3869635" cy="769085"/>
          <wp:effectExtent l="0" t="0" r="4445" b="571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S_Logo_Primary_MonoWhite.eps"/>
                  <pic:cNvPicPr/>
                </pic:nvPicPr>
                <pic:blipFill>
                  <a:blip r:embed="rId3">
                    <a:extLst>
                      <a:ext uri="{28A0092B-C50C-407E-A947-70E740481C1C}">
                        <a14:useLocalDpi xmlns:a14="http://schemas.microsoft.com/office/drawing/2010/main" val="0"/>
                      </a:ext>
                    </a:extLst>
                  </a:blip>
                  <a:stretch>
                    <a:fillRect/>
                  </a:stretch>
                </pic:blipFill>
                <pic:spPr>
                  <a:xfrm>
                    <a:off x="0" y="0"/>
                    <a:ext cx="3869635" cy="76908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15AB6B" w14:textId="77777777" w:rsidR="00C40685" w:rsidRDefault="00C40685" w:rsidP="008C7A19">
      <w:r>
        <w:separator/>
      </w:r>
    </w:p>
    <w:p w14:paraId="525E1F15" w14:textId="77777777" w:rsidR="00C40685" w:rsidRDefault="00C40685"/>
  </w:footnote>
  <w:footnote w:type="continuationSeparator" w:id="0">
    <w:p w14:paraId="198367EA" w14:textId="77777777" w:rsidR="00C40685" w:rsidRDefault="00C40685" w:rsidP="008C7A19">
      <w:r>
        <w:continuationSeparator/>
      </w:r>
    </w:p>
    <w:p w14:paraId="613643B6" w14:textId="77777777" w:rsidR="00C40685" w:rsidRDefault="00C4068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2CDF4" w14:textId="77777777" w:rsidR="00DB4ED0" w:rsidRDefault="00DB4ED0" w:rsidP="00926E1B">
    <w:pPr>
      <w:framePr w:wrap="none" w:vAnchor="text" w:hAnchor="margin" w:xAlign="right" w:y="1"/>
    </w:pPr>
    <w:r>
      <w:fldChar w:fldCharType="begin"/>
    </w:r>
    <w:r>
      <w:instrText xml:space="preserve">PAGE  </w:instrText>
    </w:r>
    <w:r>
      <w:fldChar w:fldCharType="end"/>
    </w:r>
  </w:p>
  <w:p w14:paraId="1703D2EC" w14:textId="77777777" w:rsidR="00DB4ED0" w:rsidRDefault="00DB4ED0" w:rsidP="00DB4ED0">
    <w:pPr>
      <w:ind w:right="360"/>
    </w:pPr>
  </w:p>
  <w:p w14:paraId="08BF73F1" w14:textId="77777777" w:rsidR="00D86D16" w:rsidRDefault="00D86D1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88831" w14:textId="40A6AFE1" w:rsidR="00D86D16" w:rsidRPr="006C572D" w:rsidRDefault="00B92E40" w:rsidP="006C572D">
    <w:pPr>
      <w:rPr>
        <w:b/>
        <w:bCs/>
        <w:sz w:val="16"/>
        <w:szCs w:val="16"/>
      </w:rPr>
    </w:pPr>
    <w:r w:rsidRPr="006C572D">
      <w:rPr>
        <w:rStyle w:val="SmallTags"/>
        <w:b/>
        <w:bCs/>
      </w:rPr>
      <w:br/>
    </w:r>
    <w:sdt>
      <w:sdtPr>
        <w:rPr>
          <w:b/>
          <w:bCs/>
          <w:color w:val="00B9BD" w:themeColor="accent1"/>
          <w:sz w:val="16"/>
          <w:szCs w:val="16"/>
        </w:rPr>
        <w:alias w:val="Title"/>
        <w:id w:val="15524250"/>
        <w:dataBinding w:prefixMappings="xmlns:ns0='http://schemas.openxmlformats.org/package/2006/metadata/core-properties' xmlns:ns1='http://purl.org/dc/elements/1.1/'" w:xpath="/ns0:coreProperties[1]/ns1:title[1]" w:storeItemID="{6C3C8BC8-F283-45AE-878A-BAB7291924A1}"/>
        <w:text/>
      </w:sdtPr>
      <w:sdtContent>
        <w:r w:rsidR="005C0B1A">
          <w:rPr>
            <w:b/>
            <w:bCs/>
            <w:color w:val="00B9BD" w:themeColor="accent1"/>
            <w:sz w:val="16"/>
            <w:szCs w:val="16"/>
          </w:rPr>
          <w:t>TEMPLATE- v.2.0 Stakeholder Consultation Report</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3A72F" w14:textId="77777777" w:rsidR="008F3380" w:rsidRPr="008F3380" w:rsidRDefault="00EC5900" w:rsidP="00B01B0E">
    <w:pPr>
      <w:ind w:left="-1134"/>
    </w:pPr>
    <w:r>
      <w:rPr>
        <w:noProof/>
        <w14:cntxtAlts w14:val="0"/>
      </w:rPr>
      <mc:AlternateContent>
        <mc:Choice Requires="wps">
          <w:drawing>
            <wp:anchor distT="0" distB="0" distL="114300" distR="114300" simplePos="0" relativeHeight="251677696" behindDoc="0" locked="0" layoutInCell="1" allowOverlap="1" wp14:anchorId="55923822" wp14:editId="658045C5">
              <wp:simplePos x="0" y="0"/>
              <wp:positionH relativeFrom="column">
                <wp:posOffset>-47915</wp:posOffset>
              </wp:positionH>
              <wp:positionV relativeFrom="paragraph">
                <wp:posOffset>1473482</wp:posOffset>
              </wp:positionV>
              <wp:extent cx="1029457" cy="248467"/>
              <wp:effectExtent l="0" t="0" r="0" b="5715"/>
              <wp:wrapNone/>
              <wp:docPr id="3" name="Text Box 3"/>
              <wp:cNvGraphicFramePr/>
              <a:graphic xmlns:a="http://schemas.openxmlformats.org/drawingml/2006/main">
                <a:graphicData uri="http://schemas.microsoft.com/office/word/2010/wordprocessingShape">
                  <wps:wsp>
                    <wps:cNvSpPr txBox="1"/>
                    <wps:spPr>
                      <a:xfrm>
                        <a:off x="0" y="0"/>
                        <a:ext cx="1029457" cy="248467"/>
                      </a:xfrm>
                      <a:prstGeom prst="rect">
                        <a:avLst/>
                      </a:prstGeom>
                      <a:solidFill>
                        <a:schemeClr val="accent1"/>
                      </a:solidFill>
                    </wps:spPr>
                    <wps:txbx>
                      <w:txbxContent>
                        <w:p w14:paraId="1EC7EAC8" w14:textId="77777777" w:rsidR="00EC5900" w:rsidRPr="00EC5900" w:rsidRDefault="00A96321">
                          <w:pPr>
                            <w:rPr>
                              <w:b/>
                              <w:bCs/>
                              <w:color w:val="FFFFFF" w:themeColor="background1"/>
                              <w:lang w:val="it-IT"/>
                            </w:rPr>
                          </w:pPr>
                          <w:r>
                            <w:rPr>
                              <w:b/>
                              <w:bCs/>
                              <w:color w:val="FFFFFF" w:themeColor="background1"/>
                              <w:lang w:val="it-IT"/>
                            </w:rPr>
                            <w:t>TEMPLATE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923822" id="_x0000_t202" coordsize="21600,21600" o:spt="202" path="m,l,21600r21600,l21600,xe">
              <v:stroke joinstyle="miter"/>
              <v:path gradientshapeok="t" o:connecttype="rect"/>
            </v:shapetype>
            <v:shape id="Text Box 3" o:spid="_x0000_s1027" type="#_x0000_t202" style="position:absolute;left:0;text-align:left;margin-left:-3.75pt;margin-top:116pt;width:81.05pt;height:19.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" fillcolor="#00b9bd [3204]" stroked="f">
              <v:textbox>
                <w:txbxContent>
                  <w:p w14:paraId="1EC7EAC8" w14:textId="77777777" w:rsidR="00EC5900" w:rsidRPr="00EC5900" w:rsidRDefault="00A96321">
                    <w:pPr>
                      <w:rPr>
                        <w:b/>
                        <w:bCs/>
                        <w:color w:val="FFFFFF" w:themeColor="background1"/>
                        <w:lang w:val="it-IT"/>
                      </w:rPr>
                    </w:pPr>
                    <w:r>
                      <w:rPr>
                        <w:b/>
                        <w:bCs/>
                        <w:color w:val="FFFFFF" w:themeColor="background1"/>
                        <w:lang w:val="it-IT"/>
                      </w:rPr>
                      <w:t>TEMPLATE</w:t>
                    </w:r>
                  </w:p>
                </w:txbxContent>
              </v:textbox>
            </v:shape>
          </w:pict>
        </mc:Fallback>
      </mc:AlternateContent>
    </w:r>
    <w:r>
      <w:rPr>
        <w:noProof/>
      </w:rPr>
      <w:drawing>
        <wp:anchor distT="0" distB="0" distL="114300" distR="114300" simplePos="0" relativeHeight="251673600" behindDoc="0" locked="0" layoutInCell="1" allowOverlap="1" wp14:anchorId="0501731B" wp14:editId="23A992CD">
          <wp:simplePos x="0" y="0"/>
          <wp:positionH relativeFrom="column">
            <wp:posOffset>-445589</wp:posOffset>
          </wp:positionH>
          <wp:positionV relativeFrom="paragraph">
            <wp:posOffset>-544</wp:posOffset>
          </wp:positionV>
          <wp:extent cx="3633348" cy="1423942"/>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S_Logo_Primary_MonoWhite_Tagline.eps"/>
                  <pic:cNvPicPr/>
                </pic:nvPicPr>
                <pic:blipFill>
                  <a:blip r:embed="rId1">
                    <a:extLst>
                      <a:ext uri="{28A0092B-C50C-407E-A947-70E740481C1C}">
                        <a14:useLocalDpi xmlns:a14="http://schemas.microsoft.com/office/drawing/2010/main" val="0"/>
                      </a:ext>
                    </a:extLst>
                  </a:blip>
                  <a:stretch>
                    <a:fillRect/>
                  </a:stretch>
                </pic:blipFill>
                <pic:spPr bwMode="auto">
                  <a:xfrm>
                    <a:off x="0" y="0"/>
                    <a:ext cx="3633348" cy="14239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C81">
      <w:rPr>
        <w:noProof/>
      </w:rPr>
      <w:drawing>
        <wp:inline distT="0" distB="0" distL="0" distR="0" wp14:anchorId="3B717A98" wp14:editId="0B78F4EF">
          <wp:extent cx="7593965" cy="1580606"/>
          <wp:effectExtent l="0" t="0" r="635" b="0"/>
          <wp:docPr id="20" name="Diagram 20"/>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 r:lo="rId3" r:qs="rId4" r:cs="rId5"/>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4" type="#_x0000_t75" style="width:18.15pt;height:18.15pt" o:bullet="t">
        <v:imagedata r:id="rId1" o:title="caret-cyan-bulletpoint"/>
      </v:shape>
    </w:pict>
  </w:numPicBullet>
  <w:abstractNum w:abstractNumId="0" w15:restartNumberingAfterBreak="0">
    <w:nsid w:val="FFFFFF7C"/>
    <w:multiLevelType w:val="singleLevel"/>
    <w:tmpl w:val="7BFA8C4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78805F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EF4C6E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0B805C2"/>
    <w:lvl w:ilvl="0">
      <w:start w:val="1"/>
      <w:numFmt w:val="decimal"/>
      <w:pStyle w:val="ListNumber2"/>
      <w:lvlText w:val="%1."/>
      <w:lvlJc w:val="left"/>
      <w:pPr>
        <w:tabs>
          <w:tab w:val="num" w:pos="643"/>
        </w:tabs>
        <w:ind w:left="643" w:hanging="360"/>
      </w:pPr>
      <w:rPr>
        <w:rFonts w:hint="default"/>
      </w:rPr>
    </w:lvl>
  </w:abstractNum>
  <w:abstractNum w:abstractNumId="4" w15:restartNumberingAfterBreak="0">
    <w:nsid w:val="FFFFFF80"/>
    <w:multiLevelType w:val="singleLevel"/>
    <w:tmpl w:val="4FD40E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0FED7B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28E6716"/>
    <w:lvl w:ilvl="0">
      <w:start w:val="1"/>
      <w:numFmt w:val="bullet"/>
      <w:pStyle w:val="ListBullet3"/>
      <w:lvlText w:val=""/>
      <w:lvlJc w:val="left"/>
      <w:pPr>
        <w:tabs>
          <w:tab w:val="num" w:pos="926"/>
        </w:tabs>
        <w:ind w:left="926" w:hanging="360"/>
      </w:pPr>
      <w:rPr>
        <w:rFonts w:ascii="Symbol" w:hAnsi="Symbol" w:hint="default"/>
        <w:color w:val="auto"/>
      </w:rPr>
    </w:lvl>
  </w:abstractNum>
  <w:abstractNum w:abstractNumId="7" w15:restartNumberingAfterBreak="0">
    <w:nsid w:val="FFFFFF83"/>
    <w:multiLevelType w:val="singleLevel"/>
    <w:tmpl w:val="651EBF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21408F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25281DC"/>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10" w15:restartNumberingAfterBreak="0">
    <w:nsid w:val="04957051"/>
    <w:multiLevelType w:val="multilevel"/>
    <w:tmpl w:val="67661688"/>
    <w:lvl w:ilvl="0">
      <w:start w:val="1"/>
      <w:numFmt w:val="upperLetter"/>
      <w:lvlText w:val="SECTION %1."/>
      <w:lvlJc w:val="left"/>
      <w:pPr>
        <w:tabs>
          <w:tab w:val="num" w:pos="57"/>
        </w:tabs>
        <w:ind w:left="0" w:firstLine="0"/>
      </w:pPr>
      <w:rPr>
        <w:rFonts w:ascii="Verdana" w:hAnsi="Verdana" w:hint="default"/>
        <w:b w:val="0"/>
        <w:bCs w:val="0"/>
        <w:i w:val="0"/>
        <w:iCs w:val="0"/>
        <w:caps/>
        <w:smallCaps w:val="0"/>
        <w:strike w:val="0"/>
        <w:dstrike w:val="0"/>
        <w:outline w:val="0"/>
        <w:shadow w:val="0"/>
        <w:emboss w:val="0"/>
        <w:imprint w:val="0"/>
        <w:noProof w:val="0"/>
        <w:vanish w:val="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226"/>
        </w:tabs>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568" w:firstLine="0"/>
      </w:pPr>
      <w:rPr>
        <w:rFonts w:hint="default"/>
      </w:rPr>
    </w:lvl>
    <w:lvl w:ilvl="4">
      <w:start w:val="1"/>
      <w:numFmt w:val="decimal"/>
      <w:lvlText w:val="%1.%2.%3.%4.%5"/>
      <w:lvlJc w:val="left"/>
      <w:pPr>
        <w:tabs>
          <w:tab w:val="num" w:pos="-568"/>
        </w:tabs>
        <w:ind w:left="-568" w:firstLine="0"/>
      </w:pPr>
      <w:rPr>
        <w:rFonts w:hint="default"/>
      </w:rPr>
    </w:lvl>
    <w:lvl w:ilvl="5">
      <w:start w:val="1"/>
      <w:numFmt w:val="decimal"/>
      <w:lvlText w:val="%1.%2.%3.%4.%5.%6"/>
      <w:lvlJc w:val="left"/>
      <w:pPr>
        <w:tabs>
          <w:tab w:val="num" w:pos="-568"/>
        </w:tabs>
        <w:ind w:left="-568" w:firstLine="0"/>
      </w:pPr>
      <w:rPr>
        <w:rFonts w:hint="default"/>
      </w:rPr>
    </w:lvl>
    <w:lvl w:ilvl="6">
      <w:start w:val="1"/>
      <w:numFmt w:val="decimal"/>
      <w:lvlText w:val="%1.%2.%3.%4.%5.%6.%7"/>
      <w:lvlJc w:val="left"/>
      <w:pPr>
        <w:tabs>
          <w:tab w:val="num" w:pos="-568"/>
        </w:tabs>
        <w:ind w:left="-568" w:firstLine="0"/>
      </w:pPr>
      <w:rPr>
        <w:rFonts w:hint="default"/>
      </w:rPr>
    </w:lvl>
    <w:lvl w:ilvl="7">
      <w:start w:val="1"/>
      <w:numFmt w:val="decimal"/>
      <w:lvlText w:val="%1.%2.%3.%4.%5.%6.%7.%8"/>
      <w:lvlJc w:val="left"/>
      <w:pPr>
        <w:tabs>
          <w:tab w:val="num" w:pos="-568"/>
        </w:tabs>
        <w:ind w:left="1723" w:hanging="2291"/>
      </w:pPr>
      <w:rPr>
        <w:rFonts w:hint="default"/>
      </w:rPr>
    </w:lvl>
    <w:lvl w:ilvl="8">
      <w:start w:val="1"/>
      <w:numFmt w:val="decimal"/>
      <w:lvlText w:val="%1.%2.%3.%4.%5.%6.%7.%8.%9"/>
      <w:lvlJc w:val="left"/>
      <w:pPr>
        <w:tabs>
          <w:tab w:val="num" w:pos="-568"/>
        </w:tabs>
        <w:ind w:left="-568" w:firstLine="0"/>
      </w:pPr>
      <w:rPr>
        <w:rFonts w:hint="default"/>
      </w:rPr>
    </w:lvl>
  </w:abstractNum>
  <w:abstractNum w:abstractNumId="11" w15:restartNumberingAfterBreak="0">
    <w:nsid w:val="07417693"/>
    <w:multiLevelType w:val="multilevel"/>
    <w:tmpl w:val="648A687A"/>
    <w:styleLink w:val="SDMTableBoxPara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12" w15:restartNumberingAfterBreak="0">
    <w:nsid w:val="07E20937"/>
    <w:multiLevelType w:val="multilevel"/>
    <w:tmpl w:val="C5282380"/>
    <w:styleLink w:val="ListGSBullets"/>
    <w:lvl w:ilvl="0">
      <w:start w:val="1"/>
      <w:numFmt w:val="bullet"/>
      <w:lvlText w:val=""/>
      <w:lvlPicBulletId w:val="0"/>
      <w:lvlJc w:val="left"/>
      <w:pPr>
        <w:ind w:left="284" w:hanging="284"/>
      </w:pPr>
      <w:rPr>
        <w:rFonts w:ascii="Symbol" w:hAnsi="Symbol" w:hint="default"/>
        <w:b w:val="0"/>
        <w:i w:val="0"/>
        <w:color w:val="auto"/>
        <w:sz w:val="22"/>
      </w:rPr>
    </w:lvl>
    <w:lvl w:ilvl="1">
      <w:start w:val="1"/>
      <w:numFmt w:val="bullet"/>
      <w:lvlText w:val=""/>
      <w:lvlPicBulletId w:val="0"/>
      <w:lvlJc w:val="left"/>
      <w:pPr>
        <w:ind w:left="1080" w:hanging="360"/>
      </w:pPr>
      <w:rPr>
        <w:rFonts w:ascii="Symbol" w:hAnsi="Symbol" w:hint="default"/>
        <w:color w:val="auto"/>
      </w:rPr>
    </w:lvl>
    <w:lvl w:ilvl="2">
      <w:start w:val="1"/>
      <w:numFmt w:val="bullet"/>
      <w:lvlText w:val=""/>
      <w:lvlPicBulletId w:val="0"/>
      <w:lvlJc w:val="left"/>
      <w:pPr>
        <w:ind w:left="1800" w:hanging="360"/>
      </w:pPr>
      <w:rPr>
        <w:rFonts w:ascii="Symbol" w:hAnsi="Symbol" w:hint="default"/>
        <w:color w:val="auto"/>
      </w:rPr>
    </w:lvl>
    <w:lvl w:ilvl="3">
      <w:start w:val="1"/>
      <w:numFmt w:val="bullet"/>
      <w:lvlText w:val=""/>
      <w:lvlPicBulletId w:val="0"/>
      <w:lvlJc w:val="left"/>
      <w:pPr>
        <w:ind w:left="2520" w:hanging="360"/>
      </w:pPr>
      <w:rPr>
        <w:rFonts w:ascii="Symbol" w:hAnsi="Symbol" w:hint="default"/>
        <w:color w:val="auto"/>
      </w:rPr>
    </w:lvl>
    <w:lvl w:ilvl="4">
      <w:start w:val="1"/>
      <w:numFmt w:val="bullet"/>
      <w:lvlText w:val=""/>
      <w:lvlPicBulletId w:val="0"/>
      <w:lvlJc w:val="left"/>
      <w:pPr>
        <w:ind w:left="3240" w:hanging="360"/>
      </w:pPr>
      <w:rPr>
        <w:rFonts w:ascii="Symbol" w:hAnsi="Symbol" w:hint="default"/>
        <w:color w:val="auto"/>
      </w:rPr>
    </w:lvl>
    <w:lvl w:ilvl="5">
      <w:start w:val="1"/>
      <w:numFmt w:val="bullet"/>
      <w:lvlText w:val=""/>
      <w:lvlPicBulletId w:val="0"/>
      <w:lvlJc w:val="left"/>
      <w:pPr>
        <w:ind w:left="3960" w:hanging="360"/>
      </w:pPr>
      <w:rPr>
        <w:rFonts w:ascii="Symbol" w:hAnsi="Symbol" w:hint="default"/>
        <w:color w:val="auto"/>
      </w:rPr>
    </w:lvl>
    <w:lvl w:ilvl="6">
      <w:start w:val="1"/>
      <w:numFmt w:val="bullet"/>
      <w:lvlText w:val=""/>
      <w:lvlPicBulletId w:val="0"/>
      <w:lvlJc w:val="left"/>
      <w:pPr>
        <w:ind w:left="4680" w:hanging="360"/>
      </w:pPr>
      <w:rPr>
        <w:rFonts w:ascii="Symbol" w:hAnsi="Symbol" w:hint="default"/>
        <w:color w:val="auto"/>
      </w:rPr>
    </w:lvl>
    <w:lvl w:ilvl="7">
      <w:start w:val="1"/>
      <w:numFmt w:val="bullet"/>
      <w:lvlText w:val=""/>
      <w:lvlPicBulletId w:val="0"/>
      <w:lvlJc w:val="left"/>
      <w:pPr>
        <w:ind w:left="5400" w:hanging="360"/>
      </w:pPr>
      <w:rPr>
        <w:rFonts w:ascii="Symbol" w:hAnsi="Symbol" w:hint="default"/>
        <w:color w:val="auto"/>
      </w:rPr>
    </w:lvl>
    <w:lvl w:ilvl="8">
      <w:start w:val="1"/>
      <w:numFmt w:val="bullet"/>
      <w:lvlText w:val=""/>
      <w:lvlPicBulletId w:val="0"/>
      <w:lvlJc w:val="left"/>
      <w:pPr>
        <w:ind w:left="6120" w:hanging="360"/>
      </w:pPr>
      <w:rPr>
        <w:rFonts w:ascii="Symbol" w:hAnsi="Symbol" w:hint="default"/>
        <w:color w:val="auto"/>
      </w:rPr>
    </w:lvl>
  </w:abstractNum>
  <w:abstractNum w:abstractNumId="13" w15:restartNumberingAfterBreak="0">
    <w:nsid w:val="0D327793"/>
    <w:multiLevelType w:val="hybridMultilevel"/>
    <w:tmpl w:val="38C655D0"/>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0FB12BA1"/>
    <w:multiLevelType w:val="multilevel"/>
    <w:tmpl w:val="45C27C68"/>
    <w:styleLink w:val="SDMFootnoteList"/>
    <w:lvl w:ilvl="0">
      <w:start w:val="1"/>
      <w:numFmt w:val="none"/>
      <w:suff w:val="nothing"/>
      <w:lvlText w:val=""/>
      <w:lvlJc w:val="left"/>
      <w:pPr>
        <w:ind w:left="227" w:hanging="227"/>
      </w:pPr>
      <w:rPr>
        <w:rFonts w:hint="default"/>
      </w:rPr>
    </w:lvl>
    <w:lvl w:ilvl="1">
      <w:start w:val="1"/>
      <w:numFmt w:val="lowerLetter"/>
      <w:lvlText w:val="(%2)"/>
      <w:lvlJc w:val="left"/>
      <w:pPr>
        <w:ind w:left="624" w:hanging="397"/>
      </w:pPr>
      <w:rPr>
        <w:rFonts w:hint="default"/>
      </w:rPr>
    </w:lvl>
    <w:lvl w:ilvl="2">
      <w:start w:val="1"/>
      <w:numFmt w:val="lowerRoman"/>
      <w:lvlText w:val="(%3)"/>
      <w:lvlJc w:val="left"/>
      <w:pPr>
        <w:ind w:left="1021" w:hanging="397"/>
      </w:pPr>
      <w:rPr>
        <w:rFonts w:hint="default"/>
      </w:rPr>
    </w:lvl>
    <w:lvl w:ilvl="3">
      <w:start w:val="1"/>
      <w:numFmt w:val="lowerLetter"/>
      <w:lvlText w:val="%4."/>
      <w:lvlJc w:val="left"/>
      <w:pPr>
        <w:ind w:left="1418" w:hanging="397"/>
      </w:pPr>
      <w:rPr>
        <w:rFonts w:hint="default"/>
      </w:rPr>
    </w:lvl>
    <w:lvl w:ilvl="4">
      <w:start w:val="1"/>
      <w:numFmt w:val="lowerRoman"/>
      <w:lvlText w:val="%5."/>
      <w:lvlJc w:val="left"/>
      <w:pPr>
        <w:ind w:left="1814" w:hanging="396"/>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5" w15:restartNumberingAfterBreak="0">
    <w:nsid w:val="107769B7"/>
    <w:multiLevelType w:val="multilevel"/>
    <w:tmpl w:val="03B69E74"/>
    <w:styleLink w:val="SDMTableBoxPara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16" w15:restartNumberingAfterBreak="0">
    <w:nsid w:val="14357087"/>
    <w:multiLevelType w:val="multilevel"/>
    <w:tmpl w:val="3CC81634"/>
    <w:styleLink w:val="SDMTableBoxFigureFootnoteFullPageList"/>
    <w:lvl w:ilvl="0">
      <w:start w:val="1"/>
      <w:numFmt w:val="lowerLetter"/>
      <w:lvlText w:val="(%1)"/>
      <w:lvlJc w:val="left"/>
      <w:pPr>
        <w:ind w:left="142" w:hanging="255"/>
      </w:pPr>
      <w:rPr>
        <w:rFonts w:hint="default"/>
        <w:vertAlign w:val="superscript"/>
      </w:rPr>
    </w:lvl>
    <w:lvl w:ilvl="1">
      <w:start w:val="1"/>
      <w:numFmt w:val="decimal"/>
      <w:lvlText w:val="%2."/>
      <w:lvlJc w:val="left"/>
      <w:pPr>
        <w:ind w:left="454" w:hanging="312"/>
      </w:pPr>
      <w:rPr>
        <w:rFonts w:hint="default"/>
      </w:rPr>
    </w:lvl>
    <w:lvl w:ilvl="2">
      <w:start w:val="1"/>
      <w:numFmt w:val="lowerLetter"/>
      <w:lvlText w:val="(%3)"/>
      <w:lvlJc w:val="left"/>
      <w:pPr>
        <w:ind w:left="851" w:hanging="397"/>
      </w:pPr>
      <w:rPr>
        <w:rFonts w:hint="default"/>
      </w:rPr>
    </w:lvl>
    <w:lvl w:ilvl="3">
      <w:start w:val="1"/>
      <w:numFmt w:val="lowerRoman"/>
      <w:lvlText w:val="(%4)"/>
      <w:lvlJc w:val="left"/>
      <w:pPr>
        <w:ind w:left="1247" w:hanging="396"/>
      </w:pPr>
      <w:rPr>
        <w:rFonts w:hint="default"/>
      </w:rPr>
    </w:lvl>
    <w:lvl w:ilvl="4">
      <w:start w:val="1"/>
      <w:numFmt w:val="lowerLetter"/>
      <w:lvlText w:val="%5."/>
      <w:lvlJc w:val="left"/>
      <w:pPr>
        <w:ind w:left="1588" w:hanging="341"/>
      </w:pPr>
      <w:rPr>
        <w:rFonts w:hint="default"/>
      </w:rPr>
    </w:lvl>
    <w:lvl w:ilvl="5">
      <w:start w:val="1"/>
      <w:numFmt w:val="lowerRoman"/>
      <w:lvlText w:val="%6."/>
      <w:lvlJc w:val="left"/>
      <w:pPr>
        <w:ind w:left="2041" w:hanging="453"/>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18C15861"/>
    <w:multiLevelType w:val="multilevel"/>
    <w:tmpl w:val="5EDE06C6"/>
    <w:styleLink w:val="SDMParaList"/>
    <w:lvl w:ilvl="0">
      <w:start w:val="1"/>
      <w:numFmt w:val="decimal"/>
      <w:lvlText w:val="%1."/>
      <w:lvlJc w:val="left"/>
      <w:pPr>
        <w:tabs>
          <w:tab w:val="num" w:pos="709"/>
        </w:tabs>
        <w:ind w:left="709" w:hanging="709"/>
      </w:pPr>
      <w:rPr>
        <w:rFonts w:hint="default"/>
      </w:rPr>
    </w:lvl>
    <w:lvl w:ilvl="1">
      <w:start w:val="1"/>
      <w:numFmt w:val="lowerLetter"/>
      <w:lvlText w:val="(%2)"/>
      <w:lvlJc w:val="left"/>
      <w:pPr>
        <w:tabs>
          <w:tab w:val="num" w:pos="709"/>
        </w:tabs>
        <w:ind w:left="1418" w:hanging="709"/>
      </w:pPr>
      <w:rPr>
        <w:rFonts w:hint="default"/>
      </w:rPr>
    </w:lvl>
    <w:lvl w:ilvl="2">
      <w:start w:val="1"/>
      <w:numFmt w:val="lowerRoman"/>
      <w:lvlText w:val="(%3)"/>
      <w:lvlJc w:val="left"/>
      <w:pPr>
        <w:tabs>
          <w:tab w:val="num" w:pos="709"/>
        </w:tabs>
        <w:ind w:left="1985" w:hanging="567"/>
      </w:pPr>
      <w:rPr>
        <w:rFonts w:hint="default"/>
      </w:rPr>
    </w:lvl>
    <w:lvl w:ilvl="3">
      <w:start w:val="1"/>
      <w:numFmt w:val="lowerLetter"/>
      <w:lvlText w:val="%4."/>
      <w:lvlJc w:val="left"/>
      <w:pPr>
        <w:tabs>
          <w:tab w:val="num" w:pos="709"/>
        </w:tabs>
        <w:ind w:left="2722" w:hanging="596"/>
      </w:pPr>
      <w:rPr>
        <w:rFonts w:hint="default"/>
      </w:rPr>
    </w:lvl>
    <w:lvl w:ilvl="4">
      <w:start w:val="1"/>
      <w:numFmt w:val="lowerRoman"/>
      <w:lvlText w:val="%5."/>
      <w:lvlJc w:val="left"/>
      <w:pPr>
        <w:tabs>
          <w:tab w:val="num" w:pos="709"/>
        </w:tabs>
        <w:ind w:left="3232" w:hanging="397"/>
      </w:pPr>
      <w:rPr>
        <w:rFonts w:hint="default"/>
      </w:rPr>
    </w:lvl>
    <w:lvl w:ilvl="5">
      <w:start w:val="1"/>
      <w:numFmt w:val="none"/>
      <w:lvlText w:val=""/>
      <w:lvlJc w:val="left"/>
      <w:pPr>
        <w:tabs>
          <w:tab w:val="num" w:pos="0"/>
        </w:tabs>
        <w:ind w:left="0" w:firstLine="0"/>
      </w:pPr>
      <w:rPr>
        <w:rFonts w:hint="default"/>
      </w:rPr>
    </w:lvl>
    <w:lvl w:ilvl="6">
      <w:start w:val="1"/>
      <w:numFmt w:val="none"/>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tabs>
          <w:tab w:val="num" w:pos="0"/>
        </w:tabs>
        <w:ind w:left="0" w:firstLine="0"/>
      </w:pPr>
      <w:rPr>
        <w:rFonts w:hint="default"/>
      </w:rPr>
    </w:lvl>
  </w:abstractNum>
  <w:abstractNum w:abstractNumId="18" w15:restartNumberingAfterBreak="0">
    <w:nsid w:val="190E5A44"/>
    <w:multiLevelType w:val="multilevel"/>
    <w:tmpl w:val="2E5020FE"/>
    <w:styleLink w:val="GS-Parapgraphsnumbered"/>
    <w:lvl w:ilvl="0">
      <w:start w:val="1"/>
      <w:numFmt w:val="decimal"/>
      <w:pStyle w:val="H3"/>
      <w:lvlText w:val="%1|"/>
      <w:lvlJc w:val="left"/>
      <w:pPr>
        <w:ind w:left="624" w:hanging="624"/>
      </w:pPr>
      <w:rPr>
        <w:rFonts w:ascii="Verdana" w:hAnsi="Verdana" w:hint="default"/>
        <w:b/>
        <w:i w:val="0"/>
        <w:color w:val="2AB9BD"/>
        <w:sz w:val="32"/>
      </w:rPr>
    </w:lvl>
    <w:lvl w:ilvl="1">
      <w:start w:val="1"/>
      <w:numFmt w:val="decimal"/>
      <w:pStyle w:val="H5"/>
      <w:lvlText w:val="%1.%2 |"/>
      <w:lvlJc w:val="left"/>
      <w:pPr>
        <w:ind w:left="680" w:hanging="680"/>
      </w:pPr>
      <w:rPr>
        <w:rFonts w:ascii="Verdana" w:hAnsi="Verdana" w:hint="default"/>
        <w:b/>
        <w:i w:val="0"/>
        <w:sz w:val="22"/>
      </w:rPr>
    </w:lvl>
    <w:lvl w:ilvl="2">
      <w:start w:val="1"/>
      <w:numFmt w:val="decimal"/>
      <w:pStyle w:val="P"/>
      <w:lvlText w:val="%1.%2.%3 |"/>
      <w:lvlJc w:val="left"/>
      <w:pPr>
        <w:ind w:left="907" w:hanging="907"/>
      </w:pPr>
      <w:rPr>
        <w:rFonts w:ascii="Verdana" w:hAnsi="Verdana" w:hint="default"/>
        <w:b w:val="0"/>
        <w:i w:val="0"/>
        <w:sz w:val="22"/>
      </w:rPr>
    </w:lvl>
    <w:lvl w:ilvl="3">
      <w:start w:val="1"/>
      <w:numFmt w:val="decimal"/>
      <w:lvlText w:val="%1.%2.%3.%4 |"/>
      <w:lvlJc w:val="left"/>
      <w:pPr>
        <w:ind w:left="1134" w:hanging="1134"/>
      </w:pPr>
      <w:rPr>
        <w:rFonts w:ascii="Verdana" w:hAnsi="Verdana" w:hint="default"/>
      </w:rPr>
    </w:lvl>
    <w:lvl w:ilvl="4">
      <w:start w:val="1"/>
      <w:numFmt w:val="decimal"/>
      <w:lvlText w:val="%1.%2.%3.%4.%5 |"/>
      <w:lvlJc w:val="left"/>
      <w:pPr>
        <w:ind w:left="1361" w:hanging="1361"/>
      </w:pPr>
      <w:rPr>
        <w:rFonts w:ascii="Verdana" w:hAnsi="Verdana" w:hint="default"/>
      </w:rPr>
    </w:lvl>
    <w:lvl w:ilvl="5">
      <w:start w:val="1"/>
      <w:numFmt w:val="decimal"/>
      <w:lvlText w:val="%1.%2.%3.%4.%5.%6 |"/>
      <w:lvlJc w:val="left"/>
      <w:pPr>
        <w:ind w:left="1531" w:hanging="1531"/>
      </w:pPr>
      <w:rPr>
        <w:rFonts w:hint="default"/>
      </w:rPr>
    </w:lvl>
    <w:lvl w:ilvl="6">
      <w:start w:val="1"/>
      <w:numFmt w:val="decimal"/>
      <w:lvlText w:val="%1.%2.%3.%4.%5.%6.%7 |"/>
      <w:lvlJc w:val="left"/>
      <w:pPr>
        <w:ind w:left="1758" w:hanging="1758"/>
      </w:pPr>
      <w:rPr>
        <w:rFonts w:hint="default"/>
      </w:rPr>
    </w:lvl>
    <w:lvl w:ilvl="7">
      <w:start w:val="1"/>
      <w:numFmt w:val="decimal"/>
      <w:lvlText w:val="%1.%2.%3.%4.%5.%6.%7.%8 |"/>
      <w:lvlJc w:val="left"/>
      <w:pPr>
        <w:ind w:left="1928" w:hanging="1928"/>
      </w:pPr>
      <w:rPr>
        <w:rFonts w:hint="default"/>
      </w:rPr>
    </w:lvl>
    <w:lvl w:ilvl="8">
      <w:start w:val="1"/>
      <w:numFmt w:val="decimal"/>
      <w:lvlText w:val="%1.%2.%3.%4.%5.%6.%7.%8.%9 |"/>
      <w:lvlJc w:val="left"/>
      <w:pPr>
        <w:ind w:left="1928" w:hanging="1928"/>
      </w:pPr>
      <w:rPr>
        <w:rFonts w:hint="default"/>
      </w:rPr>
    </w:lvl>
  </w:abstractNum>
  <w:abstractNum w:abstractNumId="19" w15:restartNumberingAfterBreak="0">
    <w:nsid w:val="1B222780"/>
    <w:multiLevelType w:val="multilevel"/>
    <w:tmpl w:val="0809001D"/>
    <w:name w:val="Sections LI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1BB5186F"/>
    <w:multiLevelType w:val="multilevel"/>
    <w:tmpl w:val="C182385A"/>
    <w:styleLink w:val="SDMAppHeadList"/>
    <w:lvl w:ilvl="0">
      <w:start w:val="1"/>
      <w:numFmt w:val="decimal"/>
      <w:lvlText w:val="Appendix %1."/>
      <w:lvlJc w:val="left"/>
      <w:pPr>
        <w:ind w:left="2126" w:hanging="2126"/>
      </w:pPr>
      <w:rPr>
        <w:rFonts w:hint="default"/>
      </w:rPr>
    </w:lvl>
    <w:lvl w:ilvl="1">
      <w:start w:val="1"/>
      <w:numFmt w:val="decimal"/>
      <w:lvlText w:val="%2."/>
      <w:lvlJc w:val="left"/>
      <w:pPr>
        <w:tabs>
          <w:tab w:val="num" w:pos="709"/>
        </w:tabs>
        <w:ind w:left="680" w:hanging="680"/>
      </w:pPr>
      <w:rPr>
        <w:rFonts w:hint="default"/>
      </w:rPr>
    </w:lvl>
    <w:lvl w:ilvl="2">
      <w:start w:val="1"/>
      <w:numFmt w:val="decimal"/>
      <w:lvlText w:val="%2.%3."/>
      <w:lvlJc w:val="left"/>
      <w:pPr>
        <w:tabs>
          <w:tab w:val="num" w:pos="709"/>
        </w:tabs>
        <w:ind w:left="851" w:hanging="851"/>
      </w:pPr>
      <w:rPr>
        <w:rFonts w:hint="default"/>
      </w:rPr>
    </w:lvl>
    <w:lvl w:ilvl="3">
      <w:start w:val="1"/>
      <w:numFmt w:val="decimal"/>
      <w:lvlText w:val="%2.%3.%4."/>
      <w:lvlJc w:val="left"/>
      <w:pPr>
        <w:tabs>
          <w:tab w:val="num" w:pos="709"/>
        </w:tabs>
        <w:ind w:left="1191" w:hanging="1191"/>
      </w:pPr>
      <w:rPr>
        <w:rFonts w:hint="default"/>
      </w:rPr>
    </w:lvl>
    <w:lvl w:ilvl="4">
      <w:start w:val="1"/>
      <w:numFmt w:val="decimal"/>
      <w:lvlText w:val="%2.%3.%4.%5."/>
      <w:lvlJc w:val="left"/>
      <w:pPr>
        <w:tabs>
          <w:tab w:val="num" w:pos="1418"/>
        </w:tabs>
        <w:ind w:left="1588" w:hanging="1588"/>
      </w:pPr>
      <w:rPr>
        <w:rFonts w:hint="default"/>
      </w:rPr>
    </w:lvl>
    <w:lvl w:ilvl="5">
      <w:start w:val="1"/>
      <w:numFmt w:val="decimal"/>
      <w:lvlText w:val="%2.%3.%4.%5.%6."/>
      <w:lvlJc w:val="left"/>
      <w:pPr>
        <w:ind w:left="1985" w:hanging="1985"/>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1" w15:restartNumberingAfterBreak="0">
    <w:nsid w:val="1C3E35C0"/>
    <w:multiLevelType w:val="hybridMultilevel"/>
    <w:tmpl w:val="8330540E"/>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1CDB2369"/>
    <w:multiLevelType w:val="multilevel"/>
    <w:tmpl w:val="9570546A"/>
    <w:lvl w:ilvl="0">
      <w:start w:val="1"/>
      <w:numFmt w:val="bullet"/>
      <w:pStyle w:val="ListGSBullet"/>
      <w:lvlText w:val=""/>
      <w:lvlPicBulletId w:val="0"/>
      <w:lvlJc w:val="left"/>
      <w:pPr>
        <w:ind w:left="284" w:hanging="284"/>
      </w:pPr>
      <w:rPr>
        <w:rFonts w:ascii="Symbol" w:hAnsi="Symbol" w:hint="default"/>
        <w:b w:val="0"/>
        <w:i w:val="0"/>
        <w:color w:val="auto"/>
        <w:sz w:val="22"/>
      </w:rPr>
    </w:lvl>
    <w:lvl w:ilvl="1">
      <w:start w:val="1"/>
      <w:numFmt w:val="bullet"/>
      <w:pStyle w:val="ListGsBullet2"/>
      <w:lvlText w:val=""/>
      <w:lvlPicBulletId w:val="0"/>
      <w:lvlJc w:val="left"/>
      <w:pPr>
        <w:ind w:left="1080" w:hanging="360"/>
      </w:pPr>
      <w:rPr>
        <w:rFonts w:ascii="Symbol" w:hAnsi="Symbol" w:hint="default"/>
        <w:color w:val="auto"/>
      </w:rPr>
    </w:lvl>
    <w:lvl w:ilvl="2">
      <w:start w:val="1"/>
      <w:numFmt w:val="bullet"/>
      <w:pStyle w:val="ListGsBullet3"/>
      <w:lvlText w:val=""/>
      <w:lvlPicBulletId w:val="0"/>
      <w:lvlJc w:val="left"/>
      <w:pPr>
        <w:ind w:left="1610" w:hanging="170"/>
      </w:pPr>
      <w:rPr>
        <w:rFonts w:ascii="Symbol" w:hAnsi="Symbol" w:hint="default"/>
        <w:color w:val="auto"/>
      </w:rPr>
    </w:lvl>
    <w:lvl w:ilvl="3">
      <w:start w:val="1"/>
      <w:numFmt w:val="bullet"/>
      <w:pStyle w:val="ListGsBullet4"/>
      <w:lvlText w:val=""/>
      <w:lvlPicBulletId w:val="0"/>
      <w:lvlJc w:val="left"/>
      <w:pPr>
        <w:ind w:left="2520" w:hanging="360"/>
      </w:pPr>
      <w:rPr>
        <w:rFonts w:ascii="Symbol" w:hAnsi="Symbol" w:hint="default"/>
        <w:color w:val="auto"/>
      </w:rPr>
    </w:lvl>
    <w:lvl w:ilvl="4">
      <w:start w:val="1"/>
      <w:numFmt w:val="bullet"/>
      <w:pStyle w:val="ListGSBullet5"/>
      <w:lvlText w:val=""/>
      <w:lvlPicBulletId w:val="0"/>
      <w:lvlJc w:val="left"/>
      <w:pPr>
        <w:ind w:left="3240" w:hanging="360"/>
      </w:pPr>
      <w:rPr>
        <w:rFonts w:ascii="Symbol" w:hAnsi="Symbol" w:hint="default"/>
        <w:color w:val="auto"/>
      </w:rPr>
    </w:lvl>
    <w:lvl w:ilvl="5">
      <w:start w:val="1"/>
      <w:numFmt w:val="bullet"/>
      <w:lvlText w:val=""/>
      <w:lvlPicBulletId w:val="0"/>
      <w:lvlJc w:val="left"/>
      <w:pPr>
        <w:ind w:left="3960" w:hanging="360"/>
      </w:pPr>
      <w:rPr>
        <w:rFonts w:ascii="Symbol" w:hAnsi="Symbol" w:hint="default"/>
        <w:color w:val="auto"/>
      </w:rPr>
    </w:lvl>
    <w:lvl w:ilvl="6">
      <w:start w:val="1"/>
      <w:numFmt w:val="bullet"/>
      <w:lvlText w:val=""/>
      <w:lvlPicBulletId w:val="0"/>
      <w:lvlJc w:val="left"/>
      <w:pPr>
        <w:ind w:left="4680" w:hanging="360"/>
      </w:pPr>
      <w:rPr>
        <w:rFonts w:ascii="Symbol" w:hAnsi="Symbol" w:hint="default"/>
        <w:color w:val="auto"/>
      </w:rPr>
    </w:lvl>
    <w:lvl w:ilvl="7">
      <w:start w:val="1"/>
      <w:numFmt w:val="bullet"/>
      <w:lvlText w:val=""/>
      <w:lvlPicBulletId w:val="0"/>
      <w:lvlJc w:val="left"/>
      <w:pPr>
        <w:ind w:left="5400" w:hanging="360"/>
      </w:pPr>
      <w:rPr>
        <w:rFonts w:ascii="Symbol" w:hAnsi="Symbol" w:hint="default"/>
        <w:color w:val="auto"/>
      </w:rPr>
    </w:lvl>
    <w:lvl w:ilvl="8">
      <w:start w:val="1"/>
      <w:numFmt w:val="bullet"/>
      <w:lvlText w:val=""/>
      <w:lvlPicBulletId w:val="0"/>
      <w:lvlJc w:val="left"/>
      <w:pPr>
        <w:ind w:left="6120" w:hanging="360"/>
      </w:pPr>
      <w:rPr>
        <w:rFonts w:ascii="Symbol" w:hAnsi="Symbol" w:hint="default"/>
        <w:color w:val="auto"/>
      </w:rPr>
    </w:lvl>
  </w:abstractNum>
  <w:abstractNum w:abstractNumId="23" w15:restartNumberingAfterBreak="0">
    <w:nsid w:val="2AAC38FA"/>
    <w:multiLevelType w:val="hybridMultilevel"/>
    <w:tmpl w:val="0520207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4" w15:restartNumberingAfterBreak="0">
    <w:nsid w:val="2BC32469"/>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30C35F04"/>
    <w:multiLevelType w:val="hybridMultilevel"/>
    <w:tmpl w:val="E228985A"/>
    <w:lvl w:ilvl="0" w:tplc="55029BFC">
      <w:start w:val="1"/>
      <w:numFmt w:val="bullet"/>
      <w:lvlText w:val=""/>
      <w:lvlJc w:val="left"/>
      <w:pPr>
        <w:ind w:left="392" w:hanging="284"/>
      </w:pPr>
      <w:rPr>
        <w:rFonts w:ascii="Symbol" w:eastAsia="Symbol" w:hAnsi="Symbol" w:cs="Symbol" w:hint="default"/>
        <w:w w:val="100"/>
        <w:sz w:val="22"/>
        <w:szCs w:val="22"/>
      </w:rPr>
    </w:lvl>
    <w:lvl w:ilvl="1" w:tplc="91026222">
      <w:start w:val="1"/>
      <w:numFmt w:val="bullet"/>
      <w:lvlText w:val="•"/>
      <w:lvlJc w:val="left"/>
      <w:pPr>
        <w:ind w:left="597" w:hanging="284"/>
      </w:pPr>
    </w:lvl>
    <w:lvl w:ilvl="2" w:tplc="139CBDB0">
      <w:start w:val="1"/>
      <w:numFmt w:val="bullet"/>
      <w:lvlText w:val="•"/>
      <w:lvlJc w:val="left"/>
      <w:pPr>
        <w:ind w:left="795" w:hanging="284"/>
      </w:pPr>
    </w:lvl>
    <w:lvl w:ilvl="3" w:tplc="7AA4444A">
      <w:start w:val="1"/>
      <w:numFmt w:val="bullet"/>
      <w:lvlText w:val="•"/>
      <w:lvlJc w:val="left"/>
      <w:pPr>
        <w:ind w:left="993" w:hanging="284"/>
      </w:pPr>
    </w:lvl>
    <w:lvl w:ilvl="4" w:tplc="40BCE212">
      <w:start w:val="1"/>
      <w:numFmt w:val="bullet"/>
      <w:lvlText w:val="•"/>
      <w:lvlJc w:val="left"/>
      <w:pPr>
        <w:ind w:left="1191" w:hanging="284"/>
      </w:pPr>
    </w:lvl>
    <w:lvl w:ilvl="5" w:tplc="7A36FAB6">
      <w:start w:val="1"/>
      <w:numFmt w:val="bullet"/>
      <w:lvlText w:val="•"/>
      <w:lvlJc w:val="left"/>
      <w:pPr>
        <w:ind w:left="1389" w:hanging="284"/>
      </w:pPr>
    </w:lvl>
    <w:lvl w:ilvl="6" w:tplc="BE0EAFAC">
      <w:start w:val="1"/>
      <w:numFmt w:val="bullet"/>
      <w:lvlText w:val="•"/>
      <w:lvlJc w:val="left"/>
      <w:pPr>
        <w:ind w:left="1587" w:hanging="284"/>
      </w:pPr>
    </w:lvl>
    <w:lvl w:ilvl="7" w:tplc="F590324A">
      <w:start w:val="1"/>
      <w:numFmt w:val="bullet"/>
      <w:lvlText w:val="•"/>
      <w:lvlJc w:val="left"/>
      <w:pPr>
        <w:ind w:left="1785" w:hanging="284"/>
      </w:pPr>
    </w:lvl>
    <w:lvl w:ilvl="8" w:tplc="C436DF44">
      <w:start w:val="1"/>
      <w:numFmt w:val="bullet"/>
      <w:lvlText w:val="•"/>
      <w:lvlJc w:val="left"/>
      <w:pPr>
        <w:ind w:left="1983" w:hanging="284"/>
      </w:pPr>
    </w:lvl>
  </w:abstractNum>
  <w:abstractNum w:abstractNumId="26" w15:restartNumberingAfterBreak="0">
    <w:nsid w:val="311C2EC5"/>
    <w:multiLevelType w:val="multilevel"/>
    <w:tmpl w:val="1A84A646"/>
    <w:name w:val="Sections LIST"/>
    <w:lvl w:ilvl="0">
      <w:start w:val="1"/>
      <w:numFmt w:val="upperLetter"/>
      <w:lvlText w:val="Section %1."/>
      <w:lvlJc w:val="left"/>
      <w:pPr>
        <w:ind w:left="0" w:firstLine="0"/>
      </w:pPr>
      <w:rPr>
        <w:rFonts w:hint="default"/>
        <w:caps/>
      </w:rPr>
    </w:lvl>
    <w:lvl w:ilvl="1">
      <w:start w:val="1"/>
      <w:numFmt w:val="decimal"/>
      <w:lvlText w:val="%1.%2."/>
      <w:lvlJc w:val="left"/>
      <w:pPr>
        <w:tabs>
          <w:tab w:val="num" w:pos="794"/>
        </w:tabs>
        <w:ind w:left="0" w:firstLine="0"/>
      </w:pPr>
      <w:rPr>
        <w:rFonts w:hint="default"/>
      </w:rPr>
    </w:lvl>
    <w:lvl w:ilvl="2">
      <w:start w:val="1"/>
      <w:numFmt w:val="decimal"/>
      <w:lvlText w:val="%1.%2.%3."/>
      <w:lvlJc w:val="left"/>
      <w:pPr>
        <w:tabs>
          <w:tab w:val="num" w:pos="1191"/>
        </w:tabs>
        <w:ind w:left="0" w:firstLine="0"/>
      </w:pPr>
      <w:rPr>
        <w:rFonts w:hint="default"/>
      </w:rPr>
    </w:lvl>
    <w:lvl w:ilvl="3">
      <w:start w:val="1"/>
      <w:numFmt w:val="decimal"/>
      <w:lvlText w:val="%1.%2.%3.%4"/>
      <w:lvlJc w:val="left"/>
      <w:pPr>
        <w:tabs>
          <w:tab w:val="num" w:pos="1588"/>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2291" w:hanging="2291"/>
      </w:pPr>
      <w:rPr>
        <w:rFonts w:hint="default"/>
      </w:rPr>
    </w:lvl>
    <w:lvl w:ilvl="8">
      <w:start w:val="1"/>
      <w:numFmt w:val="decimal"/>
      <w:lvlText w:val="%1.%2.%3.%4.%5.%6.%7.%8.%9"/>
      <w:lvlJc w:val="left"/>
      <w:pPr>
        <w:tabs>
          <w:tab w:val="num" w:pos="0"/>
        </w:tabs>
        <w:ind w:left="0" w:firstLine="0"/>
      </w:pPr>
      <w:rPr>
        <w:rFonts w:hint="default"/>
      </w:rPr>
    </w:lvl>
  </w:abstractNum>
  <w:abstractNum w:abstractNumId="27" w15:restartNumberingAfterBreak="0">
    <w:nsid w:val="35BF2108"/>
    <w:multiLevelType w:val="hybridMultilevel"/>
    <w:tmpl w:val="B278315A"/>
    <w:lvl w:ilvl="0" w:tplc="08090015">
      <w:start w:val="1"/>
      <w:numFmt w:val="upp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ABA3306"/>
    <w:multiLevelType w:val="multilevel"/>
    <w:tmpl w:val="8E54C9C4"/>
    <w:lvl w:ilvl="0">
      <w:start w:val="1"/>
      <w:numFmt w:val="none"/>
      <w:lvlText w:val=""/>
      <w:lvlJc w:val="left"/>
      <w:pPr>
        <w:tabs>
          <w:tab w:val="num" w:pos="57"/>
        </w:tabs>
        <w:ind w:left="0" w:firstLine="0"/>
      </w:pPr>
      <w:rPr>
        <w:rFonts w:ascii="Verdana" w:hAnsi="Verdana" w:hint="default"/>
        <w:b w:val="0"/>
        <w:bCs w:val="0"/>
        <w:i w:val="0"/>
        <w:iCs w:val="0"/>
        <w:caps/>
        <w:smallCaps w:val="0"/>
        <w:strike w:val="0"/>
        <w:dstrike w:val="0"/>
        <w:outline w:val="0"/>
        <w:shadow w:val="0"/>
        <w:emboss w:val="0"/>
        <w:imprint w:val="0"/>
        <w:vanish w:val="0"/>
        <w:spacing w:val="0"/>
        <w:kern w:val="0"/>
        <w:position w:val="0"/>
        <w:sz w:val="28"/>
        <w:szCs w:val="28"/>
        <w:u w:val="none"/>
        <w:effect w:val="none"/>
        <w:vertAlign w:val="baseline"/>
        <w:em w:val="none"/>
        <w14:ligatures w14:val="none"/>
        <w14:numForm w14:val="default"/>
        <w14:numSpacing w14:val="default"/>
        <w14:stylisticSets/>
        <w14:cntxtAlts w14:val="0"/>
      </w:rPr>
    </w:lvl>
    <w:lvl w:ilvl="1">
      <w:start w:val="1"/>
      <w:numFmt w:val="none"/>
      <w:lvlRestart w:val="0"/>
      <w:lvlText w:val=""/>
      <w:lvlJc w:val="left"/>
      <w:pPr>
        <w:tabs>
          <w:tab w:val="num" w:pos="226"/>
        </w:tabs>
        <w:ind w:left="0" w:firstLine="0"/>
      </w:pPr>
      <w:rPr>
        <w:rFonts w:hint="default"/>
      </w:rPr>
    </w:lvl>
    <w:lvl w:ilvl="2">
      <w:start w:val="1"/>
      <w:numFmt w:val="decimal"/>
      <w:lvlRestart w:val="0"/>
      <w:lvlText w:val="%1"/>
      <w:lvlJc w:val="left"/>
      <w:pPr>
        <w:ind w:left="0" w:firstLine="0"/>
      </w:pPr>
      <w:rPr>
        <w:rFonts w:hint="default"/>
      </w:rPr>
    </w:lvl>
    <w:lvl w:ilvl="3">
      <w:start w:val="1"/>
      <w:numFmt w:val="upperLetter"/>
      <w:lvlRestart w:val="0"/>
      <w:suff w:val="space"/>
      <w:lvlText w:val="%1SECTION %4."/>
      <w:lvlJc w:val="left"/>
      <w:pPr>
        <w:ind w:left="0" w:firstLine="0"/>
      </w:pPr>
      <w:rPr>
        <w:rFonts w:hint="default"/>
      </w:rPr>
    </w:lvl>
    <w:lvl w:ilvl="4">
      <w:start w:val="1"/>
      <w:numFmt w:val="decimal"/>
      <w:lvlText w:val="%1%4.%5."/>
      <w:lvlJc w:val="left"/>
      <w:pPr>
        <w:ind w:left="0" w:firstLine="0"/>
      </w:pPr>
      <w:rPr>
        <w:rFonts w:hint="default"/>
      </w:rPr>
    </w:lvl>
    <w:lvl w:ilvl="5">
      <w:start w:val="1"/>
      <w:numFmt w:val="decimal"/>
      <w:suff w:val="space"/>
      <w:lvlText w:val="%1%4.%5.%6."/>
      <w:lvlJc w:val="left"/>
      <w:pPr>
        <w:ind w:left="0" w:firstLine="0"/>
      </w:pPr>
      <w:rPr>
        <w:rFonts w:hint="default"/>
      </w:rPr>
    </w:lvl>
    <w:lvl w:ilvl="6">
      <w:start w:val="1"/>
      <w:numFmt w:val="decimal"/>
      <w:lvlText w:val="%1.%2.%3.%4.%5.%6.%7"/>
      <w:lvlJc w:val="left"/>
      <w:pPr>
        <w:tabs>
          <w:tab w:val="num" w:pos="-568"/>
        </w:tabs>
        <w:ind w:left="-568" w:firstLine="0"/>
      </w:pPr>
      <w:rPr>
        <w:rFonts w:hint="default"/>
      </w:rPr>
    </w:lvl>
    <w:lvl w:ilvl="7">
      <w:start w:val="1"/>
      <w:numFmt w:val="decimal"/>
      <w:lvlText w:val="%1.%2.%3.%4.%5.%6.%7.%8"/>
      <w:lvlJc w:val="left"/>
      <w:pPr>
        <w:tabs>
          <w:tab w:val="num" w:pos="-568"/>
        </w:tabs>
        <w:ind w:left="1723" w:hanging="2291"/>
      </w:pPr>
      <w:rPr>
        <w:rFonts w:hint="default"/>
      </w:rPr>
    </w:lvl>
    <w:lvl w:ilvl="8">
      <w:start w:val="1"/>
      <w:numFmt w:val="decimal"/>
      <w:lvlText w:val="%1.%2.%3.%4.%5.%6.%7.%8.%9"/>
      <w:lvlJc w:val="left"/>
      <w:pPr>
        <w:tabs>
          <w:tab w:val="num" w:pos="-568"/>
        </w:tabs>
        <w:ind w:left="-568" w:firstLine="0"/>
      </w:pPr>
      <w:rPr>
        <w:rFonts w:hint="default"/>
      </w:rPr>
    </w:lvl>
  </w:abstractNum>
  <w:abstractNum w:abstractNumId="29" w15:restartNumberingAfterBreak="0">
    <w:nsid w:val="3C8040D7"/>
    <w:multiLevelType w:val="multilevel"/>
    <w:tmpl w:val="3A68F042"/>
    <w:styleLink w:val="BulletedListStyle"/>
    <w:lvl w:ilvl="0">
      <w:start w:val="1"/>
      <w:numFmt w:val="bullet"/>
      <w:lvlText w:val=""/>
      <w:lvlJc w:val="left"/>
      <w:pPr>
        <w:ind w:left="851" w:hanging="227"/>
      </w:pPr>
      <w:rPr>
        <w:rFonts w:ascii="Symbol" w:hAnsi="Symbol" w:hint="default"/>
        <w:color w:val="auto"/>
      </w:rPr>
    </w:lvl>
    <w:lvl w:ilvl="1">
      <w:start w:val="1"/>
      <w:numFmt w:val="bullet"/>
      <w:lvlText w:val=""/>
      <w:lvlJc w:val="left"/>
      <w:pPr>
        <w:ind w:left="1800" w:hanging="360"/>
      </w:pPr>
      <w:rPr>
        <w:rFonts w:ascii="Symbol" w:hAnsi="Symbol" w:hint="default"/>
        <w:color w:val="auto"/>
      </w:rPr>
    </w:lvl>
    <w:lvl w:ilvl="2">
      <w:start w:val="1"/>
      <w:numFmt w:val="bullet"/>
      <w:lvlText w:val=""/>
      <w:lvlJc w:val="left"/>
      <w:pPr>
        <w:ind w:left="2520" w:hanging="360"/>
      </w:pPr>
      <w:rPr>
        <w:rFonts w:ascii="Symbol" w:hAnsi="Symbol" w:hint="default"/>
        <w:color w:val="auto"/>
      </w:rPr>
    </w:lvl>
    <w:lvl w:ilvl="3">
      <w:start w:val="1"/>
      <w:numFmt w:val="bullet"/>
      <w:lvlText w:val=""/>
      <w:lvlJc w:val="left"/>
      <w:pPr>
        <w:ind w:left="3240" w:hanging="360"/>
      </w:pPr>
      <w:rPr>
        <w:rFonts w:ascii="Symbol" w:hAnsi="Symbol" w:hint="default"/>
        <w:color w:val="auto"/>
      </w:rPr>
    </w:lvl>
    <w:lvl w:ilvl="4">
      <w:start w:val="1"/>
      <w:numFmt w:val="bullet"/>
      <w:lvlText w:val=""/>
      <w:lvlJc w:val="left"/>
      <w:pPr>
        <w:ind w:left="3960" w:hanging="360"/>
      </w:pPr>
      <w:rPr>
        <w:rFonts w:ascii="Symbol" w:hAnsi="Symbol" w:hint="default"/>
        <w:color w:val="auto"/>
      </w:rPr>
    </w:lvl>
    <w:lvl w:ilvl="5">
      <w:start w:val="1"/>
      <w:numFmt w:val="bullet"/>
      <w:lvlText w:val=""/>
      <w:lvlJc w:val="left"/>
      <w:pPr>
        <w:ind w:left="4680" w:hanging="360"/>
      </w:pPr>
      <w:rPr>
        <w:rFonts w:ascii="Symbol" w:hAnsi="Symbol" w:hint="default"/>
        <w:color w:val="auto"/>
      </w:rPr>
    </w:lvl>
    <w:lvl w:ilvl="6">
      <w:start w:val="1"/>
      <w:numFmt w:val="bullet"/>
      <w:lvlText w:val=""/>
      <w:lvlJc w:val="left"/>
      <w:pPr>
        <w:ind w:left="5400" w:hanging="360"/>
      </w:pPr>
      <w:rPr>
        <w:rFonts w:ascii="Symbol" w:hAnsi="Symbol" w:hint="default"/>
        <w:color w:val="auto"/>
      </w:rPr>
    </w:lvl>
    <w:lvl w:ilvl="7">
      <w:start w:val="1"/>
      <w:numFmt w:val="bullet"/>
      <w:lvlText w:val=""/>
      <w:lvlJc w:val="left"/>
      <w:pPr>
        <w:ind w:left="6120" w:hanging="360"/>
      </w:pPr>
      <w:rPr>
        <w:rFonts w:ascii="Symbol" w:hAnsi="Symbol" w:hint="default"/>
        <w:color w:val="auto"/>
      </w:rPr>
    </w:lvl>
    <w:lvl w:ilvl="8">
      <w:start w:val="1"/>
      <w:numFmt w:val="bullet"/>
      <w:lvlText w:val=""/>
      <w:lvlJc w:val="left"/>
      <w:pPr>
        <w:ind w:left="6840" w:hanging="360"/>
      </w:pPr>
      <w:rPr>
        <w:rFonts w:ascii="Symbol" w:hAnsi="Symbol" w:hint="default"/>
        <w:color w:val="auto"/>
      </w:rPr>
    </w:lvl>
  </w:abstractNum>
  <w:abstractNum w:abstractNumId="30" w15:restartNumberingAfterBreak="0">
    <w:nsid w:val="41EA725F"/>
    <w:multiLevelType w:val="multilevel"/>
    <w:tmpl w:val="C3F41428"/>
    <w:styleLink w:val="SDMPDDPoASectionList"/>
    <w:lvl w:ilvl="0">
      <w:start w:val="1"/>
      <w:numFmt w:val="upperLetter"/>
      <w:lvlText w:val="SECTION %1."/>
      <w:lvlJc w:val="left"/>
      <w:pPr>
        <w:ind w:left="2268" w:hanging="1559"/>
      </w:pPr>
      <w:rPr>
        <w:rFonts w:hint="default"/>
      </w:rPr>
    </w:lvl>
    <w:lvl w:ilvl="1">
      <w:start w:val="1"/>
      <w:numFmt w:val="decimal"/>
      <w:lvlText w:val="%1.%2."/>
      <w:lvlJc w:val="left"/>
      <w:pPr>
        <w:ind w:left="1474" w:hanging="765"/>
      </w:pPr>
      <w:rPr>
        <w:rFonts w:hint="default"/>
      </w:rPr>
    </w:lvl>
    <w:lvl w:ilvl="2">
      <w:start w:val="1"/>
      <w:numFmt w:val="decimal"/>
      <w:lvlText w:val="B.2.%3."/>
      <w:lvlJc w:val="left"/>
      <w:pPr>
        <w:ind w:left="1474" w:hanging="765"/>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44AD64CF"/>
    <w:multiLevelType w:val="hybridMultilevel"/>
    <w:tmpl w:val="4C64EC7A"/>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2" w15:restartNumberingAfterBreak="0">
    <w:nsid w:val="4AE154EC"/>
    <w:multiLevelType w:val="hybridMultilevel"/>
    <w:tmpl w:val="31CEF9BE"/>
    <w:lvl w:ilvl="0" w:tplc="6FEC1108">
      <w:start w:val="1"/>
      <w:numFmt w:val="bullet"/>
      <w:lvlText w:val=""/>
      <w:lvlJc w:val="left"/>
      <w:pPr>
        <w:ind w:left="392" w:hanging="284"/>
      </w:pPr>
      <w:rPr>
        <w:rFonts w:ascii="Symbol" w:eastAsia="Symbol" w:hAnsi="Symbol" w:cs="Symbol" w:hint="default"/>
        <w:w w:val="100"/>
        <w:sz w:val="22"/>
        <w:szCs w:val="22"/>
      </w:rPr>
    </w:lvl>
    <w:lvl w:ilvl="1" w:tplc="B726C412">
      <w:start w:val="1"/>
      <w:numFmt w:val="bullet"/>
      <w:lvlText w:val="•"/>
      <w:lvlJc w:val="left"/>
      <w:pPr>
        <w:ind w:left="597" w:hanging="284"/>
      </w:pPr>
    </w:lvl>
    <w:lvl w:ilvl="2" w:tplc="6024D2AE">
      <w:start w:val="1"/>
      <w:numFmt w:val="bullet"/>
      <w:lvlText w:val="•"/>
      <w:lvlJc w:val="left"/>
      <w:pPr>
        <w:ind w:left="795" w:hanging="284"/>
      </w:pPr>
    </w:lvl>
    <w:lvl w:ilvl="3" w:tplc="D9E22C8A">
      <w:start w:val="1"/>
      <w:numFmt w:val="bullet"/>
      <w:lvlText w:val="•"/>
      <w:lvlJc w:val="left"/>
      <w:pPr>
        <w:ind w:left="993" w:hanging="284"/>
      </w:pPr>
    </w:lvl>
    <w:lvl w:ilvl="4" w:tplc="1E2CE35A">
      <w:start w:val="1"/>
      <w:numFmt w:val="bullet"/>
      <w:lvlText w:val="•"/>
      <w:lvlJc w:val="left"/>
      <w:pPr>
        <w:ind w:left="1191" w:hanging="284"/>
      </w:pPr>
    </w:lvl>
    <w:lvl w:ilvl="5" w:tplc="7ED8BE86">
      <w:start w:val="1"/>
      <w:numFmt w:val="bullet"/>
      <w:lvlText w:val="•"/>
      <w:lvlJc w:val="left"/>
      <w:pPr>
        <w:ind w:left="1389" w:hanging="284"/>
      </w:pPr>
    </w:lvl>
    <w:lvl w:ilvl="6" w:tplc="AB4607B4">
      <w:start w:val="1"/>
      <w:numFmt w:val="bullet"/>
      <w:lvlText w:val="•"/>
      <w:lvlJc w:val="left"/>
      <w:pPr>
        <w:ind w:left="1587" w:hanging="284"/>
      </w:pPr>
    </w:lvl>
    <w:lvl w:ilvl="7" w:tplc="D46A7542">
      <w:start w:val="1"/>
      <w:numFmt w:val="bullet"/>
      <w:lvlText w:val="•"/>
      <w:lvlJc w:val="left"/>
      <w:pPr>
        <w:ind w:left="1785" w:hanging="284"/>
      </w:pPr>
    </w:lvl>
    <w:lvl w:ilvl="8" w:tplc="CC42B3B4">
      <w:start w:val="1"/>
      <w:numFmt w:val="bullet"/>
      <w:lvlText w:val="•"/>
      <w:lvlJc w:val="left"/>
      <w:pPr>
        <w:ind w:left="1983" w:hanging="284"/>
      </w:pPr>
    </w:lvl>
  </w:abstractNum>
  <w:abstractNum w:abstractNumId="33" w15:restartNumberingAfterBreak="0">
    <w:nsid w:val="4BA3735B"/>
    <w:multiLevelType w:val="multilevel"/>
    <w:tmpl w:val="2E5020FE"/>
    <w:numStyleLink w:val="GS-Parapgraphsnumbered"/>
  </w:abstractNum>
  <w:abstractNum w:abstractNumId="34" w15:restartNumberingAfterBreak="0">
    <w:nsid w:val="4C023070"/>
    <w:multiLevelType w:val="hybridMultilevel"/>
    <w:tmpl w:val="C48CBD84"/>
    <w:lvl w:ilvl="0" w:tplc="0C1A98C0">
      <w:start w:val="1"/>
      <w:numFmt w:val="bullet"/>
      <w:lvlText w:val=""/>
      <w:lvlJc w:val="left"/>
      <w:pPr>
        <w:ind w:left="494" w:hanging="284"/>
      </w:pPr>
      <w:rPr>
        <w:rFonts w:ascii="Symbol" w:eastAsia="Symbol" w:hAnsi="Symbol" w:cs="Symbol" w:hint="default"/>
        <w:w w:val="100"/>
        <w:sz w:val="22"/>
        <w:szCs w:val="22"/>
      </w:rPr>
    </w:lvl>
    <w:lvl w:ilvl="1" w:tplc="6AE4278E">
      <w:start w:val="1"/>
      <w:numFmt w:val="bullet"/>
      <w:lvlText w:val="•"/>
      <w:lvlJc w:val="left"/>
      <w:pPr>
        <w:ind w:left="719" w:hanging="284"/>
      </w:pPr>
    </w:lvl>
    <w:lvl w:ilvl="2" w:tplc="F9C6C21C">
      <w:start w:val="1"/>
      <w:numFmt w:val="bullet"/>
      <w:lvlText w:val="•"/>
      <w:lvlJc w:val="left"/>
      <w:pPr>
        <w:ind w:left="938" w:hanging="284"/>
      </w:pPr>
    </w:lvl>
    <w:lvl w:ilvl="3" w:tplc="5352F99A">
      <w:start w:val="1"/>
      <w:numFmt w:val="bullet"/>
      <w:lvlText w:val="•"/>
      <w:lvlJc w:val="left"/>
      <w:pPr>
        <w:ind w:left="1157" w:hanging="284"/>
      </w:pPr>
    </w:lvl>
    <w:lvl w:ilvl="4" w:tplc="39CA4C6E">
      <w:start w:val="1"/>
      <w:numFmt w:val="bullet"/>
      <w:lvlText w:val="•"/>
      <w:lvlJc w:val="left"/>
      <w:pPr>
        <w:ind w:left="1376" w:hanging="284"/>
      </w:pPr>
    </w:lvl>
    <w:lvl w:ilvl="5" w:tplc="7DC8DD1C">
      <w:start w:val="1"/>
      <w:numFmt w:val="bullet"/>
      <w:lvlText w:val="•"/>
      <w:lvlJc w:val="left"/>
      <w:pPr>
        <w:ind w:left="1595" w:hanging="284"/>
      </w:pPr>
    </w:lvl>
    <w:lvl w:ilvl="6" w:tplc="280EECB0">
      <w:start w:val="1"/>
      <w:numFmt w:val="bullet"/>
      <w:lvlText w:val="•"/>
      <w:lvlJc w:val="left"/>
      <w:pPr>
        <w:ind w:left="1814" w:hanging="284"/>
      </w:pPr>
    </w:lvl>
    <w:lvl w:ilvl="7" w:tplc="D62268AE">
      <w:start w:val="1"/>
      <w:numFmt w:val="bullet"/>
      <w:lvlText w:val="•"/>
      <w:lvlJc w:val="left"/>
      <w:pPr>
        <w:ind w:left="2033" w:hanging="284"/>
      </w:pPr>
    </w:lvl>
    <w:lvl w:ilvl="8" w:tplc="3A5ADCFA">
      <w:start w:val="1"/>
      <w:numFmt w:val="bullet"/>
      <w:lvlText w:val="•"/>
      <w:lvlJc w:val="left"/>
      <w:pPr>
        <w:ind w:left="2252" w:hanging="284"/>
      </w:pPr>
    </w:lvl>
  </w:abstractNum>
  <w:abstractNum w:abstractNumId="35" w15:restartNumberingAfterBreak="0">
    <w:nsid w:val="4F3C7F08"/>
    <w:multiLevelType w:val="multilevel"/>
    <w:tmpl w:val="F2FEB586"/>
    <w:lvl w:ilvl="0">
      <w:start w:val="1"/>
      <w:numFmt w:val="none"/>
      <w:lvlText w:val=""/>
      <w:lvlJc w:val="left"/>
      <w:pPr>
        <w:tabs>
          <w:tab w:val="num" w:pos="57"/>
        </w:tabs>
        <w:ind w:left="0" w:firstLine="0"/>
      </w:pPr>
      <w:rPr>
        <w:rFonts w:ascii="Verdana" w:hAnsi="Verdana" w:hint="default"/>
        <w:b w:val="0"/>
        <w:bCs w:val="0"/>
        <w:i w:val="0"/>
        <w:iCs w:val="0"/>
        <w:caps/>
        <w:smallCaps w:val="0"/>
        <w:strike w:val="0"/>
        <w:dstrike w:val="0"/>
        <w:outline w:val="0"/>
        <w:shadow w:val="0"/>
        <w:emboss w:val="0"/>
        <w:imprint w:val="0"/>
        <w:vanish w:val="0"/>
        <w:spacing w:val="0"/>
        <w:kern w:val="0"/>
        <w:position w:val="0"/>
        <w:sz w:val="28"/>
        <w:szCs w:val="28"/>
        <w:u w:val="none"/>
        <w:effect w:val="none"/>
        <w:vertAlign w:val="baseline"/>
        <w:em w:val="none"/>
        <w14:ligatures w14:val="none"/>
        <w14:numForm w14:val="default"/>
        <w14:numSpacing w14:val="default"/>
        <w14:stylisticSets/>
        <w14:cntxtAlts w14:val="0"/>
      </w:rPr>
    </w:lvl>
    <w:lvl w:ilvl="1">
      <w:start w:val="1"/>
      <w:numFmt w:val="none"/>
      <w:lvlRestart w:val="0"/>
      <w:lvlText w:val=""/>
      <w:lvlJc w:val="left"/>
      <w:pPr>
        <w:tabs>
          <w:tab w:val="num" w:pos="226"/>
        </w:tabs>
        <w:ind w:left="0" w:firstLine="0"/>
      </w:pPr>
      <w:rPr>
        <w:rFonts w:hint="default"/>
      </w:rPr>
    </w:lvl>
    <w:lvl w:ilvl="2">
      <w:start w:val="1"/>
      <w:numFmt w:val="decimal"/>
      <w:lvlRestart w:val="0"/>
      <w:lvlText w:val="%1"/>
      <w:lvlJc w:val="left"/>
      <w:pPr>
        <w:ind w:left="0" w:firstLine="0"/>
      </w:pPr>
      <w:rPr>
        <w:rFonts w:hint="default"/>
      </w:rPr>
    </w:lvl>
    <w:lvl w:ilvl="3">
      <w:start w:val="1"/>
      <w:numFmt w:val="upperLetter"/>
      <w:lvlRestart w:val="0"/>
      <w:pStyle w:val="SectionTitle"/>
      <w:suff w:val="space"/>
      <w:lvlText w:val="%1SECTION %4."/>
      <w:lvlJc w:val="left"/>
      <w:pPr>
        <w:ind w:left="1701" w:firstLine="0"/>
      </w:pPr>
      <w:rPr>
        <w:rFonts w:hint="default"/>
      </w:rPr>
    </w:lvl>
    <w:lvl w:ilvl="4">
      <w:start w:val="1"/>
      <w:numFmt w:val="decimal"/>
      <w:pStyle w:val="SectionList"/>
      <w:lvlText w:val="%1%4.%5."/>
      <w:lvlJc w:val="left"/>
      <w:pPr>
        <w:ind w:left="0" w:firstLine="0"/>
      </w:pPr>
      <w:rPr>
        <w:rFonts w:hint="default"/>
      </w:rPr>
    </w:lvl>
    <w:lvl w:ilvl="5">
      <w:start w:val="1"/>
      <w:numFmt w:val="decimal"/>
      <w:pStyle w:val="SectionList2nd"/>
      <w:suff w:val="space"/>
      <w:lvlText w:val="%1%4.%5.%6."/>
      <w:lvlJc w:val="left"/>
      <w:pPr>
        <w:ind w:left="0" w:firstLine="0"/>
      </w:pPr>
      <w:rPr>
        <w:rFonts w:hint="default"/>
        <w:b/>
        <w:bCs w:val="0"/>
      </w:rPr>
    </w:lvl>
    <w:lvl w:ilvl="6">
      <w:start w:val="1"/>
      <w:numFmt w:val="decimal"/>
      <w:lvlText w:val="%1.%2.%3.%4.%5.%6.%7"/>
      <w:lvlJc w:val="left"/>
      <w:pPr>
        <w:tabs>
          <w:tab w:val="num" w:pos="-568"/>
        </w:tabs>
        <w:ind w:left="-568" w:firstLine="0"/>
      </w:pPr>
      <w:rPr>
        <w:rFonts w:hint="default"/>
      </w:rPr>
    </w:lvl>
    <w:lvl w:ilvl="7">
      <w:start w:val="1"/>
      <w:numFmt w:val="decimal"/>
      <w:lvlText w:val="%1.%2.%3.%4.%5.%6.%7.%8"/>
      <w:lvlJc w:val="left"/>
      <w:pPr>
        <w:tabs>
          <w:tab w:val="num" w:pos="-568"/>
        </w:tabs>
        <w:ind w:left="1723" w:hanging="2291"/>
      </w:pPr>
      <w:rPr>
        <w:rFonts w:hint="default"/>
      </w:rPr>
    </w:lvl>
    <w:lvl w:ilvl="8">
      <w:start w:val="1"/>
      <w:numFmt w:val="decimal"/>
      <w:lvlText w:val="%1.%2.%3.%4.%5.%6.%7.%8.%9"/>
      <w:lvlJc w:val="left"/>
      <w:pPr>
        <w:tabs>
          <w:tab w:val="num" w:pos="-568"/>
        </w:tabs>
        <w:ind w:left="-568" w:firstLine="0"/>
      </w:pPr>
      <w:rPr>
        <w:rFonts w:hint="default"/>
      </w:rPr>
    </w:lvl>
  </w:abstractNum>
  <w:abstractNum w:abstractNumId="36" w15:restartNumberingAfterBreak="0">
    <w:nsid w:val="68D74DFB"/>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6F932394"/>
    <w:multiLevelType w:val="hybridMultilevel"/>
    <w:tmpl w:val="3E3CD8BE"/>
    <w:lvl w:ilvl="0" w:tplc="AECA0E0A">
      <w:start w:val="1"/>
      <w:numFmt w:val="bullet"/>
      <w:lvlText w:val="•"/>
      <w:lvlJc w:val="left"/>
      <w:pPr>
        <w:ind w:left="935" w:hanging="284"/>
      </w:pPr>
      <w:rPr>
        <w:rFonts w:ascii="Calibri" w:eastAsia="Calibri" w:hAnsi="Calibri" w:cs="Calibri" w:hint="default"/>
        <w:spacing w:val="-3"/>
        <w:w w:val="99"/>
        <w:sz w:val="24"/>
        <w:szCs w:val="24"/>
      </w:rPr>
    </w:lvl>
    <w:lvl w:ilvl="1" w:tplc="FB7A075C">
      <w:start w:val="1"/>
      <w:numFmt w:val="bullet"/>
      <w:lvlText w:val=""/>
      <w:lvlJc w:val="left"/>
      <w:pPr>
        <w:ind w:left="1372" w:hanging="360"/>
      </w:pPr>
      <w:rPr>
        <w:rFonts w:ascii="Symbol" w:eastAsia="Symbol" w:hAnsi="Symbol" w:cs="Symbol" w:hint="default"/>
        <w:w w:val="100"/>
        <w:sz w:val="24"/>
        <w:szCs w:val="24"/>
      </w:rPr>
    </w:lvl>
    <w:lvl w:ilvl="2" w:tplc="96967638">
      <w:start w:val="1"/>
      <w:numFmt w:val="bullet"/>
      <w:lvlText w:val="•"/>
      <w:lvlJc w:val="left"/>
      <w:pPr>
        <w:ind w:left="2511" w:hanging="360"/>
      </w:pPr>
    </w:lvl>
    <w:lvl w:ilvl="3" w:tplc="B6F2171E">
      <w:start w:val="1"/>
      <w:numFmt w:val="bullet"/>
      <w:lvlText w:val="•"/>
      <w:lvlJc w:val="left"/>
      <w:pPr>
        <w:ind w:left="3642" w:hanging="360"/>
      </w:pPr>
    </w:lvl>
    <w:lvl w:ilvl="4" w:tplc="2654E8B0">
      <w:start w:val="1"/>
      <w:numFmt w:val="bullet"/>
      <w:lvlText w:val="•"/>
      <w:lvlJc w:val="left"/>
      <w:pPr>
        <w:ind w:left="4773" w:hanging="360"/>
      </w:pPr>
    </w:lvl>
    <w:lvl w:ilvl="5" w:tplc="3B0466D6">
      <w:start w:val="1"/>
      <w:numFmt w:val="bullet"/>
      <w:lvlText w:val="•"/>
      <w:lvlJc w:val="left"/>
      <w:pPr>
        <w:ind w:left="5904" w:hanging="360"/>
      </w:pPr>
    </w:lvl>
    <w:lvl w:ilvl="6" w:tplc="86B0800A">
      <w:start w:val="1"/>
      <w:numFmt w:val="bullet"/>
      <w:lvlText w:val="•"/>
      <w:lvlJc w:val="left"/>
      <w:pPr>
        <w:ind w:left="7035" w:hanging="360"/>
      </w:pPr>
    </w:lvl>
    <w:lvl w:ilvl="7" w:tplc="A6266AD6">
      <w:start w:val="1"/>
      <w:numFmt w:val="bullet"/>
      <w:lvlText w:val="•"/>
      <w:lvlJc w:val="left"/>
      <w:pPr>
        <w:ind w:left="8166" w:hanging="360"/>
      </w:pPr>
    </w:lvl>
    <w:lvl w:ilvl="8" w:tplc="12C43A78">
      <w:start w:val="1"/>
      <w:numFmt w:val="bullet"/>
      <w:lvlText w:val="•"/>
      <w:lvlJc w:val="left"/>
      <w:pPr>
        <w:ind w:left="9297" w:hanging="360"/>
      </w:pPr>
    </w:lvl>
  </w:abstractNum>
  <w:abstractNum w:abstractNumId="38" w15:restartNumberingAfterBreak="0">
    <w:nsid w:val="79BD28A2"/>
    <w:multiLevelType w:val="hybridMultilevel"/>
    <w:tmpl w:val="F8742134"/>
    <w:lvl w:ilvl="0" w:tplc="45289024">
      <w:start w:val="1"/>
      <w:numFmt w:val="bullet"/>
      <w:lvlText w:val=""/>
      <w:lvlJc w:val="left"/>
      <w:pPr>
        <w:ind w:left="494" w:hanging="284"/>
      </w:pPr>
      <w:rPr>
        <w:rFonts w:ascii="Symbol" w:eastAsia="Symbol" w:hAnsi="Symbol" w:cs="Symbol" w:hint="default"/>
        <w:w w:val="100"/>
        <w:sz w:val="22"/>
        <w:szCs w:val="22"/>
      </w:rPr>
    </w:lvl>
    <w:lvl w:ilvl="1" w:tplc="2C08AEC6">
      <w:start w:val="1"/>
      <w:numFmt w:val="bullet"/>
      <w:lvlText w:val="•"/>
      <w:lvlJc w:val="left"/>
      <w:pPr>
        <w:ind w:left="719" w:hanging="284"/>
      </w:pPr>
    </w:lvl>
    <w:lvl w:ilvl="2" w:tplc="7556EA34">
      <w:start w:val="1"/>
      <w:numFmt w:val="bullet"/>
      <w:lvlText w:val="•"/>
      <w:lvlJc w:val="left"/>
      <w:pPr>
        <w:ind w:left="938" w:hanging="284"/>
      </w:pPr>
    </w:lvl>
    <w:lvl w:ilvl="3" w:tplc="8992091E">
      <w:start w:val="1"/>
      <w:numFmt w:val="bullet"/>
      <w:lvlText w:val="•"/>
      <w:lvlJc w:val="left"/>
      <w:pPr>
        <w:ind w:left="1157" w:hanging="284"/>
      </w:pPr>
    </w:lvl>
    <w:lvl w:ilvl="4" w:tplc="3BAC84F0">
      <w:start w:val="1"/>
      <w:numFmt w:val="bullet"/>
      <w:lvlText w:val="•"/>
      <w:lvlJc w:val="left"/>
      <w:pPr>
        <w:ind w:left="1376" w:hanging="284"/>
      </w:pPr>
    </w:lvl>
    <w:lvl w:ilvl="5" w:tplc="570E3AA0">
      <w:start w:val="1"/>
      <w:numFmt w:val="bullet"/>
      <w:lvlText w:val="•"/>
      <w:lvlJc w:val="left"/>
      <w:pPr>
        <w:ind w:left="1595" w:hanging="284"/>
      </w:pPr>
    </w:lvl>
    <w:lvl w:ilvl="6" w:tplc="7272FCE2">
      <w:start w:val="1"/>
      <w:numFmt w:val="bullet"/>
      <w:lvlText w:val="•"/>
      <w:lvlJc w:val="left"/>
      <w:pPr>
        <w:ind w:left="1814" w:hanging="284"/>
      </w:pPr>
    </w:lvl>
    <w:lvl w:ilvl="7" w:tplc="EFECF4EE">
      <w:start w:val="1"/>
      <w:numFmt w:val="bullet"/>
      <w:lvlText w:val="•"/>
      <w:lvlJc w:val="left"/>
      <w:pPr>
        <w:ind w:left="2033" w:hanging="284"/>
      </w:pPr>
    </w:lvl>
    <w:lvl w:ilvl="8" w:tplc="D02EF83A">
      <w:start w:val="1"/>
      <w:numFmt w:val="bullet"/>
      <w:lvlText w:val="•"/>
      <w:lvlJc w:val="left"/>
      <w:pPr>
        <w:ind w:left="2252" w:hanging="284"/>
      </w:pPr>
    </w:lvl>
  </w:abstractNum>
  <w:abstractNum w:abstractNumId="39" w15:restartNumberingAfterBreak="0">
    <w:nsid w:val="7F356A54"/>
    <w:multiLevelType w:val="multilevel"/>
    <w:tmpl w:val="82486CA2"/>
    <w:lvl w:ilvl="0">
      <w:start w:val="1"/>
      <w:numFmt w:val="none"/>
      <w:lvlText w:val=""/>
      <w:lvlJc w:val="left"/>
      <w:pPr>
        <w:tabs>
          <w:tab w:val="num" w:pos="57"/>
        </w:tabs>
        <w:ind w:left="0" w:firstLine="0"/>
      </w:pPr>
      <w:rPr>
        <w:rFonts w:ascii="Verdana" w:hAnsi="Verdana" w:hint="default"/>
        <w:b w:val="0"/>
        <w:bCs w:val="0"/>
        <w:i w:val="0"/>
        <w:iCs w:val="0"/>
        <w:caps/>
        <w:smallCaps w:val="0"/>
        <w:strike w:val="0"/>
        <w:dstrike w:val="0"/>
        <w:outline w:val="0"/>
        <w:shadow w:val="0"/>
        <w:emboss w:val="0"/>
        <w:imprint w:val="0"/>
        <w:vanish w:val="0"/>
        <w:spacing w:val="0"/>
        <w:kern w:val="0"/>
        <w:position w:val="0"/>
        <w:sz w:val="28"/>
        <w:szCs w:val="28"/>
        <w:u w:val="none"/>
        <w:effect w:val="none"/>
        <w:vertAlign w:val="baseline"/>
        <w:em w:val="none"/>
        <w14:ligatures w14:val="none"/>
        <w14:numForm w14:val="default"/>
        <w14:numSpacing w14:val="default"/>
        <w14:stylisticSets/>
        <w14:cntxtAlts w14:val="0"/>
      </w:rPr>
    </w:lvl>
    <w:lvl w:ilvl="1">
      <w:start w:val="1"/>
      <w:numFmt w:val="none"/>
      <w:lvlRestart w:val="0"/>
      <w:lvlText w:val=""/>
      <w:lvlJc w:val="left"/>
      <w:pPr>
        <w:tabs>
          <w:tab w:val="num" w:pos="-31680"/>
        </w:tabs>
        <w:ind w:left="-32767" w:firstLine="0"/>
      </w:pPr>
      <w:rPr>
        <w:rFonts w:hint="default"/>
      </w:rPr>
    </w:lvl>
    <w:lvl w:ilvl="2">
      <w:start w:val="1"/>
      <w:numFmt w:val="decimal"/>
      <w:lvlText w:val="%1."/>
      <w:lvlJc w:val="left"/>
      <w:pPr>
        <w:ind w:left="0" w:firstLine="0"/>
      </w:pPr>
      <w:rPr>
        <w:rFonts w:hint="default"/>
      </w:rPr>
    </w:lvl>
    <w:lvl w:ilvl="3">
      <w:start w:val="1"/>
      <w:numFmt w:val="upperLetter"/>
      <w:lvlRestart w:val="0"/>
      <w:suff w:val="space"/>
      <w:lvlText w:val="%1SECTION %4."/>
      <w:lvlJc w:val="left"/>
      <w:pPr>
        <w:ind w:left="0" w:firstLine="0"/>
      </w:pPr>
      <w:rPr>
        <w:rFonts w:hint="default"/>
      </w:rPr>
    </w:lvl>
    <w:lvl w:ilvl="4">
      <w:start w:val="1"/>
      <w:numFmt w:val="decimal"/>
      <w:suff w:val="space"/>
      <w:lvlText w:val="%1%4.%5."/>
      <w:lvlJc w:val="left"/>
      <w:pPr>
        <w:ind w:left="0" w:firstLine="0"/>
      </w:pPr>
      <w:rPr>
        <w:rFonts w:hint="default"/>
      </w:rPr>
    </w:lvl>
    <w:lvl w:ilvl="5">
      <w:start w:val="1"/>
      <w:numFmt w:val="decimal"/>
      <w:suff w:val="space"/>
      <w:lvlText w:val="%1%4.%5.%6."/>
      <w:lvlJc w:val="left"/>
      <w:pPr>
        <w:ind w:left="0" w:firstLine="0"/>
      </w:pPr>
      <w:rPr>
        <w:rFonts w:hint="default"/>
      </w:rPr>
    </w:lvl>
    <w:lvl w:ilvl="6">
      <w:start w:val="1"/>
      <w:numFmt w:val="none"/>
      <w:lvlRestart w:val="0"/>
      <w:lvlText w:val="%1"/>
      <w:lvlJc w:val="left"/>
      <w:pPr>
        <w:tabs>
          <w:tab w:val="num" w:pos="0"/>
        </w:tabs>
        <w:ind w:left="0" w:firstLine="0"/>
      </w:pPr>
      <w:rPr>
        <w:rFonts w:hint="default"/>
      </w:rPr>
    </w:lvl>
    <w:lvl w:ilvl="7">
      <w:start w:val="1"/>
      <w:numFmt w:val="none"/>
      <w:lvlRestart w:val="0"/>
      <w:lvlText w:val="%1"/>
      <w:lvlJc w:val="left"/>
      <w:pPr>
        <w:tabs>
          <w:tab w:val="num" w:pos="0"/>
        </w:tabs>
        <w:ind w:left="0" w:firstLine="0"/>
      </w:pPr>
      <w:rPr>
        <w:rFonts w:hint="default"/>
      </w:rPr>
    </w:lvl>
    <w:lvl w:ilvl="8">
      <w:start w:val="1"/>
      <w:numFmt w:val="none"/>
      <w:lvlRestart w:val="0"/>
      <w:lvlText w:val="%1"/>
      <w:lvlJc w:val="left"/>
      <w:pPr>
        <w:ind w:left="0" w:hanging="568"/>
      </w:pPr>
      <w:rPr>
        <w:rFonts w:hint="default"/>
      </w:rPr>
    </w:lvl>
  </w:abstractNum>
  <w:num w:numId="1" w16cid:durableId="178324256">
    <w:abstractNumId w:val="9"/>
  </w:num>
  <w:num w:numId="2" w16cid:durableId="840123349">
    <w:abstractNumId w:val="7"/>
  </w:num>
  <w:num w:numId="3" w16cid:durableId="224293176">
    <w:abstractNumId w:val="6"/>
  </w:num>
  <w:num w:numId="4" w16cid:durableId="2064481123">
    <w:abstractNumId w:val="5"/>
  </w:num>
  <w:num w:numId="5" w16cid:durableId="1785349290">
    <w:abstractNumId w:val="4"/>
  </w:num>
  <w:num w:numId="6" w16cid:durableId="1911502781">
    <w:abstractNumId w:val="8"/>
  </w:num>
  <w:num w:numId="7" w16cid:durableId="161773777">
    <w:abstractNumId w:val="3"/>
  </w:num>
  <w:num w:numId="8" w16cid:durableId="651180529">
    <w:abstractNumId w:val="2"/>
  </w:num>
  <w:num w:numId="9" w16cid:durableId="792594751">
    <w:abstractNumId w:val="1"/>
  </w:num>
  <w:num w:numId="10" w16cid:durableId="2122142561">
    <w:abstractNumId w:val="0"/>
  </w:num>
  <w:num w:numId="11" w16cid:durableId="871654527">
    <w:abstractNumId w:val="29"/>
  </w:num>
  <w:num w:numId="12" w16cid:durableId="408893853">
    <w:abstractNumId w:val="12"/>
  </w:num>
  <w:num w:numId="13" w16cid:durableId="1539705324">
    <w:abstractNumId w:val="22"/>
  </w:num>
  <w:num w:numId="14" w16cid:durableId="987514050">
    <w:abstractNumId w:val="18"/>
  </w:num>
  <w:num w:numId="15" w16cid:durableId="712581904">
    <w:abstractNumId w:val="33"/>
  </w:num>
  <w:num w:numId="16" w16cid:durableId="2079938078">
    <w:abstractNumId w:val="10"/>
  </w:num>
  <w:num w:numId="17" w16cid:durableId="366220603">
    <w:abstractNumId w:val="15"/>
  </w:num>
  <w:num w:numId="18" w16cid:durableId="1099719268">
    <w:abstractNumId w:val="11"/>
  </w:num>
  <w:num w:numId="19" w16cid:durableId="1538544631">
    <w:abstractNumId w:val="14"/>
  </w:num>
  <w:num w:numId="20" w16cid:durableId="29646205">
    <w:abstractNumId w:val="30"/>
  </w:num>
  <w:num w:numId="21" w16cid:durableId="876623605">
    <w:abstractNumId w:val="16"/>
  </w:num>
  <w:num w:numId="22" w16cid:durableId="466702528">
    <w:abstractNumId w:val="20"/>
  </w:num>
  <w:num w:numId="23" w16cid:durableId="1969703289">
    <w:abstractNumId w:val="17"/>
  </w:num>
  <w:num w:numId="24" w16cid:durableId="387068877">
    <w:abstractNumId w:val="31"/>
  </w:num>
  <w:num w:numId="25" w16cid:durableId="2116556372">
    <w:abstractNumId w:val="36"/>
  </w:num>
  <w:num w:numId="26" w16cid:durableId="419838691">
    <w:abstractNumId w:val="35"/>
  </w:num>
  <w:num w:numId="27" w16cid:durableId="1568145752">
    <w:abstractNumId w:val="24"/>
  </w:num>
  <w:num w:numId="28" w16cid:durableId="1477528490">
    <w:abstractNumId w:val="28"/>
  </w:num>
  <w:num w:numId="29" w16cid:durableId="8455278">
    <w:abstractNumId w:val="27"/>
  </w:num>
  <w:num w:numId="30" w16cid:durableId="230391077">
    <w:abstractNumId w:val="39"/>
  </w:num>
  <w:num w:numId="31" w16cid:durableId="1525628174">
    <w:abstractNumId w:val="37"/>
  </w:num>
  <w:num w:numId="32" w16cid:durableId="1771701985">
    <w:abstractNumId w:val="34"/>
  </w:num>
  <w:num w:numId="33" w16cid:durableId="308101187">
    <w:abstractNumId w:val="32"/>
  </w:num>
  <w:num w:numId="34" w16cid:durableId="2123260123">
    <w:abstractNumId w:val="38"/>
  </w:num>
  <w:num w:numId="35" w16cid:durableId="2071420127">
    <w:abstractNumId w:val="25"/>
  </w:num>
  <w:num w:numId="36" w16cid:durableId="443890465">
    <w:abstractNumId w:val="23"/>
  </w:num>
  <w:num w:numId="37" w16cid:durableId="1479573209">
    <w:abstractNumId w:val="13"/>
  </w:num>
  <w:num w:numId="38" w16cid:durableId="635061229">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4"/>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EyNjCwMDM0MjQ3MTNS0lEKTi0uzszPAykwqgUAtRtHyCwAAAA="/>
  </w:docVars>
  <w:rsids>
    <w:rsidRoot w:val="005344A4"/>
    <w:rsid w:val="000026C5"/>
    <w:rsid w:val="00003D6F"/>
    <w:rsid w:val="00006426"/>
    <w:rsid w:val="000075AF"/>
    <w:rsid w:val="0002272D"/>
    <w:rsid w:val="00023280"/>
    <w:rsid w:val="0002378C"/>
    <w:rsid w:val="00024265"/>
    <w:rsid w:val="000247F2"/>
    <w:rsid w:val="000252B4"/>
    <w:rsid w:val="000274C3"/>
    <w:rsid w:val="00030446"/>
    <w:rsid w:val="00030A48"/>
    <w:rsid w:val="00031E9E"/>
    <w:rsid w:val="0003304E"/>
    <w:rsid w:val="000333C7"/>
    <w:rsid w:val="000359F4"/>
    <w:rsid w:val="00044765"/>
    <w:rsid w:val="00050063"/>
    <w:rsid w:val="000522F0"/>
    <w:rsid w:val="00057DF5"/>
    <w:rsid w:val="00063EB5"/>
    <w:rsid w:val="000810C1"/>
    <w:rsid w:val="000814FF"/>
    <w:rsid w:val="00084B59"/>
    <w:rsid w:val="00087119"/>
    <w:rsid w:val="000A0DC9"/>
    <w:rsid w:val="000A35C3"/>
    <w:rsid w:val="000A4875"/>
    <w:rsid w:val="000B5D3C"/>
    <w:rsid w:val="000B6474"/>
    <w:rsid w:val="000B7DA5"/>
    <w:rsid w:val="000D6E99"/>
    <w:rsid w:val="000D7884"/>
    <w:rsid w:val="000D7EE9"/>
    <w:rsid w:val="000E0C5D"/>
    <w:rsid w:val="00110538"/>
    <w:rsid w:val="00112BD5"/>
    <w:rsid w:val="00116173"/>
    <w:rsid w:val="0013380A"/>
    <w:rsid w:val="001450A2"/>
    <w:rsid w:val="00150C30"/>
    <w:rsid w:val="00162234"/>
    <w:rsid w:val="001660DA"/>
    <w:rsid w:val="001663D9"/>
    <w:rsid w:val="00166D36"/>
    <w:rsid w:val="00171813"/>
    <w:rsid w:val="001731DB"/>
    <w:rsid w:val="0017623D"/>
    <w:rsid w:val="00180D81"/>
    <w:rsid w:val="00187D08"/>
    <w:rsid w:val="001912A7"/>
    <w:rsid w:val="00194BC2"/>
    <w:rsid w:val="00195ABB"/>
    <w:rsid w:val="0019700D"/>
    <w:rsid w:val="001A4056"/>
    <w:rsid w:val="001A689F"/>
    <w:rsid w:val="001B2CC4"/>
    <w:rsid w:val="001B309B"/>
    <w:rsid w:val="001B467E"/>
    <w:rsid w:val="001C1564"/>
    <w:rsid w:val="001D2EDD"/>
    <w:rsid w:val="001E6A43"/>
    <w:rsid w:val="001F5883"/>
    <w:rsid w:val="001F6981"/>
    <w:rsid w:val="002035F7"/>
    <w:rsid w:val="002077CD"/>
    <w:rsid w:val="00207CC8"/>
    <w:rsid w:val="00215AC7"/>
    <w:rsid w:val="00230562"/>
    <w:rsid w:val="00232015"/>
    <w:rsid w:val="0023634A"/>
    <w:rsid w:val="00242B17"/>
    <w:rsid w:val="00246CD9"/>
    <w:rsid w:val="00252EB9"/>
    <w:rsid w:val="0025433D"/>
    <w:rsid w:val="00254AEF"/>
    <w:rsid w:val="00254C62"/>
    <w:rsid w:val="00255D8C"/>
    <w:rsid w:val="00255E44"/>
    <w:rsid w:val="002562D0"/>
    <w:rsid w:val="00256315"/>
    <w:rsid w:val="00264D36"/>
    <w:rsid w:val="00277899"/>
    <w:rsid w:val="002831D5"/>
    <w:rsid w:val="00285911"/>
    <w:rsid w:val="0029674D"/>
    <w:rsid w:val="00296DC5"/>
    <w:rsid w:val="002A0F33"/>
    <w:rsid w:val="002A102B"/>
    <w:rsid w:val="002A44F4"/>
    <w:rsid w:val="002A5BC3"/>
    <w:rsid w:val="002B4300"/>
    <w:rsid w:val="002B50AD"/>
    <w:rsid w:val="002C39B0"/>
    <w:rsid w:val="002D3696"/>
    <w:rsid w:val="002D49B8"/>
    <w:rsid w:val="002D4C81"/>
    <w:rsid w:val="002D6690"/>
    <w:rsid w:val="002E14BB"/>
    <w:rsid w:val="002E5A40"/>
    <w:rsid w:val="002E5DB5"/>
    <w:rsid w:val="002E6553"/>
    <w:rsid w:val="002F06F2"/>
    <w:rsid w:val="002F3F74"/>
    <w:rsid w:val="002F4151"/>
    <w:rsid w:val="002F6D71"/>
    <w:rsid w:val="003033AA"/>
    <w:rsid w:val="00303D6E"/>
    <w:rsid w:val="00305A97"/>
    <w:rsid w:val="00306F75"/>
    <w:rsid w:val="00310D16"/>
    <w:rsid w:val="00315108"/>
    <w:rsid w:val="003250CD"/>
    <w:rsid w:val="00341C1C"/>
    <w:rsid w:val="0034270A"/>
    <w:rsid w:val="00344999"/>
    <w:rsid w:val="003457C2"/>
    <w:rsid w:val="0034581C"/>
    <w:rsid w:val="00350D03"/>
    <w:rsid w:val="00354BD9"/>
    <w:rsid w:val="00357A49"/>
    <w:rsid w:val="00367DCF"/>
    <w:rsid w:val="00371AAD"/>
    <w:rsid w:val="0037421F"/>
    <w:rsid w:val="003762B2"/>
    <w:rsid w:val="00381555"/>
    <w:rsid w:val="003842BC"/>
    <w:rsid w:val="003905E0"/>
    <w:rsid w:val="00390A80"/>
    <w:rsid w:val="00392544"/>
    <w:rsid w:val="00394A4D"/>
    <w:rsid w:val="00395992"/>
    <w:rsid w:val="003B02ED"/>
    <w:rsid w:val="003B6D41"/>
    <w:rsid w:val="003C5387"/>
    <w:rsid w:val="003C74B1"/>
    <w:rsid w:val="003D37DD"/>
    <w:rsid w:val="003D78AB"/>
    <w:rsid w:val="003D7C4A"/>
    <w:rsid w:val="003E1832"/>
    <w:rsid w:val="003E1EF0"/>
    <w:rsid w:val="003E2308"/>
    <w:rsid w:val="003E4D37"/>
    <w:rsid w:val="003E6F11"/>
    <w:rsid w:val="003F2ECB"/>
    <w:rsid w:val="003F4502"/>
    <w:rsid w:val="003F672B"/>
    <w:rsid w:val="003F786B"/>
    <w:rsid w:val="003F79A1"/>
    <w:rsid w:val="00407130"/>
    <w:rsid w:val="00414D3B"/>
    <w:rsid w:val="00420BCD"/>
    <w:rsid w:val="00420D7B"/>
    <w:rsid w:val="004401E8"/>
    <w:rsid w:val="00442DEF"/>
    <w:rsid w:val="004473A5"/>
    <w:rsid w:val="004504D4"/>
    <w:rsid w:val="00452510"/>
    <w:rsid w:val="0045722A"/>
    <w:rsid w:val="00460A48"/>
    <w:rsid w:val="00460D2E"/>
    <w:rsid w:val="00462258"/>
    <w:rsid w:val="004714F2"/>
    <w:rsid w:val="00472B8D"/>
    <w:rsid w:val="004733D4"/>
    <w:rsid w:val="00474F46"/>
    <w:rsid w:val="0047688F"/>
    <w:rsid w:val="004A4010"/>
    <w:rsid w:val="004A7C06"/>
    <w:rsid w:val="004C32AF"/>
    <w:rsid w:val="004C3B1A"/>
    <w:rsid w:val="004C621D"/>
    <w:rsid w:val="004C7F61"/>
    <w:rsid w:val="004D3B79"/>
    <w:rsid w:val="004E281C"/>
    <w:rsid w:val="004F01F3"/>
    <w:rsid w:val="004F1056"/>
    <w:rsid w:val="004F1FBA"/>
    <w:rsid w:val="004F2E51"/>
    <w:rsid w:val="00504EA6"/>
    <w:rsid w:val="005076F0"/>
    <w:rsid w:val="00523A5E"/>
    <w:rsid w:val="00530CAF"/>
    <w:rsid w:val="0053201C"/>
    <w:rsid w:val="005344A4"/>
    <w:rsid w:val="00544D39"/>
    <w:rsid w:val="00551567"/>
    <w:rsid w:val="005567EB"/>
    <w:rsid w:val="005572AE"/>
    <w:rsid w:val="005603AE"/>
    <w:rsid w:val="00574567"/>
    <w:rsid w:val="00581ACF"/>
    <w:rsid w:val="005906EB"/>
    <w:rsid w:val="005A434A"/>
    <w:rsid w:val="005A5513"/>
    <w:rsid w:val="005B089A"/>
    <w:rsid w:val="005B11DD"/>
    <w:rsid w:val="005B270D"/>
    <w:rsid w:val="005B5D81"/>
    <w:rsid w:val="005C0043"/>
    <w:rsid w:val="005C0B1A"/>
    <w:rsid w:val="005D1CA5"/>
    <w:rsid w:val="005D3504"/>
    <w:rsid w:val="005D3DDB"/>
    <w:rsid w:val="005D51D5"/>
    <w:rsid w:val="005E39D8"/>
    <w:rsid w:val="005E3BAB"/>
    <w:rsid w:val="005E56D6"/>
    <w:rsid w:val="005E790C"/>
    <w:rsid w:val="00617B6E"/>
    <w:rsid w:val="00622115"/>
    <w:rsid w:val="00630842"/>
    <w:rsid w:val="0063193F"/>
    <w:rsid w:val="00635A56"/>
    <w:rsid w:val="00645B2A"/>
    <w:rsid w:val="0064613C"/>
    <w:rsid w:val="00651118"/>
    <w:rsid w:val="00654716"/>
    <w:rsid w:val="00665AA9"/>
    <w:rsid w:val="00670270"/>
    <w:rsid w:val="00673824"/>
    <w:rsid w:val="00674989"/>
    <w:rsid w:val="0068201F"/>
    <w:rsid w:val="006824D1"/>
    <w:rsid w:val="006834E5"/>
    <w:rsid w:val="00695D96"/>
    <w:rsid w:val="006A2FAC"/>
    <w:rsid w:val="006A4E65"/>
    <w:rsid w:val="006B1CE7"/>
    <w:rsid w:val="006B37F3"/>
    <w:rsid w:val="006B6A02"/>
    <w:rsid w:val="006C572D"/>
    <w:rsid w:val="006D1E83"/>
    <w:rsid w:val="006D20D9"/>
    <w:rsid w:val="006D2F2C"/>
    <w:rsid w:val="006D53FE"/>
    <w:rsid w:val="006E3FE5"/>
    <w:rsid w:val="006E4258"/>
    <w:rsid w:val="006E4980"/>
    <w:rsid w:val="006E4BDF"/>
    <w:rsid w:val="006E4D8F"/>
    <w:rsid w:val="006F1E95"/>
    <w:rsid w:val="006F3E5E"/>
    <w:rsid w:val="006F47AB"/>
    <w:rsid w:val="006F52DA"/>
    <w:rsid w:val="00703916"/>
    <w:rsid w:val="0071103A"/>
    <w:rsid w:val="00717C37"/>
    <w:rsid w:val="007216C7"/>
    <w:rsid w:val="00733861"/>
    <w:rsid w:val="0074437B"/>
    <w:rsid w:val="007443DE"/>
    <w:rsid w:val="00744F34"/>
    <w:rsid w:val="007502EB"/>
    <w:rsid w:val="00750F10"/>
    <w:rsid w:val="007530C0"/>
    <w:rsid w:val="007556B8"/>
    <w:rsid w:val="007578F6"/>
    <w:rsid w:val="0076407F"/>
    <w:rsid w:val="00765E86"/>
    <w:rsid w:val="007779C9"/>
    <w:rsid w:val="00786C2C"/>
    <w:rsid w:val="00791122"/>
    <w:rsid w:val="00793CCD"/>
    <w:rsid w:val="00795912"/>
    <w:rsid w:val="007A43A9"/>
    <w:rsid w:val="007A52BE"/>
    <w:rsid w:val="007A6351"/>
    <w:rsid w:val="007B2737"/>
    <w:rsid w:val="007B281F"/>
    <w:rsid w:val="007D142E"/>
    <w:rsid w:val="007D2F0B"/>
    <w:rsid w:val="007E245A"/>
    <w:rsid w:val="007E4B7E"/>
    <w:rsid w:val="007E6E61"/>
    <w:rsid w:val="007F7869"/>
    <w:rsid w:val="00804489"/>
    <w:rsid w:val="00805821"/>
    <w:rsid w:val="00815F2E"/>
    <w:rsid w:val="00816579"/>
    <w:rsid w:val="008179CB"/>
    <w:rsid w:val="00817EAF"/>
    <w:rsid w:val="00841049"/>
    <w:rsid w:val="008447C8"/>
    <w:rsid w:val="00846426"/>
    <w:rsid w:val="008621EB"/>
    <w:rsid w:val="0086356F"/>
    <w:rsid w:val="008666D5"/>
    <w:rsid w:val="00870EB1"/>
    <w:rsid w:val="00872BFA"/>
    <w:rsid w:val="00876776"/>
    <w:rsid w:val="008772B1"/>
    <w:rsid w:val="008843D4"/>
    <w:rsid w:val="00886640"/>
    <w:rsid w:val="00887036"/>
    <w:rsid w:val="008A09BB"/>
    <w:rsid w:val="008A2069"/>
    <w:rsid w:val="008A21FD"/>
    <w:rsid w:val="008A5655"/>
    <w:rsid w:val="008B0FFF"/>
    <w:rsid w:val="008B266D"/>
    <w:rsid w:val="008B2EDE"/>
    <w:rsid w:val="008C7A19"/>
    <w:rsid w:val="008D0677"/>
    <w:rsid w:val="008D3102"/>
    <w:rsid w:val="008D6DAE"/>
    <w:rsid w:val="008E1F4D"/>
    <w:rsid w:val="008E24AE"/>
    <w:rsid w:val="008F3380"/>
    <w:rsid w:val="008F3BFC"/>
    <w:rsid w:val="00900D2B"/>
    <w:rsid w:val="00902FE5"/>
    <w:rsid w:val="00912AEB"/>
    <w:rsid w:val="0092116A"/>
    <w:rsid w:val="00924273"/>
    <w:rsid w:val="00926E1B"/>
    <w:rsid w:val="0093232F"/>
    <w:rsid w:val="009347B6"/>
    <w:rsid w:val="00943B30"/>
    <w:rsid w:val="009450D7"/>
    <w:rsid w:val="00945374"/>
    <w:rsid w:val="00945F17"/>
    <w:rsid w:val="009474C7"/>
    <w:rsid w:val="00947B25"/>
    <w:rsid w:val="00956232"/>
    <w:rsid w:val="00956C00"/>
    <w:rsid w:val="0096101A"/>
    <w:rsid w:val="0096773B"/>
    <w:rsid w:val="00971778"/>
    <w:rsid w:val="0097286E"/>
    <w:rsid w:val="009777A4"/>
    <w:rsid w:val="00980B70"/>
    <w:rsid w:val="00980D83"/>
    <w:rsid w:val="00982B72"/>
    <w:rsid w:val="00985503"/>
    <w:rsid w:val="009864AA"/>
    <w:rsid w:val="009900F2"/>
    <w:rsid w:val="00991401"/>
    <w:rsid w:val="0099229A"/>
    <w:rsid w:val="00993342"/>
    <w:rsid w:val="009B20DD"/>
    <w:rsid w:val="009B75F1"/>
    <w:rsid w:val="009B77FD"/>
    <w:rsid w:val="009C0570"/>
    <w:rsid w:val="009C72AA"/>
    <w:rsid w:val="009D22A9"/>
    <w:rsid w:val="009E3228"/>
    <w:rsid w:val="009E7AB1"/>
    <w:rsid w:val="009F0A48"/>
    <w:rsid w:val="009F2BB0"/>
    <w:rsid w:val="009F6BF9"/>
    <w:rsid w:val="00A0155E"/>
    <w:rsid w:val="00A11505"/>
    <w:rsid w:val="00A15F54"/>
    <w:rsid w:val="00A16334"/>
    <w:rsid w:val="00A30A73"/>
    <w:rsid w:val="00A40EA3"/>
    <w:rsid w:val="00A43B8D"/>
    <w:rsid w:val="00A44419"/>
    <w:rsid w:val="00A5101E"/>
    <w:rsid w:val="00A56D5F"/>
    <w:rsid w:val="00A60CCC"/>
    <w:rsid w:val="00A6345E"/>
    <w:rsid w:val="00A73DCA"/>
    <w:rsid w:val="00A762C3"/>
    <w:rsid w:val="00A90FAC"/>
    <w:rsid w:val="00A96321"/>
    <w:rsid w:val="00AA381B"/>
    <w:rsid w:val="00AA48A0"/>
    <w:rsid w:val="00AA5DF7"/>
    <w:rsid w:val="00AA71B3"/>
    <w:rsid w:val="00AB1B8A"/>
    <w:rsid w:val="00AB2B6D"/>
    <w:rsid w:val="00AB677D"/>
    <w:rsid w:val="00AC2448"/>
    <w:rsid w:val="00AC7156"/>
    <w:rsid w:val="00AE1C08"/>
    <w:rsid w:val="00AE7C52"/>
    <w:rsid w:val="00AF0E13"/>
    <w:rsid w:val="00AF17F0"/>
    <w:rsid w:val="00AF1B21"/>
    <w:rsid w:val="00B01B0E"/>
    <w:rsid w:val="00B03B63"/>
    <w:rsid w:val="00B04B01"/>
    <w:rsid w:val="00B07798"/>
    <w:rsid w:val="00B14058"/>
    <w:rsid w:val="00B3080C"/>
    <w:rsid w:val="00B34990"/>
    <w:rsid w:val="00B35CC7"/>
    <w:rsid w:val="00B36696"/>
    <w:rsid w:val="00B446DF"/>
    <w:rsid w:val="00B47041"/>
    <w:rsid w:val="00B47742"/>
    <w:rsid w:val="00B5109B"/>
    <w:rsid w:val="00B528FB"/>
    <w:rsid w:val="00B60961"/>
    <w:rsid w:val="00B62262"/>
    <w:rsid w:val="00B62B62"/>
    <w:rsid w:val="00B64ECF"/>
    <w:rsid w:val="00B6506A"/>
    <w:rsid w:val="00B7120F"/>
    <w:rsid w:val="00B80242"/>
    <w:rsid w:val="00B8229D"/>
    <w:rsid w:val="00B8431F"/>
    <w:rsid w:val="00B84C9F"/>
    <w:rsid w:val="00B8535E"/>
    <w:rsid w:val="00B91CFF"/>
    <w:rsid w:val="00B928BE"/>
    <w:rsid w:val="00B92E40"/>
    <w:rsid w:val="00B94D1C"/>
    <w:rsid w:val="00BA49E6"/>
    <w:rsid w:val="00BA761E"/>
    <w:rsid w:val="00BB1DCE"/>
    <w:rsid w:val="00BB518D"/>
    <w:rsid w:val="00BB782E"/>
    <w:rsid w:val="00BB7B7D"/>
    <w:rsid w:val="00BC0D41"/>
    <w:rsid w:val="00BC32E7"/>
    <w:rsid w:val="00BD17F6"/>
    <w:rsid w:val="00BD19CD"/>
    <w:rsid w:val="00BD25D0"/>
    <w:rsid w:val="00BD3B1F"/>
    <w:rsid w:val="00BE771C"/>
    <w:rsid w:val="00BF08A2"/>
    <w:rsid w:val="00BF404C"/>
    <w:rsid w:val="00BF6C17"/>
    <w:rsid w:val="00C064DB"/>
    <w:rsid w:val="00C07624"/>
    <w:rsid w:val="00C171B1"/>
    <w:rsid w:val="00C278C7"/>
    <w:rsid w:val="00C30F02"/>
    <w:rsid w:val="00C3297B"/>
    <w:rsid w:val="00C33EA5"/>
    <w:rsid w:val="00C3740B"/>
    <w:rsid w:val="00C40685"/>
    <w:rsid w:val="00C40D2D"/>
    <w:rsid w:val="00C45155"/>
    <w:rsid w:val="00C46075"/>
    <w:rsid w:val="00C474AC"/>
    <w:rsid w:val="00C50691"/>
    <w:rsid w:val="00C522C0"/>
    <w:rsid w:val="00C575F3"/>
    <w:rsid w:val="00C63111"/>
    <w:rsid w:val="00C63D79"/>
    <w:rsid w:val="00C657D0"/>
    <w:rsid w:val="00C722B6"/>
    <w:rsid w:val="00C77216"/>
    <w:rsid w:val="00C8412C"/>
    <w:rsid w:val="00C92677"/>
    <w:rsid w:val="00C96446"/>
    <w:rsid w:val="00C97873"/>
    <w:rsid w:val="00CA264D"/>
    <w:rsid w:val="00CB5B9E"/>
    <w:rsid w:val="00CC0F34"/>
    <w:rsid w:val="00CC7902"/>
    <w:rsid w:val="00CD1C93"/>
    <w:rsid w:val="00CD41BB"/>
    <w:rsid w:val="00CD604B"/>
    <w:rsid w:val="00CD6F2D"/>
    <w:rsid w:val="00CE2E4A"/>
    <w:rsid w:val="00CE4872"/>
    <w:rsid w:val="00CE5D48"/>
    <w:rsid w:val="00CF1A06"/>
    <w:rsid w:val="00CF1A57"/>
    <w:rsid w:val="00CF2594"/>
    <w:rsid w:val="00CF3112"/>
    <w:rsid w:val="00CF467C"/>
    <w:rsid w:val="00CF5514"/>
    <w:rsid w:val="00D061EC"/>
    <w:rsid w:val="00D07221"/>
    <w:rsid w:val="00D11347"/>
    <w:rsid w:val="00D13CAE"/>
    <w:rsid w:val="00D16BCB"/>
    <w:rsid w:val="00D16FF2"/>
    <w:rsid w:val="00D23FDC"/>
    <w:rsid w:val="00D26A58"/>
    <w:rsid w:val="00D33006"/>
    <w:rsid w:val="00D37847"/>
    <w:rsid w:val="00D42E09"/>
    <w:rsid w:val="00D5370E"/>
    <w:rsid w:val="00D53E6E"/>
    <w:rsid w:val="00D57184"/>
    <w:rsid w:val="00D61BA3"/>
    <w:rsid w:val="00D62519"/>
    <w:rsid w:val="00D6703C"/>
    <w:rsid w:val="00D72227"/>
    <w:rsid w:val="00D828F7"/>
    <w:rsid w:val="00D82FCB"/>
    <w:rsid w:val="00D83439"/>
    <w:rsid w:val="00D850C2"/>
    <w:rsid w:val="00D86D16"/>
    <w:rsid w:val="00D93C56"/>
    <w:rsid w:val="00DA79DC"/>
    <w:rsid w:val="00DB0BFB"/>
    <w:rsid w:val="00DB4ED0"/>
    <w:rsid w:val="00DB5A1C"/>
    <w:rsid w:val="00DD1390"/>
    <w:rsid w:val="00DD5F2A"/>
    <w:rsid w:val="00DD76F7"/>
    <w:rsid w:val="00DE1179"/>
    <w:rsid w:val="00DE1A23"/>
    <w:rsid w:val="00E105D3"/>
    <w:rsid w:val="00E11165"/>
    <w:rsid w:val="00E17651"/>
    <w:rsid w:val="00E36D04"/>
    <w:rsid w:val="00E3712B"/>
    <w:rsid w:val="00E40011"/>
    <w:rsid w:val="00E466C8"/>
    <w:rsid w:val="00E47FE4"/>
    <w:rsid w:val="00E51EF3"/>
    <w:rsid w:val="00E540EB"/>
    <w:rsid w:val="00E67CAE"/>
    <w:rsid w:val="00E719E1"/>
    <w:rsid w:val="00E73D55"/>
    <w:rsid w:val="00E75006"/>
    <w:rsid w:val="00E754C9"/>
    <w:rsid w:val="00E84A40"/>
    <w:rsid w:val="00E86263"/>
    <w:rsid w:val="00EA3AB2"/>
    <w:rsid w:val="00EA3ADE"/>
    <w:rsid w:val="00EB04DE"/>
    <w:rsid w:val="00EB30C8"/>
    <w:rsid w:val="00EB7F9A"/>
    <w:rsid w:val="00EC15FF"/>
    <w:rsid w:val="00EC19F3"/>
    <w:rsid w:val="00EC1EFC"/>
    <w:rsid w:val="00EC5900"/>
    <w:rsid w:val="00ED67B2"/>
    <w:rsid w:val="00ED67E7"/>
    <w:rsid w:val="00ED7B6B"/>
    <w:rsid w:val="00EF223D"/>
    <w:rsid w:val="00EF4B99"/>
    <w:rsid w:val="00EF5292"/>
    <w:rsid w:val="00F00C93"/>
    <w:rsid w:val="00F0212D"/>
    <w:rsid w:val="00F31989"/>
    <w:rsid w:val="00F34038"/>
    <w:rsid w:val="00F35E8F"/>
    <w:rsid w:val="00F42BD2"/>
    <w:rsid w:val="00F43583"/>
    <w:rsid w:val="00F44616"/>
    <w:rsid w:val="00F476BB"/>
    <w:rsid w:val="00F5420F"/>
    <w:rsid w:val="00F5452B"/>
    <w:rsid w:val="00F65B41"/>
    <w:rsid w:val="00F65B67"/>
    <w:rsid w:val="00F70072"/>
    <w:rsid w:val="00F71EBA"/>
    <w:rsid w:val="00F74E31"/>
    <w:rsid w:val="00F7501C"/>
    <w:rsid w:val="00F82FB1"/>
    <w:rsid w:val="00F842B1"/>
    <w:rsid w:val="00F84BDE"/>
    <w:rsid w:val="00F87EBE"/>
    <w:rsid w:val="00F92931"/>
    <w:rsid w:val="00F9732E"/>
    <w:rsid w:val="00FA54F4"/>
    <w:rsid w:val="00FB5BFF"/>
    <w:rsid w:val="00FC3F3C"/>
    <w:rsid w:val="00FD2E95"/>
    <w:rsid w:val="00FD688C"/>
    <w:rsid w:val="00FD74D3"/>
    <w:rsid w:val="00FE33E0"/>
    <w:rsid w:val="00FE34E8"/>
    <w:rsid w:val="00FE3F90"/>
    <w:rsid w:val="00FE48DE"/>
    <w:rsid w:val="11AE5E7D"/>
    <w:rsid w:val="3FC9DDA7"/>
    <w:rsid w:val="66BCE8BF"/>
    <w:rsid w:val="7E35FA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DDD7F8"/>
  <w14:defaultImageDpi w14:val="32767"/>
  <w15:chartTrackingRefBased/>
  <w15:docId w15:val="{DE3BB5EC-94B4-B54A-8059-7885850E2E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qFormat="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lsdException w:name="Body Text Indent 2" w:semiHidden="1" w:unhideWhenUsed="1" w:qFormat="1"/>
    <w:lsdException w:name="Body Text Indent 3" w:semiHidden="1" w:unhideWhenUsed="1"/>
    <w:lsdException w:name="Block Text" w:semiHidden="1" w:unhideWhenUsed="1" w:qFormat="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qFormat="1"/>
    <w:lsdException w:name="Smart Hyperlink" w:semiHidden="1" w:unhideWhenUsed="1" w:qFormat="1"/>
    <w:lsdException w:name="Smart Link" w:semiHidden="1" w:unhideWhenUsed="1" w:qFormat="1"/>
  </w:latentStyles>
  <w:style w:type="paragraph" w:default="1" w:styleId="Normal">
    <w:name w:val="Normal"/>
    <w:qFormat/>
    <w:rsid w:val="00B01B0E"/>
    <w:pPr>
      <w:spacing w:line="360" w:lineRule="auto"/>
      <w:contextualSpacing/>
    </w:pPr>
    <w:rPr>
      <w:rFonts w:ascii="Verdana" w:hAnsi="Verdana" w:cs="Times New Roman (Body CS)"/>
      <w:color w:val="4D4D4C"/>
      <w:sz w:val="22"/>
      <w14:cntxtAlts/>
    </w:rPr>
  </w:style>
  <w:style w:type="paragraph" w:styleId="Heading1">
    <w:name w:val="heading 1"/>
    <w:basedOn w:val="Normal"/>
    <w:next w:val="Normal"/>
    <w:link w:val="Heading1Char"/>
    <w:uiPriority w:val="9"/>
    <w:qFormat/>
    <w:rsid w:val="005E56D6"/>
    <w:pPr>
      <w:snapToGrid w:val="0"/>
      <w:spacing w:before="240" w:after="240" w:line="240" w:lineRule="auto"/>
      <w:outlineLvl w:val="0"/>
    </w:pPr>
    <w:rPr>
      <w:b/>
      <w:caps/>
      <w:color w:val="00B9BD" w:themeColor="accent1"/>
      <w:sz w:val="48"/>
    </w:rPr>
  </w:style>
  <w:style w:type="paragraph" w:styleId="Heading2">
    <w:name w:val="heading 2"/>
    <w:basedOn w:val="Normal"/>
    <w:next w:val="Normal"/>
    <w:link w:val="Heading2Char"/>
    <w:uiPriority w:val="9"/>
    <w:unhideWhenUsed/>
    <w:qFormat/>
    <w:rsid w:val="00B01B0E"/>
    <w:pPr>
      <w:keepNext/>
      <w:keepLines/>
      <w:snapToGrid w:val="0"/>
      <w:spacing w:before="120" w:after="120"/>
      <w:outlineLvl w:val="1"/>
    </w:pPr>
    <w:rPr>
      <w:rFonts w:asciiTheme="majorHAnsi" w:eastAsiaTheme="majorEastAsia" w:hAnsiTheme="majorHAnsi" w:cs="Times New Roman (Headings CS)"/>
      <w:b/>
      <w:caps/>
      <w:color w:val="515151" w:themeColor="text1"/>
      <w:sz w:val="32"/>
      <w:szCs w:val="26"/>
    </w:rPr>
  </w:style>
  <w:style w:type="paragraph" w:styleId="Heading3">
    <w:name w:val="heading 3"/>
    <w:basedOn w:val="Normal"/>
    <w:next w:val="Normal"/>
    <w:link w:val="Heading3Char"/>
    <w:uiPriority w:val="9"/>
    <w:unhideWhenUsed/>
    <w:qFormat/>
    <w:rsid w:val="007E245A"/>
    <w:pPr>
      <w:keepNext/>
      <w:keepLines/>
      <w:spacing w:before="360" w:after="240" w:line="240" w:lineRule="auto"/>
      <w:outlineLvl w:val="2"/>
    </w:pPr>
    <w:rPr>
      <w:rFonts w:asciiTheme="majorHAnsi" w:eastAsiaTheme="majorEastAsia" w:hAnsiTheme="majorHAnsi" w:cs="Times New Roman (Headings CS)"/>
      <w:b/>
      <w:caps/>
      <w:color w:val="00B9BD" w:themeColor="accent1"/>
      <w:sz w:val="32"/>
    </w:rPr>
  </w:style>
  <w:style w:type="paragraph" w:styleId="Heading4">
    <w:name w:val="heading 4"/>
    <w:basedOn w:val="Normal"/>
    <w:next w:val="Normal"/>
    <w:link w:val="Heading4Char"/>
    <w:uiPriority w:val="9"/>
    <w:unhideWhenUsed/>
    <w:qFormat/>
    <w:rsid w:val="00B01B0E"/>
    <w:pPr>
      <w:keepNext/>
      <w:keepLines/>
      <w:numPr>
        <w:ilvl w:val="3"/>
      </w:numPr>
      <w:spacing w:before="240" w:after="120"/>
      <w:outlineLvl w:val="3"/>
    </w:pPr>
    <w:rPr>
      <w:rFonts w:asciiTheme="majorHAnsi" w:eastAsiaTheme="majorEastAsia" w:hAnsiTheme="majorHAnsi" w:cstheme="majorBidi"/>
      <w:iCs/>
      <w:sz w:val="28"/>
      <w:lang w:val="en-GB"/>
    </w:rPr>
  </w:style>
  <w:style w:type="paragraph" w:styleId="Heading5">
    <w:name w:val="heading 5"/>
    <w:basedOn w:val="Normal"/>
    <w:next w:val="Normal"/>
    <w:link w:val="Heading5Char"/>
    <w:uiPriority w:val="9"/>
    <w:unhideWhenUsed/>
    <w:qFormat/>
    <w:rsid w:val="00116173"/>
    <w:pPr>
      <w:keepNext/>
      <w:keepLines/>
      <w:spacing w:before="240" w:after="60"/>
      <w:outlineLvl w:val="4"/>
    </w:pPr>
    <w:rPr>
      <w:rFonts w:eastAsiaTheme="majorEastAsia" w:cs="Times New Roman (Headings CS)"/>
      <w:b/>
      <w:color w:val="323232" w:themeColor="text2"/>
      <w14:ligatures w14:val="standardContextual"/>
      <w14:numForm w14:val="oldStyle"/>
    </w:rPr>
  </w:style>
  <w:style w:type="paragraph" w:styleId="Heading6">
    <w:name w:val="heading 6"/>
    <w:basedOn w:val="Normal"/>
    <w:next w:val="Normal"/>
    <w:link w:val="Heading6Char"/>
    <w:uiPriority w:val="9"/>
    <w:unhideWhenUsed/>
    <w:qFormat/>
    <w:rsid w:val="00B01B0E"/>
    <w:pPr>
      <w:keepNext/>
      <w:keepLines/>
      <w:spacing w:before="40" w:after="0"/>
      <w:outlineLvl w:val="5"/>
    </w:pPr>
    <w:rPr>
      <w:rFonts w:asciiTheme="majorHAnsi" w:eastAsiaTheme="majorEastAsia" w:hAnsiTheme="majorHAnsi" w:cstheme="majorBidi"/>
      <w:color w:val="00B9BD" w:themeColor="accent1"/>
    </w:rPr>
  </w:style>
  <w:style w:type="paragraph" w:styleId="Heading7">
    <w:name w:val="heading 7"/>
    <w:basedOn w:val="Normal"/>
    <w:next w:val="Normal"/>
    <w:link w:val="Heading7Char"/>
    <w:uiPriority w:val="9"/>
    <w:unhideWhenUsed/>
    <w:rsid w:val="00B01B0E"/>
    <w:pPr>
      <w:keepNext/>
      <w:keepLines/>
      <w:spacing w:before="40" w:after="0"/>
      <w:outlineLvl w:val="6"/>
    </w:pPr>
    <w:rPr>
      <w:rFonts w:asciiTheme="majorHAnsi" w:eastAsiaTheme="majorEastAsia" w:hAnsiTheme="majorHAnsi" w:cs="Times New Roman (Headings CS)"/>
      <w:i/>
      <w:iCs/>
      <w:color w:val="097E80" w:themeColor="accent3"/>
    </w:rPr>
  </w:style>
  <w:style w:type="paragraph" w:styleId="Heading8">
    <w:name w:val="heading 8"/>
    <w:basedOn w:val="TablesHeadingGSCyan"/>
    <w:next w:val="Normal"/>
    <w:link w:val="Heading8Char"/>
    <w:uiPriority w:val="9"/>
    <w:unhideWhenUsed/>
    <w:rsid w:val="00B01B0E"/>
    <w:pPr>
      <w:framePr w:hSpace="180" w:wrap="around" w:y="1824"/>
      <w:outlineLvl w:val="7"/>
    </w:pPr>
  </w:style>
  <w:style w:type="paragraph" w:styleId="Heading9">
    <w:name w:val="heading 9"/>
    <w:basedOn w:val="Normal"/>
    <w:next w:val="Normal"/>
    <w:link w:val="Heading9Char"/>
    <w:uiPriority w:val="9"/>
    <w:unhideWhenUsed/>
    <w:rsid w:val="00B01B0E"/>
    <w:pPr>
      <w:keepNext/>
      <w:keepLines/>
      <w:spacing w:before="40" w:after="0"/>
      <w:outlineLvl w:val="8"/>
    </w:pPr>
    <w:rPr>
      <w:rFonts w:asciiTheme="majorHAnsi" w:eastAsiaTheme="majorEastAsia" w:hAnsiTheme="majorHAnsi" w:cstheme="majorBidi"/>
      <w:i/>
      <w:iCs/>
      <w:color w:val="6B6B6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01B0E"/>
    <w:rPr>
      <w:rFonts w:ascii="Verdana" w:eastAsiaTheme="majorEastAsia" w:hAnsi="Verdana" w:cs="Times New Roman (Headings CS)"/>
      <w:b/>
      <w:color w:val="323232" w:themeColor="text2"/>
      <w:sz w:val="22"/>
      <w14:ligatures w14:val="standardContextual"/>
      <w14:numForm w14:val="oldStyle"/>
      <w14:cntxtAlts/>
    </w:rPr>
  </w:style>
  <w:style w:type="character" w:customStyle="1" w:styleId="Heading1Char">
    <w:name w:val="Heading 1 Char"/>
    <w:basedOn w:val="DefaultParagraphFont"/>
    <w:link w:val="Heading1"/>
    <w:uiPriority w:val="9"/>
    <w:rsid w:val="005E56D6"/>
    <w:rPr>
      <w:rFonts w:ascii="Verdana" w:hAnsi="Verdana" w:cs="Times New Roman (Body CS)"/>
      <w:b/>
      <w:caps/>
      <w:color w:val="00B9BD" w:themeColor="accent1"/>
      <w:sz w:val="48"/>
      <w14:cntxtAlts/>
    </w:rPr>
  </w:style>
  <w:style w:type="paragraph" w:styleId="BalloonText">
    <w:name w:val="Balloon Text"/>
    <w:basedOn w:val="Normal"/>
    <w:link w:val="BalloonTextChar"/>
    <w:uiPriority w:val="99"/>
    <w:semiHidden/>
    <w:unhideWhenUsed/>
    <w:rsid w:val="00B01B0E"/>
    <w:pPr>
      <w:spacing w:after="0" w:line="240" w:lineRule="auto"/>
    </w:pPr>
    <w:rPr>
      <w:rFonts w:asciiTheme="minorHAnsi" w:hAnsiTheme="minorHAnsi" w:cs="Times New Roman"/>
      <w:sz w:val="18"/>
      <w:szCs w:val="18"/>
    </w:rPr>
  </w:style>
  <w:style w:type="character" w:customStyle="1" w:styleId="BalloonTextChar">
    <w:name w:val="Balloon Text Char"/>
    <w:basedOn w:val="DefaultParagraphFont"/>
    <w:link w:val="BalloonText"/>
    <w:uiPriority w:val="99"/>
    <w:semiHidden/>
    <w:rsid w:val="00B01B0E"/>
    <w:rPr>
      <w:rFonts w:cs="Times New Roman"/>
      <w:color w:val="4D4D4C"/>
      <w:sz w:val="18"/>
      <w:szCs w:val="18"/>
      <w14:cntxtAlts/>
    </w:rPr>
  </w:style>
  <w:style w:type="paragraph" w:styleId="Bibliography">
    <w:name w:val="Bibliography"/>
    <w:basedOn w:val="Normal"/>
    <w:next w:val="Normal"/>
    <w:uiPriority w:val="37"/>
    <w:unhideWhenUsed/>
    <w:rsid w:val="00B01B0E"/>
  </w:style>
  <w:style w:type="paragraph" w:customStyle="1" w:styleId="BigTags">
    <w:name w:val="Big Tags"/>
    <w:next w:val="Normal"/>
    <w:qFormat/>
    <w:rsid w:val="00B01B0E"/>
    <w:pPr>
      <w:framePr w:vSpace="284" w:wrap="around" w:vAnchor="text" w:hAnchor="text" w:y="1"/>
      <w:shd w:val="clear" w:color="auto" w:fill="00B9BD" w:themeFill="accent1"/>
      <w:adjustRightInd w:val="0"/>
      <w:spacing w:after="0" w:line="240" w:lineRule="auto"/>
    </w:pPr>
    <w:rPr>
      <w:rFonts w:ascii="Verdana" w:eastAsiaTheme="minorEastAsia" w:hAnsi="Verdana" w:cs="Times New Roman (Body CS)"/>
      <w:iCs/>
      <w:caps/>
      <w:color w:val="FFFFFF" w:themeColor="background1"/>
      <w:sz w:val="20"/>
      <w14:cntxtAlts/>
    </w:rPr>
  </w:style>
  <w:style w:type="paragraph" w:styleId="BlockText">
    <w:name w:val="Block Text"/>
    <w:link w:val="BlockTextChar"/>
    <w:uiPriority w:val="99"/>
    <w:unhideWhenUsed/>
    <w:qFormat/>
    <w:rsid w:val="00112BD5"/>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spacing w:after="120" w:line="240" w:lineRule="auto"/>
      <w:ind w:right="72"/>
    </w:pPr>
    <w:rPr>
      <w:rFonts w:eastAsiaTheme="minorEastAsia"/>
      <w:iCs/>
      <w:color w:val="00B9BD" w:themeColor="accent1"/>
      <w:sz w:val="22"/>
      <w14:cntxtAlts/>
    </w:rPr>
  </w:style>
  <w:style w:type="character" w:customStyle="1" w:styleId="BlockTextChar">
    <w:name w:val="Block Text Char"/>
    <w:basedOn w:val="DefaultParagraphFont"/>
    <w:link w:val="BlockText"/>
    <w:uiPriority w:val="99"/>
    <w:rsid w:val="00112BD5"/>
    <w:rPr>
      <w:rFonts w:eastAsiaTheme="minorEastAsia"/>
      <w:iCs/>
      <w:color w:val="00B9BD" w:themeColor="accent1"/>
      <w:sz w:val="22"/>
      <w14:cntxtAlts/>
    </w:rPr>
  </w:style>
  <w:style w:type="paragraph" w:styleId="BodyText">
    <w:name w:val="Body Text"/>
    <w:basedOn w:val="Normal"/>
    <w:link w:val="BodyTextChar"/>
    <w:uiPriority w:val="99"/>
    <w:unhideWhenUsed/>
    <w:rsid w:val="00B01B0E"/>
    <w:pPr>
      <w:spacing w:after="120"/>
    </w:pPr>
  </w:style>
  <w:style w:type="character" w:customStyle="1" w:styleId="BodyTextChar">
    <w:name w:val="Body Text Char"/>
    <w:basedOn w:val="DefaultParagraphFont"/>
    <w:link w:val="BodyText"/>
    <w:uiPriority w:val="99"/>
    <w:rsid w:val="00B01B0E"/>
    <w:rPr>
      <w:rFonts w:ascii="Verdana" w:hAnsi="Verdana" w:cs="Times New Roman (Body CS)"/>
      <w:color w:val="4D4D4C"/>
      <w:sz w:val="22"/>
      <w14:cntxtAlts/>
    </w:rPr>
  </w:style>
  <w:style w:type="paragraph" w:styleId="BodyText2">
    <w:name w:val="Body Text 2"/>
    <w:basedOn w:val="Normal"/>
    <w:link w:val="BodyText2Char"/>
    <w:uiPriority w:val="99"/>
    <w:semiHidden/>
    <w:unhideWhenUsed/>
    <w:rsid w:val="00B01B0E"/>
    <w:pPr>
      <w:spacing w:after="120" w:line="480" w:lineRule="auto"/>
    </w:pPr>
  </w:style>
  <w:style w:type="character" w:customStyle="1" w:styleId="Heading2Char">
    <w:name w:val="Heading 2 Char"/>
    <w:basedOn w:val="DefaultParagraphFont"/>
    <w:link w:val="Heading2"/>
    <w:uiPriority w:val="9"/>
    <w:rsid w:val="00B01B0E"/>
    <w:rPr>
      <w:rFonts w:asciiTheme="majorHAnsi" w:eastAsiaTheme="majorEastAsia" w:hAnsiTheme="majorHAnsi" w:cs="Times New Roman (Headings CS)"/>
      <w:b/>
      <w:caps/>
      <w:color w:val="515151" w:themeColor="text1"/>
      <w:sz w:val="32"/>
      <w:szCs w:val="26"/>
      <w14:cntxtAlts/>
    </w:rPr>
  </w:style>
  <w:style w:type="character" w:customStyle="1" w:styleId="Heading3Char">
    <w:name w:val="Heading 3 Char"/>
    <w:basedOn w:val="DefaultParagraphFont"/>
    <w:link w:val="Heading3"/>
    <w:uiPriority w:val="9"/>
    <w:rsid w:val="007E245A"/>
    <w:rPr>
      <w:rFonts w:asciiTheme="majorHAnsi" w:eastAsiaTheme="majorEastAsia" w:hAnsiTheme="majorHAnsi" w:cs="Times New Roman (Headings CS)"/>
      <w:b/>
      <w:caps/>
      <w:color w:val="00B9BD" w:themeColor="accent1"/>
      <w:sz w:val="32"/>
      <w14:cntxtAlts/>
    </w:rPr>
  </w:style>
  <w:style w:type="character" w:customStyle="1" w:styleId="Heading4Char">
    <w:name w:val="Heading 4 Char"/>
    <w:basedOn w:val="DefaultParagraphFont"/>
    <w:link w:val="Heading4"/>
    <w:uiPriority w:val="9"/>
    <w:rsid w:val="00B01B0E"/>
    <w:rPr>
      <w:rFonts w:asciiTheme="majorHAnsi" w:eastAsiaTheme="majorEastAsia" w:hAnsiTheme="majorHAnsi" w:cstheme="majorBidi"/>
      <w:iCs/>
      <w:color w:val="4D4D4C"/>
      <w:sz w:val="28"/>
      <w:lang w:val="en-GB"/>
      <w14:cntxtAlts/>
    </w:rPr>
  </w:style>
  <w:style w:type="character" w:customStyle="1" w:styleId="BodyText2Char">
    <w:name w:val="Body Text 2 Char"/>
    <w:basedOn w:val="DefaultParagraphFont"/>
    <w:link w:val="BodyText2"/>
    <w:uiPriority w:val="99"/>
    <w:semiHidden/>
    <w:rsid w:val="00B01B0E"/>
    <w:rPr>
      <w:rFonts w:ascii="Verdana" w:hAnsi="Verdana" w:cs="Times New Roman (Body CS)"/>
      <w:color w:val="4D4D4C"/>
      <w:sz w:val="22"/>
      <w14:cntxtAlts/>
    </w:rPr>
  </w:style>
  <w:style w:type="paragraph" w:styleId="BodyText3">
    <w:name w:val="Body Text 3"/>
    <w:basedOn w:val="Normal"/>
    <w:link w:val="BodyText3Char"/>
    <w:uiPriority w:val="99"/>
    <w:unhideWhenUsed/>
    <w:rsid w:val="00B01B0E"/>
    <w:pPr>
      <w:spacing w:after="120"/>
    </w:pPr>
    <w:rPr>
      <w:sz w:val="16"/>
      <w:szCs w:val="16"/>
    </w:rPr>
  </w:style>
  <w:style w:type="character" w:customStyle="1" w:styleId="BodyText3Char">
    <w:name w:val="Body Text 3 Char"/>
    <w:basedOn w:val="DefaultParagraphFont"/>
    <w:link w:val="BodyText3"/>
    <w:uiPriority w:val="99"/>
    <w:rsid w:val="00B01B0E"/>
    <w:rPr>
      <w:rFonts w:ascii="Verdana" w:hAnsi="Verdana" w:cs="Times New Roman (Body CS)"/>
      <w:color w:val="4D4D4C"/>
      <w:sz w:val="16"/>
      <w:szCs w:val="16"/>
      <w14:cntxtAlts/>
    </w:rPr>
  </w:style>
  <w:style w:type="paragraph" w:styleId="BodyTextFirstIndent">
    <w:name w:val="Body Text First Indent"/>
    <w:basedOn w:val="BodyText"/>
    <w:link w:val="BodyTextFirstIndentChar"/>
    <w:uiPriority w:val="99"/>
    <w:semiHidden/>
    <w:unhideWhenUsed/>
    <w:rsid w:val="00B01B0E"/>
    <w:pPr>
      <w:spacing w:after="200"/>
      <w:ind w:firstLine="360"/>
    </w:pPr>
  </w:style>
  <w:style w:type="character" w:customStyle="1" w:styleId="BodyTextFirstIndentChar">
    <w:name w:val="Body Text First Indent Char"/>
    <w:basedOn w:val="BodyTextChar"/>
    <w:link w:val="BodyTextFirstIndent"/>
    <w:uiPriority w:val="99"/>
    <w:semiHidden/>
    <w:rsid w:val="00B01B0E"/>
    <w:rPr>
      <w:rFonts w:ascii="Verdana" w:hAnsi="Verdana" w:cs="Times New Roman (Body CS)"/>
      <w:color w:val="4D4D4C"/>
      <w:sz w:val="22"/>
      <w14:cntxtAlts/>
    </w:rPr>
  </w:style>
  <w:style w:type="paragraph" w:styleId="BodyTextIndent">
    <w:name w:val="Body Text Indent"/>
    <w:basedOn w:val="Normal"/>
    <w:link w:val="BodyTextIndentChar"/>
    <w:uiPriority w:val="99"/>
    <w:semiHidden/>
    <w:unhideWhenUsed/>
    <w:rsid w:val="00B01B0E"/>
    <w:pPr>
      <w:spacing w:after="120"/>
      <w:ind w:left="283"/>
    </w:pPr>
  </w:style>
  <w:style w:type="character" w:customStyle="1" w:styleId="BodyTextIndentChar">
    <w:name w:val="Body Text Indent Char"/>
    <w:basedOn w:val="DefaultParagraphFont"/>
    <w:link w:val="BodyTextIndent"/>
    <w:uiPriority w:val="99"/>
    <w:semiHidden/>
    <w:rsid w:val="00B01B0E"/>
    <w:rPr>
      <w:rFonts w:ascii="Verdana" w:hAnsi="Verdana" w:cs="Times New Roman (Body CS)"/>
      <w:color w:val="4D4D4C"/>
      <w:sz w:val="22"/>
      <w14:cntxtAlts/>
    </w:rPr>
  </w:style>
  <w:style w:type="paragraph" w:styleId="BodyTextFirstIndent2">
    <w:name w:val="Body Text First Indent 2"/>
    <w:basedOn w:val="BodyTextIndent"/>
    <w:link w:val="BodyTextFirstIndent2Char"/>
    <w:uiPriority w:val="99"/>
    <w:semiHidden/>
    <w:unhideWhenUsed/>
    <w:rsid w:val="00B01B0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B01B0E"/>
    <w:rPr>
      <w:rFonts w:ascii="Verdana" w:hAnsi="Verdana" w:cs="Times New Roman (Body CS)"/>
      <w:color w:val="4D4D4C"/>
      <w:sz w:val="22"/>
      <w14:cntxtAlts/>
    </w:rPr>
  </w:style>
  <w:style w:type="paragraph" w:styleId="BodyTextIndent2">
    <w:name w:val="Body Text Indent 2"/>
    <w:basedOn w:val="Normal"/>
    <w:link w:val="BodyTextIndent2Char"/>
    <w:uiPriority w:val="99"/>
    <w:semiHidden/>
    <w:unhideWhenUsed/>
    <w:rsid w:val="00B01B0E"/>
    <w:pPr>
      <w:spacing w:after="120" w:line="480" w:lineRule="auto"/>
      <w:ind w:left="283"/>
    </w:pPr>
  </w:style>
  <w:style w:type="character" w:customStyle="1" w:styleId="BodyTextIndent2Char">
    <w:name w:val="Body Text Indent 2 Char"/>
    <w:basedOn w:val="DefaultParagraphFont"/>
    <w:link w:val="BodyTextIndent2"/>
    <w:uiPriority w:val="99"/>
    <w:semiHidden/>
    <w:rsid w:val="00B01B0E"/>
    <w:rPr>
      <w:rFonts w:ascii="Verdana" w:hAnsi="Verdana" w:cs="Times New Roman (Body CS)"/>
      <w:color w:val="4D4D4C"/>
      <w:sz w:val="22"/>
      <w14:cntxtAlts/>
    </w:rPr>
  </w:style>
  <w:style w:type="paragraph" w:styleId="BodyTextIndent3">
    <w:name w:val="Body Text Indent 3"/>
    <w:basedOn w:val="Normal"/>
    <w:link w:val="BodyTextIndent3Char"/>
    <w:uiPriority w:val="99"/>
    <w:semiHidden/>
    <w:unhideWhenUsed/>
    <w:rsid w:val="00B01B0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01B0E"/>
    <w:rPr>
      <w:rFonts w:ascii="Verdana" w:hAnsi="Verdana" w:cs="Times New Roman (Body CS)"/>
      <w:color w:val="4D4D4C"/>
      <w:sz w:val="16"/>
      <w:szCs w:val="16"/>
      <w14:cntxtAlts/>
    </w:rPr>
  </w:style>
  <w:style w:type="character" w:styleId="BookTitle">
    <w:name w:val="Book Title"/>
    <w:aliases w:val="Authored Titles"/>
    <w:uiPriority w:val="33"/>
    <w:rsid w:val="00B01B0E"/>
    <w:rPr>
      <w:rFonts w:asciiTheme="majorHAnsi" w:hAnsiTheme="majorHAnsi"/>
      <w:b w:val="0"/>
      <w:bCs/>
      <w:i/>
      <w:iCs/>
      <w:spacing w:val="5"/>
      <w:sz w:val="22"/>
    </w:rPr>
  </w:style>
  <w:style w:type="paragraph" w:styleId="Caption">
    <w:name w:val="caption"/>
    <w:basedOn w:val="Normal"/>
    <w:next w:val="Normal"/>
    <w:uiPriority w:val="35"/>
    <w:unhideWhenUsed/>
    <w:qFormat/>
    <w:rsid w:val="00B01B0E"/>
    <w:pPr>
      <w:spacing w:before="240" w:after="120" w:line="240" w:lineRule="auto"/>
    </w:pPr>
    <w:rPr>
      <w:iCs/>
      <w:color w:val="323232" w:themeColor="text2"/>
      <w:sz w:val="18"/>
      <w:szCs w:val="18"/>
    </w:rPr>
  </w:style>
  <w:style w:type="paragraph" w:styleId="Closing">
    <w:name w:val="Closing"/>
    <w:basedOn w:val="Normal"/>
    <w:link w:val="ClosingChar"/>
    <w:uiPriority w:val="99"/>
    <w:unhideWhenUsed/>
    <w:rsid w:val="00B01B0E"/>
    <w:pPr>
      <w:spacing w:after="0" w:line="240" w:lineRule="auto"/>
      <w:ind w:left="2835"/>
    </w:pPr>
  </w:style>
  <w:style w:type="character" w:customStyle="1" w:styleId="ClosingChar">
    <w:name w:val="Closing Char"/>
    <w:basedOn w:val="DefaultParagraphFont"/>
    <w:link w:val="Closing"/>
    <w:uiPriority w:val="99"/>
    <w:rsid w:val="00B01B0E"/>
    <w:rPr>
      <w:rFonts w:ascii="Verdana" w:hAnsi="Verdana" w:cs="Times New Roman (Body CS)"/>
      <w:color w:val="4D4D4C"/>
      <w:sz w:val="22"/>
      <w14:cntxtAlts/>
    </w:rPr>
  </w:style>
  <w:style w:type="character" w:styleId="CommentReference">
    <w:name w:val="annotation reference"/>
    <w:basedOn w:val="DefaultParagraphFont"/>
    <w:uiPriority w:val="99"/>
    <w:semiHidden/>
    <w:unhideWhenUsed/>
    <w:rsid w:val="00B01B0E"/>
    <w:rPr>
      <w:sz w:val="16"/>
      <w:szCs w:val="16"/>
    </w:rPr>
  </w:style>
  <w:style w:type="paragraph" w:styleId="CommentText">
    <w:name w:val="annotation text"/>
    <w:basedOn w:val="Normal"/>
    <w:link w:val="CommentTextChar"/>
    <w:uiPriority w:val="99"/>
    <w:semiHidden/>
    <w:unhideWhenUsed/>
    <w:rsid w:val="00B01B0E"/>
    <w:pPr>
      <w:spacing w:line="240" w:lineRule="auto"/>
    </w:pPr>
    <w:rPr>
      <w:sz w:val="20"/>
      <w:szCs w:val="20"/>
    </w:rPr>
  </w:style>
  <w:style w:type="character" w:customStyle="1" w:styleId="CommentTextChar">
    <w:name w:val="Comment Text Char"/>
    <w:basedOn w:val="DefaultParagraphFont"/>
    <w:link w:val="CommentText"/>
    <w:uiPriority w:val="99"/>
    <w:semiHidden/>
    <w:rsid w:val="00B01B0E"/>
    <w:rPr>
      <w:rFonts w:ascii="Verdana" w:hAnsi="Verdana" w:cs="Times New Roman (Body CS)"/>
      <w:color w:val="4D4D4C"/>
      <w:sz w:val="20"/>
      <w:szCs w:val="20"/>
      <w14:cntxtAlts/>
    </w:rPr>
  </w:style>
  <w:style w:type="paragraph" w:styleId="CommentSubject">
    <w:name w:val="annotation subject"/>
    <w:basedOn w:val="CommentText"/>
    <w:next w:val="CommentText"/>
    <w:link w:val="CommentSubjectChar"/>
    <w:uiPriority w:val="99"/>
    <w:semiHidden/>
    <w:unhideWhenUsed/>
    <w:rsid w:val="00B01B0E"/>
    <w:rPr>
      <w:b/>
      <w:bCs/>
    </w:rPr>
  </w:style>
  <w:style w:type="character" w:customStyle="1" w:styleId="Heading6Char">
    <w:name w:val="Heading 6 Char"/>
    <w:basedOn w:val="DefaultParagraphFont"/>
    <w:link w:val="Heading6"/>
    <w:uiPriority w:val="9"/>
    <w:rsid w:val="00B01B0E"/>
    <w:rPr>
      <w:rFonts w:asciiTheme="majorHAnsi" w:eastAsiaTheme="majorEastAsia" w:hAnsiTheme="majorHAnsi" w:cstheme="majorBidi"/>
      <w:color w:val="00B9BD" w:themeColor="accent1"/>
      <w:sz w:val="22"/>
      <w14:cntxtAlts/>
    </w:rPr>
  </w:style>
  <w:style w:type="character" w:customStyle="1" w:styleId="Heading7Char">
    <w:name w:val="Heading 7 Char"/>
    <w:basedOn w:val="DefaultParagraphFont"/>
    <w:link w:val="Heading7"/>
    <w:uiPriority w:val="9"/>
    <w:rsid w:val="00B01B0E"/>
    <w:rPr>
      <w:rFonts w:asciiTheme="majorHAnsi" w:eastAsiaTheme="majorEastAsia" w:hAnsiTheme="majorHAnsi" w:cs="Times New Roman (Headings CS)"/>
      <w:i/>
      <w:iCs/>
      <w:color w:val="097E80" w:themeColor="accent3"/>
      <w:sz w:val="22"/>
      <w14:cntxtAlts/>
    </w:rPr>
  </w:style>
  <w:style w:type="character" w:customStyle="1" w:styleId="Heading8Char">
    <w:name w:val="Heading 8 Char"/>
    <w:basedOn w:val="DefaultParagraphFont"/>
    <w:link w:val="Heading8"/>
    <w:uiPriority w:val="9"/>
    <w:rsid w:val="00B01B0E"/>
    <w:rPr>
      <w:rFonts w:ascii="Verdana" w:hAnsi="Verdana" w:cs="Times New Roman (Body CS)"/>
      <w:caps/>
      <w:color w:val="00B9BD" w:themeColor="accent1"/>
      <w:sz w:val="22"/>
      <w14:cntxtAlts/>
    </w:rPr>
  </w:style>
  <w:style w:type="character" w:customStyle="1" w:styleId="Heading9Char">
    <w:name w:val="Heading 9 Char"/>
    <w:basedOn w:val="DefaultParagraphFont"/>
    <w:link w:val="Heading9"/>
    <w:uiPriority w:val="9"/>
    <w:rsid w:val="00B01B0E"/>
    <w:rPr>
      <w:rFonts w:asciiTheme="majorHAnsi" w:eastAsiaTheme="majorEastAsia" w:hAnsiTheme="majorHAnsi" w:cstheme="majorBidi"/>
      <w:i/>
      <w:iCs/>
      <w:color w:val="6B6B6B" w:themeColor="text1" w:themeTint="D8"/>
      <w:sz w:val="21"/>
      <w:szCs w:val="21"/>
      <w14:cntxtAlts/>
    </w:rPr>
  </w:style>
  <w:style w:type="character" w:customStyle="1" w:styleId="CommentSubjectChar">
    <w:name w:val="Comment Subject Char"/>
    <w:basedOn w:val="CommentTextChar"/>
    <w:link w:val="CommentSubject"/>
    <w:uiPriority w:val="99"/>
    <w:semiHidden/>
    <w:rsid w:val="00B01B0E"/>
    <w:rPr>
      <w:rFonts w:ascii="Verdana" w:hAnsi="Verdana" w:cs="Times New Roman (Body CS)"/>
      <w:b/>
      <w:bCs/>
      <w:color w:val="4D4D4C"/>
      <w:sz w:val="20"/>
      <w:szCs w:val="20"/>
      <w14:cntxtAlts/>
    </w:rPr>
  </w:style>
  <w:style w:type="paragraph" w:styleId="Date">
    <w:name w:val="Date"/>
    <w:basedOn w:val="Normal"/>
    <w:next w:val="Normal"/>
    <w:link w:val="DateChar"/>
    <w:uiPriority w:val="99"/>
    <w:semiHidden/>
    <w:unhideWhenUsed/>
    <w:rsid w:val="00B01B0E"/>
  </w:style>
  <w:style w:type="character" w:customStyle="1" w:styleId="DateChar">
    <w:name w:val="Date Char"/>
    <w:basedOn w:val="DefaultParagraphFont"/>
    <w:link w:val="Date"/>
    <w:uiPriority w:val="99"/>
    <w:semiHidden/>
    <w:rsid w:val="00B01B0E"/>
    <w:rPr>
      <w:rFonts w:ascii="Verdana" w:hAnsi="Verdana" w:cs="Times New Roman (Body CS)"/>
      <w:color w:val="4D4D4C"/>
      <w:sz w:val="22"/>
      <w14:cntxtAlts/>
    </w:rPr>
  </w:style>
  <w:style w:type="paragraph" w:styleId="DocumentMap">
    <w:name w:val="Document Map"/>
    <w:basedOn w:val="Normal"/>
    <w:link w:val="DocumentMapChar"/>
    <w:uiPriority w:val="99"/>
    <w:semiHidden/>
    <w:unhideWhenUsed/>
    <w:rsid w:val="00B01B0E"/>
    <w:pPr>
      <w:spacing w:after="0" w:line="240" w:lineRule="auto"/>
    </w:pPr>
    <w:rPr>
      <w:rFonts w:asciiTheme="minorHAnsi" w:hAnsiTheme="minorHAnsi"/>
      <w:sz w:val="26"/>
      <w:szCs w:val="26"/>
    </w:rPr>
  </w:style>
  <w:style w:type="character" w:customStyle="1" w:styleId="DocumentMapChar">
    <w:name w:val="Document Map Char"/>
    <w:basedOn w:val="DefaultParagraphFont"/>
    <w:link w:val="DocumentMap"/>
    <w:uiPriority w:val="99"/>
    <w:semiHidden/>
    <w:rsid w:val="00B01B0E"/>
    <w:rPr>
      <w:rFonts w:cs="Times New Roman (Body CS)"/>
      <w:color w:val="4D4D4C"/>
      <w:sz w:val="26"/>
      <w:szCs w:val="26"/>
      <w14:cntxtAlts/>
    </w:rPr>
  </w:style>
  <w:style w:type="paragraph" w:styleId="EmailSignature">
    <w:name w:val="E-mail Signature"/>
    <w:basedOn w:val="Normal"/>
    <w:link w:val="EmailSignatureChar"/>
    <w:uiPriority w:val="99"/>
    <w:semiHidden/>
    <w:unhideWhenUsed/>
    <w:rsid w:val="00B01B0E"/>
    <w:pPr>
      <w:spacing w:after="0" w:line="240" w:lineRule="auto"/>
    </w:pPr>
  </w:style>
  <w:style w:type="character" w:customStyle="1" w:styleId="EmailSignatureChar">
    <w:name w:val="Email Signature Char"/>
    <w:basedOn w:val="DefaultParagraphFont"/>
    <w:link w:val="EmailSignature"/>
    <w:uiPriority w:val="99"/>
    <w:semiHidden/>
    <w:rsid w:val="00B01B0E"/>
    <w:rPr>
      <w:rFonts w:ascii="Verdana" w:hAnsi="Verdana" w:cs="Times New Roman (Body CS)"/>
      <w:color w:val="4D4D4C"/>
      <w:sz w:val="22"/>
      <w14:cntxtAlts/>
    </w:rPr>
  </w:style>
  <w:style w:type="character" w:styleId="Emphasis">
    <w:name w:val="Emphasis"/>
    <w:uiPriority w:val="20"/>
    <w:qFormat/>
    <w:rsid w:val="00B01B0E"/>
    <w:rPr>
      <w:rFonts w:asciiTheme="minorHAnsi" w:hAnsiTheme="minorHAnsi"/>
      <w:i/>
      <w:iCs/>
      <w:sz w:val="20"/>
    </w:rPr>
  </w:style>
  <w:style w:type="character" w:styleId="EndnoteReference">
    <w:name w:val="endnote reference"/>
    <w:basedOn w:val="DefaultParagraphFont"/>
    <w:uiPriority w:val="99"/>
    <w:semiHidden/>
    <w:unhideWhenUsed/>
    <w:rsid w:val="00B01B0E"/>
    <w:rPr>
      <w:vertAlign w:val="superscript"/>
    </w:rPr>
  </w:style>
  <w:style w:type="paragraph" w:styleId="EndnoteText">
    <w:name w:val="endnote text"/>
    <w:basedOn w:val="Normal"/>
    <w:link w:val="EndnoteTextChar"/>
    <w:uiPriority w:val="99"/>
    <w:semiHidden/>
    <w:unhideWhenUsed/>
    <w:rsid w:val="00B01B0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1B0E"/>
    <w:rPr>
      <w:rFonts w:ascii="Verdana" w:hAnsi="Verdana" w:cs="Times New Roman (Body CS)"/>
      <w:color w:val="4D4D4C"/>
      <w:sz w:val="20"/>
      <w:szCs w:val="20"/>
      <w14:cntxtAlts/>
    </w:rPr>
  </w:style>
  <w:style w:type="paragraph" w:styleId="EnvelopeAddress">
    <w:name w:val="envelope address"/>
    <w:basedOn w:val="Normal"/>
    <w:uiPriority w:val="99"/>
    <w:semiHidden/>
    <w:unhideWhenUsed/>
    <w:rsid w:val="00B01B0E"/>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01B0E"/>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B01B0E"/>
    <w:rPr>
      <w:color w:val="D3D4D6" w:themeColor="followedHyperlink"/>
      <w:u w:val="single"/>
    </w:rPr>
  </w:style>
  <w:style w:type="paragraph" w:styleId="Footer">
    <w:name w:val="footer"/>
    <w:basedOn w:val="Normal"/>
    <w:link w:val="FooterChar"/>
    <w:unhideWhenUsed/>
    <w:rsid w:val="00B01B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B0E"/>
    <w:rPr>
      <w:rFonts w:ascii="Verdana" w:hAnsi="Verdana" w:cs="Times New Roman (Body CS)"/>
      <w:color w:val="4D4D4C"/>
      <w:sz w:val="22"/>
      <w14:cntxtAlts/>
    </w:rPr>
  </w:style>
  <w:style w:type="character" w:styleId="FootnoteReference">
    <w:name w:val="footnote reference"/>
    <w:basedOn w:val="DefaultParagraphFont"/>
    <w:unhideWhenUsed/>
    <w:rsid w:val="00B01B0E"/>
    <w:rPr>
      <w:vertAlign w:val="superscript"/>
    </w:rPr>
  </w:style>
  <w:style w:type="paragraph" w:styleId="FootnoteText">
    <w:name w:val="footnote text"/>
    <w:basedOn w:val="Normal"/>
    <w:link w:val="FootnoteTextChar"/>
    <w:unhideWhenUsed/>
    <w:rsid w:val="00947B25"/>
    <w:pPr>
      <w:spacing w:after="0" w:line="240" w:lineRule="auto"/>
    </w:pPr>
    <w:rPr>
      <w:sz w:val="16"/>
      <w:szCs w:val="20"/>
    </w:rPr>
  </w:style>
  <w:style w:type="character" w:customStyle="1" w:styleId="FootnoteTextChar">
    <w:name w:val="Footnote Text Char"/>
    <w:basedOn w:val="DefaultParagraphFont"/>
    <w:link w:val="FootnoteText"/>
    <w:rsid w:val="00947B25"/>
    <w:rPr>
      <w:rFonts w:ascii="Verdana" w:hAnsi="Verdana" w:cs="Times New Roman (Body CS)"/>
      <w:color w:val="4D4D4C"/>
      <w:sz w:val="16"/>
      <w:szCs w:val="20"/>
      <w14:cntxtAlts/>
    </w:rPr>
  </w:style>
  <w:style w:type="table" w:styleId="GridTable1Light">
    <w:name w:val="Grid Table 1 Light"/>
    <w:basedOn w:val="TableNormal"/>
    <w:uiPriority w:val="46"/>
    <w:rsid w:val="00B01B0E"/>
    <w:pPr>
      <w:spacing w:after="0" w:line="240" w:lineRule="auto"/>
    </w:pPr>
    <w:tblPr>
      <w:tblStyleRowBandSize w:val="1"/>
      <w:tblStyleColBandSize w:val="1"/>
      <w:tblBorders>
        <w:top w:val="single" w:sz="4" w:space="0" w:color="B9B9B9" w:themeColor="text1" w:themeTint="66"/>
        <w:left w:val="single" w:sz="4" w:space="0" w:color="B9B9B9" w:themeColor="text1" w:themeTint="66"/>
        <w:bottom w:val="single" w:sz="4" w:space="0" w:color="B9B9B9" w:themeColor="text1" w:themeTint="66"/>
        <w:right w:val="single" w:sz="4" w:space="0" w:color="B9B9B9" w:themeColor="text1" w:themeTint="66"/>
        <w:insideH w:val="single" w:sz="4" w:space="0" w:color="B9B9B9" w:themeColor="text1" w:themeTint="66"/>
        <w:insideV w:val="single" w:sz="4" w:space="0" w:color="B9B9B9" w:themeColor="text1" w:themeTint="66"/>
      </w:tblBorders>
    </w:tblPr>
    <w:tblStylePr w:type="firstRow">
      <w:rPr>
        <w:b/>
        <w:bCs/>
      </w:rPr>
      <w:tblPr/>
      <w:tcPr>
        <w:tcBorders>
          <w:bottom w:val="single" w:sz="12" w:space="0" w:color="969696" w:themeColor="text1" w:themeTint="99"/>
        </w:tcBorders>
      </w:tcPr>
    </w:tblStylePr>
    <w:tblStylePr w:type="lastRow">
      <w:rPr>
        <w:b/>
        <w:bCs/>
      </w:rPr>
      <w:tblPr/>
      <w:tcPr>
        <w:tcBorders>
          <w:top w:val="double" w:sz="2" w:space="0" w:color="96969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01B0E"/>
    <w:pPr>
      <w:spacing w:after="0" w:line="240" w:lineRule="auto"/>
    </w:pPr>
    <w:tblPr>
      <w:tblStyleRowBandSize w:val="1"/>
      <w:tblStyleColBandSize w:val="1"/>
      <w:tblBorders>
        <w:top w:val="single" w:sz="4" w:space="0" w:color="7EFBFF" w:themeColor="accent1" w:themeTint="66"/>
        <w:left w:val="single" w:sz="4" w:space="0" w:color="7EFBFF" w:themeColor="accent1" w:themeTint="66"/>
        <w:bottom w:val="single" w:sz="4" w:space="0" w:color="7EFBFF" w:themeColor="accent1" w:themeTint="66"/>
        <w:right w:val="single" w:sz="4" w:space="0" w:color="7EFBFF" w:themeColor="accent1" w:themeTint="66"/>
        <w:insideH w:val="single" w:sz="4" w:space="0" w:color="7EFBFF" w:themeColor="accent1" w:themeTint="66"/>
        <w:insideV w:val="single" w:sz="4" w:space="0" w:color="7EFBFF" w:themeColor="accent1" w:themeTint="66"/>
      </w:tblBorders>
    </w:tblPr>
    <w:tblStylePr w:type="firstRow">
      <w:rPr>
        <w:b/>
        <w:bCs/>
      </w:rPr>
      <w:tblPr/>
      <w:tcPr>
        <w:tcBorders>
          <w:bottom w:val="single" w:sz="12" w:space="0" w:color="3EFAFF" w:themeColor="accent1" w:themeTint="99"/>
        </w:tcBorders>
      </w:tcPr>
    </w:tblStylePr>
    <w:tblStylePr w:type="lastRow">
      <w:rPr>
        <w:b/>
        <w:bCs/>
      </w:rPr>
      <w:tblPr/>
      <w:tcPr>
        <w:tcBorders>
          <w:top w:val="double" w:sz="2" w:space="0" w:color="3EFAFF" w:themeColor="accent1"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B01B0E"/>
    <w:pPr>
      <w:spacing w:after="0" w:line="240" w:lineRule="auto"/>
    </w:pPr>
    <w:tblPr>
      <w:tblStyleRowBandSize w:val="1"/>
      <w:tblStyleColBandSize w:val="1"/>
      <w:tblBorders>
        <w:top w:val="single" w:sz="2" w:space="0" w:color="2DECF0" w:themeColor="accent3" w:themeTint="99"/>
        <w:bottom w:val="single" w:sz="2" w:space="0" w:color="2DECF0" w:themeColor="accent3" w:themeTint="99"/>
        <w:insideH w:val="single" w:sz="2" w:space="0" w:color="2DECF0" w:themeColor="accent3" w:themeTint="99"/>
        <w:insideV w:val="single" w:sz="2" w:space="0" w:color="2DECF0" w:themeColor="accent3" w:themeTint="99"/>
      </w:tblBorders>
    </w:tblPr>
    <w:tblStylePr w:type="firstRow">
      <w:rPr>
        <w:b/>
        <w:bCs/>
      </w:rPr>
      <w:tblPr/>
      <w:tcPr>
        <w:tcBorders>
          <w:top w:val="nil"/>
          <w:bottom w:val="single" w:sz="12" w:space="0" w:color="2DECF0" w:themeColor="accent3" w:themeTint="99"/>
          <w:insideH w:val="nil"/>
          <w:insideV w:val="nil"/>
        </w:tcBorders>
        <w:shd w:val="clear" w:color="auto" w:fill="FFFFFF" w:themeFill="background1"/>
      </w:tcPr>
    </w:tblStylePr>
    <w:tblStylePr w:type="lastRow">
      <w:rPr>
        <w:b/>
        <w:bCs/>
      </w:rPr>
      <w:tblPr/>
      <w:tcPr>
        <w:tcBorders>
          <w:top w:val="double" w:sz="2" w:space="0" w:color="2DECF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GridTable2-Accent4">
    <w:name w:val="Grid Table 2 Accent 4"/>
    <w:basedOn w:val="TableNormal"/>
    <w:uiPriority w:val="47"/>
    <w:rsid w:val="00B01B0E"/>
    <w:pPr>
      <w:spacing w:after="0" w:line="240" w:lineRule="auto"/>
    </w:pPr>
    <w:tblPr>
      <w:tblStyleRowBandSize w:val="1"/>
      <w:tblStyleColBandSize w:val="1"/>
      <w:tblBorders>
        <w:top w:val="single" w:sz="2" w:space="0" w:color="E6EB8C" w:themeColor="accent4" w:themeTint="99"/>
        <w:bottom w:val="single" w:sz="2" w:space="0" w:color="E6EB8C" w:themeColor="accent4" w:themeTint="99"/>
        <w:insideH w:val="single" w:sz="2" w:space="0" w:color="E6EB8C" w:themeColor="accent4" w:themeTint="99"/>
        <w:insideV w:val="single" w:sz="2" w:space="0" w:color="E6EB8C" w:themeColor="accent4" w:themeTint="99"/>
      </w:tblBorders>
    </w:tblPr>
    <w:tblStylePr w:type="firstRow">
      <w:rPr>
        <w:b/>
        <w:bCs/>
      </w:rPr>
      <w:tblPr/>
      <w:tcPr>
        <w:tcBorders>
          <w:top w:val="nil"/>
          <w:bottom w:val="single" w:sz="12" w:space="0" w:color="E6EB8C" w:themeColor="accent4" w:themeTint="99"/>
          <w:insideH w:val="nil"/>
          <w:insideV w:val="nil"/>
        </w:tcBorders>
        <w:shd w:val="clear" w:color="auto" w:fill="FFFFFF" w:themeFill="background1"/>
      </w:tcPr>
    </w:tblStylePr>
    <w:tblStylePr w:type="lastRow">
      <w:rPr>
        <w:b/>
        <w:bCs/>
      </w:rPr>
      <w:tblPr/>
      <w:tcPr>
        <w:tcBorders>
          <w:top w:val="double" w:sz="2" w:space="0" w:color="E6EB8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styleId="GridTable2-Accent5">
    <w:name w:val="Grid Table 2 Accent 5"/>
    <w:basedOn w:val="TableNormal"/>
    <w:uiPriority w:val="47"/>
    <w:rsid w:val="00B01B0E"/>
    <w:pPr>
      <w:spacing w:after="0" w:line="240" w:lineRule="auto"/>
    </w:pPr>
    <w:tblPr>
      <w:tblStyleRowBandSize w:val="1"/>
      <w:tblStyleColBandSize w:val="1"/>
      <w:tblBorders>
        <w:top w:val="single" w:sz="2" w:space="0" w:color="D9E088" w:themeColor="accent5" w:themeTint="99"/>
        <w:bottom w:val="single" w:sz="2" w:space="0" w:color="D9E088" w:themeColor="accent5" w:themeTint="99"/>
        <w:insideH w:val="single" w:sz="2" w:space="0" w:color="D9E088" w:themeColor="accent5" w:themeTint="99"/>
        <w:insideV w:val="single" w:sz="2" w:space="0" w:color="D9E088" w:themeColor="accent5" w:themeTint="99"/>
      </w:tblBorders>
    </w:tblPr>
    <w:tblStylePr w:type="firstRow">
      <w:rPr>
        <w:b/>
        <w:bCs/>
      </w:rPr>
      <w:tblPr/>
      <w:tcPr>
        <w:tcBorders>
          <w:top w:val="nil"/>
          <w:bottom w:val="single" w:sz="12" w:space="0" w:color="D9E088" w:themeColor="accent5" w:themeTint="99"/>
          <w:insideH w:val="nil"/>
          <w:insideV w:val="nil"/>
        </w:tcBorders>
        <w:shd w:val="clear" w:color="auto" w:fill="FFFFFF" w:themeFill="background1"/>
      </w:tcPr>
    </w:tblStylePr>
    <w:tblStylePr w:type="lastRow">
      <w:rPr>
        <w:b/>
        <w:bCs/>
      </w:rPr>
      <w:tblPr/>
      <w:tcPr>
        <w:tcBorders>
          <w:top w:val="double" w:sz="2" w:space="0" w:color="D9E088"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styleId="GridTable3-Accent4">
    <w:name w:val="Grid Table 3 Accent 4"/>
    <w:basedOn w:val="TableNormal"/>
    <w:uiPriority w:val="48"/>
    <w:rsid w:val="00B01B0E"/>
    <w:pPr>
      <w:spacing w:after="0" w:line="240" w:lineRule="auto"/>
    </w:pPr>
    <w:tblPr>
      <w:tblStyleRowBandSize w:val="1"/>
      <w:tblStyleColBandSize w:val="1"/>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styleId="GridTable5Dark-Accent3">
    <w:name w:val="Grid Table 5 Dark Accent 3"/>
    <w:basedOn w:val="TableNormal"/>
    <w:uiPriority w:val="50"/>
    <w:rsid w:val="00B01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F8F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7E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7E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7E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7E80" w:themeFill="accent3"/>
      </w:tcPr>
    </w:tblStylePr>
    <w:tblStylePr w:type="band1Vert">
      <w:tblPr/>
      <w:tcPr>
        <w:shd w:val="clear" w:color="auto" w:fill="73F2F5" w:themeFill="accent3" w:themeFillTint="66"/>
      </w:tcPr>
    </w:tblStylePr>
    <w:tblStylePr w:type="band1Horz">
      <w:tblPr/>
      <w:tcPr>
        <w:shd w:val="clear" w:color="auto" w:fill="73F2F5" w:themeFill="accent3" w:themeFillTint="66"/>
      </w:tcPr>
    </w:tblStylePr>
  </w:style>
  <w:style w:type="table" w:styleId="GridTable5Dark-Accent5">
    <w:name w:val="Grid Table 5 Dark Accent 5"/>
    <w:basedOn w:val="TableNormal"/>
    <w:uiPriority w:val="50"/>
    <w:rsid w:val="00B01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4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CC3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CC3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CC3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CC3A" w:themeFill="accent5"/>
      </w:tcPr>
    </w:tblStylePr>
    <w:tblStylePr w:type="band1Vert">
      <w:tblPr/>
      <w:tcPr>
        <w:shd w:val="clear" w:color="auto" w:fill="E6EAB0" w:themeFill="accent5" w:themeFillTint="66"/>
      </w:tcPr>
    </w:tblStylePr>
    <w:tblStylePr w:type="band1Horz">
      <w:tblPr/>
      <w:tcPr>
        <w:shd w:val="clear" w:color="auto" w:fill="E6EAB0" w:themeFill="accent5" w:themeFillTint="66"/>
      </w:tcPr>
    </w:tblStylePr>
  </w:style>
  <w:style w:type="table" w:styleId="GridTable6Colourful">
    <w:name w:val="Grid Table 6 Colorful"/>
    <w:basedOn w:val="TableNormal"/>
    <w:uiPriority w:val="51"/>
    <w:rsid w:val="00B01B0E"/>
    <w:pPr>
      <w:spacing w:after="0" w:line="240" w:lineRule="auto"/>
    </w:pPr>
    <w:rPr>
      <w:color w:val="515151" w:themeColor="text1"/>
    </w:rPr>
    <w:tblPr>
      <w:tblStyleRowBandSize w:val="1"/>
      <w:tblStyleColBandSize w:val="1"/>
      <w:tblBorders>
        <w:top w:val="single" w:sz="4" w:space="0" w:color="969696" w:themeColor="text1" w:themeTint="99"/>
        <w:left w:val="single" w:sz="4" w:space="0" w:color="969696" w:themeColor="text1" w:themeTint="99"/>
        <w:bottom w:val="single" w:sz="4" w:space="0" w:color="969696" w:themeColor="text1" w:themeTint="99"/>
        <w:right w:val="single" w:sz="4" w:space="0" w:color="969696" w:themeColor="text1" w:themeTint="99"/>
        <w:insideH w:val="single" w:sz="4" w:space="0" w:color="969696" w:themeColor="text1" w:themeTint="99"/>
        <w:insideV w:val="single" w:sz="4" w:space="0" w:color="969696" w:themeColor="text1" w:themeTint="99"/>
      </w:tblBorders>
    </w:tblPr>
    <w:tblStylePr w:type="firstRow">
      <w:rPr>
        <w:b/>
        <w:bCs/>
      </w:rPr>
      <w:tblPr/>
      <w:tcPr>
        <w:tcBorders>
          <w:bottom w:val="single" w:sz="12" w:space="0" w:color="969696" w:themeColor="text1" w:themeTint="99"/>
        </w:tcBorders>
      </w:tcPr>
    </w:tblStylePr>
    <w:tblStylePr w:type="lastRow">
      <w:rPr>
        <w:b/>
        <w:bCs/>
      </w:rPr>
      <w:tblPr/>
      <w:tcPr>
        <w:tcBorders>
          <w:top w:val="doub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GridTable7ColourfulAccent3">
    <w:name w:val="Grid Table 7 Colorful Accent 3"/>
    <w:basedOn w:val="TableNormal"/>
    <w:uiPriority w:val="52"/>
    <w:rsid w:val="00B01B0E"/>
    <w:pPr>
      <w:spacing w:after="0" w:line="240" w:lineRule="auto"/>
    </w:pPr>
    <w:rPr>
      <w:color w:val="065D5F" w:themeColor="accent3" w:themeShade="BF"/>
    </w:rPr>
    <w:tblPr>
      <w:tblStyleRowBandSize w:val="1"/>
      <w:tblStyleColBandSize w:val="1"/>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bottom w:val="single" w:sz="4" w:space="0" w:color="2DECF0" w:themeColor="accent3" w:themeTint="99"/>
        </w:tcBorders>
      </w:tcPr>
    </w:tblStylePr>
    <w:tblStylePr w:type="nwCell">
      <w:tblPr/>
      <w:tcPr>
        <w:tcBorders>
          <w:bottom w:val="single" w:sz="4" w:space="0" w:color="2DECF0" w:themeColor="accent3" w:themeTint="99"/>
        </w:tcBorders>
      </w:tcPr>
    </w:tblStylePr>
    <w:tblStylePr w:type="seCell">
      <w:tblPr/>
      <w:tcPr>
        <w:tcBorders>
          <w:top w:val="single" w:sz="4" w:space="0" w:color="2DECF0" w:themeColor="accent3" w:themeTint="99"/>
        </w:tcBorders>
      </w:tcPr>
    </w:tblStylePr>
    <w:tblStylePr w:type="swCell">
      <w:tblPr/>
      <w:tcPr>
        <w:tcBorders>
          <w:top w:val="single" w:sz="4" w:space="0" w:color="2DECF0" w:themeColor="accent3" w:themeTint="99"/>
        </w:tcBorders>
      </w:tcPr>
    </w:tblStylePr>
  </w:style>
  <w:style w:type="table" w:styleId="GridTable7ColourfulAccent4">
    <w:name w:val="Grid Table 7 Colorful Accent 4"/>
    <w:basedOn w:val="TableNormal"/>
    <w:uiPriority w:val="52"/>
    <w:rsid w:val="00B01B0E"/>
    <w:pPr>
      <w:spacing w:after="0" w:line="240" w:lineRule="auto"/>
    </w:pPr>
    <w:rPr>
      <w:color w:val="AEB71F" w:themeColor="accent4" w:themeShade="BF"/>
    </w:rPr>
    <w:tblPr>
      <w:tblStyleRowBandSize w:val="1"/>
      <w:tblStyleColBandSize w:val="1"/>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SBoldTable">
    <w:name w:val="GS Bold Table"/>
    <w:basedOn w:val="TableNormal"/>
    <w:uiPriority w:val="99"/>
    <w:rsid w:val="00B01B0E"/>
    <w:pPr>
      <w:snapToGrid w:val="0"/>
      <w:spacing w:after="0" w:line="240" w:lineRule="auto"/>
      <w:textboxTightWrap w:val="firstLineOnly"/>
    </w:pPr>
    <w:rPr>
      <w:sz w:val="20"/>
    </w:rPr>
    <w:tblPr>
      <w:tblBorders>
        <w:insideH w:val="single" w:sz="4" w:space="0" w:color="BFBFBF" w:themeColor="background1" w:themeShade="BF"/>
      </w:tblBorders>
      <w:tblCellMar>
        <w:top w:w="28" w:type="dxa"/>
        <w:left w:w="57"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hemeFill="accent1"/>
      </w:tcPr>
    </w:tblStylePr>
  </w:style>
  <w:style w:type="table" w:customStyle="1" w:styleId="GSTableBoldline-heightcondensed">
    <w:name w:val="GS Table Bold (line-height condensed)"/>
    <w:basedOn w:val="TableNormal"/>
    <w:uiPriority w:val="99"/>
    <w:rsid w:val="00EB04DE"/>
    <w:pPr>
      <w:snapToGrid w:val="0"/>
      <w:spacing w:after="0" w:line="240" w:lineRule="auto"/>
    </w:pPr>
    <w:rPr>
      <w:rFonts w:cs="Times New Roman (Body CS)"/>
      <w:sz w:val="20"/>
    </w:rPr>
    <w:tblPr>
      <w:tblBorders>
        <w:insideH w:val="single" w:sz="4" w:space="0" w:color="A6A6A6" w:themeColor="background1" w:themeShade="A6"/>
      </w:tblBorders>
      <w:tblCellMar>
        <w:left w:w="0" w:type="dxa"/>
        <w:right w:w="0" w:type="dxa"/>
      </w:tblCellMar>
    </w:tblPr>
    <w:tcPr>
      <w:shd w:val="clear" w:color="auto" w:fill="auto"/>
      <w:noWrap/>
      <w:tcMar>
        <w:top w:w="57" w:type="dxa"/>
        <w:left w:w="57" w:type="dxa"/>
        <w:right w:w="57" w:type="dxa"/>
      </w:tcMar>
    </w:tcPr>
    <w:tblStylePr w:type="firstRow">
      <w:rPr>
        <w:rFonts w:asciiTheme="majorHAnsi" w:hAnsiTheme="majorHAnsi"/>
        <w:b/>
        <w:color w:val="FFFFFF" w:themeColor="background1"/>
        <w:sz w:val="21"/>
      </w:rPr>
      <w:tblPr/>
      <w:tcPr>
        <w:shd w:val="clear" w:color="auto" w:fill="00B9BD" w:themeFill="accent1"/>
      </w:tcPr>
    </w:tblStylePr>
  </w:style>
  <w:style w:type="table" w:customStyle="1" w:styleId="GSTableSimple">
    <w:name w:val="GS Table Simple"/>
    <w:basedOn w:val="TableNormal"/>
    <w:uiPriority w:val="99"/>
    <w:rsid w:val="00B01B0E"/>
    <w:pPr>
      <w:snapToGrid w:val="0"/>
      <w:spacing w:after="0" w:line="240" w:lineRule="auto"/>
    </w:pPr>
    <w:rPr>
      <w:rFonts w:cs="Times New Roman (Body CS)"/>
      <w:color w:val="00B9BD" w:themeColor="accent1"/>
      <w:sz w:val="18"/>
    </w:rPr>
    <w:tblPr>
      <w:tblStyleRowBandSize w:val="1"/>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 w:type="character" w:styleId="Hashtag">
    <w:name w:val="Hashtag"/>
    <w:basedOn w:val="BookTitle"/>
    <w:uiPriority w:val="99"/>
    <w:unhideWhenUsed/>
    <w:rsid w:val="00B01B0E"/>
    <w:rPr>
      <w:rFonts w:asciiTheme="majorHAnsi" w:hAnsiTheme="majorHAnsi"/>
      <w:b w:val="0"/>
      <w:bCs/>
      <w:i w:val="0"/>
      <w:iCs/>
      <w:color w:val="109B9D" w:themeColor="accent2"/>
      <w:spacing w:val="5"/>
      <w:sz w:val="22"/>
      <w:shd w:val="clear" w:color="auto" w:fill="E1DFDD"/>
    </w:rPr>
  </w:style>
  <w:style w:type="paragraph" w:styleId="Header">
    <w:name w:val="header"/>
    <w:basedOn w:val="Normal"/>
    <w:link w:val="HeaderChar"/>
    <w:uiPriority w:val="99"/>
    <w:unhideWhenUsed/>
    <w:rsid w:val="00B01B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B0E"/>
    <w:rPr>
      <w:rFonts w:ascii="Verdana" w:hAnsi="Verdana" w:cs="Times New Roman (Body CS)"/>
      <w:color w:val="4D4D4C"/>
      <w:sz w:val="22"/>
      <w14:cntxtAlts/>
    </w:rPr>
  </w:style>
  <w:style w:type="paragraph" w:customStyle="1" w:styleId="TablesHeadingGSCyan">
    <w:name w:val="Tables Heading GS Cyan"/>
    <w:basedOn w:val="Normal"/>
    <w:next w:val="Normal"/>
    <w:link w:val="TablesHeadingGSCyanChar"/>
    <w:qFormat/>
    <w:rsid w:val="00B01B0E"/>
    <w:pPr>
      <w:framePr w:hSpace="181" w:wrap="notBeside" w:vAnchor="page" w:hAnchor="margin" w:y="1827"/>
      <w:snapToGrid w:val="0"/>
      <w:spacing w:after="0" w:line="240" w:lineRule="auto"/>
      <w:contextualSpacing w:val="0"/>
    </w:pPr>
    <w:rPr>
      <w:caps/>
      <w:color w:val="00B9BD" w:themeColor="accent1"/>
    </w:rPr>
  </w:style>
  <w:style w:type="character" w:customStyle="1" w:styleId="TablesHeadingGSCyanChar">
    <w:name w:val="Tables Heading GS Cyan Char"/>
    <w:basedOn w:val="DefaultParagraphFont"/>
    <w:link w:val="TablesHeadingGSCyan"/>
    <w:rsid w:val="00B01B0E"/>
    <w:rPr>
      <w:rFonts w:ascii="Verdana" w:hAnsi="Verdana" w:cs="Times New Roman (Body CS)"/>
      <w:caps/>
      <w:color w:val="00B9BD" w:themeColor="accent1"/>
      <w:sz w:val="22"/>
      <w14:cntxtAlts/>
    </w:rPr>
  </w:style>
  <w:style w:type="character" w:styleId="HTMLAcronym">
    <w:name w:val="HTML Acronym"/>
    <w:basedOn w:val="DefaultParagraphFont"/>
    <w:uiPriority w:val="99"/>
    <w:semiHidden/>
    <w:unhideWhenUsed/>
    <w:rsid w:val="00B01B0E"/>
  </w:style>
  <w:style w:type="paragraph" w:styleId="HTMLAddress">
    <w:name w:val="HTML Address"/>
    <w:basedOn w:val="Normal"/>
    <w:link w:val="HTMLAddressChar"/>
    <w:uiPriority w:val="99"/>
    <w:semiHidden/>
    <w:unhideWhenUsed/>
    <w:rsid w:val="00B01B0E"/>
    <w:pPr>
      <w:spacing w:after="0" w:line="240" w:lineRule="auto"/>
    </w:pPr>
    <w:rPr>
      <w:i/>
      <w:iCs/>
    </w:rPr>
  </w:style>
  <w:style w:type="character" w:customStyle="1" w:styleId="HTMLAddressChar">
    <w:name w:val="HTML Address Char"/>
    <w:basedOn w:val="DefaultParagraphFont"/>
    <w:link w:val="HTMLAddress"/>
    <w:uiPriority w:val="99"/>
    <w:semiHidden/>
    <w:rsid w:val="00B01B0E"/>
    <w:rPr>
      <w:rFonts w:ascii="Verdana" w:hAnsi="Verdana" w:cs="Times New Roman (Body CS)"/>
      <w:i/>
      <w:iCs/>
      <w:color w:val="4D4D4C"/>
      <w:sz w:val="22"/>
      <w14:cntxtAlts/>
    </w:rPr>
  </w:style>
  <w:style w:type="character" w:styleId="HTMLCite">
    <w:name w:val="HTML Cite"/>
    <w:basedOn w:val="DefaultParagraphFont"/>
    <w:uiPriority w:val="99"/>
    <w:semiHidden/>
    <w:unhideWhenUsed/>
    <w:rsid w:val="00B01B0E"/>
    <w:rPr>
      <w:i/>
      <w:iCs/>
    </w:rPr>
  </w:style>
  <w:style w:type="character" w:styleId="HTMLCode">
    <w:name w:val="HTML Code"/>
    <w:basedOn w:val="DefaultParagraphFont"/>
    <w:uiPriority w:val="99"/>
    <w:semiHidden/>
    <w:unhideWhenUsed/>
    <w:rsid w:val="00B01B0E"/>
    <w:rPr>
      <w:rFonts w:asciiTheme="minorHAnsi" w:hAnsiTheme="minorHAnsi" w:cs="Consolas"/>
      <w:sz w:val="20"/>
      <w:szCs w:val="20"/>
    </w:rPr>
  </w:style>
  <w:style w:type="character" w:styleId="HTMLDefinition">
    <w:name w:val="HTML Definition"/>
    <w:uiPriority w:val="99"/>
    <w:semiHidden/>
    <w:unhideWhenUsed/>
    <w:rsid w:val="00B01B0E"/>
    <w:rPr>
      <w:i/>
      <w:iCs/>
    </w:rPr>
  </w:style>
  <w:style w:type="character" w:styleId="HTMLKeyboard">
    <w:name w:val="HTML Keyboard"/>
    <w:basedOn w:val="DefaultParagraphFont"/>
    <w:uiPriority w:val="99"/>
    <w:semiHidden/>
    <w:unhideWhenUsed/>
    <w:rsid w:val="00B01B0E"/>
    <w:rPr>
      <w:rFonts w:asciiTheme="minorHAnsi" w:hAnsiTheme="minorHAnsi" w:cs="Consolas"/>
      <w:sz w:val="20"/>
      <w:szCs w:val="20"/>
    </w:rPr>
  </w:style>
  <w:style w:type="paragraph" w:styleId="HTMLPreformatted">
    <w:name w:val="HTML Preformatted"/>
    <w:basedOn w:val="Normal"/>
    <w:link w:val="HTMLPreformattedChar"/>
    <w:uiPriority w:val="99"/>
    <w:semiHidden/>
    <w:unhideWhenUsed/>
    <w:rsid w:val="00B01B0E"/>
    <w:pPr>
      <w:spacing w:after="0" w:line="240" w:lineRule="auto"/>
    </w:pPr>
    <w:rPr>
      <w:rFonts w:asciiTheme="minorHAnsi" w:hAnsiTheme="minorHAnsi" w:cs="Consolas"/>
      <w:sz w:val="20"/>
      <w:szCs w:val="20"/>
    </w:rPr>
  </w:style>
  <w:style w:type="character" w:customStyle="1" w:styleId="HTMLPreformattedChar">
    <w:name w:val="HTML Preformatted Char"/>
    <w:basedOn w:val="DefaultParagraphFont"/>
    <w:link w:val="HTMLPreformatted"/>
    <w:uiPriority w:val="99"/>
    <w:semiHidden/>
    <w:rsid w:val="00B01B0E"/>
    <w:rPr>
      <w:rFonts w:cs="Consolas"/>
      <w:color w:val="4D4D4C"/>
      <w:sz w:val="20"/>
      <w:szCs w:val="20"/>
      <w14:cntxtAlts/>
    </w:rPr>
  </w:style>
  <w:style w:type="character" w:styleId="HTMLSample">
    <w:name w:val="HTML Sample"/>
    <w:uiPriority w:val="99"/>
    <w:semiHidden/>
    <w:unhideWhenUsed/>
    <w:rsid w:val="00B01B0E"/>
    <w:rPr>
      <w:rFonts w:asciiTheme="minorHAnsi" w:hAnsiTheme="minorHAnsi" w:cs="Consolas"/>
      <w:sz w:val="24"/>
      <w:szCs w:val="24"/>
    </w:rPr>
  </w:style>
  <w:style w:type="character" w:styleId="HTMLTypewriter">
    <w:name w:val="HTML Typewriter"/>
    <w:uiPriority w:val="99"/>
    <w:semiHidden/>
    <w:unhideWhenUsed/>
    <w:rsid w:val="00B01B0E"/>
    <w:rPr>
      <w:rFonts w:asciiTheme="minorHAnsi" w:hAnsiTheme="minorHAnsi" w:cs="Consolas"/>
      <w:sz w:val="20"/>
      <w:szCs w:val="20"/>
    </w:rPr>
  </w:style>
  <w:style w:type="character" w:styleId="HTMLVariable">
    <w:name w:val="HTML Variable"/>
    <w:uiPriority w:val="99"/>
    <w:semiHidden/>
    <w:unhideWhenUsed/>
    <w:rsid w:val="00B01B0E"/>
    <w:rPr>
      <w:i/>
      <w:iCs/>
    </w:rPr>
  </w:style>
  <w:style w:type="character" w:styleId="Hyperlink">
    <w:name w:val="Hyperlink"/>
    <w:uiPriority w:val="99"/>
    <w:unhideWhenUsed/>
    <w:qFormat/>
    <w:rsid w:val="00B01B0E"/>
    <w:rPr>
      <w:rFonts w:asciiTheme="minorHAnsi" w:hAnsiTheme="minorHAnsi"/>
      <w:color w:val="00B9BD" w:themeColor="hyperlink"/>
      <w:sz w:val="22"/>
      <w:u w:val="single"/>
    </w:rPr>
  </w:style>
  <w:style w:type="paragraph" w:styleId="Index1">
    <w:name w:val="index 1"/>
    <w:basedOn w:val="Normal"/>
    <w:next w:val="Normal"/>
    <w:uiPriority w:val="99"/>
    <w:unhideWhenUsed/>
    <w:rsid w:val="00B01B0E"/>
    <w:pPr>
      <w:spacing w:after="0" w:line="240" w:lineRule="auto"/>
      <w:ind w:left="220" w:hanging="220"/>
    </w:pPr>
  </w:style>
  <w:style w:type="paragraph" w:styleId="Index2">
    <w:name w:val="index 2"/>
    <w:basedOn w:val="Normal"/>
    <w:next w:val="Normal"/>
    <w:uiPriority w:val="99"/>
    <w:unhideWhenUsed/>
    <w:rsid w:val="00B01B0E"/>
    <w:pPr>
      <w:spacing w:after="0" w:line="240" w:lineRule="auto"/>
      <w:ind w:left="440" w:hanging="220"/>
    </w:pPr>
  </w:style>
  <w:style w:type="paragraph" w:styleId="Index3">
    <w:name w:val="index 3"/>
    <w:basedOn w:val="Normal"/>
    <w:next w:val="Normal"/>
    <w:uiPriority w:val="99"/>
    <w:unhideWhenUsed/>
    <w:rsid w:val="00B01B0E"/>
    <w:pPr>
      <w:spacing w:after="0" w:line="240" w:lineRule="auto"/>
      <w:ind w:left="660" w:hanging="220"/>
    </w:pPr>
  </w:style>
  <w:style w:type="paragraph" w:styleId="Index4">
    <w:name w:val="index 4"/>
    <w:basedOn w:val="Normal"/>
    <w:next w:val="Normal"/>
    <w:uiPriority w:val="99"/>
    <w:semiHidden/>
    <w:unhideWhenUsed/>
    <w:rsid w:val="00B01B0E"/>
    <w:pPr>
      <w:spacing w:after="0" w:line="240" w:lineRule="auto"/>
      <w:ind w:left="880" w:hanging="220"/>
    </w:pPr>
  </w:style>
  <w:style w:type="paragraph" w:styleId="Index5">
    <w:name w:val="index 5"/>
    <w:basedOn w:val="Normal"/>
    <w:next w:val="Normal"/>
    <w:uiPriority w:val="99"/>
    <w:semiHidden/>
    <w:unhideWhenUsed/>
    <w:rsid w:val="00B01B0E"/>
    <w:pPr>
      <w:spacing w:after="0" w:line="240" w:lineRule="auto"/>
      <w:ind w:left="1100" w:hanging="220"/>
    </w:pPr>
  </w:style>
  <w:style w:type="paragraph" w:styleId="Index7">
    <w:name w:val="index 7"/>
    <w:basedOn w:val="Normal"/>
    <w:next w:val="Normal"/>
    <w:uiPriority w:val="99"/>
    <w:semiHidden/>
    <w:unhideWhenUsed/>
    <w:rsid w:val="00B01B0E"/>
    <w:pPr>
      <w:spacing w:after="0" w:line="240" w:lineRule="auto"/>
      <w:ind w:left="1540" w:hanging="220"/>
    </w:pPr>
  </w:style>
  <w:style w:type="paragraph" w:styleId="Index8">
    <w:name w:val="index 8"/>
    <w:basedOn w:val="Normal"/>
    <w:next w:val="Normal"/>
    <w:uiPriority w:val="99"/>
    <w:semiHidden/>
    <w:unhideWhenUsed/>
    <w:rsid w:val="00B01B0E"/>
    <w:pPr>
      <w:spacing w:after="0" w:line="240" w:lineRule="auto"/>
      <w:ind w:left="1760" w:hanging="220"/>
    </w:pPr>
  </w:style>
  <w:style w:type="paragraph" w:styleId="Index9">
    <w:name w:val="index 9"/>
    <w:basedOn w:val="Normal"/>
    <w:next w:val="Normal"/>
    <w:uiPriority w:val="99"/>
    <w:semiHidden/>
    <w:unhideWhenUsed/>
    <w:rsid w:val="00B01B0E"/>
    <w:pPr>
      <w:spacing w:after="0" w:line="240" w:lineRule="auto"/>
      <w:ind w:left="1980" w:hanging="220"/>
    </w:pPr>
  </w:style>
  <w:style w:type="paragraph" w:styleId="IndexHeading">
    <w:name w:val="index heading"/>
    <w:basedOn w:val="Normal"/>
    <w:next w:val="Index1"/>
    <w:uiPriority w:val="99"/>
    <w:semiHidden/>
    <w:unhideWhenUsed/>
    <w:rsid w:val="00B01B0E"/>
    <w:rPr>
      <w:rFonts w:asciiTheme="majorHAnsi" w:eastAsiaTheme="majorEastAsia" w:hAnsiTheme="majorHAnsi" w:cstheme="majorBidi"/>
      <w:b/>
      <w:bCs/>
    </w:rPr>
  </w:style>
  <w:style w:type="character" w:styleId="IntenseEmphasis">
    <w:name w:val="Intense Emphasis"/>
    <w:basedOn w:val="DefaultParagraphFont"/>
    <w:uiPriority w:val="21"/>
    <w:rsid w:val="00B01B0E"/>
    <w:rPr>
      <w:i/>
      <w:iCs/>
      <w:color w:val="00B9BD" w:themeColor="accent1"/>
    </w:rPr>
  </w:style>
  <w:style w:type="paragraph" w:styleId="IntenseQuote">
    <w:name w:val="Intense Quote"/>
    <w:basedOn w:val="Normal"/>
    <w:next w:val="Normal"/>
    <w:link w:val="IntenseQuoteChar"/>
    <w:uiPriority w:val="30"/>
    <w:qFormat/>
    <w:rsid w:val="00B01B0E"/>
    <w:pPr>
      <w:pBdr>
        <w:left w:val="single" w:sz="36" w:space="10" w:color="00B9BD" w:themeColor="accent1"/>
      </w:pBdr>
      <w:spacing w:before="360" w:after="0"/>
      <w:ind w:left="567" w:right="567"/>
    </w:pPr>
    <w:rPr>
      <w:i/>
      <w:iCs/>
      <w:color w:val="00B9BD" w:themeColor="accent1"/>
      <w:sz w:val="28"/>
    </w:rPr>
  </w:style>
  <w:style w:type="character" w:customStyle="1" w:styleId="IntenseQuoteChar">
    <w:name w:val="Intense Quote Char"/>
    <w:basedOn w:val="DefaultParagraphFont"/>
    <w:link w:val="IntenseQuote"/>
    <w:uiPriority w:val="30"/>
    <w:rsid w:val="00B01B0E"/>
    <w:rPr>
      <w:rFonts w:ascii="Verdana" w:hAnsi="Verdana" w:cs="Times New Roman (Body CS)"/>
      <w:i/>
      <w:iCs/>
      <w:color w:val="00B9BD" w:themeColor="accent1"/>
      <w:sz w:val="28"/>
      <w14:cntxtAlts/>
    </w:rPr>
  </w:style>
  <w:style w:type="character" w:styleId="IntenseReference">
    <w:name w:val="Intense Reference"/>
    <w:uiPriority w:val="32"/>
    <w:rsid w:val="00B01B0E"/>
    <w:rPr>
      <w:b/>
      <w:bCs/>
      <w:smallCaps/>
      <w:color w:val="00B9BD" w:themeColor="accent1"/>
      <w:spacing w:val="5"/>
    </w:rPr>
  </w:style>
  <w:style w:type="character" w:styleId="LineNumber">
    <w:name w:val="line number"/>
    <w:basedOn w:val="DefaultParagraphFont"/>
    <w:uiPriority w:val="99"/>
    <w:semiHidden/>
    <w:unhideWhenUsed/>
    <w:rsid w:val="00B01B0E"/>
    <w:rPr>
      <w:rFonts w:asciiTheme="minorHAnsi" w:hAnsiTheme="minorHAnsi"/>
    </w:rPr>
  </w:style>
  <w:style w:type="paragraph" w:styleId="List">
    <w:name w:val="List"/>
    <w:basedOn w:val="Normal"/>
    <w:uiPriority w:val="99"/>
    <w:unhideWhenUsed/>
    <w:rsid w:val="00B01B0E"/>
  </w:style>
  <w:style w:type="paragraph" w:styleId="List2">
    <w:name w:val="List 2"/>
    <w:basedOn w:val="Normal"/>
    <w:uiPriority w:val="99"/>
    <w:unhideWhenUsed/>
    <w:rsid w:val="00B01B0E"/>
    <w:pPr>
      <w:ind w:left="566" w:hanging="283"/>
    </w:pPr>
  </w:style>
  <w:style w:type="paragraph" w:styleId="List3">
    <w:name w:val="List 3"/>
    <w:basedOn w:val="Normal"/>
    <w:uiPriority w:val="99"/>
    <w:unhideWhenUsed/>
    <w:rsid w:val="00B01B0E"/>
    <w:pPr>
      <w:ind w:left="849" w:hanging="283"/>
    </w:pPr>
  </w:style>
  <w:style w:type="paragraph" w:styleId="List4">
    <w:name w:val="List 4"/>
    <w:basedOn w:val="Normal"/>
    <w:uiPriority w:val="99"/>
    <w:unhideWhenUsed/>
    <w:rsid w:val="00B01B0E"/>
    <w:pPr>
      <w:ind w:left="1132" w:hanging="283"/>
    </w:pPr>
  </w:style>
  <w:style w:type="paragraph" w:styleId="List5">
    <w:name w:val="List 5"/>
    <w:basedOn w:val="Normal"/>
    <w:uiPriority w:val="99"/>
    <w:unhideWhenUsed/>
    <w:rsid w:val="00B01B0E"/>
    <w:pPr>
      <w:ind w:left="1415" w:hanging="283"/>
    </w:pPr>
  </w:style>
  <w:style w:type="paragraph" w:styleId="ListBullet">
    <w:name w:val="List Bullet"/>
    <w:basedOn w:val="Normal"/>
    <w:uiPriority w:val="99"/>
    <w:unhideWhenUsed/>
    <w:qFormat/>
    <w:rsid w:val="00B01B0E"/>
    <w:pPr>
      <w:numPr>
        <w:numId w:val="1"/>
      </w:numPr>
      <w:spacing w:after="120"/>
      <w:ind w:left="357" w:hanging="357"/>
    </w:pPr>
  </w:style>
  <w:style w:type="paragraph" w:styleId="ListBullet2">
    <w:name w:val="List Bullet 2"/>
    <w:basedOn w:val="Normal"/>
    <w:uiPriority w:val="99"/>
    <w:unhideWhenUsed/>
    <w:rsid w:val="00B01B0E"/>
    <w:pPr>
      <w:numPr>
        <w:numId w:val="2"/>
      </w:numPr>
      <w:ind w:left="641" w:hanging="357"/>
    </w:pPr>
  </w:style>
  <w:style w:type="paragraph" w:styleId="ListBullet3">
    <w:name w:val="List Bullet 3"/>
    <w:basedOn w:val="Normal"/>
    <w:uiPriority w:val="99"/>
    <w:unhideWhenUsed/>
    <w:rsid w:val="00B01B0E"/>
    <w:pPr>
      <w:numPr>
        <w:numId w:val="3"/>
      </w:numPr>
    </w:pPr>
  </w:style>
  <w:style w:type="paragraph" w:styleId="ListBullet4">
    <w:name w:val="List Bullet 4"/>
    <w:basedOn w:val="Normal"/>
    <w:uiPriority w:val="99"/>
    <w:unhideWhenUsed/>
    <w:rsid w:val="00B01B0E"/>
    <w:pPr>
      <w:numPr>
        <w:numId w:val="4"/>
      </w:numPr>
    </w:pPr>
  </w:style>
  <w:style w:type="paragraph" w:styleId="ListBullet5">
    <w:name w:val="List Bullet 5"/>
    <w:basedOn w:val="Normal"/>
    <w:uiPriority w:val="99"/>
    <w:unhideWhenUsed/>
    <w:rsid w:val="00B01B0E"/>
    <w:pPr>
      <w:numPr>
        <w:numId w:val="5"/>
      </w:numPr>
    </w:pPr>
  </w:style>
  <w:style w:type="paragraph" w:styleId="ListContinue">
    <w:name w:val="List Continue"/>
    <w:basedOn w:val="Normal"/>
    <w:uiPriority w:val="99"/>
    <w:unhideWhenUsed/>
    <w:rsid w:val="00B01B0E"/>
    <w:pPr>
      <w:spacing w:after="120"/>
      <w:ind w:left="283"/>
    </w:pPr>
  </w:style>
  <w:style w:type="paragraph" w:styleId="ListContinue2">
    <w:name w:val="List Continue 2"/>
    <w:basedOn w:val="Normal"/>
    <w:uiPriority w:val="99"/>
    <w:unhideWhenUsed/>
    <w:rsid w:val="00B01B0E"/>
    <w:pPr>
      <w:spacing w:after="120"/>
      <w:ind w:left="566"/>
    </w:pPr>
  </w:style>
  <w:style w:type="paragraph" w:styleId="ListContinue3">
    <w:name w:val="List Continue 3"/>
    <w:basedOn w:val="Normal"/>
    <w:uiPriority w:val="99"/>
    <w:unhideWhenUsed/>
    <w:rsid w:val="00B01B0E"/>
    <w:pPr>
      <w:spacing w:after="120"/>
      <w:ind w:left="849"/>
    </w:pPr>
  </w:style>
  <w:style w:type="paragraph" w:styleId="ListContinue4">
    <w:name w:val="List Continue 4"/>
    <w:basedOn w:val="Normal"/>
    <w:uiPriority w:val="99"/>
    <w:semiHidden/>
    <w:unhideWhenUsed/>
    <w:rsid w:val="00B01B0E"/>
    <w:pPr>
      <w:spacing w:after="120"/>
      <w:ind w:left="1132"/>
    </w:pPr>
  </w:style>
  <w:style w:type="paragraph" w:styleId="ListContinue5">
    <w:name w:val="List Continue 5"/>
    <w:basedOn w:val="Normal"/>
    <w:uiPriority w:val="99"/>
    <w:semiHidden/>
    <w:unhideWhenUsed/>
    <w:rsid w:val="00B01B0E"/>
    <w:pPr>
      <w:spacing w:after="120"/>
      <w:ind w:left="1415"/>
    </w:pPr>
  </w:style>
  <w:style w:type="paragraph" w:customStyle="1" w:styleId="ListGSBullet">
    <w:name w:val="List GS Bullet"/>
    <w:basedOn w:val="Normal"/>
    <w:link w:val="ListGSBulletChar"/>
    <w:qFormat/>
    <w:rsid w:val="00B01B0E"/>
    <w:pPr>
      <w:numPr>
        <w:numId w:val="13"/>
      </w:numPr>
      <w:spacing w:after="120"/>
    </w:pPr>
  </w:style>
  <w:style w:type="character" w:customStyle="1" w:styleId="ListGSBulletChar">
    <w:name w:val="List GS Bullet Char"/>
    <w:basedOn w:val="DefaultParagraphFont"/>
    <w:link w:val="ListGSBullet"/>
    <w:rsid w:val="00B01B0E"/>
    <w:rPr>
      <w:rFonts w:ascii="Verdana" w:hAnsi="Verdana" w:cs="Times New Roman (Body CS)"/>
      <w:color w:val="4D4D4C"/>
      <w:sz w:val="22"/>
      <w14:cntxtAlts/>
    </w:rPr>
  </w:style>
  <w:style w:type="paragraph" w:customStyle="1" w:styleId="ListGsBullet2">
    <w:name w:val="List Gs Bullet 2"/>
    <w:basedOn w:val="ListGSBullet"/>
    <w:rsid w:val="00B01B0E"/>
    <w:pPr>
      <w:numPr>
        <w:ilvl w:val="1"/>
      </w:numPr>
      <w:snapToGrid w:val="0"/>
    </w:pPr>
  </w:style>
  <w:style w:type="paragraph" w:customStyle="1" w:styleId="ListGsBullet3">
    <w:name w:val="List Gs Bullet 3"/>
    <w:basedOn w:val="ListGSBullet"/>
    <w:rsid w:val="00B01B0E"/>
    <w:pPr>
      <w:numPr>
        <w:ilvl w:val="2"/>
      </w:numPr>
      <w:ind w:left="1843" w:hanging="403"/>
    </w:pPr>
  </w:style>
  <w:style w:type="paragraph" w:customStyle="1" w:styleId="ListGsBullet4">
    <w:name w:val="List Gs Bullet 4"/>
    <w:basedOn w:val="ListGSBullet"/>
    <w:rsid w:val="00B01B0E"/>
    <w:pPr>
      <w:numPr>
        <w:ilvl w:val="3"/>
      </w:numPr>
    </w:pPr>
  </w:style>
  <w:style w:type="paragraph" w:customStyle="1" w:styleId="ListGSBullet5">
    <w:name w:val="List GS Bullet 5"/>
    <w:basedOn w:val="ListGSBullet"/>
    <w:rsid w:val="00B01B0E"/>
    <w:pPr>
      <w:numPr>
        <w:ilvl w:val="4"/>
      </w:numPr>
    </w:pPr>
  </w:style>
  <w:style w:type="numbering" w:customStyle="1" w:styleId="ListGSBullets">
    <w:name w:val="List GS Bullets"/>
    <w:uiPriority w:val="99"/>
    <w:rsid w:val="00B01B0E"/>
    <w:pPr>
      <w:numPr>
        <w:numId w:val="12"/>
      </w:numPr>
    </w:pPr>
  </w:style>
  <w:style w:type="paragraph" w:customStyle="1" w:styleId="H3">
    <w:name w:val="H3"/>
    <w:basedOn w:val="Heading3"/>
    <w:qFormat/>
    <w:rsid w:val="00991401"/>
    <w:pPr>
      <w:numPr>
        <w:numId w:val="15"/>
      </w:numPr>
    </w:pPr>
  </w:style>
  <w:style w:type="paragraph" w:customStyle="1" w:styleId="H5">
    <w:name w:val="H5"/>
    <w:basedOn w:val="Heading5"/>
    <w:qFormat/>
    <w:rsid w:val="00350D03"/>
    <w:pPr>
      <w:numPr>
        <w:ilvl w:val="1"/>
        <w:numId w:val="15"/>
      </w:numPr>
    </w:pPr>
  </w:style>
  <w:style w:type="paragraph" w:styleId="ListNumber">
    <w:name w:val="List Number"/>
    <w:basedOn w:val="Normal"/>
    <w:uiPriority w:val="99"/>
    <w:unhideWhenUsed/>
    <w:qFormat/>
    <w:rsid w:val="00B01B0E"/>
    <w:pPr>
      <w:numPr>
        <w:numId w:val="6"/>
      </w:numPr>
    </w:pPr>
  </w:style>
  <w:style w:type="paragraph" w:styleId="ListNumber2">
    <w:name w:val="List Number 2"/>
    <w:basedOn w:val="Normal"/>
    <w:uiPriority w:val="99"/>
    <w:unhideWhenUsed/>
    <w:rsid w:val="00B01B0E"/>
    <w:pPr>
      <w:numPr>
        <w:numId w:val="7"/>
      </w:numPr>
    </w:pPr>
  </w:style>
  <w:style w:type="paragraph" w:styleId="ListNumber3">
    <w:name w:val="List Number 3"/>
    <w:basedOn w:val="Normal"/>
    <w:uiPriority w:val="99"/>
    <w:unhideWhenUsed/>
    <w:rsid w:val="00B01B0E"/>
    <w:pPr>
      <w:numPr>
        <w:numId w:val="8"/>
      </w:numPr>
    </w:pPr>
  </w:style>
  <w:style w:type="paragraph" w:styleId="ListNumber4">
    <w:name w:val="List Number 4"/>
    <w:basedOn w:val="Normal"/>
    <w:uiPriority w:val="99"/>
    <w:unhideWhenUsed/>
    <w:rsid w:val="00B01B0E"/>
    <w:pPr>
      <w:numPr>
        <w:numId w:val="9"/>
      </w:numPr>
    </w:pPr>
  </w:style>
  <w:style w:type="paragraph" w:styleId="ListNumber5">
    <w:name w:val="List Number 5"/>
    <w:basedOn w:val="Normal"/>
    <w:uiPriority w:val="99"/>
    <w:unhideWhenUsed/>
    <w:rsid w:val="00B01B0E"/>
    <w:pPr>
      <w:numPr>
        <w:numId w:val="10"/>
      </w:numPr>
    </w:pPr>
  </w:style>
  <w:style w:type="paragraph" w:styleId="ListParagraph">
    <w:name w:val="List Paragraph"/>
    <w:basedOn w:val="Normal"/>
    <w:uiPriority w:val="34"/>
    <w:qFormat/>
    <w:rsid w:val="00B01B0E"/>
    <w:pPr>
      <w:ind w:left="720"/>
    </w:pPr>
  </w:style>
  <w:style w:type="table" w:styleId="ListTable1Light">
    <w:name w:val="List Table 1 Light"/>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969696" w:themeColor="text1" w:themeTint="99"/>
        </w:tcBorders>
      </w:tcPr>
    </w:tblStylePr>
    <w:tblStylePr w:type="lastRow">
      <w:rPr>
        <w:b/>
        <w:bCs/>
      </w:rPr>
      <w:tblPr/>
      <w:tcPr>
        <w:tcBorders>
          <w:top w:val="sing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ListTable1Light-Accent1">
    <w:name w:val="List Table 1 Light Accent 1"/>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3EFAFF" w:themeColor="accent1" w:themeTint="99"/>
        </w:tcBorders>
      </w:tcPr>
    </w:tblStylePr>
    <w:tblStylePr w:type="lastRow">
      <w:rPr>
        <w:b/>
        <w:bCs/>
      </w:rPr>
      <w:tblPr/>
      <w:tcPr>
        <w:tcBorders>
          <w:top w:val="single" w:sz="4" w:space="0" w:color="3EFAFF" w:themeColor="accent1" w:themeTint="99"/>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styleId="ListTable1Light-Accent2">
    <w:name w:val="List Table 1 Light Accent 2"/>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47E9EC" w:themeColor="accent2" w:themeTint="99"/>
        </w:tcBorders>
      </w:tcPr>
    </w:tblStylePr>
    <w:tblStylePr w:type="lastRow">
      <w:rPr>
        <w:b/>
        <w:bCs/>
      </w:rPr>
      <w:tblPr/>
      <w:tcPr>
        <w:tcBorders>
          <w:top w:val="single" w:sz="4" w:space="0" w:color="47E9EC" w:themeColor="accent2" w:themeTint="99"/>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styleId="ListTable1Light-Accent3">
    <w:name w:val="List Table 1 Light Accent 3"/>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2DECF0" w:themeColor="accent3" w:themeTint="99"/>
        </w:tcBorders>
      </w:tcPr>
    </w:tblStylePr>
    <w:tblStylePr w:type="lastRow">
      <w:rPr>
        <w:b/>
        <w:bCs/>
      </w:rPr>
      <w:tblPr/>
      <w:tcPr>
        <w:tcBorders>
          <w:top w:val="single" w:sz="4" w:space="0" w:color="2DECF0" w:themeColor="accent3" w:themeTint="99"/>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E4E4"/>
      </w:tcPr>
    </w:tblStylePr>
    <w:tblStylePr w:type="band1Horz">
      <w:tblPr/>
      <w:tcPr>
        <w:shd w:val="clear" w:color="auto" w:fill="C0E4E4"/>
      </w:tcPr>
    </w:tblStylePr>
    <w:tblStylePr w:type="band2Horz">
      <w:tblPr/>
      <w:tcPr>
        <w:tcBorders>
          <w:top w:val="nil"/>
          <w:left w:val="nil"/>
          <w:bottom w:val="nil"/>
          <w:right w:val="nil"/>
          <w:insideH w:val="nil"/>
          <w:insideV w:val="nil"/>
          <w:tl2br w:val="nil"/>
          <w:tr2bl w:val="nil"/>
        </w:tcBorders>
      </w:tcPr>
    </w:tblStylePr>
  </w:style>
  <w:style w:type="table" w:styleId="ListTable1Light-Accent4">
    <w:name w:val="List Table 1 Light Accent 4"/>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E6EB8C" w:themeColor="accent4" w:themeTint="99"/>
        </w:tcBorders>
      </w:tcPr>
    </w:tblStylePr>
    <w:tblStylePr w:type="lastRow">
      <w:rPr>
        <w:b/>
        <w:bCs/>
      </w:rPr>
      <w:tblPr/>
      <w:tcPr>
        <w:tcBorders>
          <w:top w:val="single" w:sz="4" w:space="0" w:color="E6EB8C" w:themeColor="accent4" w:themeTint="99"/>
        </w:tcBorders>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styleId="ListTable3-Accent1">
    <w:name w:val="List Table 3 Accent 1"/>
    <w:basedOn w:val="TableNormal"/>
    <w:uiPriority w:val="48"/>
    <w:rsid w:val="00B01B0E"/>
    <w:pPr>
      <w:spacing w:after="0" w:line="240" w:lineRule="auto"/>
    </w:pPr>
    <w:tblPr>
      <w:tblStyleRowBandSize w:val="1"/>
      <w:tblStyleColBandSize w:val="1"/>
      <w:tblBorders>
        <w:top w:val="single" w:sz="4" w:space="0" w:color="00B9BD" w:themeColor="accent1"/>
        <w:left w:val="single" w:sz="4" w:space="0" w:color="00B9BD" w:themeColor="accent1"/>
        <w:bottom w:val="single" w:sz="4" w:space="0" w:color="00B9BD" w:themeColor="accent1"/>
        <w:right w:val="single" w:sz="4" w:space="0" w:color="00B9BD" w:themeColor="accent1"/>
      </w:tblBorders>
    </w:tblPr>
    <w:tblStylePr w:type="firstRow">
      <w:rPr>
        <w:b/>
        <w:bCs/>
        <w:color w:val="FFFFFF" w:themeColor="background1"/>
      </w:rPr>
      <w:tblPr/>
      <w:tcPr>
        <w:shd w:val="clear" w:color="auto" w:fill="00B9BD" w:themeFill="accent1"/>
      </w:tcPr>
    </w:tblStylePr>
    <w:tblStylePr w:type="lastRow">
      <w:rPr>
        <w:b/>
        <w:bCs/>
      </w:rPr>
      <w:tblPr/>
      <w:tcPr>
        <w:tcBorders>
          <w:top w:val="double" w:sz="4" w:space="0" w:color="00B9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9BD" w:themeColor="accent1"/>
          <w:right w:val="single" w:sz="4" w:space="0" w:color="00B9BD" w:themeColor="accent1"/>
        </w:tcBorders>
      </w:tcPr>
    </w:tblStylePr>
    <w:tblStylePr w:type="band1Horz">
      <w:tblPr/>
      <w:tcPr>
        <w:tcBorders>
          <w:top w:val="single" w:sz="4" w:space="0" w:color="00B9BD" w:themeColor="accent1"/>
          <w:bottom w:val="single" w:sz="4" w:space="0" w:color="00B9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9BD" w:themeColor="accent1"/>
          <w:left w:val="nil"/>
        </w:tcBorders>
      </w:tcPr>
    </w:tblStylePr>
    <w:tblStylePr w:type="swCell">
      <w:tblPr/>
      <w:tcPr>
        <w:tcBorders>
          <w:top w:val="double" w:sz="4" w:space="0" w:color="00B9BD" w:themeColor="accent1"/>
          <w:right w:val="nil"/>
        </w:tcBorders>
      </w:tcPr>
    </w:tblStylePr>
  </w:style>
  <w:style w:type="table" w:styleId="ListTable3-Accent3">
    <w:name w:val="List Table 3 Accent 3"/>
    <w:basedOn w:val="TableNormal"/>
    <w:uiPriority w:val="48"/>
    <w:rsid w:val="00B01B0E"/>
    <w:pPr>
      <w:spacing w:after="0" w:line="240" w:lineRule="auto"/>
    </w:pPr>
    <w:tblPr>
      <w:tblStyleRowBandSize w:val="1"/>
      <w:tblStyleColBandSize w:val="1"/>
      <w:tblBorders>
        <w:top w:val="single" w:sz="4" w:space="0" w:color="097E80" w:themeColor="accent3"/>
        <w:left w:val="single" w:sz="4" w:space="0" w:color="097E80" w:themeColor="accent3"/>
        <w:bottom w:val="single" w:sz="4" w:space="0" w:color="097E80" w:themeColor="accent3"/>
        <w:right w:val="single" w:sz="4" w:space="0" w:color="097E80" w:themeColor="accent3"/>
      </w:tblBorders>
    </w:tblPr>
    <w:tblStylePr w:type="firstRow">
      <w:rPr>
        <w:b/>
        <w:bCs/>
        <w:color w:val="FFFFFF" w:themeColor="background1"/>
      </w:rPr>
      <w:tblPr/>
      <w:tcPr>
        <w:shd w:val="clear" w:color="auto" w:fill="097E80" w:themeFill="accent3"/>
      </w:tcPr>
    </w:tblStylePr>
    <w:tblStylePr w:type="lastRow">
      <w:rPr>
        <w:b/>
        <w:bCs/>
      </w:rPr>
      <w:tblPr/>
      <w:tcPr>
        <w:tcBorders>
          <w:top w:val="double" w:sz="4" w:space="0" w:color="097E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7E80" w:themeColor="accent3"/>
          <w:right w:val="single" w:sz="4" w:space="0" w:color="097E80" w:themeColor="accent3"/>
        </w:tcBorders>
      </w:tcPr>
    </w:tblStylePr>
    <w:tblStylePr w:type="band1Horz">
      <w:tblPr/>
      <w:tcPr>
        <w:tcBorders>
          <w:top w:val="single" w:sz="4" w:space="0" w:color="097E80" w:themeColor="accent3"/>
          <w:bottom w:val="single" w:sz="4" w:space="0" w:color="097E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7E80" w:themeColor="accent3"/>
          <w:left w:val="nil"/>
        </w:tcBorders>
      </w:tcPr>
    </w:tblStylePr>
    <w:tblStylePr w:type="swCell">
      <w:tblPr/>
      <w:tcPr>
        <w:tcBorders>
          <w:top w:val="double" w:sz="4" w:space="0" w:color="097E80" w:themeColor="accent3"/>
          <w:right w:val="nil"/>
        </w:tcBorders>
      </w:tcPr>
    </w:tblStylePr>
  </w:style>
  <w:style w:type="table" w:styleId="ListTable3-Accent4">
    <w:name w:val="List Table 3 Accent 4"/>
    <w:basedOn w:val="TableNormal"/>
    <w:uiPriority w:val="48"/>
    <w:rsid w:val="00B01B0E"/>
    <w:pPr>
      <w:spacing w:after="0" w:line="240" w:lineRule="auto"/>
    </w:pPr>
    <w:tblPr>
      <w:tblStyleRowBandSize w:val="1"/>
      <w:tblStyleColBandSize w:val="1"/>
      <w:tblBorders>
        <w:top w:val="single" w:sz="4" w:space="0" w:color="D6DF40" w:themeColor="accent4"/>
        <w:left w:val="single" w:sz="4" w:space="0" w:color="D6DF40" w:themeColor="accent4"/>
        <w:bottom w:val="single" w:sz="4" w:space="0" w:color="D6DF40" w:themeColor="accent4"/>
        <w:right w:val="single" w:sz="4" w:space="0" w:color="D6DF40" w:themeColor="accent4"/>
      </w:tblBorders>
    </w:tblPr>
    <w:tblStylePr w:type="firstRow">
      <w:rPr>
        <w:b/>
        <w:bCs/>
        <w:color w:val="FFFFFF" w:themeColor="background1"/>
      </w:rPr>
      <w:tblPr/>
      <w:tcPr>
        <w:shd w:val="clear" w:color="auto" w:fill="D6DF40" w:themeFill="accent4"/>
      </w:tcPr>
    </w:tblStylePr>
    <w:tblStylePr w:type="lastRow">
      <w:rPr>
        <w:b/>
        <w:bCs/>
      </w:rPr>
      <w:tblPr/>
      <w:tcPr>
        <w:tcBorders>
          <w:top w:val="double" w:sz="4" w:space="0" w:color="D6DF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6DF40" w:themeColor="accent4"/>
          <w:right w:val="single" w:sz="4" w:space="0" w:color="D6DF40" w:themeColor="accent4"/>
        </w:tcBorders>
      </w:tcPr>
    </w:tblStylePr>
    <w:tblStylePr w:type="band1Horz">
      <w:tblPr/>
      <w:tcPr>
        <w:tcBorders>
          <w:top w:val="single" w:sz="4" w:space="0" w:color="D6DF40" w:themeColor="accent4"/>
          <w:bottom w:val="single" w:sz="4" w:space="0" w:color="D6DF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DF40" w:themeColor="accent4"/>
          <w:left w:val="nil"/>
        </w:tcBorders>
      </w:tcPr>
    </w:tblStylePr>
    <w:tblStylePr w:type="swCell">
      <w:tblPr/>
      <w:tcPr>
        <w:tcBorders>
          <w:top w:val="double" w:sz="4" w:space="0" w:color="D6DF40" w:themeColor="accent4"/>
          <w:right w:val="nil"/>
        </w:tcBorders>
      </w:tcPr>
    </w:tblStylePr>
  </w:style>
  <w:style w:type="table" w:styleId="ListTable6Colourful">
    <w:name w:val="List Table 6 Colorful"/>
    <w:basedOn w:val="TableNormal"/>
    <w:uiPriority w:val="51"/>
    <w:rsid w:val="00B01B0E"/>
    <w:pPr>
      <w:spacing w:after="0" w:line="240" w:lineRule="auto"/>
    </w:pPr>
    <w:rPr>
      <w:color w:val="515151" w:themeColor="text1"/>
    </w:rPr>
    <w:tblPr>
      <w:tblStyleRowBandSize w:val="1"/>
      <w:tblStyleColBandSize w:val="1"/>
      <w:tblBorders>
        <w:top w:val="single" w:sz="4" w:space="0" w:color="515151" w:themeColor="text1"/>
        <w:bottom w:val="single" w:sz="4" w:space="0" w:color="515151" w:themeColor="text1"/>
      </w:tblBorders>
    </w:tblPr>
    <w:tblStylePr w:type="firstRow">
      <w:rPr>
        <w:b/>
        <w:bCs/>
      </w:rPr>
      <w:tblPr/>
      <w:tcPr>
        <w:tcBorders>
          <w:bottom w:val="single" w:sz="4" w:space="0" w:color="515151" w:themeColor="text1"/>
        </w:tcBorders>
      </w:tcPr>
    </w:tblStylePr>
    <w:tblStylePr w:type="lastRow">
      <w:rPr>
        <w:b/>
        <w:bCs/>
      </w:rPr>
      <w:tblPr/>
      <w:tcPr>
        <w:tcBorders>
          <w:top w:val="double" w:sz="4" w:space="0" w:color="515151" w:themeColor="text1"/>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ListTable6ColourfulAccent1">
    <w:name w:val="List Table 6 Colorful Accent 1"/>
    <w:basedOn w:val="TableNormal"/>
    <w:uiPriority w:val="51"/>
    <w:rsid w:val="00B01B0E"/>
    <w:pPr>
      <w:spacing w:after="0" w:line="240" w:lineRule="auto"/>
    </w:pPr>
    <w:rPr>
      <w:color w:val="008A8D" w:themeColor="accent1" w:themeShade="BF"/>
    </w:rPr>
    <w:tblPr>
      <w:tblStyleRowBandSize w:val="1"/>
      <w:tblStyleColBandSize w:val="1"/>
      <w:tblBorders>
        <w:top w:val="single" w:sz="4" w:space="0" w:color="00B9BD" w:themeColor="accent1"/>
        <w:bottom w:val="single" w:sz="4" w:space="0" w:color="00B9BD" w:themeColor="accent1"/>
      </w:tblBorders>
    </w:tblPr>
    <w:tblStylePr w:type="firstRow">
      <w:rPr>
        <w:b/>
        <w:bCs/>
      </w:rPr>
      <w:tblPr/>
      <w:tcPr>
        <w:tcBorders>
          <w:bottom w:val="single" w:sz="4" w:space="0" w:color="00B9BD" w:themeColor="accent1"/>
        </w:tcBorders>
      </w:tcPr>
    </w:tblStylePr>
    <w:tblStylePr w:type="lastRow">
      <w:rPr>
        <w:b/>
        <w:bCs/>
      </w:rPr>
      <w:tblPr/>
      <w:tcPr>
        <w:tcBorders>
          <w:top w:val="double" w:sz="4" w:space="0" w:color="00B9BD" w:themeColor="accent1"/>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styleId="ListTable6ColourfulAccent2">
    <w:name w:val="List Table 6 Colorful Accent 2"/>
    <w:basedOn w:val="TableNormal"/>
    <w:uiPriority w:val="51"/>
    <w:rsid w:val="00B01B0E"/>
    <w:pPr>
      <w:spacing w:after="0" w:line="240" w:lineRule="auto"/>
    </w:pPr>
    <w:rPr>
      <w:color w:val="0C7375" w:themeColor="accent2" w:themeShade="BF"/>
    </w:rPr>
    <w:tblPr>
      <w:tblStyleRowBandSize w:val="1"/>
      <w:tblStyleColBandSize w:val="1"/>
      <w:tblBorders>
        <w:top w:val="single" w:sz="4" w:space="0" w:color="109B9D" w:themeColor="accent2"/>
        <w:bottom w:val="single" w:sz="4" w:space="0" w:color="109B9D" w:themeColor="accent2"/>
      </w:tblBorders>
    </w:tblPr>
    <w:tblStylePr w:type="firstRow">
      <w:rPr>
        <w:b/>
        <w:bCs/>
      </w:rPr>
      <w:tblPr/>
      <w:tcPr>
        <w:tcBorders>
          <w:bottom w:val="single" w:sz="4" w:space="0" w:color="109B9D" w:themeColor="accent2"/>
        </w:tcBorders>
      </w:tcPr>
    </w:tblStylePr>
    <w:tblStylePr w:type="lastRow">
      <w:rPr>
        <w:b/>
        <w:bCs/>
      </w:rPr>
      <w:tblPr/>
      <w:tcPr>
        <w:tcBorders>
          <w:top w:val="double" w:sz="4" w:space="0" w:color="109B9D" w:themeColor="accent2"/>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styleId="ListTable6ColourfulAccent3">
    <w:name w:val="List Table 6 Colorful Accent 3"/>
    <w:basedOn w:val="TableNormal"/>
    <w:uiPriority w:val="51"/>
    <w:rsid w:val="00B01B0E"/>
    <w:pPr>
      <w:spacing w:after="0" w:line="240" w:lineRule="auto"/>
    </w:pPr>
    <w:rPr>
      <w:color w:val="065D5F" w:themeColor="accent3" w:themeShade="BF"/>
    </w:rPr>
    <w:tblPr>
      <w:tblStyleRowBandSize w:val="1"/>
      <w:tblStyleColBandSize w:val="1"/>
      <w:tblBorders>
        <w:top w:val="single" w:sz="4" w:space="0" w:color="097E80" w:themeColor="accent3"/>
        <w:bottom w:val="single" w:sz="4" w:space="0" w:color="097E80" w:themeColor="accent3"/>
      </w:tblBorders>
    </w:tblPr>
    <w:tblStylePr w:type="firstRow">
      <w:rPr>
        <w:b/>
        <w:bCs/>
      </w:rPr>
      <w:tblPr/>
      <w:tcPr>
        <w:tcBorders>
          <w:bottom w:val="single" w:sz="4" w:space="0" w:color="097E80" w:themeColor="accent3"/>
        </w:tcBorders>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ListTable6ColourfulAccent5">
    <w:name w:val="List Table 6 Colorful Accent 5"/>
    <w:basedOn w:val="TableNormal"/>
    <w:uiPriority w:val="51"/>
    <w:rsid w:val="00B01B0E"/>
    <w:pPr>
      <w:spacing w:after="0" w:line="240" w:lineRule="auto"/>
    </w:pPr>
    <w:rPr>
      <w:color w:val="929B28" w:themeColor="accent5" w:themeShade="BF"/>
    </w:rPr>
    <w:tblPr>
      <w:tblStyleRowBandSize w:val="1"/>
      <w:tblStyleColBandSize w:val="1"/>
      <w:tblBorders>
        <w:top w:val="single" w:sz="4" w:space="0" w:color="C1CC3A" w:themeColor="accent5"/>
        <w:bottom w:val="single" w:sz="4" w:space="0" w:color="C1CC3A" w:themeColor="accent5"/>
      </w:tblBorders>
    </w:tblPr>
    <w:tblStylePr w:type="firstRow">
      <w:rPr>
        <w:b/>
        <w:bCs/>
      </w:rPr>
      <w:tblPr/>
      <w:tcPr>
        <w:tcBorders>
          <w:bottom w:val="single" w:sz="4" w:space="0" w:color="C1CC3A" w:themeColor="accent5"/>
        </w:tcBorders>
      </w:tcPr>
    </w:tblStylePr>
    <w:tblStylePr w:type="lastRow">
      <w:rPr>
        <w:b/>
        <w:bCs/>
      </w:rPr>
      <w:tblPr/>
      <w:tcPr>
        <w:tcBorders>
          <w:top w:val="double" w:sz="4" w:space="0" w:color="C1CC3A" w:themeColor="accent5"/>
        </w:tcBorders>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styleId="ListTable7Colourful">
    <w:name w:val="List Table 7 Colorful"/>
    <w:basedOn w:val="TableNormal"/>
    <w:uiPriority w:val="52"/>
    <w:rsid w:val="00B01B0E"/>
    <w:pPr>
      <w:spacing w:after="0" w:line="240" w:lineRule="auto"/>
    </w:pPr>
    <w:rPr>
      <w:color w:val="515151"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1515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515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515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5151" w:themeColor="text1"/>
        </w:tcBorders>
        <w:shd w:val="clear" w:color="auto" w:fill="FFFFFF" w:themeFill="background1"/>
      </w:tcPr>
    </w:tblStylePr>
    <w:tblStylePr w:type="band1Vert">
      <w:tblPr/>
      <w:tcPr>
        <w:shd w:val="clear" w:color="auto" w:fill="DCDCDC" w:themeFill="text1" w:themeFillTint="33"/>
      </w:tcPr>
    </w:tblStylePr>
    <w:tblStylePr w:type="band1Horz">
      <w:tblPr/>
      <w:tcPr>
        <w:shd w:val="clear" w:color="auto" w:fill="DCDCD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B01B0E"/>
    <w:pPr>
      <w:spacing w:after="0" w:line="240" w:lineRule="auto"/>
    </w:pPr>
    <w:rPr>
      <w:color w:val="008A8D" w:themeColor="accent1" w:themeShade="BF"/>
    </w:rPr>
    <w:tblPr>
      <w:tblStyleRowBandSize w:val="1"/>
      <w:tblStyleColBandSize w:val="1"/>
    </w:tblPr>
    <w:tblStylePr w:type="firstRow">
      <w:rPr>
        <w:rFonts w:asciiTheme="majorHAnsi" w:eastAsiaTheme="majorEastAsia" w:hAnsiTheme="majorHAnsi" w:cstheme="majorBidi"/>
        <w:i w:val="0"/>
        <w:iCs/>
        <w:sz w:val="22"/>
      </w:rPr>
      <w:tblPr/>
      <w:tcPr>
        <w:tcBorders>
          <w:bottom w:val="single" w:sz="4" w:space="0" w:color="00B9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9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9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9BD" w:themeColor="accent1"/>
        </w:tcBorders>
        <w:shd w:val="clear" w:color="auto" w:fill="FFFFFF" w:themeFill="background1"/>
      </w:tcPr>
    </w:tblStylePr>
    <w:tblStylePr w:type="band1Vert">
      <w:tblPr/>
      <w:tcPr>
        <w:shd w:val="clear" w:color="auto" w:fill="BEFDFF" w:themeFill="accent1" w:themeFillTint="33"/>
      </w:tcPr>
    </w:tblStylePr>
    <w:tblStylePr w:type="band1Horz">
      <w:tblPr/>
      <w:tcPr>
        <w:shd w:val="clear" w:color="auto" w:fill="BEFD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B01B0E"/>
    <w:pPr>
      <w:spacing w:after="0" w:line="240" w:lineRule="auto"/>
    </w:pPr>
    <w:rPr>
      <w:color w:val="0C7375"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09B9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9B9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9B9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9B9D" w:themeColor="accent2"/>
        </w:tcBorders>
        <w:shd w:val="clear" w:color="auto" w:fill="FFFFFF" w:themeFill="background1"/>
      </w:tcPr>
    </w:tblStylePr>
    <w:tblStylePr w:type="band1Vert">
      <w:tblPr/>
      <w:tcPr>
        <w:shd w:val="clear" w:color="auto" w:fill="C1F7F8" w:themeFill="accent2" w:themeFillTint="33"/>
      </w:tcPr>
    </w:tblStylePr>
    <w:tblStylePr w:type="band1Horz">
      <w:tblPr/>
      <w:tcPr>
        <w:shd w:val="clear" w:color="auto" w:fill="C1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B01B0E"/>
    <w:pPr>
      <w:spacing w:after="0" w:line="240" w:lineRule="auto"/>
    </w:pPr>
    <w:rPr>
      <w:color w:val="065D5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97E8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97E8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97E8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97E80" w:themeColor="accent3"/>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unhideWhenUsed/>
    <w:rsid w:val="00B01B0E"/>
    <w:pPr>
      <w:tabs>
        <w:tab w:val="left" w:pos="480"/>
        <w:tab w:val="left" w:pos="960"/>
        <w:tab w:val="left" w:pos="1440"/>
        <w:tab w:val="left" w:pos="1920"/>
        <w:tab w:val="left" w:pos="2400"/>
        <w:tab w:val="left" w:pos="2880"/>
        <w:tab w:val="left" w:pos="3360"/>
        <w:tab w:val="left" w:pos="3840"/>
        <w:tab w:val="left" w:pos="4320"/>
      </w:tabs>
      <w:spacing w:after="0" w:line="360" w:lineRule="auto"/>
      <w:contextualSpacing/>
    </w:pPr>
    <w:rPr>
      <w:rFonts w:ascii="PT Mono" w:hAnsi="PT Mono" w:cs="Consolas"/>
      <w:color w:val="4D4D4C"/>
      <w:sz w:val="20"/>
      <w:szCs w:val="20"/>
      <w14:cntxtAlts/>
    </w:rPr>
  </w:style>
  <w:style w:type="character" w:customStyle="1" w:styleId="MacroTextChar">
    <w:name w:val="Macro Text Char"/>
    <w:basedOn w:val="DefaultParagraphFont"/>
    <w:link w:val="MacroText"/>
    <w:uiPriority w:val="99"/>
    <w:rsid w:val="00B01B0E"/>
    <w:rPr>
      <w:rFonts w:ascii="PT Mono" w:hAnsi="PT Mono" w:cs="Consolas"/>
      <w:color w:val="4D4D4C"/>
      <w:sz w:val="20"/>
      <w:szCs w:val="20"/>
      <w14:cntxtAlts/>
    </w:rPr>
  </w:style>
  <w:style w:type="character" w:styleId="Mention">
    <w:name w:val="Mention"/>
    <w:uiPriority w:val="99"/>
    <w:unhideWhenUsed/>
    <w:qFormat/>
    <w:rsid w:val="00B01B0E"/>
    <w:rPr>
      <w:rFonts w:asciiTheme="minorHAnsi" w:hAnsiTheme="minorHAnsi"/>
      <w:color w:val="969696" w:themeColor="text1" w:themeTint="99"/>
      <w:sz w:val="20"/>
      <w:shd w:val="clear" w:color="auto" w:fill="E1DFDD"/>
    </w:rPr>
  </w:style>
  <w:style w:type="paragraph" w:styleId="MessageHeader">
    <w:name w:val="Message Header"/>
    <w:basedOn w:val="Normal"/>
    <w:link w:val="MessageHeaderChar"/>
    <w:uiPriority w:val="99"/>
    <w:unhideWhenUsed/>
    <w:qFormat/>
    <w:rsid w:val="00B01B0E"/>
    <w:pPr>
      <w:shd w:val="pct10" w:color="00B9BD" w:themeColor="accent1" w:fill="auto"/>
      <w:spacing w:after="0" w:line="240" w:lineRule="auto"/>
    </w:pPr>
    <w:rPr>
      <w:rFonts w:asciiTheme="minorHAnsi" w:eastAsiaTheme="majorEastAsia" w:hAnsiTheme="minorHAnsi" w:cstheme="majorBidi"/>
    </w:rPr>
  </w:style>
  <w:style w:type="character" w:customStyle="1" w:styleId="MessageHeaderChar">
    <w:name w:val="Message Header Char"/>
    <w:basedOn w:val="DefaultParagraphFont"/>
    <w:link w:val="MessageHeader"/>
    <w:uiPriority w:val="99"/>
    <w:rsid w:val="00B01B0E"/>
    <w:rPr>
      <w:rFonts w:eastAsiaTheme="majorEastAsia" w:cstheme="majorBidi"/>
      <w:color w:val="4D4D4C"/>
      <w:sz w:val="22"/>
      <w:shd w:val="pct10" w:color="00B9BD" w:themeColor="accent1" w:fill="auto"/>
      <w14:cntxtAlts/>
    </w:rPr>
  </w:style>
  <w:style w:type="paragraph" w:styleId="NoSpacing">
    <w:name w:val="No Spacing"/>
    <w:uiPriority w:val="1"/>
    <w:rsid w:val="00B01B0E"/>
    <w:pPr>
      <w:spacing w:after="0" w:line="240" w:lineRule="auto"/>
      <w:contextualSpacing/>
    </w:pPr>
    <w:rPr>
      <w:rFonts w:ascii="Verdana" w:hAnsi="Verdana" w:cs="Times New Roman (Body CS)"/>
      <w:color w:val="323232" w:themeColor="text2"/>
      <w:sz w:val="22"/>
      <w14:cntxtAlts/>
    </w:rPr>
  </w:style>
  <w:style w:type="paragraph" w:styleId="NormalWeb">
    <w:name w:val="Normal (Web)"/>
    <w:basedOn w:val="Normal"/>
    <w:uiPriority w:val="99"/>
    <w:unhideWhenUsed/>
    <w:rsid w:val="00B01B0E"/>
    <w:rPr>
      <w:rFonts w:asciiTheme="minorHAnsi" w:hAnsiTheme="minorHAnsi" w:cs="Times New Roman"/>
    </w:rPr>
  </w:style>
  <w:style w:type="paragraph" w:styleId="NormalIndent">
    <w:name w:val="Normal Indent"/>
    <w:basedOn w:val="Normal"/>
    <w:uiPriority w:val="99"/>
    <w:unhideWhenUsed/>
    <w:rsid w:val="00B01B0E"/>
    <w:pPr>
      <w:ind w:left="720"/>
    </w:pPr>
  </w:style>
  <w:style w:type="paragraph" w:styleId="NoteHeading">
    <w:name w:val="Note Heading"/>
    <w:basedOn w:val="Normal"/>
    <w:next w:val="Normal"/>
    <w:link w:val="NoteHeadingChar"/>
    <w:uiPriority w:val="99"/>
    <w:semiHidden/>
    <w:unhideWhenUsed/>
    <w:rsid w:val="00B01B0E"/>
    <w:pPr>
      <w:spacing w:after="0" w:line="240" w:lineRule="auto"/>
    </w:pPr>
  </w:style>
  <w:style w:type="character" w:customStyle="1" w:styleId="NoteHeadingChar">
    <w:name w:val="Note Heading Char"/>
    <w:basedOn w:val="DefaultParagraphFont"/>
    <w:link w:val="NoteHeading"/>
    <w:uiPriority w:val="99"/>
    <w:semiHidden/>
    <w:rsid w:val="00B01B0E"/>
    <w:rPr>
      <w:rFonts w:ascii="Verdana" w:hAnsi="Verdana" w:cs="Times New Roman (Body CS)"/>
      <w:color w:val="4D4D4C"/>
      <w:sz w:val="22"/>
      <w14:cntxtAlts/>
    </w:rPr>
  </w:style>
  <w:style w:type="character" w:styleId="PlaceholderText">
    <w:name w:val="Placeholder Text"/>
    <w:uiPriority w:val="99"/>
    <w:semiHidden/>
    <w:rsid w:val="00B01B0E"/>
    <w:rPr>
      <w:color w:val="808080"/>
    </w:rPr>
  </w:style>
  <w:style w:type="table" w:styleId="PlainTable1">
    <w:name w:val="Plain Table 1"/>
    <w:basedOn w:val="TableNormal"/>
    <w:uiPriority w:val="41"/>
    <w:rsid w:val="00B01B0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01B0E"/>
    <w:pPr>
      <w:spacing w:after="0" w:line="240" w:lineRule="auto"/>
    </w:pPr>
    <w:tblPr>
      <w:tblStyleRowBandSize w:val="1"/>
      <w:tblStyleColBandSize w:val="1"/>
      <w:tblBorders>
        <w:top w:val="single" w:sz="4" w:space="0" w:color="A7A7A7" w:themeColor="text1" w:themeTint="80"/>
        <w:bottom w:val="single" w:sz="4" w:space="0" w:color="A7A7A7" w:themeColor="text1" w:themeTint="80"/>
      </w:tblBorders>
    </w:tblPr>
    <w:tblStylePr w:type="firstRow">
      <w:rPr>
        <w:b/>
        <w:bCs/>
      </w:rPr>
      <w:tblPr/>
      <w:tcPr>
        <w:tcBorders>
          <w:bottom w:val="single" w:sz="4" w:space="0" w:color="A7A7A7" w:themeColor="text1" w:themeTint="80"/>
        </w:tcBorders>
      </w:tcPr>
    </w:tblStylePr>
    <w:tblStylePr w:type="lastRow">
      <w:rPr>
        <w:b/>
        <w:bCs/>
      </w:rPr>
      <w:tblPr/>
      <w:tcPr>
        <w:tcBorders>
          <w:top w:val="single" w:sz="4" w:space="0" w:color="A7A7A7" w:themeColor="text1" w:themeTint="80"/>
        </w:tcBorders>
      </w:tcPr>
    </w:tblStylePr>
    <w:tblStylePr w:type="firstCol">
      <w:rPr>
        <w:b/>
        <w:bCs/>
      </w:rPr>
    </w:tblStylePr>
    <w:tblStylePr w:type="lastCol">
      <w:rPr>
        <w:b/>
        <w:bCs/>
      </w:rPr>
    </w:tblStylePr>
    <w:tblStylePr w:type="band1Vert">
      <w:tblPr/>
      <w:tcPr>
        <w:tcBorders>
          <w:left w:val="single" w:sz="4" w:space="0" w:color="A7A7A7" w:themeColor="text1" w:themeTint="80"/>
          <w:right w:val="single" w:sz="4" w:space="0" w:color="A7A7A7" w:themeColor="text1" w:themeTint="80"/>
        </w:tcBorders>
      </w:tcPr>
    </w:tblStylePr>
    <w:tblStylePr w:type="band2Vert">
      <w:tblPr/>
      <w:tcPr>
        <w:tcBorders>
          <w:left w:val="single" w:sz="4" w:space="0" w:color="A7A7A7" w:themeColor="text1" w:themeTint="80"/>
          <w:right w:val="single" w:sz="4" w:space="0" w:color="A7A7A7" w:themeColor="text1" w:themeTint="80"/>
        </w:tcBorders>
      </w:tcPr>
    </w:tblStylePr>
    <w:tblStylePr w:type="band1Horz">
      <w:tblPr/>
      <w:tcPr>
        <w:tcBorders>
          <w:top w:val="single" w:sz="4" w:space="0" w:color="A7A7A7" w:themeColor="text1" w:themeTint="80"/>
          <w:bottom w:val="single" w:sz="4" w:space="0" w:color="A7A7A7" w:themeColor="text1" w:themeTint="80"/>
        </w:tcBorders>
      </w:tcPr>
    </w:tblStylePr>
  </w:style>
  <w:style w:type="table" w:styleId="PlainTable3">
    <w:name w:val="Plain Table 3"/>
    <w:basedOn w:val="TableNormal"/>
    <w:uiPriority w:val="43"/>
    <w:rsid w:val="00B01B0E"/>
    <w:pPr>
      <w:spacing w:after="0" w:line="240" w:lineRule="auto"/>
    </w:pPr>
    <w:tblPr>
      <w:tblStyleRowBandSize w:val="1"/>
      <w:tblStyleColBandSize w:val="1"/>
    </w:tblPr>
    <w:tblStylePr w:type="firstRow">
      <w:rPr>
        <w:b/>
        <w:bCs/>
        <w:caps/>
      </w:rPr>
      <w:tblPr/>
      <w:tcPr>
        <w:tcBorders>
          <w:bottom w:val="single" w:sz="4" w:space="0" w:color="A7A7A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A7A7A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unhideWhenUsed/>
    <w:rsid w:val="00B01B0E"/>
    <w:pPr>
      <w:spacing w:after="0" w:line="240" w:lineRule="auto"/>
    </w:pPr>
    <w:rPr>
      <w:rFonts w:ascii="PT Mono" w:hAnsi="PT Mono" w:cs="Consolas"/>
      <w:sz w:val="21"/>
      <w:szCs w:val="21"/>
    </w:rPr>
  </w:style>
  <w:style w:type="character" w:customStyle="1" w:styleId="PlainTextChar">
    <w:name w:val="Plain Text Char"/>
    <w:basedOn w:val="DefaultParagraphFont"/>
    <w:link w:val="PlainText"/>
    <w:uiPriority w:val="99"/>
    <w:rsid w:val="00B01B0E"/>
    <w:rPr>
      <w:rFonts w:ascii="PT Mono" w:hAnsi="PT Mono" w:cs="Consolas"/>
      <w:color w:val="4D4D4C"/>
      <w:sz w:val="21"/>
      <w:szCs w:val="21"/>
      <w14:cntxtAlts/>
    </w:rPr>
  </w:style>
  <w:style w:type="paragraph" w:styleId="Quote">
    <w:name w:val="Quote"/>
    <w:basedOn w:val="IntenseQuote"/>
    <w:next w:val="Normal"/>
    <w:link w:val="QuoteChar"/>
    <w:uiPriority w:val="29"/>
    <w:qFormat/>
    <w:rsid w:val="00B01B0E"/>
    <w:pPr>
      <w:pBdr>
        <w:left w:val="single" w:sz="36" w:space="10" w:color="969696" w:themeColor="text1" w:themeTint="99"/>
      </w:pBdr>
    </w:pPr>
    <w:rPr>
      <w:color w:val="757171" w:themeColor="background2" w:themeShade="80"/>
    </w:rPr>
  </w:style>
  <w:style w:type="character" w:customStyle="1" w:styleId="QuoteChar">
    <w:name w:val="Quote Char"/>
    <w:basedOn w:val="DefaultParagraphFont"/>
    <w:link w:val="Quote"/>
    <w:uiPriority w:val="29"/>
    <w:rsid w:val="00B01B0E"/>
    <w:rPr>
      <w:rFonts w:ascii="Verdana" w:hAnsi="Verdana" w:cs="Times New Roman (Body CS)"/>
      <w:i/>
      <w:iCs/>
      <w:color w:val="757171" w:themeColor="background2" w:themeShade="80"/>
      <w:sz w:val="28"/>
      <w14:cntxtAlts/>
    </w:rPr>
  </w:style>
  <w:style w:type="paragraph" w:styleId="Salutation">
    <w:name w:val="Salutation"/>
    <w:basedOn w:val="Normal"/>
    <w:next w:val="Normal"/>
    <w:link w:val="SalutationChar"/>
    <w:uiPriority w:val="99"/>
    <w:unhideWhenUsed/>
    <w:rsid w:val="00B01B0E"/>
  </w:style>
  <w:style w:type="character" w:customStyle="1" w:styleId="SalutationChar">
    <w:name w:val="Salutation Char"/>
    <w:basedOn w:val="DefaultParagraphFont"/>
    <w:link w:val="Salutation"/>
    <w:uiPriority w:val="99"/>
    <w:rsid w:val="00B01B0E"/>
    <w:rPr>
      <w:rFonts w:ascii="Verdana" w:hAnsi="Verdana" w:cs="Times New Roman (Body CS)"/>
      <w:color w:val="4D4D4C"/>
      <w:sz w:val="22"/>
      <w14:cntxtAlts/>
    </w:rPr>
  </w:style>
  <w:style w:type="paragraph" w:styleId="Signature">
    <w:name w:val="Signature"/>
    <w:basedOn w:val="Normal"/>
    <w:link w:val="SignatureChar"/>
    <w:uiPriority w:val="99"/>
    <w:unhideWhenUsed/>
    <w:rsid w:val="00B01B0E"/>
    <w:pPr>
      <w:spacing w:after="0" w:line="240" w:lineRule="auto"/>
      <w:ind w:left="4252"/>
    </w:pPr>
  </w:style>
  <w:style w:type="character" w:customStyle="1" w:styleId="SignatureChar">
    <w:name w:val="Signature Char"/>
    <w:basedOn w:val="DefaultParagraphFont"/>
    <w:link w:val="Signature"/>
    <w:uiPriority w:val="99"/>
    <w:rsid w:val="00B01B0E"/>
    <w:rPr>
      <w:rFonts w:ascii="Verdana" w:hAnsi="Verdana" w:cs="Times New Roman (Body CS)"/>
      <w:color w:val="4D4D4C"/>
      <w:sz w:val="22"/>
      <w14:cntxtAlts/>
    </w:rPr>
  </w:style>
  <w:style w:type="character" w:customStyle="1" w:styleId="SmallTags">
    <w:name w:val="Small Tags"/>
    <w:uiPriority w:val="1"/>
    <w:qFormat/>
    <w:rsid w:val="00F92931"/>
    <w:rPr>
      <w:rFonts w:asciiTheme="minorHAnsi" w:hAnsiTheme="minorHAnsi"/>
      <w:color w:val="FFFFFF" w:themeColor="background1"/>
      <w:position w:val="2"/>
      <w:sz w:val="16"/>
      <w:bdr w:val="single" w:sz="24" w:space="0" w:color="00B9BD" w:themeColor="accent1"/>
      <w:shd w:val="solid" w:color="00B9BD" w:themeColor="accent1" w:fill="00B9BD" w:themeFill="accent1"/>
    </w:rPr>
  </w:style>
  <w:style w:type="character" w:styleId="SmartHyperlink">
    <w:name w:val="Smart Hyperlink"/>
    <w:uiPriority w:val="99"/>
    <w:unhideWhenUsed/>
    <w:qFormat/>
    <w:rsid w:val="00B01B0E"/>
    <w:rPr>
      <w:rFonts w:asciiTheme="minorHAnsi" w:hAnsiTheme="minorHAnsi"/>
      <w:color w:val="323232" w:themeColor="text2"/>
      <w:sz w:val="22"/>
      <w:u w:val="dotted" w:color="00B9BD" w:themeColor="accent1"/>
    </w:rPr>
  </w:style>
  <w:style w:type="character" w:styleId="SmartLink">
    <w:name w:val="Smart Link"/>
    <w:uiPriority w:val="99"/>
    <w:unhideWhenUsed/>
    <w:qFormat/>
    <w:rsid w:val="00B01B0E"/>
    <w:rPr>
      <w:rFonts w:asciiTheme="minorHAnsi" w:hAnsiTheme="minorHAnsi"/>
      <w:color w:val="00B9BD" w:themeColor="hyperlink"/>
      <w:sz w:val="22"/>
      <w:u w:val="single"/>
      <w:shd w:val="clear" w:color="auto" w:fill="E1DFDD"/>
    </w:rPr>
  </w:style>
  <w:style w:type="character" w:styleId="Strong">
    <w:name w:val="Strong"/>
    <w:uiPriority w:val="22"/>
    <w:qFormat/>
    <w:rsid w:val="00B01B0E"/>
    <w:rPr>
      <w:b/>
      <w:bCs/>
    </w:rPr>
  </w:style>
  <w:style w:type="paragraph" w:styleId="Subtitle">
    <w:name w:val="Subtitle"/>
    <w:basedOn w:val="Normal"/>
    <w:next w:val="Normal"/>
    <w:link w:val="SubtitleChar"/>
    <w:uiPriority w:val="11"/>
    <w:rsid w:val="00B01B0E"/>
    <w:pPr>
      <w:numPr>
        <w:ilvl w:val="1"/>
      </w:numPr>
      <w:spacing w:after="160"/>
    </w:pPr>
    <w:rPr>
      <w:rFonts w:asciiTheme="minorHAnsi" w:eastAsiaTheme="minorEastAsia" w:hAnsiTheme="minorHAnsi" w:cstheme="minorBidi"/>
      <w:color w:val="8E8E8E" w:themeColor="text1" w:themeTint="A5"/>
      <w:spacing w:val="15"/>
      <w:szCs w:val="22"/>
    </w:rPr>
  </w:style>
  <w:style w:type="character" w:customStyle="1" w:styleId="SubtitleChar">
    <w:name w:val="Subtitle Char"/>
    <w:basedOn w:val="DefaultParagraphFont"/>
    <w:link w:val="Subtitle"/>
    <w:uiPriority w:val="11"/>
    <w:rsid w:val="00B01B0E"/>
    <w:rPr>
      <w:rFonts w:eastAsiaTheme="minorEastAsia"/>
      <w:color w:val="8E8E8E" w:themeColor="text1" w:themeTint="A5"/>
      <w:spacing w:val="15"/>
      <w:sz w:val="22"/>
      <w:szCs w:val="22"/>
      <w14:cntxtAlts/>
    </w:rPr>
  </w:style>
  <w:style w:type="character" w:styleId="SubtleEmphasis">
    <w:name w:val="Subtle Emphasis"/>
    <w:uiPriority w:val="19"/>
    <w:rsid w:val="00B01B0E"/>
    <w:rPr>
      <w:i/>
      <w:iCs/>
      <w:color w:val="7C7C7C" w:themeColor="text1" w:themeTint="BF"/>
    </w:rPr>
  </w:style>
  <w:style w:type="character" w:styleId="SubtleReference">
    <w:name w:val="Subtle Reference"/>
    <w:uiPriority w:val="31"/>
    <w:rsid w:val="00B01B0E"/>
    <w:rPr>
      <w:smallCaps/>
      <w:color w:val="8E8E8E" w:themeColor="text1" w:themeTint="A5"/>
    </w:rPr>
  </w:style>
  <w:style w:type="table" w:styleId="TableGrid">
    <w:name w:val="Table Grid"/>
    <w:basedOn w:val="TableNormal"/>
    <w:uiPriority w:val="39"/>
    <w:rsid w:val="00B01B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B01B0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ableofAuthorities">
    <w:name w:val="table of authorities"/>
    <w:basedOn w:val="Normal"/>
    <w:next w:val="Normal"/>
    <w:uiPriority w:val="99"/>
    <w:semiHidden/>
    <w:unhideWhenUsed/>
    <w:rsid w:val="00B01B0E"/>
    <w:pPr>
      <w:spacing w:after="0"/>
      <w:ind w:left="220" w:hanging="220"/>
    </w:pPr>
  </w:style>
  <w:style w:type="paragraph" w:styleId="TableofFigures">
    <w:name w:val="table of figures"/>
    <w:basedOn w:val="Normal"/>
    <w:next w:val="Normal"/>
    <w:uiPriority w:val="99"/>
    <w:semiHidden/>
    <w:unhideWhenUsed/>
    <w:rsid w:val="00B01B0E"/>
    <w:pPr>
      <w:spacing w:after="0"/>
    </w:pPr>
  </w:style>
  <w:style w:type="paragraph" w:customStyle="1" w:styleId="TablesCellsBody">
    <w:name w:val="Tables Cells Body"/>
    <w:basedOn w:val="Normal"/>
    <w:qFormat/>
    <w:rsid w:val="00B01B0E"/>
    <w:pPr>
      <w:snapToGrid w:val="0"/>
      <w:spacing w:after="100" w:afterAutospacing="1" w:line="240" w:lineRule="auto"/>
      <w:textboxTightWrap w:val="firstLineOnly"/>
    </w:pPr>
    <w:rPr>
      <w:color w:val="7C7C7C" w:themeColor="text1" w:themeTint="BF"/>
      <w:sz w:val="20"/>
      <w:szCs w:val="20"/>
    </w:rPr>
  </w:style>
  <w:style w:type="paragraph" w:customStyle="1" w:styleId="TablesHeadingsGSWhite">
    <w:name w:val="Tables Headings GS White"/>
    <w:next w:val="Normal"/>
    <w:qFormat/>
    <w:rsid w:val="00B01B0E"/>
    <w:pPr>
      <w:spacing w:after="0" w:line="240" w:lineRule="auto"/>
      <w:textboxTightWrap w:val="firstLineOnly"/>
    </w:pPr>
    <w:rPr>
      <w:rFonts w:ascii="Verdana" w:hAnsi="Verdana" w:cs="Times New Roman (Body CS)"/>
      <w:caps/>
      <w:color w:val="FFFFFF" w:themeColor="background1"/>
      <w:sz w:val="22"/>
      <w14:cntxtAlts/>
    </w:rPr>
  </w:style>
  <w:style w:type="paragraph" w:styleId="TOAHeading">
    <w:name w:val="toa heading"/>
    <w:basedOn w:val="Normal"/>
    <w:next w:val="Normal"/>
    <w:uiPriority w:val="99"/>
    <w:semiHidden/>
    <w:unhideWhenUsed/>
    <w:rsid w:val="00B01B0E"/>
    <w:pPr>
      <w:spacing w:before="120"/>
    </w:pPr>
    <w:rPr>
      <w:rFonts w:asciiTheme="majorHAnsi" w:eastAsiaTheme="majorEastAsia" w:hAnsiTheme="majorHAnsi" w:cstheme="majorBidi"/>
      <w:b/>
      <w:bCs/>
      <w:sz w:val="24"/>
    </w:rPr>
  </w:style>
  <w:style w:type="paragraph" w:styleId="TOC1">
    <w:name w:val="toc 1"/>
    <w:next w:val="TOC2"/>
    <w:link w:val="TOC1Char"/>
    <w:uiPriority w:val="39"/>
    <w:unhideWhenUsed/>
    <w:rsid w:val="00394A4D"/>
    <w:pPr>
      <w:adjustRightInd w:val="0"/>
      <w:snapToGrid w:val="0"/>
      <w:spacing w:after="0" w:line="360" w:lineRule="auto"/>
    </w:pPr>
    <w:rPr>
      <w:rFonts w:asciiTheme="majorHAnsi" w:hAnsiTheme="majorHAnsi" w:cs="Times New Roman (Body CS)"/>
      <w:bCs/>
      <w:iCs/>
      <w:caps/>
      <w:color w:val="626262" w:themeColor="text1" w:themeTint="E6"/>
      <w:sz w:val="22"/>
      <w14:cntxtAlts/>
    </w:rPr>
  </w:style>
  <w:style w:type="paragraph" w:styleId="TOC2">
    <w:name w:val="toc 2"/>
    <w:basedOn w:val="Normal"/>
    <w:next w:val="Normal"/>
    <w:link w:val="TOC2Char"/>
    <w:uiPriority w:val="39"/>
    <w:unhideWhenUsed/>
    <w:rsid w:val="00394A4D"/>
    <w:pPr>
      <w:suppressAutoHyphens/>
      <w:snapToGrid w:val="0"/>
      <w:spacing w:after="0"/>
    </w:pPr>
    <w:rPr>
      <w:rFonts w:asciiTheme="minorHAnsi" w:hAnsiTheme="minorHAnsi"/>
      <w:bCs/>
      <w:color w:val="626262" w:themeColor="text1" w:themeTint="E6"/>
      <w:sz w:val="20"/>
      <w:szCs w:val="22"/>
    </w:rPr>
  </w:style>
  <w:style w:type="paragraph" w:styleId="TOC3">
    <w:name w:val="toc 3"/>
    <w:basedOn w:val="Normal"/>
    <w:next w:val="Normal"/>
    <w:link w:val="TOC3Char"/>
    <w:uiPriority w:val="39"/>
    <w:unhideWhenUsed/>
    <w:rsid w:val="00394A4D"/>
    <w:pPr>
      <w:tabs>
        <w:tab w:val="left" w:pos="284"/>
        <w:tab w:val="right" w:leader="underscore" w:pos="9622"/>
      </w:tabs>
      <w:suppressAutoHyphens/>
      <w:adjustRightInd w:val="0"/>
      <w:snapToGrid w:val="0"/>
      <w:spacing w:after="0"/>
    </w:pPr>
    <w:rPr>
      <w:rFonts w:asciiTheme="minorHAnsi" w:hAnsiTheme="minorHAnsi"/>
      <w:caps/>
      <w:noProof/>
      <w:color w:val="626262" w:themeColor="text1" w:themeTint="E6"/>
      <w:sz w:val="20"/>
      <w:szCs w:val="20"/>
    </w:rPr>
  </w:style>
  <w:style w:type="paragraph" w:styleId="TOC4">
    <w:name w:val="toc 4"/>
    <w:basedOn w:val="Normal"/>
    <w:next w:val="Normal"/>
    <w:uiPriority w:val="39"/>
    <w:semiHidden/>
    <w:unhideWhenUsed/>
    <w:rsid w:val="00B01B0E"/>
    <w:pPr>
      <w:spacing w:after="0"/>
      <w:ind w:left="660"/>
    </w:pPr>
    <w:rPr>
      <w:rFonts w:asciiTheme="minorHAnsi" w:hAnsiTheme="minorHAnsi"/>
      <w:sz w:val="20"/>
      <w:szCs w:val="20"/>
    </w:rPr>
  </w:style>
  <w:style w:type="paragraph" w:styleId="TOC5">
    <w:name w:val="toc 5"/>
    <w:basedOn w:val="Normal"/>
    <w:next w:val="Normal"/>
    <w:uiPriority w:val="39"/>
    <w:semiHidden/>
    <w:unhideWhenUsed/>
    <w:rsid w:val="00B01B0E"/>
    <w:pPr>
      <w:spacing w:after="0"/>
      <w:ind w:left="880"/>
    </w:pPr>
    <w:rPr>
      <w:rFonts w:asciiTheme="minorHAnsi" w:hAnsiTheme="minorHAnsi"/>
      <w:sz w:val="20"/>
      <w:szCs w:val="20"/>
    </w:rPr>
  </w:style>
  <w:style w:type="paragraph" w:styleId="TOC6">
    <w:name w:val="toc 6"/>
    <w:basedOn w:val="Normal"/>
    <w:next w:val="Normal"/>
    <w:uiPriority w:val="39"/>
    <w:semiHidden/>
    <w:unhideWhenUsed/>
    <w:rsid w:val="00B01B0E"/>
    <w:pPr>
      <w:spacing w:after="0"/>
      <w:ind w:left="1100"/>
    </w:pPr>
    <w:rPr>
      <w:rFonts w:asciiTheme="minorHAnsi" w:hAnsiTheme="minorHAnsi"/>
      <w:sz w:val="20"/>
      <w:szCs w:val="20"/>
    </w:rPr>
  </w:style>
  <w:style w:type="paragraph" w:styleId="TOC7">
    <w:name w:val="toc 7"/>
    <w:basedOn w:val="Normal"/>
    <w:next w:val="Normal"/>
    <w:uiPriority w:val="39"/>
    <w:semiHidden/>
    <w:unhideWhenUsed/>
    <w:rsid w:val="00B01B0E"/>
    <w:pPr>
      <w:spacing w:after="0"/>
      <w:ind w:left="1320"/>
    </w:pPr>
    <w:rPr>
      <w:rFonts w:asciiTheme="minorHAnsi" w:hAnsiTheme="minorHAnsi"/>
      <w:sz w:val="20"/>
      <w:szCs w:val="20"/>
    </w:rPr>
  </w:style>
  <w:style w:type="paragraph" w:styleId="TOC8">
    <w:name w:val="toc 8"/>
    <w:basedOn w:val="Normal"/>
    <w:next w:val="Normal"/>
    <w:uiPriority w:val="39"/>
    <w:semiHidden/>
    <w:unhideWhenUsed/>
    <w:rsid w:val="00B01B0E"/>
    <w:pPr>
      <w:spacing w:after="0"/>
      <w:ind w:left="1540"/>
    </w:pPr>
    <w:rPr>
      <w:rFonts w:asciiTheme="minorHAnsi" w:hAnsiTheme="minorHAnsi"/>
      <w:sz w:val="20"/>
      <w:szCs w:val="20"/>
    </w:rPr>
  </w:style>
  <w:style w:type="paragraph" w:styleId="TOC9">
    <w:name w:val="toc 9"/>
    <w:basedOn w:val="Normal"/>
    <w:next w:val="Normal"/>
    <w:uiPriority w:val="39"/>
    <w:semiHidden/>
    <w:unhideWhenUsed/>
    <w:rsid w:val="00B01B0E"/>
    <w:pPr>
      <w:spacing w:after="0"/>
      <w:ind w:left="1760"/>
    </w:pPr>
    <w:rPr>
      <w:rFonts w:asciiTheme="minorHAnsi" w:hAnsiTheme="minorHAnsi"/>
      <w:sz w:val="20"/>
      <w:szCs w:val="20"/>
    </w:rPr>
  </w:style>
  <w:style w:type="paragraph" w:styleId="TOCHeading">
    <w:name w:val="TOC Heading"/>
    <w:basedOn w:val="Normal"/>
    <w:next w:val="Normal"/>
    <w:uiPriority w:val="39"/>
    <w:unhideWhenUsed/>
    <w:rsid w:val="00B01B0E"/>
    <w:pPr>
      <w:spacing w:line="240" w:lineRule="auto"/>
    </w:pPr>
    <w:rPr>
      <w:color w:val="00B9BD" w:themeColor="accent1"/>
      <w:sz w:val="32"/>
    </w:rPr>
  </w:style>
  <w:style w:type="character" w:styleId="UnresolvedMention">
    <w:name w:val="Unresolved Mention"/>
    <w:uiPriority w:val="99"/>
    <w:unhideWhenUsed/>
    <w:rsid w:val="00B01B0E"/>
    <w:rPr>
      <w:rFonts w:asciiTheme="minorHAnsi" w:hAnsiTheme="minorHAnsi"/>
      <w:color w:val="605E5C"/>
      <w:sz w:val="22"/>
      <w:shd w:val="clear" w:color="auto" w:fill="E1DFDD"/>
    </w:rPr>
  </w:style>
  <w:style w:type="numbering" w:customStyle="1" w:styleId="BulletedListStyle">
    <w:name w:val="Bulleted List Style"/>
    <w:uiPriority w:val="99"/>
    <w:rsid w:val="00B01B0E"/>
    <w:pPr>
      <w:numPr>
        <w:numId w:val="11"/>
      </w:numPr>
    </w:pPr>
  </w:style>
  <w:style w:type="paragraph" w:customStyle="1" w:styleId="Default">
    <w:name w:val="Default"/>
    <w:rsid w:val="00C30F02"/>
    <w:pPr>
      <w:autoSpaceDE w:val="0"/>
      <w:autoSpaceDN w:val="0"/>
      <w:adjustRightInd w:val="0"/>
      <w:spacing w:after="0" w:line="240" w:lineRule="auto"/>
    </w:pPr>
    <w:rPr>
      <w:rFonts w:ascii="Verdana" w:hAnsi="Verdana" w:cs="Verdana"/>
      <w:color w:val="000000"/>
      <w:lang w:val="en-GB"/>
    </w:rPr>
  </w:style>
  <w:style w:type="numbering" w:customStyle="1" w:styleId="GS-Parapgraphsnumbered">
    <w:name w:val="GS-Parapgraphs numbered"/>
    <w:uiPriority w:val="99"/>
    <w:rsid w:val="00991401"/>
    <w:pPr>
      <w:numPr>
        <w:numId w:val="14"/>
      </w:numPr>
    </w:pPr>
  </w:style>
  <w:style w:type="paragraph" w:customStyle="1" w:styleId="P">
    <w:name w:val="P"/>
    <w:basedOn w:val="Normal"/>
    <w:qFormat/>
    <w:rsid w:val="00350D03"/>
    <w:pPr>
      <w:numPr>
        <w:ilvl w:val="2"/>
        <w:numId w:val="15"/>
      </w:numPr>
    </w:pPr>
  </w:style>
  <w:style w:type="character" w:customStyle="1" w:styleId="TOC3Char">
    <w:name w:val="TOC 3 Char"/>
    <w:basedOn w:val="DefaultParagraphFont"/>
    <w:link w:val="TOC3"/>
    <w:uiPriority w:val="39"/>
    <w:rsid w:val="00394A4D"/>
    <w:rPr>
      <w:rFonts w:cs="Times New Roman (Body CS)"/>
      <w:caps/>
      <w:noProof/>
      <w:color w:val="626262" w:themeColor="text1" w:themeTint="E6"/>
      <w:sz w:val="20"/>
      <w:szCs w:val="20"/>
      <w14:cntxtAlts/>
    </w:rPr>
  </w:style>
  <w:style w:type="character" w:customStyle="1" w:styleId="TOC1Char">
    <w:name w:val="TOC 1 Char"/>
    <w:basedOn w:val="DefaultParagraphFont"/>
    <w:link w:val="TOC1"/>
    <w:uiPriority w:val="39"/>
    <w:rsid w:val="00394A4D"/>
    <w:rPr>
      <w:rFonts w:asciiTheme="majorHAnsi" w:hAnsiTheme="majorHAnsi" w:cs="Times New Roman (Body CS)"/>
      <w:bCs/>
      <w:iCs/>
      <w:caps/>
      <w:color w:val="626262" w:themeColor="text1" w:themeTint="E6"/>
      <w:sz w:val="22"/>
      <w14:cntxtAlts/>
    </w:rPr>
  </w:style>
  <w:style w:type="character" w:customStyle="1" w:styleId="TOC2Char">
    <w:name w:val="TOC 2 Char"/>
    <w:basedOn w:val="DefaultParagraphFont"/>
    <w:link w:val="TOC2"/>
    <w:uiPriority w:val="39"/>
    <w:rsid w:val="00394A4D"/>
    <w:rPr>
      <w:rFonts w:cs="Times New Roman (Body CS)"/>
      <w:bCs/>
      <w:color w:val="626262" w:themeColor="text1" w:themeTint="E6"/>
      <w:sz w:val="20"/>
      <w:szCs w:val="22"/>
      <w14:cntxtAlts/>
    </w:rPr>
  </w:style>
  <w:style w:type="table" w:styleId="GridTable5Dark-Accent1">
    <w:name w:val="Grid Table 5 Dark Accent 1"/>
    <w:basedOn w:val="TableNormal"/>
    <w:uiPriority w:val="50"/>
    <w:rsid w:val="006D53FE"/>
    <w:pPr>
      <w:spacing w:after="0" w:line="240" w:lineRule="auto"/>
    </w:pPr>
    <w:rPr>
      <w:sz w:val="22"/>
      <w:lang w:eastAsia="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8FA"/>
    </w:tcPr>
    <w:tblStylePr w:type="firstRow">
      <w:rPr>
        <w:rFonts w:asciiTheme="minorHAnsi" w:hAnsiTheme="minorHAnsi"/>
        <w:b/>
        <w:bCs/>
        <w:color w:val="FFFFFF" w:themeColor="background1"/>
        <w:sz w:val="22"/>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9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9BD" w:themeFill="accent1"/>
      </w:tcPr>
    </w:tblStylePr>
    <w:tblStylePr w:type="firstCol">
      <w:rPr>
        <w:rFonts w:asciiTheme="minorHAnsi" w:hAnsiTheme="minorHAnsi"/>
        <w:b w:val="0"/>
        <w:bCs/>
        <w:color w:val="F2F2F2"/>
        <w:sz w:val="21"/>
      </w:rPr>
      <w:tblPr/>
      <w:tcPr>
        <w:shd w:val="clear" w:color="auto" w:fill="00B9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9BD" w:themeFill="accent1"/>
      </w:tcPr>
    </w:tblStylePr>
    <w:tblStylePr w:type="band1Vert">
      <w:tblPr/>
      <w:tcPr>
        <w:shd w:val="clear" w:color="auto" w:fill="7EFBFF" w:themeFill="accent1" w:themeFillTint="66"/>
      </w:tcPr>
    </w:tblStylePr>
    <w:tblStylePr w:type="band1Horz">
      <w:tblPr/>
      <w:tcPr>
        <w:shd w:val="clear" w:color="auto" w:fill="7EFBFF" w:themeFill="accent1" w:themeFillTint="66"/>
      </w:tcPr>
    </w:tblStylePr>
  </w:style>
  <w:style w:type="table" w:styleId="GridTable5Dark">
    <w:name w:val="Grid Table 5 Dark"/>
    <w:basedOn w:val="TableNormal"/>
    <w:uiPriority w:val="50"/>
    <w:rsid w:val="006D53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DCD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5151"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5151"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5151"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5151" w:themeFill="text1"/>
      </w:tcPr>
    </w:tblStylePr>
    <w:tblStylePr w:type="band1Vert">
      <w:tblPr/>
      <w:tcPr>
        <w:shd w:val="clear" w:color="auto" w:fill="B9B9B9" w:themeFill="text1" w:themeFillTint="66"/>
      </w:tcPr>
    </w:tblStylePr>
    <w:tblStylePr w:type="band1Horz">
      <w:tblPr/>
      <w:tcPr>
        <w:shd w:val="clear" w:color="auto" w:fill="B9B9B9" w:themeFill="text1" w:themeFillTint="66"/>
      </w:tcPr>
    </w:tblStylePr>
  </w:style>
  <w:style w:type="table" w:styleId="GridTable4-Accent3">
    <w:name w:val="Grid Table 4 Accent 3"/>
    <w:basedOn w:val="TableNormal"/>
    <w:uiPriority w:val="49"/>
    <w:rsid w:val="006D53FE"/>
    <w:pPr>
      <w:spacing w:after="0" w:line="240" w:lineRule="auto"/>
    </w:pPr>
    <w:tblPr>
      <w:tblStyleRowBandSize w:val="1"/>
      <w:tblStyleColBandSize w:val="1"/>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Pr>
    <w:tblStylePr w:type="firstRow">
      <w:rPr>
        <w:b/>
        <w:bCs/>
        <w:color w:val="FFFFFF" w:themeColor="background1"/>
      </w:rPr>
      <w:tblPr/>
      <w:tcPr>
        <w:tcBorders>
          <w:top w:val="single" w:sz="4" w:space="0" w:color="097E80" w:themeColor="accent3"/>
          <w:left w:val="single" w:sz="4" w:space="0" w:color="097E80" w:themeColor="accent3"/>
          <w:bottom w:val="single" w:sz="4" w:space="0" w:color="097E80" w:themeColor="accent3"/>
          <w:right w:val="single" w:sz="4" w:space="0" w:color="097E80" w:themeColor="accent3"/>
          <w:insideH w:val="nil"/>
          <w:insideV w:val="nil"/>
        </w:tcBorders>
        <w:shd w:val="clear" w:color="auto" w:fill="097E80" w:themeFill="accent3"/>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GridTable5Dark-Accent2">
    <w:name w:val="Grid Table 5 Dark Accent 2"/>
    <w:basedOn w:val="TableNormal"/>
    <w:uiPriority w:val="50"/>
    <w:rsid w:val="009B77F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8FA"/>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9B9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9B9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9B9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9B9D" w:themeFill="accent2"/>
      </w:tcPr>
    </w:tblStylePr>
    <w:tblStylePr w:type="band1Vert">
      <w:tblPr/>
      <w:tcPr>
        <w:shd w:val="clear" w:color="auto" w:fill="84F0F2" w:themeFill="accent2" w:themeFillTint="66"/>
      </w:tcPr>
    </w:tblStylePr>
    <w:tblStylePr w:type="band1Horz">
      <w:tblPr/>
      <w:tcPr>
        <w:shd w:val="clear" w:color="auto" w:fill="84F0F2" w:themeFill="accent2" w:themeFillTint="66"/>
      </w:tcPr>
    </w:tblStylePr>
  </w:style>
  <w:style w:type="paragraph" w:customStyle="1" w:styleId="SectionTitle">
    <w:name w:val="Section Title"/>
    <w:basedOn w:val="Heading4"/>
    <w:next w:val="SectionList"/>
    <w:rsid w:val="00F44616"/>
    <w:pPr>
      <w:numPr>
        <w:numId w:val="26"/>
      </w:numPr>
      <w:spacing w:line="240" w:lineRule="auto"/>
      <w:ind w:left="0"/>
      <w:contextualSpacing w:val="0"/>
    </w:pPr>
    <w:rPr>
      <w:rFonts w:eastAsia="Times New Roman" w:cs="Arial"/>
      <w:color w:val="auto"/>
      <w:szCs w:val="22"/>
      <w:lang w:eastAsia="en-GB"/>
      <w14:cntxtAlts w14:val="0"/>
    </w:rPr>
  </w:style>
  <w:style w:type="paragraph" w:customStyle="1" w:styleId="SectionList">
    <w:name w:val="Section List"/>
    <w:basedOn w:val="Heading5"/>
    <w:next w:val="Default"/>
    <w:autoRedefine/>
    <w:rsid w:val="00E17651"/>
    <w:pPr>
      <w:numPr>
        <w:ilvl w:val="4"/>
        <w:numId w:val="26"/>
      </w:numPr>
      <w:spacing w:line="240" w:lineRule="auto"/>
      <w:contextualSpacing w:val="0"/>
    </w:pPr>
    <w:rPr>
      <w:rFonts w:asciiTheme="minorHAnsi" w:eastAsia="Times New Roman" w:hAnsiTheme="minorHAnsi" w:cs="Times New Roman"/>
      <w:color w:val="auto"/>
      <w:szCs w:val="22"/>
      <w:lang w:val="en-GB" w:eastAsia="en-GB"/>
      <w14:cntxtAlts w14:val="0"/>
    </w:rPr>
  </w:style>
  <w:style w:type="paragraph" w:customStyle="1" w:styleId="SectionList2nd">
    <w:name w:val="Section List 2nd"/>
    <w:basedOn w:val="Normal"/>
    <w:rsid w:val="00F44616"/>
    <w:pPr>
      <w:numPr>
        <w:ilvl w:val="5"/>
        <w:numId w:val="26"/>
      </w:numPr>
      <w:spacing w:line="240" w:lineRule="auto"/>
      <w:contextualSpacing w:val="0"/>
    </w:pPr>
    <w:rPr>
      <w:rFonts w:asciiTheme="minorHAnsi" w:eastAsia="Times New Roman" w:hAnsiTheme="minorHAnsi" w:cs="Times New Roman"/>
      <w:bCs/>
      <w:color w:val="auto"/>
      <w:szCs w:val="22"/>
      <w:lang w:val="en-GB" w:eastAsia="en-GB"/>
      <w14:cntxtAlts w14:val="0"/>
    </w:rPr>
  </w:style>
  <w:style w:type="numbering" w:customStyle="1" w:styleId="SDMTableBoxParaList">
    <w:name w:val="SDMTable&amp;BoxParaList"/>
    <w:rsid w:val="00816579"/>
    <w:pPr>
      <w:numPr>
        <w:numId w:val="17"/>
      </w:numPr>
    </w:pPr>
  </w:style>
  <w:style w:type="numbering" w:customStyle="1" w:styleId="SDMTableBoxParaNumberedList">
    <w:name w:val="SDMTable&amp;BoxParaNumberedList"/>
    <w:rsid w:val="00816579"/>
    <w:pPr>
      <w:numPr>
        <w:numId w:val="18"/>
      </w:numPr>
    </w:pPr>
  </w:style>
  <w:style w:type="numbering" w:customStyle="1" w:styleId="SDMFootnoteList">
    <w:name w:val="SDMFootnoteList"/>
    <w:uiPriority w:val="99"/>
    <w:rsid w:val="00816579"/>
    <w:pPr>
      <w:numPr>
        <w:numId w:val="19"/>
      </w:numPr>
    </w:pPr>
  </w:style>
  <w:style w:type="numbering" w:customStyle="1" w:styleId="SDMPDDPoASectionList">
    <w:name w:val="SDMPDD&amp;PoASectionList"/>
    <w:uiPriority w:val="99"/>
    <w:rsid w:val="00816579"/>
    <w:pPr>
      <w:numPr>
        <w:numId w:val="20"/>
      </w:numPr>
    </w:pPr>
  </w:style>
  <w:style w:type="numbering" w:customStyle="1" w:styleId="SDMTableBoxFigureFootnoteFullPageList">
    <w:name w:val="SDMTableBoxFigureFootnoteFullPageList"/>
    <w:uiPriority w:val="99"/>
    <w:rsid w:val="00E51EF3"/>
    <w:pPr>
      <w:numPr>
        <w:numId w:val="21"/>
      </w:numPr>
    </w:pPr>
  </w:style>
  <w:style w:type="numbering" w:customStyle="1" w:styleId="SDMAppHeadList">
    <w:name w:val="SDMAppHeadList"/>
    <w:uiPriority w:val="99"/>
    <w:rsid w:val="00B62262"/>
    <w:pPr>
      <w:numPr>
        <w:numId w:val="22"/>
      </w:numPr>
    </w:pPr>
  </w:style>
  <w:style w:type="numbering" w:customStyle="1" w:styleId="SDMParaList">
    <w:name w:val="SDMParaList"/>
    <w:rsid w:val="00B62262"/>
    <w:pPr>
      <w:numPr>
        <w:numId w:val="23"/>
      </w:numPr>
    </w:pPr>
  </w:style>
  <w:style w:type="paragraph" w:customStyle="1" w:styleId="tableofsections">
    <w:name w:val="table of sections"/>
    <w:basedOn w:val="Normal"/>
    <w:rsid w:val="00F31989"/>
    <w:pPr>
      <w:keepNext/>
      <w:spacing w:before="120" w:after="0" w:line="240" w:lineRule="auto"/>
      <w:contextualSpacing w:val="0"/>
      <w:jc w:val="both"/>
      <w:outlineLvl w:val="0"/>
    </w:pPr>
    <w:rPr>
      <w:rFonts w:asciiTheme="minorHAnsi" w:eastAsia="MS Mincho" w:hAnsiTheme="minorHAnsi" w:cs="Times New Roman"/>
      <w:color w:val="auto"/>
      <w:szCs w:val="20"/>
      <w:lang w:val="en-GB"/>
      <w14:cntxtAlts w14:val="0"/>
    </w:rPr>
  </w:style>
  <w:style w:type="character" w:styleId="PageNumber">
    <w:name w:val="page number"/>
    <w:basedOn w:val="DefaultParagraphFont"/>
    <w:unhideWhenUsed/>
    <w:rsid w:val="001450A2"/>
  </w:style>
  <w:style w:type="paragraph" w:styleId="Revision">
    <w:name w:val="Revision"/>
    <w:hidden/>
    <w:uiPriority w:val="99"/>
    <w:semiHidden/>
    <w:rsid w:val="00993342"/>
    <w:pPr>
      <w:spacing w:after="0" w:line="240" w:lineRule="auto"/>
    </w:pPr>
    <w:rPr>
      <w:rFonts w:ascii="Verdana" w:hAnsi="Verdana" w:cs="Times New Roman (Body CS)"/>
      <w:color w:val="4D4D4C"/>
      <w:sz w:val="22"/>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249055">
      <w:bodyDiv w:val="1"/>
      <w:marLeft w:val="0"/>
      <w:marRight w:val="0"/>
      <w:marTop w:val="0"/>
      <w:marBottom w:val="0"/>
      <w:divBdr>
        <w:top w:val="none" w:sz="0" w:space="0" w:color="auto"/>
        <w:left w:val="none" w:sz="0" w:space="0" w:color="auto"/>
        <w:bottom w:val="none" w:sz="0" w:space="0" w:color="auto"/>
        <w:right w:val="none" w:sz="0" w:space="0" w:color="auto"/>
      </w:divBdr>
    </w:div>
    <w:div w:id="269708526">
      <w:bodyDiv w:val="1"/>
      <w:marLeft w:val="0"/>
      <w:marRight w:val="0"/>
      <w:marTop w:val="0"/>
      <w:marBottom w:val="0"/>
      <w:divBdr>
        <w:top w:val="none" w:sz="0" w:space="0" w:color="auto"/>
        <w:left w:val="none" w:sz="0" w:space="0" w:color="auto"/>
        <w:bottom w:val="none" w:sz="0" w:space="0" w:color="auto"/>
        <w:right w:val="none" w:sz="0" w:space="0" w:color="auto"/>
      </w:divBdr>
    </w:div>
    <w:div w:id="344670412">
      <w:bodyDiv w:val="1"/>
      <w:marLeft w:val="0"/>
      <w:marRight w:val="0"/>
      <w:marTop w:val="0"/>
      <w:marBottom w:val="0"/>
      <w:divBdr>
        <w:top w:val="none" w:sz="0" w:space="0" w:color="auto"/>
        <w:left w:val="none" w:sz="0" w:space="0" w:color="auto"/>
        <w:bottom w:val="none" w:sz="0" w:space="0" w:color="auto"/>
        <w:right w:val="none" w:sz="0" w:space="0" w:color="auto"/>
      </w:divBdr>
    </w:div>
    <w:div w:id="691145464">
      <w:bodyDiv w:val="1"/>
      <w:marLeft w:val="0"/>
      <w:marRight w:val="0"/>
      <w:marTop w:val="0"/>
      <w:marBottom w:val="0"/>
      <w:divBdr>
        <w:top w:val="none" w:sz="0" w:space="0" w:color="auto"/>
        <w:left w:val="none" w:sz="0" w:space="0" w:color="auto"/>
        <w:bottom w:val="none" w:sz="0" w:space="0" w:color="auto"/>
        <w:right w:val="none" w:sz="0" w:space="0" w:color="auto"/>
      </w:divBdr>
    </w:div>
    <w:div w:id="750201680">
      <w:bodyDiv w:val="1"/>
      <w:marLeft w:val="0"/>
      <w:marRight w:val="0"/>
      <w:marTop w:val="0"/>
      <w:marBottom w:val="0"/>
      <w:divBdr>
        <w:top w:val="none" w:sz="0" w:space="0" w:color="auto"/>
        <w:left w:val="none" w:sz="0" w:space="0" w:color="auto"/>
        <w:bottom w:val="none" w:sz="0" w:space="0" w:color="auto"/>
        <w:right w:val="none" w:sz="0" w:space="0" w:color="auto"/>
      </w:divBdr>
    </w:div>
    <w:div w:id="943464725">
      <w:bodyDiv w:val="1"/>
      <w:marLeft w:val="0"/>
      <w:marRight w:val="0"/>
      <w:marTop w:val="0"/>
      <w:marBottom w:val="0"/>
      <w:divBdr>
        <w:top w:val="none" w:sz="0" w:space="0" w:color="auto"/>
        <w:left w:val="none" w:sz="0" w:space="0" w:color="auto"/>
        <w:bottom w:val="none" w:sz="0" w:space="0" w:color="auto"/>
        <w:right w:val="none" w:sz="0" w:space="0" w:color="auto"/>
      </w:divBdr>
      <w:divsChild>
        <w:div w:id="1291352281">
          <w:marLeft w:val="0"/>
          <w:marRight w:val="0"/>
          <w:marTop w:val="0"/>
          <w:marBottom w:val="0"/>
          <w:divBdr>
            <w:top w:val="none" w:sz="0" w:space="0" w:color="auto"/>
            <w:left w:val="none" w:sz="0" w:space="0" w:color="auto"/>
            <w:bottom w:val="none" w:sz="0" w:space="0" w:color="auto"/>
            <w:right w:val="none" w:sz="0" w:space="0" w:color="auto"/>
          </w:divBdr>
          <w:divsChild>
            <w:div w:id="1188981439">
              <w:marLeft w:val="0"/>
              <w:marRight w:val="0"/>
              <w:marTop w:val="0"/>
              <w:marBottom w:val="0"/>
              <w:divBdr>
                <w:top w:val="none" w:sz="0" w:space="0" w:color="auto"/>
                <w:left w:val="none" w:sz="0" w:space="0" w:color="auto"/>
                <w:bottom w:val="none" w:sz="0" w:space="0" w:color="auto"/>
                <w:right w:val="none" w:sz="0" w:space="0" w:color="auto"/>
              </w:divBdr>
              <w:divsChild>
                <w:div w:id="36911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343827">
      <w:bodyDiv w:val="1"/>
      <w:marLeft w:val="0"/>
      <w:marRight w:val="0"/>
      <w:marTop w:val="0"/>
      <w:marBottom w:val="0"/>
      <w:divBdr>
        <w:top w:val="none" w:sz="0" w:space="0" w:color="auto"/>
        <w:left w:val="none" w:sz="0" w:space="0" w:color="auto"/>
        <w:bottom w:val="none" w:sz="0" w:space="0" w:color="auto"/>
        <w:right w:val="none" w:sz="0" w:space="0" w:color="auto"/>
      </w:divBdr>
    </w:div>
    <w:div w:id="1152137109">
      <w:bodyDiv w:val="1"/>
      <w:marLeft w:val="0"/>
      <w:marRight w:val="0"/>
      <w:marTop w:val="0"/>
      <w:marBottom w:val="0"/>
      <w:divBdr>
        <w:top w:val="none" w:sz="0" w:space="0" w:color="auto"/>
        <w:left w:val="none" w:sz="0" w:space="0" w:color="auto"/>
        <w:bottom w:val="none" w:sz="0" w:space="0" w:color="auto"/>
        <w:right w:val="none" w:sz="0" w:space="0" w:color="auto"/>
      </w:divBdr>
    </w:div>
    <w:div w:id="1342244965">
      <w:bodyDiv w:val="1"/>
      <w:marLeft w:val="0"/>
      <w:marRight w:val="0"/>
      <w:marTop w:val="0"/>
      <w:marBottom w:val="0"/>
      <w:divBdr>
        <w:top w:val="none" w:sz="0" w:space="0" w:color="auto"/>
        <w:left w:val="none" w:sz="0" w:space="0" w:color="auto"/>
        <w:bottom w:val="none" w:sz="0" w:space="0" w:color="auto"/>
        <w:right w:val="none" w:sz="0" w:space="0" w:color="auto"/>
      </w:divBdr>
      <w:divsChild>
        <w:div w:id="1200052262">
          <w:marLeft w:val="0"/>
          <w:marRight w:val="0"/>
          <w:marTop w:val="0"/>
          <w:marBottom w:val="0"/>
          <w:divBdr>
            <w:top w:val="none" w:sz="0" w:space="0" w:color="auto"/>
            <w:left w:val="none" w:sz="0" w:space="0" w:color="auto"/>
            <w:bottom w:val="none" w:sz="0" w:space="0" w:color="auto"/>
            <w:right w:val="none" w:sz="0" w:space="0" w:color="auto"/>
          </w:divBdr>
          <w:divsChild>
            <w:div w:id="1093623783">
              <w:marLeft w:val="0"/>
              <w:marRight w:val="0"/>
              <w:marTop w:val="0"/>
              <w:marBottom w:val="0"/>
              <w:divBdr>
                <w:top w:val="none" w:sz="0" w:space="0" w:color="auto"/>
                <w:left w:val="none" w:sz="0" w:space="0" w:color="auto"/>
                <w:bottom w:val="none" w:sz="0" w:space="0" w:color="auto"/>
                <w:right w:val="none" w:sz="0" w:space="0" w:color="auto"/>
              </w:divBdr>
              <w:divsChild>
                <w:div w:id="70695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364697">
      <w:bodyDiv w:val="1"/>
      <w:marLeft w:val="0"/>
      <w:marRight w:val="0"/>
      <w:marTop w:val="0"/>
      <w:marBottom w:val="0"/>
      <w:divBdr>
        <w:top w:val="none" w:sz="0" w:space="0" w:color="auto"/>
        <w:left w:val="none" w:sz="0" w:space="0" w:color="auto"/>
        <w:bottom w:val="none" w:sz="0" w:space="0" w:color="auto"/>
        <w:right w:val="none" w:sz="0" w:space="0" w:color="auto"/>
      </w:divBdr>
      <w:divsChild>
        <w:div w:id="1720205642">
          <w:marLeft w:val="0"/>
          <w:marRight w:val="0"/>
          <w:marTop w:val="0"/>
          <w:marBottom w:val="0"/>
          <w:divBdr>
            <w:top w:val="none" w:sz="0" w:space="0" w:color="auto"/>
            <w:left w:val="none" w:sz="0" w:space="0" w:color="auto"/>
            <w:bottom w:val="none" w:sz="0" w:space="0" w:color="auto"/>
            <w:right w:val="none" w:sz="0" w:space="0" w:color="auto"/>
          </w:divBdr>
          <w:divsChild>
            <w:div w:id="2036298189">
              <w:marLeft w:val="0"/>
              <w:marRight w:val="0"/>
              <w:marTop w:val="0"/>
              <w:marBottom w:val="0"/>
              <w:divBdr>
                <w:top w:val="none" w:sz="0" w:space="0" w:color="auto"/>
                <w:left w:val="none" w:sz="0" w:space="0" w:color="auto"/>
                <w:bottom w:val="none" w:sz="0" w:space="0" w:color="auto"/>
                <w:right w:val="none" w:sz="0" w:space="0" w:color="auto"/>
              </w:divBdr>
              <w:divsChild>
                <w:div w:id="132671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305072">
      <w:bodyDiv w:val="1"/>
      <w:marLeft w:val="0"/>
      <w:marRight w:val="0"/>
      <w:marTop w:val="0"/>
      <w:marBottom w:val="0"/>
      <w:divBdr>
        <w:top w:val="none" w:sz="0" w:space="0" w:color="auto"/>
        <w:left w:val="none" w:sz="0" w:space="0" w:color="auto"/>
        <w:bottom w:val="none" w:sz="0" w:space="0" w:color="auto"/>
        <w:right w:val="none" w:sz="0" w:space="0" w:color="auto"/>
      </w:divBdr>
    </w:div>
    <w:div w:id="1631007834">
      <w:bodyDiv w:val="1"/>
      <w:marLeft w:val="0"/>
      <w:marRight w:val="0"/>
      <w:marTop w:val="0"/>
      <w:marBottom w:val="0"/>
      <w:divBdr>
        <w:top w:val="none" w:sz="0" w:space="0" w:color="auto"/>
        <w:left w:val="none" w:sz="0" w:space="0" w:color="auto"/>
        <w:bottom w:val="none" w:sz="0" w:space="0" w:color="auto"/>
        <w:right w:val="none" w:sz="0" w:space="0" w:color="auto"/>
      </w:divBdr>
    </w:div>
    <w:div w:id="1824395499">
      <w:bodyDiv w:val="1"/>
      <w:marLeft w:val="0"/>
      <w:marRight w:val="0"/>
      <w:marTop w:val="0"/>
      <w:marBottom w:val="0"/>
      <w:divBdr>
        <w:top w:val="none" w:sz="0" w:space="0" w:color="auto"/>
        <w:left w:val="none" w:sz="0" w:space="0" w:color="auto"/>
        <w:bottom w:val="none" w:sz="0" w:space="0" w:color="auto"/>
        <w:right w:val="none" w:sz="0" w:space="0" w:color="auto"/>
      </w:divBdr>
    </w:div>
    <w:div w:id="1961448966">
      <w:bodyDiv w:val="1"/>
      <w:marLeft w:val="0"/>
      <w:marRight w:val="0"/>
      <w:marTop w:val="0"/>
      <w:marBottom w:val="0"/>
      <w:divBdr>
        <w:top w:val="none" w:sz="0" w:space="0" w:color="auto"/>
        <w:left w:val="none" w:sz="0" w:space="0" w:color="auto"/>
        <w:bottom w:val="none" w:sz="0" w:space="0" w:color="auto"/>
        <w:right w:val="none" w:sz="0" w:space="0" w:color="auto"/>
      </w:divBdr>
    </w:div>
    <w:div w:id="19969584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lobalgoals.goldstandard.org/standards/TGuide-PreReview_V1.1-Stakeholder-Consultation-Report.pdf" TargetMode="External"/><Relationship Id="rId18" Type="http://schemas.openxmlformats.org/officeDocument/2006/relationships/image" Target="media/image4.emf"/><Relationship Id="rId26" Type="http://schemas.openxmlformats.org/officeDocument/2006/relationships/hyperlink" Target="https://globalgoals.goldstandard.org/standards/TGuide-PreReview_V1.1-Stakeholder-Consultation-Report.pdf" TargetMode="External"/><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globalgoals.goldstandard.org/102-par-stakeholder-consultation-requirements/" TargetMode="External"/><Relationship Id="rId17" Type="http://schemas.openxmlformats.org/officeDocument/2006/relationships/image" Target="media/image3.emf"/><Relationship Id="rId25" Type="http://schemas.openxmlformats.org/officeDocument/2006/relationships/image" Target="media/image10.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arnfinn@soneva.com/ttoe@mercycorps.org" TargetMode="External"/><Relationship Id="rId20" Type="http://schemas.openxmlformats.org/officeDocument/2006/relationships/image" Target="media/image6.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globalgoals.goldstandard.org/standards/TGuide-PreReview_v.2.0-Stakeholder-Consultation-Report.pdf" TargetMode="External"/><Relationship Id="rId24" Type="http://schemas.openxmlformats.org/officeDocument/2006/relationships/image" Target="media/image9.emf"/><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yperlink" Target="mailto:arnfinn@soneva.com/ttoe@mercycorps.org" TargetMode="External"/><Relationship Id="rId23" Type="http://schemas.openxmlformats.org/officeDocument/2006/relationships/image" Target="media/image8.emf"/><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mailto:help@goldstandard.org" TargetMode="External"/><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11.emf"/></Relationships>
</file>

<file path=word/_rels/footer3.xml.rels><?xml version="1.0" encoding="UTF-8" standalone="yes"?>
<Relationships xmlns="http://schemas.openxmlformats.org/package/2006/relationships"><Relationship Id="rId3" Type="http://schemas.openxmlformats.org/officeDocument/2006/relationships/image" Target="media/image15.emf"/><Relationship Id="rId2" Type="http://schemas.openxmlformats.org/officeDocument/2006/relationships/image" Target="media/image11.emf"/><Relationship Id="rId1" Type="http://schemas.openxmlformats.org/officeDocument/2006/relationships/image" Target="media/image14.emf"/></Relationships>
</file>

<file path=word/_rels/header3.xml.rels><?xml version="1.0" encoding="UTF-8" standalone="yes"?>
<Relationships xmlns="http://schemas.openxmlformats.org/package/2006/relationships"><Relationship Id="rId3" Type="http://schemas.openxmlformats.org/officeDocument/2006/relationships/diagramLayout" Target="diagrams/layout1.xml"/><Relationship Id="rId2" Type="http://schemas.openxmlformats.org/officeDocument/2006/relationships/diagramData" Target="diagrams/data1.xml"/><Relationship Id="rId1" Type="http://schemas.openxmlformats.org/officeDocument/2006/relationships/image" Target="media/image12.emf"/><Relationship Id="rId6" Type="http://schemas.microsoft.com/office/2007/relationships/diagramDrawing" Target="diagrams/drawing1.xml"/><Relationship Id="rId5" Type="http://schemas.openxmlformats.org/officeDocument/2006/relationships/diagramColors" Target="diagrams/colors1.xml"/><Relationship Id="rId4" Type="http://schemas.openxmlformats.org/officeDocument/2006/relationships/diagramQuickStyle" Target="diagrams/quickStyl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_rels/data1.xml.rels><?xml version="1.0" encoding="UTF-8" standalone="yes"?>
<Relationships xmlns="http://schemas.openxmlformats.org/package/2006/relationships"><Relationship Id="rId1" Type="http://schemas.openxmlformats.org/officeDocument/2006/relationships/image" Target="../media/image13.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BBF2B0-60C1-3742-9858-233F576D555B}" type="doc">
      <dgm:prSet loTypeId="urn:microsoft.com/office/officeart/2008/layout/PictureAccentBlocks" loCatId="" qsTypeId="urn:microsoft.com/office/officeart/2005/8/quickstyle/simple3" qsCatId="simple" csTypeId="urn:microsoft.com/office/officeart/2005/8/colors/colorful1" csCatId="colorful" phldr="1"/>
      <dgm:spPr/>
      <dgm:t>
        <a:bodyPr/>
        <a:lstStyle/>
        <a:p>
          <a:endParaRPr lang="en-GB"/>
        </a:p>
      </dgm:t>
    </dgm:pt>
    <dgm:pt modelId="{3A611AAA-098D-704F-BB06-7C3A5CCE11B3}">
      <dgm:prSet/>
      <dgm:spPr/>
      <dgm:t>
        <a:bodyPr/>
        <a:lstStyle/>
        <a:p>
          <a:endParaRPr lang="en-GB"/>
        </a:p>
      </dgm:t>
    </dgm:pt>
    <dgm:pt modelId="{335BD7DD-AC9E-6F44-AFEA-9D76741F05DC}" type="sibTrans" cxnId="{FFA7CE20-E079-4E4F-BB29-F83DB10BB0C9}">
      <dgm:prSet/>
      <dgm:spPr/>
      <dgm:t>
        <a:bodyPr/>
        <a:lstStyle/>
        <a:p>
          <a:endParaRPr lang="en-GB"/>
        </a:p>
      </dgm:t>
    </dgm:pt>
    <dgm:pt modelId="{9EF82370-B373-CB43-B80D-A3A00785EB39}" type="parTrans" cxnId="{FFA7CE20-E079-4E4F-BB29-F83DB10BB0C9}">
      <dgm:prSet/>
      <dgm:spPr/>
      <dgm:t>
        <a:bodyPr/>
        <a:lstStyle/>
        <a:p>
          <a:endParaRPr lang="en-GB"/>
        </a:p>
      </dgm:t>
    </dgm:pt>
    <dgm:pt modelId="{32DFC0E0-F41F-984C-B9CC-5EE3C099885D}" type="pres">
      <dgm:prSet presAssocID="{BFBBF2B0-60C1-3742-9858-233F576D555B}" presName="Name0" presStyleCnt="0">
        <dgm:presLayoutVars>
          <dgm:dir/>
        </dgm:presLayoutVars>
      </dgm:prSet>
      <dgm:spPr/>
    </dgm:pt>
    <dgm:pt modelId="{6EB9AB5F-C7CD-5646-8C4E-2FC5B3FCD748}" type="pres">
      <dgm:prSet presAssocID="{3A611AAA-098D-704F-BB06-7C3A5CCE11B3}" presName="composite" presStyleCnt="0"/>
      <dgm:spPr/>
    </dgm:pt>
    <dgm:pt modelId="{94C23139-828D-AE47-BD45-DFC9DC71CAC6}" type="pres">
      <dgm:prSet presAssocID="{3A611AAA-098D-704F-BB06-7C3A5CCE11B3}" presName="Image" presStyleLbl="alignNode1" presStyleIdx="0" presStyleCnt="1" custScaleX="234556" custScaleY="80110" custLinFactNeighborX="18" custLinFactNeighborY="-9945"/>
      <dgm:spPr>
        <a:prstGeom prst="rect">
          <a:avLst/>
        </a:prstGeom>
        <a:solidFill>
          <a:schemeClr val="bg1"/>
        </a:solidFill>
        <a:ln>
          <a:noFill/>
        </a:ln>
        <a:effectLst/>
      </dgm:spPr>
    </dgm:pt>
    <dgm:pt modelId="{AA104B76-9071-F146-9089-6E8724F6320C}" type="pres">
      <dgm:prSet presAssocID="{3A611AAA-098D-704F-BB06-7C3A5CCE11B3}" presName="Parent" presStyleLbl="revTx" presStyleIdx="0" presStyleCnt="1">
        <dgm:presLayoutVars>
          <dgm:bulletEnabled val="1"/>
        </dgm:presLayoutVars>
      </dgm:prSet>
      <dgm:spPr/>
    </dgm:pt>
  </dgm:ptLst>
  <dgm:cxnLst>
    <dgm:cxn modelId="{FFA7CE20-E079-4E4F-BB29-F83DB10BB0C9}" srcId="{BFBBF2B0-60C1-3742-9858-233F576D555B}" destId="{3A611AAA-098D-704F-BB06-7C3A5CCE11B3}" srcOrd="0" destOrd="0" parTransId="{9EF82370-B373-CB43-B80D-A3A00785EB39}" sibTransId="{335BD7DD-AC9E-6F44-AFEA-9D76741F05DC}"/>
    <dgm:cxn modelId="{AF69FC37-5E69-A442-A32A-D5F1B93F3961}" type="presOf" srcId="{3A611AAA-098D-704F-BB06-7C3A5CCE11B3}" destId="{AA104B76-9071-F146-9089-6E8724F6320C}" srcOrd="0" destOrd="0" presId="urn:microsoft.com/office/officeart/2008/layout/PictureAccentBlocks"/>
    <dgm:cxn modelId="{BDBE5C44-9B97-E94A-A006-7A8E37A16D8E}" type="presOf" srcId="{BFBBF2B0-60C1-3742-9858-233F576D555B}" destId="{32DFC0E0-F41F-984C-B9CC-5EE3C099885D}" srcOrd="0" destOrd="0" presId="urn:microsoft.com/office/officeart/2008/layout/PictureAccentBlocks"/>
    <dgm:cxn modelId="{B494AF59-4C5E-CC44-9D4F-3597C7B7F629}" type="presParOf" srcId="{32DFC0E0-F41F-984C-B9CC-5EE3C099885D}" destId="{6EB9AB5F-C7CD-5646-8C4E-2FC5B3FCD748}" srcOrd="0" destOrd="0" presId="urn:microsoft.com/office/officeart/2008/layout/PictureAccentBlocks"/>
    <dgm:cxn modelId="{8E6A879A-611B-FA4C-8030-6CD3DBD0A9AE}" type="presParOf" srcId="{6EB9AB5F-C7CD-5646-8C4E-2FC5B3FCD748}" destId="{94C23139-828D-AE47-BD45-DFC9DC71CAC6}" srcOrd="0" destOrd="0" presId="urn:microsoft.com/office/officeart/2008/layout/PictureAccentBlocks"/>
    <dgm:cxn modelId="{8DAFDB92-679D-1F4E-A5D9-0C7174252AB0}" type="presParOf" srcId="{6EB9AB5F-C7CD-5646-8C4E-2FC5B3FCD748}" destId="{AA104B76-9071-F146-9089-6E8724F6320C}" srcOrd="1" destOrd="0" presId="urn:microsoft.com/office/officeart/2008/layout/PictureAccentBlocks"/>
  </dgm:cxnLst>
  <dgm:bg>
    <a:blipFill>
      <a:blip xmlns:r="http://schemas.openxmlformats.org/officeDocument/2006/relationships" r:embed="rId1">
        <a:extLst>
          <a:ext uri="{28A0092B-C50C-407E-A947-70E740481C1C}">
            <a14:useLocalDpi xmlns:a14="http://schemas.microsoft.com/office/drawing/2010/main" val="0"/>
          </a:ext>
        </a:extLst>
      </a:blip>
      <a:stretch>
        <a:fillRect/>
      </a:stretch>
    </a:blipFill>
    <a:effectLst/>
  </dgm:bg>
  <dgm:whole/>
  <dgm:extLst>
    <a:ext uri="http://schemas.microsoft.com/office/drawing/2008/diagram">
      <dsp:dataModelExt xmlns:dsp="http://schemas.microsoft.com/office/drawing/2008/diagram" relId="rId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C23139-828D-AE47-BD45-DFC9DC71CAC6}">
      <dsp:nvSpPr>
        <dsp:cNvPr id="0" name=""/>
        <dsp:cNvSpPr/>
      </dsp:nvSpPr>
      <dsp:spPr>
        <a:xfrm>
          <a:off x="3886558" y="0"/>
          <a:ext cx="3707406" cy="1266223"/>
        </a:xfrm>
        <a:prstGeom prst="rect">
          <a:avLst/>
        </a:prstGeom>
        <a:solidFill>
          <a:schemeClr val="bg1"/>
        </a:solidFill>
        <a:ln w="9525" cap="flat" cmpd="sng" algn="ctr">
          <a:noFill/>
          <a:prstDash val="solid"/>
        </a:ln>
        <a:effectLst/>
      </dsp:spPr>
      <dsp:style>
        <a:lnRef idx="1">
          <a:scrgbClr r="0" g="0" b="0"/>
        </a:lnRef>
        <a:fillRef idx="2">
          <a:scrgbClr r="0" g="0" b="0"/>
        </a:fillRef>
        <a:effectRef idx="1">
          <a:scrgbClr r="0" g="0" b="0"/>
        </a:effectRef>
        <a:fontRef idx="minor">
          <a:schemeClr val="dk1"/>
        </a:fontRef>
      </dsp:style>
    </dsp:sp>
    <dsp:sp modelId="{AA104B76-9071-F146-9089-6E8724F6320C}">
      <dsp:nvSpPr>
        <dsp:cNvPr id="0" name=""/>
        <dsp:cNvSpPr/>
      </dsp:nvSpPr>
      <dsp:spPr>
        <a:xfrm rot="16200000">
          <a:off x="4001595" y="632242"/>
          <a:ext cx="1580606" cy="3161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b" anchorCtr="0">
          <a:noAutofit/>
        </a:bodyPr>
        <a:lstStyle/>
        <a:p>
          <a:pPr marL="0" lvl="0" indent="0" algn="l" defTabSz="889000">
            <a:lnSpc>
              <a:spcPct val="90000"/>
            </a:lnSpc>
            <a:spcBef>
              <a:spcPct val="0"/>
            </a:spcBef>
            <a:spcAft>
              <a:spcPct val="35000"/>
            </a:spcAft>
            <a:buNone/>
          </a:pPr>
          <a:endParaRPr lang="en-GB" sz="2000" kern="1200"/>
        </a:p>
      </dsp:txBody>
      <dsp:txXfrm>
        <a:off x="4001595" y="632242"/>
        <a:ext cx="1580606" cy="316121"/>
      </dsp:txXfrm>
    </dsp:sp>
  </dsp:spTree>
</dsp:drawing>
</file>

<file path=word/diagrams/layout1.xml><?xml version="1.0" encoding="utf-8"?>
<dgm:layoutDef xmlns:dgm="http://schemas.openxmlformats.org/drawingml/2006/diagram" xmlns:a="http://schemas.openxmlformats.org/drawingml/2006/main" uniqueId="urn:microsoft.com/office/officeart/2008/layout/PictureAccentBlocks">
  <dgm:title val=""/>
  <dgm:desc val=""/>
  <dgm:catLst>
    <dgm:cat type="picture" pri="12000"/>
    <dgm:cat type="pictureconvert" pri="12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gt" val="5">
        <dgm:choose name="Name3">
          <dgm:if name="Name4" func="var" arg="dir" op="equ" val="norm">
            <dgm:alg type="snake">
              <dgm:param type="grDir" val="bL"/>
              <dgm:param type="bkpt" val="fixed"/>
              <dgm:param type="bkPtFixedVal" val="3"/>
              <dgm:param type="off" val="off"/>
              <dgm:param type="horzAlign" val="r"/>
              <dgm:param type="vertAlign" val="b"/>
            </dgm:alg>
          </dgm:if>
          <dgm:else name="Name5">
            <dgm:alg type="snake">
              <dgm:param type="grDir" val="bR"/>
              <dgm:param type="bkpt" val="fixed"/>
              <dgm:param type="bkPtFixedVal" val="3"/>
              <dgm:param type="off" val="off"/>
              <dgm:param type="horzAlign" val="l"/>
              <dgm:param type="vertAlign" val="b"/>
            </dgm:alg>
          </dgm:else>
        </dgm:choose>
      </dgm:if>
      <dgm:else name="Name6">
        <dgm:choose name="Name7">
          <dgm:if name="Name8" func="var" arg="dir" op="equ" val="norm">
            <dgm:alg type="snake">
              <dgm:param type="grDir" val="bL"/>
              <dgm:param type="bkpt" val="fixed"/>
              <dgm:param type="bkPtFixedVal" val="2"/>
              <dgm:param type="off" val="off"/>
              <dgm:param type="horzAlign" val="r"/>
              <dgm:param type="vertAlign" val="b"/>
            </dgm:alg>
          </dgm:if>
          <dgm:else name="Name9">
            <dgm:alg type="snake">
              <dgm:param type="grDir" val="bR"/>
              <dgm:param type="bkpt" val="fixed"/>
              <dgm:param type="bkPtFixedVal" val="2"/>
              <dgm:param type="off" val="off"/>
              <dgm:param type="horzAlign" val="l"/>
              <dgm:param type="vertAlign" val="b"/>
            </dgm:alg>
          </dgm:else>
        </dgm:choose>
      </dgm:else>
    </dgm:choose>
    <dgm:shape xmlns:r="http://schemas.openxmlformats.org/officeDocument/2006/relationships" r:blip="">
      <dgm:adjLst/>
    </dgm:shape>
    <dgm:constrLst>
      <dgm:constr type="alignOff" val="1"/>
      <dgm:constr type="primFontSz" for="des" ptType="node" op="equ" val="65"/>
      <dgm:constr type="w" for="ch" forName="composite" refType="w"/>
      <dgm:constr type="h" for="ch" forName="composite" refType="h"/>
      <dgm:constr type="sp" refType="w" refFor="ch" refForName="composite" op="equ" fact="0.113"/>
      <dgm:constr type="w" for="ch" forName="sibTrans" refType="w" refFor="ch" refForName="composite" op="equ" fact="0.0001"/>
      <dgm:constr type="h" for="ch" forName="sibTrans" refType="w" refFor="ch" refForName="sibTrans" op="equ"/>
    </dgm:constrLst>
    <dgm:forEach name="nodesForEach" axis="ch" ptType="node">
      <dgm:layoutNode name="composite">
        <dgm:alg type="composite">
          <dgm:param type="ar" val="1.2"/>
        </dgm:alg>
        <dgm:shape xmlns:r="http://schemas.openxmlformats.org/officeDocument/2006/relationships" r:blip="">
          <dgm:adjLst/>
        </dgm:shape>
        <dgm:choose name="Name10">
          <dgm:if name="Name11" func="var" arg="dir" op="equ" val="norm">
            <dgm:constrLst>
              <dgm:constr type="l" for="ch" forName="Image" refType="w" refFor="ch" refForName="Image" fact="0.2"/>
              <dgm:constr type="t" for="ch" forName="Image" refType="h" fact="0"/>
              <dgm:constr type="h" for="ch" forName="Image" refType="h"/>
              <dgm:constr type="w" for="ch" forName="Image" refType="h" refFor="ch" refForName="Image" op="equ"/>
              <dgm:constr type="l" for="ch" forName="Parent" refType="w" fact="0"/>
              <dgm:constr type="t" for="ch" forName="Parent" refType="h" fact="0"/>
              <dgm:constr type="w" for="ch" forName="Parent" refType="h" refFor="ch" refForName="Image" op="equ" fact="0.2"/>
              <dgm:constr type="h" for="ch" forName="Parent" refType="h" refFor="ch" refForName="Image" op="equ"/>
            </dgm:constrLst>
          </dgm:if>
          <dgm:else name="Name12">
            <dgm:constrLst>
              <dgm:constr type="l" for="ch" forName="Image" refType="w" fact="0"/>
              <dgm:constr type="t" for="ch" forName="Image" refType="h" fact="0"/>
              <dgm:constr type="h" for="ch" forName="Image" refType="h"/>
              <dgm:constr type="w" for="ch" forName="Image" refType="h" refFor="ch" refForName="Image" op="equ"/>
              <dgm:constr type="l" for="ch" forName="Parent" refType="w" refFor="ch" refForName="Image"/>
              <dgm:constr type="t" for="ch" forName="Parent" refType="h" fact="0"/>
              <dgm:constr type="w" for="ch" forName="Parent" refType="w" refFor="ch" refForName="Image" fact="0.2"/>
              <dgm:constr type="h" for="ch" forName="Parent" refType="h" refFor="ch" refForName="Image"/>
            </dgm:constrLst>
          </dgm:else>
        </dgm:choose>
        <dgm:layoutNode name="Image" styleLbl="alignNode1">
          <dgm:alg type="sp"/>
          <dgm:shape xmlns:r="http://schemas.openxmlformats.org/officeDocument/2006/relationships" type="rect" r:blip="" blipPhldr="1">
            <dgm:adjLst/>
          </dgm:shape>
          <dgm:presOf/>
        </dgm:layoutNode>
        <dgm:layoutNode name="Parent" styleLbl="revTx">
          <dgm:varLst>
            <dgm:bulletEnabled val="1"/>
          </dgm:varLst>
          <dgm:alg type="tx">
            <dgm:param type="parTxLTRAlign" val="l"/>
            <dgm:param type="txAnchorVert" val="b"/>
            <dgm:param type="txAnchorVertCh" val="b"/>
            <dgm:param type="autoTxRot" val="grav"/>
          </dgm:alg>
          <dgm:choose name="Name13">
            <dgm:if name="Name14" func="var" arg="dir" op="equ" val="norm">
              <dgm:shape xmlns:r="http://schemas.openxmlformats.org/officeDocument/2006/relationships" rot="270" type="rect" r:blip="">
                <dgm:adjLst/>
              </dgm:shape>
            </dgm:if>
            <dgm:else name="Name15">
              <dgm:shape xmlns:r="http://schemas.openxmlformats.org/officeDocument/2006/relationships" rot="90" type="rect" r:blip="">
                <dgm:adjLst/>
              </dgm:shape>
            </dgm:else>
          </dgm:choose>
          <dgm:presOf axis="desOr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GoldStandard">
  <a:themeElements>
    <a:clrScheme name="GoldStandard Colour Palette">
      <a:dk1>
        <a:srgbClr val="515151"/>
      </a:dk1>
      <a:lt1>
        <a:srgbClr val="FFFFFF"/>
      </a:lt1>
      <a:dk2>
        <a:srgbClr val="323232"/>
      </a:dk2>
      <a:lt2>
        <a:srgbClr val="E6E5E5"/>
      </a:lt2>
      <a:accent1>
        <a:srgbClr val="00B9BD"/>
      </a:accent1>
      <a:accent2>
        <a:srgbClr val="109B9D"/>
      </a:accent2>
      <a:accent3>
        <a:srgbClr val="097E80"/>
      </a:accent3>
      <a:accent4>
        <a:srgbClr val="D6DF40"/>
      </a:accent4>
      <a:accent5>
        <a:srgbClr val="C1CC3A"/>
      </a:accent5>
      <a:accent6>
        <a:srgbClr val="AFB936"/>
      </a:accent6>
      <a:hlink>
        <a:srgbClr val="00B9BD"/>
      </a:hlink>
      <a:folHlink>
        <a:srgbClr val="D3D4D6"/>
      </a:folHlink>
    </a:clrScheme>
    <a:fontScheme name="Tes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bodyPr anchor="t"/>
      <a:lstStyle>
        <a:defPPr>
          <a:defRPr smtClean="0"/>
        </a:defPPr>
      </a:lstStyle>
    </a:txDef>
  </a:objectDefaults>
  <a:extraClrSchemeLst/>
  <a:extLst>
    <a:ext uri="{05A4C25C-085E-4340-85A3-A5531E510DB2}">
      <thm15:themeFamily xmlns:thm15="http://schemas.microsoft.com/office/thememl/2012/main" name="GoldStandard-theme" id="{2EC3FD0D-E269-4A4F-B2C9-6AC141EAB1A5}" vid="{86384915-11BA-5A4A-B8D7-A8323FEA86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B367E7F215A3A48BD10E37FB9526B69" ma:contentTypeVersion="14" ma:contentTypeDescription="Create a new document." ma:contentTypeScope="" ma:versionID="3f227993d80c48f1268552a3cba613a4">
  <xsd:schema xmlns:xsd="http://www.w3.org/2001/XMLSchema" xmlns:xs="http://www.w3.org/2001/XMLSchema" xmlns:p="http://schemas.microsoft.com/office/2006/metadata/properties" xmlns:ns2="40ff25b3-493e-4851-82b7-4e504def2eba" xmlns:ns3="87d2df8b-a2fd-4f62-8ef6-4a22c6824c33" xmlns:ns4="94d6f73f-29f7-4e77-9e68-180d20b81668" targetNamespace="http://schemas.microsoft.com/office/2006/metadata/properties" ma:root="true" ma:fieldsID="1c39667e8e36b6731b89c877a08bc9c0" ns2:_="" ns3:_="" ns4:_="">
    <xsd:import namespace="40ff25b3-493e-4851-82b7-4e504def2eba"/>
    <xsd:import namespace="87d2df8b-a2fd-4f62-8ef6-4a22c6824c33"/>
    <xsd:import namespace="94d6f73f-29f7-4e77-9e68-180d20b81668"/>
    <xsd:element name="properties">
      <xsd:complexType>
        <xsd:sequence>
          <xsd:element name="documentManagement">
            <xsd:complexType>
              <xsd:all>
                <xsd:element ref="ns2:SharedWithUsers" minOccurs="0"/>
                <xsd:element ref="ns2:SharedWithDetails" minOccurs="0"/>
                <xsd:element ref="ns3:LastSharedByUser" minOccurs="0"/>
                <xsd:element ref="ns3:LastSharedByTime"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LengthInSeconds"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ff25b3-493e-4851-82b7-4e504def2eb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7d2df8b-a2fd-4f62-8ef6-4a22c6824c33" elementFormDefault="qualified">
    <xsd:import namespace="http://schemas.microsoft.com/office/2006/documentManagement/types"/>
    <xsd:import namespace="http://schemas.microsoft.com/office/infopath/2007/PartnerControls"/>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94d6f73f-29f7-4e77-9e68-180d20b81668"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MediaServiceDateTaken" ma:index="21"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B4225A0-BE86-744D-ADB6-636ED02D39A8}">
  <ds:schemaRefs>
    <ds:schemaRef ds:uri="http://schemas.openxmlformats.org/officeDocument/2006/bibliography"/>
  </ds:schemaRefs>
</ds:datastoreItem>
</file>

<file path=customXml/itemProps2.xml><?xml version="1.0" encoding="utf-8"?>
<ds:datastoreItem xmlns:ds="http://schemas.openxmlformats.org/officeDocument/2006/customXml" ds:itemID="{D0C7D914-B76F-4B86-858E-9A1DF6BD73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ff25b3-493e-4851-82b7-4e504def2eba"/>
    <ds:schemaRef ds:uri="87d2df8b-a2fd-4f62-8ef6-4a22c6824c33"/>
    <ds:schemaRef ds:uri="94d6f73f-29f7-4e77-9e68-180d20b816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5FA507B-EFAE-476F-8F70-D4B418778899}">
  <ds:schemaRefs>
    <ds:schemaRef ds:uri="http://schemas.microsoft.com/sharepoint/v3/contenttype/forms"/>
  </ds:schemaRefs>
</ds:datastoreItem>
</file>

<file path=customXml/itemProps4.xml><?xml version="1.0" encoding="utf-8"?>
<ds:datastoreItem xmlns:ds="http://schemas.openxmlformats.org/officeDocument/2006/customXml" ds:itemID="{A15947A1-AF70-44D6-8023-36B2B4921FB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3979</Words>
  <Characters>22685</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TEMPLATE- v.2.0 Stakeholder Consultation Report</vt:lpstr>
    </vt:vector>
  </TitlesOfParts>
  <Manager/>
  <Company/>
  <LinksUpToDate>false</LinksUpToDate>
  <CharactersWithSpaces>26611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v.2.0 Stakeholder Consultation Report</dc:title>
  <dc:subject/>
  <dc:creator>Gold Standard</dc:creator>
  <cp:keywords/>
  <dc:description/>
  <cp:lastModifiedBy>shailendra kewat</cp:lastModifiedBy>
  <cp:revision>2</cp:revision>
  <cp:lastPrinted>2017-11-02T02:38:00Z</cp:lastPrinted>
  <dcterms:created xsi:type="dcterms:W3CDTF">2023-02-01T09:14:00Z</dcterms:created>
  <dcterms:modified xsi:type="dcterms:W3CDTF">2023-02-01T09:14:00Z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0x0101000B367E7F215A3A48BD10E37FB9526B69</vt:lpwstr>
  </property>
</Properties>
</file>