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357DF" w14:textId="77777777" w:rsidR="00B928BC" w:rsidRPr="00156A5E" w:rsidRDefault="00B928BC" w:rsidP="00B928BC">
      <w:pPr>
        <w:keepNext/>
        <w:spacing w:before="120" w:after="120"/>
        <w:jc w:val="center"/>
        <w:rPr>
          <w:rFonts w:ascii="Avenir-Book" w:hAnsi="Avenir-Book" w:cs="Arial"/>
          <w:b/>
          <w:bCs/>
          <w:smallCaps/>
          <w:sz w:val="20"/>
        </w:rPr>
      </w:pPr>
      <w:bookmarkStart w:id="0" w:name="_Toc47755540"/>
    </w:p>
    <w:p w14:paraId="03CEA915" w14:textId="77777777" w:rsidR="00BA189D" w:rsidRPr="00156A5E" w:rsidRDefault="00BA189D" w:rsidP="00B928BC">
      <w:pPr>
        <w:keepNext/>
        <w:spacing w:before="120" w:after="120"/>
        <w:jc w:val="center"/>
        <w:rPr>
          <w:rFonts w:ascii="Avenir-Book" w:hAnsi="Avenir-Book" w:cs="Arial"/>
          <w:b/>
          <w:bCs/>
          <w:smallCaps/>
          <w:sz w:val="20"/>
        </w:rPr>
      </w:pPr>
    </w:p>
    <w:p w14:paraId="2A393E69" w14:textId="77777777" w:rsidR="00BA189D" w:rsidRPr="00156A5E" w:rsidRDefault="00BA189D" w:rsidP="00B928BC">
      <w:pPr>
        <w:keepNext/>
        <w:spacing w:before="120" w:after="120"/>
        <w:jc w:val="center"/>
        <w:rPr>
          <w:rFonts w:ascii="Avenir-Book" w:hAnsi="Avenir-Book" w:cs="Arial"/>
          <w:b/>
          <w:bCs/>
          <w:smallCaps/>
          <w:sz w:val="20"/>
        </w:rPr>
      </w:pPr>
    </w:p>
    <w:p w14:paraId="711BF9F4" w14:textId="77777777" w:rsidR="00BA189D" w:rsidRPr="00156A5E" w:rsidRDefault="00BA189D" w:rsidP="00B928BC">
      <w:pPr>
        <w:keepNext/>
        <w:spacing w:before="120" w:after="120"/>
        <w:jc w:val="center"/>
        <w:rPr>
          <w:rFonts w:ascii="Avenir-Book" w:hAnsi="Avenir-Book" w:cs="Arial"/>
          <w:b/>
          <w:bCs/>
          <w:smallCaps/>
          <w:sz w:val="20"/>
        </w:rPr>
      </w:pPr>
    </w:p>
    <w:p w14:paraId="595102F5" w14:textId="77777777" w:rsidR="00BA189D" w:rsidRPr="00156A5E" w:rsidRDefault="00BA189D" w:rsidP="00B928BC">
      <w:pPr>
        <w:keepNext/>
        <w:spacing w:before="120" w:after="120"/>
        <w:jc w:val="center"/>
        <w:rPr>
          <w:rFonts w:ascii="Avenir-Book" w:hAnsi="Avenir-Book" w:cs="Arial"/>
          <w:b/>
          <w:bCs/>
          <w:smallCaps/>
          <w:sz w:val="20"/>
        </w:rPr>
      </w:pPr>
    </w:p>
    <w:p w14:paraId="13EB563C" w14:textId="77777777" w:rsidR="00BA189D" w:rsidRPr="00156A5E" w:rsidRDefault="00BA189D" w:rsidP="00B928BC">
      <w:pPr>
        <w:keepNext/>
        <w:spacing w:before="120" w:after="120"/>
        <w:jc w:val="center"/>
        <w:rPr>
          <w:rFonts w:ascii="Avenir-Book" w:hAnsi="Avenir-Book" w:cs="Arial"/>
          <w:b/>
          <w:bCs/>
          <w:smallCaps/>
          <w:sz w:val="20"/>
        </w:rPr>
      </w:pPr>
    </w:p>
    <w:p w14:paraId="4657FE7C" w14:textId="77777777" w:rsidR="00B928BC" w:rsidRPr="00156A5E" w:rsidRDefault="00B928BC" w:rsidP="00B928BC">
      <w:pPr>
        <w:rPr>
          <w:rFonts w:ascii="Avenir-Book" w:hAnsi="Avenir-Book" w:cs="Arial"/>
          <w:sz w:val="20"/>
        </w:rPr>
      </w:pPr>
    </w:p>
    <w:p w14:paraId="38CAA7D9" w14:textId="77777777" w:rsidR="00B928BC" w:rsidRPr="00156A5E" w:rsidRDefault="00B928BC" w:rsidP="00B928BC">
      <w:pPr>
        <w:ind w:left="90"/>
        <w:jc w:val="center"/>
        <w:rPr>
          <w:rFonts w:ascii="Avenir-Book" w:hAnsi="Avenir-Book"/>
          <w:b/>
          <w:color w:val="2BB6C1"/>
          <w:sz w:val="32"/>
          <w:szCs w:val="32"/>
        </w:rPr>
      </w:pPr>
      <w:r w:rsidRPr="00156A5E">
        <w:rPr>
          <w:rFonts w:ascii="Avenir-Book" w:hAnsi="Avenir-Book" w:cs="Arial"/>
          <w:sz w:val="20"/>
        </w:rPr>
        <w:tab/>
      </w:r>
    </w:p>
    <w:p w14:paraId="519610A3" w14:textId="77777777" w:rsidR="00B928BC" w:rsidRPr="00156A5E" w:rsidRDefault="00B928BC" w:rsidP="00B928BC">
      <w:pPr>
        <w:ind w:left="90"/>
        <w:jc w:val="center"/>
        <w:rPr>
          <w:rFonts w:ascii="Avenir-Book" w:hAnsi="Avenir-Book"/>
          <w:color w:val="2BB6C1"/>
          <w:sz w:val="32"/>
          <w:szCs w:val="32"/>
        </w:rPr>
      </w:pPr>
      <w:r w:rsidRPr="00156A5E">
        <w:rPr>
          <w:rFonts w:ascii="Avenir-Book" w:hAnsi="Avenir-Book"/>
          <w:b/>
          <w:color w:val="2BB6C1"/>
          <w:sz w:val="32"/>
          <w:szCs w:val="32"/>
        </w:rPr>
        <w:t xml:space="preserve">Gold </w:t>
      </w:r>
      <w:r w:rsidR="00BA189D" w:rsidRPr="00156A5E">
        <w:rPr>
          <w:rFonts w:ascii="Avenir-Book" w:hAnsi="Avenir-Book"/>
          <w:b/>
          <w:color w:val="2BB6C1"/>
          <w:sz w:val="32"/>
          <w:szCs w:val="32"/>
        </w:rPr>
        <w:t>S</w:t>
      </w:r>
      <w:r w:rsidRPr="00156A5E">
        <w:rPr>
          <w:rFonts w:ascii="Avenir-Book" w:hAnsi="Avenir-Book"/>
          <w:b/>
          <w:color w:val="2BB6C1"/>
          <w:sz w:val="32"/>
          <w:szCs w:val="32"/>
        </w:rPr>
        <w:t xml:space="preserve">tandard for the </w:t>
      </w:r>
      <w:r w:rsidR="00BA189D" w:rsidRPr="00156A5E">
        <w:rPr>
          <w:rFonts w:ascii="Avenir-Book" w:hAnsi="Avenir-Book"/>
          <w:b/>
          <w:color w:val="2BB6C1"/>
          <w:sz w:val="32"/>
          <w:szCs w:val="32"/>
        </w:rPr>
        <w:t>G</w:t>
      </w:r>
      <w:r w:rsidRPr="00156A5E">
        <w:rPr>
          <w:rFonts w:ascii="Avenir-Book" w:hAnsi="Avenir-Book"/>
          <w:b/>
          <w:color w:val="2BB6C1"/>
          <w:sz w:val="32"/>
          <w:szCs w:val="32"/>
        </w:rPr>
        <w:t xml:space="preserve">lobal </w:t>
      </w:r>
      <w:r w:rsidR="00BA189D" w:rsidRPr="00156A5E">
        <w:rPr>
          <w:rFonts w:ascii="Avenir-Book" w:hAnsi="Avenir-Book"/>
          <w:b/>
          <w:color w:val="2BB6C1"/>
          <w:sz w:val="32"/>
          <w:szCs w:val="32"/>
        </w:rPr>
        <w:t>G</w:t>
      </w:r>
      <w:r w:rsidRPr="00156A5E">
        <w:rPr>
          <w:rFonts w:ascii="Avenir-Book" w:hAnsi="Avenir-Book"/>
          <w:b/>
          <w:color w:val="2BB6C1"/>
          <w:sz w:val="32"/>
          <w:szCs w:val="32"/>
        </w:rPr>
        <w:t>oals</w:t>
      </w:r>
    </w:p>
    <w:p w14:paraId="05093122" w14:textId="4D8E4459" w:rsidR="00B928BC" w:rsidRPr="00156A5E" w:rsidRDefault="00AC444D" w:rsidP="00B928BC">
      <w:pPr>
        <w:ind w:left="90"/>
        <w:jc w:val="center"/>
        <w:rPr>
          <w:rFonts w:ascii="Avenir-Book" w:hAnsi="Avenir-Book"/>
          <w:b/>
          <w:color w:val="2BB6C1"/>
          <w:sz w:val="32"/>
          <w:szCs w:val="32"/>
        </w:rPr>
      </w:pPr>
      <w:r w:rsidRPr="00156A5E">
        <w:rPr>
          <w:rFonts w:ascii="Avenir-Book" w:hAnsi="Avenir-Book"/>
          <w:b/>
          <w:color w:val="2BB6C1"/>
          <w:sz w:val="32"/>
          <w:szCs w:val="32"/>
        </w:rPr>
        <w:t>Transition Annex</w:t>
      </w:r>
    </w:p>
    <w:p w14:paraId="65E0EB23" w14:textId="675F636C" w:rsidR="00457087" w:rsidRPr="00156A5E" w:rsidRDefault="00457087" w:rsidP="00B928BC">
      <w:pPr>
        <w:ind w:left="90"/>
        <w:jc w:val="center"/>
        <w:rPr>
          <w:rFonts w:ascii="Avenir-Book" w:hAnsi="Avenir-Book"/>
          <w:b/>
          <w:i/>
          <w:color w:val="2BB6C1"/>
          <w:sz w:val="32"/>
          <w:szCs w:val="32"/>
        </w:rPr>
      </w:pPr>
      <w:r w:rsidRPr="00156A5E">
        <w:rPr>
          <w:rFonts w:ascii="Avenir-Book" w:hAnsi="Avenir-Book"/>
          <w:b/>
          <w:color w:val="2BB6C1"/>
          <w:sz w:val="32"/>
          <w:szCs w:val="32"/>
        </w:rPr>
        <w:t>(</w:t>
      </w:r>
      <w:r w:rsidR="00CB790F" w:rsidRPr="00156A5E">
        <w:rPr>
          <w:rFonts w:ascii="Avenir-Book" w:hAnsi="Avenir-Book"/>
          <w:b/>
          <w:i/>
          <w:color w:val="2BB6C1"/>
          <w:sz w:val="32"/>
          <w:szCs w:val="32"/>
        </w:rPr>
        <w:t xml:space="preserve">To be used by all GS CDM/VER </w:t>
      </w:r>
      <w:proofErr w:type="spellStart"/>
      <w:r w:rsidR="00CB790F" w:rsidRPr="00156A5E">
        <w:rPr>
          <w:rFonts w:ascii="Avenir-Book" w:hAnsi="Avenir-Book"/>
          <w:b/>
          <w:i/>
          <w:color w:val="2BB6C1"/>
          <w:sz w:val="32"/>
          <w:szCs w:val="32"/>
        </w:rPr>
        <w:t>stand alone</w:t>
      </w:r>
      <w:proofErr w:type="spellEnd"/>
      <w:r w:rsidR="00CB790F" w:rsidRPr="00156A5E">
        <w:rPr>
          <w:rFonts w:ascii="Avenir-Book" w:hAnsi="Avenir-Book"/>
          <w:b/>
          <w:i/>
          <w:color w:val="2BB6C1"/>
          <w:sz w:val="32"/>
          <w:szCs w:val="32"/>
        </w:rPr>
        <w:t xml:space="preserve"> projects and</w:t>
      </w:r>
      <w:r w:rsidRPr="00156A5E">
        <w:rPr>
          <w:rFonts w:ascii="Avenir-Book" w:hAnsi="Avenir-Book"/>
          <w:b/>
          <w:i/>
          <w:color w:val="2BB6C1"/>
          <w:sz w:val="32"/>
          <w:szCs w:val="32"/>
        </w:rPr>
        <w:t xml:space="preserve"> </w:t>
      </w:r>
      <w:proofErr w:type="spellStart"/>
      <w:r w:rsidRPr="00156A5E">
        <w:rPr>
          <w:rFonts w:ascii="Avenir-Book" w:hAnsi="Avenir-Book"/>
          <w:b/>
          <w:i/>
          <w:color w:val="2BB6C1"/>
          <w:sz w:val="32"/>
          <w:szCs w:val="32"/>
        </w:rPr>
        <w:t>PoAs</w:t>
      </w:r>
      <w:proofErr w:type="spellEnd"/>
      <w:r w:rsidRPr="00156A5E">
        <w:rPr>
          <w:rFonts w:ascii="Avenir-Book" w:hAnsi="Avenir-Book"/>
          <w:b/>
          <w:i/>
          <w:color w:val="2BB6C1"/>
          <w:sz w:val="32"/>
          <w:szCs w:val="32"/>
        </w:rPr>
        <w:t xml:space="preserve">, Micro Scale </w:t>
      </w:r>
      <w:proofErr w:type="spellStart"/>
      <w:r w:rsidRPr="00156A5E">
        <w:rPr>
          <w:rFonts w:ascii="Avenir-Book" w:hAnsi="Avenir-Book"/>
          <w:b/>
          <w:i/>
          <w:color w:val="2BB6C1"/>
          <w:sz w:val="32"/>
          <w:szCs w:val="32"/>
        </w:rPr>
        <w:t>stand alone</w:t>
      </w:r>
      <w:proofErr w:type="spellEnd"/>
      <w:r w:rsidR="00CB790F" w:rsidRPr="00156A5E">
        <w:rPr>
          <w:rFonts w:ascii="Avenir-Book" w:hAnsi="Avenir-Book"/>
          <w:b/>
          <w:i/>
          <w:color w:val="2BB6C1"/>
          <w:sz w:val="32"/>
          <w:szCs w:val="32"/>
        </w:rPr>
        <w:t xml:space="preserve"> projects</w:t>
      </w:r>
      <w:r w:rsidRPr="00156A5E">
        <w:rPr>
          <w:rFonts w:ascii="Avenir-Book" w:hAnsi="Avenir-Book"/>
          <w:b/>
          <w:i/>
          <w:color w:val="2BB6C1"/>
          <w:sz w:val="32"/>
          <w:szCs w:val="32"/>
        </w:rPr>
        <w:t xml:space="preserve"> and Micro </w:t>
      </w:r>
      <w:proofErr w:type="spellStart"/>
      <w:r w:rsidRPr="00156A5E">
        <w:rPr>
          <w:rFonts w:ascii="Avenir-Book" w:hAnsi="Avenir-Book"/>
          <w:b/>
          <w:i/>
          <w:color w:val="2BB6C1"/>
          <w:sz w:val="32"/>
          <w:szCs w:val="32"/>
        </w:rPr>
        <w:t>PoAs</w:t>
      </w:r>
      <w:proofErr w:type="spellEnd"/>
      <w:r w:rsidRPr="00156A5E">
        <w:rPr>
          <w:rFonts w:ascii="Avenir-Book" w:hAnsi="Avenir-Book"/>
          <w:b/>
          <w:i/>
          <w:color w:val="2BB6C1"/>
          <w:sz w:val="32"/>
          <w:szCs w:val="32"/>
        </w:rPr>
        <w:t>)</w:t>
      </w:r>
    </w:p>
    <w:p w14:paraId="4CAE98C0" w14:textId="77777777" w:rsidR="00B928BC" w:rsidRPr="00156A5E" w:rsidRDefault="00B928BC" w:rsidP="00B928BC">
      <w:pPr>
        <w:ind w:left="90"/>
        <w:jc w:val="center"/>
        <w:rPr>
          <w:rFonts w:ascii="Avenir-Book" w:hAnsi="Avenir-Book"/>
          <w:b/>
          <w:color w:val="2BB6C1"/>
          <w:sz w:val="32"/>
          <w:szCs w:val="32"/>
        </w:rPr>
      </w:pPr>
    </w:p>
    <w:p w14:paraId="6126EED1" w14:textId="0D04AA72" w:rsidR="00B928BC" w:rsidRPr="00156A5E" w:rsidRDefault="001A47AA" w:rsidP="00B928BC">
      <w:pPr>
        <w:ind w:left="90"/>
        <w:jc w:val="center"/>
        <w:rPr>
          <w:rFonts w:ascii="Avenir-Book" w:hAnsi="Avenir-Book"/>
          <w:color w:val="2BB6C1"/>
          <w:sz w:val="32"/>
          <w:szCs w:val="32"/>
        </w:rPr>
      </w:pPr>
      <w:r w:rsidRPr="00156A5E">
        <w:rPr>
          <w:rFonts w:ascii="Avenir-Book" w:hAnsi="Avenir-Book"/>
          <w:noProof/>
          <w:color w:val="2BB6C1"/>
          <w:sz w:val="32"/>
          <w:szCs w:val="32"/>
          <w:lang w:val="en-US" w:eastAsia="zh-CN"/>
        </w:rPr>
        <w:drawing>
          <wp:inline distT="0" distB="0" distL="0" distR="0" wp14:anchorId="357FB065" wp14:editId="2A1F4772">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2DA4A570" w14:textId="77777777" w:rsidR="00B928BC" w:rsidRPr="00156A5E" w:rsidRDefault="00B928BC" w:rsidP="001A47AA">
      <w:pPr>
        <w:rPr>
          <w:rFonts w:ascii="Avenir-Book" w:hAnsi="Avenir-Book"/>
          <w:b/>
          <w:color w:val="000000"/>
        </w:rPr>
      </w:pPr>
    </w:p>
    <w:p w14:paraId="206B878A" w14:textId="344C46DA" w:rsidR="00B928BC" w:rsidRPr="00156A5E" w:rsidRDefault="00AC444D" w:rsidP="00B928BC">
      <w:pPr>
        <w:ind w:left="90"/>
        <w:jc w:val="center"/>
        <w:rPr>
          <w:rFonts w:ascii="Avenir-Book" w:hAnsi="Avenir-Book"/>
          <w:b/>
          <w:bCs/>
          <w:color w:val="000000"/>
          <w:sz w:val="28"/>
          <w:szCs w:val="28"/>
        </w:rPr>
      </w:pPr>
      <w:r w:rsidRPr="00156A5E">
        <w:rPr>
          <w:rFonts w:ascii="Avenir-Book" w:hAnsi="Avenir-Book"/>
          <w:b/>
          <w:bCs/>
          <w:color w:val="000000"/>
          <w:sz w:val="28"/>
          <w:szCs w:val="28"/>
        </w:rPr>
        <w:t xml:space="preserve">Version 1 </w:t>
      </w:r>
      <w:r w:rsidR="00A66F42" w:rsidRPr="00156A5E">
        <w:rPr>
          <w:rFonts w:ascii="Avenir-Book" w:hAnsi="Avenir-Book"/>
          <w:b/>
          <w:bCs/>
          <w:color w:val="000000"/>
          <w:sz w:val="28"/>
          <w:szCs w:val="28"/>
        </w:rPr>
        <w:t>– September</w:t>
      </w:r>
      <w:r w:rsidR="00BA189D" w:rsidRPr="00156A5E">
        <w:rPr>
          <w:rFonts w:ascii="Avenir-Book" w:hAnsi="Avenir-Book"/>
          <w:b/>
          <w:bCs/>
          <w:color w:val="000000"/>
          <w:sz w:val="28"/>
          <w:szCs w:val="28"/>
        </w:rPr>
        <w:t xml:space="preserve"> 2017</w:t>
      </w:r>
    </w:p>
    <w:p w14:paraId="583B8868" w14:textId="77777777" w:rsidR="00B928BC" w:rsidRPr="00156A5E" w:rsidRDefault="00B928BC" w:rsidP="00B928BC">
      <w:pPr>
        <w:ind w:left="90"/>
        <w:rPr>
          <w:rFonts w:ascii="Avenir-Book" w:hAnsi="Avenir-Book"/>
        </w:rPr>
      </w:pPr>
    </w:p>
    <w:p w14:paraId="7EECDE5C" w14:textId="77777777" w:rsidR="00B928BC" w:rsidRPr="00156A5E" w:rsidRDefault="00B928BC" w:rsidP="00B928BC">
      <w:pPr>
        <w:ind w:left="90"/>
        <w:rPr>
          <w:rFonts w:ascii="Avenir-Book" w:hAnsi="Avenir-Book"/>
        </w:rPr>
      </w:pPr>
    </w:p>
    <w:p w14:paraId="601B74CB" w14:textId="77777777" w:rsidR="00B928BC" w:rsidRPr="00156A5E" w:rsidRDefault="00B928BC" w:rsidP="00B928BC">
      <w:pPr>
        <w:ind w:left="90"/>
        <w:rPr>
          <w:rFonts w:ascii="Avenir-Book" w:hAnsi="Avenir-Book"/>
        </w:rPr>
      </w:pPr>
    </w:p>
    <w:p w14:paraId="185C75E0" w14:textId="77777777" w:rsidR="00B928BC" w:rsidRPr="00156A5E" w:rsidRDefault="00B928BC" w:rsidP="00B928BC">
      <w:pPr>
        <w:ind w:left="90"/>
        <w:rPr>
          <w:rFonts w:ascii="Avenir-Book" w:hAnsi="Avenir-Book"/>
        </w:rPr>
      </w:pPr>
    </w:p>
    <w:p w14:paraId="2E22DBF5" w14:textId="77777777" w:rsidR="00B928BC" w:rsidRPr="00156A5E" w:rsidRDefault="00B928BC" w:rsidP="00B928BC">
      <w:pPr>
        <w:tabs>
          <w:tab w:val="left" w:pos="3536"/>
        </w:tabs>
        <w:rPr>
          <w:rFonts w:ascii="Avenir-Book" w:hAnsi="Avenir-Book" w:cs="Arial"/>
          <w:sz w:val="20"/>
        </w:rPr>
      </w:pPr>
    </w:p>
    <w:p w14:paraId="0A5D07B8" w14:textId="77777777" w:rsidR="00B928BC" w:rsidRPr="00156A5E" w:rsidRDefault="00B928BC" w:rsidP="00B928BC">
      <w:pPr>
        <w:tabs>
          <w:tab w:val="left" w:pos="3536"/>
        </w:tabs>
        <w:rPr>
          <w:rFonts w:ascii="Avenir-Book" w:hAnsi="Avenir-Book" w:cs="Arial"/>
          <w:sz w:val="20"/>
        </w:rPr>
      </w:pPr>
      <w:r w:rsidRPr="00156A5E">
        <w:rPr>
          <w:rFonts w:ascii="Avenir-Book" w:hAnsi="Avenir-Book" w:cs="Arial"/>
          <w:sz w:val="20"/>
        </w:rPr>
        <w:tab/>
      </w:r>
    </w:p>
    <w:p w14:paraId="2DFDDCC9" w14:textId="77777777" w:rsidR="00CA1653" w:rsidRPr="00156A5E" w:rsidRDefault="00CA1653" w:rsidP="00B928BC">
      <w:pPr>
        <w:tabs>
          <w:tab w:val="left" w:pos="3536"/>
        </w:tabs>
        <w:rPr>
          <w:rFonts w:ascii="Avenir-Book" w:hAnsi="Avenir-Book" w:cs="Arial"/>
          <w:sz w:val="20"/>
        </w:rPr>
      </w:pPr>
    </w:p>
    <w:p w14:paraId="7F0BD4AC" w14:textId="77777777" w:rsidR="00CA1653" w:rsidRPr="00156A5E" w:rsidRDefault="00CA1653" w:rsidP="00B928BC">
      <w:pPr>
        <w:tabs>
          <w:tab w:val="left" w:pos="3536"/>
        </w:tabs>
        <w:rPr>
          <w:rFonts w:ascii="Avenir-Book" w:hAnsi="Avenir-Book" w:cs="Arial"/>
          <w:sz w:val="20"/>
        </w:rPr>
      </w:pPr>
    </w:p>
    <w:p w14:paraId="03EAB988" w14:textId="77777777" w:rsidR="00CA1653" w:rsidRPr="00156A5E" w:rsidRDefault="00CA1653" w:rsidP="00B928BC">
      <w:pPr>
        <w:tabs>
          <w:tab w:val="left" w:pos="3536"/>
        </w:tabs>
        <w:rPr>
          <w:rFonts w:ascii="Avenir-Book" w:hAnsi="Avenir-Book" w:cs="Arial"/>
          <w:sz w:val="20"/>
        </w:rPr>
      </w:pPr>
    </w:p>
    <w:p w14:paraId="5EDC5160" w14:textId="77777777" w:rsidR="00CA1653" w:rsidRPr="00156A5E" w:rsidRDefault="00CA1653" w:rsidP="00B928BC">
      <w:pPr>
        <w:tabs>
          <w:tab w:val="left" w:pos="3536"/>
        </w:tabs>
        <w:rPr>
          <w:rFonts w:ascii="Avenir-Book" w:hAnsi="Avenir-Book" w:cs="Arial"/>
          <w:sz w:val="20"/>
        </w:rPr>
      </w:pPr>
    </w:p>
    <w:p w14:paraId="452AA7D7" w14:textId="77777777" w:rsidR="00CA1653" w:rsidRPr="00156A5E" w:rsidRDefault="00CA1653" w:rsidP="00B928BC">
      <w:pPr>
        <w:tabs>
          <w:tab w:val="left" w:pos="3536"/>
        </w:tabs>
        <w:rPr>
          <w:rFonts w:ascii="Avenir-Book" w:hAnsi="Avenir-Book" w:cs="Arial"/>
          <w:sz w:val="20"/>
        </w:rPr>
      </w:pPr>
    </w:p>
    <w:p w14:paraId="1075C664" w14:textId="77777777" w:rsidR="00CA1653" w:rsidRPr="00156A5E" w:rsidRDefault="00CA1653" w:rsidP="00B928BC">
      <w:pPr>
        <w:tabs>
          <w:tab w:val="left" w:pos="3536"/>
        </w:tabs>
        <w:rPr>
          <w:rFonts w:ascii="Avenir-Book" w:hAnsi="Avenir-Book" w:cs="Arial"/>
          <w:sz w:val="20"/>
        </w:rPr>
      </w:pPr>
    </w:p>
    <w:p w14:paraId="1148914B" w14:textId="77777777" w:rsidR="00CA1653" w:rsidRPr="00156A5E" w:rsidRDefault="00CA1653" w:rsidP="00B928BC">
      <w:pPr>
        <w:tabs>
          <w:tab w:val="left" w:pos="3536"/>
        </w:tabs>
        <w:rPr>
          <w:rFonts w:ascii="Avenir-Book" w:hAnsi="Avenir-Book" w:cs="Arial"/>
          <w:sz w:val="20"/>
        </w:rPr>
      </w:pPr>
    </w:p>
    <w:p w14:paraId="27FAAF1B" w14:textId="77777777" w:rsidR="00CA1653" w:rsidRPr="00156A5E" w:rsidRDefault="00CA1653" w:rsidP="00B928BC">
      <w:pPr>
        <w:tabs>
          <w:tab w:val="left" w:pos="3536"/>
        </w:tabs>
        <w:rPr>
          <w:rFonts w:ascii="Avenir-Book" w:hAnsi="Avenir-Book" w:cs="Arial"/>
          <w:sz w:val="20"/>
        </w:rPr>
      </w:pPr>
    </w:p>
    <w:p w14:paraId="571C75E0" w14:textId="77777777" w:rsidR="00CA1653" w:rsidRPr="00156A5E" w:rsidRDefault="00CA1653" w:rsidP="00B928BC">
      <w:pPr>
        <w:tabs>
          <w:tab w:val="left" w:pos="3536"/>
        </w:tabs>
        <w:rPr>
          <w:rFonts w:ascii="Avenir-Book" w:hAnsi="Avenir-Book" w:cs="Arial"/>
          <w:sz w:val="20"/>
        </w:rPr>
      </w:pPr>
    </w:p>
    <w:p w14:paraId="79E2EEC2" w14:textId="77777777" w:rsidR="00CA1653" w:rsidRPr="00156A5E" w:rsidRDefault="00CA1653" w:rsidP="00B928BC">
      <w:pPr>
        <w:tabs>
          <w:tab w:val="left" w:pos="3536"/>
        </w:tabs>
        <w:rPr>
          <w:rFonts w:ascii="Avenir-Book" w:hAnsi="Avenir-Book" w:cs="Arial"/>
          <w:sz w:val="20"/>
        </w:rPr>
      </w:pPr>
    </w:p>
    <w:p w14:paraId="11EE8742" w14:textId="77777777" w:rsidR="00CA1653" w:rsidRPr="00156A5E" w:rsidRDefault="00CA1653" w:rsidP="00B928BC">
      <w:pPr>
        <w:tabs>
          <w:tab w:val="left" w:pos="3536"/>
        </w:tabs>
        <w:rPr>
          <w:rFonts w:ascii="Avenir-Book" w:hAnsi="Avenir-Book" w:cs="Arial"/>
          <w:sz w:val="20"/>
        </w:rPr>
      </w:pPr>
    </w:p>
    <w:p w14:paraId="06C7AF58" w14:textId="77777777" w:rsidR="00CA1653" w:rsidRPr="00156A5E" w:rsidRDefault="00CA1653" w:rsidP="00B928BC">
      <w:pPr>
        <w:tabs>
          <w:tab w:val="left" w:pos="3536"/>
        </w:tabs>
        <w:rPr>
          <w:rFonts w:ascii="Avenir-Book" w:hAnsi="Avenir-Book" w:cs="Arial"/>
          <w:sz w:val="20"/>
        </w:rPr>
      </w:pPr>
    </w:p>
    <w:p w14:paraId="359E7792" w14:textId="77777777" w:rsidR="00CA1653" w:rsidRPr="00156A5E" w:rsidRDefault="00CA1653" w:rsidP="00B928BC">
      <w:pPr>
        <w:tabs>
          <w:tab w:val="left" w:pos="3536"/>
        </w:tabs>
        <w:rPr>
          <w:rFonts w:ascii="Avenir-Book" w:hAnsi="Avenir-Book" w:cs="Arial"/>
          <w:sz w:val="20"/>
        </w:rPr>
      </w:pPr>
    </w:p>
    <w:p w14:paraId="1B5DE326" w14:textId="77777777" w:rsidR="00CA1653" w:rsidRPr="00156A5E" w:rsidRDefault="00CA1653" w:rsidP="00B928BC">
      <w:pPr>
        <w:tabs>
          <w:tab w:val="left" w:pos="3536"/>
        </w:tabs>
        <w:rPr>
          <w:rFonts w:ascii="Avenir-Book" w:hAnsi="Avenir-Book" w:cs="Arial"/>
          <w:sz w:val="20"/>
        </w:rPr>
      </w:pPr>
    </w:p>
    <w:p w14:paraId="7BDFEABD" w14:textId="77777777" w:rsidR="00CA1653" w:rsidRPr="00156A5E" w:rsidRDefault="00CA1653" w:rsidP="00B928BC">
      <w:pPr>
        <w:tabs>
          <w:tab w:val="left" w:pos="3536"/>
        </w:tabs>
        <w:rPr>
          <w:rFonts w:ascii="Avenir-Book" w:hAnsi="Avenir-Book" w:cs="Arial"/>
          <w:sz w:val="20"/>
        </w:rPr>
      </w:pPr>
    </w:p>
    <w:p w14:paraId="583D4EDE" w14:textId="77777777" w:rsidR="00CA1653" w:rsidRPr="00156A5E" w:rsidRDefault="00CA1653" w:rsidP="00B928BC">
      <w:pPr>
        <w:tabs>
          <w:tab w:val="left" w:pos="3536"/>
        </w:tabs>
        <w:rPr>
          <w:rFonts w:ascii="Avenir-Book" w:hAnsi="Avenir-Book" w:cs="Arial"/>
          <w:sz w:val="20"/>
        </w:rPr>
      </w:pPr>
    </w:p>
    <w:p w14:paraId="43077E61" w14:textId="77777777" w:rsidR="00CA1653" w:rsidRPr="00156A5E" w:rsidRDefault="00CA1653" w:rsidP="00B928BC">
      <w:pPr>
        <w:tabs>
          <w:tab w:val="left" w:pos="3536"/>
        </w:tabs>
        <w:rPr>
          <w:rFonts w:ascii="Avenir-Book" w:hAnsi="Avenir-Book" w:cs="Arial"/>
          <w:sz w:val="20"/>
        </w:rPr>
      </w:pPr>
    </w:p>
    <w:p w14:paraId="11882004" w14:textId="77777777" w:rsidR="00CA1653" w:rsidRPr="00156A5E" w:rsidRDefault="00CA1653" w:rsidP="00B928BC">
      <w:pPr>
        <w:tabs>
          <w:tab w:val="left" w:pos="3536"/>
        </w:tabs>
        <w:rPr>
          <w:rFonts w:ascii="Avenir-Book" w:hAnsi="Avenir-Book" w:cs="Arial"/>
          <w:sz w:val="20"/>
        </w:rPr>
      </w:pPr>
    </w:p>
    <w:p w14:paraId="2E40E596" w14:textId="77777777" w:rsidR="00CA1653" w:rsidRPr="00156A5E" w:rsidRDefault="00CA1653" w:rsidP="00B928BC">
      <w:pPr>
        <w:tabs>
          <w:tab w:val="left" w:pos="3536"/>
        </w:tabs>
        <w:rPr>
          <w:rFonts w:ascii="Avenir-Book" w:hAnsi="Avenir-Book" w:cs="Arial"/>
          <w:sz w:val="20"/>
        </w:rPr>
      </w:pPr>
    </w:p>
    <w:p w14:paraId="0AB484CF" w14:textId="5D852371" w:rsidR="00CA1653" w:rsidRPr="00156A5E" w:rsidRDefault="00CA1653" w:rsidP="00B928BC">
      <w:pPr>
        <w:tabs>
          <w:tab w:val="left" w:pos="3536"/>
        </w:tabs>
        <w:rPr>
          <w:rFonts w:ascii="Avenir-Book" w:hAnsi="Avenir-Book" w:cs="Arial"/>
          <w:sz w:val="20"/>
        </w:rPr>
      </w:pPr>
    </w:p>
    <w:p w14:paraId="57AD9C10" w14:textId="7303E00E" w:rsidR="00AC444D" w:rsidRPr="00156A5E" w:rsidRDefault="00AC444D" w:rsidP="00B928BC">
      <w:pPr>
        <w:tabs>
          <w:tab w:val="left" w:pos="3536"/>
        </w:tabs>
        <w:rPr>
          <w:rFonts w:ascii="Avenir-Book" w:hAnsi="Avenir-Book" w:cs="Arial"/>
          <w:sz w:val="20"/>
        </w:rPr>
      </w:pPr>
    </w:p>
    <w:p w14:paraId="76B75DDD" w14:textId="7CCBDECD" w:rsidR="00AC444D" w:rsidRPr="00156A5E" w:rsidRDefault="00AC444D" w:rsidP="00B928BC">
      <w:pPr>
        <w:tabs>
          <w:tab w:val="left" w:pos="3536"/>
        </w:tabs>
        <w:rPr>
          <w:rFonts w:ascii="Avenir-Book" w:hAnsi="Avenir-Book" w:cs="Arial"/>
          <w:sz w:val="20"/>
        </w:rPr>
      </w:pPr>
    </w:p>
    <w:p w14:paraId="342F46C6" w14:textId="14BAEDC7" w:rsidR="009060E4" w:rsidRPr="0097253B" w:rsidRDefault="009060E4" w:rsidP="00B928BC">
      <w:pPr>
        <w:tabs>
          <w:tab w:val="left" w:pos="3536"/>
        </w:tabs>
        <w:rPr>
          <w:rFonts w:ascii="Avenir-Book" w:hAnsi="Avenir-Book"/>
          <w:sz w:val="20"/>
        </w:rPr>
      </w:pPr>
    </w:p>
    <w:p w14:paraId="6240A895" w14:textId="65904C4B" w:rsidR="009060E4" w:rsidRPr="0097253B" w:rsidRDefault="009060E4" w:rsidP="00B928BC">
      <w:pPr>
        <w:tabs>
          <w:tab w:val="left" w:pos="3536"/>
        </w:tabs>
        <w:rPr>
          <w:rFonts w:ascii="Avenir-Book" w:hAnsi="Avenir-Book"/>
          <w:sz w:val="20"/>
        </w:rPr>
      </w:pPr>
    </w:p>
    <w:p w14:paraId="6BCBD639" w14:textId="6A6BB643" w:rsidR="009060E4" w:rsidRPr="00156A5E" w:rsidRDefault="009060E4" w:rsidP="00B928BC">
      <w:pPr>
        <w:tabs>
          <w:tab w:val="left" w:pos="3536"/>
        </w:tabs>
        <w:rPr>
          <w:rFonts w:ascii="Avenir-Book" w:hAnsi="Avenir-Book" w:cs="Arial"/>
          <w:sz w:val="20"/>
        </w:rPr>
      </w:pPr>
    </w:p>
    <w:p w14:paraId="413C2911" w14:textId="3C004D43" w:rsidR="004303AC" w:rsidRPr="00156A5E" w:rsidRDefault="004303AC" w:rsidP="00B928BC">
      <w:pPr>
        <w:tabs>
          <w:tab w:val="left" w:pos="3536"/>
        </w:tabs>
        <w:rPr>
          <w:rFonts w:ascii="Avenir-Book" w:hAnsi="Avenir-Book" w:cs="Arial"/>
          <w:sz w:val="20"/>
        </w:rPr>
      </w:pPr>
    </w:p>
    <w:p w14:paraId="5DD70CD7" w14:textId="461EFF31" w:rsidR="00CA1653" w:rsidRPr="00156A5E" w:rsidRDefault="00CA1653" w:rsidP="005E4F14">
      <w:pPr>
        <w:tabs>
          <w:tab w:val="left" w:pos="3536"/>
        </w:tabs>
        <w:rPr>
          <w:rFonts w:ascii="Avenir-Book" w:hAnsi="Avenir-Book" w:cs="Arial"/>
          <w:b/>
          <w:bCs/>
          <w:sz w:val="28"/>
          <w:szCs w:val="28"/>
        </w:rPr>
      </w:pPr>
      <w:r w:rsidRPr="00156A5E">
        <w:rPr>
          <w:rFonts w:ascii="Avenir-Book" w:hAnsi="Avenir-Book" w:cs="Arial"/>
          <w:b/>
          <w:bCs/>
          <w:sz w:val="28"/>
          <w:szCs w:val="28"/>
        </w:rPr>
        <w:lastRenderedPageBreak/>
        <w:t>KEY PROJECT INFORMATION</w:t>
      </w:r>
    </w:p>
    <w:p w14:paraId="1E147883" w14:textId="77777777" w:rsidR="00CA1653" w:rsidRPr="00156A5E" w:rsidRDefault="00CA1653" w:rsidP="00B928BC">
      <w:pPr>
        <w:tabs>
          <w:tab w:val="left" w:pos="3536"/>
        </w:tabs>
        <w:rPr>
          <w:rFonts w:ascii="Avenir-Book" w:hAnsi="Avenir-Book" w:cs="Arial"/>
          <w:sz w:val="20"/>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4636"/>
      </w:tblGrid>
      <w:tr w:rsidR="0021088D" w:rsidRPr="00156A5E" w14:paraId="29F69DEB" w14:textId="77777777" w:rsidTr="00F26DDC">
        <w:tc>
          <w:tcPr>
            <w:tcW w:w="4296" w:type="dxa"/>
            <w:shd w:val="clear" w:color="auto" w:fill="D9D9D9" w:themeFill="background1" w:themeFillShade="D9"/>
          </w:tcPr>
          <w:p w14:paraId="125FFC5B" w14:textId="0670EEF0" w:rsidR="0021088D" w:rsidRPr="00156A5E" w:rsidRDefault="0021088D" w:rsidP="00A313BE">
            <w:pPr>
              <w:tabs>
                <w:tab w:val="left" w:pos="3536"/>
              </w:tabs>
              <w:rPr>
                <w:rFonts w:ascii="Avenir-Book" w:hAnsi="Avenir-Book" w:cs="Arial"/>
                <w:sz w:val="20"/>
              </w:rPr>
            </w:pPr>
            <w:r w:rsidRPr="00156A5E">
              <w:rPr>
                <w:rFonts w:ascii="Avenir-Book" w:hAnsi="Avenir-Book" w:cs="Arial"/>
                <w:sz w:val="20"/>
              </w:rPr>
              <w:t>Title of Project</w:t>
            </w:r>
            <w:r w:rsidR="00167464" w:rsidRPr="00156A5E">
              <w:rPr>
                <w:rFonts w:ascii="Avenir-Book" w:hAnsi="Avenir-Book" w:cs="Arial"/>
                <w:sz w:val="20"/>
              </w:rPr>
              <w:t>/PoA/Activity</w:t>
            </w:r>
            <w:r w:rsidRPr="00156A5E">
              <w:rPr>
                <w:rFonts w:ascii="Avenir-Book" w:hAnsi="Avenir-Book" w:cs="Arial"/>
                <w:sz w:val="20"/>
              </w:rPr>
              <w:t>:</w:t>
            </w:r>
          </w:p>
        </w:tc>
        <w:tc>
          <w:tcPr>
            <w:tcW w:w="4636" w:type="dxa"/>
            <w:shd w:val="clear" w:color="auto" w:fill="auto"/>
          </w:tcPr>
          <w:p w14:paraId="0760DC78" w14:textId="744BB5EA" w:rsidR="0021088D" w:rsidRPr="00156A5E" w:rsidRDefault="00F90703" w:rsidP="00A313BE">
            <w:pPr>
              <w:tabs>
                <w:tab w:val="left" w:pos="3536"/>
              </w:tabs>
              <w:rPr>
                <w:rFonts w:ascii="Avenir-Book" w:hAnsi="Avenir-Book" w:cs="Arial"/>
                <w:sz w:val="20"/>
              </w:rPr>
            </w:pPr>
            <w:r w:rsidRPr="00156A5E">
              <w:rPr>
                <w:rFonts w:ascii="Avenir-Book" w:hAnsi="Avenir-Book" w:cs="Arial"/>
                <w:sz w:val="20"/>
              </w:rPr>
              <w:t xml:space="preserve">Nam </w:t>
            </w:r>
            <w:proofErr w:type="spellStart"/>
            <w:r w:rsidRPr="00156A5E">
              <w:rPr>
                <w:rFonts w:ascii="Avenir-Book" w:hAnsi="Avenir-Book" w:cs="Arial"/>
                <w:sz w:val="20"/>
              </w:rPr>
              <w:t>Pha</w:t>
            </w:r>
            <w:proofErr w:type="spellEnd"/>
            <w:r w:rsidRPr="00156A5E">
              <w:rPr>
                <w:rFonts w:ascii="Avenir-Book" w:hAnsi="Avenir-Book" w:cs="Arial"/>
                <w:sz w:val="20"/>
              </w:rPr>
              <w:t xml:space="preserve"> </w:t>
            </w:r>
            <w:proofErr w:type="spellStart"/>
            <w:r w:rsidRPr="00156A5E">
              <w:rPr>
                <w:rFonts w:ascii="Avenir-Book" w:hAnsi="Avenir-Book" w:cs="Arial"/>
                <w:sz w:val="20"/>
              </w:rPr>
              <w:t>Gnai</w:t>
            </w:r>
            <w:proofErr w:type="spellEnd"/>
            <w:r w:rsidRPr="00156A5E">
              <w:rPr>
                <w:rFonts w:ascii="Avenir-Book" w:hAnsi="Avenir-Book" w:cs="Arial"/>
                <w:sz w:val="20"/>
              </w:rPr>
              <w:t xml:space="preserve"> Hydropower Project</w:t>
            </w:r>
          </w:p>
        </w:tc>
      </w:tr>
      <w:tr w:rsidR="00D20E20" w:rsidRPr="00156A5E" w14:paraId="25F9378C" w14:textId="77777777" w:rsidTr="00F26DDC">
        <w:tc>
          <w:tcPr>
            <w:tcW w:w="4296" w:type="dxa"/>
            <w:shd w:val="clear" w:color="auto" w:fill="D9D9D9" w:themeFill="background1" w:themeFillShade="D9"/>
          </w:tcPr>
          <w:p w14:paraId="07DBF079" w14:textId="641E90B1" w:rsidR="00D20E20" w:rsidRPr="00156A5E" w:rsidRDefault="00D20E20" w:rsidP="00A313BE">
            <w:pPr>
              <w:tabs>
                <w:tab w:val="left" w:pos="3536"/>
              </w:tabs>
              <w:rPr>
                <w:rFonts w:ascii="Avenir-Book" w:hAnsi="Avenir-Book" w:cs="Arial"/>
                <w:sz w:val="20"/>
              </w:rPr>
            </w:pPr>
            <w:r w:rsidRPr="00156A5E">
              <w:rPr>
                <w:rFonts w:ascii="Avenir-Book" w:hAnsi="Avenir-Book" w:cs="Arial"/>
                <w:sz w:val="20"/>
              </w:rPr>
              <w:t>GS ID</w:t>
            </w:r>
            <w:r w:rsidR="00CD242B" w:rsidRPr="00156A5E">
              <w:rPr>
                <w:rFonts w:ascii="Avenir-Book" w:hAnsi="Avenir-Book" w:cs="Arial"/>
                <w:sz w:val="20"/>
              </w:rPr>
              <w:t xml:space="preserve"> of the project/PoA/activity</w:t>
            </w:r>
            <w:r w:rsidR="003E33CD" w:rsidRPr="00156A5E">
              <w:rPr>
                <w:rFonts w:ascii="Avenir-Book" w:hAnsi="Avenir-Book" w:cs="Arial"/>
                <w:sz w:val="20"/>
              </w:rPr>
              <w:t>:</w:t>
            </w:r>
          </w:p>
        </w:tc>
        <w:tc>
          <w:tcPr>
            <w:tcW w:w="4636" w:type="dxa"/>
            <w:shd w:val="clear" w:color="auto" w:fill="auto"/>
          </w:tcPr>
          <w:p w14:paraId="1BA50D3A" w14:textId="197A4F8C" w:rsidR="00D20E20" w:rsidRPr="00156A5E" w:rsidRDefault="00F90703" w:rsidP="00A313BE">
            <w:pPr>
              <w:tabs>
                <w:tab w:val="left" w:pos="3536"/>
              </w:tabs>
              <w:rPr>
                <w:rFonts w:ascii="Avenir-Book" w:hAnsi="Avenir-Book" w:cs="Arial"/>
                <w:sz w:val="20"/>
              </w:rPr>
            </w:pPr>
            <w:r w:rsidRPr="00156A5E">
              <w:rPr>
                <w:rFonts w:ascii="Avenir-Book" w:hAnsi="Avenir-Book" w:cs="Arial"/>
                <w:sz w:val="20"/>
              </w:rPr>
              <w:t>GS3514</w:t>
            </w:r>
          </w:p>
        </w:tc>
      </w:tr>
      <w:tr w:rsidR="00D20E20" w:rsidRPr="00156A5E" w14:paraId="331EC3E4" w14:textId="77777777" w:rsidTr="00F26DDC">
        <w:tc>
          <w:tcPr>
            <w:tcW w:w="4296" w:type="dxa"/>
            <w:shd w:val="clear" w:color="auto" w:fill="D9D9D9" w:themeFill="background1" w:themeFillShade="D9"/>
          </w:tcPr>
          <w:p w14:paraId="47DE370F" w14:textId="5A57C074" w:rsidR="00D20E20" w:rsidRPr="00156A5E" w:rsidRDefault="003E33CD" w:rsidP="00A313BE">
            <w:pPr>
              <w:tabs>
                <w:tab w:val="left" w:pos="3536"/>
              </w:tabs>
              <w:rPr>
                <w:rFonts w:ascii="Avenir-Book" w:hAnsi="Avenir-Book" w:cs="Arial"/>
                <w:sz w:val="20"/>
              </w:rPr>
            </w:pPr>
            <w:r w:rsidRPr="00156A5E">
              <w:rPr>
                <w:rFonts w:ascii="Avenir-Book" w:hAnsi="Avenir-Book" w:cs="Arial"/>
                <w:sz w:val="20"/>
              </w:rPr>
              <w:t>GS Version:</w:t>
            </w:r>
          </w:p>
        </w:tc>
        <w:tc>
          <w:tcPr>
            <w:tcW w:w="4636" w:type="dxa"/>
            <w:shd w:val="clear" w:color="auto" w:fill="auto"/>
          </w:tcPr>
          <w:p w14:paraId="32F3194F" w14:textId="3B6A275B" w:rsidR="00D20E20" w:rsidRPr="00156A5E" w:rsidRDefault="00F90703" w:rsidP="00A313BE">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2.2</w:t>
            </w:r>
          </w:p>
        </w:tc>
      </w:tr>
      <w:tr w:rsidR="0021088D" w:rsidRPr="00156A5E" w14:paraId="5786CA42" w14:textId="77777777" w:rsidTr="00F26DDC">
        <w:tc>
          <w:tcPr>
            <w:tcW w:w="4296" w:type="dxa"/>
            <w:shd w:val="clear" w:color="auto" w:fill="D9D9D9" w:themeFill="background1" w:themeFillShade="D9"/>
          </w:tcPr>
          <w:p w14:paraId="75150E4B" w14:textId="77777777" w:rsidR="0021088D" w:rsidRPr="00156A5E" w:rsidRDefault="0021088D" w:rsidP="00A313BE">
            <w:pPr>
              <w:tabs>
                <w:tab w:val="left" w:pos="3536"/>
              </w:tabs>
              <w:rPr>
                <w:rFonts w:ascii="Avenir-Book" w:hAnsi="Avenir-Book" w:cs="Arial"/>
                <w:sz w:val="20"/>
              </w:rPr>
            </w:pPr>
            <w:r w:rsidRPr="00156A5E">
              <w:rPr>
                <w:rFonts w:ascii="Avenir-Book" w:hAnsi="Avenir-Book" w:cs="Arial"/>
                <w:sz w:val="20"/>
              </w:rPr>
              <w:t>Brief description of Project:</w:t>
            </w:r>
          </w:p>
          <w:p w14:paraId="43D24FDA" w14:textId="77777777" w:rsidR="0021088D" w:rsidRPr="00156A5E" w:rsidRDefault="0021088D" w:rsidP="00A313BE">
            <w:pPr>
              <w:tabs>
                <w:tab w:val="left" w:pos="3536"/>
              </w:tabs>
              <w:rPr>
                <w:rFonts w:ascii="Avenir-Book" w:hAnsi="Avenir-Book" w:cs="Arial"/>
                <w:sz w:val="20"/>
              </w:rPr>
            </w:pPr>
          </w:p>
          <w:p w14:paraId="764E3ABB" w14:textId="77777777" w:rsidR="0021088D" w:rsidRPr="00156A5E" w:rsidRDefault="0021088D" w:rsidP="00A313BE">
            <w:pPr>
              <w:tabs>
                <w:tab w:val="left" w:pos="3536"/>
              </w:tabs>
              <w:rPr>
                <w:rFonts w:ascii="Avenir-Book" w:hAnsi="Avenir-Book" w:cs="Arial"/>
                <w:sz w:val="20"/>
              </w:rPr>
            </w:pPr>
          </w:p>
          <w:p w14:paraId="322FFE49" w14:textId="77777777" w:rsidR="0021088D" w:rsidRPr="00156A5E" w:rsidRDefault="0021088D" w:rsidP="00A313BE">
            <w:pPr>
              <w:tabs>
                <w:tab w:val="left" w:pos="3536"/>
              </w:tabs>
              <w:rPr>
                <w:rFonts w:ascii="Avenir-Book" w:hAnsi="Avenir-Book" w:cs="Arial"/>
                <w:sz w:val="20"/>
              </w:rPr>
            </w:pPr>
          </w:p>
          <w:p w14:paraId="763B1527" w14:textId="77777777" w:rsidR="0021088D" w:rsidRPr="00156A5E" w:rsidRDefault="0021088D" w:rsidP="00A313BE">
            <w:pPr>
              <w:tabs>
                <w:tab w:val="left" w:pos="3536"/>
              </w:tabs>
              <w:rPr>
                <w:rFonts w:ascii="Avenir-Book" w:hAnsi="Avenir-Book" w:cs="Arial"/>
                <w:sz w:val="20"/>
              </w:rPr>
            </w:pPr>
          </w:p>
        </w:tc>
        <w:tc>
          <w:tcPr>
            <w:tcW w:w="4636" w:type="dxa"/>
            <w:shd w:val="clear" w:color="auto" w:fill="auto"/>
          </w:tcPr>
          <w:p w14:paraId="42D24A29" w14:textId="77777777" w:rsidR="007314E8" w:rsidRPr="00156A5E" w:rsidRDefault="007314E8" w:rsidP="007314E8">
            <w:pPr>
              <w:tabs>
                <w:tab w:val="left" w:pos="3536"/>
              </w:tabs>
              <w:rPr>
                <w:rFonts w:ascii="Avenir-Book" w:hAnsi="Avenir-Book" w:cs="Arial"/>
                <w:sz w:val="20"/>
              </w:rPr>
            </w:pPr>
            <w:r w:rsidRPr="00156A5E">
              <w:rPr>
                <w:rFonts w:ascii="Avenir-Book" w:hAnsi="Avenir-Book" w:cs="Arial"/>
                <w:sz w:val="20"/>
              </w:rPr>
              <w:t xml:space="preserve">Nam </w:t>
            </w:r>
            <w:proofErr w:type="spellStart"/>
            <w:r w:rsidRPr="00156A5E">
              <w:rPr>
                <w:rFonts w:ascii="Avenir-Book" w:hAnsi="Avenir-Book" w:cs="Arial"/>
                <w:sz w:val="20"/>
              </w:rPr>
              <w:t>Pha</w:t>
            </w:r>
            <w:proofErr w:type="spellEnd"/>
            <w:r w:rsidRPr="00156A5E">
              <w:rPr>
                <w:rFonts w:ascii="Avenir-Book" w:hAnsi="Avenir-Book" w:cs="Arial"/>
                <w:sz w:val="20"/>
              </w:rPr>
              <w:t xml:space="preserve"> </w:t>
            </w:r>
            <w:proofErr w:type="spellStart"/>
            <w:r w:rsidRPr="00156A5E">
              <w:rPr>
                <w:rFonts w:ascii="Avenir-Book" w:hAnsi="Avenir-Book" w:cs="Arial"/>
                <w:sz w:val="20"/>
              </w:rPr>
              <w:t>Gnai</w:t>
            </w:r>
            <w:proofErr w:type="spellEnd"/>
            <w:r w:rsidRPr="00156A5E">
              <w:rPr>
                <w:rFonts w:ascii="Avenir-Book" w:hAnsi="Avenir-Book" w:cs="Arial"/>
                <w:sz w:val="20"/>
              </w:rPr>
              <w:t xml:space="preserve"> Hydropower Project (hereafter referred to as the “the project”) is located in </w:t>
            </w:r>
            <w:proofErr w:type="spellStart"/>
            <w:r w:rsidRPr="00156A5E">
              <w:rPr>
                <w:rFonts w:ascii="Avenir-Book" w:hAnsi="Avenir-Book" w:cs="Arial"/>
                <w:sz w:val="20"/>
              </w:rPr>
              <w:t>Xaysomboun</w:t>
            </w:r>
            <w:proofErr w:type="spellEnd"/>
            <w:r w:rsidRPr="00156A5E">
              <w:rPr>
                <w:rFonts w:ascii="Avenir-Book" w:hAnsi="Avenir-Book" w:cs="Arial"/>
                <w:sz w:val="20"/>
              </w:rPr>
              <w:t xml:space="preserve"> District, Vientiane Province, Lao PDR, developed by Nam </w:t>
            </w:r>
            <w:proofErr w:type="spellStart"/>
            <w:r w:rsidRPr="00156A5E">
              <w:rPr>
                <w:rFonts w:ascii="Avenir-Book" w:hAnsi="Avenir-Book" w:cs="Arial"/>
                <w:sz w:val="20"/>
              </w:rPr>
              <w:t>Pha</w:t>
            </w:r>
            <w:proofErr w:type="spellEnd"/>
            <w:r w:rsidRPr="00156A5E">
              <w:rPr>
                <w:rFonts w:ascii="Avenir-Book" w:hAnsi="Avenir-Book" w:cs="Arial"/>
                <w:sz w:val="20"/>
              </w:rPr>
              <w:t xml:space="preserve"> </w:t>
            </w:r>
            <w:proofErr w:type="spellStart"/>
            <w:r w:rsidRPr="00156A5E">
              <w:rPr>
                <w:rFonts w:ascii="Avenir-Book" w:hAnsi="Avenir-Book" w:cs="Arial"/>
                <w:sz w:val="20"/>
              </w:rPr>
              <w:t>Gnai</w:t>
            </w:r>
            <w:proofErr w:type="spellEnd"/>
            <w:r w:rsidRPr="00156A5E">
              <w:rPr>
                <w:rFonts w:ascii="Avenir-Book" w:hAnsi="Avenir-Book" w:cs="Arial"/>
                <w:sz w:val="20"/>
              </w:rPr>
              <w:t xml:space="preserve"> Hydropower Project Co., Ltd.</w:t>
            </w:r>
          </w:p>
          <w:p w14:paraId="3033C176" w14:textId="77777777" w:rsidR="007314E8" w:rsidRPr="00156A5E" w:rsidRDefault="007314E8" w:rsidP="007314E8">
            <w:pPr>
              <w:tabs>
                <w:tab w:val="left" w:pos="3536"/>
              </w:tabs>
              <w:rPr>
                <w:rFonts w:ascii="Avenir-Book" w:hAnsi="Avenir-Book" w:cs="Arial"/>
                <w:sz w:val="20"/>
              </w:rPr>
            </w:pPr>
            <w:r w:rsidRPr="00156A5E">
              <w:rPr>
                <w:rFonts w:ascii="Avenir-Book" w:hAnsi="Avenir-Book" w:cs="Arial"/>
                <w:sz w:val="20"/>
              </w:rPr>
              <w:t xml:space="preserve">The project is a run-of-the-river hydropower station, at the downstream of the planned Nam </w:t>
            </w:r>
            <w:proofErr w:type="spellStart"/>
            <w:r w:rsidRPr="00156A5E">
              <w:rPr>
                <w:rFonts w:ascii="Avenir-Book" w:hAnsi="Avenir-Book" w:cs="Arial"/>
                <w:sz w:val="20"/>
              </w:rPr>
              <w:t>Ngum</w:t>
            </w:r>
            <w:proofErr w:type="spellEnd"/>
            <w:r w:rsidRPr="00156A5E">
              <w:rPr>
                <w:rFonts w:ascii="Avenir-Book" w:hAnsi="Avenir-Book" w:cs="Arial"/>
                <w:sz w:val="20"/>
              </w:rPr>
              <w:t xml:space="preserve"> 3 station. For the upstream Nam </w:t>
            </w:r>
            <w:proofErr w:type="spellStart"/>
            <w:r w:rsidRPr="00156A5E">
              <w:rPr>
                <w:rFonts w:ascii="Avenir-Book" w:hAnsi="Avenir-Book" w:cs="Arial"/>
                <w:sz w:val="20"/>
              </w:rPr>
              <w:t>Ngum</w:t>
            </w:r>
            <w:proofErr w:type="spellEnd"/>
            <w:r w:rsidRPr="00156A5E">
              <w:rPr>
                <w:rFonts w:ascii="Avenir-Book" w:hAnsi="Avenir-Book" w:cs="Arial"/>
                <w:sz w:val="20"/>
              </w:rPr>
              <w:t xml:space="preserve"> 3 hydropower project (hereinafter referred to as “NN3 project”), the installed capacity is 440MW, which will be in operation in September 2023. The installed capacity of the project is 19.2MW (7.4MW+7.4MW+4.4MW), the estimated power supplied to the power grid will be 130GWh (before the operation of NN3) and 86GWh (after the operation of NN3).</w:t>
            </w:r>
          </w:p>
          <w:p w14:paraId="53A762D1" w14:textId="18E3B539" w:rsidR="0021088D" w:rsidRPr="00156A5E" w:rsidRDefault="007314E8" w:rsidP="007314E8">
            <w:pPr>
              <w:tabs>
                <w:tab w:val="left" w:pos="3536"/>
              </w:tabs>
              <w:rPr>
                <w:rFonts w:ascii="Avenir-Book" w:hAnsi="Avenir-Book" w:cs="Arial"/>
                <w:sz w:val="20"/>
              </w:rPr>
            </w:pPr>
            <w:r w:rsidRPr="00156A5E">
              <w:rPr>
                <w:rFonts w:ascii="Avenir-Book" w:hAnsi="Avenir-Book" w:cs="Arial"/>
                <w:sz w:val="20"/>
              </w:rPr>
              <w:t>The project is expected to constantly contribute clean energy to the Lao Power Grid. For the Lao Power Grid is connected with the power grid in Thailand, the power supplied by the project will not only meet domestic electricity demand, but also increase the net power export to Thailand and decrease the net power import from Thailand, where the power grid is dominated by thermal power plants. The baseline scenario of the project is continuation of the present situation, i.e., electricity supplied from the power grid. By displacing part of the power generated by thermal power plants, the project is therefore expected to reduction of CO</w:t>
            </w:r>
            <w:r w:rsidRPr="00156A5E">
              <w:rPr>
                <w:rFonts w:ascii="Avenir-Book" w:hAnsi="Avenir-Book" w:cs="Arial"/>
                <w:sz w:val="20"/>
                <w:vertAlign w:val="subscript"/>
              </w:rPr>
              <w:t>2</w:t>
            </w:r>
            <w:r w:rsidRPr="00156A5E">
              <w:rPr>
                <w:rFonts w:ascii="Avenir-Book" w:hAnsi="Avenir-Book" w:cs="Arial"/>
                <w:sz w:val="20"/>
              </w:rPr>
              <w:t xml:space="preserve"> emissions by estimated 62,184 t CO</w:t>
            </w:r>
            <w:r w:rsidRPr="00156A5E">
              <w:rPr>
                <w:rFonts w:ascii="Avenir-Book" w:hAnsi="Avenir-Book" w:cs="Arial"/>
                <w:sz w:val="20"/>
                <w:vertAlign w:val="subscript"/>
              </w:rPr>
              <w:t>2</w:t>
            </w:r>
            <w:r w:rsidRPr="00156A5E">
              <w:rPr>
                <w:rFonts w:ascii="Avenir-Book" w:hAnsi="Avenir-Book" w:cs="Arial"/>
                <w:sz w:val="20"/>
              </w:rPr>
              <w:t>e per year during the first crediting period.</w:t>
            </w:r>
          </w:p>
        </w:tc>
      </w:tr>
      <w:tr w:rsidR="003E33CD" w:rsidRPr="00156A5E" w14:paraId="16B98FCA" w14:textId="77777777" w:rsidTr="00F879BD">
        <w:trPr>
          <w:trHeight w:val="311"/>
        </w:trPr>
        <w:tc>
          <w:tcPr>
            <w:tcW w:w="4296" w:type="dxa"/>
            <w:shd w:val="clear" w:color="auto" w:fill="D9D9D9" w:themeFill="background1" w:themeFillShade="D9"/>
          </w:tcPr>
          <w:p w14:paraId="33B20AEA" w14:textId="1762F73C" w:rsidR="003E33CD" w:rsidRPr="00156A5E" w:rsidRDefault="00F879BD" w:rsidP="00A313BE">
            <w:pPr>
              <w:tabs>
                <w:tab w:val="left" w:pos="3536"/>
              </w:tabs>
              <w:rPr>
                <w:rFonts w:ascii="Avenir-Book" w:hAnsi="Avenir-Book" w:cs="Arial"/>
                <w:sz w:val="20"/>
              </w:rPr>
            </w:pPr>
            <w:r w:rsidRPr="00156A5E">
              <w:rPr>
                <w:rFonts w:ascii="Avenir-Book" w:hAnsi="Avenir-Book" w:cs="Arial"/>
                <w:sz w:val="20"/>
              </w:rPr>
              <w:t>Project type</w:t>
            </w:r>
            <w:r w:rsidR="003E33CD" w:rsidRPr="00156A5E">
              <w:rPr>
                <w:rFonts w:ascii="Avenir-Book" w:hAnsi="Avenir-Book" w:cs="Arial"/>
                <w:sz w:val="20"/>
              </w:rPr>
              <w:t>: Energy/Land Use</w:t>
            </w:r>
          </w:p>
        </w:tc>
        <w:tc>
          <w:tcPr>
            <w:tcW w:w="4636" w:type="dxa"/>
            <w:shd w:val="clear" w:color="auto" w:fill="auto"/>
          </w:tcPr>
          <w:p w14:paraId="50598E6B" w14:textId="007C86D3" w:rsidR="003E33CD" w:rsidRPr="00156A5E" w:rsidRDefault="0039303D" w:rsidP="00A313BE">
            <w:pPr>
              <w:tabs>
                <w:tab w:val="left" w:pos="3536"/>
              </w:tabs>
              <w:rPr>
                <w:rFonts w:ascii="Avenir-Book" w:hAnsi="Avenir-Book" w:cs="Arial"/>
                <w:sz w:val="20"/>
              </w:rPr>
            </w:pPr>
            <w:r w:rsidRPr="00156A5E">
              <w:rPr>
                <w:rFonts w:ascii="Avenir-Book" w:hAnsi="Avenir-Book" w:cs="Arial"/>
                <w:sz w:val="20"/>
              </w:rPr>
              <w:t>Energy</w:t>
            </w:r>
          </w:p>
        </w:tc>
      </w:tr>
      <w:tr w:rsidR="005F5846" w:rsidRPr="00156A5E" w14:paraId="0E0DA4E3" w14:textId="77777777" w:rsidTr="00F26DDC">
        <w:tc>
          <w:tcPr>
            <w:tcW w:w="4296" w:type="dxa"/>
            <w:shd w:val="clear" w:color="auto" w:fill="D9D9D9" w:themeFill="background1" w:themeFillShade="D9"/>
          </w:tcPr>
          <w:p w14:paraId="7E2824A2" w14:textId="3313B72E" w:rsidR="005F5846" w:rsidRPr="00156A5E" w:rsidRDefault="005F5846" w:rsidP="00A313BE">
            <w:pPr>
              <w:tabs>
                <w:tab w:val="left" w:pos="3536"/>
              </w:tabs>
              <w:rPr>
                <w:rFonts w:ascii="Avenir-Book" w:hAnsi="Avenir-Book" w:cs="Arial"/>
                <w:sz w:val="20"/>
              </w:rPr>
            </w:pPr>
            <w:r w:rsidRPr="00156A5E">
              <w:rPr>
                <w:rFonts w:ascii="Avenir-Book" w:hAnsi="Avenir-Book" w:cs="Arial"/>
                <w:sz w:val="20"/>
              </w:rPr>
              <w:t>For Renewable Energy Projects – intention to apply RECs Labels (y/n)</w:t>
            </w:r>
          </w:p>
        </w:tc>
        <w:tc>
          <w:tcPr>
            <w:tcW w:w="4636" w:type="dxa"/>
            <w:shd w:val="clear" w:color="auto" w:fill="auto"/>
          </w:tcPr>
          <w:p w14:paraId="65126731" w14:textId="781EB77B" w:rsidR="005F5846" w:rsidRPr="00156A5E" w:rsidRDefault="0077161E" w:rsidP="00A313BE">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N</w:t>
            </w:r>
          </w:p>
        </w:tc>
      </w:tr>
      <w:tr w:rsidR="00167464" w:rsidRPr="00156A5E" w14:paraId="7DDD79EF" w14:textId="77777777" w:rsidTr="00F26DDC">
        <w:tc>
          <w:tcPr>
            <w:tcW w:w="4296" w:type="dxa"/>
            <w:shd w:val="clear" w:color="auto" w:fill="D9D9D9" w:themeFill="background1" w:themeFillShade="D9"/>
          </w:tcPr>
          <w:p w14:paraId="11AA09B4" w14:textId="72401F31" w:rsidR="00167464" w:rsidRPr="00156A5E" w:rsidRDefault="00167464" w:rsidP="00A313BE">
            <w:pPr>
              <w:tabs>
                <w:tab w:val="left" w:pos="3536"/>
              </w:tabs>
              <w:rPr>
                <w:rFonts w:ascii="Avenir-Book" w:hAnsi="Avenir-Book" w:cs="Arial"/>
                <w:sz w:val="20"/>
              </w:rPr>
            </w:pPr>
            <w:r w:rsidRPr="00156A5E">
              <w:rPr>
                <w:rFonts w:ascii="Avenir-Book" w:hAnsi="Avenir-Book" w:cs="Arial"/>
                <w:sz w:val="20"/>
              </w:rPr>
              <w:t>GS Stream (CDM/VER):</w:t>
            </w:r>
          </w:p>
        </w:tc>
        <w:tc>
          <w:tcPr>
            <w:tcW w:w="4636" w:type="dxa"/>
            <w:shd w:val="clear" w:color="auto" w:fill="auto"/>
          </w:tcPr>
          <w:p w14:paraId="434309D8" w14:textId="2AA4A22F" w:rsidR="00167464" w:rsidRPr="00156A5E" w:rsidRDefault="0039303D" w:rsidP="00A313BE">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CDM</w:t>
            </w:r>
          </w:p>
        </w:tc>
      </w:tr>
      <w:tr w:rsidR="00167464" w:rsidRPr="00156A5E" w14:paraId="4DCB6558" w14:textId="77777777" w:rsidTr="00F26DDC">
        <w:tc>
          <w:tcPr>
            <w:tcW w:w="4296" w:type="dxa"/>
            <w:shd w:val="clear" w:color="auto" w:fill="D9D9D9" w:themeFill="background1" w:themeFillShade="D9"/>
          </w:tcPr>
          <w:p w14:paraId="51EA6EB2" w14:textId="0C4393D6" w:rsidR="00167464" w:rsidRPr="00156A5E" w:rsidRDefault="00167464" w:rsidP="00A313BE">
            <w:pPr>
              <w:tabs>
                <w:tab w:val="left" w:pos="3536"/>
              </w:tabs>
              <w:rPr>
                <w:rFonts w:ascii="Avenir-Book" w:hAnsi="Avenir-Book" w:cs="Arial"/>
                <w:sz w:val="20"/>
              </w:rPr>
            </w:pPr>
            <w:r w:rsidRPr="00156A5E">
              <w:rPr>
                <w:rFonts w:ascii="Avenir-Book" w:hAnsi="Avenir-Book" w:cs="Arial"/>
                <w:sz w:val="20"/>
              </w:rPr>
              <w:t>Scale (large/scale/micro):</w:t>
            </w:r>
          </w:p>
        </w:tc>
        <w:tc>
          <w:tcPr>
            <w:tcW w:w="4636" w:type="dxa"/>
            <w:shd w:val="clear" w:color="auto" w:fill="auto"/>
          </w:tcPr>
          <w:p w14:paraId="29A58426" w14:textId="09E8E1BB" w:rsidR="00167464" w:rsidRPr="00156A5E" w:rsidRDefault="00F90703" w:rsidP="00A313BE">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LARGE</w:t>
            </w:r>
          </w:p>
        </w:tc>
      </w:tr>
      <w:tr w:rsidR="0021088D" w:rsidRPr="00156A5E" w14:paraId="572019DA" w14:textId="77777777" w:rsidTr="00F26DDC">
        <w:tc>
          <w:tcPr>
            <w:tcW w:w="4296" w:type="dxa"/>
            <w:shd w:val="clear" w:color="auto" w:fill="D9D9D9" w:themeFill="background1" w:themeFillShade="D9"/>
          </w:tcPr>
          <w:p w14:paraId="48645934" w14:textId="7B282755" w:rsidR="0021088D" w:rsidRPr="00156A5E" w:rsidRDefault="003E33CD" w:rsidP="00A313BE">
            <w:pPr>
              <w:tabs>
                <w:tab w:val="left" w:pos="3536"/>
              </w:tabs>
              <w:rPr>
                <w:rFonts w:ascii="Avenir-Book" w:hAnsi="Avenir-Book" w:cs="Arial"/>
                <w:sz w:val="20"/>
              </w:rPr>
            </w:pPr>
            <w:r w:rsidRPr="00156A5E">
              <w:rPr>
                <w:rFonts w:ascii="Avenir-Book" w:hAnsi="Avenir-Book" w:cs="Arial"/>
                <w:sz w:val="20"/>
              </w:rPr>
              <w:t>GS Registration Date:</w:t>
            </w:r>
          </w:p>
        </w:tc>
        <w:tc>
          <w:tcPr>
            <w:tcW w:w="4636" w:type="dxa"/>
            <w:shd w:val="clear" w:color="auto" w:fill="auto"/>
          </w:tcPr>
          <w:p w14:paraId="4CBF0498" w14:textId="3624037C" w:rsidR="0021088D" w:rsidRPr="00156A5E" w:rsidRDefault="00291F16" w:rsidP="00A313BE">
            <w:pPr>
              <w:tabs>
                <w:tab w:val="left" w:pos="3536"/>
              </w:tabs>
              <w:rPr>
                <w:rFonts w:ascii="Avenir-Book" w:hAnsi="Avenir-Book" w:cs="Arial"/>
                <w:sz w:val="20"/>
              </w:rPr>
            </w:pPr>
            <w:r w:rsidRPr="00156A5E">
              <w:rPr>
                <w:rFonts w:ascii="Avenir-Book" w:hAnsi="Avenir-Book" w:cs="Arial"/>
                <w:sz w:val="20"/>
              </w:rPr>
              <w:t>18/03/2016</w:t>
            </w:r>
          </w:p>
        </w:tc>
      </w:tr>
      <w:tr w:rsidR="005C7708" w:rsidRPr="00156A5E" w14:paraId="369D8C95" w14:textId="77777777" w:rsidTr="00F26DDC">
        <w:tc>
          <w:tcPr>
            <w:tcW w:w="4296" w:type="dxa"/>
            <w:shd w:val="clear" w:color="auto" w:fill="D9D9D9" w:themeFill="background1" w:themeFillShade="D9"/>
          </w:tcPr>
          <w:p w14:paraId="60816162" w14:textId="6CA20821"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GS Crediting period start date:</w:t>
            </w:r>
          </w:p>
        </w:tc>
        <w:tc>
          <w:tcPr>
            <w:tcW w:w="4636" w:type="dxa"/>
            <w:shd w:val="clear" w:color="auto" w:fill="auto"/>
          </w:tcPr>
          <w:p w14:paraId="5E81DA38" w14:textId="716DCD8C" w:rsidR="005C7708" w:rsidRPr="00156A5E" w:rsidRDefault="0032773D" w:rsidP="005C7708">
            <w:pPr>
              <w:tabs>
                <w:tab w:val="left" w:pos="3536"/>
              </w:tabs>
              <w:rPr>
                <w:rFonts w:ascii="Avenir-Book" w:hAnsi="Avenir-Book" w:cs="Arial"/>
                <w:sz w:val="20"/>
              </w:rPr>
            </w:pPr>
            <w:r w:rsidRPr="00156A5E">
              <w:rPr>
                <w:rFonts w:ascii="Avenir-Book" w:eastAsiaTheme="minorEastAsia" w:hAnsi="Avenir-Book" w:cs="Arial"/>
                <w:sz w:val="20"/>
                <w:lang w:eastAsia="zh-CN"/>
              </w:rPr>
              <w:t>01/09/</w:t>
            </w:r>
            <w:r w:rsidR="005C7708" w:rsidRPr="00156A5E">
              <w:rPr>
                <w:rFonts w:ascii="Avenir-Book" w:eastAsiaTheme="minorEastAsia" w:hAnsi="Avenir-Book" w:cs="Arial"/>
                <w:sz w:val="20"/>
                <w:lang w:eastAsia="zh-CN"/>
              </w:rPr>
              <w:t>2019</w:t>
            </w:r>
          </w:p>
        </w:tc>
      </w:tr>
      <w:tr w:rsidR="005C7708" w:rsidRPr="00156A5E" w14:paraId="63CB7747" w14:textId="77777777" w:rsidTr="00F26DDC">
        <w:tc>
          <w:tcPr>
            <w:tcW w:w="4296" w:type="dxa"/>
            <w:shd w:val="clear" w:color="auto" w:fill="D9D9D9" w:themeFill="background1" w:themeFillShade="D9"/>
          </w:tcPr>
          <w:p w14:paraId="65EB17BF" w14:textId="20C883CB"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CDM Registration Date:</w:t>
            </w:r>
          </w:p>
        </w:tc>
        <w:tc>
          <w:tcPr>
            <w:tcW w:w="4636" w:type="dxa"/>
            <w:shd w:val="clear" w:color="auto" w:fill="auto"/>
          </w:tcPr>
          <w:p w14:paraId="06FAEFBA" w14:textId="113E9DE9" w:rsidR="005C7708" w:rsidRPr="00156A5E" w:rsidRDefault="0032773D" w:rsidP="005C7708">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31/12/</w:t>
            </w:r>
            <w:r w:rsidR="007314E8" w:rsidRPr="00156A5E">
              <w:rPr>
                <w:rFonts w:ascii="Avenir-Book" w:eastAsiaTheme="minorEastAsia" w:hAnsi="Avenir-Book" w:cs="Arial"/>
                <w:sz w:val="20"/>
                <w:lang w:eastAsia="zh-CN"/>
              </w:rPr>
              <w:t>20</w:t>
            </w:r>
            <w:r w:rsidR="005A0703" w:rsidRPr="00156A5E">
              <w:rPr>
                <w:rFonts w:ascii="Avenir-Book" w:eastAsiaTheme="minorEastAsia" w:hAnsi="Avenir-Book" w:cs="Arial"/>
                <w:sz w:val="20"/>
                <w:lang w:eastAsia="zh-CN"/>
              </w:rPr>
              <w:t>15</w:t>
            </w:r>
          </w:p>
        </w:tc>
      </w:tr>
      <w:tr w:rsidR="005C7708" w:rsidRPr="00156A5E" w14:paraId="5FB0678B" w14:textId="77777777" w:rsidTr="00F26DDC">
        <w:tc>
          <w:tcPr>
            <w:tcW w:w="4296" w:type="dxa"/>
            <w:shd w:val="clear" w:color="auto" w:fill="D9D9D9" w:themeFill="background1" w:themeFillShade="D9"/>
          </w:tcPr>
          <w:p w14:paraId="07F958CB" w14:textId="17DA5524"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CDM Crediting period start date:</w:t>
            </w:r>
          </w:p>
        </w:tc>
        <w:tc>
          <w:tcPr>
            <w:tcW w:w="4636" w:type="dxa"/>
            <w:shd w:val="clear" w:color="auto" w:fill="auto"/>
          </w:tcPr>
          <w:p w14:paraId="03D00DDC" w14:textId="2B293966" w:rsidR="005C7708" w:rsidRPr="00156A5E" w:rsidRDefault="0032773D" w:rsidP="005C7708">
            <w:pPr>
              <w:tabs>
                <w:tab w:val="left" w:pos="3536"/>
              </w:tabs>
              <w:rPr>
                <w:rFonts w:ascii="Avenir-Book" w:hAnsi="Avenir-Book" w:cs="Arial"/>
                <w:sz w:val="20"/>
              </w:rPr>
            </w:pPr>
            <w:r w:rsidRPr="00156A5E">
              <w:rPr>
                <w:rFonts w:ascii="Avenir-Book" w:eastAsiaTheme="minorEastAsia" w:hAnsi="Avenir-Book" w:cs="Arial"/>
                <w:sz w:val="20"/>
                <w:lang w:eastAsia="zh-CN"/>
              </w:rPr>
              <w:t>01/09/</w:t>
            </w:r>
            <w:r w:rsidR="005C7708" w:rsidRPr="00156A5E">
              <w:rPr>
                <w:rFonts w:ascii="Avenir-Book" w:eastAsiaTheme="minorEastAsia" w:hAnsi="Avenir-Book" w:cs="Arial"/>
                <w:sz w:val="20"/>
                <w:lang w:eastAsia="zh-CN"/>
              </w:rPr>
              <w:t>2019</w:t>
            </w:r>
            <w:r w:rsidRPr="00156A5E">
              <w:rPr>
                <w:rFonts w:ascii="Avenir-Book" w:eastAsiaTheme="minorEastAsia" w:hAnsi="Avenir-Book" w:cs="Arial"/>
                <w:sz w:val="20"/>
                <w:lang w:eastAsia="zh-CN"/>
              </w:rPr>
              <w:t xml:space="preserve"> (first renewable crediting period: </w:t>
            </w:r>
            <w:r w:rsidR="00ED3B5E" w:rsidRPr="00156A5E">
              <w:rPr>
                <w:rFonts w:ascii="Avenir-Book" w:eastAsiaTheme="minorEastAsia" w:hAnsi="Avenir-Book" w:cs="Arial"/>
                <w:sz w:val="20"/>
                <w:lang w:eastAsia="zh-CN"/>
              </w:rPr>
              <w:t>01</w:t>
            </w:r>
            <w:r w:rsidRPr="00156A5E">
              <w:rPr>
                <w:rFonts w:ascii="Avenir-Book" w:eastAsiaTheme="minorEastAsia" w:hAnsi="Avenir-Book" w:cs="Arial"/>
                <w:sz w:val="20"/>
                <w:lang w:eastAsia="zh-CN"/>
              </w:rPr>
              <w:t>/</w:t>
            </w:r>
            <w:r w:rsidR="00ED3B5E" w:rsidRPr="00156A5E">
              <w:rPr>
                <w:rFonts w:ascii="Avenir-Book" w:eastAsiaTheme="minorEastAsia" w:hAnsi="Avenir-Book" w:cs="Arial"/>
                <w:sz w:val="20"/>
                <w:lang w:eastAsia="zh-CN"/>
              </w:rPr>
              <w:t>09</w:t>
            </w:r>
            <w:r w:rsidRPr="00156A5E">
              <w:rPr>
                <w:rFonts w:ascii="Avenir-Book" w:eastAsiaTheme="minorEastAsia" w:hAnsi="Avenir-Book" w:cs="Arial"/>
                <w:sz w:val="20"/>
                <w:lang w:eastAsia="zh-CN"/>
              </w:rPr>
              <w:t xml:space="preserve">/2019 – </w:t>
            </w:r>
            <w:r w:rsidR="00ED3B5E" w:rsidRPr="00156A5E">
              <w:rPr>
                <w:rFonts w:ascii="Avenir-Book" w:eastAsiaTheme="minorEastAsia" w:hAnsi="Avenir-Book" w:cs="Arial"/>
                <w:sz w:val="20"/>
                <w:lang w:eastAsia="zh-CN"/>
              </w:rPr>
              <w:t>31</w:t>
            </w:r>
            <w:r w:rsidRPr="00156A5E">
              <w:rPr>
                <w:rFonts w:ascii="Avenir-Book" w:eastAsiaTheme="minorEastAsia" w:hAnsi="Avenir-Book" w:cs="Arial"/>
                <w:sz w:val="20"/>
                <w:lang w:eastAsia="zh-CN"/>
              </w:rPr>
              <w:t>/</w:t>
            </w:r>
            <w:r w:rsidR="00ED3B5E" w:rsidRPr="00156A5E">
              <w:rPr>
                <w:rFonts w:ascii="Avenir-Book" w:eastAsiaTheme="minorEastAsia" w:hAnsi="Avenir-Book" w:cs="Arial"/>
                <w:sz w:val="20"/>
                <w:lang w:eastAsia="zh-CN"/>
              </w:rPr>
              <w:t>08</w:t>
            </w:r>
            <w:r w:rsidRPr="00156A5E">
              <w:rPr>
                <w:rFonts w:ascii="Avenir-Book" w:eastAsiaTheme="minorEastAsia" w:hAnsi="Avenir-Book" w:cs="Arial"/>
                <w:sz w:val="20"/>
                <w:lang w:eastAsia="zh-CN"/>
              </w:rPr>
              <w:t>/2026)</w:t>
            </w:r>
          </w:p>
        </w:tc>
      </w:tr>
      <w:tr w:rsidR="005C7708" w:rsidRPr="00156A5E" w14:paraId="7CB269DE" w14:textId="77777777" w:rsidTr="00F26DDC">
        <w:tc>
          <w:tcPr>
            <w:tcW w:w="4296" w:type="dxa"/>
            <w:shd w:val="clear" w:color="auto" w:fill="D9D9D9" w:themeFill="background1" w:themeFillShade="D9"/>
          </w:tcPr>
          <w:p w14:paraId="058CA9D9" w14:textId="77777777"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Project Developer:</w:t>
            </w:r>
          </w:p>
        </w:tc>
        <w:tc>
          <w:tcPr>
            <w:tcW w:w="4636" w:type="dxa"/>
            <w:shd w:val="clear" w:color="auto" w:fill="auto"/>
          </w:tcPr>
          <w:p w14:paraId="005CA1A8" w14:textId="43FB1A76"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Swiss Carbon Assets Ltd.</w:t>
            </w:r>
          </w:p>
        </w:tc>
      </w:tr>
      <w:tr w:rsidR="007314E8" w:rsidRPr="00156A5E" w14:paraId="6B3717A2" w14:textId="77777777" w:rsidTr="00F26DDC">
        <w:tc>
          <w:tcPr>
            <w:tcW w:w="4296" w:type="dxa"/>
            <w:shd w:val="clear" w:color="auto" w:fill="D9D9D9" w:themeFill="background1" w:themeFillShade="D9"/>
          </w:tcPr>
          <w:p w14:paraId="6394608F" w14:textId="77777777" w:rsidR="007314E8" w:rsidRPr="00156A5E" w:rsidRDefault="007314E8" w:rsidP="007314E8">
            <w:pPr>
              <w:tabs>
                <w:tab w:val="left" w:pos="3536"/>
              </w:tabs>
              <w:rPr>
                <w:rFonts w:ascii="Avenir-Book" w:hAnsi="Avenir-Book" w:cs="Arial"/>
                <w:sz w:val="20"/>
              </w:rPr>
            </w:pPr>
            <w:r w:rsidRPr="00156A5E">
              <w:rPr>
                <w:rFonts w:ascii="Avenir-Book" w:hAnsi="Avenir-Book" w:cs="Arial"/>
                <w:sz w:val="20"/>
              </w:rPr>
              <w:t>Project Representative:</w:t>
            </w:r>
          </w:p>
        </w:tc>
        <w:tc>
          <w:tcPr>
            <w:tcW w:w="4636" w:type="dxa"/>
            <w:shd w:val="clear" w:color="auto" w:fill="auto"/>
          </w:tcPr>
          <w:p w14:paraId="4E49405D" w14:textId="308611E9" w:rsidR="007314E8" w:rsidRPr="00156A5E" w:rsidRDefault="007314E8" w:rsidP="007314E8">
            <w:pPr>
              <w:tabs>
                <w:tab w:val="left" w:pos="3536"/>
              </w:tabs>
              <w:rPr>
                <w:rFonts w:ascii="Avenir-Book" w:hAnsi="Avenir-Book" w:cs="Arial"/>
                <w:sz w:val="20"/>
                <w:highlight w:val="yellow"/>
              </w:rPr>
            </w:pPr>
            <w:r w:rsidRPr="00156A5E">
              <w:rPr>
                <w:rFonts w:ascii="Avenir-Book" w:hAnsi="Avenir-Book" w:cs="Arial"/>
                <w:sz w:val="20"/>
              </w:rPr>
              <w:t>Swiss Carbon Assets Ltd.</w:t>
            </w:r>
          </w:p>
        </w:tc>
      </w:tr>
      <w:tr w:rsidR="005C7708" w:rsidRPr="00156A5E" w14:paraId="4566E183" w14:textId="77777777" w:rsidTr="00F26DDC">
        <w:tc>
          <w:tcPr>
            <w:tcW w:w="4296" w:type="dxa"/>
            <w:shd w:val="clear" w:color="auto" w:fill="D9D9D9" w:themeFill="background1" w:themeFillShade="D9"/>
          </w:tcPr>
          <w:p w14:paraId="3B92989D" w14:textId="77777777"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Project Participants and any communities involved:</w:t>
            </w:r>
          </w:p>
        </w:tc>
        <w:tc>
          <w:tcPr>
            <w:tcW w:w="4636" w:type="dxa"/>
            <w:shd w:val="clear" w:color="auto" w:fill="auto"/>
          </w:tcPr>
          <w:p w14:paraId="6D1593EB" w14:textId="77777777" w:rsidR="0077161E" w:rsidRPr="00156A5E" w:rsidRDefault="0077161E" w:rsidP="0077161E">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 xml:space="preserve">Nam </w:t>
            </w:r>
            <w:proofErr w:type="spellStart"/>
            <w:r w:rsidRPr="00156A5E">
              <w:rPr>
                <w:rFonts w:ascii="Avenir-Book" w:eastAsiaTheme="minorEastAsia" w:hAnsi="Avenir-Book" w:cs="Arial"/>
                <w:sz w:val="20"/>
                <w:lang w:eastAsia="zh-CN"/>
              </w:rPr>
              <w:t>Pha</w:t>
            </w:r>
            <w:proofErr w:type="spellEnd"/>
            <w:r w:rsidRPr="00156A5E">
              <w:rPr>
                <w:rFonts w:ascii="Avenir-Book" w:eastAsiaTheme="minorEastAsia" w:hAnsi="Avenir-Book" w:cs="Arial"/>
                <w:sz w:val="20"/>
                <w:lang w:eastAsia="zh-CN"/>
              </w:rPr>
              <w:t xml:space="preserve"> </w:t>
            </w:r>
            <w:proofErr w:type="spellStart"/>
            <w:r w:rsidRPr="00156A5E">
              <w:rPr>
                <w:rFonts w:ascii="Avenir-Book" w:eastAsiaTheme="minorEastAsia" w:hAnsi="Avenir-Book" w:cs="Arial"/>
                <w:sz w:val="20"/>
                <w:lang w:eastAsia="zh-CN"/>
              </w:rPr>
              <w:t>Gnai</w:t>
            </w:r>
            <w:proofErr w:type="spellEnd"/>
            <w:r w:rsidRPr="00156A5E">
              <w:rPr>
                <w:rFonts w:ascii="Avenir-Book" w:eastAsiaTheme="minorEastAsia" w:hAnsi="Avenir-Book" w:cs="Arial"/>
                <w:sz w:val="20"/>
                <w:lang w:eastAsia="zh-CN"/>
              </w:rPr>
              <w:t xml:space="preserve"> Hydropower Co., Ltd.</w:t>
            </w:r>
          </w:p>
          <w:p w14:paraId="01F59522" w14:textId="6FD8871E" w:rsidR="005C7708" w:rsidRPr="00156A5E" w:rsidRDefault="0077161E" w:rsidP="0077161E">
            <w:pPr>
              <w:tabs>
                <w:tab w:val="left" w:pos="3536"/>
              </w:tabs>
              <w:rPr>
                <w:rFonts w:ascii="Avenir-Book" w:eastAsiaTheme="minorEastAsia" w:hAnsi="Avenir-Book" w:cs="Arial"/>
                <w:sz w:val="20"/>
                <w:lang w:eastAsia="zh-CN"/>
              </w:rPr>
            </w:pPr>
            <w:r w:rsidRPr="00156A5E">
              <w:rPr>
                <w:rFonts w:ascii="Avenir-Book" w:eastAsiaTheme="minorEastAsia" w:hAnsi="Avenir-Book" w:cs="Arial"/>
                <w:sz w:val="20"/>
                <w:lang w:eastAsia="zh-CN"/>
              </w:rPr>
              <w:t>Swiss Carbon Assets Limited</w:t>
            </w:r>
          </w:p>
        </w:tc>
      </w:tr>
      <w:tr w:rsidR="005C7708" w:rsidRPr="00156A5E" w14:paraId="38E0036D" w14:textId="77777777" w:rsidTr="00A66F42">
        <w:trPr>
          <w:trHeight w:val="305"/>
        </w:trPr>
        <w:tc>
          <w:tcPr>
            <w:tcW w:w="4296" w:type="dxa"/>
            <w:shd w:val="clear" w:color="auto" w:fill="D9D9D9" w:themeFill="background1" w:themeFillShade="D9"/>
          </w:tcPr>
          <w:p w14:paraId="3FDB9CA6" w14:textId="19E0A450"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Host Country/Location:</w:t>
            </w:r>
          </w:p>
        </w:tc>
        <w:tc>
          <w:tcPr>
            <w:tcW w:w="4636" w:type="dxa"/>
            <w:shd w:val="clear" w:color="auto" w:fill="auto"/>
          </w:tcPr>
          <w:p w14:paraId="6715580E" w14:textId="4C671D14"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Lao PDR</w:t>
            </w:r>
          </w:p>
        </w:tc>
      </w:tr>
      <w:tr w:rsidR="005C7708" w:rsidRPr="00156A5E" w14:paraId="36C84E0E" w14:textId="77777777" w:rsidTr="00F26DDC">
        <w:tc>
          <w:tcPr>
            <w:tcW w:w="4296" w:type="dxa"/>
            <w:shd w:val="clear" w:color="auto" w:fill="D9D9D9" w:themeFill="background1" w:themeFillShade="D9"/>
          </w:tcPr>
          <w:p w14:paraId="1F24035E" w14:textId="77777777"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Methodologies applied:</w:t>
            </w:r>
          </w:p>
        </w:tc>
        <w:tc>
          <w:tcPr>
            <w:tcW w:w="4636" w:type="dxa"/>
            <w:shd w:val="clear" w:color="auto" w:fill="auto"/>
          </w:tcPr>
          <w:p w14:paraId="43A1F1DC" w14:textId="7837A45E" w:rsidR="005C7708" w:rsidRPr="00156A5E" w:rsidRDefault="009E5966" w:rsidP="002313C9">
            <w:pPr>
              <w:tabs>
                <w:tab w:val="left" w:pos="3536"/>
              </w:tabs>
              <w:rPr>
                <w:rFonts w:ascii="Avenir-Book" w:hAnsi="Avenir-Book" w:cs="Arial"/>
                <w:sz w:val="20"/>
              </w:rPr>
            </w:pPr>
            <w:r w:rsidRPr="00156A5E">
              <w:rPr>
                <w:rFonts w:ascii="Avenir-Book" w:hAnsi="Avenir-Book" w:cs="Arial"/>
                <w:sz w:val="20"/>
              </w:rPr>
              <w:t>ACM0002</w:t>
            </w:r>
            <w:r w:rsidR="002313C9" w:rsidRPr="00156A5E">
              <w:rPr>
                <w:rFonts w:ascii="Avenir-Book" w:hAnsi="Avenir-Book" w:cs="Arial"/>
                <w:sz w:val="20"/>
              </w:rPr>
              <w:t>(Version 16.0, EB 81)</w:t>
            </w:r>
            <w:r w:rsidRPr="00156A5E">
              <w:rPr>
                <w:rFonts w:ascii="Avenir-Book" w:hAnsi="Avenir-Book" w:cs="Arial"/>
                <w:sz w:val="20"/>
              </w:rPr>
              <w:t xml:space="preserve"> Grid-connected electricity generation from renewable sources</w:t>
            </w:r>
          </w:p>
        </w:tc>
      </w:tr>
      <w:tr w:rsidR="005C7708" w:rsidRPr="00156A5E" w14:paraId="398C3FDA" w14:textId="77777777" w:rsidTr="00F26DDC">
        <w:tc>
          <w:tcPr>
            <w:tcW w:w="4296" w:type="dxa"/>
            <w:shd w:val="clear" w:color="auto" w:fill="D9D9D9" w:themeFill="background1" w:themeFillShade="D9"/>
          </w:tcPr>
          <w:p w14:paraId="67767E8C" w14:textId="77777777" w:rsidR="005C7708" w:rsidRPr="00156A5E" w:rsidRDefault="005C7708" w:rsidP="005C7708">
            <w:pPr>
              <w:tabs>
                <w:tab w:val="left" w:pos="3536"/>
              </w:tabs>
              <w:rPr>
                <w:rFonts w:ascii="Avenir-Book" w:hAnsi="Avenir-Book" w:cs="Arial"/>
                <w:sz w:val="20"/>
              </w:rPr>
            </w:pPr>
            <w:r w:rsidRPr="00156A5E">
              <w:rPr>
                <w:rFonts w:ascii="Avenir-Book" w:hAnsi="Avenir-Book" w:cs="Arial"/>
                <w:sz w:val="20"/>
              </w:rPr>
              <w:t>SDG Impacts:</w:t>
            </w:r>
          </w:p>
        </w:tc>
        <w:tc>
          <w:tcPr>
            <w:tcW w:w="4636" w:type="dxa"/>
            <w:shd w:val="clear" w:color="auto" w:fill="auto"/>
          </w:tcPr>
          <w:p w14:paraId="0D8E3884" w14:textId="4D2352AC" w:rsidR="0077161E" w:rsidRPr="00156A5E" w:rsidRDefault="00734422" w:rsidP="0077161E">
            <w:pPr>
              <w:tabs>
                <w:tab w:val="left" w:pos="3536"/>
              </w:tabs>
              <w:rPr>
                <w:rFonts w:ascii="Avenir-Book" w:hAnsi="Avenir-Book" w:cs="Arial"/>
                <w:sz w:val="20"/>
              </w:rPr>
            </w:pPr>
            <w:r w:rsidRPr="00156A5E">
              <w:rPr>
                <w:rFonts w:ascii="Avenir-Book" w:hAnsi="Avenir-Book" w:cs="Arial"/>
                <w:sz w:val="20"/>
              </w:rPr>
              <w:t>1</w:t>
            </w:r>
            <w:r w:rsidR="0077161E" w:rsidRPr="00156A5E">
              <w:rPr>
                <w:rFonts w:ascii="Avenir-Book" w:hAnsi="Avenir-Book" w:cs="Arial"/>
                <w:sz w:val="20"/>
              </w:rPr>
              <w:t>–Goal 7: Ensure access to affordable, reliable, sustainable and modern energy</w:t>
            </w:r>
          </w:p>
          <w:p w14:paraId="2DF5F838" w14:textId="36C10E12" w:rsidR="00734422" w:rsidRPr="00156A5E" w:rsidRDefault="006A5786" w:rsidP="0077161E">
            <w:pPr>
              <w:tabs>
                <w:tab w:val="left" w:pos="3536"/>
              </w:tabs>
              <w:rPr>
                <w:rFonts w:ascii="Avenir-Book" w:eastAsiaTheme="minorEastAsia" w:hAnsi="Avenir-Book" w:cs="Arial"/>
                <w:sz w:val="20"/>
                <w:lang w:eastAsia="zh-CN"/>
              </w:rPr>
            </w:pPr>
            <w:r w:rsidRPr="00156A5E">
              <w:rPr>
                <w:rFonts w:ascii="Avenir-Book" w:hAnsi="Avenir-Book" w:cs="Arial"/>
                <w:sz w:val="20"/>
              </w:rPr>
              <w:t>2</w:t>
            </w:r>
            <w:r w:rsidR="00734422" w:rsidRPr="00156A5E">
              <w:rPr>
                <w:rFonts w:ascii="Avenir-Book" w:hAnsi="Avenir-Book" w:cs="Arial"/>
                <w:sz w:val="20"/>
              </w:rPr>
              <w:t>–Goal 8: Promote inclusive and sustainable economic growth, employment and decent work for all</w:t>
            </w:r>
          </w:p>
          <w:p w14:paraId="742138C8" w14:textId="53EFA629" w:rsidR="005C7708" w:rsidRPr="00156A5E" w:rsidRDefault="0077161E" w:rsidP="0077161E">
            <w:pPr>
              <w:tabs>
                <w:tab w:val="left" w:pos="3536"/>
              </w:tabs>
              <w:rPr>
                <w:rFonts w:ascii="Avenir-Book" w:hAnsi="Avenir-Book" w:cs="Arial"/>
                <w:sz w:val="20"/>
              </w:rPr>
            </w:pPr>
            <w:r w:rsidRPr="00156A5E">
              <w:rPr>
                <w:rFonts w:ascii="Avenir-Book" w:hAnsi="Avenir-Book" w:cs="Arial"/>
                <w:sz w:val="20"/>
              </w:rPr>
              <w:lastRenderedPageBreak/>
              <w:t>3–Goal 13: Take urgent action to combat climate change and its impacts</w:t>
            </w:r>
          </w:p>
        </w:tc>
      </w:tr>
      <w:tr w:rsidR="005C7708" w:rsidRPr="00156A5E" w14:paraId="1DBF91DF" w14:textId="77777777" w:rsidTr="00F26DDC">
        <w:tc>
          <w:tcPr>
            <w:tcW w:w="4296" w:type="dxa"/>
            <w:shd w:val="clear" w:color="auto" w:fill="D9D9D9" w:themeFill="background1" w:themeFillShade="D9"/>
          </w:tcPr>
          <w:p w14:paraId="547A56F3" w14:textId="24AEE14E" w:rsidR="005C7708" w:rsidRPr="00156A5E" w:rsidRDefault="005C7708" w:rsidP="005C7708">
            <w:pPr>
              <w:tabs>
                <w:tab w:val="left" w:pos="3536"/>
              </w:tabs>
              <w:jc w:val="left"/>
              <w:rPr>
                <w:rFonts w:ascii="Avenir-Book" w:hAnsi="Avenir-Book" w:cs="Arial"/>
                <w:sz w:val="20"/>
              </w:rPr>
            </w:pPr>
            <w:r w:rsidRPr="00156A5E">
              <w:rPr>
                <w:rFonts w:ascii="Avenir-Book" w:hAnsi="Avenir-Book" w:cs="Arial"/>
                <w:sz w:val="20"/>
              </w:rPr>
              <w:lastRenderedPageBreak/>
              <w:t xml:space="preserve">Estimated amount of SDG Impact (GSVERs and others) </w:t>
            </w:r>
          </w:p>
        </w:tc>
        <w:tc>
          <w:tcPr>
            <w:tcW w:w="4636" w:type="dxa"/>
            <w:shd w:val="clear" w:color="auto" w:fill="auto"/>
          </w:tcPr>
          <w:p w14:paraId="6B67D6FC" w14:textId="17C567A2" w:rsidR="0077161E" w:rsidRPr="00156A5E" w:rsidRDefault="0077161E" w:rsidP="0077161E">
            <w:pPr>
              <w:widowControl w:val="0"/>
              <w:autoSpaceDE w:val="0"/>
              <w:autoSpaceDN w:val="0"/>
              <w:adjustRightInd w:val="0"/>
              <w:jc w:val="left"/>
              <w:rPr>
                <w:rFonts w:ascii="Avenir-Book" w:eastAsia="MS Mincho" w:hAnsi="Avenir-Book" w:cs="Avenir-Book"/>
                <w:sz w:val="20"/>
                <w:lang w:val="en-US" w:eastAsia="en-US"/>
              </w:rPr>
            </w:pPr>
            <w:r w:rsidRPr="00156A5E">
              <w:rPr>
                <w:rFonts w:ascii="Avenir-Book" w:eastAsia="MS Mincho" w:hAnsi="Avenir-Book" w:cs="Avenir-Book"/>
                <w:sz w:val="20"/>
                <w:lang w:val="en-US" w:eastAsia="en-US"/>
              </w:rPr>
              <w:t>SDG 7 –130,000MWh</w:t>
            </w:r>
            <w:r w:rsidR="00D43CD1" w:rsidRPr="00156A5E">
              <w:rPr>
                <w:rFonts w:ascii="Avenir-Book" w:eastAsia="MS Mincho" w:hAnsi="Avenir-Book" w:cs="Avenir-Book"/>
                <w:sz w:val="20"/>
                <w:lang w:val="en-US" w:eastAsia="en-US"/>
              </w:rPr>
              <w:t xml:space="preserve"> (before September 2023) </w:t>
            </w:r>
            <w:proofErr w:type="gramStart"/>
            <w:r w:rsidR="00D43CD1" w:rsidRPr="00156A5E">
              <w:rPr>
                <w:rFonts w:ascii="Avenir-Book" w:eastAsia="MS Mincho" w:hAnsi="Avenir-Book" w:cs="Avenir-Book"/>
                <w:sz w:val="20"/>
                <w:lang w:val="en-US" w:eastAsia="en-US"/>
              </w:rPr>
              <w:t xml:space="preserve">/ </w:t>
            </w:r>
            <w:r w:rsidRPr="00156A5E">
              <w:rPr>
                <w:rFonts w:ascii="Avenir-Book" w:eastAsia="MS Mincho" w:hAnsi="Avenir-Book" w:cs="Avenir-Book"/>
                <w:sz w:val="20"/>
                <w:lang w:val="en-US" w:eastAsia="en-US"/>
              </w:rPr>
              <w:t xml:space="preserve"> </w:t>
            </w:r>
            <w:r w:rsidR="00D43CD1" w:rsidRPr="00156A5E">
              <w:rPr>
                <w:rFonts w:ascii="Avenir-Book" w:hAnsi="Avenir-Book" w:cs="Arial"/>
                <w:sz w:val="20"/>
              </w:rPr>
              <w:t>86</w:t>
            </w:r>
            <w:proofErr w:type="gramEnd"/>
            <w:r w:rsidR="00D43CD1" w:rsidRPr="00156A5E">
              <w:rPr>
                <w:rFonts w:ascii="Avenir-Book" w:hAnsi="Avenir-Book" w:cs="Arial"/>
                <w:sz w:val="20"/>
              </w:rPr>
              <w:t xml:space="preserve">GWh (after September 2023) </w:t>
            </w:r>
            <w:r w:rsidRPr="00156A5E">
              <w:rPr>
                <w:rFonts w:ascii="Avenir-Book" w:eastAsia="MS Mincho" w:hAnsi="Avenir-Book" w:cs="Avenir-Book"/>
                <w:sz w:val="20"/>
                <w:lang w:val="en-US" w:eastAsia="en-US"/>
              </w:rPr>
              <w:t>clean power will be generated annually</w:t>
            </w:r>
            <w:r w:rsidR="00D43CD1" w:rsidRPr="00156A5E">
              <w:rPr>
                <w:rFonts w:ascii="Avenir-Book" w:eastAsia="MS Mincho" w:hAnsi="Avenir-Book" w:cs="Avenir-Book"/>
                <w:sz w:val="20"/>
                <w:lang w:val="en-US" w:eastAsia="en-US"/>
              </w:rPr>
              <w:t xml:space="preserve"> </w:t>
            </w:r>
            <w:r w:rsidRPr="00156A5E">
              <w:rPr>
                <w:rFonts w:ascii="Avenir-Book" w:eastAsia="MS Mincho" w:hAnsi="Avenir-Book" w:cs="Avenir-Book"/>
                <w:sz w:val="20"/>
                <w:lang w:val="en-US" w:eastAsia="en-US"/>
              </w:rPr>
              <w:t xml:space="preserve">, ensuring the access to electricity for local household. </w:t>
            </w:r>
          </w:p>
          <w:p w14:paraId="4FE4859D" w14:textId="3FB8EE0A" w:rsidR="00317B40" w:rsidRPr="00156A5E" w:rsidRDefault="00317B40" w:rsidP="0077161E">
            <w:pPr>
              <w:widowControl w:val="0"/>
              <w:autoSpaceDE w:val="0"/>
              <w:autoSpaceDN w:val="0"/>
              <w:adjustRightInd w:val="0"/>
              <w:jc w:val="left"/>
              <w:rPr>
                <w:rFonts w:ascii="Avenir-Book" w:eastAsia="MS Mincho" w:hAnsi="Avenir-Book" w:cs="Avenir-Book"/>
                <w:sz w:val="20"/>
                <w:lang w:val="en-US" w:eastAsia="en-US"/>
              </w:rPr>
            </w:pPr>
            <w:r w:rsidRPr="00156A5E">
              <w:rPr>
                <w:rFonts w:ascii="Avenir-Book" w:eastAsia="MS Mincho" w:hAnsi="Avenir-Book" w:cs="Avenir-Book"/>
                <w:sz w:val="20"/>
                <w:lang w:val="en-US" w:eastAsia="en-US"/>
              </w:rPr>
              <w:t xml:space="preserve">SDG 8 – The project provides about </w:t>
            </w:r>
            <w:r w:rsidR="00FC2643" w:rsidRPr="00156A5E">
              <w:rPr>
                <w:rFonts w:ascii="Avenir-Book" w:eastAsia="MS Mincho" w:hAnsi="Avenir-Book" w:cs="Avenir-Book"/>
                <w:sz w:val="20"/>
                <w:lang w:val="en-US" w:eastAsia="en-US"/>
              </w:rPr>
              <w:t>30</w:t>
            </w:r>
            <w:r w:rsidRPr="00156A5E">
              <w:rPr>
                <w:rFonts w:ascii="Avenir-Book" w:eastAsia="MS Mincho" w:hAnsi="Avenir-Book" w:cs="Avenir-Book"/>
                <w:sz w:val="20"/>
                <w:lang w:val="en-US" w:eastAsia="en-US"/>
              </w:rPr>
              <w:t xml:space="preserve"> </w:t>
            </w:r>
            <w:proofErr w:type="gramStart"/>
            <w:r w:rsidRPr="00156A5E">
              <w:rPr>
                <w:rFonts w:ascii="Avenir-Book" w:eastAsia="MS Mincho" w:hAnsi="Avenir-Book" w:cs="Avenir-Book"/>
                <w:sz w:val="20"/>
                <w:lang w:val="en-US" w:eastAsia="en-US"/>
              </w:rPr>
              <w:t>employment</w:t>
            </w:r>
            <w:proofErr w:type="gramEnd"/>
            <w:r w:rsidRPr="00156A5E">
              <w:rPr>
                <w:rFonts w:ascii="Avenir-Book" w:eastAsia="MS Mincho" w:hAnsi="Avenir-Book" w:cs="Avenir-Book"/>
                <w:sz w:val="20"/>
                <w:lang w:val="en-US" w:eastAsia="en-US"/>
              </w:rPr>
              <w:t xml:space="preserve"> for qualified people and provide trainings for employee.</w:t>
            </w:r>
          </w:p>
          <w:p w14:paraId="7466906D" w14:textId="11B36A3F" w:rsidR="005C7708" w:rsidRPr="00156A5E" w:rsidRDefault="0077161E" w:rsidP="0077161E">
            <w:pPr>
              <w:widowControl w:val="0"/>
              <w:autoSpaceDE w:val="0"/>
              <w:autoSpaceDN w:val="0"/>
              <w:adjustRightInd w:val="0"/>
              <w:jc w:val="left"/>
              <w:rPr>
                <w:rFonts w:ascii="Avenir-Book" w:hAnsi="Avenir-Book" w:cs="Arial"/>
                <w:sz w:val="20"/>
              </w:rPr>
            </w:pPr>
            <w:r w:rsidRPr="00156A5E">
              <w:rPr>
                <w:rFonts w:ascii="Avenir-Book" w:eastAsia="MS Mincho" w:hAnsi="Avenir-Book" w:cs="Avenir-Book"/>
                <w:sz w:val="20"/>
                <w:lang w:val="en-US" w:eastAsia="en-US"/>
              </w:rPr>
              <w:t>SDG 13 –</w:t>
            </w:r>
            <w:r w:rsidR="00D43CD1" w:rsidRPr="00156A5E">
              <w:rPr>
                <w:rFonts w:ascii="Avenir-Book" w:eastAsia="MS Mincho" w:hAnsi="Avenir-Book" w:cs="Avenir-Book"/>
                <w:sz w:val="20"/>
                <w:lang w:val="en-US" w:eastAsia="en-US"/>
              </w:rPr>
              <w:t xml:space="preserve"> </w:t>
            </w:r>
            <w:r w:rsidR="00477A9B" w:rsidRPr="00156A5E">
              <w:rPr>
                <w:rFonts w:ascii="Avenir-Book" w:eastAsia="MS Mincho" w:hAnsi="Avenir-Book" w:cs="Avenir-Book"/>
                <w:sz w:val="20"/>
                <w:lang w:val="en-US" w:eastAsia="en-US"/>
              </w:rPr>
              <w:t xml:space="preserve">GSCERs is estimated to be </w:t>
            </w:r>
            <w:r w:rsidRPr="00156A5E">
              <w:rPr>
                <w:rFonts w:ascii="Avenir-Book" w:eastAsia="MS Mincho" w:hAnsi="Avenir-Book" w:cs="Avenir-Book"/>
                <w:sz w:val="20"/>
                <w:lang w:val="en-US" w:eastAsia="en-US"/>
              </w:rPr>
              <w:t>62,184 tCO</w:t>
            </w:r>
            <w:r w:rsidRPr="00156A5E">
              <w:rPr>
                <w:rFonts w:ascii="Avenir-Book" w:eastAsia="MS Mincho" w:hAnsi="Avenir-Book" w:cs="Avenir-Book"/>
                <w:sz w:val="12"/>
                <w:szCs w:val="12"/>
                <w:lang w:val="en-US" w:eastAsia="en-US"/>
              </w:rPr>
              <w:t>2</w:t>
            </w:r>
            <w:r w:rsidRPr="00156A5E">
              <w:rPr>
                <w:rFonts w:ascii="Avenir-Book" w:eastAsia="MS Mincho" w:hAnsi="Avenir-Book" w:cs="Avenir-Book"/>
                <w:sz w:val="20"/>
                <w:lang w:val="en-US" w:eastAsia="en-US"/>
              </w:rPr>
              <w:t>e per year</w:t>
            </w:r>
          </w:p>
        </w:tc>
      </w:tr>
    </w:tbl>
    <w:p w14:paraId="3B12C60C" w14:textId="77777777" w:rsidR="0021088D" w:rsidRPr="00156A5E" w:rsidRDefault="0021088D" w:rsidP="00B928BC">
      <w:pPr>
        <w:tabs>
          <w:tab w:val="left" w:pos="3536"/>
        </w:tabs>
        <w:rPr>
          <w:rFonts w:ascii="Avenir-Book" w:hAnsi="Avenir-Book" w:cs="Arial"/>
          <w:sz w:val="20"/>
        </w:rPr>
      </w:pPr>
    </w:p>
    <w:p w14:paraId="5A448BA8" w14:textId="77777777" w:rsidR="00CA1653" w:rsidRPr="00156A5E" w:rsidRDefault="00CA1653" w:rsidP="00B928BC">
      <w:pPr>
        <w:tabs>
          <w:tab w:val="left" w:pos="3536"/>
        </w:tabs>
        <w:rPr>
          <w:rFonts w:ascii="Avenir-Book" w:hAnsi="Avenir-Book" w:cs="Arial"/>
          <w:sz w:val="20"/>
        </w:rPr>
      </w:pPr>
    </w:p>
    <w:p w14:paraId="12AE88F2" w14:textId="77777777" w:rsidR="00CA1653" w:rsidRPr="00156A5E" w:rsidRDefault="00CA1653" w:rsidP="00B928BC">
      <w:pPr>
        <w:tabs>
          <w:tab w:val="left" w:pos="3536"/>
        </w:tabs>
        <w:rPr>
          <w:rFonts w:ascii="Avenir-Book" w:hAnsi="Avenir-Book" w:cs="Arial"/>
          <w:sz w:val="20"/>
        </w:rPr>
        <w:sectPr w:rsidR="00CA1653" w:rsidRPr="00156A5E" w:rsidSect="001A47AA">
          <w:headerReference w:type="default" r:id="rId9"/>
          <w:footerReference w:type="default" r:id="rId10"/>
          <w:pgSz w:w="11907" w:h="16840" w:code="9"/>
          <w:pgMar w:top="1440" w:right="1440" w:bottom="1440" w:left="1440" w:header="851" w:footer="567" w:gutter="0"/>
          <w:cols w:space="720"/>
          <w:docGrid w:linePitch="299"/>
        </w:sectPr>
      </w:pPr>
    </w:p>
    <w:p w14:paraId="4B63050E" w14:textId="1BABB4F4" w:rsidR="00CC25EE" w:rsidRPr="00156A5E" w:rsidRDefault="00467820" w:rsidP="00467820">
      <w:pPr>
        <w:pStyle w:val="SDMPDDPoASubSection1"/>
        <w:tabs>
          <w:tab w:val="clear" w:pos="1474"/>
        </w:tabs>
        <w:rPr>
          <w:rFonts w:ascii="Avenir-Book" w:hAnsi="Avenir-Book"/>
        </w:rPr>
      </w:pPr>
      <w:r w:rsidRPr="00156A5E">
        <w:rPr>
          <w:rFonts w:ascii="Avenir-Book" w:hAnsi="Avenir-Book"/>
        </w:rPr>
        <w:lastRenderedPageBreak/>
        <w:t xml:space="preserve">SECTION A </w:t>
      </w:r>
      <w:r w:rsidR="00362A84" w:rsidRPr="00156A5E">
        <w:rPr>
          <w:rFonts w:ascii="Avenir-Book" w:hAnsi="Avenir-Book"/>
        </w:rPr>
        <w:t>Sustainable Development Goals (SDG) outcomes</w:t>
      </w:r>
    </w:p>
    <w:p w14:paraId="30C5BDA2" w14:textId="09A9CF91" w:rsidR="00CC25EE" w:rsidRPr="00156A5E" w:rsidRDefault="00467820" w:rsidP="00467820">
      <w:pPr>
        <w:pStyle w:val="SDMPDDPoASubSection2"/>
        <w:tabs>
          <w:tab w:val="clear" w:pos="1474"/>
        </w:tabs>
        <w:rPr>
          <w:rFonts w:ascii="Avenir-Book" w:eastAsia="MS Mincho" w:hAnsi="Avenir-Book"/>
        </w:rPr>
      </w:pPr>
      <w:r w:rsidRPr="00156A5E">
        <w:rPr>
          <w:rFonts w:ascii="Avenir-Book" w:eastAsia="MS Mincho" w:hAnsi="Avenir-Book"/>
        </w:rPr>
        <w:t>A.1</w:t>
      </w:r>
      <w:r w:rsidR="00A3357E" w:rsidRPr="00156A5E">
        <w:rPr>
          <w:rFonts w:ascii="Avenir-Book" w:eastAsia="MS Mincho" w:hAnsi="Avenir-Book"/>
        </w:rPr>
        <w:tab/>
      </w:r>
      <w:r w:rsidR="00961509" w:rsidRPr="00156A5E">
        <w:rPr>
          <w:rFonts w:ascii="Avenir-Book" w:eastAsia="MS Mincho" w:hAnsi="Avenir-Book"/>
        </w:rPr>
        <w:t>Relevant target for each of the three SDGs</w:t>
      </w:r>
    </w:p>
    <w:p w14:paraId="7F86347B" w14:textId="77777777" w:rsidR="0077161E" w:rsidRPr="00156A5E" w:rsidRDefault="0077161E" w:rsidP="0077161E">
      <w:pPr>
        <w:rPr>
          <w:rFonts w:ascii="Avenir-Book" w:eastAsia="MS Mincho" w:hAnsi="Avenir-Book"/>
        </w:rPr>
      </w:pPr>
      <w:bookmarkStart w:id="1" w:name="OLE_LINK5"/>
      <w:bookmarkStart w:id="2" w:name="OLE_LINK6"/>
      <w:r w:rsidRPr="00156A5E">
        <w:rPr>
          <w:rFonts w:ascii="Avenir-Book" w:eastAsia="MS Mincho" w:hAnsi="Avenir-Book"/>
        </w:rPr>
        <w:t>SDG7: Ensure access to affordable, reliable, sustainable and modern energy</w:t>
      </w:r>
    </w:p>
    <w:p w14:paraId="5A9857FB" w14:textId="5DFD3978" w:rsidR="0077161E" w:rsidRPr="00156A5E" w:rsidRDefault="0077161E" w:rsidP="0077161E">
      <w:pPr>
        <w:spacing w:after="240"/>
        <w:rPr>
          <w:rFonts w:ascii="Avenir-Book" w:eastAsia="MS Mincho" w:hAnsi="Avenir-Book"/>
        </w:rPr>
      </w:pPr>
      <w:r w:rsidRPr="00156A5E">
        <w:rPr>
          <w:rFonts w:ascii="Avenir-Book" w:eastAsia="MS Mincho" w:hAnsi="Avenir-Book"/>
        </w:rPr>
        <w:t>Target: 7.1 By 2030, ensure universal access to affordable, reliable and modern energy services.</w:t>
      </w:r>
    </w:p>
    <w:p w14:paraId="4856E4A9" w14:textId="5BBA4B06" w:rsidR="00734422" w:rsidRPr="00156A5E" w:rsidRDefault="00734422" w:rsidP="00734422">
      <w:pPr>
        <w:widowControl w:val="0"/>
        <w:autoSpaceDE w:val="0"/>
        <w:autoSpaceDN w:val="0"/>
        <w:adjustRightInd w:val="0"/>
        <w:jc w:val="left"/>
        <w:rPr>
          <w:rFonts w:ascii="Avenir-Book" w:eastAsia="MS-Mincho" w:hAnsi="Avenir-Book" w:cs="MS-Mincho"/>
          <w:szCs w:val="22"/>
          <w:lang w:val="en-US" w:eastAsia="en-US"/>
        </w:rPr>
      </w:pPr>
      <w:r w:rsidRPr="00156A5E">
        <w:rPr>
          <w:rFonts w:ascii="Avenir-Book" w:eastAsia="MS Mincho" w:hAnsi="Avenir-Book" w:cs="Avenir-Book"/>
          <w:szCs w:val="22"/>
          <w:lang w:val="en-US" w:eastAsia="en-US"/>
        </w:rPr>
        <w:t>SDG 8: Promote inclusive and sustainable economic growth, employment and decent work for all</w:t>
      </w:r>
    </w:p>
    <w:p w14:paraId="5692894F" w14:textId="18BBEAF1" w:rsidR="00734422" w:rsidRPr="00156A5E" w:rsidRDefault="00734422" w:rsidP="00734422">
      <w:pPr>
        <w:widowControl w:val="0"/>
        <w:autoSpaceDE w:val="0"/>
        <w:autoSpaceDN w:val="0"/>
        <w:adjustRightInd w:val="0"/>
        <w:spacing w:after="240"/>
        <w:jc w:val="left"/>
        <w:rPr>
          <w:rFonts w:ascii="Avenir-Book" w:eastAsia="MS Mincho" w:hAnsi="Avenir-Book"/>
        </w:rPr>
      </w:pPr>
      <w:r w:rsidRPr="00156A5E">
        <w:rPr>
          <w:rFonts w:ascii="Avenir-Book" w:eastAsia="MS Mincho" w:hAnsi="Avenir-Book" w:cs="Avenir-Book"/>
          <w:szCs w:val="22"/>
          <w:lang w:val="en-US" w:eastAsia="en-US"/>
        </w:rPr>
        <w:t>Target 8.5: By 2030, achieve full and productive employment and decent work for all women and men, including for young people and persons with disabilities, and equal pay for work of equal value</w:t>
      </w:r>
    </w:p>
    <w:p w14:paraId="2174176B" w14:textId="77777777" w:rsidR="0077161E" w:rsidRPr="00156A5E" w:rsidRDefault="0077161E" w:rsidP="0077161E">
      <w:pPr>
        <w:rPr>
          <w:rFonts w:ascii="Avenir-Book" w:eastAsia="MS Mincho" w:hAnsi="Avenir-Book"/>
        </w:rPr>
      </w:pPr>
      <w:r w:rsidRPr="00156A5E">
        <w:rPr>
          <w:rFonts w:ascii="Avenir-Book" w:eastAsia="MS Mincho" w:hAnsi="Avenir-Book"/>
        </w:rPr>
        <w:t>SDG13: Take urgent action to combat climate change and its impacts</w:t>
      </w:r>
    </w:p>
    <w:p w14:paraId="4D1705C1" w14:textId="7DB33889" w:rsidR="00CC25EE" w:rsidRPr="00156A5E" w:rsidRDefault="0077161E" w:rsidP="0077161E">
      <w:pPr>
        <w:rPr>
          <w:rFonts w:ascii="Avenir-Book" w:eastAsia="MS Mincho" w:hAnsi="Avenir-Book"/>
        </w:rPr>
      </w:pPr>
      <w:r w:rsidRPr="00156A5E">
        <w:rPr>
          <w:rFonts w:ascii="Avenir-Book" w:eastAsia="MS Mincho" w:hAnsi="Avenir-Book"/>
        </w:rPr>
        <w:t>Target: 13.2 Integrate climate change measures into national policies, strategies and planning.</w:t>
      </w:r>
    </w:p>
    <w:p w14:paraId="1B2A921D" w14:textId="2831C348" w:rsidR="006D6742" w:rsidRPr="00156A5E" w:rsidRDefault="006D6742" w:rsidP="00BA570E">
      <w:pPr>
        <w:pStyle w:val="SDMPDDPoASubSection2"/>
        <w:tabs>
          <w:tab w:val="clear" w:pos="1474"/>
        </w:tabs>
        <w:rPr>
          <w:rFonts w:ascii="Avenir-Book" w:eastAsia="MS Mincho" w:hAnsi="Avenir-Book"/>
        </w:rPr>
      </w:pPr>
      <w:r w:rsidRPr="00156A5E">
        <w:rPr>
          <w:rFonts w:ascii="Avenir-Book" w:eastAsia="MS Mincho" w:hAnsi="Avenir-Book"/>
        </w:rPr>
        <w:t>A.2</w:t>
      </w:r>
      <w:r w:rsidRPr="00156A5E">
        <w:rPr>
          <w:rFonts w:ascii="Avenir-Book" w:eastAsia="MS Mincho" w:hAnsi="Avenir-Book"/>
        </w:rPr>
        <w:tab/>
        <w:t>Explanation of methodological choices/approaches for estimating the SDG outcome</w:t>
      </w:r>
    </w:p>
    <w:p w14:paraId="082AEA16" w14:textId="77777777" w:rsidR="00803BE1" w:rsidRPr="00156A5E" w:rsidRDefault="00803BE1" w:rsidP="00803BE1">
      <w:pPr>
        <w:spacing w:after="240"/>
        <w:rPr>
          <w:rFonts w:ascii="Avenir-Book" w:eastAsia="MS Mincho" w:hAnsi="Avenir-Book"/>
          <w:i/>
          <w:iCs/>
          <w:u w:val="single"/>
        </w:rPr>
      </w:pPr>
      <w:r w:rsidRPr="00156A5E">
        <w:rPr>
          <w:rFonts w:ascii="Avenir-Book" w:eastAsia="MS Mincho" w:hAnsi="Avenir-Book"/>
          <w:i/>
          <w:iCs/>
          <w:u w:val="single"/>
        </w:rPr>
        <w:t>SDG7: Ensure access to affordable, reliable, sustainable and modern energy</w:t>
      </w:r>
    </w:p>
    <w:p w14:paraId="7162F33B" w14:textId="73076D15" w:rsidR="00803BE1" w:rsidRPr="00156A5E" w:rsidRDefault="00803BE1" w:rsidP="00803BE1">
      <w:pPr>
        <w:spacing w:after="240"/>
        <w:rPr>
          <w:rFonts w:ascii="Avenir-Book" w:eastAsia="MS Mincho" w:hAnsi="Avenir-Book"/>
        </w:rPr>
      </w:pPr>
      <w:r w:rsidRPr="00156A5E">
        <w:rPr>
          <w:rFonts w:ascii="Avenir-Book" w:eastAsia="MS Mincho" w:hAnsi="Avenir-Book"/>
        </w:rPr>
        <w:t>Target: 7.1 By 2030, ensure universal access to affordable, reliable and modern energy services.</w:t>
      </w:r>
    </w:p>
    <w:p w14:paraId="7C1A02D6" w14:textId="77777777" w:rsidR="00803BE1" w:rsidRPr="00156A5E" w:rsidRDefault="00803BE1" w:rsidP="00803BE1">
      <w:pPr>
        <w:spacing w:after="240"/>
        <w:rPr>
          <w:rFonts w:ascii="Avenir-Book" w:eastAsia="MS Mincho" w:hAnsi="Avenir-Book"/>
        </w:rPr>
      </w:pPr>
      <w:r w:rsidRPr="00156A5E">
        <w:rPr>
          <w:rFonts w:ascii="Avenir-Book" w:eastAsia="MS Mincho" w:hAnsi="Avenir-Book"/>
        </w:rPr>
        <w:t>Indicator: 7.1.1 Proportion of population with access to electricity</w:t>
      </w:r>
    </w:p>
    <w:p w14:paraId="49867C7E" w14:textId="78D13CD3" w:rsidR="00803BE1" w:rsidRPr="00156A5E" w:rsidRDefault="00803BE1" w:rsidP="00803BE1">
      <w:pPr>
        <w:spacing w:after="240"/>
        <w:rPr>
          <w:rFonts w:ascii="Avenir-Book" w:eastAsia="MS Mincho" w:hAnsi="Avenir-Book"/>
        </w:rPr>
      </w:pPr>
      <w:r w:rsidRPr="00156A5E">
        <w:rPr>
          <w:rFonts w:ascii="Avenir-Book" w:eastAsia="MS Mincho" w:hAnsi="Avenir-Book"/>
        </w:rPr>
        <w:t xml:space="preserve">Monitoring parameter: </w:t>
      </w:r>
      <w:proofErr w:type="spellStart"/>
      <w:proofErr w:type="gramStart"/>
      <w:r w:rsidRPr="00156A5E">
        <w:rPr>
          <w:rFonts w:ascii="Avenir-Book" w:eastAsia="MS Mincho" w:hAnsi="Avenir-Book"/>
        </w:rPr>
        <w:t>EG</w:t>
      </w:r>
      <w:r w:rsidRPr="00156A5E">
        <w:rPr>
          <w:rFonts w:ascii="Avenir-Book" w:eastAsia="MS Mincho" w:hAnsi="Avenir-Book"/>
          <w:vertAlign w:val="subscript"/>
        </w:rPr>
        <w:t>facility,y</w:t>
      </w:r>
      <w:proofErr w:type="spellEnd"/>
      <w:proofErr w:type="gramEnd"/>
      <w:r w:rsidRPr="00156A5E">
        <w:rPr>
          <w:rFonts w:ascii="Avenir-Book" w:eastAsia="MS Mincho" w:hAnsi="Avenir-Book"/>
        </w:rPr>
        <w:t xml:space="preserve"> (Quantity of net electricity generation supplied by the project</w:t>
      </w:r>
      <w:r w:rsidR="004A1706" w:rsidRPr="00156A5E">
        <w:rPr>
          <w:rFonts w:ascii="Avenir-Book" w:eastAsia="MS Mincho" w:hAnsi="Avenir-Book"/>
        </w:rPr>
        <w:t xml:space="preserve"> </w:t>
      </w:r>
      <w:r w:rsidRPr="00156A5E">
        <w:rPr>
          <w:rFonts w:ascii="Avenir-Book" w:eastAsia="MS Mincho" w:hAnsi="Avenir-Book"/>
        </w:rPr>
        <w:t>plant/unit to the grid in year y)</w:t>
      </w:r>
    </w:p>
    <w:p w14:paraId="3DB43FF8" w14:textId="32C47E6B" w:rsidR="0001571A" w:rsidRPr="00156A5E" w:rsidRDefault="0001571A" w:rsidP="00803BE1">
      <w:pPr>
        <w:spacing w:after="240"/>
        <w:rPr>
          <w:rFonts w:ascii="Avenir-Book" w:eastAsia="MS Mincho" w:hAnsi="Avenir-Book"/>
        </w:rPr>
      </w:pPr>
      <w:r w:rsidRPr="00156A5E">
        <w:rPr>
          <w:rFonts w:ascii="Avenir-Book" w:eastAsia="MS Mincho" w:hAnsi="Avenir-Book" w:cs="Avenir-Book"/>
          <w:szCs w:val="22"/>
          <w:lang w:val="en-US" w:eastAsia="en-US"/>
        </w:rPr>
        <w:t>Monitoring Method: N/A</w:t>
      </w:r>
    </w:p>
    <w:p w14:paraId="7BBF2A2D" w14:textId="2A7EFD11" w:rsidR="0077161E" w:rsidRPr="00156A5E" w:rsidRDefault="00D43CD1" w:rsidP="0001571A">
      <w:pPr>
        <w:spacing w:after="240"/>
        <w:rPr>
          <w:rFonts w:ascii="Avenir-Book" w:eastAsia="MS Mincho" w:hAnsi="Avenir-Book"/>
        </w:rPr>
      </w:pPr>
      <w:r w:rsidRPr="00156A5E">
        <w:rPr>
          <w:rFonts w:ascii="Avenir-Book" w:eastAsia="MS Mincho" w:hAnsi="Avenir-Book" w:cs="Avenir-Book"/>
          <w:szCs w:val="22"/>
          <w:lang w:val="en-US" w:eastAsia="en-US"/>
        </w:rPr>
        <w:t xml:space="preserve">Calculation Method: </w:t>
      </w:r>
      <w:r w:rsidR="00803BE1" w:rsidRPr="00156A5E">
        <w:rPr>
          <w:rFonts w:ascii="Avenir-Book" w:eastAsia="MS Mincho" w:hAnsi="Avenir-Book"/>
        </w:rPr>
        <w:t>This parameter is calculated by the formula:</w:t>
      </w:r>
      <w:r w:rsidR="0001571A" w:rsidRPr="00156A5E">
        <w:rPr>
          <w:rFonts w:ascii="Avenir-Book" w:eastAsiaTheme="minorEastAsia" w:hAnsi="Avenir-Book"/>
          <w:lang w:eastAsia="zh-CN"/>
        </w:rPr>
        <w:t xml:space="preserve"> </w:t>
      </w:r>
      <w:proofErr w:type="spellStart"/>
      <w:proofErr w:type="gramStart"/>
      <w:r w:rsidR="00803BE1" w:rsidRPr="00156A5E">
        <w:rPr>
          <w:rFonts w:ascii="Avenir-Book" w:eastAsia="MS Mincho" w:hAnsi="Avenir-Book"/>
        </w:rPr>
        <w:t>EG</w:t>
      </w:r>
      <w:r w:rsidR="00803BE1" w:rsidRPr="00156A5E">
        <w:rPr>
          <w:rFonts w:ascii="Avenir-Book" w:eastAsia="MS Mincho" w:hAnsi="Avenir-Book"/>
          <w:vertAlign w:val="subscript"/>
        </w:rPr>
        <w:t>facility,y</w:t>
      </w:r>
      <w:proofErr w:type="spellEnd"/>
      <w:proofErr w:type="gramEnd"/>
      <w:r w:rsidR="00803BE1" w:rsidRPr="00156A5E">
        <w:rPr>
          <w:rFonts w:ascii="Avenir-Book" w:eastAsia="MS Mincho" w:hAnsi="Avenir-Book"/>
          <w:vertAlign w:val="subscript"/>
        </w:rPr>
        <w:t xml:space="preserve"> </w:t>
      </w:r>
      <w:r w:rsidR="00803BE1" w:rsidRPr="00156A5E">
        <w:rPr>
          <w:rFonts w:ascii="Avenir-Book" w:eastAsia="MS Mincho" w:hAnsi="Avenir-Book"/>
        </w:rPr>
        <w:t xml:space="preserve">= </w:t>
      </w:r>
      <w:proofErr w:type="spellStart"/>
      <w:r w:rsidR="00803BE1" w:rsidRPr="00156A5E">
        <w:rPr>
          <w:rFonts w:ascii="Avenir-Book" w:eastAsia="MS Mincho" w:hAnsi="Avenir-Book"/>
        </w:rPr>
        <w:t>EG</w:t>
      </w:r>
      <w:r w:rsidR="00803BE1" w:rsidRPr="00156A5E">
        <w:rPr>
          <w:rFonts w:ascii="Avenir-Book" w:eastAsia="MS Mincho" w:hAnsi="Avenir-Book"/>
          <w:vertAlign w:val="subscript"/>
        </w:rPr>
        <w:t>output,y</w:t>
      </w:r>
      <w:proofErr w:type="spellEnd"/>
      <w:r w:rsidR="00803BE1" w:rsidRPr="00156A5E">
        <w:rPr>
          <w:rFonts w:ascii="Avenir-Book" w:eastAsia="MS Mincho" w:hAnsi="Avenir-Book"/>
        </w:rPr>
        <w:t xml:space="preserve">- </w:t>
      </w:r>
      <w:proofErr w:type="spellStart"/>
      <w:r w:rsidR="00803BE1" w:rsidRPr="00156A5E">
        <w:rPr>
          <w:rFonts w:ascii="Avenir-Book" w:eastAsia="MS Mincho" w:hAnsi="Avenir-Book"/>
        </w:rPr>
        <w:t>EG</w:t>
      </w:r>
      <w:r w:rsidR="00803BE1" w:rsidRPr="00156A5E">
        <w:rPr>
          <w:rFonts w:ascii="Avenir-Book" w:eastAsia="MS Mincho" w:hAnsi="Avenir-Book"/>
          <w:vertAlign w:val="subscript"/>
        </w:rPr>
        <w:t>input,y</w:t>
      </w:r>
      <w:proofErr w:type="spellEnd"/>
    </w:p>
    <w:p w14:paraId="472E685B" w14:textId="77777777" w:rsidR="0001571A" w:rsidRPr="00156A5E" w:rsidRDefault="0001571A" w:rsidP="00D43CD1">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Baseline outcomes: 0</w:t>
      </w:r>
    </w:p>
    <w:p w14:paraId="320FB99B" w14:textId="16C5346B" w:rsidR="00734422" w:rsidRPr="00156A5E" w:rsidRDefault="00D43CD1" w:rsidP="00D43CD1">
      <w:pPr>
        <w:widowControl w:val="0"/>
        <w:autoSpaceDE w:val="0"/>
        <w:autoSpaceDN w:val="0"/>
        <w:adjustRightInd w:val="0"/>
        <w:spacing w:after="240"/>
        <w:jc w:val="left"/>
        <w:rPr>
          <w:rFonts w:ascii="Avenir-Book" w:eastAsia="MS Mincho" w:hAnsi="Avenir-Book"/>
        </w:rPr>
      </w:pPr>
      <w:r w:rsidRPr="00156A5E">
        <w:rPr>
          <w:rFonts w:ascii="Avenir-Book" w:eastAsia="MS Mincho" w:hAnsi="Avenir-Book" w:cs="Avenir-Book"/>
          <w:szCs w:val="22"/>
          <w:lang w:val="en-US" w:eastAsia="en-US"/>
        </w:rPr>
        <w:t xml:space="preserve">Project outcomes: The </w:t>
      </w:r>
      <w:proofErr w:type="spellStart"/>
      <w:r w:rsidRPr="00156A5E">
        <w:rPr>
          <w:rFonts w:ascii="Avenir-Book" w:eastAsia="MS Mincho" w:hAnsi="Avenir-Book" w:cs="Avenir-Book"/>
          <w:szCs w:val="22"/>
          <w:lang w:val="en-US" w:eastAsia="en-US"/>
        </w:rPr>
        <w:t>net</w:t>
      </w:r>
      <w:proofErr w:type="spellEnd"/>
      <w:r w:rsidRPr="00156A5E">
        <w:rPr>
          <w:rFonts w:ascii="Avenir-Book" w:eastAsia="MS Mincho" w:hAnsi="Avenir-Book" w:cs="Avenir-Book"/>
          <w:szCs w:val="22"/>
          <w:lang w:val="en-US" w:eastAsia="en-US"/>
        </w:rPr>
        <w:t xml:space="preserve"> generation supplied by the project to the grid is estimated to be 130,000 MWh annually before September 2023 and 86,000 MWh after September 2023, which could replace the </w:t>
      </w:r>
      <w:r w:rsidR="00F448C0" w:rsidRPr="00156A5E">
        <w:rPr>
          <w:rFonts w:ascii="Avenir-Book" w:eastAsia="MS Mincho" w:hAnsi="Avenir-Book" w:cs="Avenir-Book"/>
          <w:szCs w:val="22"/>
          <w:lang w:val="en-US" w:eastAsia="en-US"/>
        </w:rPr>
        <w:t>equivalent</w:t>
      </w:r>
      <w:r w:rsidRPr="00156A5E">
        <w:rPr>
          <w:rFonts w:ascii="Avenir-Book" w:eastAsia="MS Mincho" w:hAnsi="Avenir-Book" w:cs="Avenir-Book"/>
          <w:szCs w:val="22"/>
          <w:lang w:val="en-US" w:eastAsia="en-US"/>
        </w:rPr>
        <w:t xml:space="preserve"> electricity from fossil </w:t>
      </w:r>
      <w:proofErr w:type="gramStart"/>
      <w:r w:rsidRPr="00156A5E">
        <w:rPr>
          <w:rFonts w:ascii="Avenir-Book" w:eastAsia="MS Mincho" w:hAnsi="Avenir-Book" w:cs="Avenir-Book"/>
          <w:szCs w:val="22"/>
          <w:lang w:val="en-US" w:eastAsia="en-US"/>
        </w:rPr>
        <w:t>fuel based</w:t>
      </w:r>
      <w:proofErr w:type="gramEnd"/>
      <w:r w:rsidRPr="00156A5E">
        <w:rPr>
          <w:rFonts w:ascii="Avenir-Book" w:eastAsia="MS Mincho" w:hAnsi="Avenir-Book" w:cs="Avenir-Book"/>
          <w:szCs w:val="22"/>
          <w:lang w:val="en-US" w:eastAsia="en-US"/>
        </w:rPr>
        <w:t xml:space="preserve"> grid.</w:t>
      </w:r>
    </w:p>
    <w:p w14:paraId="362BA453" w14:textId="77777777" w:rsidR="006F3FE8" w:rsidRPr="00156A5E" w:rsidRDefault="006F3FE8" w:rsidP="006F3FE8">
      <w:pPr>
        <w:spacing w:after="240"/>
        <w:rPr>
          <w:rFonts w:ascii="Avenir-Book" w:eastAsia="MS Mincho" w:hAnsi="Avenir-Book" w:cs="Avenir-Book"/>
          <w:i/>
          <w:iCs/>
          <w:szCs w:val="22"/>
          <w:u w:val="single"/>
          <w:lang w:val="en-US" w:eastAsia="en-US"/>
        </w:rPr>
      </w:pPr>
      <w:r w:rsidRPr="00156A5E">
        <w:rPr>
          <w:rFonts w:ascii="Avenir-Book" w:eastAsia="MS Mincho" w:hAnsi="Avenir-Book" w:cs="Avenir-Book"/>
          <w:i/>
          <w:iCs/>
          <w:szCs w:val="22"/>
          <w:u w:val="single"/>
          <w:lang w:val="en-US" w:eastAsia="en-US"/>
        </w:rPr>
        <w:t>SDG 8: Promote inclusive and sustainable economic growth, employment and decent work for all</w:t>
      </w:r>
    </w:p>
    <w:p w14:paraId="45BDDCC5" w14:textId="370D1C50" w:rsidR="006F3FE8" w:rsidRPr="00156A5E" w:rsidRDefault="006F3FE8" w:rsidP="006F3FE8">
      <w:pPr>
        <w:widowControl w:val="0"/>
        <w:autoSpaceDE w:val="0"/>
        <w:autoSpaceDN w:val="0"/>
        <w:adjustRightInd w:val="0"/>
        <w:spacing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Target 8.5: By 2030, achieve full and productive employment and decent work for all women and men, including for young people and persons with disabilities, and equal pay for work of equal value</w:t>
      </w:r>
    </w:p>
    <w:p w14:paraId="0D040048" w14:textId="41567183" w:rsidR="0001571A" w:rsidRPr="00156A5E" w:rsidRDefault="0001571A" w:rsidP="0001571A">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Indicator 8.5.1: Average hourly earnings of female and male employees, by occupation, age and persons with disabilities.</w:t>
      </w:r>
    </w:p>
    <w:p w14:paraId="09EBF7CD" w14:textId="09741B80" w:rsidR="00734422" w:rsidRPr="00156A5E" w:rsidRDefault="00734422" w:rsidP="00734422">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Monitoring Parameter: Quality of employment and Quantitative</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employment and income generation</w:t>
      </w:r>
    </w:p>
    <w:p w14:paraId="3C8E205B" w14:textId="7152BC56" w:rsidR="00734422" w:rsidRPr="00156A5E" w:rsidRDefault="00734422" w:rsidP="0001571A">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Monitoring Method: </w:t>
      </w:r>
      <w:r w:rsidR="008A7D98" w:rsidRPr="00156A5E">
        <w:rPr>
          <w:rFonts w:ascii="Avenir-Book" w:eastAsia="MS Mincho" w:hAnsi="Avenir-Book" w:cs="Avenir-Roman"/>
          <w:szCs w:val="22"/>
          <w:lang w:val="en-US" w:eastAsia="en-US"/>
        </w:rPr>
        <w:t>Employment records and training record</w:t>
      </w:r>
    </w:p>
    <w:p w14:paraId="3DC3AD7D" w14:textId="16E366D6" w:rsidR="00D86916" w:rsidRPr="00156A5E" w:rsidRDefault="00D86916" w:rsidP="0001571A">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Calculation Method: N/A</w:t>
      </w:r>
    </w:p>
    <w:p w14:paraId="3A4B224A" w14:textId="63B11A57" w:rsidR="00734422" w:rsidRPr="00156A5E" w:rsidRDefault="00734422" w:rsidP="00D86916">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Baseline outcomes: </w:t>
      </w:r>
      <w:r w:rsidR="008A7D98" w:rsidRPr="00156A5E">
        <w:rPr>
          <w:rFonts w:ascii="Avenir-Book" w:eastAsia="MS Mincho" w:hAnsi="Avenir-Book" w:cs="Avenir-Book"/>
          <w:szCs w:val="22"/>
          <w:lang w:val="en-US" w:eastAsia="en-US"/>
        </w:rPr>
        <w:t>N/A</w:t>
      </w:r>
    </w:p>
    <w:p w14:paraId="39FB3973" w14:textId="2EB6D77B" w:rsidR="00734422" w:rsidRPr="00156A5E" w:rsidRDefault="00734422" w:rsidP="00D86916">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Project outcomes: The project provides employment opportunities for</w:t>
      </w:r>
      <w:r w:rsidR="00D86916" w:rsidRPr="00156A5E">
        <w:rPr>
          <w:rFonts w:ascii="Avenir-Book" w:eastAsia="MS Mincho" w:hAnsi="Avenir-Book" w:cs="Avenir-Book"/>
          <w:szCs w:val="22"/>
          <w:lang w:val="en-US" w:eastAsia="en-US"/>
        </w:rPr>
        <w:t xml:space="preserve"> </w:t>
      </w:r>
      <w:r w:rsidRPr="00156A5E">
        <w:rPr>
          <w:rFonts w:ascii="Avenir-Book" w:eastAsia="MS Mincho" w:hAnsi="Avenir-Book" w:cs="Avenir-Book"/>
          <w:szCs w:val="22"/>
          <w:lang w:val="en-US" w:eastAsia="en-US"/>
        </w:rPr>
        <w:t>women and men. Working hours and staff’s salary is in compliance</w:t>
      </w:r>
      <w:r w:rsidR="00D86916" w:rsidRPr="00156A5E">
        <w:rPr>
          <w:rFonts w:ascii="Avenir-Book" w:eastAsia="MS Mincho" w:hAnsi="Avenir-Book" w:cs="Avenir-Book"/>
          <w:szCs w:val="22"/>
          <w:lang w:val="en-US" w:eastAsia="en-US"/>
        </w:rPr>
        <w:t xml:space="preserve"> </w:t>
      </w:r>
      <w:r w:rsidRPr="00156A5E">
        <w:rPr>
          <w:rFonts w:ascii="Avenir-Book" w:eastAsia="MS Mincho" w:hAnsi="Avenir-Book" w:cs="Avenir-Book"/>
          <w:szCs w:val="22"/>
          <w:lang w:val="en-US" w:eastAsia="en-US"/>
        </w:rPr>
        <w:t>with applicable regulations. The project organizes employee trainings</w:t>
      </w:r>
      <w:r w:rsidR="00D86916" w:rsidRPr="00156A5E">
        <w:rPr>
          <w:rFonts w:ascii="Avenir-Book" w:eastAsia="MS Mincho" w:hAnsi="Avenir-Book" w:cs="Avenir-Book"/>
          <w:szCs w:val="22"/>
          <w:lang w:val="en-US" w:eastAsia="en-US"/>
        </w:rPr>
        <w:t xml:space="preserve"> </w:t>
      </w:r>
      <w:r w:rsidRPr="00156A5E">
        <w:rPr>
          <w:rFonts w:ascii="Avenir-Book" w:eastAsia="MS Mincho" w:hAnsi="Avenir-Book" w:cs="Avenir-Book"/>
          <w:szCs w:val="22"/>
          <w:lang w:val="en-US" w:eastAsia="en-US"/>
        </w:rPr>
        <w:t>about topics of technical knowledge and design, safety and</w:t>
      </w:r>
      <w:r w:rsidR="00D86916" w:rsidRPr="00156A5E">
        <w:rPr>
          <w:rFonts w:ascii="Avenir-Book" w:eastAsia="MS Mincho" w:hAnsi="Avenir-Book" w:cs="Avenir-Book"/>
          <w:szCs w:val="22"/>
          <w:lang w:val="en-US" w:eastAsia="en-US"/>
        </w:rPr>
        <w:t xml:space="preserve"> </w:t>
      </w:r>
      <w:r w:rsidRPr="00156A5E">
        <w:rPr>
          <w:rFonts w:ascii="Avenir-Book" w:eastAsia="MS Mincho" w:hAnsi="Avenir-Book" w:cs="Avenir-Book"/>
          <w:szCs w:val="22"/>
          <w:lang w:val="en-US" w:eastAsia="en-US"/>
        </w:rPr>
        <w:t>procedures.</w:t>
      </w:r>
    </w:p>
    <w:p w14:paraId="20DA01F1" w14:textId="431AA9DF" w:rsidR="00811703" w:rsidRPr="00156A5E" w:rsidRDefault="00803BE1" w:rsidP="00803BE1">
      <w:pPr>
        <w:spacing w:after="240"/>
        <w:rPr>
          <w:rFonts w:ascii="Avenir-Book" w:eastAsia="MS Mincho" w:hAnsi="Avenir-Book" w:cs="Avenir-Book"/>
          <w:i/>
          <w:iCs/>
          <w:szCs w:val="22"/>
          <w:u w:val="single"/>
          <w:lang w:val="en-US" w:eastAsia="en-US"/>
        </w:rPr>
      </w:pPr>
      <w:r w:rsidRPr="00156A5E">
        <w:rPr>
          <w:rFonts w:ascii="Avenir-Book" w:eastAsia="MS Mincho" w:hAnsi="Avenir-Book" w:cs="Avenir-Book"/>
          <w:i/>
          <w:iCs/>
          <w:szCs w:val="22"/>
          <w:u w:val="single"/>
          <w:lang w:val="en-US" w:eastAsia="en-US"/>
        </w:rPr>
        <w:t>SDG13: Take urgent action to combat climate change and its impacts</w:t>
      </w:r>
    </w:p>
    <w:p w14:paraId="70F39ADD" w14:textId="56BA29AD" w:rsidR="00803BE1" w:rsidRPr="00156A5E" w:rsidRDefault="00803BE1" w:rsidP="00803BE1">
      <w:pPr>
        <w:spacing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lastRenderedPageBreak/>
        <w:t>Target: 13.2 Integrate climate change measures into national policies, strategies and planning.</w:t>
      </w:r>
    </w:p>
    <w:p w14:paraId="3EDDAEFC" w14:textId="47D7A6A3" w:rsidR="00803BE1" w:rsidRPr="00156A5E" w:rsidRDefault="00803BE1" w:rsidP="00803BE1">
      <w:pPr>
        <w:widowControl w:val="0"/>
        <w:autoSpaceDE w:val="0"/>
        <w:autoSpaceDN w:val="0"/>
        <w:adjustRightInd w:val="0"/>
        <w:spacing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Monitoring parameter: </w:t>
      </w:r>
      <w:proofErr w:type="spellStart"/>
      <w:r w:rsidRPr="00156A5E">
        <w:rPr>
          <w:rFonts w:ascii="Avenir-Book" w:eastAsia="MS Mincho" w:hAnsi="Avenir-Book" w:cs="Avenir-Book"/>
          <w:szCs w:val="22"/>
          <w:lang w:val="en-US" w:eastAsia="en-US"/>
        </w:rPr>
        <w:t>ER</w:t>
      </w:r>
      <w:r w:rsidRPr="00156A5E">
        <w:rPr>
          <w:rFonts w:ascii="Avenir-Book" w:eastAsia="MS Mincho" w:hAnsi="Avenir-Book" w:cs="Avenir-Book"/>
          <w:sz w:val="13"/>
          <w:szCs w:val="13"/>
          <w:lang w:val="en-US" w:eastAsia="en-US"/>
        </w:rPr>
        <w:t>y</w:t>
      </w:r>
      <w:proofErr w:type="spell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 xml:space="preserve">(Emission reductions achieved in year </w:t>
      </w:r>
      <w:proofErr w:type="gramStart"/>
      <w:r w:rsidRPr="00156A5E">
        <w:rPr>
          <w:rFonts w:ascii="Avenir-Book" w:eastAsia="MS Mincho" w:hAnsi="Avenir-Book" w:cs="Avenir-Book"/>
          <w:szCs w:val="22"/>
          <w:lang w:val="en-US" w:eastAsia="en-US"/>
        </w:rPr>
        <w:t xml:space="preserve">y </w:t>
      </w:r>
      <w:r w:rsidRPr="00156A5E">
        <w:rPr>
          <w:rFonts w:ascii="Avenir-Book" w:eastAsia="ArialMT" w:hAnsi="Avenir-Book" w:cs="ArialMT"/>
          <w:sz w:val="20"/>
          <w:lang w:val="en-US" w:eastAsia="en-US"/>
        </w:rPr>
        <w:t>)</w:t>
      </w:r>
      <w:proofErr w:type="gramEnd"/>
      <w:r w:rsidRPr="00156A5E">
        <w:rPr>
          <w:rFonts w:ascii="Avenir-Book" w:eastAsia="ArialMT" w:hAnsi="Avenir-Book" w:cs="ArialMT"/>
          <w:sz w:val="20"/>
          <w:lang w:val="en-US" w:eastAsia="en-US"/>
        </w:rPr>
        <w:t xml:space="preserve">, </w:t>
      </w:r>
      <w:proofErr w:type="spell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output,y</w:t>
      </w:r>
      <w:proofErr w:type="spell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 xml:space="preserve">(Electricity supplied by the project to the grid in year y), </w:t>
      </w:r>
      <w:proofErr w:type="spell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input,y</w:t>
      </w:r>
      <w:proofErr w:type="spell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 xml:space="preserve">(Electricity supplied by the project to the grid in year y), </w:t>
      </w:r>
      <w:proofErr w:type="spellStart"/>
      <w:r w:rsidRPr="00156A5E">
        <w:rPr>
          <w:rFonts w:ascii="Avenir-Book" w:eastAsia="MS Mincho" w:hAnsi="Avenir-Book" w:cs="Avenir-Book"/>
          <w:szCs w:val="22"/>
          <w:lang w:val="en-US" w:eastAsia="en-US"/>
        </w:rPr>
        <w:t>Cap</w:t>
      </w:r>
      <w:r w:rsidRPr="00156A5E">
        <w:rPr>
          <w:rFonts w:ascii="Avenir-Book" w:eastAsia="MS Mincho" w:hAnsi="Avenir-Book" w:cs="Avenir-Book"/>
          <w:sz w:val="13"/>
          <w:szCs w:val="13"/>
          <w:lang w:val="en-US" w:eastAsia="en-US"/>
        </w:rPr>
        <w:t>PJ</w:t>
      </w:r>
      <w:proofErr w:type="spell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(Installed capacity of the hydro power plant after the implementation of the project activity).</w:t>
      </w:r>
    </w:p>
    <w:p w14:paraId="74B87749" w14:textId="770A63A4" w:rsidR="005B32F9" w:rsidRPr="00156A5E" w:rsidRDefault="005B32F9" w:rsidP="005B32F9">
      <w:pPr>
        <w:widowControl w:val="0"/>
        <w:autoSpaceDE w:val="0"/>
        <w:autoSpaceDN w:val="0"/>
        <w:adjustRightInd w:val="0"/>
        <w:spacing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Approved consolidated baseline and monitoring methodology ACM0002 (Version 16.0, EB 81): Grid-connected electricity generation from renewable sources. This methodology draws upon the following tools:</w:t>
      </w:r>
    </w:p>
    <w:p w14:paraId="5D8D1035" w14:textId="2446EDDD" w:rsidR="00803BE1" w:rsidRPr="00156A5E" w:rsidRDefault="005B32F9" w:rsidP="005B32F9">
      <w:pPr>
        <w:widowControl w:val="0"/>
        <w:autoSpaceDE w:val="0"/>
        <w:autoSpaceDN w:val="0"/>
        <w:adjustRightInd w:val="0"/>
        <w:spacing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Tool for the demonstration and assessment of additionality (Version 7.0.0, EB 70), and Tool to calculate the emission factor for an electricity system (Version 4.0.0, EB 75)</w:t>
      </w:r>
      <w:r w:rsidR="00803BE1" w:rsidRPr="00156A5E">
        <w:rPr>
          <w:rFonts w:ascii="Avenir-Book" w:eastAsia="MS Mincho" w:hAnsi="Avenir-Book" w:cs="Avenir-Book"/>
          <w:szCs w:val="22"/>
          <w:lang w:val="en-US" w:eastAsia="en-US"/>
        </w:rPr>
        <w:t xml:space="preserve"> </w:t>
      </w:r>
    </w:p>
    <w:p w14:paraId="31E862F6" w14:textId="22396BA6" w:rsidR="00803BE1" w:rsidRPr="00156A5E" w:rsidRDefault="00803BE1" w:rsidP="00803BE1">
      <w:pPr>
        <w:widowControl w:val="0"/>
        <w:autoSpaceDE w:val="0"/>
        <w:autoSpaceDN w:val="0"/>
        <w:adjustRightInd w:val="0"/>
        <w:spacing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The Methodology is applied in the context of the project in the following four steps:</w:t>
      </w:r>
    </w:p>
    <w:p w14:paraId="37208851" w14:textId="3B294B83" w:rsidR="00803BE1" w:rsidRPr="00156A5E" w:rsidRDefault="00803BE1" w:rsidP="00803BE1">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Step 1, calculate the project emissions</w:t>
      </w:r>
    </w:p>
    <w:p w14:paraId="6D1C6821" w14:textId="77777777" w:rsidR="00803BE1" w:rsidRPr="00156A5E" w:rsidRDefault="00803BE1" w:rsidP="00803BE1">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According to Methodology, the project emissions shall be calculated by the following equation:</w:t>
      </w:r>
    </w:p>
    <w:p w14:paraId="75D3B7B7" w14:textId="77777777" w:rsidR="00803BE1" w:rsidRPr="00156A5E" w:rsidRDefault="00803BE1" w:rsidP="00803BE1">
      <w:pPr>
        <w:widowControl w:val="0"/>
        <w:autoSpaceDE w:val="0"/>
        <w:autoSpaceDN w:val="0"/>
        <w:adjustRightInd w:val="0"/>
        <w:spacing w:after="240"/>
        <w:jc w:val="left"/>
        <w:rPr>
          <w:rFonts w:ascii="Avenir-Book" w:eastAsia="MS Mincho" w:hAnsi="Avenir-Book" w:cs="Avenir-Book"/>
          <w:sz w:val="13"/>
          <w:szCs w:val="13"/>
          <w:lang w:val="en-US" w:eastAsia="en-US"/>
        </w:rPr>
      </w:pPr>
      <w:proofErr w:type="spell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y</w:t>
      </w:r>
      <w:proofErr w:type="spell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w:t>
      </w:r>
      <w:proofErr w:type="spellStart"/>
      <w:proofErr w:type="gram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FF,y</w:t>
      </w:r>
      <w:proofErr w:type="spellEnd"/>
      <w:proofErr w:type="gram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 xml:space="preserve">+ </w:t>
      </w:r>
      <w:proofErr w:type="spell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GP,y</w:t>
      </w:r>
      <w:proofErr w:type="spellEnd"/>
      <w:r w:rsidRPr="00156A5E">
        <w:rPr>
          <w:rFonts w:ascii="Avenir-Book" w:eastAsia="MS Mincho" w:hAnsi="Avenir-Book" w:cs="Avenir-Book"/>
          <w:sz w:val="13"/>
          <w:szCs w:val="13"/>
          <w:lang w:val="en-US" w:eastAsia="en-US"/>
        </w:rPr>
        <w:t xml:space="preserve"> </w:t>
      </w:r>
      <w:r w:rsidRPr="00156A5E">
        <w:rPr>
          <w:rFonts w:ascii="Avenir-Book" w:eastAsia="MS Mincho" w:hAnsi="Avenir-Book" w:cs="Avenir-Book"/>
          <w:szCs w:val="22"/>
          <w:lang w:val="en-US" w:eastAsia="en-US"/>
        </w:rPr>
        <w:t xml:space="preserve">+ </w:t>
      </w:r>
      <w:proofErr w:type="spell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HP,y</w:t>
      </w:r>
      <w:proofErr w:type="spellEnd"/>
    </w:p>
    <w:p w14:paraId="1F16B2A6" w14:textId="3113FCBD" w:rsidR="00803BE1" w:rsidRPr="00156A5E" w:rsidRDefault="00803BE1" w:rsidP="001B3FE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Where:</w:t>
      </w:r>
    </w:p>
    <w:tbl>
      <w:tblPr>
        <w:tblStyle w:val="TableGrid"/>
        <w:tblW w:w="0" w:type="auto"/>
        <w:tblLook w:val="04A0" w:firstRow="1" w:lastRow="0" w:firstColumn="1" w:lastColumn="0" w:noHBand="0" w:noVBand="1"/>
      </w:tblPr>
      <w:tblGrid>
        <w:gridCol w:w="2263"/>
        <w:gridCol w:w="7366"/>
      </w:tblGrid>
      <w:tr w:rsidR="00803BE1" w:rsidRPr="00156A5E" w14:paraId="150E37DF" w14:textId="77777777" w:rsidTr="001B3FE7">
        <w:tc>
          <w:tcPr>
            <w:tcW w:w="2263" w:type="dxa"/>
          </w:tcPr>
          <w:p w14:paraId="52129128" w14:textId="2FFEFC67" w:rsidR="00803BE1" w:rsidRPr="00156A5E" w:rsidRDefault="001B3FE7" w:rsidP="00803BE1">
            <w:pPr>
              <w:widowControl w:val="0"/>
              <w:autoSpaceDE w:val="0"/>
              <w:autoSpaceDN w:val="0"/>
              <w:adjustRightInd w:val="0"/>
              <w:jc w:val="left"/>
              <w:rPr>
                <w:rFonts w:ascii="Avenir-Book" w:eastAsia="MS Mincho" w:hAnsi="Avenir-Book"/>
              </w:rPr>
            </w:pPr>
            <w:proofErr w:type="spell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y</w:t>
            </w:r>
            <w:proofErr w:type="spellEnd"/>
          </w:p>
        </w:tc>
        <w:tc>
          <w:tcPr>
            <w:tcW w:w="7366" w:type="dxa"/>
          </w:tcPr>
          <w:p w14:paraId="2D579C26" w14:textId="077F6F30" w:rsidR="00803BE1" w:rsidRPr="00156A5E" w:rsidRDefault="001B3FE7" w:rsidP="00803BE1">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Project emissions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e/yr)</w:t>
            </w:r>
          </w:p>
        </w:tc>
      </w:tr>
      <w:tr w:rsidR="00803BE1" w:rsidRPr="00156A5E" w14:paraId="7DD12A6D" w14:textId="77777777" w:rsidTr="001B3FE7">
        <w:tc>
          <w:tcPr>
            <w:tcW w:w="2263" w:type="dxa"/>
          </w:tcPr>
          <w:p w14:paraId="5D822639" w14:textId="00E682D5" w:rsidR="00803BE1" w:rsidRPr="00156A5E" w:rsidRDefault="001B3FE7" w:rsidP="00803BE1">
            <w:pPr>
              <w:widowControl w:val="0"/>
              <w:autoSpaceDE w:val="0"/>
              <w:autoSpaceDN w:val="0"/>
              <w:adjustRightInd w:val="0"/>
              <w:jc w:val="left"/>
              <w:rPr>
                <w:rFonts w:ascii="Avenir-Book" w:eastAsia="MS Mincho" w:hAnsi="Avenir-Book"/>
              </w:rPr>
            </w:pPr>
            <w:proofErr w:type="spellStart"/>
            <w:proofErr w:type="gram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FF,y</w:t>
            </w:r>
            <w:proofErr w:type="spellEnd"/>
            <w:proofErr w:type="gramEnd"/>
          </w:p>
        </w:tc>
        <w:tc>
          <w:tcPr>
            <w:tcW w:w="7366" w:type="dxa"/>
          </w:tcPr>
          <w:p w14:paraId="65014C18" w14:textId="7EE41631" w:rsidR="00803BE1" w:rsidRPr="00156A5E" w:rsidRDefault="001B3FE7" w:rsidP="00803BE1">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Project emissions from fossil fuel consumption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/yr)</w:t>
            </w:r>
          </w:p>
        </w:tc>
      </w:tr>
      <w:tr w:rsidR="00803BE1" w:rsidRPr="00156A5E" w14:paraId="1D698791" w14:textId="77777777" w:rsidTr="001B3FE7">
        <w:tc>
          <w:tcPr>
            <w:tcW w:w="2263" w:type="dxa"/>
          </w:tcPr>
          <w:p w14:paraId="5C55A583" w14:textId="62D1C74F" w:rsidR="00803BE1" w:rsidRPr="00156A5E" w:rsidRDefault="001B3FE7" w:rsidP="00803BE1">
            <w:pPr>
              <w:widowControl w:val="0"/>
              <w:autoSpaceDE w:val="0"/>
              <w:autoSpaceDN w:val="0"/>
              <w:adjustRightInd w:val="0"/>
              <w:jc w:val="left"/>
              <w:rPr>
                <w:rFonts w:ascii="Avenir-Book" w:eastAsia="MS Mincho" w:hAnsi="Avenir-Book"/>
              </w:rPr>
            </w:pPr>
            <w:proofErr w:type="spellStart"/>
            <w:proofErr w:type="gram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GP,y</w:t>
            </w:r>
            <w:proofErr w:type="spellEnd"/>
            <w:proofErr w:type="gramEnd"/>
          </w:p>
        </w:tc>
        <w:tc>
          <w:tcPr>
            <w:tcW w:w="7366" w:type="dxa"/>
          </w:tcPr>
          <w:p w14:paraId="5CBB6DA0" w14:textId="151031E3" w:rsidR="00803BE1" w:rsidRPr="00156A5E" w:rsidRDefault="001B3FE7" w:rsidP="001B3FE7">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 xml:space="preserve">Project emissions from the operation of geothermal power plants due to the release of </w:t>
            </w:r>
            <w:proofErr w:type="spellStart"/>
            <w:r w:rsidRPr="00156A5E">
              <w:rPr>
                <w:rFonts w:ascii="Avenir-Book" w:eastAsia="MS Mincho" w:hAnsi="Avenir-Book" w:cs="Avenir-Book"/>
                <w:szCs w:val="22"/>
                <w:lang w:val="en-US" w:eastAsia="en-US"/>
              </w:rPr>
              <w:t>noncondensable</w:t>
            </w:r>
            <w:proofErr w:type="spellEnd"/>
            <w:r w:rsidRPr="00156A5E">
              <w:rPr>
                <w:rFonts w:ascii="Avenir-Book" w:eastAsia="MS Mincho" w:hAnsi="Avenir-Book" w:cs="Avenir-Book"/>
                <w:szCs w:val="22"/>
                <w:lang w:val="en-US" w:eastAsia="en-US"/>
              </w:rPr>
              <w:t xml:space="preserve"> gases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e/yr)</w:t>
            </w:r>
          </w:p>
        </w:tc>
      </w:tr>
      <w:tr w:rsidR="00803BE1" w:rsidRPr="00156A5E" w14:paraId="3CC58C68" w14:textId="77777777" w:rsidTr="001B3FE7">
        <w:tc>
          <w:tcPr>
            <w:tcW w:w="2263" w:type="dxa"/>
          </w:tcPr>
          <w:p w14:paraId="7482837D" w14:textId="583D7142" w:rsidR="00803BE1" w:rsidRPr="00156A5E" w:rsidRDefault="001B3FE7" w:rsidP="00803BE1">
            <w:pPr>
              <w:widowControl w:val="0"/>
              <w:autoSpaceDE w:val="0"/>
              <w:autoSpaceDN w:val="0"/>
              <w:adjustRightInd w:val="0"/>
              <w:jc w:val="left"/>
              <w:rPr>
                <w:rFonts w:ascii="Avenir-Book" w:eastAsia="MS Mincho" w:hAnsi="Avenir-Book"/>
              </w:rPr>
            </w:pPr>
            <w:proofErr w:type="spellStart"/>
            <w:proofErr w:type="gram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HP,y</w:t>
            </w:r>
            <w:proofErr w:type="spellEnd"/>
            <w:proofErr w:type="gramEnd"/>
          </w:p>
        </w:tc>
        <w:tc>
          <w:tcPr>
            <w:tcW w:w="7366" w:type="dxa"/>
          </w:tcPr>
          <w:p w14:paraId="4DFB4CFE" w14:textId="4F6B4A62" w:rsidR="00803BE1" w:rsidRPr="00156A5E" w:rsidRDefault="001B3FE7" w:rsidP="00803BE1">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Project emissions from water reservoirs of hydro power plants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e/yr)</w:t>
            </w:r>
          </w:p>
        </w:tc>
      </w:tr>
    </w:tbl>
    <w:p w14:paraId="007E7D01" w14:textId="4021AA17" w:rsidR="00F03311" w:rsidRPr="00156A5E" w:rsidRDefault="00F03311" w:rsidP="001B3FE7">
      <w:pPr>
        <w:widowControl w:val="0"/>
        <w:autoSpaceDE w:val="0"/>
        <w:autoSpaceDN w:val="0"/>
        <w:adjustRightInd w:val="0"/>
        <w:spacing w:before="240"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Step 2, calculate the baseline emissions</w:t>
      </w:r>
    </w:p>
    <w:p w14:paraId="3B95D079" w14:textId="3899D49E" w:rsidR="001B3FE7" w:rsidRPr="00156A5E" w:rsidRDefault="001B3FE7" w:rsidP="001B3FE7">
      <w:pPr>
        <w:widowControl w:val="0"/>
        <w:autoSpaceDE w:val="0"/>
        <w:autoSpaceDN w:val="0"/>
        <w:adjustRightInd w:val="0"/>
        <w:spacing w:before="240" w:after="240"/>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Baseline emissions include only CO</w:t>
      </w:r>
      <w:r w:rsidRPr="00156A5E">
        <w:rPr>
          <w:rFonts w:ascii="Avenir-Book" w:eastAsia="MS Mincho" w:hAnsi="Avenir-Book" w:cs="Avenir-Book"/>
          <w:sz w:val="13"/>
          <w:szCs w:val="13"/>
          <w:lang w:val="en-US" w:eastAsia="en-US"/>
        </w:rPr>
        <w:t xml:space="preserve">2 </w:t>
      </w:r>
      <w:r w:rsidRPr="00156A5E">
        <w:rPr>
          <w:rFonts w:ascii="Avenir-Book" w:eastAsia="MS Mincho" w:hAnsi="Avenir-Book" w:cs="Avenir-Book"/>
          <w:szCs w:val="22"/>
          <w:lang w:val="en-US" w:eastAsia="en-US"/>
        </w:rPr>
        <w:t>emissions from electricity generation in fossil fuel fired power plants that are displaced due to the project activity. The methodology assumes that all project electricity generation above baseline levels would have been generated by existing grid-connected power plants and the addition of new grid-connected power plants. The baseline emissions are to be calculated as follows:</w:t>
      </w:r>
    </w:p>
    <w:p w14:paraId="66D3A577" w14:textId="7D6B874C" w:rsidR="00803BE1" w:rsidRPr="00156A5E" w:rsidRDefault="001B3FE7" w:rsidP="001B3FE7">
      <w:pPr>
        <w:widowControl w:val="0"/>
        <w:autoSpaceDE w:val="0"/>
        <w:autoSpaceDN w:val="0"/>
        <w:adjustRightInd w:val="0"/>
        <w:spacing w:after="240"/>
        <w:rPr>
          <w:rFonts w:ascii="Avenir-Book" w:eastAsia="MS Mincho" w:hAnsi="Avenir-Book"/>
        </w:rPr>
      </w:pPr>
      <w:proofErr w:type="spellStart"/>
      <w:r w:rsidRPr="00156A5E">
        <w:rPr>
          <w:rFonts w:ascii="Avenir-Book" w:eastAsia="MS Mincho" w:hAnsi="Avenir-Book" w:cs="Avenir-Book"/>
          <w:szCs w:val="22"/>
          <w:lang w:val="en-US" w:eastAsia="en-US"/>
        </w:rPr>
        <w:t>BE</w:t>
      </w:r>
      <w:r w:rsidRPr="00156A5E">
        <w:rPr>
          <w:rFonts w:ascii="Avenir-Book" w:eastAsia="MS Mincho" w:hAnsi="Avenir-Book" w:cs="Avenir-Book"/>
          <w:sz w:val="13"/>
          <w:szCs w:val="13"/>
          <w:lang w:val="en-US" w:eastAsia="en-US"/>
        </w:rPr>
        <w:t>y</w:t>
      </w:r>
      <w:proofErr w:type="spellEnd"/>
      <w:r w:rsidRPr="00156A5E">
        <w:rPr>
          <w:rFonts w:ascii="Avenir-Book" w:eastAsia="MS Mincho" w:hAnsi="Avenir-Book" w:cs="Avenir-Book"/>
          <w:szCs w:val="22"/>
          <w:lang w:val="en-US" w:eastAsia="en-US"/>
        </w:rPr>
        <w:t>=</w:t>
      </w:r>
      <w:proofErr w:type="spellStart"/>
      <w:proofErr w:type="gram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BL,y</w:t>
      </w:r>
      <w:proofErr w:type="spellEnd"/>
      <w:proofErr w:type="gramEnd"/>
      <w:r w:rsidRPr="00156A5E">
        <w:rPr>
          <w:rFonts w:ascii="Avenir-Book" w:eastAsia="MS Mincho" w:hAnsi="Avenir-Book" w:cs="Avenir-Book"/>
          <w:szCs w:val="22"/>
          <w:lang w:val="en-US" w:eastAsia="en-US"/>
        </w:rPr>
        <w:t>* EF</w:t>
      </w:r>
      <w:r w:rsidRPr="00156A5E">
        <w:rPr>
          <w:rFonts w:ascii="Avenir-Book" w:eastAsia="MS Mincho" w:hAnsi="Avenir-Book" w:cs="Avenir-Book"/>
          <w:sz w:val="13"/>
          <w:szCs w:val="13"/>
          <w:lang w:val="en-US" w:eastAsia="en-US"/>
        </w:rPr>
        <w:t>CO2,grid,y</w:t>
      </w:r>
    </w:p>
    <w:p w14:paraId="3E2E210E" w14:textId="648F97E8" w:rsidR="00803BE1" w:rsidRPr="00156A5E" w:rsidRDefault="001B3FE7" w:rsidP="00467820">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Where:</w:t>
      </w:r>
    </w:p>
    <w:tbl>
      <w:tblPr>
        <w:tblStyle w:val="TableGrid"/>
        <w:tblW w:w="0" w:type="auto"/>
        <w:tblLook w:val="04A0" w:firstRow="1" w:lastRow="0" w:firstColumn="1" w:lastColumn="0" w:noHBand="0" w:noVBand="1"/>
      </w:tblPr>
      <w:tblGrid>
        <w:gridCol w:w="2263"/>
        <w:gridCol w:w="7366"/>
      </w:tblGrid>
      <w:tr w:rsidR="001B3FE7" w:rsidRPr="00156A5E" w14:paraId="4EE0A381" w14:textId="77777777" w:rsidTr="002B3C4F">
        <w:tc>
          <w:tcPr>
            <w:tcW w:w="2263" w:type="dxa"/>
          </w:tcPr>
          <w:p w14:paraId="2BC1ECD9" w14:textId="0474893E" w:rsidR="001B3FE7" w:rsidRPr="00156A5E" w:rsidRDefault="001B3FE7" w:rsidP="002B3C4F">
            <w:pPr>
              <w:widowControl w:val="0"/>
              <w:autoSpaceDE w:val="0"/>
              <w:autoSpaceDN w:val="0"/>
              <w:adjustRightInd w:val="0"/>
              <w:jc w:val="left"/>
              <w:rPr>
                <w:rFonts w:ascii="Avenir-Book" w:eastAsia="MS Mincho" w:hAnsi="Avenir-Book"/>
              </w:rPr>
            </w:pPr>
            <w:proofErr w:type="spellStart"/>
            <w:r w:rsidRPr="00156A5E">
              <w:rPr>
                <w:rFonts w:ascii="Avenir-Book" w:eastAsia="MS Mincho" w:hAnsi="Avenir-Book" w:cs="Avenir-Book"/>
                <w:szCs w:val="22"/>
                <w:lang w:val="en-US" w:eastAsia="en-US"/>
              </w:rPr>
              <w:t>BE</w:t>
            </w:r>
            <w:r w:rsidRPr="00156A5E">
              <w:rPr>
                <w:rFonts w:ascii="Avenir-Book" w:eastAsia="MS Mincho" w:hAnsi="Avenir-Book" w:cs="Avenir-Book"/>
                <w:sz w:val="13"/>
                <w:szCs w:val="13"/>
                <w:lang w:val="en-US" w:eastAsia="en-US"/>
              </w:rPr>
              <w:t>y</w:t>
            </w:r>
            <w:proofErr w:type="spellEnd"/>
          </w:p>
        </w:tc>
        <w:tc>
          <w:tcPr>
            <w:tcW w:w="7366" w:type="dxa"/>
          </w:tcPr>
          <w:p w14:paraId="49A80BFC" w14:textId="69DC8C22" w:rsidR="001B3FE7" w:rsidRPr="00156A5E" w:rsidRDefault="001B3FE7" w:rsidP="002B3C4F">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Baseline Emissions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/yr)</w:t>
            </w:r>
          </w:p>
        </w:tc>
      </w:tr>
      <w:tr w:rsidR="001B3FE7" w:rsidRPr="00156A5E" w14:paraId="1DA864CD" w14:textId="77777777" w:rsidTr="002B3C4F">
        <w:tc>
          <w:tcPr>
            <w:tcW w:w="2263" w:type="dxa"/>
          </w:tcPr>
          <w:p w14:paraId="1AED675A" w14:textId="5EBDDE6F" w:rsidR="001B3FE7" w:rsidRPr="00156A5E" w:rsidRDefault="001B3FE7" w:rsidP="002B3C4F">
            <w:pPr>
              <w:widowControl w:val="0"/>
              <w:autoSpaceDE w:val="0"/>
              <w:autoSpaceDN w:val="0"/>
              <w:adjustRightInd w:val="0"/>
              <w:jc w:val="left"/>
              <w:rPr>
                <w:rFonts w:ascii="Avenir-Book" w:eastAsia="MS Mincho" w:hAnsi="Avenir-Book"/>
              </w:rPr>
            </w:pPr>
            <w:proofErr w:type="spell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BLy</w:t>
            </w:r>
            <w:proofErr w:type="spellEnd"/>
          </w:p>
        </w:tc>
        <w:tc>
          <w:tcPr>
            <w:tcW w:w="7366" w:type="dxa"/>
          </w:tcPr>
          <w:p w14:paraId="658EB4D4" w14:textId="77777777" w:rsidR="001B3FE7" w:rsidRPr="00156A5E" w:rsidRDefault="001B3FE7" w:rsidP="001B3FE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Quantity of net electricity supplied to the grid as a result of the implementation</w:t>
            </w:r>
          </w:p>
          <w:p w14:paraId="20A2B938" w14:textId="2EBC1836" w:rsidR="001B3FE7" w:rsidRPr="00156A5E" w:rsidRDefault="001B3FE7" w:rsidP="001B3FE7">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of the project activity in year y (MWh/yr)</w:t>
            </w:r>
          </w:p>
        </w:tc>
      </w:tr>
      <w:tr w:rsidR="001B3FE7" w:rsidRPr="00156A5E" w14:paraId="09F0BA3A" w14:textId="77777777" w:rsidTr="002B3C4F">
        <w:tc>
          <w:tcPr>
            <w:tcW w:w="2263" w:type="dxa"/>
          </w:tcPr>
          <w:p w14:paraId="602FBC93" w14:textId="40ABC7BA" w:rsidR="001B3FE7" w:rsidRPr="00156A5E" w:rsidRDefault="001B3FE7" w:rsidP="002B3C4F">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EF</w:t>
            </w:r>
            <w:r w:rsidRPr="00156A5E">
              <w:rPr>
                <w:rFonts w:ascii="Avenir-Book" w:eastAsia="MS Mincho" w:hAnsi="Avenir-Book" w:cs="Avenir-Book"/>
                <w:sz w:val="13"/>
                <w:szCs w:val="13"/>
                <w:lang w:val="en-US" w:eastAsia="en-US"/>
              </w:rPr>
              <w:t>CO</w:t>
            </w:r>
            <w:proofErr w:type="gramStart"/>
            <w:r w:rsidRPr="00156A5E">
              <w:rPr>
                <w:rFonts w:ascii="Avenir-Book" w:eastAsia="MS Mincho" w:hAnsi="Avenir-Book" w:cs="Avenir-Book"/>
                <w:sz w:val="13"/>
                <w:szCs w:val="13"/>
                <w:lang w:val="en-US" w:eastAsia="en-US"/>
              </w:rPr>
              <w:t>2,grid</w:t>
            </w:r>
            <w:proofErr w:type="gramEnd"/>
            <w:r w:rsidRPr="00156A5E">
              <w:rPr>
                <w:rFonts w:ascii="Avenir-Book" w:eastAsia="MS Mincho" w:hAnsi="Avenir-Book" w:cs="Avenir-Book"/>
                <w:sz w:val="13"/>
                <w:szCs w:val="13"/>
                <w:lang w:val="en-US" w:eastAsia="en-US"/>
              </w:rPr>
              <w:t>,y</w:t>
            </w:r>
          </w:p>
        </w:tc>
        <w:tc>
          <w:tcPr>
            <w:tcW w:w="7366" w:type="dxa"/>
          </w:tcPr>
          <w:p w14:paraId="202C8161" w14:textId="4890CE34" w:rsidR="001B3FE7" w:rsidRPr="00156A5E" w:rsidRDefault="001B3FE7" w:rsidP="001B3FE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Combined margin CO</w:t>
            </w:r>
            <w:r w:rsidRPr="00156A5E">
              <w:rPr>
                <w:rFonts w:ascii="Avenir-Book" w:eastAsia="MS Mincho" w:hAnsi="Avenir-Book" w:cs="Avenir-Book"/>
                <w:sz w:val="13"/>
                <w:szCs w:val="13"/>
                <w:lang w:val="en-US" w:eastAsia="en-US"/>
              </w:rPr>
              <w:t xml:space="preserve">2 </w:t>
            </w:r>
            <w:r w:rsidRPr="00156A5E">
              <w:rPr>
                <w:rFonts w:ascii="Avenir-Book" w:eastAsia="MS Mincho" w:hAnsi="Avenir-Book" w:cs="Avenir-Book"/>
                <w:szCs w:val="22"/>
                <w:lang w:val="en-US" w:eastAsia="en-US"/>
              </w:rPr>
              <w:t>emission factor for grid connected power generation in</w:t>
            </w:r>
          </w:p>
          <w:p w14:paraId="2EF50C97" w14:textId="666C3AFB" w:rsidR="001B3FE7" w:rsidRPr="00156A5E" w:rsidRDefault="001B3FE7" w:rsidP="001B3FE7">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year y, is a fixed ex ante</w:t>
            </w:r>
          </w:p>
        </w:tc>
      </w:tr>
    </w:tbl>
    <w:p w14:paraId="73C39225" w14:textId="01139809" w:rsidR="001B3FE7" w:rsidRPr="00156A5E" w:rsidRDefault="001B3FE7" w:rsidP="001B3FE7">
      <w:pPr>
        <w:widowControl w:val="0"/>
        <w:autoSpaceDE w:val="0"/>
        <w:autoSpaceDN w:val="0"/>
        <w:adjustRightInd w:val="0"/>
        <w:spacing w:before="240" w:after="240"/>
        <w:rPr>
          <w:rFonts w:ascii="Avenir-Book" w:eastAsia="MS Mincho" w:hAnsi="Avenir-Book"/>
        </w:rPr>
      </w:pPr>
      <w:r w:rsidRPr="00156A5E">
        <w:rPr>
          <w:rFonts w:ascii="Avenir-Book" w:eastAsia="MS Mincho" w:hAnsi="Avenir-Book" w:cs="Avenir-Book"/>
          <w:szCs w:val="22"/>
          <w:lang w:val="en-US" w:eastAsia="en-US"/>
        </w:rPr>
        <w:t>According to Methodology, if the project activity is the installation of a new grid-connected renewable power plant/unit at a site where no renewable power plant was operated prior to the implementation of the project activity, then:</w:t>
      </w:r>
    </w:p>
    <w:p w14:paraId="79FC09B9" w14:textId="1DE1C92E" w:rsidR="00803BE1" w:rsidRPr="00156A5E" w:rsidRDefault="001B3FE7" w:rsidP="001B3FE7">
      <w:pPr>
        <w:spacing w:after="240"/>
        <w:rPr>
          <w:rFonts w:ascii="Avenir-Book" w:eastAsia="MS Mincho" w:hAnsi="Avenir-Book"/>
        </w:rPr>
      </w:pPr>
      <w:proofErr w:type="spellStart"/>
      <w:proofErr w:type="gram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BL,y</w:t>
      </w:r>
      <w:proofErr w:type="spellEnd"/>
      <w:proofErr w:type="gramEnd"/>
      <w:r w:rsidRPr="00156A5E">
        <w:rPr>
          <w:rFonts w:ascii="Avenir-Book" w:eastAsia="MS Mincho" w:hAnsi="Avenir-Book" w:cs="Avenir-Book"/>
          <w:szCs w:val="22"/>
          <w:lang w:val="en-US" w:eastAsia="en-US"/>
        </w:rPr>
        <w:t>=</w:t>
      </w:r>
      <w:proofErr w:type="spell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facility,y</w:t>
      </w:r>
      <w:proofErr w:type="spellEnd"/>
    </w:p>
    <w:p w14:paraId="5753241D" w14:textId="77777777" w:rsidR="001B3FE7" w:rsidRPr="00156A5E" w:rsidRDefault="001B3FE7" w:rsidP="001B3FE7">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Step 3, calculate the project leakage</w:t>
      </w:r>
    </w:p>
    <w:p w14:paraId="2B9D5776" w14:textId="77777777" w:rsidR="001B3FE7" w:rsidRPr="00156A5E" w:rsidRDefault="001B3FE7" w:rsidP="001B3FE7">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lastRenderedPageBreak/>
        <w:t>As for this project, no leakage emissions are considered.</w:t>
      </w:r>
    </w:p>
    <w:p w14:paraId="4E31050F" w14:textId="77777777" w:rsidR="001B3FE7" w:rsidRPr="00156A5E" w:rsidRDefault="001B3FE7" w:rsidP="001B3FE7">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Step 4, calculate the emission reductions</w:t>
      </w:r>
    </w:p>
    <w:p w14:paraId="499BFD52" w14:textId="77777777" w:rsidR="001B3FE7" w:rsidRPr="00156A5E" w:rsidRDefault="001B3FE7" w:rsidP="001B3FE7">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Emission reductions are calculated as follows:</w:t>
      </w:r>
    </w:p>
    <w:p w14:paraId="11597CC3" w14:textId="589B64A9" w:rsidR="00803BE1" w:rsidRPr="00156A5E" w:rsidRDefault="001B3FE7" w:rsidP="001B3FE7">
      <w:pPr>
        <w:spacing w:after="240"/>
        <w:rPr>
          <w:rFonts w:ascii="Avenir-Book" w:eastAsia="MS Mincho" w:hAnsi="Avenir-Book" w:cs="Avenir-Book"/>
          <w:sz w:val="13"/>
          <w:szCs w:val="13"/>
          <w:lang w:val="en-US" w:eastAsia="en-US"/>
        </w:rPr>
      </w:pPr>
      <w:proofErr w:type="spellStart"/>
      <w:r w:rsidRPr="00156A5E">
        <w:rPr>
          <w:rFonts w:ascii="Avenir-Book" w:eastAsia="MS Mincho" w:hAnsi="Avenir-Book" w:cs="Avenir-Book"/>
          <w:szCs w:val="22"/>
          <w:lang w:val="en-US" w:eastAsia="en-US"/>
        </w:rPr>
        <w:t>ER</w:t>
      </w:r>
      <w:r w:rsidRPr="00156A5E">
        <w:rPr>
          <w:rFonts w:ascii="Avenir-Book" w:eastAsia="MS Mincho" w:hAnsi="Avenir-Book" w:cs="Avenir-Book"/>
          <w:sz w:val="13"/>
          <w:szCs w:val="13"/>
          <w:lang w:val="en-US" w:eastAsia="en-US"/>
        </w:rPr>
        <w:t>y</w:t>
      </w:r>
      <w:proofErr w:type="spellEnd"/>
      <w:r w:rsidRPr="00156A5E">
        <w:rPr>
          <w:rFonts w:ascii="Avenir-Book" w:eastAsia="MS Mincho" w:hAnsi="Avenir-Book" w:cs="Avenir-Book"/>
          <w:szCs w:val="22"/>
          <w:lang w:val="en-US" w:eastAsia="en-US"/>
        </w:rPr>
        <w:t>=</w:t>
      </w:r>
      <w:proofErr w:type="spellStart"/>
      <w:r w:rsidRPr="00156A5E">
        <w:rPr>
          <w:rFonts w:ascii="Avenir-Book" w:eastAsia="MS Mincho" w:hAnsi="Avenir-Book" w:cs="Avenir-Book"/>
          <w:szCs w:val="22"/>
          <w:lang w:val="en-US" w:eastAsia="en-US"/>
        </w:rPr>
        <w:t>BE</w:t>
      </w:r>
      <w:r w:rsidRPr="00156A5E">
        <w:rPr>
          <w:rFonts w:ascii="Avenir-Book" w:eastAsia="MS Mincho" w:hAnsi="Avenir-Book" w:cs="Avenir-Book"/>
          <w:sz w:val="13"/>
          <w:szCs w:val="13"/>
          <w:lang w:val="en-US" w:eastAsia="en-US"/>
        </w:rPr>
        <w:t>y</w:t>
      </w:r>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y</w:t>
      </w:r>
      <w:proofErr w:type="spellEnd"/>
    </w:p>
    <w:p w14:paraId="5C7190F8" w14:textId="3759A01F" w:rsidR="001B3FE7" w:rsidRPr="00156A5E" w:rsidRDefault="001B3FE7" w:rsidP="001B3FE7">
      <w:pPr>
        <w:widowControl w:val="0"/>
        <w:autoSpaceDE w:val="0"/>
        <w:autoSpaceDN w:val="0"/>
        <w:adjustRightInd w:val="0"/>
        <w:spacing w:after="24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Where:</w:t>
      </w:r>
    </w:p>
    <w:tbl>
      <w:tblPr>
        <w:tblStyle w:val="TableGrid"/>
        <w:tblW w:w="0" w:type="auto"/>
        <w:tblLook w:val="04A0" w:firstRow="1" w:lastRow="0" w:firstColumn="1" w:lastColumn="0" w:noHBand="0" w:noVBand="1"/>
      </w:tblPr>
      <w:tblGrid>
        <w:gridCol w:w="2263"/>
        <w:gridCol w:w="7366"/>
      </w:tblGrid>
      <w:tr w:rsidR="001B3FE7" w:rsidRPr="00156A5E" w14:paraId="26E95CFB" w14:textId="77777777" w:rsidTr="002B3C4F">
        <w:tc>
          <w:tcPr>
            <w:tcW w:w="2263" w:type="dxa"/>
          </w:tcPr>
          <w:p w14:paraId="4D261EFE" w14:textId="7C3D5F66" w:rsidR="001B3FE7" w:rsidRPr="00156A5E" w:rsidRDefault="001B3FE7" w:rsidP="002B3C4F">
            <w:pPr>
              <w:widowControl w:val="0"/>
              <w:autoSpaceDE w:val="0"/>
              <w:autoSpaceDN w:val="0"/>
              <w:adjustRightInd w:val="0"/>
              <w:jc w:val="left"/>
              <w:rPr>
                <w:rFonts w:ascii="Avenir-Book" w:eastAsia="MS Mincho" w:hAnsi="Avenir-Book"/>
              </w:rPr>
            </w:pPr>
            <w:proofErr w:type="spellStart"/>
            <w:r w:rsidRPr="00156A5E">
              <w:rPr>
                <w:rFonts w:ascii="Avenir-Book" w:eastAsia="MS Mincho" w:hAnsi="Avenir-Book" w:cs="Avenir-Book"/>
                <w:szCs w:val="22"/>
                <w:lang w:val="en-US" w:eastAsia="en-US"/>
              </w:rPr>
              <w:t>ER</w:t>
            </w:r>
            <w:r w:rsidRPr="00156A5E">
              <w:rPr>
                <w:rFonts w:ascii="Avenir-Book" w:eastAsia="MS Mincho" w:hAnsi="Avenir-Book" w:cs="Avenir-Book"/>
                <w:sz w:val="13"/>
                <w:szCs w:val="13"/>
                <w:lang w:val="en-US" w:eastAsia="en-US"/>
              </w:rPr>
              <w:t>y</w:t>
            </w:r>
            <w:proofErr w:type="spellEnd"/>
          </w:p>
        </w:tc>
        <w:tc>
          <w:tcPr>
            <w:tcW w:w="7366" w:type="dxa"/>
          </w:tcPr>
          <w:p w14:paraId="4A7FE10C" w14:textId="01579CF9" w:rsidR="001B3FE7" w:rsidRPr="00156A5E" w:rsidRDefault="001B3FE7" w:rsidP="002B3C4F">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Emission reduction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/yr)</w:t>
            </w:r>
          </w:p>
        </w:tc>
      </w:tr>
      <w:tr w:rsidR="001B3FE7" w:rsidRPr="00156A5E" w14:paraId="6D81FCC8" w14:textId="77777777" w:rsidTr="002B3C4F">
        <w:tc>
          <w:tcPr>
            <w:tcW w:w="2263" w:type="dxa"/>
          </w:tcPr>
          <w:p w14:paraId="61A0D7EE" w14:textId="44761B68" w:rsidR="001B3FE7" w:rsidRPr="00156A5E" w:rsidRDefault="001B3FE7" w:rsidP="002B3C4F">
            <w:pPr>
              <w:widowControl w:val="0"/>
              <w:autoSpaceDE w:val="0"/>
              <w:autoSpaceDN w:val="0"/>
              <w:adjustRightInd w:val="0"/>
              <w:jc w:val="left"/>
              <w:rPr>
                <w:rFonts w:ascii="Avenir-Book" w:eastAsia="MS Mincho" w:hAnsi="Avenir-Book"/>
              </w:rPr>
            </w:pPr>
            <w:proofErr w:type="spellStart"/>
            <w:r w:rsidRPr="00156A5E">
              <w:rPr>
                <w:rFonts w:ascii="Avenir-Book" w:eastAsia="MS Mincho" w:hAnsi="Avenir-Book" w:cs="Avenir-Book"/>
                <w:szCs w:val="22"/>
                <w:lang w:val="en-US" w:eastAsia="en-US"/>
              </w:rPr>
              <w:t>BE</w:t>
            </w:r>
            <w:r w:rsidRPr="00156A5E">
              <w:rPr>
                <w:rFonts w:ascii="Avenir-Book" w:eastAsia="MS Mincho" w:hAnsi="Avenir-Book" w:cs="Avenir-Book"/>
                <w:sz w:val="13"/>
                <w:szCs w:val="13"/>
                <w:lang w:val="en-US" w:eastAsia="en-US"/>
              </w:rPr>
              <w:t>y</w:t>
            </w:r>
            <w:proofErr w:type="spellEnd"/>
          </w:p>
        </w:tc>
        <w:tc>
          <w:tcPr>
            <w:tcW w:w="7366" w:type="dxa"/>
          </w:tcPr>
          <w:p w14:paraId="038702C5" w14:textId="2C30749F" w:rsidR="001B3FE7" w:rsidRPr="00156A5E" w:rsidRDefault="001B3FE7" w:rsidP="002B3C4F">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Baseline emission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/yr)</w:t>
            </w:r>
          </w:p>
        </w:tc>
      </w:tr>
      <w:tr w:rsidR="001B3FE7" w:rsidRPr="00156A5E" w14:paraId="1CC285A6" w14:textId="77777777" w:rsidTr="002B3C4F">
        <w:tc>
          <w:tcPr>
            <w:tcW w:w="2263" w:type="dxa"/>
          </w:tcPr>
          <w:p w14:paraId="2ECB6DDB" w14:textId="6E06F17E" w:rsidR="001B3FE7" w:rsidRPr="00156A5E" w:rsidRDefault="001B3FE7" w:rsidP="001B3FE7">
            <w:pPr>
              <w:widowControl w:val="0"/>
              <w:autoSpaceDE w:val="0"/>
              <w:autoSpaceDN w:val="0"/>
              <w:adjustRightInd w:val="0"/>
              <w:jc w:val="left"/>
              <w:rPr>
                <w:rFonts w:ascii="Avenir-Book" w:eastAsia="MS Mincho" w:hAnsi="Avenir-Book"/>
              </w:rPr>
            </w:pPr>
            <w:proofErr w:type="spellStart"/>
            <w:r w:rsidRPr="00156A5E">
              <w:rPr>
                <w:rFonts w:ascii="Avenir-Book" w:eastAsia="MS Mincho" w:hAnsi="Avenir-Book" w:cs="Avenir-Book"/>
                <w:szCs w:val="22"/>
                <w:lang w:val="en-US" w:eastAsia="en-US"/>
              </w:rPr>
              <w:t>PE</w:t>
            </w:r>
            <w:r w:rsidRPr="00156A5E">
              <w:rPr>
                <w:rFonts w:ascii="Avenir-Book" w:eastAsia="MS Mincho" w:hAnsi="Avenir-Book" w:cs="Avenir-Book"/>
                <w:sz w:val="13"/>
                <w:szCs w:val="13"/>
                <w:lang w:val="en-US" w:eastAsia="en-US"/>
              </w:rPr>
              <w:t>y</w:t>
            </w:r>
            <w:proofErr w:type="spellEnd"/>
            <w:r w:rsidRPr="00156A5E">
              <w:rPr>
                <w:rFonts w:ascii="Avenir-Book" w:eastAsia="MS Mincho" w:hAnsi="Avenir-Book" w:cs="Avenir-Book"/>
                <w:sz w:val="13"/>
                <w:szCs w:val="13"/>
                <w:lang w:val="en-US" w:eastAsia="en-US"/>
              </w:rPr>
              <w:t xml:space="preserve"> </w:t>
            </w:r>
          </w:p>
        </w:tc>
        <w:tc>
          <w:tcPr>
            <w:tcW w:w="7366" w:type="dxa"/>
          </w:tcPr>
          <w:p w14:paraId="02694D2E" w14:textId="2942A52B" w:rsidR="001B3FE7" w:rsidRPr="00156A5E" w:rsidRDefault="001B3FE7" w:rsidP="001B3FE7">
            <w:pPr>
              <w:widowControl w:val="0"/>
              <w:autoSpaceDE w:val="0"/>
              <w:autoSpaceDN w:val="0"/>
              <w:adjustRightInd w:val="0"/>
              <w:jc w:val="left"/>
              <w:rPr>
                <w:rFonts w:ascii="Avenir-Book" w:eastAsia="MS Mincho" w:hAnsi="Avenir-Book"/>
              </w:rPr>
            </w:pPr>
            <w:r w:rsidRPr="00156A5E">
              <w:rPr>
                <w:rFonts w:ascii="Avenir-Book" w:eastAsia="MS Mincho" w:hAnsi="Avenir-Book" w:cs="Avenir-Book"/>
                <w:szCs w:val="22"/>
                <w:lang w:val="en-US" w:eastAsia="en-US"/>
              </w:rPr>
              <w:t>Project emission in year y (tCO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/yr)</w:t>
            </w:r>
          </w:p>
        </w:tc>
      </w:tr>
    </w:tbl>
    <w:p w14:paraId="1B65CB2D" w14:textId="3D943519" w:rsidR="008331E1" w:rsidRPr="00156A5E" w:rsidRDefault="008331E1" w:rsidP="008331E1">
      <w:pPr>
        <w:widowControl w:val="0"/>
        <w:autoSpaceDE w:val="0"/>
        <w:autoSpaceDN w:val="0"/>
        <w:adjustRightInd w:val="0"/>
        <w:spacing w:before="240" w:after="240"/>
        <w:jc w:val="left"/>
        <w:rPr>
          <w:rFonts w:ascii="Avenir-Book" w:eastAsia="MS Mincho" w:hAnsi="Avenir-Book"/>
        </w:rPr>
      </w:pPr>
      <w:r w:rsidRPr="00156A5E">
        <w:rPr>
          <w:rFonts w:ascii="Avenir-Book" w:eastAsia="MS Mincho" w:hAnsi="Avenir-Book" w:cs="Avenir-Book"/>
          <w:szCs w:val="22"/>
          <w:lang w:val="en-US" w:eastAsia="en-US"/>
        </w:rPr>
        <w:t>Project outcomes: the project is expected to reduction of CO2 emissions by estimated 62,184 t CO</w:t>
      </w:r>
      <w:r w:rsidRPr="00156A5E">
        <w:rPr>
          <w:rFonts w:ascii="Avenir-Book" w:eastAsia="MS Mincho" w:hAnsi="Avenir-Book" w:cs="Avenir-Book"/>
          <w:szCs w:val="22"/>
          <w:vertAlign w:val="subscript"/>
          <w:lang w:val="en-US" w:eastAsia="en-US"/>
        </w:rPr>
        <w:t>2</w:t>
      </w:r>
      <w:r w:rsidRPr="00156A5E">
        <w:rPr>
          <w:rFonts w:ascii="Avenir-Book" w:eastAsia="MS Mincho" w:hAnsi="Avenir-Book" w:cs="Avenir-Book"/>
          <w:szCs w:val="22"/>
          <w:lang w:val="en-US" w:eastAsia="en-US"/>
        </w:rPr>
        <w:t>e per year during the first crediting period</w:t>
      </w:r>
    </w:p>
    <w:p w14:paraId="4555E17F" w14:textId="238E0BC2" w:rsidR="006D6742" w:rsidRPr="00156A5E" w:rsidRDefault="006D6742" w:rsidP="006C5F5C">
      <w:pPr>
        <w:pStyle w:val="SDMPDDPoASubSection2"/>
        <w:tabs>
          <w:tab w:val="clear" w:pos="1474"/>
        </w:tabs>
        <w:rPr>
          <w:rFonts w:ascii="Avenir-Book" w:eastAsia="MS Mincho" w:hAnsi="Avenir-Book"/>
        </w:rPr>
      </w:pPr>
      <w:r w:rsidRPr="00156A5E">
        <w:rPr>
          <w:rFonts w:ascii="Avenir-Book" w:eastAsia="MS Mincho" w:hAnsi="Avenir-Book"/>
        </w:rPr>
        <w:t>A.3</w:t>
      </w:r>
      <w:r w:rsidRPr="00156A5E">
        <w:rPr>
          <w:rFonts w:ascii="Avenir-Book" w:eastAsia="MS Mincho" w:hAnsi="Avenir-Book"/>
        </w:rPr>
        <w:tab/>
        <w:t>Data and parameters fixed ex ante for monitoring contribution to each of the three SDGs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795"/>
        <w:gridCol w:w="7834"/>
      </w:tblGrid>
      <w:tr w:rsidR="006D6742" w:rsidRPr="00156A5E" w14:paraId="4FC68179" w14:textId="77777777" w:rsidTr="00A36C1D">
        <w:trPr>
          <w:cantSplit/>
          <w:trHeight w:val="280"/>
          <w:jc w:val="center"/>
        </w:trPr>
        <w:tc>
          <w:tcPr>
            <w:tcW w:w="1028" w:type="pct"/>
            <w:shd w:val="clear" w:color="auto" w:fill="auto"/>
          </w:tcPr>
          <w:p w14:paraId="0AB89949" w14:textId="77777777" w:rsidR="006D6742" w:rsidRPr="00156A5E" w:rsidRDefault="006D6742" w:rsidP="005D4FE5">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66DD3852" w14:textId="276E384E" w:rsidR="006D6742" w:rsidRPr="00156A5E" w:rsidRDefault="008B28EF" w:rsidP="005D4FE5">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6D6742" w:rsidRPr="00156A5E" w14:paraId="6896DD8F" w14:textId="77777777" w:rsidTr="00A36C1D">
        <w:trPr>
          <w:cantSplit/>
          <w:trHeight w:val="280"/>
          <w:jc w:val="center"/>
        </w:trPr>
        <w:tc>
          <w:tcPr>
            <w:tcW w:w="1028" w:type="pct"/>
            <w:shd w:val="clear" w:color="auto" w:fill="auto"/>
          </w:tcPr>
          <w:p w14:paraId="0D61D713" w14:textId="77777777" w:rsidR="006D6742" w:rsidRPr="00156A5E" w:rsidRDefault="006D6742" w:rsidP="005D4FE5">
            <w:pPr>
              <w:pStyle w:val="RegTableText"/>
              <w:rPr>
                <w:rFonts w:ascii="Avenir-Book" w:hAnsi="Avenir-Book"/>
                <w:b/>
              </w:rPr>
            </w:pPr>
            <w:r w:rsidRPr="00156A5E">
              <w:rPr>
                <w:rFonts w:ascii="Avenir-Book" w:hAnsi="Avenir-Book"/>
                <w:b/>
              </w:rPr>
              <w:t>Data/parameter</w:t>
            </w:r>
          </w:p>
        </w:tc>
        <w:tc>
          <w:tcPr>
            <w:tcW w:w="3972" w:type="pct"/>
            <w:shd w:val="clear" w:color="auto" w:fill="auto"/>
          </w:tcPr>
          <w:p w14:paraId="7D84BEC1" w14:textId="2B51F7CC" w:rsidR="006D6742" w:rsidRPr="00156A5E" w:rsidRDefault="00A622E8" w:rsidP="005D4FE5">
            <w:pPr>
              <w:pStyle w:val="RegTableText"/>
              <w:rPr>
                <w:rFonts w:ascii="Avenir-Book" w:hAnsi="Avenir-Book"/>
              </w:rPr>
            </w:pPr>
            <w:proofErr w:type="spellStart"/>
            <w:r w:rsidRPr="00156A5E">
              <w:rPr>
                <w:rFonts w:ascii="Avenir-Book" w:eastAsia="MS Mincho" w:hAnsi="Avenir-Book" w:cs="Avenir-BookOblique"/>
                <w:i/>
                <w:iCs/>
                <w:szCs w:val="22"/>
                <w:lang w:val="en-US" w:eastAsia="en-US"/>
              </w:rPr>
              <w:t>FC</w:t>
            </w:r>
            <w:r w:rsidRPr="00156A5E">
              <w:rPr>
                <w:rFonts w:ascii="Avenir-Book" w:eastAsia="MS Mincho" w:hAnsi="Avenir-Book" w:cs="Avenir-BookOblique"/>
                <w:i/>
                <w:iCs/>
                <w:sz w:val="13"/>
                <w:szCs w:val="13"/>
                <w:lang w:val="en-US" w:eastAsia="en-US"/>
              </w:rPr>
              <w:t>i</w:t>
            </w:r>
            <w:proofErr w:type="spellEnd"/>
            <w:r w:rsidRPr="00156A5E">
              <w:rPr>
                <w:rFonts w:ascii="Avenir-Book" w:eastAsia="MS Mincho" w:hAnsi="Avenir-Book" w:cs="Avenir-BookOblique"/>
                <w:i/>
                <w:iCs/>
                <w:sz w:val="13"/>
                <w:szCs w:val="13"/>
                <w:lang w:val="en-US" w:eastAsia="en-US"/>
              </w:rPr>
              <w:t>, y</w:t>
            </w:r>
          </w:p>
        </w:tc>
      </w:tr>
      <w:tr w:rsidR="006D6742" w:rsidRPr="00156A5E" w14:paraId="1E2C4AF3" w14:textId="77777777" w:rsidTr="00A36C1D">
        <w:trPr>
          <w:cantSplit/>
          <w:trHeight w:val="281"/>
          <w:jc w:val="center"/>
        </w:trPr>
        <w:tc>
          <w:tcPr>
            <w:tcW w:w="1028" w:type="pct"/>
            <w:shd w:val="clear" w:color="auto" w:fill="auto"/>
          </w:tcPr>
          <w:p w14:paraId="7EBEA311" w14:textId="77777777" w:rsidR="006D6742" w:rsidRPr="00156A5E" w:rsidRDefault="006D6742" w:rsidP="005D4FE5">
            <w:pPr>
              <w:pStyle w:val="RegTableText"/>
              <w:rPr>
                <w:rFonts w:ascii="Avenir-Book" w:hAnsi="Avenir-Book"/>
                <w:b/>
              </w:rPr>
            </w:pPr>
            <w:r w:rsidRPr="00156A5E">
              <w:rPr>
                <w:rFonts w:ascii="Avenir-Book" w:hAnsi="Avenir-Book"/>
                <w:b/>
              </w:rPr>
              <w:t>Unit</w:t>
            </w:r>
          </w:p>
        </w:tc>
        <w:tc>
          <w:tcPr>
            <w:tcW w:w="3972" w:type="pct"/>
            <w:shd w:val="clear" w:color="auto" w:fill="auto"/>
          </w:tcPr>
          <w:p w14:paraId="7282C77F" w14:textId="3B1EC2EC" w:rsidR="006D6742"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 xml:space="preserve">mass or volume unit of the fuel </w:t>
            </w:r>
            <w:proofErr w:type="spellStart"/>
            <w:r w:rsidRPr="00156A5E">
              <w:rPr>
                <w:rFonts w:ascii="Avenir-Book" w:eastAsia="MS Mincho" w:hAnsi="Avenir-Book" w:cs="Avenir-Book"/>
                <w:szCs w:val="22"/>
                <w:lang w:val="en-US" w:eastAsia="en-US"/>
              </w:rPr>
              <w:t>i</w:t>
            </w:r>
            <w:proofErr w:type="spellEnd"/>
          </w:p>
        </w:tc>
      </w:tr>
      <w:tr w:rsidR="006D6742" w:rsidRPr="00156A5E" w14:paraId="4FBF277B" w14:textId="77777777" w:rsidTr="00A36C1D">
        <w:trPr>
          <w:cantSplit/>
          <w:trHeight w:val="280"/>
          <w:jc w:val="center"/>
        </w:trPr>
        <w:tc>
          <w:tcPr>
            <w:tcW w:w="1028" w:type="pct"/>
            <w:shd w:val="clear" w:color="auto" w:fill="auto"/>
          </w:tcPr>
          <w:p w14:paraId="244410D7" w14:textId="77777777" w:rsidR="006D6742" w:rsidRPr="00156A5E" w:rsidRDefault="006D6742" w:rsidP="005D4FE5">
            <w:pPr>
              <w:pStyle w:val="RegTableText"/>
              <w:rPr>
                <w:rFonts w:ascii="Avenir-Book" w:hAnsi="Avenir-Book"/>
                <w:b/>
              </w:rPr>
            </w:pPr>
            <w:r w:rsidRPr="00156A5E">
              <w:rPr>
                <w:rFonts w:ascii="Avenir-Book" w:hAnsi="Avenir-Book"/>
                <w:b/>
              </w:rPr>
              <w:t>Description</w:t>
            </w:r>
          </w:p>
        </w:tc>
        <w:tc>
          <w:tcPr>
            <w:tcW w:w="3972" w:type="pct"/>
            <w:shd w:val="clear" w:color="auto" w:fill="auto"/>
          </w:tcPr>
          <w:p w14:paraId="6246C34C" w14:textId="3750434A" w:rsidR="006D6742" w:rsidRPr="00156A5E" w:rsidRDefault="00A622E8" w:rsidP="00A622E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 xml:space="preserve">Amount of fossil fuel type </w:t>
            </w:r>
            <w:proofErr w:type="spellStart"/>
            <w:r w:rsidRPr="00156A5E">
              <w:rPr>
                <w:rFonts w:ascii="Avenir-Book" w:eastAsia="MS Mincho" w:hAnsi="Avenir-Book" w:cs="Avenir-Book"/>
                <w:szCs w:val="22"/>
                <w:lang w:val="en-US" w:eastAsia="en-US"/>
              </w:rPr>
              <w:t>i</w:t>
            </w:r>
            <w:proofErr w:type="spellEnd"/>
            <w:r w:rsidRPr="00156A5E">
              <w:rPr>
                <w:rFonts w:ascii="Avenir-Book" w:eastAsia="MS Mincho" w:hAnsi="Avenir-Book" w:cs="Avenir-Book"/>
                <w:szCs w:val="22"/>
                <w:lang w:val="en-US" w:eastAsia="en-US"/>
              </w:rPr>
              <w:t xml:space="preserve"> consumed in the project electricity system in year y (mass or volume unit)</w:t>
            </w:r>
          </w:p>
        </w:tc>
      </w:tr>
      <w:tr w:rsidR="006D6742" w:rsidRPr="00156A5E" w14:paraId="31630D6D" w14:textId="77777777" w:rsidTr="00A36C1D">
        <w:trPr>
          <w:cantSplit/>
          <w:trHeight w:val="281"/>
          <w:jc w:val="center"/>
        </w:trPr>
        <w:tc>
          <w:tcPr>
            <w:tcW w:w="1028" w:type="pct"/>
            <w:shd w:val="clear" w:color="auto" w:fill="auto"/>
          </w:tcPr>
          <w:p w14:paraId="735A7099" w14:textId="77777777" w:rsidR="006D6742" w:rsidRPr="00156A5E" w:rsidRDefault="006D6742" w:rsidP="005D4FE5">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6F9E9265" w14:textId="2BD12312" w:rsidR="006D6742"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Calculation for the emission factor for electricity generation in Lao PDR, 2010</w:t>
            </w:r>
          </w:p>
        </w:tc>
      </w:tr>
      <w:tr w:rsidR="006D6742" w:rsidRPr="00156A5E" w14:paraId="0A01D8CE" w14:textId="77777777" w:rsidTr="00A36C1D">
        <w:trPr>
          <w:cantSplit/>
          <w:trHeight w:val="281"/>
          <w:jc w:val="center"/>
        </w:trPr>
        <w:tc>
          <w:tcPr>
            <w:tcW w:w="1028" w:type="pct"/>
            <w:shd w:val="clear" w:color="auto" w:fill="auto"/>
          </w:tcPr>
          <w:p w14:paraId="4006D541" w14:textId="77777777" w:rsidR="006D6742" w:rsidRPr="00156A5E" w:rsidRDefault="006D6742" w:rsidP="005D4FE5">
            <w:pPr>
              <w:pStyle w:val="RegTableText"/>
              <w:rPr>
                <w:rFonts w:ascii="Avenir-Book" w:hAnsi="Avenir-Book"/>
                <w:b/>
              </w:rPr>
            </w:pPr>
            <w:r w:rsidRPr="00156A5E">
              <w:rPr>
                <w:rFonts w:ascii="Avenir-Book" w:hAnsi="Avenir-Book"/>
                <w:b/>
              </w:rPr>
              <w:t>Value(s) applied</w:t>
            </w:r>
          </w:p>
        </w:tc>
        <w:tc>
          <w:tcPr>
            <w:tcW w:w="3972" w:type="pct"/>
            <w:shd w:val="clear" w:color="auto" w:fill="auto"/>
          </w:tcPr>
          <w:tbl>
            <w:tblPr>
              <w:tblStyle w:val="TableGrid"/>
              <w:tblW w:w="0" w:type="auto"/>
              <w:tblLook w:val="04A0" w:firstRow="1" w:lastRow="0" w:firstColumn="1" w:lastColumn="0" w:noHBand="0" w:noVBand="1"/>
            </w:tblPr>
            <w:tblGrid>
              <w:gridCol w:w="1290"/>
              <w:gridCol w:w="602"/>
              <w:gridCol w:w="2026"/>
              <w:gridCol w:w="1845"/>
              <w:gridCol w:w="1845"/>
            </w:tblGrid>
            <w:tr w:rsidR="00A36C1D" w:rsidRPr="00156A5E" w14:paraId="4AF77D1B" w14:textId="77777777" w:rsidTr="00A36C1D">
              <w:tc>
                <w:tcPr>
                  <w:tcW w:w="1266" w:type="dxa"/>
                  <w:shd w:val="clear" w:color="auto" w:fill="D9D9D9" w:themeFill="background1" w:themeFillShade="D9"/>
                </w:tcPr>
                <w:p w14:paraId="63241BF2" w14:textId="7B87C45D"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Fuel Type</w:t>
                  </w:r>
                </w:p>
              </w:tc>
              <w:tc>
                <w:tcPr>
                  <w:tcW w:w="597" w:type="dxa"/>
                  <w:shd w:val="clear" w:color="auto" w:fill="D9D9D9" w:themeFill="background1" w:themeFillShade="D9"/>
                </w:tcPr>
                <w:p w14:paraId="7B50F67E" w14:textId="393E5C4F" w:rsidR="00A622E8" w:rsidRPr="00156A5E" w:rsidRDefault="00A622E8" w:rsidP="00A622E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Unit</w:t>
                  </w:r>
                </w:p>
              </w:tc>
              <w:tc>
                <w:tcPr>
                  <w:tcW w:w="1886" w:type="dxa"/>
                  <w:shd w:val="clear" w:color="auto" w:fill="D9D9D9" w:themeFill="background1" w:themeFillShade="D9"/>
                </w:tcPr>
                <w:p w14:paraId="6C0D28F8" w14:textId="23C67BEB" w:rsidR="00A622E8" w:rsidRPr="00156A5E" w:rsidRDefault="00A622E8" w:rsidP="00A36C1D">
                  <w:pPr>
                    <w:pStyle w:val="RegTableText"/>
                    <w:jc w:val="center"/>
                    <w:rPr>
                      <w:rFonts w:ascii="Avenir-Book" w:hAnsi="Avenir-Book"/>
                    </w:rPr>
                  </w:pPr>
                  <w:r w:rsidRPr="00156A5E">
                    <w:rPr>
                      <w:rFonts w:ascii="Avenir-Book" w:eastAsiaTheme="minorEastAsia" w:hAnsi="Avenir-Book"/>
                      <w:lang w:eastAsia="zh-CN"/>
                    </w:rPr>
                    <w:t>2010</w:t>
                  </w:r>
                </w:p>
              </w:tc>
              <w:tc>
                <w:tcPr>
                  <w:tcW w:w="1811" w:type="dxa"/>
                  <w:shd w:val="clear" w:color="auto" w:fill="D9D9D9" w:themeFill="background1" w:themeFillShade="D9"/>
                </w:tcPr>
                <w:p w14:paraId="4FE9B332" w14:textId="0C8B8D02" w:rsidR="00A622E8" w:rsidRPr="00156A5E" w:rsidRDefault="00A622E8" w:rsidP="00A36C1D">
                  <w:pPr>
                    <w:pStyle w:val="RegTableText"/>
                    <w:jc w:val="center"/>
                    <w:rPr>
                      <w:rFonts w:ascii="Avenir-Book" w:hAnsi="Avenir-Book"/>
                    </w:rPr>
                  </w:pPr>
                  <w:r w:rsidRPr="00156A5E">
                    <w:rPr>
                      <w:rFonts w:ascii="Avenir-Book" w:eastAsiaTheme="minorEastAsia" w:hAnsi="Avenir-Book"/>
                      <w:lang w:eastAsia="zh-CN"/>
                    </w:rPr>
                    <w:t>2009</w:t>
                  </w:r>
                </w:p>
              </w:tc>
              <w:tc>
                <w:tcPr>
                  <w:tcW w:w="1843" w:type="dxa"/>
                  <w:shd w:val="clear" w:color="auto" w:fill="D9D9D9" w:themeFill="background1" w:themeFillShade="D9"/>
                </w:tcPr>
                <w:p w14:paraId="538C5DCE" w14:textId="59F63416" w:rsidR="00A622E8" w:rsidRPr="00156A5E" w:rsidRDefault="00A622E8" w:rsidP="00A36C1D">
                  <w:pPr>
                    <w:pStyle w:val="RegTableText"/>
                    <w:jc w:val="center"/>
                    <w:rPr>
                      <w:rFonts w:ascii="Avenir-Book" w:hAnsi="Avenir-Book"/>
                    </w:rPr>
                  </w:pPr>
                  <w:r w:rsidRPr="00156A5E">
                    <w:rPr>
                      <w:rFonts w:ascii="Avenir-Book" w:eastAsiaTheme="minorEastAsia" w:hAnsi="Avenir-Book"/>
                      <w:lang w:eastAsia="zh-CN"/>
                    </w:rPr>
                    <w:t>2008</w:t>
                  </w:r>
                </w:p>
              </w:tc>
            </w:tr>
            <w:tr w:rsidR="00A36C1D" w:rsidRPr="00156A5E" w14:paraId="7E4A78B7" w14:textId="77777777" w:rsidTr="00A36C1D">
              <w:tc>
                <w:tcPr>
                  <w:tcW w:w="1266" w:type="dxa"/>
                </w:tcPr>
                <w:p w14:paraId="13874369" w14:textId="13446551" w:rsidR="00A622E8" w:rsidRPr="00156A5E" w:rsidRDefault="00A622E8" w:rsidP="00A622E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Natural Gas</w:t>
                  </w:r>
                </w:p>
              </w:tc>
              <w:tc>
                <w:tcPr>
                  <w:tcW w:w="597" w:type="dxa"/>
                </w:tcPr>
                <w:p w14:paraId="4731DB60" w14:textId="5EC4453A" w:rsidR="00A622E8" w:rsidRPr="00156A5E" w:rsidRDefault="00A622E8" w:rsidP="005D4FE5">
                  <w:pPr>
                    <w:pStyle w:val="RegTableText"/>
                    <w:rPr>
                      <w:rFonts w:ascii="Avenir-Book" w:hAnsi="Avenir-Book"/>
                    </w:rPr>
                  </w:pPr>
                  <w:proofErr w:type="spellStart"/>
                  <w:r w:rsidRPr="00156A5E">
                    <w:rPr>
                      <w:rFonts w:ascii="Avenir-Book" w:eastAsia="MS Mincho" w:hAnsi="Avenir-Book" w:cs="Avenir-Book"/>
                      <w:szCs w:val="22"/>
                      <w:lang w:val="en-US" w:eastAsia="en-US"/>
                    </w:rPr>
                    <w:t>scf</w:t>
                  </w:r>
                  <w:proofErr w:type="spellEnd"/>
                  <w:r w:rsidRPr="00156A5E">
                    <w:rPr>
                      <w:rFonts w:ascii="Avenir-Book" w:eastAsia="MS Mincho" w:hAnsi="Avenir-Book" w:cs="Avenir-Book"/>
                      <w:szCs w:val="22"/>
                      <w:lang w:val="en-US" w:eastAsia="en-US"/>
                    </w:rPr>
                    <w:t>.</w:t>
                  </w:r>
                </w:p>
              </w:tc>
              <w:tc>
                <w:tcPr>
                  <w:tcW w:w="1886" w:type="dxa"/>
                </w:tcPr>
                <w:p w14:paraId="5EB9CF9C" w14:textId="391406D3" w:rsidR="00A622E8" w:rsidRPr="00156A5E" w:rsidRDefault="00A36C1D" w:rsidP="00A36C1D">
                  <w:pPr>
                    <w:pStyle w:val="RegTableText"/>
                    <w:rPr>
                      <w:rFonts w:ascii="Avenir-Book" w:hAnsi="Avenir-Book"/>
                    </w:rPr>
                  </w:pPr>
                  <w:r w:rsidRPr="00156A5E">
                    <w:rPr>
                      <w:rFonts w:ascii="Avenir-Book" w:hAnsi="Avenir-Book"/>
                    </w:rPr>
                    <w:t>1,073,084,673,019</w:t>
                  </w:r>
                </w:p>
              </w:tc>
              <w:tc>
                <w:tcPr>
                  <w:tcW w:w="1811" w:type="dxa"/>
                </w:tcPr>
                <w:p w14:paraId="195E766E" w14:textId="38D09626" w:rsidR="00A622E8" w:rsidRPr="00156A5E" w:rsidRDefault="00A36C1D" w:rsidP="00A36C1D">
                  <w:pPr>
                    <w:pStyle w:val="RegTableText"/>
                    <w:rPr>
                      <w:rFonts w:ascii="Avenir-Book" w:hAnsi="Avenir-Book"/>
                    </w:rPr>
                  </w:pPr>
                  <w:r w:rsidRPr="00156A5E">
                    <w:rPr>
                      <w:rFonts w:ascii="Avenir-Book" w:hAnsi="Avenir-Book"/>
                    </w:rPr>
                    <w:t>968,924,717,809</w:t>
                  </w:r>
                </w:p>
              </w:tc>
              <w:tc>
                <w:tcPr>
                  <w:tcW w:w="1843" w:type="dxa"/>
                </w:tcPr>
                <w:p w14:paraId="57F21CDF" w14:textId="66205119" w:rsidR="00A622E8" w:rsidRPr="00156A5E" w:rsidRDefault="00A36C1D" w:rsidP="00A36C1D">
                  <w:pPr>
                    <w:pStyle w:val="RegTableText"/>
                    <w:rPr>
                      <w:rFonts w:ascii="Avenir-Book" w:hAnsi="Avenir-Book"/>
                    </w:rPr>
                  </w:pPr>
                  <w:r w:rsidRPr="00156A5E">
                    <w:rPr>
                      <w:rFonts w:ascii="Avenir-Book" w:hAnsi="Avenir-Book"/>
                    </w:rPr>
                    <w:t>977,016,893,281</w:t>
                  </w:r>
                </w:p>
              </w:tc>
            </w:tr>
            <w:tr w:rsidR="00A36C1D" w:rsidRPr="00156A5E" w14:paraId="582ED51F" w14:textId="77777777" w:rsidTr="00A36C1D">
              <w:tc>
                <w:tcPr>
                  <w:tcW w:w="1266" w:type="dxa"/>
                </w:tcPr>
                <w:p w14:paraId="0A05FF4B" w14:textId="21176E3C"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Lignite</w:t>
                  </w:r>
                </w:p>
              </w:tc>
              <w:tc>
                <w:tcPr>
                  <w:tcW w:w="597" w:type="dxa"/>
                </w:tcPr>
                <w:p w14:paraId="231F88A2" w14:textId="3FB57A15"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ton</w:t>
                  </w:r>
                </w:p>
              </w:tc>
              <w:tc>
                <w:tcPr>
                  <w:tcW w:w="1886" w:type="dxa"/>
                </w:tcPr>
                <w:p w14:paraId="0BC98506" w14:textId="11D2149F" w:rsidR="00A622E8" w:rsidRPr="00156A5E" w:rsidRDefault="00A36C1D" w:rsidP="005D4FE5">
                  <w:pPr>
                    <w:pStyle w:val="RegTableText"/>
                    <w:rPr>
                      <w:rFonts w:ascii="Avenir-Book" w:hAnsi="Avenir-Book"/>
                    </w:rPr>
                  </w:pPr>
                  <w:r w:rsidRPr="00156A5E">
                    <w:rPr>
                      <w:rFonts w:ascii="Avenir-Book" w:hAnsi="Avenir-Book"/>
                    </w:rPr>
                    <w:t>16,043,174</w:t>
                  </w:r>
                </w:p>
              </w:tc>
              <w:tc>
                <w:tcPr>
                  <w:tcW w:w="1811" w:type="dxa"/>
                </w:tcPr>
                <w:p w14:paraId="4D00E64F" w14:textId="2BBCA293" w:rsidR="00A622E8" w:rsidRPr="00156A5E" w:rsidRDefault="00A36C1D" w:rsidP="005D4FE5">
                  <w:pPr>
                    <w:pStyle w:val="RegTableText"/>
                    <w:rPr>
                      <w:rFonts w:ascii="Avenir-Book" w:hAnsi="Avenir-Book"/>
                    </w:rPr>
                  </w:pPr>
                  <w:r w:rsidRPr="00156A5E">
                    <w:rPr>
                      <w:rFonts w:ascii="Avenir-Book" w:hAnsi="Avenir-Book"/>
                    </w:rPr>
                    <w:t>15,818,265</w:t>
                  </w:r>
                </w:p>
              </w:tc>
              <w:tc>
                <w:tcPr>
                  <w:tcW w:w="1843" w:type="dxa"/>
                </w:tcPr>
                <w:p w14:paraId="36904834" w14:textId="71D11B8C" w:rsidR="00A622E8" w:rsidRPr="00156A5E" w:rsidRDefault="00A36C1D" w:rsidP="005D4FE5">
                  <w:pPr>
                    <w:pStyle w:val="RegTableText"/>
                    <w:rPr>
                      <w:rFonts w:ascii="Avenir-Book" w:hAnsi="Avenir-Book"/>
                    </w:rPr>
                  </w:pPr>
                  <w:r w:rsidRPr="00156A5E">
                    <w:rPr>
                      <w:rFonts w:ascii="Avenir-Book" w:hAnsi="Avenir-Book"/>
                    </w:rPr>
                    <w:t>16,407,465</w:t>
                  </w:r>
                </w:p>
              </w:tc>
            </w:tr>
            <w:tr w:rsidR="00A36C1D" w:rsidRPr="00156A5E" w14:paraId="08F807CF" w14:textId="77777777" w:rsidTr="00A36C1D">
              <w:tc>
                <w:tcPr>
                  <w:tcW w:w="1266" w:type="dxa"/>
                </w:tcPr>
                <w:p w14:paraId="17B2E520" w14:textId="1DD68EB1" w:rsidR="00A622E8" w:rsidRPr="00156A5E" w:rsidRDefault="00A622E8" w:rsidP="00A622E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Bituminous</w:t>
                  </w:r>
                </w:p>
              </w:tc>
              <w:tc>
                <w:tcPr>
                  <w:tcW w:w="597" w:type="dxa"/>
                </w:tcPr>
                <w:p w14:paraId="450CAE74" w14:textId="5D7E4BA5"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ton</w:t>
                  </w:r>
                </w:p>
              </w:tc>
              <w:tc>
                <w:tcPr>
                  <w:tcW w:w="1886" w:type="dxa"/>
                </w:tcPr>
                <w:p w14:paraId="128D69F7" w14:textId="1F527FF6" w:rsidR="00A622E8" w:rsidRPr="00156A5E" w:rsidRDefault="00A36C1D" w:rsidP="005D4FE5">
                  <w:pPr>
                    <w:pStyle w:val="RegTableText"/>
                    <w:rPr>
                      <w:rFonts w:ascii="Avenir-Book" w:hAnsi="Avenir-Book"/>
                    </w:rPr>
                  </w:pPr>
                  <w:r w:rsidRPr="00156A5E">
                    <w:rPr>
                      <w:rFonts w:ascii="Avenir-Book" w:hAnsi="Avenir-Book" w:cs="Avenir-Book"/>
                    </w:rPr>
                    <w:t>5,502,160</w:t>
                  </w:r>
                </w:p>
              </w:tc>
              <w:tc>
                <w:tcPr>
                  <w:tcW w:w="1811" w:type="dxa"/>
                </w:tcPr>
                <w:p w14:paraId="5626E9B1" w14:textId="33545309" w:rsidR="00A622E8" w:rsidRPr="00156A5E" w:rsidRDefault="00A36C1D" w:rsidP="005D4FE5">
                  <w:pPr>
                    <w:pStyle w:val="RegTableText"/>
                    <w:rPr>
                      <w:rFonts w:ascii="Avenir-Book" w:hAnsi="Avenir-Book"/>
                    </w:rPr>
                  </w:pPr>
                  <w:r w:rsidRPr="00156A5E">
                    <w:rPr>
                      <w:rFonts w:ascii="Avenir-Book" w:hAnsi="Avenir-Book" w:cs="Avenir-Book"/>
                    </w:rPr>
                    <w:t>5,486,248</w:t>
                  </w:r>
                </w:p>
              </w:tc>
              <w:tc>
                <w:tcPr>
                  <w:tcW w:w="1843" w:type="dxa"/>
                </w:tcPr>
                <w:p w14:paraId="2DE017A6" w14:textId="21540593" w:rsidR="00A622E8" w:rsidRPr="00156A5E" w:rsidRDefault="00A36C1D" w:rsidP="005D4FE5">
                  <w:pPr>
                    <w:pStyle w:val="RegTableText"/>
                    <w:rPr>
                      <w:rFonts w:ascii="Avenir-Book" w:hAnsi="Avenir-Book"/>
                    </w:rPr>
                  </w:pPr>
                  <w:r w:rsidRPr="00156A5E">
                    <w:rPr>
                      <w:rFonts w:ascii="Avenir-Book" w:hAnsi="Avenir-Book" w:cs="Avenir-Book"/>
                    </w:rPr>
                    <w:t>5,578,567</w:t>
                  </w:r>
                </w:p>
              </w:tc>
            </w:tr>
            <w:tr w:rsidR="00A36C1D" w:rsidRPr="00156A5E" w14:paraId="01068D5F" w14:textId="77777777" w:rsidTr="00A36C1D">
              <w:tc>
                <w:tcPr>
                  <w:tcW w:w="1266" w:type="dxa"/>
                </w:tcPr>
                <w:p w14:paraId="2E505522" w14:textId="13AFBA00"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Bunker</w:t>
                  </w:r>
                </w:p>
              </w:tc>
              <w:tc>
                <w:tcPr>
                  <w:tcW w:w="597" w:type="dxa"/>
                </w:tcPr>
                <w:p w14:paraId="5ADED763" w14:textId="01F39306"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liter</w:t>
                  </w:r>
                </w:p>
              </w:tc>
              <w:tc>
                <w:tcPr>
                  <w:tcW w:w="1886" w:type="dxa"/>
                </w:tcPr>
                <w:p w14:paraId="31F9C93B" w14:textId="3F25140F" w:rsidR="00A622E8" w:rsidRPr="00156A5E" w:rsidRDefault="00A36C1D" w:rsidP="005D4FE5">
                  <w:pPr>
                    <w:pStyle w:val="RegTableText"/>
                    <w:rPr>
                      <w:rFonts w:ascii="Avenir-Book" w:hAnsi="Avenir-Book"/>
                    </w:rPr>
                  </w:pPr>
                  <w:r w:rsidRPr="00156A5E">
                    <w:rPr>
                      <w:rFonts w:ascii="Avenir-Book" w:hAnsi="Avenir-Book" w:cs="Avenir-Book"/>
                    </w:rPr>
                    <w:t>233,229,746</w:t>
                  </w:r>
                </w:p>
              </w:tc>
              <w:tc>
                <w:tcPr>
                  <w:tcW w:w="1811" w:type="dxa"/>
                </w:tcPr>
                <w:p w14:paraId="56A9B539" w14:textId="77805B54" w:rsidR="00A622E8" w:rsidRPr="00156A5E" w:rsidRDefault="00A36C1D" w:rsidP="005D4FE5">
                  <w:pPr>
                    <w:pStyle w:val="RegTableText"/>
                    <w:rPr>
                      <w:rFonts w:ascii="Avenir-Book" w:hAnsi="Avenir-Book"/>
                    </w:rPr>
                  </w:pPr>
                  <w:r w:rsidRPr="00156A5E">
                    <w:rPr>
                      <w:rFonts w:ascii="Avenir-Book" w:hAnsi="Avenir-Book" w:cs="Avenir-Book"/>
                    </w:rPr>
                    <w:t>158,017,445</w:t>
                  </w:r>
                </w:p>
              </w:tc>
              <w:tc>
                <w:tcPr>
                  <w:tcW w:w="1843" w:type="dxa"/>
                </w:tcPr>
                <w:p w14:paraId="479A2EE9" w14:textId="1F2671D0" w:rsidR="00A622E8" w:rsidRPr="00156A5E" w:rsidRDefault="00A36C1D" w:rsidP="005D4FE5">
                  <w:pPr>
                    <w:pStyle w:val="RegTableText"/>
                    <w:rPr>
                      <w:rFonts w:ascii="Avenir-Book" w:hAnsi="Avenir-Book"/>
                    </w:rPr>
                  </w:pPr>
                  <w:r w:rsidRPr="00156A5E">
                    <w:rPr>
                      <w:rFonts w:ascii="Avenir-Book" w:hAnsi="Avenir-Book" w:cs="Avenir-Book"/>
                    </w:rPr>
                    <w:t>350,209,394</w:t>
                  </w:r>
                </w:p>
              </w:tc>
            </w:tr>
            <w:tr w:rsidR="00A36C1D" w:rsidRPr="00156A5E" w14:paraId="230D3473" w14:textId="77777777" w:rsidTr="00A36C1D">
              <w:tc>
                <w:tcPr>
                  <w:tcW w:w="1266" w:type="dxa"/>
                </w:tcPr>
                <w:p w14:paraId="736A1820" w14:textId="782AFF46"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Diesel</w:t>
                  </w:r>
                </w:p>
              </w:tc>
              <w:tc>
                <w:tcPr>
                  <w:tcW w:w="597" w:type="dxa"/>
                </w:tcPr>
                <w:p w14:paraId="482C80AE" w14:textId="28D4EA84" w:rsidR="00A622E8" w:rsidRPr="00156A5E" w:rsidRDefault="00A622E8" w:rsidP="005D4FE5">
                  <w:pPr>
                    <w:pStyle w:val="RegTableText"/>
                    <w:rPr>
                      <w:rFonts w:ascii="Avenir-Book" w:hAnsi="Avenir-Book"/>
                    </w:rPr>
                  </w:pPr>
                  <w:r w:rsidRPr="00156A5E">
                    <w:rPr>
                      <w:rFonts w:ascii="Avenir-Book" w:eastAsia="MS Mincho" w:hAnsi="Avenir-Book" w:cs="Avenir-Book"/>
                      <w:szCs w:val="22"/>
                      <w:lang w:val="en-US" w:eastAsia="en-US"/>
                    </w:rPr>
                    <w:t>liter</w:t>
                  </w:r>
                </w:p>
              </w:tc>
              <w:tc>
                <w:tcPr>
                  <w:tcW w:w="1886" w:type="dxa"/>
                </w:tcPr>
                <w:p w14:paraId="6E517EBB" w14:textId="767A8F38" w:rsidR="00A622E8" w:rsidRPr="00156A5E" w:rsidRDefault="00A36C1D" w:rsidP="005D4FE5">
                  <w:pPr>
                    <w:pStyle w:val="RegTableText"/>
                    <w:rPr>
                      <w:rFonts w:ascii="Avenir-Book" w:hAnsi="Avenir-Book"/>
                    </w:rPr>
                  </w:pPr>
                  <w:r w:rsidRPr="00156A5E">
                    <w:rPr>
                      <w:rFonts w:ascii="Avenir-Book" w:hAnsi="Avenir-Book" w:cs="Avenir-Book"/>
                    </w:rPr>
                    <w:t>24,026,558</w:t>
                  </w:r>
                </w:p>
              </w:tc>
              <w:tc>
                <w:tcPr>
                  <w:tcW w:w="1811" w:type="dxa"/>
                </w:tcPr>
                <w:p w14:paraId="4777BEE0" w14:textId="6607A745" w:rsidR="00A622E8" w:rsidRPr="00156A5E" w:rsidRDefault="00A36C1D" w:rsidP="005D4FE5">
                  <w:pPr>
                    <w:pStyle w:val="RegTableText"/>
                    <w:rPr>
                      <w:rFonts w:ascii="Avenir-Book" w:hAnsi="Avenir-Book"/>
                    </w:rPr>
                  </w:pPr>
                  <w:r w:rsidRPr="00156A5E">
                    <w:rPr>
                      <w:rFonts w:ascii="Avenir-Book" w:hAnsi="Avenir-Book" w:cs="Avenir-Book"/>
                    </w:rPr>
                    <w:t>13,825,937</w:t>
                  </w:r>
                </w:p>
              </w:tc>
              <w:tc>
                <w:tcPr>
                  <w:tcW w:w="1843" w:type="dxa"/>
                </w:tcPr>
                <w:p w14:paraId="57E2636D" w14:textId="6B91367A" w:rsidR="00A622E8" w:rsidRPr="00156A5E" w:rsidRDefault="00A36C1D" w:rsidP="005D4FE5">
                  <w:pPr>
                    <w:pStyle w:val="RegTableText"/>
                    <w:rPr>
                      <w:rFonts w:ascii="Avenir-Book" w:hAnsi="Avenir-Book"/>
                    </w:rPr>
                  </w:pPr>
                  <w:r w:rsidRPr="00156A5E">
                    <w:rPr>
                      <w:rFonts w:ascii="Avenir-Book" w:hAnsi="Avenir-Book" w:cs="Avenir-Book"/>
                    </w:rPr>
                    <w:t>51,941,958</w:t>
                  </w:r>
                </w:p>
              </w:tc>
            </w:tr>
          </w:tbl>
          <w:p w14:paraId="61300377" w14:textId="77777777" w:rsidR="006D6742" w:rsidRPr="00156A5E" w:rsidRDefault="006D6742" w:rsidP="005D4FE5">
            <w:pPr>
              <w:pStyle w:val="RegTableText"/>
              <w:rPr>
                <w:rFonts w:ascii="Avenir-Book" w:hAnsi="Avenir-Book"/>
              </w:rPr>
            </w:pPr>
          </w:p>
        </w:tc>
      </w:tr>
      <w:tr w:rsidR="006D6742" w:rsidRPr="00156A5E" w14:paraId="3C507CA5" w14:textId="77777777" w:rsidTr="00A36C1D">
        <w:trPr>
          <w:cantSplit/>
          <w:jc w:val="center"/>
        </w:trPr>
        <w:tc>
          <w:tcPr>
            <w:tcW w:w="1028" w:type="pct"/>
            <w:shd w:val="clear" w:color="auto" w:fill="auto"/>
          </w:tcPr>
          <w:p w14:paraId="03E711E2" w14:textId="77777777" w:rsidR="006D6742" w:rsidRPr="00156A5E" w:rsidRDefault="006D6742" w:rsidP="005D4FE5">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52A5C3AC" w14:textId="121AFD40" w:rsidR="006D6742" w:rsidRPr="00156A5E" w:rsidRDefault="00A36C1D" w:rsidP="005D4FE5">
            <w:pPr>
              <w:pStyle w:val="RegTableText"/>
              <w:rPr>
                <w:rFonts w:ascii="Avenir-Book" w:hAnsi="Avenir-Book"/>
              </w:rPr>
            </w:pPr>
            <w:r w:rsidRPr="00156A5E">
              <w:rPr>
                <w:rFonts w:ascii="Avenir-Book" w:hAnsi="Avenir-Book" w:cs="Avenir-Book"/>
              </w:rPr>
              <w:t>Data used are from Lao DNA.</w:t>
            </w:r>
          </w:p>
        </w:tc>
      </w:tr>
      <w:tr w:rsidR="006D6742" w:rsidRPr="00156A5E" w14:paraId="088BA69F" w14:textId="77777777" w:rsidTr="00A36C1D">
        <w:trPr>
          <w:cantSplit/>
          <w:trHeight w:val="248"/>
          <w:jc w:val="center"/>
        </w:trPr>
        <w:tc>
          <w:tcPr>
            <w:tcW w:w="1028" w:type="pct"/>
            <w:shd w:val="clear" w:color="auto" w:fill="auto"/>
          </w:tcPr>
          <w:p w14:paraId="76CA93A4" w14:textId="77777777" w:rsidR="006D6742" w:rsidRPr="00156A5E" w:rsidRDefault="006D6742" w:rsidP="005D4FE5">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548EE247" w14:textId="6B48FC5C" w:rsidR="006D6742" w:rsidRPr="00156A5E" w:rsidRDefault="00A36C1D" w:rsidP="005D4FE5">
            <w:pPr>
              <w:pStyle w:val="RegTableText"/>
              <w:rPr>
                <w:rFonts w:ascii="Avenir-Book" w:hAnsi="Avenir-Book"/>
              </w:rPr>
            </w:pPr>
            <w:r w:rsidRPr="00156A5E">
              <w:rPr>
                <w:rFonts w:ascii="Avenir-Book" w:hAnsi="Avenir-Book" w:cs="Avenir-Book"/>
              </w:rPr>
              <w:t>Baseline emission</w:t>
            </w:r>
          </w:p>
        </w:tc>
      </w:tr>
      <w:tr w:rsidR="006D6742" w:rsidRPr="00156A5E" w14:paraId="35826A65" w14:textId="77777777" w:rsidTr="00A36C1D">
        <w:trPr>
          <w:cantSplit/>
          <w:trHeight w:val="249"/>
          <w:jc w:val="center"/>
        </w:trPr>
        <w:tc>
          <w:tcPr>
            <w:tcW w:w="1028" w:type="pct"/>
            <w:shd w:val="clear" w:color="auto" w:fill="auto"/>
          </w:tcPr>
          <w:p w14:paraId="7083D9A8" w14:textId="77777777" w:rsidR="006D6742" w:rsidRPr="00156A5E" w:rsidRDefault="006D6742" w:rsidP="005D4FE5">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0D41EF35" w14:textId="60BBD7C2" w:rsidR="006D6742" w:rsidRPr="00156A5E" w:rsidRDefault="00A36C1D" w:rsidP="005D4FE5">
            <w:pPr>
              <w:pStyle w:val="RegTableText"/>
              <w:rPr>
                <w:rFonts w:ascii="Avenir-Book" w:hAnsi="Avenir-Book"/>
              </w:rPr>
            </w:pPr>
            <w:r w:rsidRPr="00156A5E">
              <w:rPr>
                <w:rFonts w:ascii="Avenir-Book" w:eastAsiaTheme="minorEastAsia" w:hAnsi="Avenir-Book"/>
                <w:lang w:eastAsia="zh-CN"/>
              </w:rPr>
              <w:t>-</w:t>
            </w:r>
          </w:p>
        </w:tc>
      </w:tr>
    </w:tbl>
    <w:p w14:paraId="4650A023" w14:textId="146FCD6B" w:rsidR="00847C29" w:rsidRPr="00156A5E" w:rsidRDefault="00847C29"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A36C1D" w:rsidRPr="00156A5E" w14:paraId="74BD4526" w14:textId="77777777" w:rsidTr="002B3C4F">
        <w:trPr>
          <w:cantSplit/>
          <w:trHeight w:val="280"/>
          <w:jc w:val="center"/>
        </w:trPr>
        <w:tc>
          <w:tcPr>
            <w:tcW w:w="1028" w:type="pct"/>
            <w:shd w:val="clear" w:color="auto" w:fill="auto"/>
          </w:tcPr>
          <w:p w14:paraId="43EC44FA" w14:textId="77777777" w:rsidR="00A36C1D" w:rsidRPr="00156A5E" w:rsidRDefault="00A36C1D"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5A1F1032" w14:textId="4E7342CB" w:rsidR="00A36C1D"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A36C1D" w:rsidRPr="00156A5E" w14:paraId="6CEB8A5D" w14:textId="77777777" w:rsidTr="002B3C4F">
        <w:trPr>
          <w:cantSplit/>
          <w:trHeight w:val="280"/>
          <w:jc w:val="center"/>
        </w:trPr>
        <w:tc>
          <w:tcPr>
            <w:tcW w:w="1028" w:type="pct"/>
            <w:shd w:val="clear" w:color="auto" w:fill="auto"/>
          </w:tcPr>
          <w:p w14:paraId="1C12ADBB" w14:textId="77777777" w:rsidR="00A36C1D" w:rsidRPr="00156A5E" w:rsidRDefault="00A36C1D"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139F9A34" w14:textId="6C76C7BE" w:rsidR="00A36C1D" w:rsidRPr="00156A5E" w:rsidRDefault="00E056A5" w:rsidP="002B3C4F">
            <w:pPr>
              <w:pStyle w:val="RegTableText"/>
              <w:rPr>
                <w:rFonts w:ascii="Avenir-Book" w:hAnsi="Avenir-Book"/>
              </w:rPr>
            </w:pPr>
            <w:proofErr w:type="spellStart"/>
            <w:proofErr w:type="gramStart"/>
            <w:r w:rsidRPr="00156A5E">
              <w:rPr>
                <w:rFonts w:ascii="Avenir-Book" w:eastAsia="MS Mincho" w:hAnsi="Avenir-Book" w:cs="Avenir-BookOblique"/>
                <w:i/>
                <w:iCs/>
                <w:szCs w:val="22"/>
                <w:lang w:val="en-US" w:eastAsia="en-US"/>
              </w:rPr>
              <w:t>NCV</w:t>
            </w:r>
            <w:r w:rsidRPr="00156A5E">
              <w:rPr>
                <w:rFonts w:ascii="Avenir-Book" w:eastAsia="MS Mincho" w:hAnsi="Avenir-Book" w:cs="Avenir-BookOblique"/>
                <w:i/>
                <w:iCs/>
                <w:sz w:val="13"/>
                <w:szCs w:val="13"/>
                <w:lang w:val="en-US" w:eastAsia="en-US"/>
              </w:rPr>
              <w:t>i,y</w:t>
            </w:r>
            <w:proofErr w:type="spellEnd"/>
            <w:proofErr w:type="gramEnd"/>
          </w:p>
        </w:tc>
      </w:tr>
      <w:tr w:rsidR="00A36C1D" w:rsidRPr="00156A5E" w14:paraId="647D73AA" w14:textId="77777777" w:rsidTr="002B3C4F">
        <w:trPr>
          <w:cantSplit/>
          <w:trHeight w:val="281"/>
          <w:jc w:val="center"/>
        </w:trPr>
        <w:tc>
          <w:tcPr>
            <w:tcW w:w="1028" w:type="pct"/>
            <w:shd w:val="clear" w:color="auto" w:fill="auto"/>
          </w:tcPr>
          <w:p w14:paraId="23280AF2" w14:textId="77777777" w:rsidR="00A36C1D" w:rsidRPr="00156A5E" w:rsidRDefault="00A36C1D"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5238B4D0" w14:textId="226C6CCF" w:rsidR="00A36C1D"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kJ/kg or kJ/m</w:t>
            </w:r>
            <w:r w:rsidRPr="00156A5E">
              <w:rPr>
                <w:rFonts w:ascii="Avenir-Book" w:eastAsia="MS Mincho" w:hAnsi="Avenir-Book" w:cs="Avenir-Book"/>
                <w:szCs w:val="22"/>
                <w:vertAlign w:val="superscript"/>
                <w:lang w:val="en-US" w:eastAsia="en-US"/>
              </w:rPr>
              <w:t>3</w:t>
            </w:r>
          </w:p>
        </w:tc>
      </w:tr>
      <w:tr w:rsidR="00A36C1D" w:rsidRPr="00156A5E" w14:paraId="3EB4AE64" w14:textId="77777777" w:rsidTr="002B3C4F">
        <w:trPr>
          <w:cantSplit/>
          <w:trHeight w:val="280"/>
          <w:jc w:val="center"/>
        </w:trPr>
        <w:tc>
          <w:tcPr>
            <w:tcW w:w="1028" w:type="pct"/>
            <w:shd w:val="clear" w:color="auto" w:fill="auto"/>
          </w:tcPr>
          <w:p w14:paraId="3BCB345F" w14:textId="77777777" w:rsidR="00A36C1D" w:rsidRPr="00156A5E" w:rsidRDefault="00A36C1D" w:rsidP="002B3C4F">
            <w:pPr>
              <w:pStyle w:val="RegTableText"/>
              <w:rPr>
                <w:rFonts w:ascii="Avenir-Book" w:hAnsi="Avenir-Book"/>
                <w:b/>
              </w:rPr>
            </w:pPr>
            <w:r w:rsidRPr="00156A5E">
              <w:rPr>
                <w:rFonts w:ascii="Avenir-Book" w:hAnsi="Avenir-Book"/>
                <w:b/>
              </w:rPr>
              <w:lastRenderedPageBreak/>
              <w:t>Description</w:t>
            </w:r>
          </w:p>
        </w:tc>
        <w:tc>
          <w:tcPr>
            <w:tcW w:w="3972" w:type="pct"/>
            <w:shd w:val="clear" w:color="auto" w:fill="auto"/>
          </w:tcPr>
          <w:p w14:paraId="421A9DE0" w14:textId="77777777" w:rsidR="00E056A5" w:rsidRPr="00156A5E" w:rsidRDefault="00E056A5" w:rsidP="00E056A5">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The net calorific value (energy content) per mass or volume unit of fuel</w:t>
            </w:r>
          </w:p>
          <w:p w14:paraId="7DA504C3" w14:textId="7F9815A5" w:rsidR="00A36C1D" w:rsidRPr="00156A5E" w:rsidRDefault="00E056A5" w:rsidP="00E056A5">
            <w:pPr>
              <w:widowControl w:val="0"/>
              <w:autoSpaceDE w:val="0"/>
              <w:autoSpaceDN w:val="0"/>
              <w:adjustRightInd w:val="0"/>
              <w:jc w:val="left"/>
              <w:rPr>
                <w:rFonts w:ascii="Avenir-Book" w:hAnsi="Avenir-Book"/>
              </w:rPr>
            </w:pPr>
            <w:proofErr w:type="spellStart"/>
            <w:r w:rsidRPr="00156A5E">
              <w:rPr>
                <w:rFonts w:ascii="Avenir-Book" w:eastAsia="MS Mincho" w:hAnsi="Avenir-Book" w:cs="Avenir-Book"/>
                <w:szCs w:val="22"/>
                <w:lang w:val="en-US" w:eastAsia="en-US"/>
              </w:rPr>
              <w:t>i</w:t>
            </w:r>
            <w:proofErr w:type="spellEnd"/>
            <w:r w:rsidRPr="00156A5E">
              <w:rPr>
                <w:rFonts w:ascii="Avenir-Book" w:eastAsia="MS Mincho" w:hAnsi="Avenir-Book" w:cs="Avenir-Book"/>
                <w:szCs w:val="22"/>
                <w:lang w:val="en-US" w:eastAsia="en-US"/>
              </w:rPr>
              <w:t xml:space="preserve"> in year y.</w:t>
            </w:r>
          </w:p>
        </w:tc>
      </w:tr>
      <w:tr w:rsidR="00A36C1D" w:rsidRPr="00156A5E" w14:paraId="049A425C" w14:textId="77777777" w:rsidTr="002B3C4F">
        <w:trPr>
          <w:cantSplit/>
          <w:trHeight w:val="281"/>
          <w:jc w:val="center"/>
        </w:trPr>
        <w:tc>
          <w:tcPr>
            <w:tcW w:w="1028" w:type="pct"/>
            <w:shd w:val="clear" w:color="auto" w:fill="auto"/>
          </w:tcPr>
          <w:p w14:paraId="34930E6B" w14:textId="77777777" w:rsidR="00A36C1D" w:rsidRPr="00156A5E" w:rsidRDefault="00A36C1D" w:rsidP="002B3C4F">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089CDB6B" w14:textId="07BBADF1" w:rsidR="00A36C1D"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Electric Power in Thailand 2010</w:t>
            </w:r>
          </w:p>
        </w:tc>
      </w:tr>
      <w:tr w:rsidR="00A36C1D" w:rsidRPr="00156A5E" w14:paraId="7899353A" w14:textId="77777777" w:rsidTr="002B3C4F">
        <w:trPr>
          <w:cantSplit/>
          <w:trHeight w:val="281"/>
          <w:jc w:val="center"/>
        </w:trPr>
        <w:tc>
          <w:tcPr>
            <w:tcW w:w="1028" w:type="pct"/>
            <w:shd w:val="clear" w:color="auto" w:fill="auto"/>
          </w:tcPr>
          <w:p w14:paraId="2CF07686" w14:textId="77777777" w:rsidR="00A36C1D" w:rsidRPr="00156A5E" w:rsidRDefault="00A36C1D" w:rsidP="002B3C4F">
            <w:pPr>
              <w:pStyle w:val="RegTableText"/>
              <w:rPr>
                <w:rFonts w:ascii="Avenir-Book" w:hAnsi="Avenir-Book"/>
                <w:b/>
              </w:rPr>
            </w:pPr>
            <w:r w:rsidRPr="00156A5E">
              <w:rPr>
                <w:rFonts w:ascii="Avenir-Book" w:hAnsi="Avenir-Book"/>
                <w:b/>
              </w:rPr>
              <w:t>Value(s) applied</w:t>
            </w:r>
          </w:p>
        </w:tc>
        <w:tc>
          <w:tcPr>
            <w:tcW w:w="3972" w:type="pct"/>
            <w:shd w:val="clear" w:color="auto" w:fill="auto"/>
          </w:tcPr>
          <w:tbl>
            <w:tblPr>
              <w:tblStyle w:val="TableGrid"/>
              <w:tblW w:w="0" w:type="auto"/>
              <w:tblLook w:val="04A0" w:firstRow="1" w:lastRow="0" w:firstColumn="1" w:lastColumn="0" w:noHBand="0" w:noVBand="1"/>
            </w:tblPr>
            <w:tblGrid>
              <w:gridCol w:w="1731"/>
              <w:gridCol w:w="992"/>
              <w:gridCol w:w="2684"/>
            </w:tblGrid>
            <w:tr w:rsidR="00E056A5" w:rsidRPr="00156A5E" w14:paraId="15FFC3F0" w14:textId="77777777" w:rsidTr="00E056A5">
              <w:trPr>
                <w:trHeight w:val="253"/>
              </w:trPr>
              <w:tc>
                <w:tcPr>
                  <w:tcW w:w="1731" w:type="dxa"/>
                  <w:shd w:val="clear" w:color="auto" w:fill="D9D9D9" w:themeFill="background1" w:themeFillShade="D9"/>
                </w:tcPr>
                <w:p w14:paraId="1FFFC7E0" w14:textId="77777777"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Fuel Type</w:t>
                  </w:r>
                </w:p>
              </w:tc>
              <w:tc>
                <w:tcPr>
                  <w:tcW w:w="992" w:type="dxa"/>
                  <w:shd w:val="clear" w:color="auto" w:fill="D9D9D9" w:themeFill="background1" w:themeFillShade="D9"/>
                </w:tcPr>
                <w:p w14:paraId="32A3A402" w14:textId="77777777" w:rsidR="00E056A5" w:rsidRPr="00156A5E" w:rsidRDefault="00E056A5"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Unit</w:t>
                  </w:r>
                </w:p>
              </w:tc>
              <w:tc>
                <w:tcPr>
                  <w:tcW w:w="2684" w:type="dxa"/>
                  <w:shd w:val="clear" w:color="auto" w:fill="D9D9D9" w:themeFill="background1" w:themeFillShade="D9"/>
                </w:tcPr>
                <w:p w14:paraId="4AD7AD14" w14:textId="0F9022DC" w:rsidR="00E056A5" w:rsidRPr="00156A5E" w:rsidRDefault="00E056A5" w:rsidP="002B3C4F">
                  <w:pPr>
                    <w:pStyle w:val="RegTableText"/>
                    <w:jc w:val="center"/>
                    <w:rPr>
                      <w:rFonts w:ascii="Avenir-Book" w:hAnsi="Avenir-Book"/>
                    </w:rPr>
                  </w:pPr>
                  <w:r w:rsidRPr="00156A5E">
                    <w:rPr>
                      <w:rFonts w:ascii="Avenir-Book" w:hAnsi="Avenir-Book" w:cs="Avenir-Book"/>
                    </w:rPr>
                    <w:t>Value</w:t>
                  </w:r>
                </w:p>
              </w:tc>
            </w:tr>
            <w:tr w:rsidR="00E056A5" w:rsidRPr="00156A5E" w14:paraId="53A9BFE7" w14:textId="77777777" w:rsidTr="00E056A5">
              <w:trPr>
                <w:trHeight w:val="253"/>
              </w:trPr>
              <w:tc>
                <w:tcPr>
                  <w:tcW w:w="1731" w:type="dxa"/>
                </w:tcPr>
                <w:p w14:paraId="100C87A9" w14:textId="77777777" w:rsidR="00E056A5" w:rsidRPr="00156A5E" w:rsidRDefault="00E056A5"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Natural Gas</w:t>
                  </w:r>
                </w:p>
              </w:tc>
              <w:tc>
                <w:tcPr>
                  <w:tcW w:w="992" w:type="dxa"/>
                </w:tcPr>
                <w:p w14:paraId="4BBD1E15" w14:textId="38EA6FEC"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MJ/</w:t>
                  </w:r>
                  <w:proofErr w:type="spellStart"/>
                  <w:r w:rsidRPr="00156A5E">
                    <w:rPr>
                      <w:rFonts w:ascii="Avenir-Book" w:eastAsia="MS Mincho" w:hAnsi="Avenir-Book" w:cs="Avenir-Book"/>
                      <w:szCs w:val="22"/>
                      <w:lang w:val="en-US" w:eastAsia="en-US"/>
                    </w:rPr>
                    <w:t>scf</w:t>
                  </w:r>
                  <w:proofErr w:type="spellEnd"/>
                  <w:r w:rsidRPr="00156A5E">
                    <w:rPr>
                      <w:rFonts w:ascii="Avenir-Book" w:eastAsia="MS Mincho" w:hAnsi="Avenir-Book" w:cs="Avenir-Book"/>
                      <w:szCs w:val="22"/>
                      <w:lang w:val="en-US" w:eastAsia="en-US"/>
                    </w:rPr>
                    <w:t>.</w:t>
                  </w:r>
                </w:p>
              </w:tc>
              <w:tc>
                <w:tcPr>
                  <w:tcW w:w="2684" w:type="dxa"/>
                </w:tcPr>
                <w:p w14:paraId="3137F49B" w14:textId="607038AF" w:rsidR="00E056A5" w:rsidRPr="00156A5E" w:rsidRDefault="00E056A5" w:rsidP="00E056A5">
                  <w:pPr>
                    <w:pStyle w:val="RegTableText"/>
                    <w:jc w:val="center"/>
                    <w:rPr>
                      <w:rFonts w:ascii="Avenir-Book" w:hAnsi="Avenir-Book"/>
                    </w:rPr>
                  </w:pPr>
                  <w:r w:rsidRPr="00156A5E">
                    <w:rPr>
                      <w:rFonts w:ascii="Avenir-Book" w:eastAsia="MS Mincho" w:hAnsi="Avenir-Book" w:cs="Avenir-Book"/>
                      <w:szCs w:val="22"/>
                      <w:lang w:val="en-US" w:eastAsia="en-US"/>
                    </w:rPr>
                    <w:t>1.02</w:t>
                  </w:r>
                </w:p>
              </w:tc>
            </w:tr>
            <w:tr w:rsidR="00E056A5" w:rsidRPr="00156A5E" w14:paraId="603FF84D" w14:textId="77777777" w:rsidTr="00E056A5">
              <w:trPr>
                <w:trHeight w:val="253"/>
              </w:trPr>
              <w:tc>
                <w:tcPr>
                  <w:tcW w:w="1731" w:type="dxa"/>
                </w:tcPr>
                <w:p w14:paraId="3233DE34" w14:textId="77777777"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Lignite</w:t>
                  </w:r>
                </w:p>
              </w:tc>
              <w:tc>
                <w:tcPr>
                  <w:tcW w:w="992" w:type="dxa"/>
                </w:tcPr>
                <w:p w14:paraId="0AE05034" w14:textId="3631B2BC"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MJ/ton</w:t>
                  </w:r>
                </w:p>
              </w:tc>
              <w:tc>
                <w:tcPr>
                  <w:tcW w:w="2684" w:type="dxa"/>
                </w:tcPr>
                <w:p w14:paraId="5A71902A" w14:textId="267DF1CA" w:rsidR="00E056A5" w:rsidRPr="00156A5E" w:rsidRDefault="00E056A5" w:rsidP="00E056A5">
                  <w:pPr>
                    <w:pStyle w:val="RegTableText"/>
                    <w:jc w:val="center"/>
                    <w:rPr>
                      <w:rFonts w:ascii="Avenir-Book" w:hAnsi="Avenir-Book"/>
                    </w:rPr>
                  </w:pPr>
                  <w:r w:rsidRPr="00156A5E">
                    <w:rPr>
                      <w:rFonts w:ascii="Avenir-Book" w:hAnsi="Avenir-Book" w:cs="Avenir-Book"/>
                    </w:rPr>
                    <w:t>10470</w:t>
                  </w:r>
                </w:p>
              </w:tc>
            </w:tr>
            <w:tr w:rsidR="00E056A5" w:rsidRPr="00156A5E" w14:paraId="733DD3FB" w14:textId="77777777" w:rsidTr="00E056A5">
              <w:trPr>
                <w:trHeight w:val="260"/>
              </w:trPr>
              <w:tc>
                <w:tcPr>
                  <w:tcW w:w="1731" w:type="dxa"/>
                </w:tcPr>
                <w:p w14:paraId="11258C4D" w14:textId="77777777" w:rsidR="00E056A5" w:rsidRPr="00156A5E" w:rsidRDefault="00E056A5"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Bituminous</w:t>
                  </w:r>
                </w:p>
              </w:tc>
              <w:tc>
                <w:tcPr>
                  <w:tcW w:w="992" w:type="dxa"/>
                </w:tcPr>
                <w:p w14:paraId="68840FC8" w14:textId="36C5E17B"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MJ/ton</w:t>
                  </w:r>
                </w:p>
              </w:tc>
              <w:tc>
                <w:tcPr>
                  <w:tcW w:w="2684" w:type="dxa"/>
                </w:tcPr>
                <w:p w14:paraId="2D5E5322" w14:textId="23EC60A3" w:rsidR="00E056A5" w:rsidRPr="00156A5E" w:rsidRDefault="00E056A5" w:rsidP="00E056A5">
                  <w:pPr>
                    <w:pStyle w:val="RegTableText"/>
                    <w:jc w:val="center"/>
                    <w:rPr>
                      <w:rFonts w:ascii="Avenir-Book" w:hAnsi="Avenir-Book"/>
                    </w:rPr>
                  </w:pPr>
                  <w:r w:rsidRPr="00156A5E">
                    <w:rPr>
                      <w:rFonts w:ascii="Avenir-Book" w:hAnsi="Avenir-Book" w:cs="Avenir-Book"/>
                    </w:rPr>
                    <w:t>26370</w:t>
                  </w:r>
                </w:p>
              </w:tc>
            </w:tr>
            <w:tr w:rsidR="00E056A5" w:rsidRPr="00156A5E" w14:paraId="3602F893" w14:textId="77777777" w:rsidTr="00E056A5">
              <w:trPr>
                <w:trHeight w:val="253"/>
              </w:trPr>
              <w:tc>
                <w:tcPr>
                  <w:tcW w:w="1731" w:type="dxa"/>
                </w:tcPr>
                <w:p w14:paraId="25FA418A" w14:textId="77777777"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Bunker</w:t>
                  </w:r>
                </w:p>
              </w:tc>
              <w:tc>
                <w:tcPr>
                  <w:tcW w:w="992" w:type="dxa"/>
                </w:tcPr>
                <w:p w14:paraId="0CB120A1" w14:textId="0C82CEBF"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MJ/liter</w:t>
                  </w:r>
                </w:p>
              </w:tc>
              <w:tc>
                <w:tcPr>
                  <w:tcW w:w="2684" w:type="dxa"/>
                </w:tcPr>
                <w:p w14:paraId="023D7DA2" w14:textId="56B77E3A" w:rsidR="00E056A5" w:rsidRPr="00156A5E" w:rsidRDefault="00E056A5" w:rsidP="00E056A5">
                  <w:pPr>
                    <w:pStyle w:val="RegTableText"/>
                    <w:jc w:val="center"/>
                    <w:rPr>
                      <w:rFonts w:ascii="Avenir-Book" w:hAnsi="Avenir-Book"/>
                    </w:rPr>
                  </w:pPr>
                  <w:r w:rsidRPr="00156A5E">
                    <w:rPr>
                      <w:rFonts w:ascii="Avenir-Book" w:hAnsi="Avenir-Book" w:cs="Avenir-Book"/>
                    </w:rPr>
                    <w:t>39.77</w:t>
                  </w:r>
                </w:p>
              </w:tc>
            </w:tr>
            <w:tr w:rsidR="00E056A5" w:rsidRPr="00156A5E" w14:paraId="17F323FF" w14:textId="77777777" w:rsidTr="00E056A5">
              <w:trPr>
                <w:trHeight w:val="253"/>
              </w:trPr>
              <w:tc>
                <w:tcPr>
                  <w:tcW w:w="1731" w:type="dxa"/>
                </w:tcPr>
                <w:p w14:paraId="2B06FF3D" w14:textId="77777777"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Diesel</w:t>
                  </w:r>
                </w:p>
              </w:tc>
              <w:tc>
                <w:tcPr>
                  <w:tcW w:w="992" w:type="dxa"/>
                </w:tcPr>
                <w:p w14:paraId="467A86D9" w14:textId="2FF6A2A2"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MJ/liter</w:t>
                  </w:r>
                </w:p>
              </w:tc>
              <w:tc>
                <w:tcPr>
                  <w:tcW w:w="2684" w:type="dxa"/>
                </w:tcPr>
                <w:p w14:paraId="65941BCE" w14:textId="0CB32DB4" w:rsidR="00E056A5" w:rsidRPr="00156A5E" w:rsidRDefault="00E056A5" w:rsidP="00E056A5">
                  <w:pPr>
                    <w:pStyle w:val="RegTableText"/>
                    <w:jc w:val="center"/>
                    <w:rPr>
                      <w:rFonts w:ascii="Avenir-Book" w:hAnsi="Avenir-Book"/>
                    </w:rPr>
                  </w:pPr>
                  <w:r w:rsidRPr="00156A5E">
                    <w:rPr>
                      <w:rFonts w:ascii="Avenir-Book" w:hAnsi="Avenir-Book" w:cs="Avenir-Book"/>
                    </w:rPr>
                    <w:t>36.42</w:t>
                  </w:r>
                </w:p>
              </w:tc>
            </w:tr>
          </w:tbl>
          <w:p w14:paraId="65B8AB87" w14:textId="77777777" w:rsidR="00A36C1D" w:rsidRPr="00156A5E" w:rsidRDefault="00A36C1D" w:rsidP="002B3C4F">
            <w:pPr>
              <w:pStyle w:val="RegTableText"/>
              <w:rPr>
                <w:rFonts w:ascii="Avenir-Book" w:hAnsi="Avenir-Book"/>
              </w:rPr>
            </w:pPr>
          </w:p>
        </w:tc>
      </w:tr>
      <w:tr w:rsidR="00A36C1D" w:rsidRPr="00156A5E" w14:paraId="785772A9" w14:textId="77777777" w:rsidTr="002B3C4F">
        <w:trPr>
          <w:cantSplit/>
          <w:jc w:val="center"/>
        </w:trPr>
        <w:tc>
          <w:tcPr>
            <w:tcW w:w="1028" w:type="pct"/>
            <w:shd w:val="clear" w:color="auto" w:fill="auto"/>
          </w:tcPr>
          <w:p w14:paraId="289BF473" w14:textId="77777777" w:rsidR="00A36C1D" w:rsidRPr="00156A5E" w:rsidRDefault="00A36C1D"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01FD955B" w14:textId="77777777" w:rsidR="00A36C1D" w:rsidRPr="00156A5E" w:rsidRDefault="00A36C1D" w:rsidP="002B3C4F">
            <w:pPr>
              <w:pStyle w:val="RegTableText"/>
              <w:rPr>
                <w:rFonts w:ascii="Avenir-Book" w:hAnsi="Avenir-Book"/>
              </w:rPr>
            </w:pPr>
            <w:r w:rsidRPr="00156A5E">
              <w:rPr>
                <w:rFonts w:ascii="Avenir-Book" w:hAnsi="Avenir-Book" w:cs="Avenir-Book"/>
              </w:rPr>
              <w:t>Data used are from Lao DNA.</w:t>
            </w:r>
          </w:p>
        </w:tc>
      </w:tr>
      <w:tr w:rsidR="00A36C1D" w:rsidRPr="00156A5E" w14:paraId="2442B465" w14:textId="77777777" w:rsidTr="002B3C4F">
        <w:trPr>
          <w:cantSplit/>
          <w:trHeight w:val="248"/>
          <w:jc w:val="center"/>
        </w:trPr>
        <w:tc>
          <w:tcPr>
            <w:tcW w:w="1028" w:type="pct"/>
            <w:shd w:val="clear" w:color="auto" w:fill="auto"/>
          </w:tcPr>
          <w:p w14:paraId="4DD6BCD9" w14:textId="77777777" w:rsidR="00A36C1D" w:rsidRPr="00156A5E" w:rsidRDefault="00A36C1D"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4217C08D" w14:textId="77777777" w:rsidR="00A36C1D" w:rsidRPr="00156A5E" w:rsidRDefault="00A36C1D" w:rsidP="002B3C4F">
            <w:pPr>
              <w:pStyle w:val="RegTableText"/>
              <w:rPr>
                <w:rFonts w:ascii="Avenir-Book" w:hAnsi="Avenir-Book"/>
              </w:rPr>
            </w:pPr>
            <w:r w:rsidRPr="00156A5E">
              <w:rPr>
                <w:rFonts w:ascii="Avenir-Book" w:hAnsi="Avenir-Book" w:cs="Avenir-Book"/>
              </w:rPr>
              <w:t>Baseline emission</w:t>
            </w:r>
          </w:p>
        </w:tc>
      </w:tr>
      <w:tr w:rsidR="00A36C1D" w:rsidRPr="00156A5E" w14:paraId="764780DD" w14:textId="77777777" w:rsidTr="002B3C4F">
        <w:trPr>
          <w:cantSplit/>
          <w:trHeight w:val="249"/>
          <w:jc w:val="center"/>
        </w:trPr>
        <w:tc>
          <w:tcPr>
            <w:tcW w:w="1028" w:type="pct"/>
            <w:shd w:val="clear" w:color="auto" w:fill="auto"/>
          </w:tcPr>
          <w:p w14:paraId="2E0F51FF" w14:textId="77777777" w:rsidR="00A36C1D" w:rsidRPr="00156A5E" w:rsidRDefault="00A36C1D"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1CC96C2B" w14:textId="77777777" w:rsidR="00A36C1D" w:rsidRPr="00156A5E" w:rsidRDefault="00A36C1D" w:rsidP="002B3C4F">
            <w:pPr>
              <w:pStyle w:val="RegTableText"/>
              <w:rPr>
                <w:rFonts w:ascii="Avenir-Book" w:hAnsi="Avenir-Book"/>
              </w:rPr>
            </w:pPr>
            <w:r w:rsidRPr="00156A5E">
              <w:rPr>
                <w:rFonts w:ascii="Avenir-Book" w:eastAsiaTheme="minorEastAsia" w:hAnsi="Avenir-Book"/>
                <w:lang w:eastAsia="zh-CN"/>
              </w:rPr>
              <w:t>-</w:t>
            </w:r>
          </w:p>
        </w:tc>
      </w:tr>
    </w:tbl>
    <w:p w14:paraId="20284503" w14:textId="34D17DB0" w:rsidR="00A36C1D" w:rsidRPr="00156A5E" w:rsidRDefault="00A36C1D"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E056A5" w:rsidRPr="00156A5E" w14:paraId="178DF34C" w14:textId="77777777" w:rsidTr="002B3C4F">
        <w:trPr>
          <w:cantSplit/>
          <w:trHeight w:val="280"/>
          <w:jc w:val="center"/>
        </w:trPr>
        <w:tc>
          <w:tcPr>
            <w:tcW w:w="1028" w:type="pct"/>
            <w:shd w:val="clear" w:color="auto" w:fill="auto"/>
          </w:tcPr>
          <w:p w14:paraId="2EDB4705" w14:textId="77777777" w:rsidR="00E056A5" w:rsidRPr="00156A5E" w:rsidRDefault="00E056A5"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2D4051C6" w14:textId="77777777"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E056A5" w:rsidRPr="00156A5E" w14:paraId="1D1212DF" w14:textId="77777777" w:rsidTr="002B3C4F">
        <w:trPr>
          <w:cantSplit/>
          <w:trHeight w:val="280"/>
          <w:jc w:val="center"/>
        </w:trPr>
        <w:tc>
          <w:tcPr>
            <w:tcW w:w="1028" w:type="pct"/>
            <w:shd w:val="clear" w:color="auto" w:fill="auto"/>
          </w:tcPr>
          <w:p w14:paraId="3BBB6055" w14:textId="77777777" w:rsidR="00E056A5" w:rsidRPr="00156A5E" w:rsidRDefault="00E056A5"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1E6B7FC9" w14:textId="54CEC118" w:rsidR="00E056A5" w:rsidRPr="00156A5E" w:rsidRDefault="00E056A5" w:rsidP="002B3C4F">
            <w:pPr>
              <w:pStyle w:val="RegTableText"/>
              <w:rPr>
                <w:rFonts w:ascii="Avenir-Book" w:hAnsi="Avenir-Book"/>
              </w:rPr>
            </w:pPr>
            <w:r w:rsidRPr="00156A5E">
              <w:rPr>
                <w:rFonts w:ascii="Avenir-Book" w:eastAsia="MS Mincho" w:hAnsi="Avenir-Book" w:cs="Avenir-BookOblique"/>
                <w:i/>
                <w:iCs/>
                <w:szCs w:val="22"/>
                <w:lang w:val="en-US" w:eastAsia="en-US"/>
              </w:rPr>
              <w:t>EF</w:t>
            </w:r>
            <w:r w:rsidRPr="00156A5E">
              <w:rPr>
                <w:rFonts w:ascii="Avenir-Book" w:eastAsia="MS Mincho" w:hAnsi="Avenir-Book" w:cs="Avenir-BookOblique"/>
                <w:i/>
                <w:iCs/>
                <w:sz w:val="13"/>
                <w:szCs w:val="13"/>
                <w:lang w:val="en-US" w:eastAsia="en-US"/>
              </w:rPr>
              <w:t xml:space="preserve">CO2, </w:t>
            </w:r>
            <w:proofErr w:type="spellStart"/>
            <w:proofErr w:type="gramStart"/>
            <w:r w:rsidRPr="00156A5E">
              <w:rPr>
                <w:rFonts w:ascii="Avenir-Book" w:eastAsia="MS Mincho" w:hAnsi="Avenir-Book" w:cs="Avenir-BookOblique"/>
                <w:i/>
                <w:iCs/>
                <w:sz w:val="13"/>
                <w:szCs w:val="13"/>
                <w:lang w:val="en-US" w:eastAsia="en-US"/>
              </w:rPr>
              <w:t>i,y</w:t>
            </w:r>
            <w:proofErr w:type="spellEnd"/>
            <w:proofErr w:type="gramEnd"/>
          </w:p>
        </w:tc>
      </w:tr>
      <w:tr w:rsidR="00E056A5" w:rsidRPr="00156A5E" w14:paraId="47DA0E91" w14:textId="77777777" w:rsidTr="002B3C4F">
        <w:trPr>
          <w:cantSplit/>
          <w:trHeight w:val="281"/>
          <w:jc w:val="center"/>
        </w:trPr>
        <w:tc>
          <w:tcPr>
            <w:tcW w:w="1028" w:type="pct"/>
            <w:shd w:val="clear" w:color="auto" w:fill="auto"/>
          </w:tcPr>
          <w:p w14:paraId="596AA81D" w14:textId="77777777" w:rsidR="00E056A5" w:rsidRPr="00156A5E" w:rsidRDefault="00E056A5"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6BC035BA" w14:textId="57DB9D45"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/TJ</w:t>
            </w:r>
          </w:p>
        </w:tc>
      </w:tr>
      <w:tr w:rsidR="00E056A5" w:rsidRPr="00156A5E" w14:paraId="4DAC4BC1" w14:textId="77777777" w:rsidTr="002B3C4F">
        <w:trPr>
          <w:cantSplit/>
          <w:trHeight w:val="280"/>
          <w:jc w:val="center"/>
        </w:trPr>
        <w:tc>
          <w:tcPr>
            <w:tcW w:w="1028" w:type="pct"/>
            <w:shd w:val="clear" w:color="auto" w:fill="auto"/>
          </w:tcPr>
          <w:p w14:paraId="136D9D08" w14:textId="77777777" w:rsidR="00E056A5" w:rsidRPr="00156A5E" w:rsidRDefault="00E056A5" w:rsidP="002B3C4F">
            <w:pPr>
              <w:pStyle w:val="RegTableText"/>
              <w:rPr>
                <w:rFonts w:ascii="Avenir-Book" w:hAnsi="Avenir-Book"/>
                <w:b/>
              </w:rPr>
            </w:pPr>
            <w:r w:rsidRPr="00156A5E">
              <w:rPr>
                <w:rFonts w:ascii="Avenir-Book" w:hAnsi="Avenir-Book"/>
                <w:b/>
              </w:rPr>
              <w:t>Description</w:t>
            </w:r>
          </w:p>
        </w:tc>
        <w:tc>
          <w:tcPr>
            <w:tcW w:w="3972" w:type="pct"/>
            <w:shd w:val="clear" w:color="auto" w:fill="auto"/>
          </w:tcPr>
          <w:p w14:paraId="50CC6E32" w14:textId="49C3D7E8" w:rsidR="00E056A5" w:rsidRPr="00156A5E" w:rsidRDefault="00E056A5"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The CO</w:t>
            </w:r>
            <w:r w:rsidRPr="00156A5E">
              <w:rPr>
                <w:rFonts w:ascii="Avenir-Book" w:eastAsia="MS Mincho" w:hAnsi="Avenir-Book" w:cs="Avenir-Book"/>
                <w:sz w:val="13"/>
                <w:szCs w:val="13"/>
                <w:lang w:val="en-US" w:eastAsia="en-US"/>
              </w:rPr>
              <w:t xml:space="preserve">2 </w:t>
            </w:r>
            <w:r w:rsidRPr="00156A5E">
              <w:rPr>
                <w:rFonts w:ascii="Avenir-Book" w:eastAsia="MS Mincho" w:hAnsi="Avenir-Book" w:cs="Avenir-Book"/>
                <w:szCs w:val="22"/>
                <w:lang w:val="en-US" w:eastAsia="en-US"/>
              </w:rPr>
              <w:t xml:space="preserve">emission factor per unit of fuel </w:t>
            </w:r>
            <w:proofErr w:type="spellStart"/>
            <w:r w:rsidRPr="00156A5E">
              <w:rPr>
                <w:rFonts w:ascii="Avenir-Book" w:eastAsia="MS Mincho" w:hAnsi="Avenir-Book" w:cs="Avenir-Book"/>
                <w:szCs w:val="22"/>
                <w:lang w:val="en-US" w:eastAsia="en-US"/>
              </w:rPr>
              <w:t>i</w:t>
            </w:r>
            <w:proofErr w:type="spellEnd"/>
            <w:r w:rsidRPr="00156A5E">
              <w:rPr>
                <w:rFonts w:ascii="Avenir-Book" w:eastAsia="MS Mincho" w:hAnsi="Avenir-Book" w:cs="Avenir-Book"/>
                <w:szCs w:val="22"/>
                <w:lang w:val="en-US" w:eastAsia="en-US"/>
              </w:rPr>
              <w:t xml:space="preserve"> in year y</w:t>
            </w:r>
          </w:p>
        </w:tc>
      </w:tr>
      <w:tr w:rsidR="00E056A5" w:rsidRPr="00156A5E" w14:paraId="6B5D2389" w14:textId="77777777" w:rsidTr="002B3C4F">
        <w:trPr>
          <w:cantSplit/>
          <w:trHeight w:val="281"/>
          <w:jc w:val="center"/>
        </w:trPr>
        <w:tc>
          <w:tcPr>
            <w:tcW w:w="1028" w:type="pct"/>
            <w:shd w:val="clear" w:color="auto" w:fill="auto"/>
          </w:tcPr>
          <w:p w14:paraId="65E311EA" w14:textId="77777777" w:rsidR="00E056A5" w:rsidRPr="00156A5E" w:rsidRDefault="00E056A5" w:rsidP="002B3C4F">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6419D8F0" w14:textId="77777777" w:rsidR="00E056A5" w:rsidRPr="00156A5E" w:rsidRDefault="00E056A5" w:rsidP="00E056A5">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2006 IPCC Guidelines for National Greenhouse Gas Inventories,</w:t>
            </w:r>
          </w:p>
          <w:p w14:paraId="4EA45191" w14:textId="77777777" w:rsidR="00E056A5" w:rsidRPr="00156A5E" w:rsidRDefault="00E056A5" w:rsidP="00E056A5">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Volume 2</w:t>
            </w:r>
          </w:p>
          <w:p w14:paraId="53331FF0" w14:textId="10DA147A"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Chapter 1 Table 1.4</w:t>
            </w:r>
          </w:p>
        </w:tc>
      </w:tr>
      <w:tr w:rsidR="00E056A5" w:rsidRPr="00156A5E" w14:paraId="3B79A236" w14:textId="77777777" w:rsidTr="002B3C4F">
        <w:trPr>
          <w:cantSplit/>
          <w:trHeight w:val="281"/>
          <w:jc w:val="center"/>
        </w:trPr>
        <w:tc>
          <w:tcPr>
            <w:tcW w:w="1028" w:type="pct"/>
            <w:shd w:val="clear" w:color="auto" w:fill="auto"/>
          </w:tcPr>
          <w:p w14:paraId="6F292771" w14:textId="77777777" w:rsidR="00E056A5" w:rsidRPr="00156A5E" w:rsidRDefault="00E056A5" w:rsidP="002B3C4F">
            <w:pPr>
              <w:pStyle w:val="RegTableText"/>
              <w:rPr>
                <w:rFonts w:ascii="Avenir-Book" w:hAnsi="Avenir-Book"/>
                <w:b/>
              </w:rPr>
            </w:pPr>
            <w:r w:rsidRPr="00156A5E">
              <w:rPr>
                <w:rFonts w:ascii="Avenir-Book" w:hAnsi="Avenir-Book"/>
                <w:b/>
              </w:rPr>
              <w:t>Value(s) applied</w:t>
            </w:r>
          </w:p>
        </w:tc>
        <w:tc>
          <w:tcPr>
            <w:tcW w:w="3972" w:type="pct"/>
            <w:shd w:val="clear" w:color="auto" w:fill="auto"/>
          </w:tcPr>
          <w:tbl>
            <w:tblPr>
              <w:tblStyle w:val="TableGrid"/>
              <w:tblW w:w="0" w:type="auto"/>
              <w:tblLook w:val="04A0" w:firstRow="1" w:lastRow="0" w:firstColumn="1" w:lastColumn="0" w:noHBand="0" w:noVBand="1"/>
            </w:tblPr>
            <w:tblGrid>
              <w:gridCol w:w="1731"/>
              <w:gridCol w:w="992"/>
              <w:gridCol w:w="2684"/>
            </w:tblGrid>
            <w:tr w:rsidR="00E056A5" w:rsidRPr="00156A5E" w14:paraId="7D417735" w14:textId="77777777" w:rsidTr="002B3C4F">
              <w:trPr>
                <w:trHeight w:val="253"/>
              </w:trPr>
              <w:tc>
                <w:tcPr>
                  <w:tcW w:w="1731" w:type="dxa"/>
                  <w:shd w:val="clear" w:color="auto" w:fill="D9D9D9" w:themeFill="background1" w:themeFillShade="D9"/>
                </w:tcPr>
                <w:p w14:paraId="18DB10D1" w14:textId="77777777" w:rsidR="00E056A5" w:rsidRPr="00156A5E" w:rsidRDefault="00E056A5" w:rsidP="002B3C4F">
                  <w:pPr>
                    <w:pStyle w:val="RegTableText"/>
                    <w:rPr>
                      <w:rFonts w:ascii="Avenir-Book" w:hAnsi="Avenir-Book"/>
                    </w:rPr>
                  </w:pPr>
                  <w:r w:rsidRPr="00156A5E">
                    <w:rPr>
                      <w:rFonts w:ascii="Avenir-Book" w:eastAsia="MS Mincho" w:hAnsi="Avenir-Book" w:cs="Avenir-Book"/>
                      <w:szCs w:val="22"/>
                      <w:lang w:val="en-US" w:eastAsia="en-US"/>
                    </w:rPr>
                    <w:t>Fuel Type</w:t>
                  </w:r>
                </w:p>
              </w:tc>
              <w:tc>
                <w:tcPr>
                  <w:tcW w:w="992" w:type="dxa"/>
                  <w:shd w:val="clear" w:color="auto" w:fill="D9D9D9" w:themeFill="background1" w:themeFillShade="D9"/>
                </w:tcPr>
                <w:p w14:paraId="2720D1A8" w14:textId="77777777" w:rsidR="00E056A5" w:rsidRPr="00156A5E" w:rsidRDefault="00E056A5"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Unit</w:t>
                  </w:r>
                </w:p>
              </w:tc>
              <w:tc>
                <w:tcPr>
                  <w:tcW w:w="2684" w:type="dxa"/>
                  <w:shd w:val="clear" w:color="auto" w:fill="D9D9D9" w:themeFill="background1" w:themeFillShade="D9"/>
                </w:tcPr>
                <w:p w14:paraId="3117E88F" w14:textId="77777777" w:rsidR="00E056A5" w:rsidRPr="00156A5E" w:rsidRDefault="00E056A5" w:rsidP="002B3C4F">
                  <w:pPr>
                    <w:pStyle w:val="RegTableText"/>
                    <w:jc w:val="center"/>
                    <w:rPr>
                      <w:rFonts w:ascii="Avenir-Book" w:hAnsi="Avenir-Book"/>
                    </w:rPr>
                  </w:pPr>
                  <w:r w:rsidRPr="00156A5E">
                    <w:rPr>
                      <w:rFonts w:ascii="Avenir-Book" w:hAnsi="Avenir-Book" w:cs="Avenir-Book"/>
                    </w:rPr>
                    <w:t>Value</w:t>
                  </w:r>
                </w:p>
              </w:tc>
            </w:tr>
            <w:tr w:rsidR="00E056A5" w:rsidRPr="00156A5E" w14:paraId="706DDB5C" w14:textId="77777777" w:rsidTr="002B3C4F">
              <w:trPr>
                <w:trHeight w:val="253"/>
              </w:trPr>
              <w:tc>
                <w:tcPr>
                  <w:tcW w:w="1731" w:type="dxa"/>
                </w:tcPr>
                <w:p w14:paraId="53873479" w14:textId="77777777" w:rsidR="00E056A5" w:rsidRPr="00156A5E" w:rsidRDefault="00E056A5" w:rsidP="00E056A5">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Natural Gas</w:t>
                  </w:r>
                </w:p>
              </w:tc>
              <w:tc>
                <w:tcPr>
                  <w:tcW w:w="992" w:type="dxa"/>
                </w:tcPr>
                <w:p w14:paraId="04F4E87E" w14:textId="0121F4B6"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/TJ</w:t>
                  </w:r>
                </w:p>
              </w:tc>
              <w:tc>
                <w:tcPr>
                  <w:tcW w:w="2684" w:type="dxa"/>
                </w:tcPr>
                <w:p w14:paraId="4287D7C8" w14:textId="75751004" w:rsidR="00E056A5" w:rsidRPr="00156A5E" w:rsidRDefault="00E056A5" w:rsidP="00E056A5">
                  <w:pPr>
                    <w:pStyle w:val="RegTableText"/>
                    <w:jc w:val="center"/>
                    <w:rPr>
                      <w:rFonts w:ascii="Avenir-Book" w:hAnsi="Avenir-Book"/>
                    </w:rPr>
                  </w:pPr>
                  <w:r w:rsidRPr="00156A5E">
                    <w:rPr>
                      <w:rFonts w:ascii="Avenir-Book" w:hAnsi="Avenir-Book" w:cs="Avenir-Book"/>
                    </w:rPr>
                    <w:t>54.3</w:t>
                  </w:r>
                </w:p>
              </w:tc>
            </w:tr>
            <w:tr w:rsidR="00E056A5" w:rsidRPr="00156A5E" w14:paraId="37F5B516" w14:textId="77777777" w:rsidTr="002B3C4F">
              <w:trPr>
                <w:trHeight w:val="253"/>
              </w:trPr>
              <w:tc>
                <w:tcPr>
                  <w:tcW w:w="1731" w:type="dxa"/>
                </w:tcPr>
                <w:p w14:paraId="4185521B" w14:textId="77777777"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Lignite</w:t>
                  </w:r>
                </w:p>
              </w:tc>
              <w:tc>
                <w:tcPr>
                  <w:tcW w:w="992" w:type="dxa"/>
                </w:tcPr>
                <w:p w14:paraId="32ABAF0D" w14:textId="6A122EE1"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/TJ</w:t>
                  </w:r>
                </w:p>
              </w:tc>
              <w:tc>
                <w:tcPr>
                  <w:tcW w:w="2684" w:type="dxa"/>
                </w:tcPr>
                <w:p w14:paraId="7F674602" w14:textId="2E14911A" w:rsidR="00E056A5" w:rsidRPr="00156A5E" w:rsidRDefault="00E056A5" w:rsidP="00E056A5">
                  <w:pPr>
                    <w:pStyle w:val="RegTableText"/>
                    <w:jc w:val="center"/>
                    <w:rPr>
                      <w:rFonts w:ascii="Avenir-Book" w:hAnsi="Avenir-Book"/>
                    </w:rPr>
                  </w:pPr>
                  <w:r w:rsidRPr="00156A5E">
                    <w:rPr>
                      <w:rFonts w:ascii="Avenir-Book" w:hAnsi="Avenir-Book" w:cs="Avenir-Book"/>
                    </w:rPr>
                    <w:t>90.9</w:t>
                  </w:r>
                </w:p>
              </w:tc>
            </w:tr>
            <w:tr w:rsidR="00E056A5" w:rsidRPr="00156A5E" w14:paraId="51325E6C" w14:textId="77777777" w:rsidTr="002B3C4F">
              <w:trPr>
                <w:trHeight w:val="260"/>
              </w:trPr>
              <w:tc>
                <w:tcPr>
                  <w:tcW w:w="1731" w:type="dxa"/>
                </w:tcPr>
                <w:p w14:paraId="6830D84B" w14:textId="77777777" w:rsidR="00E056A5" w:rsidRPr="00156A5E" w:rsidRDefault="00E056A5" w:rsidP="00E056A5">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Bituminous</w:t>
                  </w:r>
                </w:p>
              </w:tc>
              <w:tc>
                <w:tcPr>
                  <w:tcW w:w="992" w:type="dxa"/>
                </w:tcPr>
                <w:p w14:paraId="34E6A424" w14:textId="6DAB597C"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/TJ</w:t>
                  </w:r>
                </w:p>
              </w:tc>
              <w:tc>
                <w:tcPr>
                  <w:tcW w:w="2684" w:type="dxa"/>
                </w:tcPr>
                <w:p w14:paraId="0F33CC54" w14:textId="1BC89F8B" w:rsidR="00E056A5" w:rsidRPr="00156A5E" w:rsidRDefault="00E056A5" w:rsidP="00E056A5">
                  <w:pPr>
                    <w:pStyle w:val="RegTableText"/>
                    <w:jc w:val="center"/>
                    <w:rPr>
                      <w:rFonts w:ascii="Avenir-Book" w:hAnsi="Avenir-Book"/>
                    </w:rPr>
                  </w:pPr>
                  <w:r w:rsidRPr="00156A5E">
                    <w:rPr>
                      <w:rFonts w:ascii="Avenir-Book" w:hAnsi="Avenir-Book" w:cs="Avenir-Book"/>
                    </w:rPr>
                    <w:t>89.5</w:t>
                  </w:r>
                </w:p>
              </w:tc>
            </w:tr>
            <w:tr w:rsidR="00E056A5" w:rsidRPr="00156A5E" w14:paraId="22CDCCCC" w14:textId="77777777" w:rsidTr="002B3C4F">
              <w:trPr>
                <w:trHeight w:val="253"/>
              </w:trPr>
              <w:tc>
                <w:tcPr>
                  <w:tcW w:w="1731" w:type="dxa"/>
                </w:tcPr>
                <w:p w14:paraId="145D4003" w14:textId="77777777"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Bunker</w:t>
                  </w:r>
                </w:p>
              </w:tc>
              <w:tc>
                <w:tcPr>
                  <w:tcW w:w="992" w:type="dxa"/>
                </w:tcPr>
                <w:p w14:paraId="586D6058" w14:textId="2661C83A"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/TJ</w:t>
                  </w:r>
                </w:p>
              </w:tc>
              <w:tc>
                <w:tcPr>
                  <w:tcW w:w="2684" w:type="dxa"/>
                </w:tcPr>
                <w:p w14:paraId="77160514" w14:textId="4DB764D3" w:rsidR="00E056A5" w:rsidRPr="00156A5E" w:rsidRDefault="00E056A5" w:rsidP="00E056A5">
                  <w:pPr>
                    <w:pStyle w:val="RegTableText"/>
                    <w:jc w:val="center"/>
                    <w:rPr>
                      <w:rFonts w:ascii="Avenir-Book" w:hAnsi="Avenir-Book"/>
                    </w:rPr>
                  </w:pPr>
                  <w:r w:rsidRPr="00156A5E">
                    <w:rPr>
                      <w:rFonts w:ascii="Avenir-Book" w:hAnsi="Avenir-Book" w:cs="Avenir-Book"/>
                    </w:rPr>
                    <w:t>75.5</w:t>
                  </w:r>
                </w:p>
              </w:tc>
            </w:tr>
            <w:tr w:rsidR="00E056A5" w:rsidRPr="00156A5E" w14:paraId="260B2FFE" w14:textId="77777777" w:rsidTr="002B3C4F">
              <w:trPr>
                <w:trHeight w:val="253"/>
              </w:trPr>
              <w:tc>
                <w:tcPr>
                  <w:tcW w:w="1731" w:type="dxa"/>
                </w:tcPr>
                <w:p w14:paraId="4C3683C1" w14:textId="77777777"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Diesel</w:t>
                  </w:r>
                </w:p>
              </w:tc>
              <w:tc>
                <w:tcPr>
                  <w:tcW w:w="992" w:type="dxa"/>
                </w:tcPr>
                <w:p w14:paraId="62694E31" w14:textId="2CBF6AEB"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/TJ</w:t>
                  </w:r>
                </w:p>
              </w:tc>
              <w:tc>
                <w:tcPr>
                  <w:tcW w:w="2684" w:type="dxa"/>
                </w:tcPr>
                <w:p w14:paraId="7CE987C9" w14:textId="4B5A4DB6" w:rsidR="00E056A5" w:rsidRPr="00156A5E" w:rsidRDefault="00E056A5" w:rsidP="00E056A5">
                  <w:pPr>
                    <w:pStyle w:val="RegTableText"/>
                    <w:jc w:val="center"/>
                    <w:rPr>
                      <w:rFonts w:ascii="Avenir-Book" w:hAnsi="Avenir-Book"/>
                    </w:rPr>
                  </w:pPr>
                  <w:r w:rsidRPr="00156A5E">
                    <w:rPr>
                      <w:rFonts w:ascii="Avenir-Book" w:eastAsia="MS Mincho" w:hAnsi="Avenir-Book" w:cs="Avenir-Book"/>
                      <w:szCs w:val="22"/>
                      <w:lang w:val="en-US" w:eastAsia="en-US"/>
                    </w:rPr>
                    <w:t>72.6</w:t>
                  </w:r>
                </w:p>
              </w:tc>
            </w:tr>
          </w:tbl>
          <w:p w14:paraId="163CF46C" w14:textId="77777777" w:rsidR="00E056A5" w:rsidRPr="00156A5E" w:rsidRDefault="00E056A5" w:rsidP="002B3C4F">
            <w:pPr>
              <w:pStyle w:val="RegTableText"/>
              <w:rPr>
                <w:rFonts w:ascii="Avenir-Book" w:hAnsi="Avenir-Book"/>
              </w:rPr>
            </w:pPr>
          </w:p>
        </w:tc>
      </w:tr>
      <w:tr w:rsidR="00E056A5" w:rsidRPr="00156A5E" w14:paraId="3B340792" w14:textId="77777777" w:rsidTr="002B3C4F">
        <w:trPr>
          <w:cantSplit/>
          <w:jc w:val="center"/>
        </w:trPr>
        <w:tc>
          <w:tcPr>
            <w:tcW w:w="1028" w:type="pct"/>
            <w:shd w:val="clear" w:color="auto" w:fill="auto"/>
          </w:tcPr>
          <w:p w14:paraId="4450B654" w14:textId="77777777" w:rsidR="00E056A5" w:rsidRPr="00156A5E" w:rsidRDefault="00E056A5"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5DA6A2E9" w14:textId="77777777" w:rsidR="00E056A5" w:rsidRPr="00156A5E" w:rsidRDefault="00E056A5" w:rsidP="00E056A5">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No specific local value available, the value form IPCC 2006, Guidelines</w:t>
            </w:r>
          </w:p>
          <w:p w14:paraId="676F7DA5" w14:textId="5CC4A214" w:rsidR="00E056A5" w:rsidRPr="00156A5E" w:rsidRDefault="00E056A5" w:rsidP="00E056A5">
            <w:pPr>
              <w:pStyle w:val="RegTableText"/>
              <w:rPr>
                <w:rFonts w:ascii="Avenir-Book" w:hAnsi="Avenir-Book"/>
              </w:rPr>
            </w:pPr>
            <w:r w:rsidRPr="00156A5E">
              <w:rPr>
                <w:rFonts w:ascii="Avenir-Book" w:eastAsia="MS Mincho" w:hAnsi="Avenir-Book" w:cs="Avenir-Book"/>
                <w:szCs w:val="22"/>
                <w:lang w:val="en-US" w:eastAsia="en-US"/>
              </w:rPr>
              <w:t>for National Greenhouse Gas Inventories was adopted.</w:t>
            </w:r>
          </w:p>
        </w:tc>
      </w:tr>
      <w:tr w:rsidR="00E056A5" w:rsidRPr="00156A5E" w14:paraId="2F7288B5" w14:textId="77777777" w:rsidTr="002B3C4F">
        <w:trPr>
          <w:cantSplit/>
          <w:trHeight w:val="248"/>
          <w:jc w:val="center"/>
        </w:trPr>
        <w:tc>
          <w:tcPr>
            <w:tcW w:w="1028" w:type="pct"/>
            <w:shd w:val="clear" w:color="auto" w:fill="auto"/>
          </w:tcPr>
          <w:p w14:paraId="561343B4" w14:textId="77777777" w:rsidR="00E056A5" w:rsidRPr="00156A5E" w:rsidRDefault="00E056A5"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3C193E29" w14:textId="77777777" w:rsidR="00E056A5" w:rsidRPr="00156A5E" w:rsidRDefault="00E056A5" w:rsidP="002B3C4F">
            <w:pPr>
              <w:pStyle w:val="RegTableText"/>
              <w:rPr>
                <w:rFonts w:ascii="Avenir-Book" w:hAnsi="Avenir-Book"/>
              </w:rPr>
            </w:pPr>
            <w:r w:rsidRPr="00156A5E">
              <w:rPr>
                <w:rFonts w:ascii="Avenir-Book" w:hAnsi="Avenir-Book" w:cs="Avenir-Book"/>
              </w:rPr>
              <w:t>Baseline emission</w:t>
            </w:r>
          </w:p>
        </w:tc>
      </w:tr>
      <w:tr w:rsidR="00E056A5" w:rsidRPr="00156A5E" w14:paraId="20DD4E05" w14:textId="77777777" w:rsidTr="002B3C4F">
        <w:trPr>
          <w:cantSplit/>
          <w:trHeight w:val="249"/>
          <w:jc w:val="center"/>
        </w:trPr>
        <w:tc>
          <w:tcPr>
            <w:tcW w:w="1028" w:type="pct"/>
            <w:shd w:val="clear" w:color="auto" w:fill="auto"/>
          </w:tcPr>
          <w:p w14:paraId="57F34B1D" w14:textId="77777777" w:rsidR="00E056A5" w:rsidRPr="00156A5E" w:rsidRDefault="00E056A5"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2B957CB1" w14:textId="77777777" w:rsidR="00E056A5" w:rsidRPr="00156A5E" w:rsidRDefault="00E056A5" w:rsidP="002B3C4F">
            <w:pPr>
              <w:pStyle w:val="RegTableText"/>
              <w:rPr>
                <w:rFonts w:ascii="Avenir-Book" w:hAnsi="Avenir-Book"/>
              </w:rPr>
            </w:pPr>
            <w:r w:rsidRPr="00156A5E">
              <w:rPr>
                <w:rFonts w:ascii="Avenir-Book" w:eastAsiaTheme="minorEastAsia" w:hAnsi="Avenir-Book"/>
                <w:lang w:eastAsia="zh-CN"/>
              </w:rPr>
              <w:t>-</w:t>
            </w:r>
          </w:p>
        </w:tc>
      </w:tr>
    </w:tbl>
    <w:p w14:paraId="63CF9D88" w14:textId="22DC70F4" w:rsidR="00E056A5" w:rsidRPr="00156A5E" w:rsidRDefault="00E056A5"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7D4F43" w:rsidRPr="00156A5E" w14:paraId="67C2DE72" w14:textId="77777777" w:rsidTr="002B3C4F">
        <w:trPr>
          <w:cantSplit/>
          <w:trHeight w:val="280"/>
          <w:jc w:val="center"/>
        </w:trPr>
        <w:tc>
          <w:tcPr>
            <w:tcW w:w="1028" w:type="pct"/>
            <w:shd w:val="clear" w:color="auto" w:fill="auto"/>
          </w:tcPr>
          <w:p w14:paraId="35624096" w14:textId="77777777" w:rsidR="007D4F43" w:rsidRPr="00156A5E" w:rsidRDefault="007D4F43"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15548D71" w14:textId="217E8BB3"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7D4F43" w:rsidRPr="00156A5E" w14:paraId="5D623525" w14:textId="77777777" w:rsidTr="002B3C4F">
        <w:trPr>
          <w:cantSplit/>
          <w:trHeight w:val="280"/>
          <w:jc w:val="center"/>
        </w:trPr>
        <w:tc>
          <w:tcPr>
            <w:tcW w:w="1028" w:type="pct"/>
            <w:shd w:val="clear" w:color="auto" w:fill="auto"/>
          </w:tcPr>
          <w:p w14:paraId="39DCB6AC" w14:textId="77777777" w:rsidR="007D4F43" w:rsidRPr="00156A5E" w:rsidRDefault="007D4F43"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6358B69B" w14:textId="616773D8" w:rsidR="007D4F43" w:rsidRPr="00156A5E" w:rsidRDefault="007D4F43" w:rsidP="002B3C4F">
            <w:pPr>
              <w:pStyle w:val="RegTableText"/>
              <w:rPr>
                <w:rFonts w:ascii="Avenir-Book" w:hAnsi="Avenir-Book"/>
              </w:rPr>
            </w:pPr>
            <w:proofErr w:type="spellStart"/>
            <w:r w:rsidRPr="00156A5E">
              <w:rPr>
                <w:rFonts w:ascii="Avenir-Book" w:eastAsia="MS Mincho" w:hAnsi="Avenir-Book" w:cs="Avenir-BookOblique"/>
                <w:i/>
                <w:iCs/>
                <w:szCs w:val="22"/>
                <w:lang w:val="en-US" w:eastAsia="en-US"/>
              </w:rPr>
              <w:t>EG</w:t>
            </w:r>
            <w:r w:rsidRPr="00156A5E">
              <w:rPr>
                <w:rFonts w:ascii="Avenir-Book" w:eastAsia="MS Mincho" w:hAnsi="Avenir-Book" w:cs="Avenir-BookOblique"/>
                <w:i/>
                <w:iCs/>
                <w:sz w:val="13"/>
                <w:szCs w:val="13"/>
                <w:lang w:val="en-US" w:eastAsia="en-US"/>
              </w:rPr>
              <w:t>y</w:t>
            </w:r>
            <w:proofErr w:type="spellEnd"/>
          </w:p>
        </w:tc>
      </w:tr>
      <w:tr w:rsidR="007D4F43" w:rsidRPr="00156A5E" w14:paraId="01846E75" w14:textId="77777777" w:rsidTr="002B3C4F">
        <w:trPr>
          <w:cantSplit/>
          <w:trHeight w:val="281"/>
          <w:jc w:val="center"/>
        </w:trPr>
        <w:tc>
          <w:tcPr>
            <w:tcW w:w="1028" w:type="pct"/>
            <w:shd w:val="clear" w:color="auto" w:fill="auto"/>
          </w:tcPr>
          <w:p w14:paraId="1B9DA84E" w14:textId="77777777" w:rsidR="007D4F43" w:rsidRPr="00156A5E" w:rsidRDefault="007D4F43"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0A4E8657" w14:textId="2C0B4F1A"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MWh</w:t>
            </w:r>
          </w:p>
        </w:tc>
      </w:tr>
      <w:tr w:rsidR="007D4F43" w:rsidRPr="00156A5E" w14:paraId="2424DF9A" w14:textId="77777777" w:rsidTr="002B3C4F">
        <w:trPr>
          <w:cantSplit/>
          <w:trHeight w:val="280"/>
          <w:jc w:val="center"/>
        </w:trPr>
        <w:tc>
          <w:tcPr>
            <w:tcW w:w="1028" w:type="pct"/>
            <w:shd w:val="clear" w:color="auto" w:fill="auto"/>
          </w:tcPr>
          <w:p w14:paraId="508E307B" w14:textId="77777777" w:rsidR="007D4F43" w:rsidRPr="00156A5E" w:rsidRDefault="007D4F43" w:rsidP="007D4F43">
            <w:pPr>
              <w:pStyle w:val="RegTableText"/>
              <w:rPr>
                <w:rFonts w:ascii="Avenir-Book" w:hAnsi="Avenir-Book"/>
                <w:b/>
              </w:rPr>
            </w:pPr>
            <w:r w:rsidRPr="00156A5E">
              <w:rPr>
                <w:rFonts w:ascii="Avenir-Book" w:hAnsi="Avenir-Book"/>
                <w:b/>
              </w:rPr>
              <w:t>Description</w:t>
            </w:r>
          </w:p>
        </w:tc>
        <w:tc>
          <w:tcPr>
            <w:tcW w:w="3972" w:type="pct"/>
            <w:shd w:val="clear" w:color="auto" w:fill="auto"/>
          </w:tcPr>
          <w:p w14:paraId="79E6BE71" w14:textId="04E43B51" w:rsidR="007D4F43" w:rsidRPr="00156A5E" w:rsidRDefault="007D4F43" w:rsidP="007D4F4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Net electricity generated and delivered to the grid by all power sources serving the system, including low-cost/must-run power plants/units, in year y.</w:t>
            </w:r>
          </w:p>
        </w:tc>
      </w:tr>
      <w:tr w:rsidR="007D4F43" w:rsidRPr="00156A5E" w14:paraId="7CACE4F4" w14:textId="77777777" w:rsidTr="002B3C4F">
        <w:trPr>
          <w:cantSplit/>
          <w:trHeight w:val="281"/>
          <w:jc w:val="center"/>
        </w:trPr>
        <w:tc>
          <w:tcPr>
            <w:tcW w:w="1028" w:type="pct"/>
            <w:shd w:val="clear" w:color="auto" w:fill="auto"/>
          </w:tcPr>
          <w:p w14:paraId="35A2D5D0" w14:textId="77777777" w:rsidR="007D4F43" w:rsidRPr="00156A5E" w:rsidRDefault="007D4F43" w:rsidP="002B3C4F">
            <w:pPr>
              <w:pStyle w:val="RegTableText"/>
              <w:rPr>
                <w:rFonts w:ascii="Avenir-Book" w:hAnsi="Avenir-Book"/>
                <w:b/>
              </w:rPr>
            </w:pPr>
            <w:r w:rsidRPr="00156A5E">
              <w:rPr>
                <w:rFonts w:ascii="Avenir-Book" w:hAnsi="Avenir-Book"/>
                <w:b/>
              </w:rPr>
              <w:lastRenderedPageBreak/>
              <w:t>Source of data</w:t>
            </w:r>
          </w:p>
        </w:tc>
        <w:tc>
          <w:tcPr>
            <w:tcW w:w="3972" w:type="pct"/>
            <w:shd w:val="clear" w:color="auto" w:fill="auto"/>
          </w:tcPr>
          <w:p w14:paraId="6CD32E87" w14:textId="1944DBA4" w:rsidR="007D4F43" w:rsidRPr="00156A5E" w:rsidRDefault="007D4F43" w:rsidP="007D4F4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Calculation for the emission factor for electricity generation in Lao PDR, 2010</w:t>
            </w:r>
          </w:p>
        </w:tc>
      </w:tr>
      <w:tr w:rsidR="007D4F43" w:rsidRPr="00156A5E" w14:paraId="68E44804" w14:textId="77777777" w:rsidTr="002B3C4F">
        <w:trPr>
          <w:cantSplit/>
          <w:trHeight w:val="281"/>
          <w:jc w:val="center"/>
        </w:trPr>
        <w:tc>
          <w:tcPr>
            <w:tcW w:w="1028" w:type="pct"/>
            <w:shd w:val="clear" w:color="auto" w:fill="auto"/>
          </w:tcPr>
          <w:p w14:paraId="0FD864D9" w14:textId="77777777" w:rsidR="007D4F43" w:rsidRPr="00156A5E" w:rsidRDefault="007D4F43" w:rsidP="002B3C4F">
            <w:pPr>
              <w:pStyle w:val="RegTableText"/>
              <w:rPr>
                <w:rFonts w:ascii="Avenir-Book" w:hAnsi="Avenir-Book"/>
                <w:b/>
              </w:rPr>
            </w:pPr>
            <w:r w:rsidRPr="00156A5E">
              <w:rPr>
                <w:rFonts w:ascii="Avenir-Book" w:hAnsi="Avenir-Book"/>
                <w:b/>
              </w:rPr>
              <w:t>Value(s) applied</w:t>
            </w:r>
          </w:p>
        </w:tc>
        <w:tc>
          <w:tcPr>
            <w:tcW w:w="3972" w:type="pct"/>
            <w:shd w:val="clear" w:color="auto" w:fill="auto"/>
          </w:tcPr>
          <w:tbl>
            <w:tblPr>
              <w:tblStyle w:val="TableGrid"/>
              <w:tblW w:w="0" w:type="auto"/>
              <w:tblLook w:val="04A0" w:firstRow="1" w:lastRow="0" w:firstColumn="1" w:lastColumn="0" w:noHBand="0" w:noVBand="1"/>
            </w:tblPr>
            <w:tblGrid>
              <w:gridCol w:w="2583"/>
              <w:gridCol w:w="1559"/>
              <w:gridCol w:w="1560"/>
              <w:gridCol w:w="1559"/>
            </w:tblGrid>
            <w:tr w:rsidR="007D4F43" w:rsidRPr="00156A5E" w14:paraId="5014877B" w14:textId="77777777" w:rsidTr="007D4F43">
              <w:tc>
                <w:tcPr>
                  <w:tcW w:w="2583" w:type="dxa"/>
                  <w:shd w:val="clear" w:color="auto" w:fill="D9D9D9" w:themeFill="background1" w:themeFillShade="D9"/>
                </w:tcPr>
                <w:p w14:paraId="47C8876B" w14:textId="798728F1" w:rsidR="007D4F43" w:rsidRPr="00156A5E" w:rsidRDefault="007D4F43" w:rsidP="007D4F43">
                  <w:pPr>
                    <w:pStyle w:val="RegTableText"/>
                    <w:rPr>
                      <w:rFonts w:ascii="Avenir-Book" w:hAnsi="Avenir-Book"/>
                    </w:rPr>
                  </w:pPr>
                  <w:r w:rsidRPr="00156A5E">
                    <w:rPr>
                      <w:rFonts w:ascii="Avenir-Book" w:eastAsia="MS Mincho" w:hAnsi="Avenir-Book" w:cs="Avenir-Book"/>
                      <w:szCs w:val="22"/>
                      <w:lang w:val="en-US" w:eastAsia="en-US"/>
                    </w:rPr>
                    <w:t>-</w:t>
                  </w:r>
                </w:p>
              </w:tc>
              <w:tc>
                <w:tcPr>
                  <w:tcW w:w="1559" w:type="dxa"/>
                  <w:shd w:val="clear" w:color="auto" w:fill="D9D9D9" w:themeFill="background1" w:themeFillShade="D9"/>
                </w:tcPr>
                <w:p w14:paraId="62460EA5" w14:textId="77777777" w:rsidR="007D4F43" w:rsidRPr="00156A5E" w:rsidRDefault="007D4F43" w:rsidP="007D4F43">
                  <w:pPr>
                    <w:pStyle w:val="RegTableText"/>
                    <w:jc w:val="center"/>
                    <w:rPr>
                      <w:rFonts w:ascii="Avenir-Book" w:hAnsi="Avenir-Book"/>
                    </w:rPr>
                  </w:pPr>
                  <w:r w:rsidRPr="00156A5E">
                    <w:rPr>
                      <w:rFonts w:ascii="Avenir-Book" w:eastAsiaTheme="minorEastAsia" w:hAnsi="Avenir-Book"/>
                      <w:lang w:eastAsia="zh-CN"/>
                    </w:rPr>
                    <w:t>2010</w:t>
                  </w:r>
                </w:p>
              </w:tc>
              <w:tc>
                <w:tcPr>
                  <w:tcW w:w="1560" w:type="dxa"/>
                  <w:shd w:val="clear" w:color="auto" w:fill="D9D9D9" w:themeFill="background1" w:themeFillShade="D9"/>
                </w:tcPr>
                <w:p w14:paraId="34ACC20F" w14:textId="77777777" w:rsidR="007D4F43" w:rsidRPr="00156A5E" w:rsidRDefault="007D4F43" w:rsidP="007D4F43">
                  <w:pPr>
                    <w:pStyle w:val="RegTableText"/>
                    <w:jc w:val="center"/>
                    <w:rPr>
                      <w:rFonts w:ascii="Avenir-Book" w:hAnsi="Avenir-Book"/>
                    </w:rPr>
                  </w:pPr>
                  <w:r w:rsidRPr="00156A5E">
                    <w:rPr>
                      <w:rFonts w:ascii="Avenir-Book" w:eastAsiaTheme="minorEastAsia" w:hAnsi="Avenir-Book"/>
                      <w:lang w:eastAsia="zh-CN"/>
                    </w:rPr>
                    <w:t>2009</w:t>
                  </w:r>
                </w:p>
              </w:tc>
              <w:tc>
                <w:tcPr>
                  <w:tcW w:w="1559" w:type="dxa"/>
                  <w:shd w:val="clear" w:color="auto" w:fill="D9D9D9" w:themeFill="background1" w:themeFillShade="D9"/>
                </w:tcPr>
                <w:p w14:paraId="629D856D" w14:textId="77777777" w:rsidR="007D4F43" w:rsidRPr="00156A5E" w:rsidRDefault="007D4F43" w:rsidP="007D4F43">
                  <w:pPr>
                    <w:pStyle w:val="RegTableText"/>
                    <w:jc w:val="center"/>
                    <w:rPr>
                      <w:rFonts w:ascii="Avenir-Book" w:hAnsi="Avenir-Book"/>
                    </w:rPr>
                  </w:pPr>
                  <w:r w:rsidRPr="00156A5E">
                    <w:rPr>
                      <w:rFonts w:ascii="Avenir-Book" w:eastAsiaTheme="minorEastAsia" w:hAnsi="Avenir-Book"/>
                      <w:lang w:eastAsia="zh-CN"/>
                    </w:rPr>
                    <w:t>2008</w:t>
                  </w:r>
                </w:p>
              </w:tc>
            </w:tr>
            <w:tr w:rsidR="007D4F43" w:rsidRPr="00156A5E" w14:paraId="51FD21B4" w14:textId="77777777" w:rsidTr="007D4F43">
              <w:tc>
                <w:tcPr>
                  <w:tcW w:w="2583" w:type="dxa"/>
                </w:tcPr>
                <w:p w14:paraId="3E9E4E34" w14:textId="1998BD77" w:rsidR="007D4F43" w:rsidRPr="00156A5E" w:rsidRDefault="007D4F43" w:rsidP="007D4F4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Power generation by EDL owned power plants</w:t>
                  </w:r>
                </w:p>
              </w:tc>
              <w:tc>
                <w:tcPr>
                  <w:tcW w:w="1559" w:type="dxa"/>
                </w:tcPr>
                <w:p w14:paraId="3D40B0D9" w14:textId="79168681" w:rsidR="007D4F43" w:rsidRPr="00156A5E" w:rsidRDefault="007D4F43" w:rsidP="007D4F43">
                  <w:pPr>
                    <w:pStyle w:val="RegTableText"/>
                    <w:rPr>
                      <w:rFonts w:ascii="Avenir-Book" w:hAnsi="Avenir-Book"/>
                    </w:rPr>
                  </w:pPr>
                  <w:r w:rsidRPr="00156A5E">
                    <w:rPr>
                      <w:rFonts w:ascii="Avenir-Book" w:hAnsi="Avenir-Book" w:cs="Avenir-Book"/>
                    </w:rPr>
                    <w:t>1,552.73</w:t>
                  </w:r>
                </w:p>
              </w:tc>
              <w:tc>
                <w:tcPr>
                  <w:tcW w:w="1560" w:type="dxa"/>
                </w:tcPr>
                <w:p w14:paraId="75CD4ED1" w14:textId="6C762579" w:rsidR="007D4F43" w:rsidRPr="00156A5E" w:rsidRDefault="007D4F43" w:rsidP="007D4F43">
                  <w:pPr>
                    <w:pStyle w:val="RegTableText"/>
                    <w:rPr>
                      <w:rFonts w:ascii="Avenir-Book" w:hAnsi="Avenir-Book"/>
                    </w:rPr>
                  </w:pPr>
                  <w:r w:rsidRPr="00156A5E">
                    <w:rPr>
                      <w:rFonts w:ascii="Avenir-Book" w:hAnsi="Avenir-Book" w:cs="Avenir-Book"/>
                    </w:rPr>
                    <w:t>1,655.91</w:t>
                  </w:r>
                </w:p>
              </w:tc>
              <w:tc>
                <w:tcPr>
                  <w:tcW w:w="1559" w:type="dxa"/>
                </w:tcPr>
                <w:p w14:paraId="6055ADE5" w14:textId="73301DED" w:rsidR="007D4F43" w:rsidRPr="00156A5E" w:rsidRDefault="007D4F43" w:rsidP="007D4F43">
                  <w:pPr>
                    <w:pStyle w:val="RegTableText"/>
                    <w:rPr>
                      <w:rFonts w:ascii="Avenir-Book" w:hAnsi="Avenir-Book"/>
                    </w:rPr>
                  </w:pPr>
                  <w:r w:rsidRPr="00156A5E">
                    <w:rPr>
                      <w:rFonts w:ascii="Avenir-Book" w:hAnsi="Avenir-Book" w:cs="Avenir-Book"/>
                    </w:rPr>
                    <w:t>1,777.57</w:t>
                  </w:r>
                </w:p>
              </w:tc>
            </w:tr>
            <w:tr w:rsidR="007D4F43" w:rsidRPr="00156A5E" w14:paraId="205C7A66" w14:textId="77777777" w:rsidTr="007D4F43">
              <w:tc>
                <w:tcPr>
                  <w:tcW w:w="2583" w:type="dxa"/>
                </w:tcPr>
                <w:p w14:paraId="7702C55D" w14:textId="2306AAB3" w:rsidR="007D4F43" w:rsidRPr="00156A5E" w:rsidRDefault="007D4F43" w:rsidP="007D4F4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Power generation by IPP located in Laos</w:t>
                  </w:r>
                </w:p>
              </w:tc>
              <w:tc>
                <w:tcPr>
                  <w:tcW w:w="1559" w:type="dxa"/>
                </w:tcPr>
                <w:p w14:paraId="67E8A020" w14:textId="39C8EDB7" w:rsidR="007D4F43" w:rsidRPr="00156A5E" w:rsidRDefault="007D4F43" w:rsidP="007D4F43">
                  <w:pPr>
                    <w:pStyle w:val="RegTableText"/>
                    <w:rPr>
                      <w:rFonts w:ascii="Avenir-Book" w:hAnsi="Avenir-Book"/>
                    </w:rPr>
                  </w:pPr>
                  <w:r w:rsidRPr="00156A5E">
                    <w:rPr>
                      <w:rFonts w:ascii="Avenir-Book" w:hAnsi="Avenir-Book" w:cs="Avenir-Book"/>
                    </w:rPr>
                    <w:t>7,329.69</w:t>
                  </w:r>
                </w:p>
              </w:tc>
              <w:tc>
                <w:tcPr>
                  <w:tcW w:w="1560" w:type="dxa"/>
                </w:tcPr>
                <w:p w14:paraId="6253D738" w14:textId="103171D9" w:rsidR="007D4F43" w:rsidRPr="00156A5E" w:rsidRDefault="007D4F43" w:rsidP="007D4F43">
                  <w:pPr>
                    <w:pStyle w:val="RegTableText"/>
                    <w:rPr>
                      <w:rFonts w:ascii="Avenir-Book" w:hAnsi="Avenir-Book"/>
                    </w:rPr>
                  </w:pPr>
                  <w:r w:rsidRPr="00156A5E">
                    <w:rPr>
                      <w:rFonts w:ascii="Avenir-Book" w:hAnsi="Avenir-Book" w:cs="Avenir-Book"/>
                    </w:rPr>
                    <w:t>2,135.32</w:t>
                  </w:r>
                </w:p>
              </w:tc>
              <w:tc>
                <w:tcPr>
                  <w:tcW w:w="1559" w:type="dxa"/>
                </w:tcPr>
                <w:p w14:paraId="45747941" w14:textId="1CC86DE7" w:rsidR="007D4F43" w:rsidRPr="00156A5E" w:rsidRDefault="007D4F43" w:rsidP="007D4F43">
                  <w:pPr>
                    <w:pStyle w:val="RegTableText"/>
                    <w:rPr>
                      <w:rFonts w:ascii="Avenir-Book" w:hAnsi="Avenir-Book"/>
                    </w:rPr>
                  </w:pPr>
                  <w:r w:rsidRPr="00156A5E">
                    <w:rPr>
                      <w:rFonts w:ascii="Avenir-Book" w:hAnsi="Avenir-Book" w:cs="Avenir-Book"/>
                    </w:rPr>
                    <w:t>1,938.01</w:t>
                  </w:r>
                </w:p>
              </w:tc>
            </w:tr>
            <w:tr w:rsidR="007D4F43" w:rsidRPr="00156A5E" w14:paraId="10B61A5A" w14:textId="77777777" w:rsidTr="007D4F43">
              <w:tc>
                <w:tcPr>
                  <w:tcW w:w="2583" w:type="dxa"/>
                </w:tcPr>
                <w:p w14:paraId="16D04EFC" w14:textId="21916925" w:rsidR="007D4F43" w:rsidRPr="00156A5E" w:rsidRDefault="007D4F43" w:rsidP="007D4F43">
                  <w:pPr>
                    <w:widowControl w:val="0"/>
                    <w:autoSpaceDE w:val="0"/>
                    <w:autoSpaceDN w:val="0"/>
                    <w:adjustRightInd w:val="0"/>
                    <w:jc w:val="left"/>
                    <w:rPr>
                      <w:rFonts w:ascii="Avenir-Book" w:hAnsi="Avenir-Book"/>
                    </w:rPr>
                  </w:pPr>
                  <w:r w:rsidRPr="00156A5E">
                    <w:rPr>
                      <w:rFonts w:ascii="Avenir-Book" w:hAnsi="Avenir-Book"/>
                    </w:rPr>
                    <w:t>Power generation in Thailand</w:t>
                  </w:r>
                </w:p>
              </w:tc>
              <w:tc>
                <w:tcPr>
                  <w:tcW w:w="1559" w:type="dxa"/>
                </w:tcPr>
                <w:p w14:paraId="5E7B18FF" w14:textId="2D0952FE" w:rsidR="007D4F43" w:rsidRPr="00156A5E" w:rsidRDefault="007D4F43" w:rsidP="007D4F43">
                  <w:pPr>
                    <w:pStyle w:val="RegTableText"/>
                    <w:rPr>
                      <w:rFonts w:ascii="Avenir-Book" w:hAnsi="Avenir-Book"/>
                    </w:rPr>
                  </w:pPr>
                  <w:r w:rsidRPr="00156A5E">
                    <w:rPr>
                      <w:rFonts w:ascii="Avenir-Book" w:hAnsi="Avenir-Book" w:cs="Avenir-Book"/>
                    </w:rPr>
                    <w:t>152,913.56</w:t>
                  </w:r>
                </w:p>
              </w:tc>
              <w:tc>
                <w:tcPr>
                  <w:tcW w:w="1560" w:type="dxa"/>
                </w:tcPr>
                <w:p w14:paraId="337AE579" w14:textId="16E17718" w:rsidR="007D4F43" w:rsidRPr="00156A5E" w:rsidRDefault="007D4F43" w:rsidP="007D4F43">
                  <w:pPr>
                    <w:pStyle w:val="RegTableText"/>
                    <w:rPr>
                      <w:rFonts w:ascii="Avenir-Book" w:hAnsi="Avenir-Book"/>
                    </w:rPr>
                  </w:pPr>
                  <w:r w:rsidRPr="00156A5E">
                    <w:rPr>
                      <w:rFonts w:ascii="Avenir-Book" w:hAnsi="Avenir-Book" w:cs="Avenir-Book"/>
                    </w:rPr>
                    <w:t>142,697.75</w:t>
                  </w:r>
                </w:p>
              </w:tc>
              <w:tc>
                <w:tcPr>
                  <w:tcW w:w="1559" w:type="dxa"/>
                </w:tcPr>
                <w:p w14:paraId="0CC22FF2" w14:textId="1AA31D79" w:rsidR="007D4F43" w:rsidRPr="00156A5E" w:rsidRDefault="007D4F43" w:rsidP="007D4F43">
                  <w:pPr>
                    <w:pStyle w:val="RegTableText"/>
                    <w:rPr>
                      <w:rFonts w:ascii="Avenir-Book" w:hAnsi="Avenir-Book"/>
                    </w:rPr>
                  </w:pPr>
                  <w:r w:rsidRPr="00156A5E">
                    <w:rPr>
                      <w:rFonts w:ascii="Avenir-Book" w:hAnsi="Avenir-Book" w:cs="Avenir-Book"/>
                    </w:rPr>
                    <w:t>142,330.52</w:t>
                  </w:r>
                </w:p>
              </w:tc>
            </w:tr>
            <w:tr w:rsidR="007D4F43" w:rsidRPr="00156A5E" w14:paraId="34432CE9" w14:textId="77777777" w:rsidTr="007D4F43">
              <w:tc>
                <w:tcPr>
                  <w:tcW w:w="2583" w:type="dxa"/>
                </w:tcPr>
                <w:p w14:paraId="351DB474" w14:textId="3427CF5C" w:rsidR="007D4F43" w:rsidRPr="00156A5E" w:rsidRDefault="007D4F43" w:rsidP="007D4F43">
                  <w:pPr>
                    <w:pStyle w:val="RegTableText"/>
                    <w:rPr>
                      <w:rFonts w:ascii="Avenir-Book" w:hAnsi="Avenir-Book"/>
                    </w:rPr>
                  </w:pPr>
                  <w:r w:rsidRPr="00156A5E">
                    <w:rPr>
                      <w:rFonts w:ascii="Avenir-Book" w:eastAsia="MS Mincho" w:hAnsi="Avenir-Book" w:cs="Avenir-Book"/>
                      <w:szCs w:val="22"/>
                      <w:lang w:val="en-US" w:eastAsia="en-US"/>
                    </w:rPr>
                    <w:t>Sum up</w:t>
                  </w:r>
                </w:p>
              </w:tc>
              <w:tc>
                <w:tcPr>
                  <w:tcW w:w="1559" w:type="dxa"/>
                </w:tcPr>
                <w:p w14:paraId="60C44ABE" w14:textId="0DA3E6E1" w:rsidR="007D4F43" w:rsidRPr="00156A5E" w:rsidRDefault="007D4F43" w:rsidP="007D4F43">
                  <w:pPr>
                    <w:pStyle w:val="RegTableText"/>
                    <w:rPr>
                      <w:rFonts w:ascii="Avenir-Book" w:hAnsi="Avenir-Book"/>
                    </w:rPr>
                  </w:pPr>
                  <w:r w:rsidRPr="00156A5E">
                    <w:rPr>
                      <w:rFonts w:ascii="Avenir-Book" w:hAnsi="Avenir-Book" w:cs="Avenir-Book"/>
                    </w:rPr>
                    <w:t>161,795.98</w:t>
                  </w:r>
                </w:p>
              </w:tc>
              <w:tc>
                <w:tcPr>
                  <w:tcW w:w="1560" w:type="dxa"/>
                </w:tcPr>
                <w:p w14:paraId="657437EF" w14:textId="76154B12" w:rsidR="007D4F43" w:rsidRPr="00156A5E" w:rsidRDefault="007D4F43" w:rsidP="007D4F43">
                  <w:pPr>
                    <w:pStyle w:val="RegTableText"/>
                    <w:rPr>
                      <w:rFonts w:ascii="Avenir-Book" w:hAnsi="Avenir-Book"/>
                    </w:rPr>
                  </w:pPr>
                  <w:r w:rsidRPr="00156A5E">
                    <w:rPr>
                      <w:rFonts w:ascii="Avenir-Book" w:hAnsi="Avenir-Book" w:cs="Avenir-Book"/>
                    </w:rPr>
                    <w:t>146,488.98</w:t>
                  </w:r>
                </w:p>
              </w:tc>
              <w:tc>
                <w:tcPr>
                  <w:tcW w:w="1559" w:type="dxa"/>
                </w:tcPr>
                <w:p w14:paraId="3692AEA8" w14:textId="2AC94173" w:rsidR="007D4F43" w:rsidRPr="00156A5E" w:rsidRDefault="007D4F43" w:rsidP="007D4F43">
                  <w:pPr>
                    <w:pStyle w:val="RegTableText"/>
                    <w:rPr>
                      <w:rFonts w:ascii="Avenir-Book" w:hAnsi="Avenir-Book"/>
                    </w:rPr>
                  </w:pPr>
                  <w:r w:rsidRPr="00156A5E">
                    <w:rPr>
                      <w:rFonts w:ascii="Avenir-Book" w:hAnsi="Avenir-Book" w:cs="Avenir-Book"/>
                    </w:rPr>
                    <w:t>146,046.10</w:t>
                  </w:r>
                </w:p>
              </w:tc>
            </w:tr>
          </w:tbl>
          <w:p w14:paraId="610A72D5" w14:textId="77777777" w:rsidR="007D4F43" w:rsidRPr="00156A5E" w:rsidRDefault="007D4F43" w:rsidP="007D4F43">
            <w:pPr>
              <w:pStyle w:val="RegTableText"/>
              <w:numPr>
                <w:ilvl w:val="0"/>
                <w:numId w:val="0"/>
              </w:numPr>
              <w:rPr>
                <w:rFonts w:ascii="Avenir-Book" w:hAnsi="Avenir-Book"/>
              </w:rPr>
            </w:pPr>
          </w:p>
        </w:tc>
      </w:tr>
      <w:tr w:rsidR="007D4F43" w:rsidRPr="00156A5E" w14:paraId="6694DA8D" w14:textId="77777777" w:rsidTr="002B3C4F">
        <w:trPr>
          <w:cantSplit/>
          <w:jc w:val="center"/>
        </w:trPr>
        <w:tc>
          <w:tcPr>
            <w:tcW w:w="1028" w:type="pct"/>
            <w:shd w:val="clear" w:color="auto" w:fill="auto"/>
          </w:tcPr>
          <w:p w14:paraId="18ABBE36" w14:textId="77777777" w:rsidR="007D4F43" w:rsidRPr="00156A5E" w:rsidRDefault="007D4F43"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76599ACE" w14:textId="42D2E04F"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Data used are from Lao DNA.</w:t>
            </w:r>
          </w:p>
        </w:tc>
      </w:tr>
      <w:tr w:rsidR="007D4F43" w:rsidRPr="00156A5E" w14:paraId="5D0BBE7A" w14:textId="77777777" w:rsidTr="002B3C4F">
        <w:trPr>
          <w:cantSplit/>
          <w:trHeight w:val="248"/>
          <w:jc w:val="center"/>
        </w:trPr>
        <w:tc>
          <w:tcPr>
            <w:tcW w:w="1028" w:type="pct"/>
            <w:shd w:val="clear" w:color="auto" w:fill="auto"/>
          </w:tcPr>
          <w:p w14:paraId="77914E07" w14:textId="77777777" w:rsidR="007D4F43" w:rsidRPr="00156A5E" w:rsidRDefault="007D4F43"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1C6B5795" w14:textId="7B016263"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Baseline emission</w:t>
            </w:r>
          </w:p>
        </w:tc>
      </w:tr>
      <w:tr w:rsidR="007D4F43" w:rsidRPr="00156A5E" w14:paraId="53160C0E" w14:textId="77777777" w:rsidTr="002B3C4F">
        <w:trPr>
          <w:cantSplit/>
          <w:trHeight w:val="249"/>
          <w:jc w:val="center"/>
        </w:trPr>
        <w:tc>
          <w:tcPr>
            <w:tcW w:w="1028" w:type="pct"/>
            <w:shd w:val="clear" w:color="auto" w:fill="auto"/>
          </w:tcPr>
          <w:p w14:paraId="269735E0" w14:textId="77777777" w:rsidR="007D4F43" w:rsidRPr="00156A5E" w:rsidRDefault="007D4F43"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11FA86E7" w14:textId="77777777" w:rsidR="007D4F43" w:rsidRPr="00156A5E" w:rsidRDefault="007D4F43" w:rsidP="002B3C4F">
            <w:pPr>
              <w:pStyle w:val="RegTableText"/>
              <w:rPr>
                <w:rFonts w:ascii="Avenir-Book" w:hAnsi="Avenir-Book"/>
              </w:rPr>
            </w:pPr>
            <w:r w:rsidRPr="00156A5E">
              <w:rPr>
                <w:rFonts w:ascii="Avenir-Book" w:eastAsiaTheme="minorEastAsia" w:hAnsi="Avenir-Book"/>
                <w:lang w:eastAsia="zh-CN"/>
              </w:rPr>
              <w:t>-</w:t>
            </w:r>
          </w:p>
        </w:tc>
      </w:tr>
    </w:tbl>
    <w:p w14:paraId="7E1637A9" w14:textId="18D12DA6" w:rsidR="007D4F43" w:rsidRPr="00156A5E" w:rsidRDefault="007D4F43"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7D4F43" w:rsidRPr="00156A5E" w14:paraId="1DF62E25" w14:textId="77777777" w:rsidTr="002B3C4F">
        <w:trPr>
          <w:cantSplit/>
          <w:trHeight w:val="280"/>
          <w:jc w:val="center"/>
        </w:trPr>
        <w:tc>
          <w:tcPr>
            <w:tcW w:w="1028" w:type="pct"/>
            <w:shd w:val="clear" w:color="auto" w:fill="auto"/>
          </w:tcPr>
          <w:p w14:paraId="093DE4A7" w14:textId="77777777" w:rsidR="007D4F43" w:rsidRPr="00156A5E" w:rsidRDefault="007D4F43"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26797E7C" w14:textId="77777777"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7D4F43" w:rsidRPr="00156A5E" w14:paraId="579269C9" w14:textId="77777777" w:rsidTr="002B3C4F">
        <w:trPr>
          <w:cantSplit/>
          <w:trHeight w:val="280"/>
          <w:jc w:val="center"/>
        </w:trPr>
        <w:tc>
          <w:tcPr>
            <w:tcW w:w="1028" w:type="pct"/>
            <w:shd w:val="clear" w:color="auto" w:fill="auto"/>
          </w:tcPr>
          <w:p w14:paraId="085505C8" w14:textId="77777777" w:rsidR="007D4F43" w:rsidRPr="00156A5E" w:rsidRDefault="007D4F43"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40CB6FF2" w14:textId="03F7BA1D" w:rsidR="007D4F43" w:rsidRPr="00156A5E" w:rsidRDefault="007D4F43" w:rsidP="002B3C4F">
            <w:pPr>
              <w:pStyle w:val="RegTableText"/>
              <w:rPr>
                <w:rFonts w:ascii="Avenir-Book" w:hAnsi="Avenir-Book"/>
              </w:rPr>
            </w:pPr>
            <w:proofErr w:type="spellStart"/>
            <w:proofErr w:type="gram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import,y</w:t>
            </w:r>
            <w:proofErr w:type="spellEnd"/>
            <w:proofErr w:type="gramEnd"/>
          </w:p>
        </w:tc>
      </w:tr>
      <w:tr w:rsidR="007D4F43" w:rsidRPr="00156A5E" w14:paraId="3C7A1483" w14:textId="77777777" w:rsidTr="002B3C4F">
        <w:trPr>
          <w:cantSplit/>
          <w:trHeight w:val="281"/>
          <w:jc w:val="center"/>
        </w:trPr>
        <w:tc>
          <w:tcPr>
            <w:tcW w:w="1028" w:type="pct"/>
            <w:shd w:val="clear" w:color="auto" w:fill="auto"/>
          </w:tcPr>
          <w:p w14:paraId="26F119D0" w14:textId="77777777" w:rsidR="007D4F43" w:rsidRPr="00156A5E" w:rsidRDefault="007D4F43"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0A781995" w14:textId="234FDC4D"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MWh</w:t>
            </w:r>
          </w:p>
        </w:tc>
      </w:tr>
      <w:tr w:rsidR="007D4F43" w:rsidRPr="00156A5E" w14:paraId="5E780CBA" w14:textId="77777777" w:rsidTr="002B3C4F">
        <w:trPr>
          <w:cantSplit/>
          <w:trHeight w:val="280"/>
          <w:jc w:val="center"/>
        </w:trPr>
        <w:tc>
          <w:tcPr>
            <w:tcW w:w="1028" w:type="pct"/>
            <w:shd w:val="clear" w:color="auto" w:fill="auto"/>
          </w:tcPr>
          <w:p w14:paraId="3271C5F3" w14:textId="77777777" w:rsidR="007D4F43" w:rsidRPr="00156A5E" w:rsidRDefault="007D4F43" w:rsidP="002B3C4F">
            <w:pPr>
              <w:pStyle w:val="RegTableText"/>
              <w:rPr>
                <w:rFonts w:ascii="Avenir-Book" w:hAnsi="Avenir-Book"/>
                <w:b/>
              </w:rPr>
            </w:pPr>
            <w:r w:rsidRPr="00156A5E">
              <w:rPr>
                <w:rFonts w:ascii="Avenir-Book" w:hAnsi="Avenir-Book"/>
                <w:b/>
              </w:rPr>
              <w:t>Description</w:t>
            </w:r>
          </w:p>
        </w:tc>
        <w:tc>
          <w:tcPr>
            <w:tcW w:w="3972" w:type="pct"/>
            <w:shd w:val="clear" w:color="auto" w:fill="auto"/>
          </w:tcPr>
          <w:p w14:paraId="51C3C561" w14:textId="52110207" w:rsidR="007D4F43" w:rsidRPr="00156A5E" w:rsidRDefault="007D4F43"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 xml:space="preserve">The </w:t>
            </w:r>
            <w:proofErr w:type="gramStart"/>
            <w:r w:rsidRPr="00156A5E">
              <w:rPr>
                <w:rFonts w:ascii="Avenir-Book" w:eastAsia="MS Mincho" w:hAnsi="Avenir-Book" w:cs="Avenir-Book"/>
                <w:szCs w:val="22"/>
                <w:lang w:val="en-US" w:eastAsia="en-US"/>
              </w:rPr>
              <w:t>electricity(</w:t>
            </w:r>
            <w:proofErr w:type="gramEnd"/>
            <w:r w:rsidRPr="00156A5E">
              <w:rPr>
                <w:rFonts w:ascii="Avenir-Book" w:eastAsia="MS Mincho" w:hAnsi="Avenir-Book" w:cs="Avenir-Book"/>
                <w:szCs w:val="22"/>
                <w:lang w:val="en-US" w:eastAsia="en-US"/>
              </w:rPr>
              <w:t>MWh) imported from Malaysia Power Grid in year y.</w:t>
            </w:r>
          </w:p>
        </w:tc>
      </w:tr>
      <w:tr w:rsidR="007D4F43" w:rsidRPr="00156A5E" w14:paraId="3EC3B2B4" w14:textId="77777777" w:rsidTr="002B3C4F">
        <w:trPr>
          <w:cantSplit/>
          <w:trHeight w:val="281"/>
          <w:jc w:val="center"/>
        </w:trPr>
        <w:tc>
          <w:tcPr>
            <w:tcW w:w="1028" w:type="pct"/>
            <w:shd w:val="clear" w:color="auto" w:fill="auto"/>
          </w:tcPr>
          <w:p w14:paraId="3E8D2A64" w14:textId="77777777" w:rsidR="007D4F43" w:rsidRPr="00156A5E" w:rsidRDefault="007D4F43" w:rsidP="002B3C4F">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48A00A9B" w14:textId="72201812" w:rsidR="007D4F43" w:rsidRPr="00156A5E" w:rsidRDefault="007D4F43" w:rsidP="007D4F4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Electricity report by EGAT (2010, 2009, 2008) EDL Annual Report 2012</w:t>
            </w:r>
          </w:p>
        </w:tc>
      </w:tr>
      <w:tr w:rsidR="007D4F43" w:rsidRPr="00156A5E" w14:paraId="25AB8DAA" w14:textId="77777777" w:rsidTr="002B3C4F">
        <w:trPr>
          <w:cantSplit/>
          <w:trHeight w:val="281"/>
          <w:jc w:val="center"/>
        </w:trPr>
        <w:tc>
          <w:tcPr>
            <w:tcW w:w="1028" w:type="pct"/>
            <w:shd w:val="clear" w:color="auto" w:fill="auto"/>
          </w:tcPr>
          <w:p w14:paraId="74AB676C" w14:textId="77777777" w:rsidR="007D4F43" w:rsidRPr="00156A5E" w:rsidRDefault="007D4F43" w:rsidP="002B3C4F">
            <w:pPr>
              <w:pStyle w:val="RegTableText"/>
              <w:rPr>
                <w:rFonts w:ascii="Avenir-Book" w:hAnsi="Avenir-Book"/>
                <w:b/>
              </w:rPr>
            </w:pPr>
            <w:r w:rsidRPr="00156A5E">
              <w:rPr>
                <w:rFonts w:ascii="Avenir-Book" w:hAnsi="Avenir-Book"/>
                <w:b/>
              </w:rPr>
              <w:t>Value(s) applied</w:t>
            </w:r>
          </w:p>
        </w:tc>
        <w:tc>
          <w:tcPr>
            <w:tcW w:w="3972" w:type="pct"/>
            <w:shd w:val="clear" w:color="auto" w:fill="auto"/>
          </w:tcPr>
          <w:tbl>
            <w:tblPr>
              <w:tblStyle w:val="TableGrid"/>
              <w:tblW w:w="0" w:type="auto"/>
              <w:tblLook w:val="04A0" w:firstRow="1" w:lastRow="0" w:firstColumn="1" w:lastColumn="0" w:noHBand="0" w:noVBand="1"/>
            </w:tblPr>
            <w:tblGrid>
              <w:gridCol w:w="2583"/>
              <w:gridCol w:w="1559"/>
              <w:gridCol w:w="1560"/>
              <w:gridCol w:w="1559"/>
            </w:tblGrid>
            <w:tr w:rsidR="007D4F43" w:rsidRPr="00156A5E" w14:paraId="0E84E4F3" w14:textId="77777777" w:rsidTr="002B3C4F">
              <w:tc>
                <w:tcPr>
                  <w:tcW w:w="2583" w:type="dxa"/>
                  <w:shd w:val="clear" w:color="auto" w:fill="D9D9D9" w:themeFill="background1" w:themeFillShade="D9"/>
                </w:tcPr>
                <w:p w14:paraId="6EAB97BD" w14:textId="513AD757"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w:t>
                  </w:r>
                </w:p>
              </w:tc>
              <w:tc>
                <w:tcPr>
                  <w:tcW w:w="1559" w:type="dxa"/>
                  <w:shd w:val="clear" w:color="auto" w:fill="D9D9D9" w:themeFill="background1" w:themeFillShade="D9"/>
                </w:tcPr>
                <w:p w14:paraId="47E91117" w14:textId="77777777" w:rsidR="007D4F43" w:rsidRPr="00156A5E" w:rsidRDefault="007D4F43" w:rsidP="002B3C4F">
                  <w:pPr>
                    <w:pStyle w:val="RegTableText"/>
                    <w:jc w:val="center"/>
                    <w:rPr>
                      <w:rFonts w:ascii="Avenir-Book" w:hAnsi="Avenir-Book"/>
                    </w:rPr>
                  </w:pPr>
                  <w:r w:rsidRPr="00156A5E">
                    <w:rPr>
                      <w:rFonts w:ascii="Avenir-Book" w:eastAsiaTheme="minorEastAsia" w:hAnsi="Avenir-Book"/>
                      <w:lang w:eastAsia="zh-CN"/>
                    </w:rPr>
                    <w:t>2010</w:t>
                  </w:r>
                </w:p>
              </w:tc>
              <w:tc>
                <w:tcPr>
                  <w:tcW w:w="1560" w:type="dxa"/>
                  <w:shd w:val="clear" w:color="auto" w:fill="D9D9D9" w:themeFill="background1" w:themeFillShade="D9"/>
                </w:tcPr>
                <w:p w14:paraId="53417AB1" w14:textId="77777777" w:rsidR="007D4F43" w:rsidRPr="00156A5E" w:rsidRDefault="007D4F43" w:rsidP="002B3C4F">
                  <w:pPr>
                    <w:pStyle w:val="RegTableText"/>
                    <w:jc w:val="center"/>
                    <w:rPr>
                      <w:rFonts w:ascii="Avenir-Book" w:hAnsi="Avenir-Book"/>
                    </w:rPr>
                  </w:pPr>
                  <w:r w:rsidRPr="00156A5E">
                    <w:rPr>
                      <w:rFonts w:ascii="Avenir-Book" w:eastAsiaTheme="minorEastAsia" w:hAnsi="Avenir-Book"/>
                      <w:lang w:eastAsia="zh-CN"/>
                    </w:rPr>
                    <w:t>2009</w:t>
                  </w:r>
                </w:p>
              </w:tc>
              <w:tc>
                <w:tcPr>
                  <w:tcW w:w="1559" w:type="dxa"/>
                  <w:shd w:val="clear" w:color="auto" w:fill="D9D9D9" w:themeFill="background1" w:themeFillShade="D9"/>
                </w:tcPr>
                <w:p w14:paraId="120CC241" w14:textId="77777777" w:rsidR="007D4F43" w:rsidRPr="00156A5E" w:rsidRDefault="007D4F43" w:rsidP="002B3C4F">
                  <w:pPr>
                    <w:pStyle w:val="RegTableText"/>
                    <w:jc w:val="center"/>
                    <w:rPr>
                      <w:rFonts w:ascii="Avenir-Book" w:hAnsi="Avenir-Book"/>
                    </w:rPr>
                  </w:pPr>
                  <w:r w:rsidRPr="00156A5E">
                    <w:rPr>
                      <w:rFonts w:ascii="Avenir-Book" w:eastAsiaTheme="minorEastAsia" w:hAnsi="Avenir-Book"/>
                      <w:lang w:eastAsia="zh-CN"/>
                    </w:rPr>
                    <w:t>2008</w:t>
                  </w:r>
                </w:p>
              </w:tc>
            </w:tr>
            <w:tr w:rsidR="007D4F43" w:rsidRPr="00156A5E" w14:paraId="5AEF0EF8" w14:textId="77777777" w:rsidTr="002B3C4F">
              <w:tc>
                <w:tcPr>
                  <w:tcW w:w="2583" w:type="dxa"/>
                </w:tcPr>
                <w:p w14:paraId="1B4FEDA2" w14:textId="032C83D9" w:rsidR="007D4F43" w:rsidRPr="00156A5E" w:rsidRDefault="007D4F43" w:rsidP="002B3C4F">
                  <w:pPr>
                    <w:widowControl w:val="0"/>
                    <w:autoSpaceDE w:val="0"/>
                    <w:autoSpaceDN w:val="0"/>
                    <w:adjustRightInd w:val="0"/>
                    <w:jc w:val="left"/>
                    <w:rPr>
                      <w:rFonts w:ascii="Avenir-Book" w:hAnsi="Avenir-Book"/>
                    </w:rPr>
                  </w:pPr>
                  <w:r w:rsidRPr="00156A5E">
                    <w:rPr>
                      <w:rFonts w:ascii="Avenir-Book" w:hAnsi="Avenir-Book" w:cs="Avenir-Book"/>
                    </w:rPr>
                    <w:t>Malaysia</w:t>
                  </w:r>
                </w:p>
              </w:tc>
              <w:tc>
                <w:tcPr>
                  <w:tcW w:w="1559" w:type="dxa"/>
                </w:tcPr>
                <w:p w14:paraId="645C31E5" w14:textId="7D131DCE" w:rsidR="007D4F43" w:rsidRPr="00156A5E" w:rsidRDefault="007D4F43" w:rsidP="002B3C4F">
                  <w:pPr>
                    <w:pStyle w:val="RegTableText"/>
                    <w:rPr>
                      <w:rFonts w:ascii="Avenir-Book" w:hAnsi="Avenir-Book"/>
                    </w:rPr>
                  </w:pPr>
                  <w:r w:rsidRPr="00156A5E">
                    <w:rPr>
                      <w:rFonts w:ascii="Avenir-Book" w:hAnsi="Avenir-Book" w:cs="Avenir-Book"/>
                    </w:rPr>
                    <w:t>160.31</w:t>
                  </w:r>
                </w:p>
              </w:tc>
              <w:tc>
                <w:tcPr>
                  <w:tcW w:w="1560" w:type="dxa"/>
                </w:tcPr>
                <w:p w14:paraId="3FF31A6C" w14:textId="28315649" w:rsidR="007D4F43" w:rsidRPr="00156A5E" w:rsidRDefault="007D4F43" w:rsidP="002B3C4F">
                  <w:pPr>
                    <w:pStyle w:val="RegTableText"/>
                    <w:rPr>
                      <w:rFonts w:ascii="Avenir-Book" w:hAnsi="Avenir-Book"/>
                    </w:rPr>
                  </w:pPr>
                  <w:r w:rsidRPr="00156A5E">
                    <w:rPr>
                      <w:rFonts w:ascii="Avenir-Book" w:hAnsi="Avenir-Book" w:cs="Avenir-Book"/>
                    </w:rPr>
                    <w:t>92.68</w:t>
                  </w:r>
                </w:p>
              </w:tc>
              <w:tc>
                <w:tcPr>
                  <w:tcW w:w="1559" w:type="dxa"/>
                </w:tcPr>
                <w:p w14:paraId="6C498137" w14:textId="42E6FACA" w:rsidR="007D4F43" w:rsidRPr="00156A5E" w:rsidRDefault="007D4F43" w:rsidP="002B3C4F">
                  <w:pPr>
                    <w:pStyle w:val="RegTableText"/>
                    <w:rPr>
                      <w:rFonts w:ascii="Avenir-Book" w:hAnsi="Avenir-Book"/>
                    </w:rPr>
                  </w:pPr>
                  <w:r w:rsidRPr="00156A5E">
                    <w:rPr>
                      <w:rFonts w:ascii="Avenir-Book" w:hAnsi="Avenir-Book" w:cs="Avenir-Book"/>
                    </w:rPr>
                    <w:t>470.67</w:t>
                  </w:r>
                </w:p>
              </w:tc>
            </w:tr>
            <w:tr w:rsidR="007D4F43" w:rsidRPr="00156A5E" w14:paraId="748409C3" w14:textId="77777777" w:rsidTr="002B3C4F">
              <w:tc>
                <w:tcPr>
                  <w:tcW w:w="2583" w:type="dxa"/>
                </w:tcPr>
                <w:p w14:paraId="201E20D4" w14:textId="5ADE6C18" w:rsidR="007D4F43" w:rsidRPr="00156A5E" w:rsidRDefault="007D4F43" w:rsidP="002B3C4F">
                  <w:pPr>
                    <w:widowControl w:val="0"/>
                    <w:autoSpaceDE w:val="0"/>
                    <w:autoSpaceDN w:val="0"/>
                    <w:adjustRightInd w:val="0"/>
                    <w:jc w:val="left"/>
                    <w:rPr>
                      <w:rFonts w:ascii="Avenir-Book" w:hAnsi="Avenir-Book"/>
                    </w:rPr>
                  </w:pPr>
                  <w:r w:rsidRPr="00156A5E">
                    <w:rPr>
                      <w:rFonts w:ascii="Avenir-Book" w:hAnsi="Avenir-Book" w:cs="Avenir-Book"/>
                    </w:rPr>
                    <w:t>Vietnam</w:t>
                  </w:r>
                </w:p>
              </w:tc>
              <w:tc>
                <w:tcPr>
                  <w:tcW w:w="1559" w:type="dxa"/>
                </w:tcPr>
                <w:p w14:paraId="3EDE2B99" w14:textId="6F86BB4A" w:rsidR="007D4F43" w:rsidRPr="00156A5E" w:rsidRDefault="007D4F43" w:rsidP="002B3C4F">
                  <w:pPr>
                    <w:pStyle w:val="RegTableText"/>
                    <w:rPr>
                      <w:rFonts w:ascii="Avenir-Book" w:hAnsi="Avenir-Book"/>
                    </w:rPr>
                  </w:pPr>
                  <w:r w:rsidRPr="00156A5E">
                    <w:rPr>
                      <w:rFonts w:ascii="Avenir-Book" w:hAnsi="Avenir-Book" w:cs="Avenir-Book"/>
                    </w:rPr>
                    <w:t>31.81</w:t>
                  </w:r>
                </w:p>
              </w:tc>
              <w:tc>
                <w:tcPr>
                  <w:tcW w:w="1560" w:type="dxa"/>
                </w:tcPr>
                <w:p w14:paraId="6C3B6A77" w14:textId="0A29D9C2" w:rsidR="007D4F43" w:rsidRPr="00156A5E" w:rsidRDefault="007D4F43" w:rsidP="002B3C4F">
                  <w:pPr>
                    <w:pStyle w:val="RegTableText"/>
                    <w:rPr>
                      <w:rFonts w:ascii="Avenir-Book" w:hAnsi="Avenir-Book"/>
                    </w:rPr>
                  </w:pPr>
                  <w:r w:rsidRPr="00156A5E">
                    <w:rPr>
                      <w:rFonts w:ascii="Avenir-Book" w:hAnsi="Avenir-Book" w:cs="Avenir-Book"/>
                    </w:rPr>
                    <w:t>25.39</w:t>
                  </w:r>
                </w:p>
              </w:tc>
              <w:tc>
                <w:tcPr>
                  <w:tcW w:w="1559" w:type="dxa"/>
                </w:tcPr>
                <w:p w14:paraId="3E7047EC" w14:textId="0467D94F" w:rsidR="007D4F43" w:rsidRPr="00156A5E" w:rsidRDefault="007D4F43" w:rsidP="002B3C4F">
                  <w:pPr>
                    <w:pStyle w:val="RegTableText"/>
                    <w:rPr>
                      <w:rFonts w:ascii="Avenir-Book" w:hAnsi="Avenir-Book"/>
                    </w:rPr>
                  </w:pPr>
                  <w:r w:rsidRPr="00156A5E">
                    <w:rPr>
                      <w:rFonts w:ascii="Avenir-Book" w:hAnsi="Avenir-Book" w:cs="Avenir-Book"/>
                    </w:rPr>
                    <w:t>22.59</w:t>
                  </w:r>
                </w:p>
              </w:tc>
            </w:tr>
            <w:tr w:rsidR="007D4F43" w:rsidRPr="00156A5E" w14:paraId="6D57C255" w14:textId="77777777" w:rsidTr="002B3C4F">
              <w:tc>
                <w:tcPr>
                  <w:tcW w:w="2583" w:type="dxa"/>
                </w:tcPr>
                <w:p w14:paraId="087786AA" w14:textId="5BA45F65" w:rsidR="007D4F43" w:rsidRPr="00156A5E" w:rsidRDefault="007D4F43" w:rsidP="002B3C4F">
                  <w:pPr>
                    <w:widowControl w:val="0"/>
                    <w:autoSpaceDE w:val="0"/>
                    <w:autoSpaceDN w:val="0"/>
                    <w:adjustRightInd w:val="0"/>
                    <w:jc w:val="left"/>
                    <w:rPr>
                      <w:rFonts w:ascii="Avenir-Book" w:hAnsi="Avenir-Book"/>
                    </w:rPr>
                  </w:pPr>
                  <w:r w:rsidRPr="00156A5E">
                    <w:rPr>
                      <w:rFonts w:ascii="Avenir-Book" w:hAnsi="Avenir-Book" w:cs="Avenir-Book"/>
                    </w:rPr>
                    <w:t>China</w:t>
                  </w:r>
                </w:p>
              </w:tc>
              <w:tc>
                <w:tcPr>
                  <w:tcW w:w="1559" w:type="dxa"/>
                </w:tcPr>
                <w:p w14:paraId="6C75CEF1" w14:textId="39E71C3A" w:rsidR="007D4F43" w:rsidRPr="00156A5E" w:rsidRDefault="007D4F43" w:rsidP="002B3C4F">
                  <w:pPr>
                    <w:pStyle w:val="RegTableText"/>
                    <w:rPr>
                      <w:rFonts w:ascii="Avenir-Book" w:hAnsi="Avenir-Book"/>
                    </w:rPr>
                  </w:pPr>
                  <w:r w:rsidRPr="00156A5E">
                    <w:rPr>
                      <w:rFonts w:ascii="Avenir-Book" w:hAnsi="Avenir-Book" w:cs="Avenir-Book"/>
                    </w:rPr>
                    <w:t>77.02</w:t>
                  </w:r>
                </w:p>
              </w:tc>
              <w:tc>
                <w:tcPr>
                  <w:tcW w:w="1560" w:type="dxa"/>
                </w:tcPr>
                <w:p w14:paraId="7E90F3AD" w14:textId="00B52FB4" w:rsidR="007D4F43" w:rsidRPr="00156A5E" w:rsidRDefault="007D4F43" w:rsidP="002B3C4F">
                  <w:pPr>
                    <w:pStyle w:val="RegTableText"/>
                    <w:rPr>
                      <w:rFonts w:ascii="Avenir-Book" w:hAnsi="Avenir-Book"/>
                    </w:rPr>
                  </w:pPr>
                  <w:r w:rsidRPr="00156A5E">
                    <w:rPr>
                      <w:rFonts w:ascii="Avenir-Book" w:hAnsi="Avenir-Book" w:cs="Avenir-Book"/>
                    </w:rPr>
                    <w:t>21.58</w:t>
                  </w:r>
                </w:p>
              </w:tc>
              <w:tc>
                <w:tcPr>
                  <w:tcW w:w="1559" w:type="dxa"/>
                </w:tcPr>
                <w:p w14:paraId="19E12511" w14:textId="42110981" w:rsidR="007D4F43" w:rsidRPr="00156A5E" w:rsidRDefault="007D4F43" w:rsidP="002B3C4F">
                  <w:pPr>
                    <w:pStyle w:val="RegTableText"/>
                    <w:rPr>
                      <w:rFonts w:ascii="Avenir-Book" w:hAnsi="Avenir-Book"/>
                    </w:rPr>
                  </w:pPr>
                  <w:r w:rsidRPr="00156A5E">
                    <w:rPr>
                      <w:rFonts w:ascii="Avenir-Book" w:hAnsi="Avenir-Book" w:cs="Avenir-Book"/>
                    </w:rPr>
                    <w:t>17.78</w:t>
                  </w:r>
                </w:p>
              </w:tc>
            </w:tr>
            <w:tr w:rsidR="007D4F43" w:rsidRPr="00156A5E" w14:paraId="3AA57203" w14:textId="77777777" w:rsidTr="002B3C4F">
              <w:tc>
                <w:tcPr>
                  <w:tcW w:w="2583" w:type="dxa"/>
                </w:tcPr>
                <w:p w14:paraId="5AC729D1" w14:textId="1584C2DD" w:rsidR="007D4F43" w:rsidRPr="00156A5E" w:rsidRDefault="007D4F43" w:rsidP="002B3C4F">
                  <w:pPr>
                    <w:pStyle w:val="RegTableText"/>
                    <w:rPr>
                      <w:rFonts w:ascii="Avenir-Book" w:hAnsi="Avenir-Book"/>
                    </w:rPr>
                  </w:pPr>
                  <w:r w:rsidRPr="00156A5E">
                    <w:rPr>
                      <w:rFonts w:ascii="Avenir-Book" w:hAnsi="Avenir-Book" w:cs="Avenir-Book"/>
                    </w:rPr>
                    <w:t>Sum up</w:t>
                  </w:r>
                </w:p>
              </w:tc>
              <w:tc>
                <w:tcPr>
                  <w:tcW w:w="1559" w:type="dxa"/>
                </w:tcPr>
                <w:p w14:paraId="259C2958" w14:textId="5F2AF716" w:rsidR="007D4F43" w:rsidRPr="00156A5E" w:rsidRDefault="007D4F43" w:rsidP="002B3C4F">
                  <w:pPr>
                    <w:pStyle w:val="RegTableText"/>
                    <w:rPr>
                      <w:rFonts w:ascii="Avenir-Book" w:hAnsi="Avenir-Book"/>
                    </w:rPr>
                  </w:pPr>
                  <w:r w:rsidRPr="00156A5E">
                    <w:rPr>
                      <w:rFonts w:ascii="Avenir-Book" w:hAnsi="Avenir-Book" w:cs="Avenir-Book"/>
                    </w:rPr>
                    <w:t>269.14</w:t>
                  </w:r>
                </w:p>
              </w:tc>
              <w:tc>
                <w:tcPr>
                  <w:tcW w:w="1560" w:type="dxa"/>
                </w:tcPr>
                <w:p w14:paraId="72EAD674" w14:textId="2E1A8B91" w:rsidR="007D4F43" w:rsidRPr="00156A5E" w:rsidRDefault="007D4F43" w:rsidP="002B3C4F">
                  <w:pPr>
                    <w:pStyle w:val="RegTableText"/>
                    <w:rPr>
                      <w:rFonts w:ascii="Avenir-Book" w:hAnsi="Avenir-Book"/>
                    </w:rPr>
                  </w:pPr>
                  <w:r w:rsidRPr="00156A5E">
                    <w:rPr>
                      <w:rFonts w:ascii="Avenir-Book" w:hAnsi="Avenir-Book" w:cs="Avenir-Book"/>
                    </w:rPr>
                    <w:t>139.65</w:t>
                  </w:r>
                </w:p>
              </w:tc>
              <w:tc>
                <w:tcPr>
                  <w:tcW w:w="1559" w:type="dxa"/>
                </w:tcPr>
                <w:p w14:paraId="363216E7" w14:textId="59FCD7A5" w:rsidR="007D4F43" w:rsidRPr="00156A5E" w:rsidRDefault="007D4F43" w:rsidP="002B3C4F">
                  <w:pPr>
                    <w:pStyle w:val="RegTableText"/>
                    <w:rPr>
                      <w:rFonts w:ascii="Avenir-Book" w:hAnsi="Avenir-Book"/>
                    </w:rPr>
                  </w:pPr>
                  <w:r w:rsidRPr="00156A5E">
                    <w:rPr>
                      <w:rFonts w:ascii="Avenir-Book" w:hAnsi="Avenir-Book" w:cs="Avenir-Book"/>
                    </w:rPr>
                    <w:t>511.04</w:t>
                  </w:r>
                </w:p>
              </w:tc>
            </w:tr>
          </w:tbl>
          <w:p w14:paraId="7813AB9D" w14:textId="77777777" w:rsidR="007D4F43" w:rsidRPr="00156A5E" w:rsidRDefault="007D4F43" w:rsidP="002B3C4F">
            <w:pPr>
              <w:pStyle w:val="RegTableText"/>
              <w:numPr>
                <w:ilvl w:val="0"/>
                <w:numId w:val="0"/>
              </w:numPr>
              <w:rPr>
                <w:rFonts w:ascii="Avenir-Book" w:hAnsi="Avenir-Book"/>
              </w:rPr>
            </w:pPr>
          </w:p>
        </w:tc>
      </w:tr>
      <w:tr w:rsidR="007D4F43" w:rsidRPr="00156A5E" w14:paraId="412DCA2D" w14:textId="77777777" w:rsidTr="002B3C4F">
        <w:trPr>
          <w:cantSplit/>
          <w:jc w:val="center"/>
        </w:trPr>
        <w:tc>
          <w:tcPr>
            <w:tcW w:w="1028" w:type="pct"/>
            <w:shd w:val="clear" w:color="auto" w:fill="auto"/>
          </w:tcPr>
          <w:p w14:paraId="41666E53" w14:textId="77777777" w:rsidR="007D4F43" w:rsidRPr="00156A5E" w:rsidRDefault="007D4F43"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11A34F81" w14:textId="1D9FBCB5"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Data used are from Thailand authority, EGAT and Lao authority, EDL.</w:t>
            </w:r>
          </w:p>
        </w:tc>
      </w:tr>
      <w:tr w:rsidR="007D4F43" w:rsidRPr="00156A5E" w14:paraId="6028E472" w14:textId="77777777" w:rsidTr="002B3C4F">
        <w:trPr>
          <w:cantSplit/>
          <w:trHeight w:val="248"/>
          <w:jc w:val="center"/>
        </w:trPr>
        <w:tc>
          <w:tcPr>
            <w:tcW w:w="1028" w:type="pct"/>
            <w:shd w:val="clear" w:color="auto" w:fill="auto"/>
          </w:tcPr>
          <w:p w14:paraId="14B1F0AC" w14:textId="77777777" w:rsidR="007D4F43" w:rsidRPr="00156A5E" w:rsidRDefault="007D4F43"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096AC58A" w14:textId="77777777" w:rsidR="007D4F43" w:rsidRPr="00156A5E" w:rsidRDefault="007D4F43" w:rsidP="002B3C4F">
            <w:pPr>
              <w:pStyle w:val="RegTableText"/>
              <w:rPr>
                <w:rFonts w:ascii="Avenir-Book" w:hAnsi="Avenir-Book"/>
              </w:rPr>
            </w:pPr>
            <w:r w:rsidRPr="00156A5E">
              <w:rPr>
                <w:rFonts w:ascii="Avenir-Book" w:eastAsia="MS Mincho" w:hAnsi="Avenir-Book" w:cs="Avenir-Book"/>
                <w:szCs w:val="22"/>
                <w:lang w:val="en-US" w:eastAsia="en-US"/>
              </w:rPr>
              <w:t>Baseline emission</w:t>
            </w:r>
          </w:p>
        </w:tc>
      </w:tr>
      <w:tr w:rsidR="007D4F43" w:rsidRPr="00156A5E" w14:paraId="0BC0A254" w14:textId="77777777" w:rsidTr="002B3C4F">
        <w:trPr>
          <w:cantSplit/>
          <w:trHeight w:val="249"/>
          <w:jc w:val="center"/>
        </w:trPr>
        <w:tc>
          <w:tcPr>
            <w:tcW w:w="1028" w:type="pct"/>
            <w:shd w:val="clear" w:color="auto" w:fill="auto"/>
          </w:tcPr>
          <w:p w14:paraId="1BD0D4CA" w14:textId="77777777" w:rsidR="007D4F43" w:rsidRPr="00156A5E" w:rsidRDefault="007D4F43"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35800806" w14:textId="77777777" w:rsidR="007D4F43" w:rsidRPr="00156A5E" w:rsidRDefault="007D4F43" w:rsidP="002B3C4F">
            <w:pPr>
              <w:pStyle w:val="RegTableText"/>
              <w:rPr>
                <w:rFonts w:ascii="Avenir-Book" w:hAnsi="Avenir-Book"/>
              </w:rPr>
            </w:pPr>
            <w:r w:rsidRPr="00156A5E">
              <w:rPr>
                <w:rFonts w:ascii="Avenir-Book" w:eastAsiaTheme="minorEastAsia" w:hAnsi="Avenir-Book"/>
                <w:lang w:eastAsia="zh-CN"/>
              </w:rPr>
              <w:t>-</w:t>
            </w:r>
          </w:p>
        </w:tc>
      </w:tr>
    </w:tbl>
    <w:p w14:paraId="2BD0EDC2" w14:textId="63F073C4" w:rsidR="007D4F43" w:rsidRPr="00156A5E" w:rsidRDefault="007D4F43"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285E09" w:rsidRPr="00156A5E" w14:paraId="2CEDED26" w14:textId="77777777" w:rsidTr="005522F3">
        <w:trPr>
          <w:cantSplit/>
          <w:trHeight w:val="280"/>
          <w:jc w:val="center"/>
        </w:trPr>
        <w:tc>
          <w:tcPr>
            <w:tcW w:w="1028" w:type="pct"/>
            <w:shd w:val="clear" w:color="auto" w:fill="auto"/>
          </w:tcPr>
          <w:p w14:paraId="13F84FC4" w14:textId="77777777" w:rsidR="00285E09" w:rsidRPr="00156A5E" w:rsidRDefault="00285E09" w:rsidP="005522F3">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3818DD48" w14:textId="77777777" w:rsidR="00285E09" w:rsidRPr="00156A5E" w:rsidRDefault="00285E09" w:rsidP="005522F3">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285E09" w:rsidRPr="00156A5E" w14:paraId="68BFB4FC" w14:textId="77777777" w:rsidTr="005522F3">
        <w:trPr>
          <w:cantSplit/>
          <w:trHeight w:val="280"/>
          <w:jc w:val="center"/>
        </w:trPr>
        <w:tc>
          <w:tcPr>
            <w:tcW w:w="1028" w:type="pct"/>
            <w:shd w:val="clear" w:color="auto" w:fill="auto"/>
          </w:tcPr>
          <w:p w14:paraId="3EAF840D" w14:textId="77777777" w:rsidR="00285E09" w:rsidRPr="00156A5E" w:rsidRDefault="00285E09" w:rsidP="005522F3">
            <w:pPr>
              <w:pStyle w:val="RegTableText"/>
              <w:rPr>
                <w:rFonts w:ascii="Avenir-Book" w:hAnsi="Avenir-Book"/>
                <w:b/>
              </w:rPr>
            </w:pPr>
            <w:r w:rsidRPr="00156A5E">
              <w:rPr>
                <w:rFonts w:ascii="Avenir-Book" w:hAnsi="Avenir-Book"/>
                <w:b/>
              </w:rPr>
              <w:t>Data/parameter</w:t>
            </w:r>
          </w:p>
        </w:tc>
        <w:tc>
          <w:tcPr>
            <w:tcW w:w="3972" w:type="pct"/>
            <w:shd w:val="clear" w:color="auto" w:fill="auto"/>
          </w:tcPr>
          <w:p w14:paraId="6E69B7DE" w14:textId="60BC5C24" w:rsidR="00285E09" w:rsidRPr="00156A5E" w:rsidRDefault="00285E09" w:rsidP="005522F3">
            <w:pPr>
              <w:pStyle w:val="RegTableText"/>
              <w:rPr>
                <w:rFonts w:ascii="Avenir-Book" w:hAnsi="Avenir-Book"/>
              </w:rPr>
            </w:pPr>
            <w:proofErr w:type="spellStart"/>
            <w:proofErr w:type="gramStart"/>
            <w:r w:rsidRPr="00156A5E">
              <w:rPr>
                <w:rFonts w:ascii="Avenir-Book" w:eastAsia="MS Mincho" w:hAnsi="Avenir-Book" w:cs="Avenir-Book"/>
                <w:szCs w:val="22"/>
                <w:lang w:val="en-US" w:eastAsia="en-US"/>
              </w:rPr>
              <w:t>EF</w:t>
            </w:r>
            <w:r w:rsidRPr="00156A5E">
              <w:rPr>
                <w:rFonts w:ascii="Avenir-Book" w:eastAsia="MS Mincho" w:hAnsi="Avenir-Book" w:cs="Avenir-Book"/>
                <w:szCs w:val="22"/>
                <w:vertAlign w:val="subscript"/>
                <w:lang w:val="en-US" w:eastAsia="en-US"/>
              </w:rPr>
              <w:t>grid,CM</w:t>
            </w:r>
            <w:proofErr w:type="gramEnd"/>
            <w:r w:rsidRPr="00156A5E">
              <w:rPr>
                <w:rFonts w:ascii="Avenir-Book" w:eastAsia="MS Mincho" w:hAnsi="Avenir-Book" w:cs="Avenir-Book"/>
                <w:szCs w:val="22"/>
                <w:vertAlign w:val="subscript"/>
                <w:lang w:val="en-US" w:eastAsia="en-US"/>
              </w:rPr>
              <w:t>,y</w:t>
            </w:r>
            <w:proofErr w:type="spellEnd"/>
          </w:p>
        </w:tc>
      </w:tr>
      <w:tr w:rsidR="00285E09" w:rsidRPr="00156A5E" w14:paraId="06CFB13E" w14:textId="77777777" w:rsidTr="005522F3">
        <w:trPr>
          <w:cantSplit/>
          <w:trHeight w:val="281"/>
          <w:jc w:val="center"/>
        </w:trPr>
        <w:tc>
          <w:tcPr>
            <w:tcW w:w="1028" w:type="pct"/>
            <w:shd w:val="clear" w:color="auto" w:fill="auto"/>
          </w:tcPr>
          <w:p w14:paraId="1D8F12C6" w14:textId="77777777" w:rsidR="00285E09" w:rsidRPr="00156A5E" w:rsidRDefault="00285E09" w:rsidP="005522F3">
            <w:pPr>
              <w:pStyle w:val="RegTableText"/>
              <w:rPr>
                <w:rFonts w:ascii="Avenir-Book" w:hAnsi="Avenir-Book"/>
                <w:b/>
              </w:rPr>
            </w:pPr>
            <w:r w:rsidRPr="00156A5E">
              <w:rPr>
                <w:rFonts w:ascii="Avenir-Book" w:hAnsi="Avenir-Book"/>
                <w:b/>
              </w:rPr>
              <w:t>Unit</w:t>
            </w:r>
          </w:p>
        </w:tc>
        <w:tc>
          <w:tcPr>
            <w:tcW w:w="3972" w:type="pct"/>
            <w:shd w:val="clear" w:color="auto" w:fill="auto"/>
          </w:tcPr>
          <w:p w14:paraId="14CFE6A3" w14:textId="74DB1225" w:rsidR="00285E09" w:rsidRPr="00156A5E" w:rsidRDefault="00285E09" w:rsidP="007801D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tCO</w:t>
            </w:r>
            <w:r w:rsidRPr="00156A5E">
              <w:rPr>
                <w:rFonts w:ascii="Avenir-Book" w:eastAsia="MS Mincho" w:hAnsi="Avenir-Book" w:cs="Avenir-Book"/>
                <w:szCs w:val="22"/>
                <w:vertAlign w:val="subscript"/>
                <w:lang w:val="en-US" w:eastAsia="en-US"/>
              </w:rPr>
              <w:t>2</w:t>
            </w:r>
            <w:r w:rsidRPr="00156A5E">
              <w:rPr>
                <w:rFonts w:ascii="Avenir-Book" w:eastAsia="MS Mincho" w:hAnsi="Avenir-Book" w:cs="Avenir-Book"/>
                <w:szCs w:val="22"/>
                <w:lang w:val="en-US" w:eastAsia="en-US"/>
              </w:rPr>
              <w:t>/MWh</w:t>
            </w:r>
          </w:p>
        </w:tc>
      </w:tr>
      <w:tr w:rsidR="00285E09" w:rsidRPr="00156A5E" w14:paraId="70BB93F3" w14:textId="77777777" w:rsidTr="005522F3">
        <w:trPr>
          <w:cantSplit/>
          <w:trHeight w:val="280"/>
          <w:jc w:val="center"/>
        </w:trPr>
        <w:tc>
          <w:tcPr>
            <w:tcW w:w="1028" w:type="pct"/>
            <w:shd w:val="clear" w:color="auto" w:fill="auto"/>
          </w:tcPr>
          <w:p w14:paraId="68CF4993" w14:textId="77777777" w:rsidR="00285E09" w:rsidRPr="00156A5E" w:rsidRDefault="00285E09" w:rsidP="005522F3">
            <w:pPr>
              <w:pStyle w:val="RegTableText"/>
              <w:rPr>
                <w:rFonts w:ascii="Avenir-Book" w:hAnsi="Avenir-Book"/>
                <w:b/>
              </w:rPr>
            </w:pPr>
            <w:r w:rsidRPr="00156A5E">
              <w:rPr>
                <w:rFonts w:ascii="Avenir-Book" w:hAnsi="Avenir-Book"/>
                <w:b/>
              </w:rPr>
              <w:t>Description</w:t>
            </w:r>
          </w:p>
        </w:tc>
        <w:tc>
          <w:tcPr>
            <w:tcW w:w="3972" w:type="pct"/>
            <w:shd w:val="clear" w:color="auto" w:fill="auto"/>
          </w:tcPr>
          <w:p w14:paraId="73467320" w14:textId="101C1C77" w:rsidR="00285E09" w:rsidRPr="00156A5E" w:rsidRDefault="00285E09" w:rsidP="005522F3">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Combined margin emission factor for the grid in year y</w:t>
            </w:r>
          </w:p>
        </w:tc>
      </w:tr>
      <w:tr w:rsidR="00285E09" w:rsidRPr="00156A5E" w14:paraId="17512070" w14:textId="77777777" w:rsidTr="005522F3">
        <w:trPr>
          <w:cantSplit/>
          <w:trHeight w:val="281"/>
          <w:jc w:val="center"/>
        </w:trPr>
        <w:tc>
          <w:tcPr>
            <w:tcW w:w="1028" w:type="pct"/>
            <w:shd w:val="clear" w:color="auto" w:fill="auto"/>
          </w:tcPr>
          <w:p w14:paraId="6727BEE5" w14:textId="77777777" w:rsidR="00285E09" w:rsidRPr="00156A5E" w:rsidRDefault="00285E09" w:rsidP="005522F3">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7AD34D80" w14:textId="2920436D" w:rsidR="00285E09" w:rsidRPr="00156A5E" w:rsidRDefault="00285E09" w:rsidP="00285E09">
            <w:pPr>
              <w:widowControl w:val="0"/>
              <w:autoSpaceDE w:val="0"/>
              <w:autoSpaceDN w:val="0"/>
              <w:adjustRightInd w:val="0"/>
              <w:jc w:val="left"/>
              <w:rPr>
                <w:rFonts w:ascii="Avenir-Book" w:eastAsia="SimSun" w:hAnsi="Avenir-Book" w:cs="Arial"/>
                <w:lang w:val="en-US" w:eastAsia="zh-CN"/>
              </w:rPr>
            </w:pPr>
            <w:r w:rsidRPr="00156A5E">
              <w:rPr>
                <w:rFonts w:ascii="Avenir-Book" w:eastAsia="MS Mincho" w:hAnsi="Avenir-Book" w:cs="Avenir-Book"/>
                <w:szCs w:val="22"/>
                <w:lang w:val="en-US" w:eastAsia="en-US"/>
              </w:rPr>
              <w:t>Scenario A: Electricity consumption from the grid is applied. Option A1 is chosen, therefore, calculate the combined margin emission factor, using the procedures in the latest approved version of the “Tool to calculate the emission factor for an electricity system” (</w:t>
            </w:r>
            <w:proofErr w:type="spellStart"/>
            <w:proofErr w:type="gramStart"/>
            <w:r w:rsidRPr="00156A5E">
              <w:rPr>
                <w:rFonts w:ascii="Avenir-Book" w:eastAsia="MS Mincho" w:hAnsi="Avenir-Book" w:cs="Avenir-Book"/>
                <w:szCs w:val="22"/>
                <w:lang w:val="en-US" w:eastAsia="en-US"/>
              </w:rPr>
              <w:t>EF</w:t>
            </w:r>
            <w:r w:rsidRPr="00156A5E">
              <w:rPr>
                <w:rFonts w:ascii="Avenir-Book" w:eastAsia="MS Mincho" w:hAnsi="Avenir-Book" w:cs="Avenir-Book"/>
                <w:szCs w:val="22"/>
                <w:vertAlign w:val="subscript"/>
                <w:lang w:val="en-US" w:eastAsia="en-US"/>
              </w:rPr>
              <w:t>EL,j</w:t>
            </w:r>
            <w:proofErr w:type="gramEnd"/>
            <w:r w:rsidRPr="00156A5E">
              <w:rPr>
                <w:rFonts w:ascii="Avenir-Book" w:eastAsia="MS Mincho" w:hAnsi="Avenir-Book" w:cs="Avenir-Book"/>
                <w:szCs w:val="22"/>
                <w:vertAlign w:val="subscript"/>
                <w:lang w:val="en-US" w:eastAsia="en-US"/>
              </w:rPr>
              <w:t>,y</w:t>
            </w:r>
            <w:proofErr w:type="spellEnd"/>
            <w:r w:rsidRPr="00156A5E">
              <w:rPr>
                <w:rFonts w:ascii="Avenir-Book" w:eastAsia="MS Mincho" w:hAnsi="Avenir-Book" w:cs="Avenir-Book"/>
                <w:szCs w:val="22"/>
                <w:lang w:val="en-US" w:eastAsia="en-US"/>
              </w:rPr>
              <w:t xml:space="preserve"> = </w:t>
            </w:r>
            <w:proofErr w:type="spellStart"/>
            <w:r w:rsidRPr="00156A5E">
              <w:rPr>
                <w:rFonts w:ascii="Avenir-Book" w:eastAsia="MS Mincho" w:hAnsi="Avenir-Book" w:cs="Avenir-Book"/>
                <w:szCs w:val="22"/>
                <w:lang w:val="en-US" w:eastAsia="en-US"/>
              </w:rPr>
              <w:t>EF</w:t>
            </w:r>
            <w:r w:rsidRPr="00156A5E">
              <w:rPr>
                <w:rFonts w:ascii="Avenir-Book" w:eastAsia="MS Mincho" w:hAnsi="Avenir-Book" w:cs="Avenir-Book"/>
                <w:szCs w:val="22"/>
                <w:vertAlign w:val="subscript"/>
                <w:lang w:val="en-US" w:eastAsia="en-US"/>
              </w:rPr>
              <w:t>grid,CM,y</w:t>
            </w:r>
            <w:proofErr w:type="spellEnd"/>
            <w:r w:rsidRPr="00156A5E">
              <w:rPr>
                <w:rFonts w:ascii="Avenir-Book" w:eastAsia="MS Mincho" w:hAnsi="Avenir-Book" w:cs="Avenir-Book"/>
                <w:szCs w:val="22"/>
                <w:lang w:val="en-US" w:eastAsia="en-US"/>
              </w:rPr>
              <w:t>)</w:t>
            </w:r>
          </w:p>
        </w:tc>
      </w:tr>
      <w:tr w:rsidR="00285E09" w:rsidRPr="00156A5E" w14:paraId="747C547E" w14:textId="77777777" w:rsidTr="005522F3">
        <w:trPr>
          <w:cantSplit/>
          <w:trHeight w:val="281"/>
          <w:jc w:val="center"/>
        </w:trPr>
        <w:tc>
          <w:tcPr>
            <w:tcW w:w="1028" w:type="pct"/>
            <w:shd w:val="clear" w:color="auto" w:fill="auto"/>
          </w:tcPr>
          <w:p w14:paraId="1E5622C2" w14:textId="77777777" w:rsidR="00285E09" w:rsidRPr="00156A5E" w:rsidRDefault="00285E09" w:rsidP="005522F3">
            <w:pPr>
              <w:pStyle w:val="RegTableText"/>
              <w:rPr>
                <w:rFonts w:ascii="Avenir-Book" w:hAnsi="Avenir-Book"/>
                <w:b/>
              </w:rPr>
            </w:pPr>
            <w:r w:rsidRPr="00156A5E">
              <w:rPr>
                <w:rFonts w:ascii="Avenir-Book" w:hAnsi="Avenir-Book"/>
                <w:b/>
              </w:rPr>
              <w:t>Value(s) applied</w:t>
            </w:r>
          </w:p>
        </w:tc>
        <w:tc>
          <w:tcPr>
            <w:tcW w:w="3972" w:type="pct"/>
            <w:shd w:val="clear" w:color="auto" w:fill="auto"/>
          </w:tcPr>
          <w:p w14:paraId="64A04B79" w14:textId="366339EE" w:rsidR="00285E09" w:rsidRPr="00156A5E" w:rsidRDefault="00B6304A" w:rsidP="005522F3">
            <w:pPr>
              <w:pStyle w:val="RegTableText"/>
              <w:numPr>
                <w:ilvl w:val="0"/>
                <w:numId w:val="0"/>
              </w:numPr>
              <w:rPr>
                <w:rFonts w:ascii="Avenir-Book" w:hAnsi="Avenir-Book"/>
              </w:rPr>
            </w:pPr>
            <w:r w:rsidRPr="00156A5E">
              <w:rPr>
                <w:rFonts w:ascii="Avenir-Book" w:hAnsi="Avenir-Book"/>
              </w:rPr>
              <w:t>0.5595</w:t>
            </w:r>
          </w:p>
        </w:tc>
      </w:tr>
      <w:tr w:rsidR="00285E09" w:rsidRPr="00156A5E" w14:paraId="1BF01702" w14:textId="77777777" w:rsidTr="005522F3">
        <w:trPr>
          <w:cantSplit/>
          <w:jc w:val="center"/>
        </w:trPr>
        <w:tc>
          <w:tcPr>
            <w:tcW w:w="1028" w:type="pct"/>
            <w:shd w:val="clear" w:color="auto" w:fill="auto"/>
          </w:tcPr>
          <w:p w14:paraId="60C2696C" w14:textId="77777777" w:rsidR="00285E09" w:rsidRPr="00156A5E" w:rsidRDefault="00285E09" w:rsidP="005522F3">
            <w:pPr>
              <w:pStyle w:val="RegTableText"/>
              <w:jc w:val="left"/>
              <w:rPr>
                <w:rFonts w:ascii="Avenir-Book" w:hAnsi="Avenir-Book"/>
                <w:b/>
              </w:rPr>
            </w:pPr>
            <w:r w:rsidRPr="00156A5E">
              <w:rPr>
                <w:rFonts w:ascii="Avenir-Book" w:hAnsi="Avenir-Book"/>
                <w:b/>
              </w:rPr>
              <w:lastRenderedPageBreak/>
              <w:t xml:space="preserve">Choice of data or Measurement methods and procedures </w:t>
            </w:r>
          </w:p>
        </w:tc>
        <w:tc>
          <w:tcPr>
            <w:tcW w:w="3972" w:type="pct"/>
            <w:shd w:val="clear" w:color="auto" w:fill="auto"/>
          </w:tcPr>
          <w:p w14:paraId="1D53339F" w14:textId="07CDE9A2" w:rsidR="00285E09" w:rsidRPr="00156A5E" w:rsidRDefault="003004BD" w:rsidP="005522F3">
            <w:pPr>
              <w:pStyle w:val="RegTableText"/>
              <w:rPr>
                <w:rFonts w:ascii="Avenir-Book" w:hAnsi="Avenir-Book"/>
              </w:rPr>
            </w:pPr>
            <w:r w:rsidRPr="00156A5E">
              <w:rPr>
                <w:rFonts w:ascii="Avenir-Book" w:eastAsia="MS Mincho" w:hAnsi="Avenir-Book" w:cs="Avenir-Book"/>
                <w:szCs w:val="22"/>
                <w:lang w:val="en-US" w:eastAsia="en-US"/>
              </w:rPr>
              <w:t>Calculated as per the “Tool to calculate the emission factor for an electricity system”</w:t>
            </w:r>
          </w:p>
        </w:tc>
      </w:tr>
      <w:tr w:rsidR="00285E09" w:rsidRPr="00156A5E" w14:paraId="0724D285" w14:textId="77777777" w:rsidTr="005522F3">
        <w:trPr>
          <w:cantSplit/>
          <w:trHeight w:val="248"/>
          <w:jc w:val="center"/>
        </w:trPr>
        <w:tc>
          <w:tcPr>
            <w:tcW w:w="1028" w:type="pct"/>
            <w:shd w:val="clear" w:color="auto" w:fill="auto"/>
          </w:tcPr>
          <w:p w14:paraId="64AF5CB3" w14:textId="77777777" w:rsidR="00285E09" w:rsidRPr="00156A5E" w:rsidRDefault="00285E09" w:rsidP="005522F3">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368428FA" w14:textId="77777777" w:rsidR="00285E09" w:rsidRPr="00156A5E" w:rsidRDefault="00285E09" w:rsidP="005522F3">
            <w:pPr>
              <w:pStyle w:val="RegTableText"/>
              <w:rPr>
                <w:rFonts w:ascii="Avenir-Book" w:hAnsi="Avenir-Book"/>
              </w:rPr>
            </w:pPr>
            <w:r w:rsidRPr="00156A5E">
              <w:rPr>
                <w:rFonts w:ascii="Avenir-Book" w:eastAsia="MS Mincho" w:hAnsi="Avenir-Book" w:cs="Avenir-Book"/>
                <w:szCs w:val="22"/>
                <w:lang w:val="en-US" w:eastAsia="en-US"/>
              </w:rPr>
              <w:t>Baseline emission</w:t>
            </w:r>
          </w:p>
        </w:tc>
      </w:tr>
      <w:tr w:rsidR="00285E09" w:rsidRPr="00156A5E" w14:paraId="3402CE46" w14:textId="77777777" w:rsidTr="005522F3">
        <w:trPr>
          <w:cantSplit/>
          <w:trHeight w:val="249"/>
          <w:jc w:val="center"/>
        </w:trPr>
        <w:tc>
          <w:tcPr>
            <w:tcW w:w="1028" w:type="pct"/>
            <w:shd w:val="clear" w:color="auto" w:fill="auto"/>
          </w:tcPr>
          <w:p w14:paraId="2AACE7AC" w14:textId="77777777" w:rsidR="00285E09" w:rsidRPr="00156A5E" w:rsidRDefault="00285E09" w:rsidP="005522F3">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46408388" w14:textId="77777777" w:rsidR="00285E09" w:rsidRPr="00156A5E" w:rsidRDefault="00285E09" w:rsidP="005522F3">
            <w:pPr>
              <w:pStyle w:val="RegTableText"/>
              <w:rPr>
                <w:rFonts w:ascii="Avenir-Book" w:hAnsi="Avenir-Book"/>
              </w:rPr>
            </w:pPr>
            <w:r w:rsidRPr="00156A5E">
              <w:rPr>
                <w:rFonts w:ascii="Avenir-Book" w:eastAsiaTheme="minorEastAsia" w:hAnsi="Avenir-Book"/>
                <w:lang w:eastAsia="zh-CN"/>
              </w:rPr>
              <w:t>-</w:t>
            </w:r>
          </w:p>
        </w:tc>
      </w:tr>
    </w:tbl>
    <w:p w14:paraId="1A960ECE" w14:textId="4E48F395" w:rsidR="00285E09" w:rsidRPr="00156A5E" w:rsidRDefault="00285E09" w:rsidP="00467820">
      <w:pPr>
        <w:rPr>
          <w:rFonts w:ascii="Avenir-Book" w:eastAsia="MS Mincho" w:hAnsi="Avenir-Book"/>
        </w:rPr>
      </w:pPr>
    </w:p>
    <w:p w14:paraId="5FB5745E" w14:textId="77777777" w:rsidR="00285E09" w:rsidRPr="00156A5E" w:rsidRDefault="00285E09"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0F19E1" w:rsidRPr="00156A5E" w14:paraId="1187D6A3" w14:textId="77777777" w:rsidTr="002B3C4F">
        <w:trPr>
          <w:cantSplit/>
          <w:trHeight w:val="280"/>
          <w:jc w:val="center"/>
        </w:trPr>
        <w:tc>
          <w:tcPr>
            <w:tcW w:w="1028" w:type="pct"/>
            <w:shd w:val="clear" w:color="auto" w:fill="auto"/>
          </w:tcPr>
          <w:p w14:paraId="12610679" w14:textId="77777777" w:rsidR="000F19E1" w:rsidRPr="00156A5E" w:rsidRDefault="000F19E1"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2F41FCB1" w14:textId="77777777" w:rsidR="000F19E1" w:rsidRPr="00156A5E" w:rsidRDefault="000F19E1"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0F19E1" w:rsidRPr="00156A5E" w14:paraId="7D6F0E1B" w14:textId="77777777" w:rsidTr="002B3C4F">
        <w:trPr>
          <w:cantSplit/>
          <w:trHeight w:val="280"/>
          <w:jc w:val="center"/>
        </w:trPr>
        <w:tc>
          <w:tcPr>
            <w:tcW w:w="1028" w:type="pct"/>
            <w:shd w:val="clear" w:color="auto" w:fill="auto"/>
          </w:tcPr>
          <w:p w14:paraId="2341F7DE" w14:textId="77777777" w:rsidR="000F19E1" w:rsidRPr="00156A5E" w:rsidRDefault="000F19E1"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34CED285" w14:textId="1D4284FA" w:rsidR="000F19E1" w:rsidRPr="00156A5E" w:rsidRDefault="000F19E1" w:rsidP="002B3C4F">
            <w:pPr>
              <w:pStyle w:val="RegTableText"/>
              <w:rPr>
                <w:rFonts w:ascii="Avenir-Book" w:hAnsi="Avenir-Book"/>
              </w:rPr>
            </w:pPr>
            <w:r w:rsidRPr="00156A5E">
              <w:rPr>
                <w:rFonts w:ascii="Avenir-Book" w:eastAsia="MS Mincho" w:hAnsi="Avenir-Book" w:cs="Avenir-BookOblique"/>
                <w:i/>
                <w:iCs/>
                <w:szCs w:val="22"/>
                <w:lang w:val="en-US" w:eastAsia="en-US"/>
              </w:rPr>
              <w:t>A</w:t>
            </w:r>
            <w:r w:rsidRPr="00156A5E">
              <w:rPr>
                <w:rFonts w:ascii="Avenir-Book" w:eastAsia="MS Mincho" w:hAnsi="Avenir-Book" w:cs="Avenir-BookOblique"/>
                <w:i/>
                <w:iCs/>
                <w:sz w:val="13"/>
                <w:szCs w:val="13"/>
                <w:lang w:val="en-US" w:eastAsia="en-US"/>
              </w:rPr>
              <w:t>BL</w:t>
            </w:r>
          </w:p>
        </w:tc>
      </w:tr>
      <w:tr w:rsidR="000F19E1" w:rsidRPr="00156A5E" w14:paraId="3466EB6F" w14:textId="77777777" w:rsidTr="002B3C4F">
        <w:trPr>
          <w:cantSplit/>
          <w:trHeight w:val="281"/>
          <w:jc w:val="center"/>
        </w:trPr>
        <w:tc>
          <w:tcPr>
            <w:tcW w:w="1028" w:type="pct"/>
            <w:shd w:val="clear" w:color="auto" w:fill="auto"/>
          </w:tcPr>
          <w:p w14:paraId="287D2130" w14:textId="77777777" w:rsidR="000F19E1" w:rsidRPr="00156A5E" w:rsidRDefault="000F19E1"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636F002F" w14:textId="6B5C5DBB" w:rsidR="000F19E1" w:rsidRPr="00156A5E" w:rsidRDefault="000F19E1" w:rsidP="002B3C4F">
            <w:pPr>
              <w:pStyle w:val="RegTableText"/>
              <w:rPr>
                <w:rFonts w:ascii="Avenir-Book" w:hAnsi="Avenir-Book"/>
              </w:rPr>
            </w:pPr>
            <w:r w:rsidRPr="00156A5E">
              <w:rPr>
                <w:rFonts w:ascii="Avenir-Book" w:eastAsia="MS Mincho" w:hAnsi="Avenir-Book" w:cs="Avenir-Book"/>
                <w:szCs w:val="22"/>
                <w:lang w:val="en-US" w:eastAsia="en-US"/>
              </w:rPr>
              <w:t>m</w:t>
            </w:r>
            <w:r w:rsidRPr="00156A5E">
              <w:rPr>
                <w:rFonts w:ascii="Avenir-Book" w:eastAsia="MS Mincho" w:hAnsi="Avenir-Book" w:cs="Avenir-Book"/>
                <w:sz w:val="20"/>
                <w:vertAlign w:val="superscript"/>
                <w:lang w:val="en-US" w:eastAsia="en-US"/>
              </w:rPr>
              <w:t>2</w:t>
            </w:r>
          </w:p>
        </w:tc>
      </w:tr>
      <w:tr w:rsidR="000F19E1" w:rsidRPr="00156A5E" w14:paraId="02D3C5D1" w14:textId="77777777" w:rsidTr="002B3C4F">
        <w:trPr>
          <w:cantSplit/>
          <w:trHeight w:val="280"/>
          <w:jc w:val="center"/>
        </w:trPr>
        <w:tc>
          <w:tcPr>
            <w:tcW w:w="1028" w:type="pct"/>
            <w:shd w:val="clear" w:color="auto" w:fill="auto"/>
          </w:tcPr>
          <w:p w14:paraId="6B62CB6D" w14:textId="77777777" w:rsidR="000F19E1" w:rsidRPr="00156A5E" w:rsidRDefault="000F19E1" w:rsidP="002B3C4F">
            <w:pPr>
              <w:pStyle w:val="RegTableText"/>
              <w:rPr>
                <w:rFonts w:ascii="Avenir-Book" w:hAnsi="Avenir-Book"/>
                <w:b/>
                <w:szCs w:val="22"/>
              </w:rPr>
            </w:pPr>
            <w:r w:rsidRPr="00156A5E">
              <w:rPr>
                <w:rFonts w:ascii="Avenir-Book" w:hAnsi="Avenir-Book"/>
                <w:b/>
                <w:szCs w:val="22"/>
              </w:rPr>
              <w:t>Description</w:t>
            </w:r>
          </w:p>
        </w:tc>
        <w:tc>
          <w:tcPr>
            <w:tcW w:w="3972" w:type="pct"/>
            <w:shd w:val="clear" w:color="auto" w:fill="auto"/>
          </w:tcPr>
          <w:p w14:paraId="48230717" w14:textId="48F5F899" w:rsidR="000F19E1" w:rsidRPr="00156A5E" w:rsidRDefault="000F19E1" w:rsidP="000F19E1">
            <w:pPr>
              <w:widowControl w:val="0"/>
              <w:autoSpaceDE w:val="0"/>
              <w:autoSpaceDN w:val="0"/>
              <w:adjustRightInd w:val="0"/>
              <w:jc w:val="left"/>
              <w:rPr>
                <w:rFonts w:ascii="Avenir-Book" w:hAnsi="Avenir-Book"/>
                <w:szCs w:val="22"/>
              </w:rPr>
            </w:pPr>
            <w:r w:rsidRPr="00156A5E">
              <w:rPr>
                <w:rFonts w:ascii="Avenir-Book" w:eastAsia="MS Mincho" w:hAnsi="Avenir-Book" w:cs="Avenir-Book"/>
                <w:szCs w:val="22"/>
                <w:lang w:val="en-US" w:eastAsia="en-US"/>
              </w:rPr>
              <w:t>Area of the reservoir measured in the surface of the water, before the implementation of the project activity, when the reservoir is full</w:t>
            </w:r>
          </w:p>
        </w:tc>
      </w:tr>
      <w:tr w:rsidR="000F19E1" w:rsidRPr="00156A5E" w14:paraId="1D7CE78A" w14:textId="77777777" w:rsidTr="002B3C4F">
        <w:trPr>
          <w:cantSplit/>
          <w:trHeight w:val="281"/>
          <w:jc w:val="center"/>
        </w:trPr>
        <w:tc>
          <w:tcPr>
            <w:tcW w:w="1028" w:type="pct"/>
            <w:shd w:val="clear" w:color="auto" w:fill="auto"/>
          </w:tcPr>
          <w:p w14:paraId="115888D8" w14:textId="77777777" w:rsidR="000F19E1" w:rsidRPr="00156A5E" w:rsidRDefault="000F19E1" w:rsidP="002B3C4F">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0C867681" w14:textId="7AA60AB6" w:rsidR="000F19E1" w:rsidRPr="00156A5E" w:rsidRDefault="000F19E1"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Project on-site</w:t>
            </w:r>
          </w:p>
        </w:tc>
      </w:tr>
      <w:tr w:rsidR="000F19E1" w:rsidRPr="00156A5E" w14:paraId="096B1F99" w14:textId="77777777" w:rsidTr="002B3C4F">
        <w:trPr>
          <w:cantSplit/>
          <w:trHeight w:val="281"/>
          <w:jc w:val="center"/>
        </w:trPr>
        <w:tc>
          <w:tcPr>
            <w:tcW w:w="1028" w:type="pct"/>
            <w:shd w:val="clear" w:color="auto" w:fill="auto"/>
          </w:tcPr>
          <w:p w14:paraId="5BCB6735" w14:textId="77777777" w:rsidR="000F19E1" w:rsidRPr="00156A5E" w:rsidRDefault="000F19E1" w:rsidP="002B3C4F">
            <w:pPr>
              <w:pStyle w:val="RegTableText"/>
              <w:rPr>
                <w:rFonts w:ascii="Avenir-Book" w:hAnsi="Avenir-Book"/>
                <w:b/>
              </w:rPr>
            </w:pPr>
            <w:r w:rsidRPr="00156A5E">
              <w:rPr>
                <w:rFonts w:ascii="Avenir-Book" w:hAnsi="Avenir-Book"/>
                <w:b/>
              </w:rPr>
              <w:t>Value(s) applied</w:t>
            </w:r>
          </w:p>
        </w:tc>
        <w:tc>
          <w:tcPr>
            <w:tcW w:w="3972" w:type="pct"/>
            <w:shd w:val="clear" w:color="auto" w:fill="auto"/>
          </w:tcPr>
          <w:p w14:paraId="6AEFB7CD" w14:textId="4EDC44D0" w:rsidR="000F19E1" w:rsidRPr="00156A5E" w:rsidRDefault="000F19E1" w:rsidP="002B3C4F">
            <w:pPr>
              <w:pStyle w:val="RegTableText"/>
              <w:numPr>
                <w:ilvl w:val="0"/>
                <w:numId w:val="0"/>
              </w:numPr>
              <w:rPr>
                <w:rFonts w:ascii="Avenir-Book" w:eastAsiaTheme="minorEastAsia" w:hAnsi="Avenir-Book"/>
                <w:lang w:eastAsia="zh-CN"/>
              </w:rPr>
            </w:pPr>
            <w:r w:rsidRPr="00156A5E">
              <w:rPr>
                <w:rFonts w:ascii="Avenir-Book" w:eastAsiaTheme="minorEastAsia" w:hAnsi="Avenir-Book"/>
                <w:lang w:eastAsia="zh-CN"/>
              </w:rPr>
              <w:t>0</w:t>
            </w:r>
          </w:p>
        </w:tc>
      </w:tr>
      <w:tr w:rsidR="000F19E1" w:rsidRPr="00156A5E" w14:paraId="739DD9AD" w14:textId="77777777" w:rsidTr="002B3C4F">
        <w:trPr>
          <w:cantSplit/>
          <w:jc w:val="center"/>
        </w:trPr>
        <w:tc>
          <w:tcPr>
            <w:tcW w:w="1028" w:type="pct"/>
            <w:shd w:val="clear" w:color="auto" w:fill="auto"/>
          </w:tcPr>
          <w:p w14:paraId="6DA7E840" w14:textId="77777777" w:rsidR="000F19E1" w:rsidRPr="00156A5E" w:rsidRDefault="000F19E1"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5D85DDE1" w14:textId="5FA228A6" w:rsidR="000F19E1" w:rsidRPr="00156A5E" w:rsidRDefault="000F19E1" w:rsidP="002B3C4F">
            <w:pPr>
              <w:pStyle w:val="RegTableText"/>
              <w:rPr>
                <w:rFonts w:ascii="Avenir-Book" w:hAnsi="Avenir-Book"/>
              </w:rPr>
            </w:pPr>
            <w:r w:rsidRPr="00156A5E">
              <w:rPr>
                <w:rFonts w:ascii="Avenir-Book" w:eastAsia="MS Mincho" w:hAnsi="Avenir-Book" w:cs="Avenir-Book"/>
                <w:szCs w:val="22"/>
                <w:lang w:val="en-US" w:eastAsia="en-US"/>
              </w:rPr>
              <w:t>For new reservoirs, this value is zero.</w:t>
            </w:r>
          </w:p>
        </w:tc>
      </w:tr>
      <w:tr w:rsidR="000F19E1" w:rsidRPr="00156A5E" w14:paraId="5B741DCC" w14:textId="77777777" w:rsidTr="002B3C4F">
        <w:trPr>
          <w:cantSplit/>
          <w:trHeight w:val="248"/>
          <w:jc w:val="center"/>
        </w:trPr>
        <w:tc>
          <w:tcPr>
            <w:tcW w:w="1028" w:type="pct"/>
            <w:shd w:val="clear" w:color="auto" w:fill="auto"/>
          </w:tcPr>
          <w:p w14:paraId="09B4B2FE" w14:textId="77777777" w:rsidR="000F19E1" w:rsidRPr="00156A5E" w:rsidRDefault="000F19E1"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74437889" w14:textId="3CCA52D6" w:rsidR="000F19E1" w:rsidRPr="00156A5E" w:rsidRDefault="000F19E1" w:rsidP="002B3C4F">
            <w:pPr>
              <w:pStyle w:val="RegTableText"/>
              <w:rPr>
                <w:rFonts w:ascii="Avenir-Book" w:hAnsi="Avenir-Book"/>
              </w:rPr>
            </w:pPr>
            <w:r w:rsidRPr="00156A5E">
              <w:rPr>
                <w:rFonts w:ascii="Avenir-Book" w:eastAsia="MS Mincho" w:hAnsi="Avenir-Book" w:cs="Avenir-Book"/>
                <w:szCs w:val="22"/>
                <w:lang w:val="en-US" w:eastAsia="en-US"/>
              </w:rPr>
              <w:t>Project Emission</w:t>
            </w:r>
          </w:p>
        </w:tc>
      </w:tr>
      <w:tr w:rsidR="000F19E1" w:rsidRPr="00156A5E" w14:paraId="5B8F215D" w14:textId="77777777" w:rsidTr="002B3C4F">
        <w:trPr>
          <w:cantSplit/>
          <w:trHeight w:val="249"/>
          <w:jc w:val="center"/>
        </w:trPr>
        <w:tc>
          <w:tcPr>
            <w:tcW w:w="1028" w:type="pct"/>
            <w:shd w:val="clear" w:color="auto" w:fill="auto"/>
          </w:tcPr>
          <w:p w14:paraId="10A80908" w14:textId="77777777" w:rsidR="000F19E1" w:rsidRPr="00156A5E" w:rsidRDefault="000F19E1"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196F3D4B" w14:textId="77777777" w:rsidR="000F19E1" w:rsidRPr="00156A5E" w:rsidRDefault="000F19E1" w:rsidP="002B3C4F">
            <w:pPr>
              <w:pStyle w:val="RegTableText"/>
              <w:rPr>
                <w:rFonts w:ascii="Avenir-Book" w:hAnsi="Avenir-Book"/>
              </w:rPr>
            </w:pPr>
            <w:r w:rsidRPr="00156A5E">
              <w:rPr>
                <w:rFonts w:ascii="Avenir-Book" w:eastAsiaTheme="minorEastAsia" w:hAnsi="Avenir-Book"/>
                <w:lang w:eastAsia="zh-CN"/>
              </w:rPr>
              <w:t>-</w:t>
            </w:r>
          </w:p>
        </w:tc>
      </w:tr>
    </w:tbl>
    <w:p w14:paraId="66B394D1" w14:textId="1467603C" w:rsidR="000F19E1" w:rsidRPr="00156A5E" w:rsidRDefault="000F19E1"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987A02" w:rsidRPr="00156A5E" w14:paraId="600F3784" w14:textId="77777777" w:rsidTr="002B3C4F">
        <w:trPr>
          <w:cantSplit/>
          <w:trHeight w:val="280"/>
          <w:jc w:val="center"/>
        </w:trPr>
        <w:tc>
          <w:tcPr>
            <w:tcW w:w="1028" w:type="pct"/>
            <w:shd w:val="clear" w:color="auto" w:fill="auto"/>
          </w:tcPr>
          <w:p w14:paraId="2522EFBF" w14:textId="77777777" w:rsidR="00987A02" w:rsidRPr="00156A5E" w:rsidRDefault="00987A02"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48542B55" w14:textId="77777777"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987A02" w:rsidRPr="00156A5E" w14:paraId="4E408D0F" w14:textId="77777777" w:rsidTr="002B3C4F">
        <w:trPr>
          <w:cantSplit/>
          <w:trHeight w:val="280"/>
          <w:jc w:val="center"/>
        </w:trPr>
        <w:tc>
          <w:tcPr>
            <w:tcW w:w="1028" w:type="pct"/>
            <w:shd w:val="clear" w:color="auto" w:fill="auto"/>
          </w:tcPr>
          <w:p w14:paraId="42D1A269" w14:textId="77777777" w:rsidR="00987A02" w:rsidRPr="00156A5E" w:rsidRDefault="00987A02"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7F507FB7" w14:textId="13AEBA15" w:rsidR="00987A02" w:rsidRPr="00156A5E" w:rsidRDefault="00987A02" w:rsidP="002B3C4F">
            <w:pPr>
              <w:pStyle w:val="RegTableText"/>
              <w:rPr>
                <w:rFonts w:ascii="Avenir-Book" w:hAnsi="Avenir-Book"/>
              </w:rPr>
            </w:pPr>
            <w:r w:rsidRPr="00156A5E">
              <w:rPr>
                <w:rFonts w:ascii="Avenir-Book" w:eastAsia="MS Mincho" w:hAnsi="Avenir-Book" w:cs="Avenir-BookOblique"/>
                <w:i/>
                <w:iCs/>
                <w:szCs w:val="22"/>
                <w:lang w:val="en-US" w:eastAsia="en-US"/>
              </w:rPr>
              <w:t>CAP</w:t>
            </w:r>
            <w:r w:rsidRPr="00156A5E">
              <w:rPr>
                <w:rFonts w:ascii="Avenir-Book" w:eastAsia="MS Mincho" w:hAnsi="Avenir-Book" w:cs="Avenir-BookOblique"/>
                <w:i/>
                <w:iCs/>
                <w:sz w:val="13"/>
                <w:szCs w:val="13"/>
                <w:lang w:val="en-US" w:eastAsia="en-US"/>
              </w:rPr>
              <w:t>BL</w:t>
            </w:r>
          </w:p>
        </w:tc>
      </w:tr>
      <w:tr w:rsidR="00987A02" w:rsidRPr="00156A5E" w14:paraId="7B7ECAEB" w14:textId="77777777" w:rsidTr="002B3C4F">
        <w:trPr>
          <w:cantSplit/>
          <w:trHeight w:val="281"/>
          <w:jc w:val="center"/>
        </w:trPr>
        <w:tc>
          <w:tcPr>
            <w:tcW w:w="1028" w:type="pct"/>
            <w:shd w:val="clear" w:color="auto" w:fill="auto"/>
          </w:tcPr>
          <w:p w14:paraId="1D7062C6" w14:textId="77777777" w:rsidR="00987A02" w:rsidRPr="00156A5E" w:rsidRDefault="00987A02"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7B8A161A" w14:textId="4E0E3488"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MW</w:t>
            </w:r>
          </w:p>
        </w:tc>
      </w:tr>
      <w:tr w:rsidR="00987A02" w:rsidRPr="00156A5E" w14:paraId="793D44B0" w14:textId="77777777" w:rsidTr="002B3C4F">
        <w:trPr>
          <w:cantSplit/>
          <w:trHeight w:val="280"/>
          <w:jc w:val="center"/>
        </w:trPr>
        <w:tc>
          <w:tcPr>
            <w:tcW w:w="1028" w:type="pct"/>
            <w:shd w:val="clear" w:color="auto" w:fill="auto"/>
          </w:tcPr>
          <w:p w14:paraId="4A3B93BB" w14:textId="77777777" w:rsidR="00987A02" w:rsidRPr="00156A5E" w:rsidRDefault="00987A02" w:rsidP="002B3C4F">
            <w:pPr>
              <w:pStyle w:val="RegTableText"/>
              <w:rPr>
                <w:rFonts w:ascii="Avenir-Book" w:hAnsi="Avenir-Book"/>
                <w:b/>
                <w:szCs w:val="22"/>
              </w:rPr>
            </w:pPr>
            <w:r w:rsidRPr="00156A5E">
              <w:rPr>
                <w:rFonts w:ascii="Avenir-Book" w:hAnsi="Avenir-Book"/>
                <w:b/>
                <w:szCs w:val="22"/>
              </w:rPr>
              <w:t>Description</w:t>
            </w:r>
          </w:p>
        </w:tc>
        <w:tc>
          <w:tcPr>
            <w:tcW w:w="3972" w:type="pct"/>
            <w:shd w:val="clear" w:color="auto" w:fill="auto"/>
          </w:tcPr>
          <w:p w14:paraId="6A9F383C" w14:textId="0651D896" w:rsidR="00987A02" w:rsidRPr="00156A5E" w:rsidRDefault="00987A02" w:rsidP="00987A02">
            <w:pPr>
              <w:widowControl w:val="0"/>
              <w:autoSpaceDE w:val="0"/>
              <w:autoSpaceDN w:val="0"/>
              <w:adjustRightInd w:val="0"/>
              <w:jc w:val="left"/>
              <w:rPr>
                <w:rFonts w:ascii="Avenir-Book" w:hAnsi="Avenir-Book"/>
                <w:szCs w:val="22"/>
              </w:rPr>
            </w:pPr>
            <w:r w:rsidRPr="00156A5E">
              <w:rPr>
                <w:rFonts w:ascii="Avenir-Book" w:eastAsia="MS Mincho" w:hAnsi="Avenir-Book" w:cs="Avenir-Book"/>
                <w:szCs w:val="22"/>
                <w:lang w:val="en-US" w:eastAsia="en-US"/>
              </w:rPr>
              <w:t>Installed capacity of the hydro power plant before the implementation of the project activity</w:t>
            </w:r>
          </w:p>
        </w:tc>
      </w:tr>
      <w:tr w:rsidR="00987A02" w:rsidRPr="00156A5E" w14:paraId="07B66AA3" w14:textId="77777777" w:rsidTr="002B3C4F">
        <w:trPr>
          <w:cantSplit/>
          <w:trHeight w:val="281"/>
          <w:jc w:val="center"/>
        </w:trPr>
        <w:tc>
          <w:tcPr>
            <w:tcW w:w="1028" w:type="pct"/>
            <w:shd w:val="clear" w:color="auto" w:fill="auto"/>
          </w:tcPr>
          <w:p w14:paraId="3E810D8C" w14:textId="77777777" w:rsidR="00987A02" w:rsidRPr="00156A5E" w:rsidRDefault="00987A02" w:rsidP="002B3C4F">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77F18634" w14:textId="77777777" w:rsidR="00987A02" w:rsidRPr="00156A5E" w:rsidRDefault="00987A02"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Project on-site</w:t>
            </w:r>
          </w:p>
        </w:tc>
      </w:tr>
      <w:tr w:rsidR="00987A02" w:rsidRPr="00156A5E" w14:paraId="5A24B5DD" w14:textId="77777777" w:rsidTr="002B3C4F">
        <w:trPr>
          <w:cantSplit/>
          <w:trHeight w:val="281"/>
          <w:jc w:val="center"/>
        </w:trPr>
        <w:tc>
          <w:tcPr>
            <w:tcW w:w="1028" w:type="pct"/>
            <w:shd w:val="clear" w:color="auto" w:fill="auto"/>
          </w:tcPr>
          <w:p w14:paraId="7C25987F" w14:textId="77777777" w:rsidR="00987A02" w:rsidRPr="00156A5E" w:rsidRDefault="00987A02" w:rsidP="002B3C4F">
            <w:pPr>
              <w:pStyle w:val="RegTableText"/>
              <w:rPr>
                <w:rFonts w:ascii="Avenir-Book" w:hAnsi="Avenir-Book"/>
                <w:b/>
              </w:rPr>
            </w:pPr>
            <w:r w:rsidRPr="00156A5E">
              <w:rPr>
                <w:rFonts w:ascii="Avenir-Book" w:hAnsi="Avenir-Book"/>
                <w:b/>
              </w:rPr>
              <w:t>Value(s) applied</w:t>
            </w:r>
          </w:p>
        </w:tc>
        <w:tc>
          <w:tcPr>
            <w:tcW w:w="3972" w:type="pct"/>
            <w:shd w:val="clear" w:color="auto" w:fill="auto"/>
          </w:tcPr>
          <w:p w14:paraId="49584390" w14:textId="77777777" w:rsidR="00987A02" w:rsidRPr="00156A5E" w:rsidRDefault="00987A02" w:rsidP="002B3C4F">
            <w:pPr>
              <w:pStyle w:val="RegTableText"/>
              <w:numPr>
                <w:ilvl w:val="0"/>
                <w:numId w:val="0"/>
              </w:numPr>
              <w:rPr>
                <w:rFonts w:ascii="Avenir-Book" w:eastAsiaTheme="minorEastAsia" w:hAnsi="Avenir-Book"/>
                <w:lang w:eastAsia="zh-CN"/>
              </w:rPr>
            </w:pPr>
            <w:r w:rsidRPr="00156A5E">
              <w:rPr>
                <w:rFonts w:ascii="Avenir-Book" w:eastAsiaTheme="minorEastAsia" w:hAnsi="Avenir-Book"/>
                <w:lang w:eastAsia="zh-CN"/>
              </w:rPr>
              <w:t>0</w:t>
            </w:r>
          </w:p>
        </w:tc>
      </w:tr>
      <w:tr w:rsidR="00987A02" w:rsidRPr="00156A5E" w14:paraId="0540A400" w14:textId="77777777" w:rsidTr="002B3C4F">
        <w:trPr>
          <w:cantSplit/>
          <w:jc w:val="center"/>
        </w:trPr>
        <w:tc>
          <w:tcPr>
            <w:tcW w:w="1028" w:type="pct"/>
            <w:shd w:val="clear" w:color="auto" w:fill="auto"/>
          </w:tcPr>
          <w:p w14:paraId="4D61D539" w14:textId="77777777" w:rsidR="00987A02" w:rsidRPr="00156A5E" w:rsidRDefault="00987A02"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3D3DC1CD" w14:textId="77777777"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For new reservoirs, this value is zero.</w:t>
            </w:r>
          </w:p>
        </w:tc>
      </w:tr>
      <w:tr w:rsidR="00987A02" w:rsidRPr="00156A5E" w14:paraId="4653D98B" w14:textId="77777777" w:rsidTr="002B3C4F">
        <w:trPr>
          <w:cantSplit/>
          <w:trHeight w:val="248"/>
          <w:jc w:val="center"/>
        </w:trPr>
        <w:tc>
          <w:tcPr>
            <w:tcW w:w="1028" w:type="pct"/>
            <w:shd w:val="clear" w:color="auto" w:fill="auto"/>
          </w:tcPr>
          <w:p w14:paraId="1BE05544" w14:textId="77777777" w:rsidR="00987A02" w:rsidRPr="00156A5E" w:rsidRDefault="00987A02"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0833CD33" w14:textId="58973B49"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Project Emission</w:t>
            </w:r>
          </w:p>
        </w:tc>
      </w:tr>
      <w:tr w:rsidR="00987A02" w:rsidRPr="00156A5E" w14:paraId="78E7CFBB" w14:textId="77777777" w:rsidTr="002B3C4F">
        <w:trPr>
          <w:cantSplit/>
          <w:trHeight w:val="249"/>
          <w:jc w:val="center"/>
        </w:trPr>
        <w:tc>
          <w:tcPr>
            <w:tcW w:w="1028" w:type="pct"/>
            <w:shd w:val="clear" w:color="auto" w:fill="auto"/>
          </w:tcPr>
          <w:p w14:paraId="19CD964B" w14:textId="77777777" w:rsidR="00987A02" w:rsidRPr="00156A5E" w:rsidRDefault="00987A02"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7F0B8B31" w14:textId="77777777" w:rsidR="00987A02" w:rsidRPr="00156A5E" w:rsidRDefault="00987A02" w:rsidP="002B3C4F">
            <w:pPr>
              <w:pStyle w:val="RegTableText"/>
              <w:rPr>
                <w:rFonts w:ascii="Avenir-Book" w:hAnsi="Avenir-Book"/>
              </w:rPr>
            </w:pPr>
            <w:r w:rsidRPr="00156A5E">
              <w:rPr>
                <w:rFonts w:ascii="Avenir-Book" w:eastAsiaTheme="minorEastAsia" w:hAnsi="Avenir-Book"/>
                <w:lang w:eastAsia="zh-CN"/>
              </w:rPr>
              <w:t>-</w:t>
            </w:r>
          </w:p>
        </w:tc>
      </w:tr>
    </w:tbl>
    <w:p w14:paraId="5CE3AAF9" w14:textId="266BCA86" w:rsidR="00987A02" w:rsidRPr="00156A5E" w:rsidRDefault="00987A02" w:rsidP="00467820">
      <w:pPr>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1980"/>
        <w:gridCol w:w="7649"/>
      </w:tblGrid>
      <w:tr w:rsidR="00987A02" w:rsidRPr="00156A5E" w14:paraId="0EB87A25" w14:textId="77777777" w:rsidTr="002B3C4F">
        <w:trPr>
          <w:cantSplit/>
          <w:trHeight w:val="280"/>
          <w:jc w:val="center"/>
        </w:trPr>
        <w:tc>
          <w:tcPr>
            <w:tcW w:w="1028" w:type="pct"/>
            <w:shd w:val="clear" w:color="auto" w:fill="auto"/>
          </w:tcPr>
          <w:p w14:paraId="4915CAB4" w14:textId="77777777" w:rsidR="00987A02" w:rsidRPr="00156A5E" w:rsidRDefault="00987A02" w:rsidP="002B3C4F">
            <w:pPr>
              <w:pStyle w:val="RegTableText"/>
              <w:rPr>
                <w:rFonts w:ascii="Avenir-Book" w:hAnsi="Avenir-Book"/>
                <w:b/>
              </w:rPr>
            </w:pPr>
            <w:r w:rsidRPr="00156A5E">
              <w:rPr>
                <w:rFonts w:ascii="Avenir-Book" w:hAnsi="Avenir-Book"/>
                <w:b/>
              </w:rPr>
              <w:t>Relevant SDG Indicator</w:t>
            </w:r>
          </w:p>
        </w:tc>
        <w:tc>
          <w:tcPr>
            <w:tcW w:w="3972" w:type="pct"/>
            <w:shd w:val="clear" w:color="auto" w:fill="auto"/>
          </w:tcPr>
          <w:p w14:paraId="640E2BF0" w14:textId="77777777"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987A02" w:rsidRPr="00156A5E" w14:paraId="1E502F1D" w14:textId="77777777" w:rsidTr="002B3C4F">
        <w:trPr>
          <w:cantSplit/>
          <w:trHeight w:val="280"/>
          <w:jc w:val="center"/>
        </w:trPr>
        <w:tc>
          <w:tcPr>
            <w:tcW w:w="1028" w:type="pct"/>
            <w:shd w:val="clear" w:color="auto" w:fill="auto"/>
          </w:tcPr>
          <w:p w14:paraId="56329CC1" w14:textId="77777777" w:rsidR="00987A02" w:rsidRPr="00156A5E" w:rsidRDefault="00987A02" w:rsidP="002B3C4F">
            <w:pPr>
              <w:pStyle w:val="RegTableText"/>
              <w:rPr>
                <w:rFonts w:ascii="Avenir-Book" w:hAnsi="Avenir-Book"/>
                <w:b/>
              </w:rPr>
            </w:pPr>
            <w:r w:rsidRPr="00156A5E">
              <w:rPr>
                <w:rFonts w:ascii="Avenir-Book" w:hAnsi="Avenir-Book"/>
                <w:b/>
              </w:rPr>
              <w:t>Data/parameter</w:t>
            </w:r>
          </w:p>
        </w:tc>
        <w:tc>
          <w:tcPr>
            <w:tcW w:w="3972" w:type="pct"/>
            <w:shd w:val="clear" w:color="auto" w:fill="auto"/>
          </w:tcPr>
          <w:p w14:paraId="6EB4849B" w14:textId="683B5F01" w:rsidR="00987A02" w:rsidRPr="00156A5E" w:rsidRDefault="00987A02" w:rsidP="002B3C4F">
            <w:pPr>
              <w:pStyle w:val="RegTableText"/>
              <w:rPr>
                <w:rFonts w:ascii="Avenir-Book" w:hAnsi="Avenir-Book"/>
              </w:rPr>
            </w:pPr>
            <w:proofErr w:type="spellStart"/>
            <w:r w:rsidRPr="00156A5E">
              <w:rPr>
                <w:rFonts w:ascii="Avenir-Book" w:eastAsia="MS Mincho" w:hAnsi="Avenir-Book" w:cs="Avenir-BookOblique"/>
                <w:i/>
                <w:iCs/>
                <w:szCs w:val="22"/>
                <w:lang w:val="en-US" w:eastAsia="en-US"/>
              </w:rPr>
              <w:t>EF</w:t>
            </w:r>
            <w:r w:rsidRPr="00156A5E">
              <w:rPr>
                <w:rFonts w:ascii="Avenir-Book" w:eastAsia="MS Mincho" w:hAnsi="Avenir-Book" w:cs="Avenir-BookOblique"/>
                <w:i/>
                <w:iCs/>
                <w:sz w:val="13"/>
                <w:szCs w:val="13"/>
                <w:lang w:val="en-US" w:eastAsia="en-US"/>
              </w:rPr>
              <w:t>Res</w:t>
            </w:r>
            <w:proofErr w:type="spellEnd"/>
          </w:p>
        </w:tc>
      </w:tr>
      <w:tr w:rsidR="00987A02" w:rsidRPr="00156A5E" w14:paraId="14B667AD" w14:textId="77777777" w:rsidTr="002B3C4F">
        <w:trPr>
          <w:cantSplit/>
          <w:trHeight w:val="281"/>
          <w:jc w:val="center"/>
        </w:trPr>
        <w:tc>
          <w:tcPr>
            <w:tcW w:w="1028" w:type="pct"/>
            <w:shd w:val="clear" w:color="auto" w:fill="auto"/>
          </w:tcPr>
          <w:p w14:paraId="052C284E" w14:textId="77777777" w:rsidR="00987A02" w:rsidRPr="00156A5E" w:rsidRDefault="00987A02" w:rsidP="002B3C4F">
            <w:pPr>
              <w:pStyle w:val="RegTableText"/>
              <w:rPr>
                <w:rFonts w:ascii="Avenir-Book" w:hAnsi="Avenir-Book"/>
                <w:b/>
              </w:rPr>
            </w:pPr>
            <w:r w:rsidRPr="00156A5E">
              <w:rPr>
                <w:rFonts w:ascii="Avenir-Book" w:hAnsi="Avenir-Book"/>
                <w:b/>
              </w:rPr>
              <w:t>Unit</w:t>
            </w:r>
          </w:p>
        </w:tc>
        <w:tc>
          <w:tcPr>
            <w:tcW w:w="3972" w:type="pct"/>
            <w:shd w:val="clear" w:color="auto" w:fill="auto"/>
          </w:tcPr>
          <w:p w14:paraId="0A12F7BB" w14:textId="6E7314DC"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kgCO</w:t>
            </w:r>
            <w:r w:rsidRPr="00156A5E">
              <w:rPr>
                <w:rFonts w:ascii="Avenir-Book" w:eastAsia="MS Mincho" w:hAnsi="Avenir-Book" w:cs="Avenir-Book"/>
                <w:sz w:val="13"/>
                <w:szCs w:val="13"/>
                <w:lang w:val="en-US" w:eastAsia="en-US"/>
              </w:rPr>
              <w:t>2</w:t>
            </w:r>
            <w:r w:rsidRPr="00156A5E">
              <w:rPr>
                <w:rFonts w:ascii="Avenir-Book" w:eastAsia="MS Mincho" w:hAnsi="Avenir-Book" w:cs="Avenir-Book"/>
                <w:szCs w:val="22"/>
                <w:lang w:val="en-US" w:eastAsia="en-US"/>
              </w:rPr>
              <w:t>e/MWh</w:t>
            </w:r>
          </w:p>
        </w:tc>
      </w:tr>
      <w:tr w:rsidR="00987A02" w:rsidRPr="00156A5E" w14:paraId="768D472D" w14:textId="77777777" w:rsidTr="002B3C4F">
        <w:trPr>
          <w:cantSplit/>
          <w:trHeight w:val="280"/>
          <w:jc w:val="center"/>
        </w:trPr>
        <w:tc>
          <w:tcPr>
            <w:tcW w:w="1028" w:type="pct"/>
            <w:shd w:val="clear" w:color="auto" w:fill="auto"/>
          </w:tcPr>
          <w:p w14:paraId="34B407CE" w14:textId="77777777" w:rsidR="00987A02" w:rsidRPr="00156A5E" w:rsidRDefault="00987A02" w:rsidP="002B3C4F">
            <w:pPr>
              <w:pStyle w:val="RegTableText"/>
              <w:rPr>
                <w:rFonts w:ascii="Avenir-Book" w:hAnsi="Avenir-Book"/>
                <w:b/>
                <w:szCs w:val="22"/>
              </w:rPr>
            </w:pPr>
            <w:r w:rsidRPr="00156A5E">
              <w:rPr>
                <w:rFonts w:ascii="Avenir-Book" w:hAnsi="Avenir-Book"/>
                <w:b/>
                <w:szCs w:val="22"/>
              </w:rPr>
              <w:t>Description</w:t>
            </w:r>
          </w:p>
        </w:tc>
        <w:tc>
          <w:tcPr>
            <w:tcW w:w="3972" w:type="pct"/>
            <w:shd w:val="clear" w:color="auto" w:fill="auto"/>
          </w:tcPr>
          <w:p w14:paraId="799C26E6" w14:textId="47D1E092" w:rsidR="00987A02" w:rsidRPr="00156A5E" w:rsidRDefault="00987A02" w:rsidP="002B3C4F">
            <w:pPr>
              <w:widowControl w:val="0"/>
              <w:autoSpaceDE w:val="0"/>
              <w:autoSpaceDN w:val="0"/>
              <w:adjustRightInd w:val="0"/>
              <w:jc w:val="left"/>
              <w:rPr>
                <w:rFonts w:ascii="Avenir-Book" w:hAnsi="Avenir-Book"/>
                <w:szCs w:val="22"/>
              </w:rPr>
            </w:pPr>
            <w:r w:rsidRPr="00156A5E">
              <w:rPr>
                <w:rFonts w:ascii="Avenir-Book" w:eastAsia="MS Mincho" w:hAnsi="Avenir-Book" w:cs="Avenir-Book"/>
                <w:szCs w:val="22"/>
                <w:lang w:val="en-US" w:eastAsia="en-US"/>
              </w:rPr>
              <w:t>Default emission factor for emissions from reservoirs</w:t>
            </w:r>
          </w:p>
        </w:tc>
      </w:tr>
      <w:tr w:rsidR="00987A02" w:rsidRPr="00156A5E" w14:paraId="378ECFE5" w14:textId="77777777" w:rsidTr="002B3C4F">
        <w:trPr>
          <w:cantSplit/>
          <w:trHeight w:val="281"/>
          <w:jc w:val="center"/>
        </w:trPr>
        <w:tc>
          <w:tcPr>
            <w:tcW w:w="1028" w:type="pct"/>
            <w:shd w:val="clear" w:color="auto" w:fill="auto"/>
          </w:tcPr>
          <w:p w14:paraId="24F092D8" w14:textId="77777777" w:rsidR="00987A02" w:rsidRPr="00156A5E" w:rsidRDefault="00987A02" w:rsidP="002B3C4F">
            <w:pPr>
              <w:pStyle w:val="RegTableText"/>
              <w:rPr>
                <w:rFonts w:ascii="Avenir-Book" w:hAnsi="Avenir-Book"/>
                <w:b/>
              </w:rPr>
            </w:pPr>
            <w:r w:rsidRPr="00156A5E">
              <w:rPr>
                <w:rFonts w:ascii="Avenir-Book" w:hAnsi="Avenir-Book"/>
                <w:b/>
              </w:rPr>
              <w:t>Source of data</w:t>
            </w:r>
          </w:p>
        </w:tc>
        <w:tc>
          <w:tcPr>
            <w:tcW w:w="3972" w:type="pct"/>
            <w:shd w:val="clear" w:color="auto" w:fill="auto"/>
          </w:tcPr>
          <w:p w14:paraId="3C3E27EF" w14:textId="370D67AE" w:rsidR="00987A02" w:rsidRPr="00156A5E" w:rsidRDefault="00987A02" w:rsidP="002B3C4F">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Methodology ACM0002 (Version 1</w:t>
            </w:r>
            <w:r w:rsidR="00C03EEE" w:rsidRPr="00156A5E">
              <w:rPr>
                <w:rFonts w:ascii="Avenir-Book" w:eastAsia="MS Mincho" w:hAnsi="Avenir-Book" w:cs="Avenir-Book"/>
                <w:szCs w:val="22"/>
                <w:lang w:val="en-US" w:eastAsia="en-US"/>
              </w:rPr>
              <w:t>6</w:t>
            </w:r>
            <w:r w:rsidRPr="00156A5E">
              <w:rPr>
                <w:rFonts w:ascii="Avenir-Book" w:eastAsia="MS Mincho" w:hAnsi="Avenir-Book" w:cs="Avenir-Book"/>
                <w:szCs w:val="22"/>
                <w:lang w:val="en-US" w:eastAsia="en-US"/>
              </w:rPr>
              <w:t>.0.0)</w:t>
            </w:r>
          </w:p>
        </w:tc>
      </w:tr>
      <w:tr w:rsidR="00987A02" w:rsidRPr="00156A5E" w14:paraId="180E184F" w14:textId="77777777" w:rsidTr="002B3C4F">
        <w:trPr>
          <w:cantSplit/>
          <w:trHeight w:val="281"/>
          <w:jc w:val="center"/>
        </w:trPr>
        <w:tc>
          <w:tcPr>
            <w:tcW w:w="1028" w:type="pct"/>
            <w:shd w:val="clear" w:color="auto" w:fill="auto"/>
          </w:tcPr>
          <w:p w14:paraId="7CCA5662" w14:textId="77777777" w:rsidR="00987A02" w:rsidRPr="00156A5E" w:rsidRDefault="00987A02" w:rsidP="002B3C4F">
            <w:pPr>
              <w:pStyle w:val="RegTableText"/>
              <w:rPr>
                <w:rFonts w:ascii="Avenir-Book" w:hAnsi="Avenir-Book"/>
                <w:b/>
              </w:rPr>
            </w:pPr>
            <w:r w:rsidRPr="00156A5E">
              <w:rPr>
                <w:rFonts w:ascii="Avenir-Book" w:hAnsi="Avenir-Book"/>
                <w:b/>
              </w:rPr>
              <w:lastRenderedPageBreak/>
              <w:t>Value(s) applied</w:t>
            </w:r>
          </w:p>
        </w:tc>
        <w:tc>
          <w:tcPr>
            <w:tcW w:w="3972" w:type="pct"/>
            <w:shd w:val="clear" w:color="auto" w:fill="auto"/>
          </w:tcPr>
          <w:p w14:paraId="7960F7C4" w14:textId="21368E17" w:rsidR="00987A02" w:rsidRPr="00156A5E" w:rsidRDefault="00987A02" w:rsidP="002B3C4F">
            <w:pPr>
              <w:pStyle w:val="RegTableText"/>
              <w:numPr>
                <w:ilvl w:val="0"/>
                <w:numId w:val="0"/>
              </w:numPr>
              <w:rPr>
                <w:rFonts w:ascii="Avenir-Book" w:eastAsiaTheme="minorEastAsia" w:hAnsi="Avenir-Book"/>
                <w:lang w:eastAsia="zh-CN"/>
              </w:rPr>
            </w:pPr>
            <w:r w:rsidRPr="00156A5E">
              <w:rPr>
                <w:rFonts w:ascii="Avenir-Book" w:eastAsiaTheme="minorEastAsia" w:hAnsi="Avenir-Book"/>
                <w:lang w:eastAsia="zh-CN"/>
              </w:rPr>
              <w:t>90</w:t>
            </w:r>
          </w:p>
        </w:tc>
      </w:tr>
      <w:tr w:rsidR="00987A02" w:rsidRPr="00156A5E" w14:paraId="08BAA400" w14:textId="77777777" w:rsidTr="002B3C4F">
        <w:trPr>
          <w:cantSplit/>
          <w:jc w:val="center"/>
        </w:trPr>
        <w:tc>
          <w:tcPr>
            <w:tcW w:w="1028" w:type="pct"/>
            <w:shd w:val="clear" w:color="auto" w:fill="auto"/>
          </w:tcPr>
          <w:p w14:paraId="6FC75D26" w14:textId="77777777" w:rsidR="00987A02" w:rsidRPr="00156A5E" w:rsidRDefault="00987A02" w:rsidP="002B3C4F">
            <w:pPr>
              <w:pStyle w:val="RegTableText"/>
              <w:jc w:val="left"/>
              <w:rPr>
                <w:rFonts w:ascii="Avenir-Book" w:hAnsi="Avenir-Book"/>
                <w:b/>
              </w:rPr>
            </w:pPr>
            <w:r w:rsidRPr="00156A5E">
              <w:rPr>
                <w:rFonts w:ascii="Avenir-Book" w:hAnsi="Avenir-Book"/>
                <w:b/>
              </w:rPr>
              <w:t xml:space="preserve">Choice of data or Measurement methods and procedures </w:t>
            </w:r>
          </w:p>
        </w:tc>
        <w:tc>
          <w:tcPr>
            <w:tcW w:w="3972" w:type="pct"/>
            <w:shd w:val="clear" w:color="auto" w:fill="auto"/>
          </w:tcPr>
          <w:p w14:paraId="4E4D5B76" w14:textId="23503F40"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w:t>
            </w:r>
          </w:p>
        </w:tc>
      </w:tr>
      <w:tr w:rsidR="00987A02" w:rsidRPr="00156A5E" w14:paraId="6B69FB76" w14:textId="77777777" w:rsidTr="002B3C4F">
        <w:trPr>
          <w:cantSplit/>
          <w:trHeight w:val="248"/>
          <w:jc w:val="center"/>
        </w:trPr>
        <w:tc>
          <w:tcPr>
            <w:tcW w:w="1028" w:type="pct"/>
            <w:shd w:val="clear" w:color="auto" w:fill="auto"/>
          </w:tcPr>
          <w:p w14:paraId="7B323737" w14:textId="77777777" w:rsidR="00987A02" w:rsidRPr="00156A5E" w:rsidRDefault="00987A02" w:rsidP="002B3C4F">
            <w:pPr>
              <w:pStyle w:val="RegTableText"/>
              <w:numPr>
                <w:ilvl w:val="0"/>
                <w:numId w:val="0"/>
              </w:numPr>
              <w:rPr>
                <w:rFonts w:ascii="Avenir-Book" w:hAnsi="Avenir-Book"/>
                <w:b/>
              </w:rPr>
            </w:pPr>
            <w:r w:rsidRPr="00156A5E">
              <w:rPr>
                <w:rFonts w:ascii="Avenir-Book" w:hAnsi="Avenir-Book"/>
                <w:b/>
              </w:rPr>
              <w:t>Purpose of data</w:t>
            </w:r>
          </w:p>
        </w:tc>
        <w:tc>
          <w:tcPr>
            <w:tcW w:w="3972" w:type="pct"/>
            <w:shd w:val="clear" w:color="auto" w:fill="auto"/>
          </w:tcPr>
          <w:p w14:paraId="507D210E" w14:textId="38D8A420" w:rsidR="00987A02" w:rsidRPr="00156A5E" w:rsidRDefault="00987A02" w:rsidP="002B3C4F">
            <w:pPr>
              <w:pStyle w:val="RegTableText"/>
              <w:rPr>
                <w:rFonts w:ascii="Avenir-Book" w:hAnsi="Avenir-Book"/>
              </w:rPr>
            </w:pPr>
            <w:r w:rsidRPr="00156A5E">
              <w:rPr>
                <w:rFonts w:ascii="Avenir-Book" w:eastAsia="MS Mincho" w:hAnsi="Avenir-Book" w:cs="Avenir-Book"/>
                <w:szCs w:val="22"/>
                <w:lang w:val="en-US" w:eastAsia="en-US"/>
              </w:rPr>
              <w:t>Project Emission</w:t>
            </w:r>
          </w:p>
        </w:tc>
      </w:tr>
      <w:tr w:rsidR="00987A02" w:rsidRPr="00156A5E" w14:paraId="0AEF5275" w14:textId="77777777" w:rsidTr="002B3C4F">
        <w:trPr>
          <w:cantSplit/>
          <w:trHeight w:val="249"/>
          <w:jc w:val="center"/>
        </w:trPr>
        <w:tc>
          <w:tcPr>
            <w:tcW w:w="1028" w:type="pct"/>
            <w:shd w:val="clear" w:color="auto" w:fill="auto"/>
          </w:tcPr>
          <w:p w14:paraId="5BE0D4DA" w14:textId="77777777" w:rsidR="00987A02" w:rsidRPr="00156A5E" w:rsidRDefault="00987A02" w:rsidP="002B3C4F">
            <w:pPr>
              <w:pStyle w:val="RegTableText"/>
              <w:rPr>
                <w:rFonts w:ascii="Avenir-Book" w:hAnsi="Avenir-Book"/>
                <w:b/>
              </w:rPr>
            </w:pPr>
            <w:r w:rsidRPr="00156A5E">
              <w:rPr>
                <w:rFonts w:ascii="Avenir-Book" w:hAnsi="Avenir-Book"/>
                <w:b/>
              </w:rPr>
              <w:t>Additional comment</w:t>
            </w:r>
          </w:p>
        </w:tc>
        <w:tc>
          <w:tcPr>
            <w:tcW w:w="3972" w:type="pct"/>
            <w:shd w:val="clear" w:color="auto" w:fill="auto"/>
          </w:tcPr>
          <w:p w14:paraId="5B529A1E" w14:textId="77777777" w:rsidR="00987A02" w:rsidRPr="00156A5E" w:rsidRDefault="00987A02" w:rsidP="002B3C4F">
            <w:pPr>
              <w:pStyle w:val="RegTableText"/>
              <w:rPr>
                <w:rFonts w:ascii="Avenir-Book" w:hAnsi="Avenir-Book"/>
              </w:rPr>
            </w:pPr>
            <w:r w:rsidRPr="00156A5E">
              <w:rPr>
                <w:rFonts w:ascii="Avenir-Book" w:eastAsiaTheme="minorEastAsia" w:hAnsi="Avenir-Book"/>
                <w:lang w:eastAsia="zh-CN"/>
              </w:rPr>
              <w:t>-</w:t>
            </w:r>
          </w:p>
        </w:tc>
      </w:tr>
    </w:tbl>
    <w:p w14:paraId="10452E81" w14:textId="77777777" w:rsidR="00987A02" w:rsidRPr="00156A5E" w:rsidRDefault="00987A02" w:rsidP="00467820">
      <w:pPr>
        <w:rPr>
          <w:rFonts w:ascii="Avenir-Book" w:eastAsia="MS Mincho" w:hAnsi="Avenir-Book"/>
        </w:rPr>
      </w:pPr>
    </w:p>
    <w:p w14:paraId="03330299" w14:textId="59A33097" w:rsidR="00847C29" w:rsidRPr="00156A5E" w:rsidRDefault="00847C29" w:rsidP="00847C29">
      <w:pPr>
        <w:pStyle w:val="SDMPDDPoASubSection1"/>
        <w:tabs>
          <w:tab w:val="clear" w:pos="1474"/>
        </w:tabs>
        <w:rPr>
          <w:rFonts w:ascii="Avenir-Book" w:hAnsi="Avenir-Book"/>
        </w:rPr>
      </w:pPr>
      <w:r w:rsidRPr="00156A5E">
        <w:rPr>
          <w:rFonts w:ascii="Avenir-Book" w:hAnsi="Avenir-Book"/>
        </w:rPr>
        <w:t>SECTION B Safeguarding Principles Assessment</w:t>
      </w:r>
    </w:p>
    <w:p w14:paraId="70F97308" w14:textId="77777777" w:rsidR="00C32D57" w:rsidRPr="00156A5E" w:rsidRDefault="00C32D57" w:rsidP="00C32D57">
      <w:pPr>
        <w:pStyle w:val="SDMPDDPoASubSection1"/>
        <w:tabs>
          <w:tab w:val="clear" w:pos="1474"/>
        </w:tabs>
        <w:rPr>
          <w:rFonts w:ascii="Avenir-Book" w:hAnsi="Avenir-Book"/>
        </w:rPr>
      </w:pPr>
      <w:r w:rsidRPr="00156A5E">
        <w:rPr>
          <w:rFonts w:ascii="Avenir-Book" w:hAnsi="Avenir-Book"/>
        </w:rPr>
        <w:t>B.1 Analysis of social, economic and environmental impacts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1965"/>
        <w:gridCol w:w="2246"/>
        <w:gridCol w:w="2417"/>
        <w:gridCol w:w="1317"/>
      </w:tblGrid>
      <w:tr w:rsidR="005F21C8" w:rsidRPr="00156A5E" w14:paraId="6DA45441" w14:textId="77777777" w:rsidTr="007D3CF7">
        <w:tc>
          <w:tcPr>
            <w:tcW w:w="812" w:type="pct"/>
          </w:tcPr>
          <w:p w14:paraId="2FC97181" w14:textId="77777777" w:rsidR="00C32D57" w:rsidRPr="00156A5E" w:rsidRDefault="00C32D57" w:rsidP="00025213">
            <w:pPr>
              <w:pStyle w:val="Tablecustom"/>
              <w:rPr>
                <w:rFonts w:ascii="Avenir-Book" w:hAnsi="Avenir-Book"/>
                <w:sz w:val="22"/>
                <w:szCs w:val="22"/>
              </w:rPr>
            </w:pPr>
            <w:r w:rsidRPr="00156A5E">
              <w:rPr>
                <w:rFonts w:ascii="Avenir-Book" w:hAnsi="Avenir-Book"/>
                <w:sz w:val="22"/>
                <w:szCs w:val="22"/>
              </w:rPr>
              <w:br w:type="page"/>
              <w:t>Safeguarding principles</w:t>
            </w:r>
          </w:p>
        </w:tc>
        <w:tc>
          <w:tcPr>
            <w:tcW w:w="962" w:type="pct"/>
          </w:tcPr>
          <w:p w14:paraId="5E143F13" w14:textId="77777777" w:rsidR="00C32D57" w:rsidRPr="00156A5E" w:rsidRDefault="00C32D57" w:rsidP="00025213">
            <w:pPr>
              <w:pStyle w:val="Tablecustom"/>
              <w:rPr>
                <w:rFonts w:ascii="Avenir-Book" w:eastAsia="Times New Roman" w:hAnsi="Avenir-Book"/>
                <w:sz w:val="22"/>
                <w:szCs w:val="22"/>
              </w:rPr>
            </w:pPr>
            <w:r w:rsidRPr="00156A5E">
              <w:rPr>
                <w:rFonts w:ascii="Avenir-Book" w:eastAsia="Times New Roman" w:hAnsi="Avenir-Book"/>
                <w:sz w:val="22"/>
                <w:szCs w:val="22"/>
              </w:rPr>
              <w:t>Assessment questions</w:t>
            </w:r>
          </w:p>
        </w:tc>
        <w:tc>
          <w:tcPr>
            <w:tcW w:w="1185" w:type="pct"/>
          </w:tcPr>
          <w:p w14:paraId="49C4943E" w14:textId="77777777" w:rsidR="00C32D57" w:rsidRPr="00156A5E" w:rsidRDefault="00C32D57" w:rsidP="00025213">
            <w:pPr>
              <w:pStyle w:val="Tablecustom"/>
              <w:rPr>
                <w:rFonts w:ascii="Avenir-Book" w:eastAsia="Times New Roman" w:hAnsi="Avenir-Book"/>
                <w:sz w:val="22"/>
                <w:szCs w:val="22"/>
              </w:rPr>
            </w:pPr>
            <w:r w:rsidRPr="00156A5E">
              <w:rPr>
                <w:rFonts w:ascii="Avenir-Book" w:eastAsia="Times New Roman" w:hAnsi="Avenir-Book"/>
                <w:sz w:val="22"/>
                <w:szCs w:val="22"/>
              </w:rPr>
              <w:t xml:space="preserve">Assessment of relevance to the project </w:t>
            </w:r>
            <w:r w:rsidRPr="00156A5E">
              <w:rPr>
                <w:rFonts w:ascii="Avenir-Book" w:hAnsi="Avenir-Book"/>
                <w:sz w:val="22"/>
                <w:szCs w:val="22"/>
              </w:rPr>
              <w:t>(Yes/potentially/no)</w:t>
            </w:r>
          </w:p>
        </w:tc>
        <w:tc>
          <w:tcPr>
            <w:tcW w:w="1317" w:type="pct"/>
          </w:tcPr>
          <w:p w14:paraId="1577EE49" w14:textId="77777777" w:rsidR="00C32D57" w:rsidRPr="00156A5E" w:rsidRDefault="00C32D57" w:rsidP="00025213">
            <w:pPr>
              <w:pStyle w:val="Tablecustom"/>
              <w:rPr>
                <w:rFonts w:ascii="Avenir-Book" w:eastAsia="Times New Roman" w:hAnsi="Avenir-Book"/>
                <w:sz w:val="22"/>
                <w:szCs w:val="22"/>
              </w:rPr>
            </w:pPr>
            <w:r w:rsidRPr="00156A5E">
              <w:rPr>
                <w:rFonts w:ascii="Avenir-Book" w:eastAsia="Times New Roman" w:hAnsi="Avenir-Book"/>
                <w:sz w:val="22"/>
                <w:szCs w:val="22"/>
              </w:rPr>
              <w:t>Justification</w:t>
            </w:r>
          </w:p>
        </w:tc>
        <w:tc>
          <w:tcPr>
            <w:tcW w:w="724" w:type="pct"/>
          </w:tcPr>
          <w:p w14:paraId="34FD1F3E" w14:textId="77777777" w:rsidR="00C32D57" w:rsidRPr="00156A5E" w:rsidRDefault="00C32D57" w:rsidP="00025213">
            <w:pPr>
              <w:pStyle w:val="Tablecustom"/>
              <w:rPr>
                <w:rFonts w:ascii="Avenir-Book" w:eastAsia="Times New Roman" w:hAnsi="Avenir-Book"/>
                <w:sz w:val="22"/>
                <w:szCs w:val="22"/>
              </w:rPr>
            </w:pPr>
            <w:r w:rsidRPr="00156A5E">
              <w:rPr>
                <w:rFonts w:ascii="Avenir-Book" w:eastAsia="Times New Roman" w:hAnsi="Avenir-Book"/>
                <w:sz w:val="22"/>
                <w:szCs w:val="22"/>
              </w:rPr>
              <w:t>Mitigation measure (if required)</w:t>
            </w:r>
          </w:p>
        </w:tc>
      </w:tr>
      <w:tr w:rsidR="005F21C8" w:rsidRPr="00156A5E" w14:paraId="2396117A" w14:textId="77777777" w:rsidTr="007D3CF7">
        <w:tc>
          <w:tcPr>
            <w:tcW w:w="812" w:type="pct"/>
          </w:tcPr>
          <w:p w14:paraId="1DCAB0B1" w14:textId="515F2665" w:rsidR="00261AA6" w:rsidRPr="00156A5E" w:rsidRDefault="00261AA6" w:rsidP="005E4F14">
            <w:pPr>
              <w:rPr>
                <w:rFonts w:ascii="Avenir-Book" w:hAnsi="Avenir-Book"/>
                <w:bCs/>
                <w:sz w:val="24"/>
                <w:lang w:val="en-US" w:eastAsia="en-GB"/>
              </w:rPr>
            </w:pPr>
            <w:r w:rsidRPr="00156A5E">
              <w:rPr>
                <w:rFonts w:ascii="Avenir-Book" w:hAnsi="Avenir-Book"/>
                <w:bCs/>
                <w:szCs w:val="22"/>
              </w:rPr>
              <w:t xml:space="preserve">3.2 Gender </w:t>
            </w:r>
            <w:r w:rsidRPr="00156A5E">
              <w:rPr>
                <w:rFonts w:ascii="Avenir-Book" w:hAnsi="Avenir-Book"/>
                <w:bCs/>
                <w:lang w:val="en-US"/>
              </w:rPr>
              <w:t>Equality and Women’s Rights</w:t>
            </w:r>
          </w:p>
        </w:tc>
        <w:tc>
          <w:tcPr>
            <w:tcW w:w="962" w:type="pct"/>
          </w:tcPr>
          <w:p w14:paraId="03E92908" w14:textId="5404D4C0" w:rsidR="00261AA6" w:rsidRPr="00156A5E" w:rsidRDefault="004B7B4A" w:rsidP="004B7B4A">
            <w:pPr>
              <w:pStyle w:val="Tablecustom"/>
              <w:rPr>
                <w:rFonts w:ascii="Avenir-Book" w:eastAsia="Times New Roman" w:hAnsi="Avenir-Book"/>
                <w:b w:val="0"/>
                <w:bCs w:val="0"/>
                <w:sz w:val="22"/>
                <w:szCs w:val="22"/>
              </w:rPr>
            </w:pPr>
            <w:r w:rsidRPr="00156A5E">
              <w:rPr>
                <w:rFonts w:ascii="Avenir-Book" w:eastAsia="Times New Roman" w:hAnsi="Avenir-Book"/>
                <w:b w:val="0"/>
                <w:bCs w:val="0"/>
                <w:sz w:val="22"/>
                <w:szCs w:val="22"/>
              </w:rPr>
              <w:t>Is there a possibility that the Project might reduce or put at risk women’s access to or control of resources, entitlements and benefits?</w:t>
            </w:r>
          </w:p>
        </w:tc>
        <w:tc>
          <w:tcPr>
            <w:tcW w:w="1185" w:type="pct"/>
          </w:tcPr>
          <w:p w14:paraId="22D7CA43" w14:textId="7693138F" w:rsidR="00261AA6" w:rsidRPr="00156A5E" w:rsidRDefault="004B7B4A" w:rsidP="00025213">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12FBA3C7" w14:textId="77777777" w:rsidR="000C0E9C" w:rsidRPr="00156A5E" w:rsidRDefault="00EE34B8" w:rsidP="00EE34B8">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The project is to generate clean electricity, people of any gender can get the benefits of the project equally. </w:t>
            </w:r>
          </w:p>
          <w:p w14:paraId="4B772237" w14:textId="1C235835" w:rsidR="00261AA6" w:rsidRPr="00156A5E" w:rsidRDefault="00EE34B8" w:rsidP="00EE34B8">
            <w:pPr>
              <w:widowControl w:val="0"/>
              <w:autoSpaceDE w:val="0"/>
              <w:autoSpaceDN w:val="0"/>
              <w:adjustRightInd w:val="0"/>
              <w:jc w:val="left"/>
              <w:rPr>
                <w:rFonts w:ascii="Avenir-Book" w:hAnsi="Avenir-Book"/>
                <w:b/>
                <w:bCs/>
                <w:szCs w:val="22"/>
              </w:rPr>
            </w:pPr>
            <w:proofErr w:type="gramStart"/>
            <w:r w:rsidRPr="00156A5E">
              <w:rPr>
                <w:rFonts w:ascii="Avenir-Book" w:eastAsia="MS Mincho" w:hAnsi="Avenir-Book" w:cs="Avenir-Book"/>
                <w:szCs w:val="22"/>
                <w:lang w:val="en-US" w:eastAsia="en-US"/>
              </w:rPr>
              <w:t>Therefore</w:t>
            </w:r>
            <w:proofErr w:type="gramEnd"/>
            <w:r w:rsidRPr="00156A5E">
              <w:rPr>
                <w:rFonts w:ascii="Avenir-Book" w:eastAsia="MS Mincho" w:hAnsi="Avenir-Book" w:cs="Avenir-Book"/>
                <w:szCs w:val="22"/>
                <w:lang w:val="en-US" w:eastAsia="en-US"/>
              </w:rPr>
              <w:t xml:space="preserve"> t</w:t>
            </w:r>
            <w:r w:rsidR="004B7B4A" w:rsidRPr="00156A5E">
              <w:rPr>
                <w:rFonts w:ascii="Avenir-Book" w:eastAsia="MS Mincho" w:hAnsi="Avenir-Book" w:cs="Avenir-Book"/>
                <w:szCs w:val="22"/>
                <w:lang w:val="en-US" w:eastAsia="en-US"/>
              </w:rPr>
              <w:t>he project does not reduce or put at risk women’s access to or control of resources, entitlements and benefits.</w:t>
            </w:r>
            <w:r w:rsidRPr="00156A5E">
              <w:rPr>
                <w:rFonts w:ascii="Avenir-Book" w:eastAsia="MS Mincho" w:hAnsi="Avenir-Book" w:cs="Avenir-Book"/>
                <w:szCs w:val="22"/>
                <w:lang w:val="en-US" w:eastAsia="en-US"/>
              </w:rPr>
              <w:t xml:space="preserve"> </w:t>
            </w:r>
          </w:p>
        </w:tc>
        <w:tc>
          <w:tcPr>
            <w:tcW w:w="724" w:type="pct"/>
          </w:tcPr>
          <w:p w14:paraId="34686276" w14:textId="7A1546C1" w:rsidR="00261AA6" w:rsidRPr="00156A5E" w:rsidRDefault="00C428D3" w:rsidP="00025213">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5F21C8" w:rsidRPr="00156A5E" w14:paraId="2D0DF964" w14:textId="77777777" w:rsidTr="007D3CF7">
        <w:tc>
          <w:tcPr>
            <w:tcW w:w="812" w:type="pct"/>
          </w:tcPr>
          <w:p w14:paraId="363C0CA8" w14:textId="77777777" w:rsidR="00C428D3" w:rsidRPr="00156A5E" w:rsidRDefault="00C428D3" w:rsidP="005E4F14">
            <w:pPr>
              <w:rPr>
                <w:rFonts w:ascii="Avenir-Book" w:hAnsi="Avenir-Book"/>
                <w:bCs/>
                <w:szCs w:val="22"/>
              </w:rPr>
            </w:pPr>
          </w:p>
        </w:tc>
        <w:tc>
          <w:tcPr>
            <w:tcW w:w="962" w:type="pct"/>
          </w:tcPr>
          <w:p w14:paraId="38BE62A5" w14:textId="6CC32B2C" w:rsidR="00C428D3" w:rsidRPr="00156A5E" w:rsidRDefault="00C428D3" w:rsidP="00C428D3">
            <w:pPr>
              <w:widowControl w:val="0"/>
              <w:autoSpaceDE w:val="0"/>
              <w:autoSpaceDN w:val="0"/>
              <w:adjustRightInd w:val="0"/>
              <w:jc w:val="left"/>
              <w:rPr>
                <w:rFonts w:ascii="Avenir-Book" w:hAnsi="Avenir-Book"/>
                <w:b/>
                <w:bCs/>
                <w:szCs w:val="22"/>
              </w:rPr>
            </w:pPr>
            <w:r w:rsidRPr="00156A5E">
              <w:rPr>
                <w:rFonts w:ascii="Avenir-Book" w:eastAsia="MS Mincho" w:hAnsi="Avenir-Book" w:cs="Avenir-Book"/>
                <w:szCs w:val="22"/>
                <w:lang w:val="en-US" w:eastAsia="en-US"/>
              </w:rPr>
              <w:t>Is there a</w:t>
            </w:r>
            <w:r w:rsidR="00EE34B8" w:rsidRPr="00156A5E">
              <w:rPr>
                <w:rFonts w:ascii="Avenir-Book" w:eastAsia="MS Mincho" w:hAnsi="Avenir-Book" w:cs="Avenir-Book"/>
                <w:szCs w:val="22"/>
                <w:lang w:val="en-US" w:eastAsia="en-US"/>
              </w:rPr>
              <w:t xml:space="preserve"> p</w:t>
            </w:r>
            <w:r w:rsidRPr="00156A5E">
              <w:rPr>
                <w:rFonts w:ascii="Avenir-Book" w:eastAsia="MS Mincho" w:hAnsi="Avenir-Book" w:cs="Avenir-Book"/>
                <w:szCs w:val="22"/>
                <w:lang w:val="en-US" w:eastAsia="en-US"/>
              </w:rPr>
              <w:t xml:space="preserve">ossibility that </w:t>
            </w:r>
            <w:r w:rsidR="00EE34B8" w:rsidRPr="00156A5E">
              <w:rPr>
                <w:rFonts w:ascii="Avenir-Book" w:eastAsia="MS Mincho" w:hAnsi="Avenir-Book" w:cs="Avenir-Book"/>
                <w:szCs w:val="22"/>
                <w:lang w:val="en-US" w:eastAsia="en-US"/>
              </w:rPr>
              <w:t>t</w:t>
            </w:r>
            <w:r w:rsidRPr="00156A5E">
              <w:rPr>
                <w:rFonts w:ascii="Avenir-Book" w:eastAsia="MS Mincho" w:hAnsi="Avenir-Book" w:cs="Avenir-Book"/>
                <w:szCs w:val="22"/>
                <w:lang w:val="en-US" w:eastAsia="en-US"/>
              </w:rPr>
              <w:t xml:space="preserve">he Project can </w:t>
            </w:r>
            <w:proofErr w:type="spellStart"/>
            <w:r w:rsidRPr="00156A5E">
              <w:rPr>
                <w:rFonts w:ascii="Avenir-Book" w:eastAsia="MS Mincho" w:hAnsi="Avenir-Book" w:cs="Avenir-Book"/>
                <w:szCs w:val="22"/>
                <w:lang w:val="en-US" w:eastAsia="en-US"/>
              </w:rPr>
              <w:t>dversely</w:t>
            </w:r>
            <w:proofErr w:type="spellEnd"/>
            <w:r w:rsidRPr="00156A5E">
              <w:rPr>
                <w:rFonts w:ascii="Avenir-Book" w:eastAsia="MS Mincho" w:hAnsi="Avenir-Book" w:cs="Avenir-Book"/>
                <w:szCs w:val="22"/>
                <w:lang w:val="en-US" w:eastAsia="en-US"/>
              </w:rPr>
              <w:t xml:space="preserve"> affect </w:t>
            </w:r>
            <w:r w:rsidR="00EF32B7" w:rsidRPr="00156A5E">
              <w:rPr>
                <w:rFonts w:ascii="Avenir-Book" w:eastAsia="MS Mincho" w:hAnsi="Avenir-Book" w:cs="Avenir-Book"/>
                <w:szCs w:val="22"/>
                <w:lang w:val="en-US" w:eastAsia="en-US"/>
              </w:rPr>
              <w:t>m</w:t>
            </w:r>
            <w:r w:rsidRPr="00156A5E">
              <w:rPr>
                <w:rFonts w:ascii="Avenir-Book" w:eastAsia="MS Mincho" w:hAnsi="Avenir-Book" w:cs="Avenir-Book"/>
                <w:szCs w:val="22"/>
                <w:lang w:val="en-US" w:eastAsia="en-US"/>
              </w:rPr>
              <w:t xml:space="preserve">en and women </w:t>
            </w:r>
            <w:r w:rsidR="00EF32B7" w:rsidRPr="00156A5E">
              <w:rPr>
                <w:rFonts w:ascii="Avenir-Book" w:eastAsia="MS Mincho" w:hAnsi="Avenir-Book" w:cs="Avenir-Book"/>
                <w:szCs w:val="22"/>
                <w:lang w:val="en-US" w:eastAsia="en-US"/>
              </w:rPr>
              <w:t>o</w:t>
            </w:r>
            <w:r w:rsidRPr="00156A5E">
              <w:rPr>
                <w:rFonts w:ascii="Avenir-Book" w:eastAsia="MS Mincho" w:hAnsi="Avenir-Book" w:cs="Avenir-Book"/>
                <w:szCs w:val="22"/>
                <w:lang w:val="en-US" w:eastAsia="en-US"/>
              </w:rPr>
              <w:t xml:space="preserve">n marginalized or </w:t>
            </w:r>
            <w:proofErr w:type="spellStart"/>
            <w:r w:rsidRPr="00156A5E">
              <w:rPr>
                <w:rFonts w:ascii="Avenir-Book" w:eastAsia="MS Mincho" w:hAnsi="Avenir-Book" w:cs="Avenir-Book"/>
                <w:szCs w:val="22"/>
                <w:lang w:val="en-US" w:eastAsia="en-US"/>
              </w:rPr>
              <w:t>ulnerable</w:t>
            </w:r>
            <w:proofErr w:type="spellEnd"/>
            <w:r w:rsidRPr="00156A5E">
              <w:rPr>
                <w:rFonts w:ascii="Avenir-Book" w:eastAsia="MS Mincho" w:hAnsi="Avenir-Book" w:cs="Avenir-Book"/>
                <w:szCs w:val="22"/>
                <w:lang w:val="en-US" w:eastAsia="en-US"/>
              </w:rPr>
              <w:t xml:space="preserve"> </w:t>
            </w:r>
            <w:proofErr w:type="spellStart"/>
            <w:r w:rsidRPr="00156A5E">
              <w:rPr>
                <w:rFonts w:ascii="Avenir-Book" w:eastAsia="MS Mincho" w:hAnsi="Avenir-Book" w:cs="Avenir-Book"/>
                <w:szCs w:val="22"/>
                <w:lang w:val="en-US" w:eastAsia="en-US"/>
              </w:rPr>
              <w:t>ommunites</w:t>
            </w:r>
            <w:proofErr w:type="spellEnd"/>
            <w:r w:rsidRPr="00156A5E">
              <w:rPr>
                <w:rFonts w:ascii="Avenir-Book" w:eastAsia="MS Mincho" w:hAnsi="Avenir-Book" w:cs="Avenir-Book"/>
                <w:szCs w:val="22"/>
                <w:lang w:val="en-US" w:eastAsia="en-US"/>
              </w:rPr>
              <w:t xml:space="preserve"> (e.g., </w:t>
            </w:r>
            <w:proofErr w:type="spellStart"/>
            <w:r w:rsidRPr="00156A5E">
              <w:rPr>
                <w:rFonts w:ascii="Avenir-Book" w:eastAsia="MS Mincho" w:hAnsi="Avenir-Book" w:cs="Avenir-Book"/>
                <w:szCs w:val="22"/>
                <w:lang w:val="en-US" w:eastAsia="en-US"/>
              </w:rPr>
              <w:t>otential</w:t>
            </w:r>
            <w:proofErr w:type="spellEnd"/>
            <w:r w:rsidRPr="00156A5E">
              <w:rPr>
                <w:rFonts w:ascii="Avenir-Book" w:eastAsia="MS Mincho" w:hAnsi="Avenir-Book" w:cs="Avenir-Book"/>
                <w:szCs w:val="22"/>
                <w:lang w:val="en-US" w:eastAsia="en-US"/>
              </w:rPr>
              <w:t xml:space="preserve"> </w:t>
            </w:r>
            <w:proofErr w:type="spellStart"/>
            <w:r w:rsidRPr="00156A5E">
              <w:rPr>
                <w:rFonts w:ascii="Avenir-Book" w:eastAsia="MS Mincho" w:hAnsi="Avenir-Book" w:cs="Avenir-Book"/>
                <w:szCs w:val="22"/>
                <w:lang w:val="en-US" w:eastAsia="en-US"/>
              </w:rPr>
              <w:t>ncreased</w:t>
            </w:r>
            <w:proofErr w:type="spellEnd"/>
            <w:r w:rsidRPr="00156A5E">
              <w:rPr>
                <w:rFonts w:ascii="Avenir-Book" w:eastAsia="MS Mincho" w:hAnsi="Avenir-Book" w:cs="Avenir-Book"/>
                <w:szCs w:val="22"/>
                <w:lang w:val="en-US" w:eastAsia="en-US"/>
              </w:rPr>
              <w:t xml:space="preserve"> burden</w:t>
            </w:r>
            <w:r w:rsidR="00767DC9" w:rsidRPr="00156A5E">
              <w:rPr>
                <w:rFonts w:ascii="Avenir-Book" w:eastAsia="MS Mincho" w:hAnsi="Avenir-Book" w:cs="Avenir-Book"/>
                <w:szCs w:val="22"/>
                <w:lang w:val="en-US" w:eastAsia="en-US"/>
              </w:rPr>
              <w:t xml:space="preserve"> o</w:t>
            </w:r>
            <w:r w:rsidRPr="00156A5E">
              <w:rPr>
                <w:rFonts w:ascii="Avenir-Book" w:eastAsia="MS Mincho" w:hAnsi="Avenir-Book" w:cs="Avenir-Book"/>
                <w:szCs w:val="22"/>
                <w:lang w:val="en-US" w:eastAsia="en-US"/>
              </w:rPr>
              <w:t xml:space="preserve">n women or </w:t>
            </w:r>
            <w:proofErr w:type="spellStart"/>
            <w:r w:rsidRPr="00156A5E">
              <w:rPr>
                <w:rFonts w:ascii="Avenir-Book" w:eastAsia="MS Mincho" w:hAnsi="Avenir-Book" w:cs="Avenir-Book"/>
                <w:szCs w:val="22"/>
                <w:lang w:val="en-US" w:eastAsia="en-US"/>
              </w:rPr>
              <w:t>ocial</w:t>
            </w:r>
            <w:proofErr w:type="spellEnd"/>
            <w:r w:rsidRPr="00156A5E">
              <w:rPr>
                <w:rFonts w:ascii="Avenir-Book" w:eastAsia="MS Mincho" w:hAnsi="Avenir-Book" w:cs="Avenir-Book"/>
                <w:szCs w:val="22"/>
                <w:lang w:val="en-US" w:eastAsia="en-US"/>
              </w:rPr>
              <w:t xml:space="preserve"> isolation of men)? </w:t>
            </w:r>
          </w:p>
        </w:tc>
        <w:tc>
          <w:tcPr>
            <w:tcW w:w="1185" w:type="pct"/>
          </w:tcPr>
          <w:p w14:paraId="7ADB3711" w14:textId="627822A4" w:rsidR="00C428D3" w:rsidRPr="00156A5E" w:rsidRDefault="00C428D3" w:rsidP="00025213">
            <w:pPr>
              <w:pStyle w:val="Tablecustom"/>
              <w:rPr>
                <w:rFonts w:ascii="Avenir-Book" w:hAnsi="Avenir-Book" w:cs="Avenir-Book"/>
                <w:b w:val="0"/>
                <w:bCs w:val="0"/>
                <w:sz w:val="22"/>
              </w:rPr>
            </w:pPr>
            <w:r w:rsidRPr="00156A5E">
              <w:rPr>
                <w:rFonts w:ascii="Avenir-Book" w:hAnsi="Avenir-Book" w:cs="Avenir-Book"/>
                <w:b w:val="0"/>
                <w:bCs w:val="0"/>
                <w:sz w:val="22"/>
              </w:rPr>
              <w:t>No</w:t>
            </w:r>
          </w:p>
        </w:tc>
        <w:tc>
          <w:tcPr>
            <w:tcW w:w="1317" w:type="pct"/>
          </w:tcPr>
          <w:p w14:paraId="46DC934B" w14:textId="1CB99CE0" w:rsidR="00C428D3" w:rsidRPr="00156A5E" w:rsidRDefault="00C428D3" w:rsidP="00767DC9">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Theme="minorEastAsia" w:hAnsi="Avenir-Book" w:cs="Avenir-Book"/>
                <w:szCs w:val="22"/>
                <w:lang w:val="en-US" w:eastAsia="zh-CN"/>
              </w:rPr>
              <w:t>The project does not adversely affect man and women in marginalized or vulnerable communities.</w:t>
            </w:r>
            <w:r w:rsidR="0023343B" w:rsidRPr="00156A5E">
              <w:rPr>
                <w:rFonts w:ascii="Avenir-Book" w:eastAsiaTheme="minorEastAsia" w:hAnsi="Avenir-Book" w:cs="Avenir-Book"/>
                <w:szCs w:val="22"/>
                <w:lang w:val="en-US" w:eastAsia="zh-CN"/>
              </w:rPr>
              <w:t xml:space="preserve"> </w:t>
            </w:r>
          </w:p>
        </w:tc>
        <w:tc>
          <w:tcPr>
            <w:tcW w:w="724" w:type="pct"/>
          </w:tcPr>
          <w:p w14:paraId="170B7180" w14:textId="67106696" w:rsidR="00C428D3" w:rsidRPr="00156A5E" w:rsidRDefault="00C428D3" w:rsidP="00025213">
            <w:pPr>
              <w:pStyle w:val="Tablecustom"/>
              <w:rPr>
                <w:rFonts w:ascii="Avenir-Book" w:hAnsi="Avenir-Book" w:cs="Avenir-Book"/>
                <w:b w:val="0"/>
                <w:bCs w:val="0"/>
                <w:sz w:val="22"/>
              </w:rPr>
            </w:pPr>
            <w:r w:rsidRPr="00156A5E">
              <w:rPr>
                <w:rFonts w:ascii="Avenir-Book" w:hAnsi="Avenir-Book" w:cs="Avenir-Book"/>
                <w:b w:val="0"/>
                <w:bCs w:val="0"/>
                <w:sz w:val="22"/>
              </w:rPr>
              <w:t>N/A</w:t>
            </w:r>
          </w:p>
        </w:tc>
      </w:tr>
      <w:tr w:rsidR="007D3CF7" w:rsidRPr="00156A5E" w14:paraId="23510379" w14:textId="77777777" w:rsidTr="007D3CF7">
        <w:tc>
          <w:tcPr>
            <w:tcW w:w="812" w:type="pct"/>
          </w:tcPr>
          <w:p w14:paraId="5E5D6EEA" w14:textId="77777777" w:rsidR="007D3CF7" w:rsidRPr="00156A5E" w:rsidRDefault="007D3CF7" w:rsidP="007D3CF7">
            <w:pPr>
              <w:rPr>
                <w:rFonts w:ascii="Avenir-Book" w:hAnsi="Avenir-Book"/>
                <w:bCs/>
                <w:szCs w:val="22"/>
              </w:rPr>
            </w:pPr>
          </w:p>
        </w:tc>
        <w:tc>
          <w:tcPr>
            <w:tcW w:w="962" w:type="pct"/>
          </w:tcPr>
          <w:p w14:paraId="4174F9F3" w14:textId="0F2EDC75"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Is there a possibility that the Project might not take into account gender roles and the abilities of women or men to participate in the decisions/designs of the project’s activities (such as </w:t>
            </w:r>
            <w:r w:rsidRPr="00156A5E">
              <w:rPr>
                <w:rFonts w:ascii="Avenir-Book" w:eastAsia="MS Mincho" w:hAnsi="Avenir-Book" w:cs="Avenir-Book"/>
                <w:szCs w:val="22"/>
                <w:lang w:val="en-US" w:eastAsia="en-US"/>
              </w:rPr>
              <w:lastRenderedPageBreak/>
              <w:t>lack of time, child</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care duties, low literacy or educational levels, or societal discrimination)?</w:t>
            </w:r>
          </w:p>
        </w:tc>
        <w:tc>
          <w:tcPr>
            <w:tcW w:w="1185" w:type="pct"/>
          </w:tcPr>
          <w:p w14:paraId="3FA5AB2E" w14:textId="0AB94C40"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lastRenderedPageBreak/>
              <w:t>No</w:t>
            </w:r>
          </w:p>
        </w:tc>
        <w:tc>
          <w:tcPr>
            <w:tcW w:w="1317" w:type="pct"/>
          </w:tcPr>
          <w:p w14:paraId="4E5D6F73" w14:textId="2678A658" w:rsidR="009B6A70"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project takes into account </w:t>
            </w:r>
            <w:proofErr w:type="spellStart"/>
            <w:r w:rsidRPr="00156A5E">
              <w:rPr>
                <w:rFonts w:ascii="Avenir-Book" w:eastAsiaTheme="minorEastAsia" w:hAnsi="Avenir-Book" w:cs="Avenir-Book"/>
                <w:szCs w:val="22"/>
                <w:lang w:val="en-US" w:eastAsia="zh-CN"/>
              </w:rPr>
              <w:t>ender</w:t>
            </w:r>
            <w:proofErr w:type="spellEnd"/>
            <w:r w:rsidRPr="00156A5E">
              <w:rPr>
                <w:rFonts w:ascii="Avenir-Book" w:eastAsiaTheme="minorEastAsia" w:hAnsi="Avenir-Book" w:cs="Avenir-Book"/>
                <w:szCs w:val="22"/>
                <w:lang w:val="en-US" w:eastAsia="zh-CN"/>
              </w:rPr>
              <w:t xml:space="preserve"> roles and he abilities of women and men of participate in the decisions/design of the project’s activities. Before the project came into operation, stakeholders’ consultation was </w:t>
            </w:r>
            <w:r w:rsidRPr="00156A5E">
              <w:rPr>
                <w:rFonts w:ascii="Avenir-Book" w:eastAsiaTheme="minorEastAsia" w:hAnsi="Avenir-Book" w:cs="Avenir-Book"/>
                <w:szCs w:val="22"/>
                <w:lang w:val="en-US" w:eastAsia="zh-CN"/>
              </w:rPr>
              <w:lastRenderedPageBreak/>
              <w:t>conducted to collect comments from the local people, including both men and women.</w:t>
            </w:r>
          </w:p>
          <w:p w14:paraId="51A4DDA0" w14:textId="7FA042CD" w:rsidR="007D3CF7" w:rsidRPr="00156A5E" w:rsidRDefault="009B6A70"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project enables of local female, as there is no gender barrier for employment of the project. There are 15 staffs in total and 5 staffs among them are females. </w:t>
            </w:r>
            <w:r w:rsidR="007D3CF7" w:rsidRPr="00156A5E">
              <w:rPr>
                <w:rFonts w:ascii="Avenir-Book" w:eastAsiaTheme="minorEastAsia" w:hAnsi="Avenir-Book" w:cs="Avenir-Book"/>
                <w:szCs w:val="22"/>
                <w:lang w:val="en-US" w:eastAsia="zh-CN"/>
              </w:rPr>
              <w:t xml:space="preserve"> </w:t>
            </w:r>
          </w:p>
        </w:tc>
        <w:tc>
          <w:tcPr>
            <w:tcW w:w="724" w:type="pct"/>
          </w:tcPr>
          <w:p w14:paraId="3CD71BC4" w14:textId="63025036"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lastRenderedPageBreak/>
              <w:t>N/A</w:t>
            </w:r>
          </w:p>
        </w:tc>
      </w:tr>
      <w:tr w:rsidR="007D3CF7" w:rsidRPr="00156A5E" w14:paraId="0D09E7CE" w14:textId="77777777" w:rsidTr="007D3CF7">
        <w:tc>
          <w:tcPr>
            <w:tcW w:w="812" w:type="pct"/>
          </w:tcPr>
          <w:p w14:paraId="6902815A" w14:textId="77777777" w:rsidR="007D3CF7" w:rsidRPr="00156A5E" w:rsidRDefault="007D3CF7" w:rsidP="007D3CF7">
            <w:pPr>
              <w:rPr>
                <w:rFonts w:ascii="Avenir-Book" w:hAnsi="Avenir-Book"/>
                <w:bCs/>
                <w:szCs w:val="22"/>
              </w:rPr>
            </w:pPr>
          </w:p>
        </w:tc>
        <w:tc>
          <w:tcPr>
            <w:tcW w:w="962" w:type="pct"/>
          </w:tcPr>
          <w:p w14:paraId="20295208" w14:textId="6A8E48BE"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Does the Project take into account gender roles and the abilities of women or men to benefit from the Project’s activities (e.g., Does the project criteria ensure that it includes minority groups or landless peoples)?</w:t>
            </w:r>
          </w:p>
        </w:tc>
        <w:tc>
          <w:tcPr>
            <w:tcW w:w="1185" w:type="pct"/>
          </w:tcPr>
          <w:p w14:paraId="6C3CCBCE" w14:textId="01AEDD37"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No</w:t>
            </w:r>
          </w:p>
        </w:tc>
        <w:tc>
          <w:tcPr>
            <w:tcW w:w="1317" w:type="pct"/>
          </w:tcPr>
          <w:p w14:paraId="736381F0" w14:textId="7D923DA8"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The project increase</w:t>
            </w:r>
            <w:r w:rsidR="00D82692"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the renewable energy, which can significantly improve the local environment and provide power to the gird. All men or women, </w:t>
            </w:r>
            <w:r w:rsidRPr="00156A5E">
              <w:rPr>
                <w:rFonts w:ascii="Avenir-Book" w:eastAsia="MS Mincho" w:hAnsi="Avenir-Book" w:cs="Avenir-Book"/>
                <w:szCs w:val="22"/>
                <w:lang w:val="en-US" w:eastAsia="en-US"/>
              </w:rPr>
              <w:t xml:space="preserve">includes minority groups or landless peoples, </w:t>
            </w:r>
            <w:r w:rsidRPr="00156A5E">
              <w:rPr>
                <w:rFonts w:ascii="Avenir-Book" w:eastAsiaTheme="minorEastAsia" w:hAnsi="Avenir-Book" w:cs="Avenir-Book"/>
                <w:szCs w:val="22"/>
                <w:lang w:val="en-US" w:eastAsia="zh-CN"/>
              </w:rPr>
              <w:t>can get the benefits of the project without distinction.</w:t>
            </w:r>
          </w:p>
        </w:tc>
        <w:tc>
          <w:tcPr>
            <w:tcW w:w="724" w:type="pct"/>
          </w:tcPr>
          <w:p w14:paraId="4B7CC7CD" w14:textId="2AFD56E2"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N/A</w:t>
            </w:r>
          </w:p>
        </w:tc>
      </w:tr>
      <w:tr w:rsidR="007D3CF7" w:rsidRPr="00156A5E" w14:paraId="7444F203" w14:textId="77777777" w:rsidTr="007D3CF7">
        <w:tc>
          <w:tcPr>
            <w:tcW w:w="812" w:type="pct"/>
          </w:tcPr>
          <w:p w14:paraId="17FA5930" w14:textId="77777777" w:rsidR="007D3CF7" w:rsidRPr="00156A5E" w:rsidRDefault="007D3CF7" w:rsidP="007D3CF7">
            <w:pPr>
              <w:rPr>
                <w:rFonts w:ascii="Avenir-Book" w:hAnsi="Avenir-Book"/>
                <w:bCs/>
                <w:szCs w:val="22"/>
              </w:rPr>
            </w:pPr>
          </w:p>
        </w:tc>
        <w:tc>
          <w:tcPr>
            <w:tcW w:w="962" w:type="pct"/>
          </w:tcPr>
          <w:p w14:paraId="7A3C321E" w14:textId="6F5B50CF"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Does the Project design contribute</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to an increase in women’s workload that adds to their care responsibilities or that prevents them from engaging in other activities?</w:t>
            </w:r>
          </w:p>
        </w:tc>
        <w:tc>
          <w:tcPr>
            <w:tcW w:w="1185" w:type="pct"/>
          </w:tcPr>
          <w:p w14:paraId="725BA520" w14:textId="2C692FAB"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No</w:t>
            </w:r>
          </w:p>
        </w:tc>
        <w:tc>
          <w:tcPr>
            <w:tcW w:w="1317" w:type="pct"/>
          </w:tcPr>
          <w:p w14:paraId="40DAC31F" w14:textId="6E543F01"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design of the project </w:t>
            </w:r>
            <w:r w:rsidR="00015E96" w:rsidRPr="00156A5E">
              <w:rPr>
                <w:rFonts w:ascii="Avenir-Book" w:eastAsiaTheme="minorEastAsia" w:hAnsi="Avenir-Book" w:cs="Avenir-Book"/>
                <w:szCs w:val="22"/>
                <w:lang w:val="en-US" w:eastAsia="zh-CN"/>
              </w:rPr>
              <w:t xml:space="preserve">did </w:t>
            </w:r>
            <w:r w:rsidRPr="00156A5E">
              <w:rPr>
                <w:rFonts w:ascii="Avenir-Book" w:eastAsiaTheme="minorEastAsia" w:hAnsi="Avenir-Book" w:cs="Avenir-Book"/>
                <w:szCs w:val="22"/>
                <w:lang w:val="en-US" w:eastAsia="zh-CN"/>
              </w:rPr>
              <w:t>not contribute to an increase in women’s workload that adds to their care responsibilities or that prevents them from engaging in other activities.</w:t>
            </w:r>
          </w:p>
        </w:tc>
        <w:tc>
          <w:tcPr>
            <w:tcW w:w="724" w:type="pct"/>
          </w:tcPr>
          <w:p w14:paraId="237C57E7" w14:textId="53FAEC59"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N/A</w:t>
            </w:r>
          </w:p>
        </w:tc>
      </w:tr>
      <w:tr w:rsidR="007D3CF7" w:rsidRPr="00156A5E" w14:paraId="10EEBB57" w14:textId="77777777" w:rsidTr="007D3CF7">
        <w:tc>
          <w:tcPr>
            <w:tcW w:w="812" w:type="pct"/>
          </w:tcPr>
          <w:p w14:paraId="3740F06B" w14:textId="77777777" w:rsidR="007D3CF7" w:rsidRPr="00156A5E" w:rsidRDefault="007D3CF7" w:rsidP="007D3CF7">
            <w:pPr>
              <w:rPr>
                <w:rFonts w:ascii="Avenir-Book" w:hAnsi="Avenir-Book"/>
                <w:bCs/>
                <w:szCs w:val="22"/>
              </w:rPr>
            </w:pPr>
          </w:p>
        </w:tc>
        <w:tc>
          <w:tcPr>
            <w:tcW w:w="962" w:type="pct"/>
          </w:tcPr>
          <w:p w14:paraId="515419D4" w14:textId="300ED9A5"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Would the Project potentially reproduce or further deepen discrimination against women based on gender, for instance, regarding their full participation in design and implementation or access to</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opportunities and</w:t>
            </w:r>
            <w:r w:rsidRPr="00156A5E">
              <w:rPr>
                <w:rFonts w:ascii="Avenir-Book" w:eastAsiaTheme="minorEastAsia" w:hAnsi="Avenir-Book" w:cs="Avenir-Book"/>
                <w:szCs w:val="22"/>
                <w:lang w:val="en-US" w:eastAsia="zh-CN"/>
              </w:rPr>
              <w:t xml:space="preserve"> </w:t>
            </w:r>
            <w:proofErr w:type="spellStart"/>
            <w:r w:rsidRPr="00156A5E">
              <w:rPr>
                <w:rFonts w:ascii="Avenir-Book" w:eastAsia="MS Mincho" w:hAnsi="Avenir-Book" w:cs="Avenir-Book"/>
                <w:szCs w:val="22"/>
                <w:lang w:val="en-US" w:eastAsia="en-US"/>
              </w:rPr>
              <w:t>benenfits</w:t>
            </w:r>
            <w:proofErr w:type="spellEnd"/>
            <w:r w:rsidRPr="00156A5E">
              <w:rPr>
                <w:rFonts w:ascii="Avenir-Book" w:eastAsia="MS Mincho" w:hAnsi="Avenir-Book" w:cs="Avenir-Book"/>
                <w:szCs w:val="22"/>
                <w:lang w:val="en-US" w:eastAsia="en-US"/>
              </w:rPr>
              <w:t>?</w:t>
            </w:r>
          </w:p>
        </w:tc>
        <w:tc>
          <w:tcPr>
            <w:tcW w:w="1185" w:type="pct"/>
          </w:tcPr>
          <w:p w14:paraId="226FB581" w14:textId="5A567ECD"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No</w:t>
            </w:r>
          </w:p>
        </w:tc>
        <w:tc>
          <w:tcPr>
            <w:tcW w:w="1317" w:type="pct"/>
          </w:tcPr>
          <w:p w14:paraId="3292E763" w14:textId="52512BD9"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In Laos </w:t>
            </w:r>
            <w:proofErr w:type="gramStart"/>
            <w:r w:rsidRPr="00156A5E">
              <w:rPr>
                <w:rFonts w:ascii="Avenir-Book" w:eastAsiaTheme="minorEastAsia" w:hAnsi="Avenir-Book" w:cs="Avenir-Book"/>
                <w:szCs w:val="22"/>
                <w:lang w:val="en-US" w:eastAsia="zh-CN"/>
              </w:rPr>
              <w:t>PDR(</w:t>
            </w:r>
            <w:proofErr w:type="gramEnd"/>
            <w:r w:rsidRPr="00156A5E">
              <w:rPr>
                <w:rFonts w:ascii="Avenir-Book" w:eastAsiaTheme="minorEastAsia" w:hAnsi="Avenir-Book" w:cs="Avenir-Book"/>
                <w:szCs w:val="22"/>
                <w:lang w:val="en-US" w:eastAsia="zh-CN"/>
              </w:rPr>
              <w:t xml:space="preserve">host country), </w:t>
            </w:r>
            <w:proofErr w:type="spellStart"/>
            <w:r w:rsidRPr="00156A5E">
              <w:rPr>
                <w:rFonts w:ascii="Avenir-Book" w:eastAsiaTheme="minorEastAsia" w:hAnsi="Avenir-Book" w:cs="Avenir-Book"/>
                <w:szCs w:val="22"/>
                <w:lang w:val="en-US" w:eastAsia="zh-CN"/>
              </w:rPr>
              <w:t>labour</w:t>
            </w:r>
            <w:proofErr w:type="spellEnd"/>
            <w:r w:rsidRPr="00156A5E">
              <w:rPr>
                <w:rFonts w:ascii="Avenir-Book" w:eastAsiaTheme="minorEastAsia" w:hAnsi="Avenir-Book" w:cs="Avenir-Book"/>
                <w:szCs w:val="22"/>
                <w:lang w:val="en-US" w:eastAsia="zh-CN"/>
              </w:rPr>
              <w:t xml:space="preserve"> legislation forbid any form of discrimination based on gender basis. The project enables of local female, as there is no gender barrier for employment of the project. Thus, it has no potential to reproduce or further deepen discrimination against women based on gender.</w:t>
            </w:r>
          </w:p>
        </w:tc>
        <w:tc>
          <w:tcPr>
            <w:tcW w:w="724" w:type="pct"/>
          </w:tcPr>
          <w:p w14:paraId="48C38C6B" w14:textId="5C4A00C6"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N/A</w:t>
            </w:r>
          </w:p>
        </w:tc>
      </w:tr>
      <w:tr w:rsidR="007D3CF7" w:rsidRPr="00156A5E" w14:paraId="2C49470E" w14:textId="77777777" w:rsidTr="007D3CF7">
        <w:tc>
          <w:tcPr>
            <w:tcW w:w="812" w:type="pct"/>
          </w:tcPr>
          <w:p w14:paraId="3000753B" w14:textId="77777777" w:rsidR="007D3CF7" w:rsidRPr="00156A5E" w:rsidRDefault="007D3CF7" w:rsidP="007D3CF7">
            <w:pPr>
              <w:rPr>
                <w:rFonts w:ascii="Avenir-Book" w:hAnsi="Avenir-Book"/>
                <w:bCs/>
                <w:szCs w:val="22"/>
              </w:rPr>
            </w:pPr>
          </w:p>
        </w:tc>
        <w:tc>
          <w:tcPr>
            <w:tcW w:w="962" w:type="pct"/>
          </w:tcPr>
          <w:p w14:paraId="1C9E2E14" w14:textId="74F6BD28"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Would the Project potentially limit women’s ability to </w:t>
            </w:r>
            <w:r w:rsidRPr="00156A5E">
              <w:rPr>
                <w:rFonts w:ascii="Avenir-Book" w:eastAsia="MS Mincho" w:hAnsi="Avenir-Book" w:cs="Avenir-Book"/>
                <w:szCs w:val="22"/>
                <w:lang w:val="en-US" w:eastAsia="en-US"/>
              </w:rPr>
              <w:lastRenderedPageBreak/>
              <w:t>use, develop and protect natural resources, taking into account different roles and priorities of women and men in accessing and managing environmental goods and services?</w:t>
            </w:r>
          </w:p>
        </w:tc>
        <w:tc>
          <w:tcPr>
            <w:tcW w:w="1185" w:type="pct"/>
          </w:tcPr>
          <w:p w14:paraId="7B5A8057" w14:textId="434B5A7C"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lastRenderedPageBreak/>
              <w:t>No</w:t>
            </w:r>
          </w:p>
        </w:tc>
        <w:tc>
          <w:tcPr>
            <w:tcW w:w="1317" w:type="pct"/>
          </w:tcPr>
          <w:p w14:paraId="59FA89F5" w14:textId="3101F5A3"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The project generate</w:t>
            </w:r>
            <w:r w:rsidR="00D82692"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clean and renewable energy, it has no </w:t>
            </w:r>
            <w:r w:rsidRPr="00156A5E">
              <w:rPr>
                <w:rFonts w:ascii="Avenir-Book" w:eastAsiaTheme="minorEastAsia" w:hAnsi="Avenir-Book" w:cs="Avenir-Book"/>
                <w:szCs w:val="22"/>
                <w:lang w:val="en-US" w:eastAsia="zh-CN"/>
              </w:rPr>
              <w:lastRenderedPageBreak/>
              <w:t>potential to limit women’s ability to use, develop and protect natural resources.</w:t>
            </w:r>
          </w:p>
        </w:tc>
        <w:tc>
          <w:tcPr>
            <w:tcW w:w="724" w:type="pct"/>
          </w:tcPr>
          <w:p w14:paraId="7B8B5BAF" w14:textId="1E0CA218"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lastRenderedPageBreak/>
              <w:t>N/A</w:t>
            </w:r>
          </w:p>
        </w:tc>
      </w:tr>
      <w:tr w:rsidR="007D3CF7" w:rsidRPr="00156A5E" w14:paraId="69D64483" w14:textId="77777777" w:rsidTr="007D3CF7">
        <w:tc>
          <w:tcPr>
            <w:tcW w:w="812" w:type="pct"/>
          </w:tcPr>
          <w:p w14:paraId="343DA2C1" w14:textId="77777777" w:rsidR="007D3CF7" w:rsidRPr="00156A5E" w:rsidRDefault="007D3CF7" w:rsidP="007D3CF7">
            <w:pPr>
              <w:rPr>
                <w:rFonts w:ascii="Avenir-Book" w:hAnsi="Avenir-Book"/>
                <w:bCs/>
                <w:szCs w:val="22"/>
              </w:rPr>
            </w:pPr>
          </w:p>
        </w:tc>
        <w:tc>
          <w:tcPr>
            <w:tcW w:w="962" w:type="pct"/>
          </w:tcPr>
          <w:p w14:paraId="3B9988BA" w14:textId="5A7D9988"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Is there a likelihood that</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 xml:space="preserve">the </w:t>
            </w:r>
            <w:proofErr w:type="spellStart"/>
            <w:r w:rsidRPr="00156A5E">
              <w:rPr>
                <w:rFonts w:ascii="Avenir-Book" w:eastAsia="MS Mincho" w:hAnsi="Avenir-Book" w:cs="Avenir-Book"/>
                <w:szCs w:val="22"/>
                <w:lang w:val="en-US" w:eastAsia="en-US"/>
              </w:rPr>
              <w:t>propsed</w:t>
            </w:r>
            <w:proofErr w:type="spellEnd"/>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Project would</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expose women</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and girls to</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further risks or</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hazards?</w:t>
            </w:r>
          </w:p>
        </w:tc>
        <w:tc>
          <w:tcPr>
            <w:tcW w:w="1185" w:type="pct"/>
          </w:tcPr>
          <w:p w14:paraId="0C1F0D68" w14:textId="3CDB22FC"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No</w:t>
            </w:r>
          </w:p>
        </w:tc>
        <w:tc>
          <w:tcPr>
            <w:tcW w:w="1317" w:type="pct"/>
          </w:tcPr>
          <w:p w14:paraId="1E520D59" w14:textId="333933D3"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As a project combined of positive environmental, economic, and sustainable development benefits, the project is to generate clean electricity with the abundant resources and displace part of the electricity usage from the regional grid consisting of Laos and Thailand power grid, in which coal, oil and natural gas fired power plants are the dominated power sources. It displace</w:t>
            </w:r>
            <w:r w:rsidR="00D82692"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part of thermal power by making use of clean and renewable energy. </w:t>
            </w:r>
            <w:proofErr w:type="gramStart"/>
            <w:r w:rsidRPr="00156A5E">
              <w:rPr>
                <w:rFonts w:ascii="Avenir-Book" w:eastAsiaTheme="minorEastAsia" w:hAnsi="Avenir-Book" w:cs="Avenir-Book"/>
                <w:szCs w:val="22"/>
                <w:lang w:val="en-US" w:eastAsia="zh-CN"/>
              </w:rPr>
              <w:t>Thus</w:t>
            </w:r>
            <w:proofErr w:type="gramEnd"/>
            <w:r w:rsidRPr="00156A5E">
              <w:rPr>
                <w:rFonts w:ascii="Avenir-Book" w:eastAsiaTheme="minorEastAsia" w:hAnsi="Avenir-Book" w:cs="Avenir-Book"/>
                <w:szCs w:val="22"/>
                <w:lang w:val="en-US" w:eastAsia="zh-CN"/>
              </w:rPr>
              <w:t xml:space="preserve"> there is no likelihood that the Project would expose women and girls to further risks or hazards.</w:t>
            </w:r>
          </w:p>
        </w:tc>
        <w:tc>
          <w:tcPr>
            <w:tcW w:w="724" w:type="pct"/>
          </w:tcPr>
          <w:p w14:paraId="4CD6DC82" w14:textId="65B3375A" w:rsidR="007D3CF7" w:rsidRPr="00156A5E" w:rsidRDefault="007D3CF7" w:rsidP="007D3CF7">
            <w:pPr>
              <w:pStyle w:val="Tablecustom"/>
              <w:rPr>
                <w:rFonts w:ascii="Avenir-Book" w:hAnsi="Avenir-Book" w:cs="Avenir-Book"/>
                <w:b w:val="0"/>
                <w:bCs w:val="0"/>
                <w:sz w:val="22"/>
              </w:rPr>
            </w:pPr>
            <w:r w:rsidRPr="00156A5E">
              <w:rPr>
                <w:rFonts w:ascii="Avenir-Book" w:hAnsi="Avenir-Book" w:cs="Avenir-Book"/>
                <w:b w:val="0"/>
                <w:bCs w:val="0"/>
                <w:sz w:val="22"/>
              </w:rPr>
              <w:t>N/A</w:t>
            </w:r>
          </w:p>
        </w:tc>
      </w:tr>
      <w:tr w:rsidR="007D3CF7" w:rsidRPr="00156A5E" w14:paraId="028717A0" w14:textId="77777777" w:rsidTr="007D3CF7">
        <w:tc>
          <w:tcPr>
            <w:tcW w:w="812" w:type="pct"/>
          </w:tcPr>
          <w:p w14:paraId="54412D6F" w14:textId="68DF99B3"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3.4.3 Land Tenure and Other Rights</w:t>
            </w:r>
          </w:p>
        </w:tc>
        <w:tc>
          <w:tcPr>
            <w:tcW w:w="962" w:type="pct"/>
          </w:tcPr>
          <w:p w14:paraId="6F52FF6B" w14:textId="49012A4B" w:rsidR="007D3CF7" w:rsidRPr="00156A5E" w:rsidRDefault="007D3CF7" w:rsidP="007D3CF7">
            <w:pPr>
              <w:autoSpaceDE w:val="0"/>
              <w:autoSpaceDN w:val="0"/>
              <w:adjustRightInd w:val="0"/>
              <w:jc w:val="left"/>
              <w:rPr>
                <w:rFonts w:ascii="Avenir-Book" w:eastAsiaTheme="minorEastAsia" w:hAnsi="Avenir-Book"/>
                <w:b/>
                <w:bCs/>
                <w:szCs w:val="22"/>
              </w:rPr>
            </w:pPr>
            <w:r w:rsidRPr="00156A5E">
              <w:rPr>
                <w:rFonts w:ascii="Avenir-Book" w:eastAsiaTheme="minorEastAsia" w:hAnsi="Avenir-Book" w:cs="Avenir-Book"/>
                <w:szCs w:val="22"/>
                <w:lang w:val="en-US" w:eastAsia="zh-CN"/>
              </w:rPr>
              <w:t xml:space="preserve">Does the Project require any change to land tenure arrangements and/or other </w:t>
            </w:r>
            <w:r w:rsidRPr="00156A5E">
              <w:rPr>
                <w:rFonts w:ascii="Avenir-Book" w:eastAsiaTheme="minorEastAsia" w:hAnsi="Avenir-Book" w:cs="Avenir-Book"/>
                <w:szCs w:val="22"/>
                <w:lang w:val="en-US"/>
              </w:rPr>
              <w:t>rights?</w:t>
            </w:r>
          </w:p>
        </w:tc>
        <w:tc>
          <w:tcPr>
            <w:tcW w:w="1185" w:type="pct"/>
          </w:tcPr>
          <w:p w14:paraId="5E1D9D29" w14:textId="3DD9F284" w:rsidR="007D3CF7" w:rsidRPr="00156A5E" w:rsidRDefault="007D3CF7" w:rsidP="007D3CF7">
            <w:pPr>
              <w:pStyle w:val="Tablecustom"/>
              <w:rPr>
                <w:rFonts w:ascii="Avenir-Book" w:eastAsiaTheme="minorEastAsia" w:hAnsi="Avenir-Book"/>
                <w:b w:val="0"/>
                <w:bCs w:val="0"/>
                <w:sz w:val="22"/>
                <w:szCs w:val="22"/>
              </w:rPr>
            </w:pPr>
            <w:r w:rsidRPr="00156A5E">
              <w:rPr>
                <w:rFonts w:ascii="Avenir-Book" w:hAnsi="Avenir-Book" w:cs="Avenir-Book"/>
                <w:b w:val="0"/>
                <w:bCs w:val="0"/>
                <w:sz w:val="22"/>
              </w:rPr>
              <w:t>No</w:t>
            </w:r>
          </w:p>
        </w:tc>
        <w:tc>
          <w:tcPr>
            <w:tcW w:w="1317" w:type="pct"/>
          </w:tcPr>
          <w:p w14:paraId="31232050" w14:textId="747022D9"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does not involve and is not complicit involuntary resettlement. As expected in the Initial Environment Examination (IEE) report by the designer during the preparation stage. It does not require any change to land tenure arrangements and/or other </w:t>
            </w:r>
            <w:r w:rsidRPr="00156A5E">
              <w:rPr>
                <w:rFonts w:ascii="Avenir-Book" w:eastAsiaTheme="minorEastAsia" w:hAnsi="Avenir-Book" w:cs="Avenir-Book"/>
                <w:szCs w:val="22"/>
                <w:lang w:val="en-US"/>
              </w:rPr>
              <w:t>rights.</w:t>
            </w:r>
          </w:p>
        </w:tc>
        <w:tc>
          <w:tcPr>
            <w:tcW w:w="724" w:type="pct"/>
          </w:tcPr>
          <w:p w14:paraId="2B9B5E8D" w14:textId="275F6039"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52495C13" w14:textId="77777777" w:rsidTr="007D3CF7">
        <w:tc>
          <w:tcPr>
            <w:tcW w:w="812" w:type="pct"/>
          </w:tcPr>
          <w:p w14:paraId="1BA9E7F3" w14:textId="77777777" w:rsidR="007D3CF7" w:rsidRPr="00156A5E" w:rsidRDefault="007D3CF7" w:rsidP="007D3CF7">
            <w:pPr>
              <w:pStyle w:val="Tablecustom"/>
              <w:rPr>
                <w:rFonts w:ascii="Avenir-Book" w:hAnsi="Avenir-Book"/>
                <w:b w:val="0"/>
                <w:bCs w:val="0"/>
                <w:sz w:val="22"/>
                <w:szCs w:val="22"/>
              </w:rPr>
            </w:pPr>
          </w:p>
        </w:tc>
        <w:tc>
          <w:tcPr>
            <w:tcW w:w="962" w:type="pct"/>
          </w:tcPr>
          <w:p w14:paraId="603404DB" w14:textId="09099424" w:rsidR="007D3CF7" w:rsidRPr="00156A5E" w:rsidRDefault="007D3CF7" w:rsidP="007D3CF7">
            <w:pPr>
              <w:widowControl w:val="0"/>
              <w:autoSpaceDE w:val="0"/>
              <w:autoSpaceDN w:val="0"/>
              <w:adjustRightInd w:val="0"/>
              <w:jc w:val="left"/>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For Projects </w:t>
            </w:r>
            <w:r w:rsidRPr="00156A5E">
              <w:rPr>
                <w:rFonts w:ascii="Avenir-Book" w:eastAsia="MS Mincho" w:hAnsi="Avenir-Book" w:cs="Avenir-Book"/>
                <w:szCs w:val="22"/>
                <w:lang w:val="en-US" w:eastAsia="en-US"/>
              </w:rPr>
              <w:lastRenderedPageBreak/>
              <w:t xml:space="preserve">involving </w:t>
            </w:r>
            <w:proofErr w:type="spellStart"/>
            <w:r w:rsidRPr="00156A5E">
              <w:rPr>
                <w:rFonts w:ascii="Avenir-Book" w:eastAsia="MS Mincho" w:hAnsi="Avenir-Book" w:cs="Avenir-Book"/>
                <w:szCs w:val="22"/>
                <w:lang w:val="en-US" w:eastAsia="en-US"/>
              </w:rPr>
              <w:t>landuse</w:t>
            </w:r>
            <w:proofErr w:type="spellEnd"/>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tenure, are</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there any uncertainties with regards land tenure, access rights, usage rights or land</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ownership?</w:t>
            </w:r>
          </w:p>
        </w:tc>
        <w:tc>
          <w:tcPr>
            <w:tcW w:w="1185" w:type="pct"/>
          </w:tcPr>
          <w:p w14:paraId="46AB2C83" w14:textId="6D398B0A" w:rsidR="007D3CF7" w:rsidRPr="00156A5E" w:rsidRDefault="007D3CF7" w:rsidP="007D3CF7">
            <w:pPr>
              <w:pStyle w:val="Tablecustom"/>
              <w:rPr>
                <w:rFonts w:ascii="Avenir-Book" w:eastAsiaTheme="minorEastAsia" w:hAnsi="Avenir-Book"/>
                <w:b w:val="0"/>
                <w:bCs w:val="0"/>
                <w:sz w:val="22"/>
                <w:szCs w:val="22"/>
              </w:rPr>
            </w:pPr>
            <w:r w:rsidRPr="00156A5E">
              <w:rPr>
                <w:rFonts w:ascii="Avenir-Book" w:hAnsi="Avenir-Book" w:cs="Avenir-Book"/>
                <w:b w:val="0"/>
                <w:bCs w:val="0"/>
                <w:sz w:val="22"/>
              </w:rPr>
              <w:lastRenderedPageBreak/>
              <w:t>No</w:t>
            </w:r>
          </w:p>
        </w:tc>
        <w:tc>
          <w:tcPr>
            <w:tcW w:w="1317" w:type="pct"/>
          </w:tcPr>
          <w:p w14:paraId="2FD76719" w14:textId="3485F5AD"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MS Mincho" w:hAnsi="Avenir-Book" w:cs="Avenir-Book"/>
                <w:szCs w:val="22"/>
                <w:lang w:val="en-US" w:eastAsia="en-US"/>
              </w:rPr>
              <w:t xml:space="preserve">No resettlement or </w:t>
            </w:r>
            <w:r w:rsidRPr="00156A5E">
              <w:rPr>
                <w:rFonts w:ascii="Avenir-Book" w:eastAsia="MS Mincho" w:hAnsi="Avenir-Book" w:cs="Avenir-Book"/>
                <w:szCs w:val="22"/>
                <w:lang w:val="en-US" w:eastAsia="en-US"/>
              </w:rPr>
              <w:lastRenderedPageBreak/>
              <w:t>relocation required for the project</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 xml:space="preserve">construction, the land occupied </w:t>
            </w:r>
            <w:r w:rsidR="00D82692" w:rsidRPr="00156A5E">
              <w:rPr>
                <w:rFonts w:ascii="Avenir-Book" w:eastAsia="MS Mincho" w:hAnsi="Avenir-Book" w:cs="Avenir-Book"/>
                <w:szCs w:val="22"/>
                <w:lang w:val="en-US" w:eastAsia="en-US"/>
              </w:rPr>
              <w:t xml:space="preserve">was not </w:t>
            </w:r>
            <w:r w:rsidRPr="00156A5E">
              <w:rPr>
                <w:rFonts w:ascii="Avenir-Book" w:eastAsia="MS Mincho" w:hAnsi="Avenir-Book" w:cs="Avenir-Book"/>
                <w:szCs w:val="22"/>
                <w:lang w:val="en-US" w:eastAsia="en-US"/>
              </w:rPr>
              <w:t>compensated according to the relevant law and regulations</w:t>
            </w:r>
            <w:r w:rsidRPr="00156A5E">
              <w:rPr>
                <w:rFonts w:ascii="Avenir-Book" w:eastAsia="DengXian-Regular" w:hAnsi="Avenir-Book" w:cs="DengXian-Regular"/>
                <w:szCs w:val="22"/>
                <w:lang w:val="en-US" w:eastAsia="en-US"/>
              </w:rPr>
              <w:t>.</w:t>
            </w:r>
          </w:p>
        </w:tc>
        <w:tc>
          <w:tcPr>
            <w:tcW w:w="724" w:type="pct"/>
          </w:tcPr>
          <w:p w14:paraId="759AE4D3" w14:textId="10FB2D19"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7A761072" w14:textId="77777777" w:rsidTr="007D3CF7">
        <w:tc>
          <w:tcPr>
            <w:tcW w:w="812" w:type="pct"/>
          </w:tcPr>
          <w:p w14:paraId="42D22143" w14:textId="674B9C4F" w:rsidR="007D3CF7" w:rsidRPr="00156A5E" w:rsidRDefault="007D3CF7" w:rsidP="007D3CF7">
            <w:pPr>
              <w:rPr>
                <w:rFonts w:ascii="Avenir-Book" w:hAnsi="Avenir-Book"/>
                <w:bCs/>
                <w:lang w:val="en-US"/>
              </w:rPr>
            </w:pPr>
            <w:r w:rsidRPr="00156A5E">
              <w:rPr>
                <w:rFonts w:ascii="Avenir-Book" w:hAnsi="Avenir-Book"/>
              </w:rPr>
              <w:t xml:space="preserve">3.6.2 </w:t>
            </w:r>
            <w:r w:rsidRPr="00156A5E">
              <w:rPr>
                <w:rFonts w:ascii="Avenir-Book" w:hAnsi="Avenir-Book"/>
                <w:bCs/>
                <w:lang w:val="en-US"/>
              </w:rPr>
              <w:t>Negative Economic Consequences</w:t>
            </w:r>
          </w:p>
        </w:tc>
        <w:tc>
          <w:tcPr>
            <w:tcW w:w="962" w:type="pct"/>
          </w:tcPr>
          <w:p w14:paraId="1252D87E" w14:textId="0EABFF6F" w:rsidR="007D3CF7" w:rsidRPr="00156A5E" w:rsidRDefault="007D3CF7" w:rsidP="007D3CF7">
            <w:pPr>
              <w:pStyle w:val="Tablecustom"/>
              <w:rPr>
                <w:rFonts w:ascii="Avenir-Book" w:eastAsia="Times New Roman" w:hAnsi="Avenir-Book"/>
                <w:b w:val="0"/>
                <w:bCs w:val="0"/>
                <w:sz w:val="22"/>
                <w:szCs w:val="22"/>
              </w:rPr>
            </w:pPr>
            <w:r w:rsidRPr="00156A5E">
              <w:rPr>
                <w:rFonts w:ascii="Avenir-Book" w:eastAsia="Times New Roman" w:hAnsi="Avenir-Book"/>
                <w:b w:val="0"/>
                <w:bCs w:val="0"/>
                <w:sz w:val="22"/>
                <w:szCs w:val="22"/>
              </w:rPr>
              <w:t>Is there a likelihood that the Project implemented does not take into account financial sustainability, also including those that will occur beyond the Project Certification period?</w:t>
            </w:r>
          </w:p>
        </w:tc>
        <w:tc>
          <w:tcPr>
            <w:tcW w:w="1185" w:type="pct"/>
          </w:tcPr>
          <w:p w14:paraId="0F480263" w14:textId="5397FDB6"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589054AC" w14:textId="27A3FD21"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MS Mincho" w:hAnsi="Avenir-Book" w:cs="Avenir-Book"/>
                <w:szCs w:val="22"/>
                <w:lang w:val="en-US" w:eastAsia="en-US"/>
              </w:rPr>
              <w:t xml:space="preserve">The financial sustainability of the Project during the lifetime has been demonstrated in the financial analysis for Additionality demonstration in the registered PDD.  The analysis shows that without the revenue of CERs, the IRR of the project </w:t>
            </w:r>
            <w:r w:rsidR="00D82692" w:rsidRPr="00156A5E">
              <w:rPr>
                <w:rFonts w:ascii="Avenir-Book" w:eastAsia="MS Mincho" w:hAnsi="Avenir-Book" w:cs="Avenir-Book"/>
                <w:szCs w:val="22"/>
                <w:lang w:val="en-US" w:eastAsia="en-US"/>
              </w:rPr>
              <w:t>is</w:t>
            </w:r>
            <w:r w:rsidRPr="00156A5E">
              <w:rPr>
                <w:rFonts w:ascii="Avenir-Book" w:eastAsia="MS Mincho" w:hAnsi="Avenir-Book" w:cs="Avenir-Book"/>
                <w:szCs w:val="22"/>
                <w:lang w:val="en-US" w:eastAsia="en-US"/>
              </w:rPr>
              <w:t xml:space="preserve"> 10.99%. Much lower than the benchmark 15.46%. However, the revenues of CERs help project overcome the investment barriers.</w:t>
            </w:r>
          </w:p>
        </w:tc>
        <w:tc>
          <w:tcPr>
            <w:tcW w:w="724" w:type="pct"/>
          </w:tcPr>
          <w:p w14:paraId="340D39FB" w14:textId="0EFDC903"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06326F08" w14:textId="77777777" w:rsidTr="007D3CF7">
        <w:tc>
          <w:tcPr>
            <w:tcW w:w="812" w:type="pct"/>
          </w:tcPr>
          <w:p w14:paraId="1800AFA1" w14:textId="77777777" w:rsidR="007D3CF7" w:rsidRPr="00156A5E" w:rsidRDefault="007D3CF7" w:rsidP="007D3CF7">
            <w:pPr>
              <w:rPr>
                <w:rFonts w:ascii="Avenir-Book" w:hAnsi="Avenir-Book"/>
              </w:rPr>
            </w:pPr>
          </w:p>
        </w:tc>
        <w:tc>
          <w:tcPr>
            <w:tcW w:w="962" w:type="pct"/>
          </w:tcPr>
          <w:p w14:paraId="6D5E7486" w14:textId="07A38E91" w:rsidR="007D3CF7" w:rsidRPr="00156A5E" w:rsidRDefault="007D3CF7" w:rsidP="007D3CF7">
            <w:pPr>
              <w:pStyle w:val="Tablecustom"/>
              <w:rPr>
                <w:rFonts w:ascii="Avenir-Book" w:eastAsia="Times New Roman" w:hAnsi="Avenir-Book"/>
                <w:b w:val="0"/>
                <w:bCs w:val="0"/>
                <w:sz w:val="22"/>
                <w:szCs w:val="22"/>
              </w:rPr>
            </w:pPr>
            <w:r w:rsidRPr="00156A5E">
              <w:rPr>
                <w:rFonts w:ascii="Avenir-Book" w:eastAsia="Times New Roman" w:hAnsi="Avenir-Book"/>
                <w:b w:val="0"/>
                <w:bCs w:val="0"/>
                <w:sz w:val="22"/>
                <w:szCs w:val="22"/>
              </w:rPr>
              <w:t>Is there a likelihood that the Project does not consider economic impacts and potential risks to the local economy in Project design, implementation, operation and after the Project?</w:t>
            </w:r>
          </w:p>
        </w:tc>
        <w:tc>
          <w:tcPr>
            <w:tcW w:w="1185" w:type="pct"/>
          </w:tcPr>
          <w:p w14:paraId="5BA92BFE" w14:textId="08ED0B5C"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04099E19" w14:textId="37549003"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participants all recognized the positive socioeconomic and Environmental impacts of the proposed project, as follows: Creating jobs for the local people economic benefit and providing clean water. There </w:t>
            </w:r>
            <w:proofErr w:type="gramStart"/>
            <w:r w:rsidRPr="00156A5E">
              <w:rPr>
                <w:rFonts w:ascii="Avenir-Book" w:eastAsiaTheme="minorEastAsia" w:hAnsi="Avenir-Book" w:cs="Avenir-Book"/>
                <w:szCs w:val="22"/>
                <w:lang w:val="en-US" w:eastAsia="zh-CN"/>
              </w:rPr>
              <w:t>is</w:t>
            </w:r>
            <w:proofErr w:type="gramEnd"/>
            <w:r w:rsidRPr="00156A5E">
              <w:rPr>
                <w:rFonts w:ascii="Avenir-Book" w:eastAsiaTheme="minorEastAsia" w:hAnsi="Avenir-Book" w:cs="Avenir-Book"/>
                <w:szCs w:val="22"/>
                <w:lang w:val="en-US" w:eastAsia="zh-CN"/>
              </w:rPr>
              <w:t xml:space="preserve"> no potential risks of the project to the local economy.</w:t>
            </w:r>
          </w:p>
        </w:tc>
        <w:tc>
          <w:tcPr>
            <w:tcW w:w="724" w:type="pct"/>
          </w:tcPr>
          <w:p w14:paraId="0002CB00" w14:textId="39154305"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037FDDAD" w14:textId="77777777" w:rsidTr="007D3CF7">
        <w:tc>
          <w:tcPr>
            <w:tcW w:w="812" w:type="pct"/>
          </w:tcPr>
          <w:p w14:paraId="13A204C8" w14:textId="30D47A12"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4.1.1 Emissions</w:t>
            </w:r>
          </w:p>
        </w:tc>
        <w:tc>
          <w:tcPr>
            <w:tcW w:w="962" w:type="pct"/>
          </w:tcPr>
          <w:p w14:paraId="499E3437" w14:textId="14071EF0" w:rsidR="007D3CF7" w:rsidRPr="00156A5E" w:rsidRDefault="007D3CF7" w:rsidP="007D3CF7">
            <w:pPr>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Will the Project increase greenhouse gas </w:t>
            </w:r>
            <w:r w:rsidRPr="00156A5E">
              <w:rPr>
                <w:rFonts w:ascii="Avenir-Book" w:eastAsiaTheme="minorEastAsia" w:hAnsi="Avenir-Book" w:cs="Avenir-Book"/>
                <w:szCs w:val="22"/>
                <w:lang w:val="en-US"/>
              </w:rPr>
              <w:t xml:space="preserve">emissions over </w:t>
            </w:r>
            <w:r w:rsidRPr="00156A5E">
              <w:rPr>
                <w:rFonts w:ascii="Avenir-Book" w:eastAsiaTheme="minorEastAsia" w:hAnsi="Avenir-Book" w:cs="Avenir-Book"/>
                <w:szCs w:val="22"/>
                <w:lang w:val="en-US" w:eastAsia="zh-CN"/>
              </w:rPr>
              <w:t>the Baseline Scenario?</w:t>
            </w:r>
          </w:p>
        </w:tc>
        <w:tc>
          <w:tcPr>
            <w:tcW w:w="1185" w:type="pct"/>
          </w:tcPr>
          <w:p w14:paraId="5545FE5E" w14:textId="08D96C8A"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793C3490" w14:textId="59329E7F" w:rsidR="007D3CF7" w:rsidRPr="00156A5E" w:rsidRDefault="007D3CF7" w:rsidP="007D3CF7">
            <w:pPr>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is to generate clean electricity with the abundant </w:t>
            </w:r>
            <w:r w:rsidRPr="00156A5E">
              <w:rPr>
                <w:rFonts w:ascii="Avenir-Book" w:eastAsiaTheme="minorEastAsia" w:hAnsi="Avenir-Book" w:cs="Avenir-Book"/>
                <w:szCs w:val="22"/>
                <w:lang w:val="en-US"/>
              </w:rPr>
              <w:t xml:space="preserve">resources and </w:t>
            </w:r>
            <w:r w:rsidRPr="00156A5E">
              <w:rPr>
                <w:rFonts w:ascii="Avenir-Book" w:eastAsiaTheme="minorEastAsia" w:hAnsi="Avenir-Book" w:cs="Avenir-Book"/>
                <w:szCs w:val="22"/>
                <w:lang w:val="en-US" w:eastAsia="zh-CN"/>
              </w:rPr>
              <w:t xml:space="preserve">displace part of the electricity usage from the regional grid consisting of Laos and Thailand power grid, in which coal, oil and natural gas fired power plants are the </w:t>
            </w:r>
            <w:r w:rsidRPr="00156A5E">
              <w:rPr>
                <w:rFonts w:ascii="Avenir-Book" w:eastAsiaTheme="minorEastAsia" w:hAnsi="Avenir-Book" w:cs="Avenir-Book"/>
                <w:szCs w:val="22"/>
                <w:lang w:val="en-US" w:eastAsia="zh-CN"/>
              </w:rPr>
              <w:lastRenderedPageBreak/>
              <w:t>dominated power sources. It displace</w:t>
            </w:r>
            <w:r w:rsidR="00D82692"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part of thermal power by making use of clean and renewable energy and the expected annual average GHG emission </w:t>
            </w:r>
            <w:proofErr w:type="spellStart"/>
            <w:r w:rsidRPr="00156A5E">
              <w:rPr>
                <w:rFonts w:ascii="Avenir-Book" w:eastAsiaTheme="minorEastAsia" w:hAnsi="Avenir-Book" w:cs="Avenir-Book"/>
                <w:szCs w:val="22"/>
                <w:lang w:val="en-US" w:eastAsia="zh-CN"/>
              </w:rPr>
              <w:t>eductions</w:t>
            </w:r>
            <w:proofErr w:type="spellEnd"/>
            <w:r w:rsidRPr="00156A5E">
              <w:rPr>
                <w:rFonts w:ascii="Avenir-Book" w:eastAsiaTheme="minorEastAsia" w:hAnsi="Avenir-Book" w:cs="Avenir-Book"/>
                <w:szCs w:val="22"/>
                <w:lang w:val="en-US" w:eastAsia="zh-CN"/>
              </w:rPr>
              <w:t xml:space="preserve"> are </w:t>
            </w:r>
            <w:proofErr w:type="gramStart"/>
            <w:r w:rsidRPr="00156A5E">
              <w:rPr>
                <w:rFonts w:ascii="Avenir-Book" w:eastAsiaTheme="minorEastAsia" w:hAnsi="Avenir-Book" w:cs="Avenir-Book"/>
                <w:szCs w:val="22"/>
                <w:lang w:val="en-US" w:eastAsia="zh-CN"/>
              </w:rPr>
              <w:t>about  62,184</w:t>
            </w:r>
            <w:proofErr w:type="gramEnd"/>
            <w:r w:rsidRPr="00156A5E">
              <w:rPr>
                <w:rFonts w:ascii="Avenir-Book" w:eastAsiaTheme="minorEastAsia" w:hAnsi="Avenir-Book" w:cs="Avenir-Book"/>
                <w:szCs w:val="22"/>
                <w:lang w:val="en-US" w:eastAsia="zh-CN"/>
              </w:rPr>
              <w:t xml:space="preserve"> tCO2e per year. </w:t>
            </w:r>
          </w:p>
        </w:tc>
        <w:tc>
          <w:tcPr>
            <w:tcW w:w="724" w:type="pct"/>
          </w:tcPr>
          <w:p w14:paraId="15B95F0B" w14:textId="7FB8E2DD"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0E9AE2B0" w14:textId="77777777" w:rsidTr="007D3CF7">
        <w:tc>
          <w:tcPr>
            <w:tcW w:w="812" w:type="pct"/>
          </w:tcPr>
          <w:p w14:paraId="5B67DD8F" w14:textId="1AE360EC"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4.1.2 Energy Supply</w:t>
            </w:r>
          </w:p>
        </w:tc>
        <w:tc>
          <w:tcPr>
            <w:tcW w:w="962" w:type="pct"/>
          </w:tcPr>
          <w:p w14:paraId="3AAB9B21" w14:textId="4C2581DE"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Will the Project use energy from a local grid or power supply (i.e., not connected to a national or regional grid) or fuel resource (such as wood, biomass) that provides for other </w:t>
            </w:r>
            <w:r w:rsidRPr="00156A5E">
              <w:rPr>
                <w:rFonts w:ascii="Avenir-Book" w:eastAsiaTheme="minorEastAsia" w:hAnsi="Avenir-Book" w:cs="Avenir-Book"/>
                <w:szCs w:val="22"/>
                <w:lang w:val="en-US"/>
              </w:rPr>
              <w:t>local users?</w:t>
            </w:r>
          </w:p>
        </w:tc>
        <w:tc>
          <w:tcPr>
            <w:tcW w:w="1185" w:type="pct"/>
          </w:tcPr>
          <w:p w14:paraId="646B1535" w14:textId="05F7613B" w:rsidR="007D3CF7" w:rsidRPr="00156A5E" w:rsidRDefault="00503324"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Y</w:t>
            </w:r>
            <w:r w:rsidR="003F756A" w:rsidRPr="00156A5E">
              <w:rPr>
                <w:rFonts w:ascii="Avenir-Book" w:hAnsi="Avenir-Book" w:cs="Avenir-Book"/>
                <w:b w:val="0"/>
                <w:bCs w:val="0"/>
                <w:sz w:val="22"/>
              </w:rPr>
              <w:t>es</w:t>
            </w:r>
          </w:p>
        </w:tc>
        <w:tc>
          <w:tcPr>
            <w:tcW w:w="1317" w:type="pct"/>
          </w:tcPr>
          <w:p w14:paraId="48D19763" w14:textId="06C087F8" w:rsidR="00E86DD8" w:rsidRPr="00156A5E" w:rsidRDefault="004D130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The Project’s purpose is to generate clean and renewable energy. It use</w:t>
            </w:r>
            <w:r w:rsidR="00503324"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some electricity from</w:t>
            </w:r>
            <w:r w:rsidR="00062306" w:rsidRPr="00156A5E">
              <w:rPr>
                <w:rFonts w:ascii="Avenir-Book" w:eastAsiaTheme="minorEastAsia" w:hAnsi="Avenir-Book" w:cs="Avenir-Book"/>
                <w:szCs w:val="22"/>
                <w:lang w:val="en-US" w:eastAsia="zh-CN"/>
              </w:rPr>
              <w:t xml:space="preserve"> EDL to meet the</w:t>
            </w:r>
            <w:r w:rsidR="009B6A70" w:rsidRPr="00156A5E">
              <w:rPr>
                <w:rFonts w:ascii="Avenir-Book" w:eastAsiaTheme="minorEastAsia" w:hAnsi="Avenir-Book" w:cs="Avenir-Book"/>
                <w:szCs w:val="22"/>
                <w:lang w:val="en-US" w:eastAsia="zh-CN"/>
              </w:rPr>
              <w:t xml:space="preserve"> on-site</w:t>
            </w:r>
            <w:r w:rsidR="00062306" w:rsidRPr="00156A5E">
              <w:rPr>
                <w:rFonts w:ascii="Avenir-Book" w:eastAsiaTheme="minorEastAsia" w:hAnsi="Avenir-Book" w:cs="Avenir-Book"/>
                <w:szCs w:val="22"/>
                <w:lang w:val="en-US" w:eastAsia="zh-CN"/>
              </w:rPr>
              <w:t xml:space="preserve"> electricity demand </w:t>
            </w:r>
            <w:proofErr w:type="gramStart"/>
            <w:r w:rsidR="00062306" w:rsidRPr="00156A5E">
              <w:rPr>
                <w:rFonts w:ascii="Avenir-Book" w:eastAsiaTheme="minorEastAsia" w:hAnsi="Avenir-Book" w:cs="Avenir-Book"/>
                <w:szCs w:val="22"/>
                <w:lang w:val="en-US" w:eastAsia="zh-CN"/>
              </w:rPr>
              <w:t>of</w:t>
            </w:r>
            <w:r w:rsidR="00861D96" w:rsidRPr="00156A5E">
              <w:rPr>
                <w:rFonts w:ascii="Avenir-Book" w:eastAsiaTheme="minorEastAsia" w:hAnsi="Avenir-Book" w:cs="Avenir-Book"/>
                <w:szCs w:val="22"/>
                <w:lang w:val="en-US" w:eastAsia="zh-CN"/>
              </w:rPr>
              <w:t xml:space="preserve"> </w:t>
            </w:r>
            <w:r w:rsidR="00062306" w:rsidRPr="00156A5E">
              <w:rPr>
                <w:rFonts w:ascii="Avenir-Book" w:eastAsiaTheme="minorEastAsia" w:hAnsi="Avenir-Book" w:cs="Avenir-Book"/>
                <w:szCs w:val="22"/>
                <w:lang w:val="en-US" w:eastAsia="zh-CN"/>
              </w:rPr>
              <w:t xml:space="preserve"> production</w:t>
            </w:r>
            <w:proofErr w:type="gramEnd"/>
            <w:r w:rsidR="00062306" w:rsidRPr="00156A5E">
              <w:rPr>
                <w:rFonts w:ascii="Avenir-Book" w:eastAsiaTheme="minorEastAsia" w:hAnsi="Avenir-Book" w:cs="Avenir-Book"/>
                <w:szCs w:val="22"/>
                <w:lang w:val="en-US" w:eastAsia="zh-CN"/>
              </w:rPr>
              <w:t xml:space="preserve"> and living facilities. </w:t>
            </w:r>
            <w:r w:rsidR="005C6E04" w:rsidRPr="00156A5E">
              <w:rPr>
                <w:rFonts w:ascii="Avenir-Book" w:eastAsiaTheme="minorEastAsia" w:hAnsi="Avenir-Book" w:cs="Avenir-Book"/>
                <w:szCs w:val="22"/>
                <w:lang w:val="en-US" w:eastAsia="zh-CN"/>
              </w:rPr>
              <w:t xml:space="preserve">And this part of electricity consumption is very small so that the project </w:t>
            </w:r>
            <w:r w:rsidR="00D82692" w:rsidRPr="00156A5E">
              <w:rPr>
                <w:rFonts w:ascii="Avenir-Book" w:eastAsiaTheme="minorEastAsia" w:hAnsi="Avenir-Book" w:cs="Avenir-Book"/>
                <w:szCs w:val="22"/>
                <w:lang w:val="en-US" w:eastAsia="zh-CN"/>
              </w:rPr>
              <w:t>did not</w:t>
            </w:r>
            <w:r w:rsidR="005C6E04" w:rsidRPr="00156A5E">
              <w:rPr>
                <w:rFonts w:ascii="Avenir-Book" w:eastAsiaTheme="minorEastAsia" w:hAnsi="Avenir-Book" w:cs="Avenir-Book"/>
                <w:szCs w:val="22"/>
                <w:lang w:val="en-US" w:eastAsia="zh-CN"/>
              </w:rPr>
              <w:t xml:space="preserve"> affect the availability and reliability of energy supply to other users. </w:t>
            </w:r>
            <w:r w:rsidR="00FF7998" w:rsidRPr="00156A5E">
              <w:rPr>
                <w:rFonts w:ascii="Avenir-Book" w:eastAsiaTheme="minorEastAsia" w:hAnsi="Avenir-Book" w:cs="Avenir-Book"/>
                <w:szCs w:val="22"/>
                <w:lang w:val="en-US" w:eastAsia="zh-CN"/>
              </w:rPr>
              <w:t>When calculating GSCERs, the net on-grid electricity is used, which has deducted the electricity consumed by the project.</w:t>
            </w:r>
            <w:r w:rsidR="00FF497A" w:rsidRPr="00156A5E">
              <w:rPr>
                <w:rFonts w:ascii="Avenir-Book" w:eastAsiaTheme="minorEastAsia" w:hAnsi="Avenir-Book" w:cs="Avenir-Book"/>
                <w:szCs w:val="22"/>
                <w:lang w:val="en-US" w:eastAsia="zh-CN"/>
              </w:rPr>
              <w:t xml:space="preserve"> </w:t>
            </w:r>
          </w:p>
          <w:p w14:paraId="5BB21786" w14:textId="27172278" w:rsidR="00E86DD8" w:rsidRPr="00156A5E" w:rsidRDefault="00E86DD8"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project has installed the bidirectional meter. </w:t>
            </w:r>
          </w:p>
          <w:p w14:paraId="7B197262" w14:textId="68E718CF" w:rsidR="007D3CF7" w:rsidRPr="00156A5E" w:rsidRDefault="00FF497A"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does not involve fuel resource that provides for other </w:t>
            </w:r>
            <w:r w:rsidRPr="00156A5E">
              <w:rPr>
                <w:rFonts w:ascii="Avenir-Book" w:eastAsiaTheme="minorEastAsia" w:hAnsi="Avenir-Book" w:cs="Avenir-Book"/>
                <w:szCs w:val="22"/>
                <w:lang w:val="en-US"/>
              </w:rPr>
              <w:t>local users.</w:t>
            </w:r>
          </w:p>
        </w:tc>
        <w:tc>
          <w:tcPr>
            <w:tcW w:w="724" w:type="pct"/>
          </w:tcPr>
          <w:p w14:paraId="1A461B88" w14:textId="72E4467F"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6045EFF1" w14:textId="77777777" w:rsidTr="007D3CF7">
        <w:tc>
          <w:tcPr>
            <w:tcW w:w="812" w:type="pct"/>
          </w:tcPr>
          <w:p w14:paraId="6C2BAC0B" w14:textId="70DBE1B9"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4.2.1 Impact on natural water patterns and flow</w:t>
            </w:r>
          </w:p>
        </w:tc>
        <w:tc>
          <w:tcPr>
            <w:tcW w:w="962" w:type="pct"/>
          </w:tcPr>
          <w:p w14:paraId="62741F46" w14:textId="6D022D5D"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MS Mincho" w:hAnsi="Avenir-Book" w:cs="Avenir-Book"/>
                <w:szCs w:val="22"/>
                <w:lang w:val="en-US" w:eastAsia="en-US"/>
              </w:rPr>
              <w:t>The opinions and recommendations of an Expert Stakeholder (or</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multiple</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experts if appropriate) shall be sought and</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demonstrated as</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being included in</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the Project</w:t>
            </w:r>
            <w:r w:rsidRPr="00156A5E">
              <w:rPr>
                <w:rFonts w:ascii="Avenir-Book" w:eastAsiaTheme="minorEastAsia" w:hAnsi="Avenir-Book" w:cs="Avenir-Book"/>
                <w:szCs w:val="22"/>
                <w:lang w:val="en-US" w:eastAsia="zh-CN"/>
              </w:rPr>
              <w:t xml:space="preserve"> </w:t>
            </w:r>
            <w:r w:rsidRPr="00156A5E">
              <w:rPr>
                <w:rFonts w:ascii="Avenir-Book" w:eastAsia="MS Mincho" w:hAnsi="Avenir-Book" w:cs="Avenir-Book"/>
                <w:szCs w:val="22"/>
                <w:lang w:val="en-US" w:eastAsia="en-US"/>
              </w:rPr>
              <w:t>design and Monitoring Plan.</w:t>
            </w:r>
          </w:p>
        </w:tc>
        <w:tc>
          <w:tcPr>
            <w:tcW w:w="1185" w:type="pct"/>
          </w:tcPr>
          <w:p w14:paraId="1BE0B53F" w14:textId="232CEAE5" w:rsidR="007D3CF7" w:rsidRPr="00156A5E" w:rsidRDefault="00D57D19" w:rsidP="007D3CF7">
            <w:pPr>
              <w:pStyle w:val="Tablecustom"/>
              <w:rPr>
                <w:rFonts w:ascii="Avenir-Book" w:eastAsia="Times New Roman" w:hAnsi="Avenir-Book"/>
                <w:b w:val="0"/>
                <w:bCs w:val="0"/>
                <w:sz w:val="22"/>
                <w:szCs w:val="22"/>
              </w:rPr>
            </w:pPr>
            <w:r w:rsidRPr="00156A5E">
              <w:rPr>
                <w:rFonts w:ascii="Avenir-Book" w:hAnsi="Avenir-Book"/>
              </w:rPr>
              <w:t xml:space="preserve"> </w:t>
            </w:r>
            <w:r w:rsidRPr="00156A5E">
              <w:rPr>
                <w:rFonts w:ascii="Avenir-Book" w:hAnsi="Avenir-Book" w:cs="Avenir-Book"/>
                <w:b w:val="0"/>
                <w:bCs w:val="0"/>
                <w:sz w:val="22"/>
              </w:rPr>
              <w:t>potentially</w:t>
            </w:r>
          </w:p>
        </w:tc>
        <w:tc>
          <w:tcPr>
            <w:tcW w:w="1317" w:type="pct"/>
          </w:tcPr>
          <w:p w14:paraId="1695EC2F" w14:textId="433BB054" w:rsidR="006A7F47" w:rsidRPr="0097253B" w:rsidRDefault="007D3CF7" w:rsidP="003E4591">
            <w:pPr>
              <w:widowControl w:val="0"/>
              <w:autoSpaceDE w:val="0"/>
              <w:autoSpaceDN w:val="0"/>
              <w:adjustRightInd w:val="0"/>
              <w:jc w:val="left"/>
              <w:rPr>
                <w:rFonts w:ascii="Avenir-Book" w:hAnsi="Avenir-Book"/>
              </w:rPr>
            </w:pPr>
            <w:r w:rsidRPr="00156A5E">
              <w:rPr>
                <w:rFonts w:ascii="Avenir-Book" w:eastAsiaTheme="minorEastAsia" w:hAnsi="Avenir-Book" w:cs="Avenir-Book"/>
                <w:szCs w:val="22"/>
                <w:lang w:val="en-US" w:eastAsia="zh-CN"/>
              </w:rPr>
              <w:t xml:space="preserve">The project activity would not </w:t>
            </w:r>
            <w:r w:rsidRPr="00156A5E">
              <w:rPr>
                <w:rFonts w:ascii="Avenir-Book" w:eastAsiaTheme="minorEastAsia" w:hAnsi="Avenir-Book" w:cs="Avenir-Book"/>
                <w:szCs w:val="22"/>
                <w:lang w:val="en-US"/>
              </w:rPr>
              <w:t xml:space="preserve">have negative impact on the natural or preexisting pattern of watercourses, ground-water and/or the watershed(s). The opinions and recommendations of experts, such as IEE indicators, stakeholder Interview feedback, confirmed opinion from village </w:t>
            </w:r>
            <w:r w:rsidRPr="00156A5E">
              <w:rPr>
                <w:rFonts w:ascii="Avenir-Book" w:eastAsiaTheme="minorEastAsia" w:hAnsi="Avenir-Book" w:cs="Avenir-Book"/>
                <w:szCs w:val="22"/>
                <w:lang w:val="en-US"/>
              </w:rPr>
              <w:lastRenderedPageBreak/>
              <w:t>organization and annual waterflow monitoring data was sought and demonstrated as being included in the Project design and Monitoring</w:t>
            </w:r>
            <w:r w:rsidR="006A7F47" w:rsidRPr="00156A5E">
              <w:rPr>
                <w:rFonts w:ascii="Avenir-Book" w:eastAsiaTheme="minorEastAsia" w:hAnsi="Avenir-Book" w:cs="Avenir-Book"/>
                <w:szCs w:val="22"/>
                <w:lang w:val="en-US"/>
              </w:rPr>
              <w:t>.</w:t>
            </w:r>
          </w:p>
        </w:tc>
        <w:tc>
          <w:tcPr>
            <w:tcW w:w="724" w:type="pct"/>
          </w:tcPr>
          <w:p w14:paraId="109286B1" w14:textId="3A716D0C"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1688A991" w14:textId="77777777" w:rsidTr="007D3CF7">
        <w:tc>
          <w:tcPr>
            <w:tcW w:w="812" w:type="pct"/>
          </w:tcPr>
          <w:p w14:paraId="646E25E7" w14:textId="6148810E"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4.2.2 Erosion and/or water body stability</w:t>
            </w:r>
          </w:p>
        </w:tc>
        <w:tc>
          <w:tcPr>
            <w:tcW w:w="962" w:type="pct"/>
          </w:tcPr>
          <w:p w14:paraId="70B0FF02" w14:textId="5AEE1BCB"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Could the Project directly or indirectly cause additional erosion and/or water body instability or disrupt the natural pattern of </w:t>
            </w:r>
            <w:r w:rsidRPr="00156A5E">
              <w:rPr>
                <w:rFonts w:ascii="Avenir-Book" w:eastAsiaTheme="minorEastAsia" w:hAnsi="Avenir-Book" w:cs="Avenir-Book"/>
                <w:szCs w:val="22"/>
                <w:lang w:val="en-US"/>
              </w:rPr>
              <w:t>erosion?</w:t>
            </w:r>
          </w:p>
        </w:tc>
        <w:tc>
          <w:tcPr>
            <w:tcW w:w="1185" w:type="pct"/>
          </w:tcPr>
          <w:p w14:paraId="5133E5BD" w14:textId="2DAE1D87"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4F0160CC" w14:textId="1EB90BFD" w:rsidR="007D3CF7" w:rsidRPr="00156A5E" w:rsidRDefault="007D3CF7" w:rsidP="007D3CF7">
            <w:pPr>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To prevent soil erosion, fast-growing trees and grass </w:t>
            </w:r>
            <w:r w:rsidR="00D82692" w:rsidRPr="00156A5E">
              <w:rPr>
                <w:rFonts w:ascii="Avenir-Book" w:eastAsiaTheme="minorEastAsia" w:hAnsi="Avenir-Book" w:cs="Avenir-Book"/>
                <w:szCs w:val="22"/>
                <w:lang w:val="en-US" w:eastAsia="zh-CN"/>
              </w:rPr>
              <w:t>was</w:t>
            </w:r>
            <w:r w:rsidRPr="00156A5E">
              <w:rPr>
                <w:rFonts w:ascii="Avenir-Book" w:eastAsiaTheme="minorEastAsia" w:hAnsi="Avenir-Book" w:cs="Avenir-Book"/>
                <w:szCs w:val="22"/>
                <w:lang w:val="en-US" w:eastAsia="zh-CN"/>
              </w:rPr>
              <w:t xml:space="preserve"> planted in the non-plant slopes. Drain system established in the quarry area and slag yard covered during rainy season. Thus, the construction of the project </w:t>
            </w:r>
            <w:r w:rsidR="00D82692" w:rsidRPr="00156A5E">
              <w:rPr>
                <w:rFonts w:ascii="Avenir-Book" w:eastAsiaTheme="minorEastAsia" w:hAnsi="Avenir-Book" w:cs="Avenir-Book"/>
                <w:szCs w:val="22"/>
                <w:lang w:val="en-US" w:eastAsia="zh-CN"/>
              </w:rPr>
              <w:t xml:space="preserve">did not </w:t>
            </w:r>
            <w:r w:rsidRPr="00156A5E">
              <w:rPr>
                <w:rFonts w:ascii="Avenir-Book" w:eastAsiaTheme="minorEastAsia" w:hAnsi="Avenir-Book" w:cs="Avenir-Book"/>
                <w:szCs w:val="22"/>
                <w:lang w:val="en-US" w:eastAsia="zh-CN"/>
              </w:rPr>
              <w:t>lead to observable change in soil quality. After construction</w:t>
            </w:r>
            <w:r w:rsidR="00D82692" w:rsidRPr="00156A5E">
              <w:rPr>
                <w:rFonts w:ascii="Avenir-Book" w:eastAsiaTheme="minorEastAsia" w:hAnsi="Avenir-Book" w:cs="Avenir-Book"/>
                <w:szCs w:val="22"/>
                <w:lang w:val="en-US" w:eastAsia="zh-CN"/>
              </w:rPr>
              <w:t xml:space="preserve"> was</w:t>
            </w:r>
            <w:r w:rsidRPr="00156A5E">
              <w:rPr>
                <w:rFonts w:ascii="Avenir-Book" w:eastAsiaTheme="minorEastAsia" w:hAnsi="Avenir-Book" w:cs="Avenir-Book"/>
                <w:szCs w:val="22"/>
                <w:lang w:val="en-US" w:eastAsia="zh-CN"/>
              </w:rPr>
              <w:t xml:space="preserve"> completed, the area replanted for long-term benefits. The excavated area at the intake weir and powerhouse </w:t>
            </w:r>
            <w:r w:rsidR="00D82692" w:rsidRPr="00156A5E">
              <w:rPr>
                <w:rFonts w:ascii="Avenir-Book" w:eastAsiaTheme="minorEastAsia" w:hAnsi="Avenir-Book" w:cs="Avenir-Book"/>
                <w:szCs w:val="22"/>
                <w:lang w:val="en-US" w:eastAsia="zh-CN"/>
              </w:rPr>
              <w:t>was</w:t>
            </w:r>
            <w:r w:rsidRPr="00156A5E">
              <w:rPr>
                <w:rFonts w:ascii="Avenir-Book" w:eastAsiaTheme="minorEastAsia" w:hAnsi="Avenir-Book" w:cs="Avenir-Book"/>
                <w:szCs w:val="22"/>
                <w:lang w:val="en-US" w:eastAsia="zh-CN"/>
              </w:rPr>
              <w:t xml:space="preserve"> protected by planting trees and grass to control erosion. Soil removed during the construction process </w:t>
            </w:r>
            <w:r w:rsidR="00D82692" w:rsidRPr="00156A5E">
              <w:rPr>
                <w:rFonts w:ascii="Avenir-Book" w:eastAsiaTheme="minorEastAsia" w:hAnsi="Avenir-Book" w:cs="Avenir-Book"/>
                <w:szCs w:val="22"/>
                <w:lang w:val="en-US" w:eastAsia="zh-CN"/>
              </w:rPr>
              <w:t>was</w:t>
            </w:r>
            <w:r w:rsidRPr="00156A5E">
              <w:rPr>
                <w:rFonts w:ascii="Avenir-Book" w:eastAsiaTheme="minorEastAsia" w:hAnsi="Avenir-Book" w:cs="Avenir-Book"/>
                <w:szCs w:val="22"/>
                <w:lang w:val="en-US" w:eastAsia="zh-CN"/>
              </w:rPr>
              <w:t xml:space="preserve"> stockpiled separately and would be reused later on. The local government </w:t>
            </w:r>
            <w:r w:rsidR="00D82692"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responsible for monitoring of the implementation. </w:t>
            </w:r>
            <w:proofErr w:type="gramStart"/>
            <w:r w:rsidRPr="00156A5E">
              <w:rPr>
                <w:rFonts w:ascii="Avenir-Book" w:eastAsiaTheme="minorEastAsia" w:hAnsi="Avenir-Book" w:cs="Avenir-Book"/>
                <w:szCs w:val="22"/>
                <w:lang w:val="en-US" w:eastAsia="zh-CN"/>
              </w:rPr>
              <w:t>Therefore</w:t>
            </w:r>
            <w:proofErr w:type="gramEnd"/>
            <w:r w:rsidRPr="00156A5E">
              <w:rPr>
                <w:rFonts w:ascii="Avenir-Book" w:eastAsiaTheme="minorEastAsia" w:hAnsi="Avenir-Book" w:cs="Avenir-Book"/>
                <w:szCs w:val="22"/>
                <w:lang w:val="en-US" w:eastAsia="zh-CN"/>
              </w:rPr>
              <w:t xml:space="preserve"> it </w:t>
            </w:r>
            <w:r w:rsidR="00D82692" w:rsidRPr="00156A5E">
              <w:rPr>
                <w:rFonts w:ascii="Avenir-Book" w:eastAsiaTheme="minorEastAsia" w:hAnsi="Avenir-Book" w:cs="Avenir-Book"/>
                <w:szCs w:val="22"/>
                <w:lang w:val="en-US" w:eastAsia="zh-CN"/>
              </w:rPr>
              <w:t>is impossible for the project to</w:t>
            </w:r>
            <w:r w:rsidRPr="00156A5E">
              <w:rPr>
                <w:rFonts w:ascii="Avenir-Book" w:eastAsiaTheme="minorEastAsia" w:hAnsi="Avenir-Book" w:cs="Avenir-Book"/>
                <w:szCs w:val="22"/>
                <w:lang w:val="en-US" w:eastAsia="zh-CN"/>
              </w:rPr>
              <w:t xml:space="preserve"> cause additional erosion and/or water body instability or disrupt natural pattern of erosion.</w:t>
            </w:r>
          </w:p>
        </w:tc>
        <w:tc>
          <w:tcPr>
            <w:tcW w:w="724" w:type="pct"/>
          </w:tcPr>
          <w:p w14:paraId="02EB437C" w14:textId="2C714964"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1A30E8F3" w14:textId="77777777" w:rsidTr="007D3CF7">
        <w:tc>
          <w:tcPr>
            <w:tcW w:w="812" w:type="pct"/>
          </w:tcPr>
          <w:p w14:paraId="4068DC95" w14:textId="77777777" w:rsidR="007D3CF7" w:rsidRPr="00156A5E" w:rsidRDefault="007D3CF7" w:rsidP="007D3CF7">
            <w:pPr>
              <w:pStyle w:val="Tablecustom"/>
              <w:rPr>
                <w:rFonts w:ascii="Avenir-Book" w:hAnsi="Avenir-Book"/>
                <w:b w:val="0"/>
                <w:bCs w:val="0"/>
                <w:sz w:val="22"/>
                <w:szCs w:val="22"/>
              </w:rPr>
            </w:pPr>
          </w:p>
        </w:tc>
        <w:tc>
          <w:tcPr>
            <w:tcW w:w="962" w:type="pct"/>
          </w:tcPr>
          <w:p w14:paraId="11E31FD1" w14:textId="330AC66D" w:rsidR="007D3CF7" w:rsidRPr="00156A5E" w:rsidRDefault="007D3CF7" w:rsidP="007D3CF7">
            <w:pPr>
              <w:widowControl w:val="0"/>
              <w:autoSpaceDE w:val="0"/>
              <w:autoSpaceDN w:val="0"/>
              <w:adjustRightInd w:val="0"/>
              <w:jc w:val="left"/>
              <w:rPr>
                <w:rFonts w:ascii="Avenir-Book" w:eastAsiaTheme="minorEastAsia" w:hAnsi="Avenir-Book" w:cs="Avenir-Book"/>
                <w:szCs w:val="22"/>
                <w:lang w:val="en-US" w:eastAsia="zh-CN"/>
              </w:rPr>
            </w:pPr>
            <w:r w:rsidRPr="00156A5E">
              <w:rPr>
                <w:rFonts w:ascii="Avenir-Book" w:eastAsia="MS Mincho" w:hAnsi="Avenir-Book" w:cs="Avenir-Book"/>
                <w:szCs w:val="22"/>
                <w:lang w:val="en-US" w:eastAsia="en-US"/>
              </w:rPr>
              <w:t>Is the Project's area of influence susceptible to excessive erosion and/or water body instability?</w:t>
            </w:r>
          </w:p>
        </w:tc>
        <w:tc>
          <w:tcPr>
            <w:tcW w:w="1185" w:type="pct"/>
          </w:tcPr>
          <w:p w14:paraId="514846AD" w14:textId="0BAF88E8"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5CCC4C10" w14:textId="6906300D" w:rsidR="007D3CF7" w:rsidRPr="00156A5E" w:rsidRDefault="007D3CF7" w:rsidP="007D3CF7">
            <w:pPr>
              <w:autoSpaceDE w:val="0"/>
              <w:autoSpaceDN w:val="0"/>
              <w:adjustRightInd w:val="0"/>
              <w:jc w:val="left"/>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project activity is only a hydropower project which not includes any planting, agriculture or similar activities. </w:t>
            </w:r>
            <w:proofErr w:type="gramStart"/>
            <w:r w:rsidRPr="00156A5E">
              <w:rPr>
                <w:rFonts w:ascii="Avenir-Book" w:eastAsiaTheme="minorEastAsia" w:hAnsi="Avenir-Book" w:cs="Avenir-Book"/>
                <w:szCs w:val="22"/>
                <w:lang w:val="en-US" w:eastAsia="zh-CN"/>
              </w:rPr>
              <w:t>Therefore</w:t>
            </w:r>
            <w:proofErr w:type="gramEnd"/>
            <w:r w:rsidRPr="00156A5E">
              <w:rPr>
                <w:rFonts w:ascii="Avenir-Book" w:eastAsiaTheme="minorEastAsia" w:hAnsi="Avenir-Book" w:cs="Avenir-Book"/>
                <w:szCs w:val="22"/>
                <w:lang w:val="en-US" w:eastAsia="zh-CN"/>
              </w:rPr>
              <w:t xml:space="preserve"> the project’s area of influence is not </w:t>
            </w:r>
            <w:r w:rsidRPr="00156A5E">
              <w:rPr>
                <w:rFonts w:ascii="Avenir-Book" w:eastAsiaTheme="minorEastAsia" w:hAnsi="Avenir-Book" w:cs="Avenir-Book"/>
                <w:szCs w:val="22"/>
                <w:lang w:val="en-US" w:eastAsia="zh-CN"/>
              </w:rPr>
              <w:lastRenderedPageBreak/>
              <w:t>susceptible to excessive erosion</w:t>
            </w:r>
            <w:r w:rsidRPr="00156A5E">
              <w:rPr>
                <w:rFonts w:ascii="Avenir-Book" w:hAnsi="Avenir-Book" w:cs="Avenir-Book"/>
              </w:rPr>
              <w:t xml:space="preserve"> </w:t>
            </w:r>
            <w:r w:rsidRPr="00156A5E">
              <w:rPr>
                <w:rFonts w:ascii="Avenir-Book" w:eastAsiaTheme="minorEastAsia" w:hAnsi="Avenir-Book" w:cs="Avenir-Book"/>
                <w:szCs w:val="22"/>
                <w:lang w:val="en-US" w:eastAsia="zh-CN"/>
              </w:rPr>
              <w:t>and/or water body instability.</w:t>
            </w:r>
          </w:p>
        </w:tc>
        <w:tc>
          <w:tcPr>
            <w:tcW w:w="724" w:type="pct"/>
          </w:tcPr>
          <w:p w14:paraId="248EED43" w14:textId="1119479D"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5A327441" w14:textId="77777777" w:rsidTr="007D3CF7">
        <w:tc>
          <w:tcPr>
            <w:tcW w:w="812" w:type="pct"/>
          </w:tcPr>
          <w:p w14:paraId="43841C70" w14:textId="315B46A4"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 xml:space="preserve">4.2.3 </w:t>
            </w:r>
            <w:proofErr w:type="spellStart"/>
            <w:r w:rsidRPr="00156A5E">
              <w:rPr>
                <w:rFonts w:ascii="Avenir-Book" w:hAnsi="Avenir-Book"/>
                <w:b w:val="0"/>
                <w:bCs w:val="0"/>
                <w:sz w:val="22"/>
                <w:szCs w:val="22"/>
              </w:rPr>
              <w:t>Landscapte</w:t>
            </w:r>
            <w:proofErr w:type="spellEnd"/>
            <w:r w:rsidRPr="00156A5E">
              <w:rPr>
                <w:rFonts w:ascii="Avenir-Book" w:hAnsi="Avenir-Book"/>
                <w:b w:val="0"/>
                <w:bCs w:val="0"/>
                <w:sz w:val="22"/>
                <w:szCs w:val="22"/>
              </w:rPr>
              <w:t xml:space="preserve"> modification and soil</w:t>
            </w:r>
          </w:p>
        </w:tc>
        <w:tc>
          <w:tcPr>
            <w:tcW w:w="962" w:type="pct"/>
          </w:tcPr>
          <w:p w14:paraId="3E43C409" w14:textId="212E0413"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Does the Project involve the use of land and soil for production of crops or other </w:t>
            </w:r>
            <w:r w:rsidRPr="00156A5E">
              <w:rPr>
                <w:rFonts w:ascii="Avenir-Book" w:eastAsiaTheme="minorEastAsia" w:hAnsi="Avenir-Book" w:cs="Avenir-Book"/>
                <w:szCs w:val="22"/>
                <w:lang w:val="en-US"/>
              </w:rPr>
              <w:t>products?</w:t>
            </w:r>
          </w:p>
        </w:tc>
        <w:tc>
          <w:tcPr>
            <w:tcW w:w="1185" w:type="pct"/>
          </w:tcPr>
          <w:p w14:paraId="48C474D2" w14:textId="6823DCFC"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33C2772E" w14:textId="4749F767"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activity is only a hydropower project which does not involve the use of land and soil for production of crops or other </w:t>
            </w:r>
            <w:r w:rsidRPr="00156A5E">
              <w:rPr>
                <w:rFonts w:ascii="Avenir-Book" w:eastAsiaTheme="minorEastAsia" w:hAnsi="Avenir-Book" w:cs="Avenir-Book"/>
                <w:szCs w:val="22"/>
                <w:lang w:val="en-US"/>
              </w:rPr>
              <w:t>products.</w:t>
            </w:r>
          </w:p>
        </w:tc>
        <w:tc>
          <w:tcPr>
            <w:tcW w:w="724" w:type="pct"/>
          </w:tcPr>
          <w:p w14:paraId="4662DFD9" w14:textId="11DD140D"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0437A550" w14:textId="77777777" w:rsidTr="007D3CF7">
        <w:tc>
          <w:tcPr>
            <w:tcW w:w="812" w:type="pct"/>
          </w:tcPr>
          <w:p w14:paraId="5A944B00" w14:textId="1D9A90F0" w:rsidR="007D3CF7" w:rsidRPr="00156A5E" w:rsidRDefault="007D3CF7" w:rsidP="007D3CF7">
            <w:pPr>
              <w:rPr>
                <w:rFonts w:ascii="Avenir-Book" w:hAnsi="Avenir-Book"/>
                <w:bCs/>
                <w:lang w:val="en-US"/>
              </w:rPr>
            </w:pPr>
            <w:r w:rsidRPr="00156A5E">
              <w:rPr>
                <w:rFonts w:ascii="Avenir-Book" w:hAnsi="Avenir-Book"/>
              </w:rPr>
              <w:t xml:space="preserve">4.3.2 </w:t>
            </w:r>
            <w:r w:rsidRPr="00156A5E">
              <w:rPr>
                <w:rFonts w:ascii="Avenir-Book" w:hAnsi="Avenir-Book"/>
                <w:bCs/>
                <w:lang w:val="en-US"/>
              </w:rPr>
              <w:t>Vulnerability to Natural Disaster</w:t>
            </w:r>
          </w:p>
        </w:tc>
        <w:tc>
          <w:tcPr>
            <w:tcW w:w="962" w:type="pct"/>
          </w:tcPr>
          <w:p w14:paraId="060E1638" w14:textId="4B8CA3B8"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Will the Project be susceptible to or lead to increased vulnerability to wind, earthquakes, subsidence, landslides, erosion, flooding, drought or other extreme climatic </w:t>
            </w:r>
            <w:r w:rsidRPr="00156A5E">
              <w:rPr>
                <w:rFonts w:ascii="Avenir-Book" w:eastAsiaTheme="minorEastAsia" w:hAnsi="Avenir-Book" w:cs="Avenir-Book"/>
                <w:szCs w:val="22"/>
                <w:lang w:val="en-US"/>
              </w:rPr>
              <w:t>conditions?</w:t>
            </w:r>
          </w:p>
        </w:tc>
        <w:tc>
          <w:tcPr>
            <w:tcW w:w="1185" w:type="pct"/>
          </w:tcPr>
          <w:p w14:paraId="6577264D" w14:textId="42E18BEF"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27054E83" w14:textId="19AB4ABB"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is not susceptible to and does not lead to increased vulnerability to wind, earthquakes, subsidence, landslides, erosion, flooding, drought or other extreme climatic </w:t>
            </w:r>
            <w:r w:rsidRPr="00156A5E">
              <w:rPr>
                <w:rFonts w:ascii="Avenir-Book" w:eastAsiaTheme="minorEastAsia" w:hAnsi="Avenir-Book" w:cs="Avenir-Book"/>
                <w:szCs w:val="22"/>
                <w:lang w:val="en-US"/>
              </w:rPr>
              <w:t>conditions.</w:t>
            </w:r>
          </w:p>
        </w:tc>
        <w:tc>
          <w:tcPr>
            <w:tcW w:w="724" w:type="pct"/>
          </w:tcPr>
          <w:p w14:paraId="11A1B8B5" w14:textId="6956EB2C"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529504E6" w14:textId="77777777" w:rsidTr="007D3CF7">
        <w:tc>
          <w:tcPr>
            <w:tcW w:w="812" w:type="pct"/>
          </w:tcPr>
          <w:p w14:paraId="56E6FE4B" w14:textId="7FF2998F" w:rsidR="007D3CF7" w:rsidRPr="00156A5E" w:rsidRDefault="007D3CF7" w:rsidP="007D3CF7">
            <w:pPr>
              <w:rPr>
                <w:rFonts w:ascii="Avenir-Book" w:hAnsi="Avenir-Book"/>
                <w:lang w:val="en-US"/>
              </w:rPr>
            </w:pPr>
            <w:r w:rsidRPr="00156A5E">
              <w:rPr>
                <w:rFonts w:ascii="Avenir-Book" w:hAnsi="Avenir-Book"/>
              </w:rPr>
              <w:t xml:space="preserve">4.3.3 </w:t>
            </w:r>
            <w:r w:rsidRPr="00156A5E">
              <w:rPr>
                <w:rFonts w:ascii="Avenir-Book" w:hAnsi="Avenir-Book"/>
                <w:bCs/>
                <w:lang w:val="en-US"/>
              </w:rPr>
              <w:t>Genetic Resources</w:t>
            </w:r>
          </w:p>
        </w:tc>
        <w:tc>
          <w:tcPr>
            <w:tcW w:w="962" w:type="pct"/>
          </w:tcPr>
          <w:p w14:paraId="76B6768F" w14:textId="378DD693"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Could the Project be negatively impacted by the use of genetically modified organisms or GMOs (e.g., contamination, collection and/or harvesting, Commercial </w:t>
            </w:r>
            <w:r w:rsidRPr="00156A5E">
              <w:rPr>
                <w:rFonts w:ascii="Avenir-Book" w:eastAsiaTheme="minorEastAsia" w:hAnsi="Avenir-Book" w:cs="Avenir-Book"/>
                <w:szCs w:val="22"/>
                <w:lang w:val="en-US"/>
              </w:rPr>
              <w:t xml:space="preserve">development)? </w:t>
            </w:r>
          </w:p>
        </w:tc>
        <w:tc>
          <w:tcPr>
            <w:tcW w:w="1185" w:type="pct"/>
          </w:tcPr>
          <w:p w14:paraId="50EF3AB1" w14:textId="61C2283D"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04AB8420" w14:textId="719FAED9" w:rsidR="007D3CF7" w:rsidRPr="00156A5E" w:rsidRDefault="007D3CF7" w:rsidP="007D3CF7">
            <w:pPr>
              <w:widowControl w:val="0"/>
              <w:autoSpaceDE w:val="0"/>
              <w:autoSpaceDN w:val="0"/>
              <w:adjustRightInd w:val="0"/>
              <w:jc w:val="left"/>
              <w:rPr>
                <w:rFonts w:ascii="Avenir-Book" w:eastAsiaTheme="minorEastAsia" w:hAnsi="Avenir-Book"/>
                <w:b/>
                <w:bCs/>
                <w:szCs w:val="22"/>
              </w:rPr>
            </w:pPr>
            <w:r w:rsidRPr="00156A5E">
              <w:rPr>
                <w:rFonts w:ascii="Avenir-Book" w:eastAsia="MS Mincho" w:hAnsi="Avenir-Book" w:cs="Avenir-Book"/>
                <w:szCs w:val="22"/>
                <w:lang w:val="en-US" w:eastAsia="en-US"/>
              </w:rPr>
              <w:t xml:space="preserve">The project activity is only a hydropower project which not includes any planting, agriculture or similar activities. The project activity does not threaten human health or the environment. The project </w:t>
            </w:r>
            <w:r w:rsidR="002E01AB" w:rsidRPr="00156A5E">
              <w:rPr>
                <w:rFonts w:ascii="Avenir-Book" w:eastAsia="MS Mincho" w:hAnsi="Avenir-Book" w:cs="Avenir-Book"/>
                <w:szCs w:val="22"/>
                <w:lang w:val="en-US" w:eastAsia="en-US"/>
              </w:rPr>
              <w:t xml:space="preserve">is </w:t>
            </w:r>
            <w:r w:rsidRPr="00156A5E">
              <w:rPr>
                <w:rFonts w:ascii="Avenir-Book" w:eastAsia="MS Mincho" w:hAnsi="Avenir-Book" w:cs="Avenir-Book"/>
                <w:szCs w:val="22"/>
                <w:lang w:val="en-US" w:eastAsia="en-US"/>
              </w:rPr>
              <w:t xml:space="preserve">constructed and operated in an </w:t>
            </w:r>
            <w:proofErr w:type="gramStart"/>
            <w:r w:rsidRPr="00156A5E">
              <w:rPr>
                <w:rFonts w:ascii="Avenir-Book" w:eastAsia="MS Mincho" w:hAnsi="Avenir-Book" w:cs="Avenir-Book"/>
                <w:szCs w:val="22"/>
                <w:lang w:val="en-US" w:eastAsia="en-US"/>
              </w:rPr>
              <w:t>environmental</w:t>
            </w:r>
            <w:proofErr w:type="gramEnd"/>
            <w:r w:rsidRPr="00156A5E">
              <w:rPr>
                <w:rFonts w:ascii="Avenir-Book" w:eastAsia="MS Mincho" w:hAnsi="Avenir-Book" w:cs="Avenir-Book"/>
                <w:szCs w:val="22"/>
                <w:lang w:val="en-US" w:eastAsia="en-US"/>
              </w:rPr>
              <w:t xml:space="preserve"> friendly way. All the release (</w:t>
            </w:r>
            <w:proofErr w:type="gramStart"/>
            <w:r w:rsidRPr="00156A5E">
              <w:rPr>
                <w:rFonts w:ascii="Avenir-Book" w:eastAsia="MS Mincho" w:hAnsi="Avenir-Book" w:cs="Avenir-Book"/>
                <w:szCs w:val="22"/>
                <w:lang w:val="en-US" w:eastAsia="en-US"/>
              </w:rPr>
              <w:t>i.e.</w:t>
            </w:r>
            <w:proofErr w:type="gramEnd"/>
            <w:r w:rsidRPr="00156A5E">
              <w:rPr>
                <w:rFonts w:ascii="Avenir-Book" w:eastAsia="MS Mincho" w:hAnsi="Avenir-Book" w:cs="Avenir-Book"/>
                <w:szCs w:val="22"/>
                <w:lang w:val="en-US" w:eastAsia="en-US"/>
              </w:rPr>
              <w:t xml:space="preserve"> waste water, solid waste,) and hazard waste (i.e. waste oil) </w:t>
            </w:r>
            <w:r w:rsidR="002E01AB" w:rsidRPr="00156A5E">
              <w:rPr>
                <w:rFonts w:ascii="Avenir-Book" w:eastAsia="MS Mincho" w:hAnsi="Avenir-Book" w:cs="Avenir-Book"/>
                <w:szCs w:val="22"/>
                <w:lang w:val="en-US" w:eastAsia="en-US"/>
              </w:rPr>
              <w:t>are</w:t>
            </w:r>
            <w:r w:rsidRPr="00156A5E">
              <w:rPr>
                <w:rFonts w:ascii="Avenir-Book" w:eastAsia="MS Mincho" w:hAnsi="Avenir-Book" w:cs="Avenir-Book"/>
                <w:szCs w:val="22"/>
                <w:lang w:val="en-US" w:eastAsia="en-US"/>
              </w:rPr>
              <w:t xml:space="preserve"> handled according to the National legislation. </w:t>
            </w:r>
            <w:proofErr w:type="gramStart"/>
            <w:r w:rsidRPr="00156A5E">
              <w:rPr>
                <w:rFonts w:ascii="Avenir-Book" w:eastAsia="MS Mincho" w:hAnsi="Avenir-Book" w:cs="Avenir-Book"/>
                <w:szCs w:val="22"/>
                <w:lang w:val="en-US" w:eastAsia="en-US"/>
              </w:rPr>
              <w:t>Therefore</w:t>
            </w:r>
            <w:proofErr w:type="gramEnd"/>
            <w:r w:rsidRPr="00156A5E">
              <w:rPr>
                <w:rFonts w:ascii="Avenir-Book" w:eastAsia="MS Mincho" w:hAnsi="Avenir-Book" w:cs="Avenir-Book"/>
                <w:szCs w:val="22"/>
                <w:lang w:val="en-US" w:eastAsia="en-US"/>
              </w:rPr>
              <w:t xml:space="preserve"> the Project is not negatively impacted by the use of genetically modified organisms or GMOs.</w:t>
            </w:r>
          </w:p>
        </w:tc>
        <w:tc>
          <w:tcPr>
            <w:tcW w:w="724" w:type="pct"/>
          </w:tcPr>
          <w:p w14:paraId="42F881B6" w14:textId="4688D685"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3102680D" w14:textId="77777777" w:rsidTr="007D3CF7">
        <w:tc>
          <w:tcPr>
            <w:tcW w:w="812" w:type="pct"/>
          </w:tcPr>
          <w:p w14:paraId="4D42582A" w14:textId="7E461F48" w:rsidR="007D3CF7" w:rsidRPr="00156A5E" w:rsidRDefault="007D3CF7" w:rsidP="007D3CF7">
            <w:pPr>
              <w:rPr>
                <w:rFonts w:ascii="Avenir-Book" w:hAnsi="Avenir-Book"/>
                <w:lang w:val="en-US"/>
              </w:rPr>
            </w:pPr>
            <w:r w:rsidRPr="00156A5E">
              <w:rPr>
                <w:rFonts w:ascii="Avenir-Book" w:hAnsi="Avenir-Book"/>
              </w:rPr>
              <w:t xml:space="preserve">4.3.4 </w:t>
            </w:r>
            <w:r w:rsidRPr="00156A5E">
              <w:rPr>
                <w:rFonts w:ascii="Avenir-Book" w:hAnsi="Avenir-Book"/>
                <w:bCs/>
                <w:lang w:val="en-US"/>
              </w:rPr>
              <w:t>Release of pollutants</w:t>
            </w:r>
          </w:p>
        </w:tc>
        <w:tc>
          <w:tcPr>
            <w:tcW w:w="962" w:type="pct"/>
          </w:tcPr>
          <w:p w14:paraId="053D165B" w14:textId="09F39089"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Could the Project potentially result in the release of pollutants to the </w:t>
            </w:r>
            <w:r w:rsidRPr="00156A5E">
              <w:rPr>
                <w:rFonts w:ascii="Avenir-Book" w:eastAsiaTheme="minorEastAsia" w:hAnsi="Avenir-Book" w:cs="Avenir-Book"/>
                <w:szCs w:val="22"/>
                <w:lang w:val="en-US"/>
              </w:rPr>
              <w:t>environment?</w:t>
            </w:r>
          </w:p>
        </w:tc>
        <w:tc>
          <w:tcPr>
            <w:tcW w:w="1185" w:type="pct"/>
          </w:tcPr>
          <w:p w14:paraId="138F6565" w14:textId="708E92E2"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7F31A057" w14:textId="283F3930"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MS Mincho" w:hAnsi="Avenir-Book" w:cs="Avenir-Book"/>
                <w:szCs w:val="22"/>
                <w:lang w:val="en-US" w:eastAsia="en-US"/>
              </w:rPr>
              <w:t xml:space="preserve">The project activity is only a hydropower project which not includes any planting, agriculture or similar activities. The project activity does not </w:t>
            </w:r>
            <w:r w:rsidRPr="00156A5E">
              <w:rPr>
                <w:rFonts w:ascii="Avenir-Book" w:eastAsia="MS Mincho" w:hAnsi="Avenir-Book" w:cs="Avenir-Book"/>
                <w:szCs w:val="22"/>
                <w:lang w:val="en-US" w:eastAsia="en-US"/>
              </w:rPr>
              <w:lastRenderedPageBreak/>
              <w:t xml:space="preserve">threaten human health or the environment. The project </w:t>
            </w:r>
            <w:r w:rsidR="002E01AB" w:rsidRPr="00156A5E">
              <w:rPr>
                <w:rFonts w:ascii="Avenir-Book" w:eastAsia="MS Mincho" w:hAnsi="Avenir-Book" w:cs="Avenir-Book"/>
                <w:szCs w:val="22"/>
                <w:lang w:val="en-US" w:eastAsia="en-US"/>
              </w:rPr>
              <w:t>is</w:t>
            </w:r>
            <w:r w:rsidRPr="00156A5E">
              <w:rPr>
                <w:rFonts w:ascii="Avenir-Book" w:eastAsia="MS Mincho" w:hAnsi="Avenir-Book" w:cs="Avenir-Book"/>
                <w:szCs w:val="22"/>
                <w:lang w:val="en-US" w:eastAsia="en-US"/>
              </w:rPr>
              <w:t xml:space="preserve"> constructed and operated in an </w:t>
            </w:r>
            <w:proofErr w:type="gramStart"/>
            <w:r w:rsidRPr="00156A5E">
              <w:rPr>
                <w:rFonts w:ascii="Avenir-Book" w:eastAsia="MS Mincho" w:hAnsi="Avenir-Book" w:cs="Avenir-Book"/>
                <w:szCs w:val="22"/>
                <w:lang w:val="en-US" w:eastAsia="en-US"/>
              </w:rPr>
              <w:t>environmental</w:t>
            </w:r>
            <w:proofErr w:type="gramEnd"/>
            <w:r w:rsidRPr="00156A5E">
              <w:rPr>
                <w:rFonts w:ascii="Avenir-Book" w:eastAsia="MS Mincho" w:hAnsi="Avenir-Book" w:cs="Avenir-Book"/>
                <w:szCs w:val="22"/>
                <w:lang w:val="en-US" w:eastAsia="en-US"/>
              </w:rPr>
              <w:t xml:space="preserve"> friendly way. All the release (</w:t>
            </w:r>
            <w:proofErr w:type="gramStart"/>
            <w:r w:rsidRPr="00156A5E">
              <w:rPr>
                <w:rFonts w:ascii="Avenir-Book" w:eastAsia="MS Mincho" w:hAnsi="Avenir-Book" w:cs="Avenir-Book"/>
                <w:szCs w:val="22"/>
                <w:lang w:val="en-US" w:eastAsia="en-US"/>
              </w:rPr>
              <w:t>i.e.</w:t>
            </w:r>
            <w:proofErr w:type="gramEnd"/>
            <w:r w:rsidRPr="00156A5E">
              <w:rPr>
                <w:rFonts w:ascii="Avenir-Book" w:eastAsia="MS Mincho" w:hAnsi="Avenir-Book" w:cs="Avenir-Book"/>
                <w:szCs w:val="22"/>
                <w:lang w:val="en-US" w:eastAsia="en-US"/>
              </w:rPr>
              <w:t xml:space="preserve"> waste water, solid waste,) and hazard waste (i.e. waste oil) </w:t>
            </w:r>
            <w:r w:rsidR="002E01AB" w:rsidRPr="00156A5E">
              <w:rPr>
                <w:rFonts w:ascii="Avenir-Book" w:eastAsia="MS Mincho" w:hAnsi="Avenir-Book" w:cs="Avenir-Book"/>
                <w:szCs w:val="22"/>
                <w:lang w:val="en-US" w:eastAsia="en-US"/>
              </w:rPr>
              <w:t>are</w:t>
            </w:r>
            <w:r w:rsidRPr="00156A5E">
              <w:rPr>
                <w:rFonts w:ascii="Avenir-Book" w:eastAsia="MS Mincho" w:hAnsi="Avenir-Book" w:cs="Avenir-Book"/>
                <w:szCs w:val="22"/>
                <w:lang w:val="en-US" w:eastAsia="en-US"/>
              </w:rPr>
              <w:t xml:space="preserve"> handled according to the National legislation.</w:t>
            </w:r>
            <w:r w:rsidR="00303821" w:rsidRPr="0097253B">
              <w:rPr>
                <w:rFonts w:ascii="Avenir-Book" w:hAnsi="Avenir-Book"/>
              </w:rPr>
              <w:t xml:space="preserve"> </w:t>
            </w:r>
            <w:r w:rsidR="00303821" w:rsidRPr="00156A5E">
              <w:rPr>
                <w:rFonts w:ascii="Avenir-Book" w:eastAsia="MS Mincho" w:hAnsi="Avenir-Book" w:cs="Avenir-Book"/>
                <w:szCs w:val="22"/>
                <w:lang w:val="en-US" w:eastAsia="en-US"/>
              </w:rPr>
              <w:t>Wastewater discharge during the construction phase consist of about 12 m</w:t>
            </w:r>
            <w:r w:rsidR="00303821" w:rsidRPr="00156A5E">
              <w:rPr>
                <w:rFonts w:ascii="Avenir-Book" w:eastAsia="MS Mincho" w:hAnsi="Avenir-Book" w:cs="Avenir-Book"/>
                <w:szCs w:val="22"/>
                <w:vertAlign w:val="superscript"/>
                <w:lang w:val="en-US" w:eastAsia="en-US"/>
              </w:rPr>
              <w:t>3</w:t>
            </w:r>
            <w:r w:rsidR="00303821" w:rsidRPr="00156A5E">
              <w:rPr>
                <w:rFonts w:ascii="Avenir-Book" w:eastAsia="MS Mincho" w:hAnsi="Avenir-Book" w:cs="Avenir-Book"/>
                <w:szCs w:val="22"/>
                <w:lang w:val="en-US" w:eastAsia="en-US"/>
              </w:rPr>
              <w:t xml:space="preserve">/d sanitary wastewater effluent discharge from the work camps. All wastewater </w:t>
            </w:r>
            <w:r w:rsidR="002E01AB" w:rsidRPr="00156A5E">
              <w:rPr>
                <w:rFonts w:ascii="Avenir-Book" w:eastAsia="MS Mincho" w:hAnsi="Avenir-Book" w:cs="Avenir-Book"/>
                <w:szCs w:val="22"/>
                <w:lang w:val="en-US" w:eastAsia="en-US"/>
              </w:rPr>
              <w:t>is</w:t>
            </w:r>
            <w:r w:rsidR="00303821" w:rsidRPr="00156A5E">
              <w:rPr>
                <w:rFonts w:ascii="Avenir-Book" w:eastAsia="MS Mincho" w:hAnsi="Avenir-Book" w:cs="Avenir-Book"/>
                <w:szCs w:val="22"/>
                <w:lang w:val="en-US" w:eastAsia="en-US"/>
              </w:rPr>
              <w:t xml:space="preserve"> treated to meet national standards and then recycled on-site. No direct discharge of untreated sanitary waste </w:t>
            </w:r>
            <w:r w:rsidR="002E01AB" w:rsidRPr="00156A5E">
              <w:rPr>
                <w:rFonts w:ascii="Avenir-Book" w:eastAsia="MS Mincho" w:hAnsi="Avenir-Book" w:cs="Avenir-Book"/>
                <w:szCs w:val="22"/>
                <w:lang w:val="en-US" w:eastAsia="en-US"/>
              </w:rPr>
              <w:t>is</w:t>
            </w:r>
            <w:r w:rsidR="00303821" w:rsidRPr="00156A5E">
              <w:rPr>
                <w:rFonts w:ascii="Avenir-Book" w:eastAsia="MS Mincho" w:hAnsi="Avenir-Book" w:cs="Avenir-Book"/>
                <w:szCs w:val="22"/>
                <w:lang w:val="en-US" w:eastAsia="en-US"/>
              </w:rPr>
              <w:t xml:space="preserve"> made to surface water bodies. Domestic wastewater shall be treated by high quality of septic tanks and the effluents meet the wastewater standard before discharging into the ambient environment. Truck and other vehicle maintenance</w:t>
            </w:r>
            <w:r w:rsidR="002E01AB" w:rsidRPr="00156A5E">
              <w:rPr>
                <w:rFonts w:ascii="Avenir-Book" w:eastAsia="MS Mincho" w:hAnsi="Avenir-Book" w:cs="Avenir-Book"/>
                <w:szCs w:val="22"/>
                <w:lang w:val="en-US" w:eastAsia="en-US"/>
              </w:rPr>
              <w:t xml:space="preserve"> are </w:t>
            </w:r>
            <w:r w:rsidR="00303821" w:rsidRPr="00156A5E">
              <w:rPr>
                <w:rFonts w:ascii="Avenir-Book" w:eastAsia="MS Mincho" w:hAnsi="Avenir-Book" w:cs="Avenir-Book"/>
                <w:szCs w:val="22"/>
                <w:lang w:val="en-US" w:eastAsia="en-US"/>
              </w:rPr>
              <w:t xml:space="preserve">strictly controlled to prevent discharge of waste oil into the river. </w:t>
            </w:r>
            <w:r w:rsidRPr="00156A5E">
              <w:rPr>
                <w:rFonts w:ascii="Avenir-Book" w:eastAsia="MS Mincho" w:hAnsi="Avenir-Book" w:cs="Avenir-Book"/>
                <w:szCs w:val="22"/>
                <w:lang w:val="en-US" w:eastAsia="en-US"/>
              </w:rPr>
              <w:t xml:space="preserve"> </w:t>
            </w:r>
            <w:proofErr w:type="gramStart"/>
            <w:r w:rsidRPr="00156A5E">
              <w:rPr>
                <w:rFonts w:ascii="Avenir-Book" w:eastAsia="MS Mincho" w:hAnsi="Avenir-Book" w:cs="Avenir-Book"/>
                <w:szCs w:val="22"/>
                <w:lang w:val="en-US" w:eastAsia="en-US"/>
              </w:rPr>
              <w:t>Therefore</w:t>
            </w:r>
            <w:proofErr w:type="gramEnd"/>
            <w:r w:rsidRPr="00156A5E">
              <w:rPr>
                <w:rFonts w:ascii="Avenir-Book" w:eastAsia="MS Mincho" w:hAnsi="Avenir-Book" w:cs="Avenir-Book"/>
                <w:szCs w:val="22"/>
                <w:lang w:val="en-US" w:eastAsia="en-US"/>
              </w:rPr>
              <w:t xml:space="preserve"> the Project does not potentially result in release of pollutants to the environment.</w:t>
            </w:r>
          </w:p>
        </w:tc>
        <w:tc>
          <w:tcPr>
            <w:tcW w:w="724" w:type="pct"/>
          </w:tcPr>
          <w:p w14:paraId="2DE122D7" w14:textId="0A9A7680"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71456C0E" w14:textId="77777777" w:rsidTr="007D3CF7">
        <w:tc>
          <w:tcPr>
            <w:tcW w:w="812" w:type="pct"/>
          </w:tcPr>
          <w:p w14:paraId="5C63AFC1" w14:textId="321594B0" w:rsidR="007D3CF7" w:rsidRPr="00156A5E" w:rsidRDefault="007D3CF7" w:rsidP="007D3CF7">
            <w:pPr>
              <w:rPr>
                <w:rFonts w:ascii="Avenir-Book" w:hAnsi="Avenir-Book"/>
              </w:rPr>
            </w:pPr>
            <w:r w:rsidRPr="00156A5E">
              <w:rPr>
                <w:rFonts w:ascii="Avenir-Book" w:hAnsi="Avenir-Book"/>
              </w:rPr>
              <w:t xml:space="preserve">4.3.5 </w:t>
            </w:r>
            <w:r w:rsidRPr="00156A5E">
              <w:rPr>
                <w:rFonts w:ascii="Avenir-Book" w:hAnsi="Avenir-Book"/>
                <w:bCs/>
                <w:lang w:val="en-US"/>
              </w:rPr>
              <w:t>Hazardous and Non-hazardous Waste</w:t>
            </w:r>
          </w:p>
        </w:tc>
        <w:tc>
          <w:tcPr>
            <w:tcW w:w="962" w:type="pct"/>
          </w:tcPr>
          <w:p w14:paraId="775A60BE" w14:textId="197A1385"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Will the Project involve the manufacture, trade, release, and/ or use of hazardous and non-hazardous chemicals and/or </w:t>
            </w:r>
            <w:r w:rsidRPr="00156A5E">
              <w:rPr>
                <w:rFonts w:ascii="Avenir-Book" w:eastAsiaTheme="minorEastAsia" w:hAnsi="Avenir-Book" w:cs="Avenir-Book"/>
                <w:szCs w:val="22"/>
                <w:lang w:val="en-US"/>
              </w:rPr>
              <w:lastRenderedPageBreak/>
              <w:t>materials?</w:t>
            </w:r>
          </w:p>
        </w:tc>
        <w:tc>
          <w:tcPr>
            <w:tcW w:w="1185" w:type="pct"/>
          </w:tcPr>
          <w:p w14:paraId="613E4CDC" w14:textId="28A5E96E"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No</w:t>
            </w:r>
          </w:p>
        </w:tc>
        <w:tc>
          <w:tcPr>
            <w:tcW w:w="1317" w:type="pct"/>
          </w:tcPr>
          <w:p w14:paraId="2E178D3B" w14:textId="366CEFFA" w:rsidR="007D3CF7" w:rsidRPr="00156A5E" w:rsidRDefault="007D3CF7" w:rsidP="007D3CF7">
            <w:pPr>
              <w:pStyle w:val="Tablecustom"/>
              <w:rPr>
                <w:rFonts w:ascii="Avenir-Book" w:eastAsia="Times New Roman" w:hAnsi="Avenir-Book"/>
                <w:b w:val="0"/>
                <w:bCs w:val="0"/>
                <w:sz w:val="22"/>
                <w:szCs w:val="22"/>
              </w:rPr>
            </w:pPr>
            <w:r w:rsidRPr="00156A5E">
              <w:rPr>
                <w:rFonts w:ascii="Avenir-Book" w:eastAsia="Times New Roman" w:hAnsi="Avenir-Book"/>
                <w:b w:val="0"/>
                <w:bCs w:val="0"/>
                <w:sz w:val="22"/>
                <w:szCs w:val="22"/>
              </w:rPr>
              <w:t xml:space="preserve">The project activity is a hydropower project which not includes any planting, agriculture or similar activities. The project </w:t>
            </w:r>
            <w:r w:rsidRPr="00156A5E">
              <w:rPr>
                <w:rFonts w:ascii="Avenir-Book" w:eastAsia="Times New Roman" w:hAnsi="Avenir-Book"/>
                <w:b w:val="0"/>
                <w:bCs w:val="0"/>
                <w:sz w:val="22"/>
                <w:szCs w:val="22"/>
              </w:rPr>
              <w:lastRenderedPageBreak/>
              <w:t xml:space="preserve">activity does not threaten human health or the environment. The project </w:t>
            </w:r>
            <w:r w:rsidR="002E01AB" w:rsidRPr="00156A5E">
              <w:rPr>
                <w:rFonts w:ascii="Avenir-Book" w:eastAsia="Times New Roman" w:hAnsi="Avenir-Book"/>
                <w:b w:val="0"/>
                <w:bCs w:val="0"/>
                <w:sz w:val="22"/>
                <w:szCs w:val="22"/>
              </w:rPr>
              <w:t xml:space="preserve">is </w:t>
            </w:r>
            <w:r w:rsidRPr="00156A5E">
              <w:rPr>
                <w:rFonts w:ascii="Avenir-Book" w:eastAsia="Times New Roman" w:hAnsi="Avenir-Book"/>
                <w:b w:val="0"/>
                <w:bCs w:val="0"/>
                <w:sz w:val="22"/>
                <w:szCs w:val="22"/>
              </w:rPr>
              <w:t xml:space="preserve">constructed and operated in an </w:t>
            </w:r>
            <w:proofErr w:type="gramStart"/>
            <w:r w:rsidRPr="00156A5E">
              <w:rPr>
                <w:rFonts w:ascii="Avenir-Book" w:eastAsia="Times New Roman" w:hAnsi="Avenir-Book"/>
                <w:b w:val="0"/>
                <w:bCs w:val="0"/>
                <w:sz w:val="22"/>
                <w:szCs w:val="22"/>
              </w:rPr>
              <w:t>environmental</w:t>
            </w:r>
            <w:proofErr w:type="gramEnd"/>
            <w:r w:rsidRPr="00156A5E">
              <w:rPr>
                <w:rFonts w:ascii="Avenir-Book" w:eastAsia="Times New Roman" w:hAnsi="Avenir-Book"/>
                <w:b w:val="0"/>
                <w:bCs w:val="0"/>
                <w:sz w:val="22"/>
                <w:szCs w:val="22"/>
              </w:rPr>
              <w:t xml:space="preserve"> friendly way. All the release (</w:t>
            </w:r>
            <w:proofErr w:type="gramStart"/>
            <w:r w:rsidRPr="00156A5E">
              <w:rPr>
                <w:rFonts w:ascii="Avenir-Book" w:eastAsia="Times New Roman" w:hAnsi="Avenir-Book"/>
                <w:b w:val="0"/>
                <w:bCs w:val="0"/>
                <w:sz w:val="22"/>
                <w:szCs w:val="22"/>
              </w:rPr>
              <w:t>i.e.</w:t>
            </w:r>
            <w:proofErr w:type="gramEnd"/>
            <w:r w:rsidRPr="00156A5E">
              <w:rPr>
                <w:rFonts w:ascii="Avenir-Book" w:eastAsia="Times New Roman" w:hAnsi="Avenir-Book"/>
                <w:b w:val="0"/>
                <w:bCs w:val="0"/>
                <w:sz w:val="22"/>
                <w:szCs w:val="22"/>
              </w:rPr>
              <w:t xml:space="preserve"> waste water, solid waste,) and hazard waste (i.e. waste oil) </w:t>
            </w:r>
            <w:r w:rsidR="002E01AB" w:rsidRPr="00156A5E">
              <w:rPr>
                <w:rFonts w:ascii="Avenir-Book" w:eastAsia="Times New Roman" w:hAnsi="Avenir-Book"/>
                <w:b w:val="0"/>
                <w:bCs w:val="0"/>
                <w:sz w:val="22"/>
                <w:szCs w:val="22"/>
              </w:rPr>
              <w:t>are</w:t>
            </w:r>
            <w:r w:rsidRPr="00156A5E">
              <w:rPr>
                <w:rFonts w:ascii="Avenir-Book" w:eastAsia="Times New Roman" w:hAnsi="Avenir-Book"/>
                <w:b w:val="0"/>
                <w:bCs w:val="0"/>
                <w:sz w:val="22"/>
                <w:szCs w:val="22"/>
              </w:rPr>
              <w:t xml:space="preserve"> handled according to the National legislation. </w:t>
            </w:r>
            <w:proofErr w:type="gramStart"/>
            <w:r w:rsidRPr="00156A5E">
              <w:rPr>
                <w:rFonts w:ascii="Avenir-Book" w:eastAsia="Times New Roman" w:hAnsi="Avenir-Book"/>
                <w:b w:val="0"/>
                <w:bCs w:val="0"/>
                <w:sz w:val="22"/>
                <w:szCs w:val="22"/>
              </w:rPr>
              <w:t>Therefore</w:t>
            </w:r>
            <w:proofErr w:type="gramEnd"/>
            <w:r w:rsidRPr="00156A5E">
              <w:rPr>
                <w:rFonts w:ascii="Avenir-Book" w:eastAsia="Times New Roman" w:hAnsi="Avenir-Book"/>
                <w:b w:val="0"/>
                <w:bCs w:val="0"/>
                <w:sz w:val="22"/>
                <w:szCs w:val="22"/>
              </w:rPr>
              <w:t xml:space="preserve"> the Project does not involve the manufacture, trade, release, and/or use of hazardous and non-hazardous chemicals and/or materials.</w:t>
            </w:r>
          </w:p>
        </w:tc>
        <w:tc>
          <w:tcPr>
            <w:tcW w:w="724" w:type="pct"/>
          </w:tcPr>
          <w:p w14:paraId="5891ED32" w14:textId="62C0B93B"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323DA0D9" w14:textId="77777777" w:rsidTr="007D3CF7">
        <w:tc>
          <w:tcPr>
            <w:tcW w:w="812" w:type="pct"/>
          </w:tcPr>
          <w:p w14:paraId="34EE0CB6" w14:textId="0E337130"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4.3.6 Pesticides and fertilizers</w:t>
            </w:r>
          </w:p>
        </w:tc>
        <w:tc>
          <w:tcPr>
            <w:tcW w:w="962" w:type="pct"/>
          </w:tcPr>
          <w:p w14:paraId="2B6A7A0C" w14:textId="570B5345"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Will the Project involve the application of pesticides and/or </w:t>
            </w:r>
            <w:proofErr w:type="spellStart"/>
            <w:r w:rsidRPr="00156A5E">
              <w:rPr>
                <w:rFonts w:ascii="Avenir-Book" w:eastAsiaTheme="minorEastAsia" w:hAnsi="Avenir-Book" w:cs="Avenir-Book"/>
                <w:szCs w:val="22"/>
                <w:lang w:val="en-US"/>
              </w:rPr>
              <w:t>fertilisers</w:t>
            </w:r>
            <w:proofErr w:type="spellEnd"/>
            <w:r w:rsidRPr="00156A5E">
              <w:rPr>
                <w:rFonts w:ascii="Avenir-Book" w:eastAsiaTheme="minorEastAsia" w:hAnsi="Avenir-Book" w:cs="Avenir-Book"/>
                <w:szCs w:val="22"/>
                <w:lang w:val="en-US"/>
              </w:rPr>
              <w:t>?</w:t>
            </w:r>
          </w:p>
        </w:tc>
        <w:tc>
          <w:tcPr>
            <w:tcW w:w="1185" w:type="pct"/>
          </w:tcPr>
          <w:p w14:paraId="2ED8EAFA" w14:textId="7FF8E837"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52BB3506" w14:textId="6D563B6B"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activity is only a hydropower project which not includes any </w:t>
            </w:r>
            <w:r w:rsidRPr="00156A5E">
              <w:rPr>
                <w:rFonts w:ascii="Avenir-Book" w:eastAsiaTheme="minorEastAsia" w:hAnsi="Avenir-Book" w:cs="Avenir-Book"/>
                <w:szCs w:val="22"/>
                <w:lang w:val="en-US"/>
              </w:rPr>
              <w:t>planting,</w:t>
            </w:r>
            <w:r w:rsidRPr="00156A5E">
              <w:rPr>
                <w:rFonts w:ascii="Avenir-Book" w:eastAsia="MS Mincho" w:hAnsi="Avenir-Book" w:cs="Avenir-Book"/>
                <w:szCs w:val="22"/>
                <w:lang w:val="en-US" w:eastAsia="en-US"/>
              </w:rPr>
              <w:t xml:space="preserve"> agriculture or similar activities. The project activity does not threaten human health or the environment. The project </w:t>
            </w:r>
            <w:r w:rsidR="002E01AB" w:rsidRPr="00156A5E">
              <w:rPr>
                <w:rFonts w:ascii="Avenir-Book" w:eastAsia="MS Mincho" w:hAnsi="Avenir-Book" w:cs="Avenir-Book"/>
                <w:szCs w:val="22"/>
                <w:lang w:val="en-US" w:eastAsia="en-US"/>
              </w:rPr>
              <w:t xml:space="preserve">is </w:t>
            </w:r>
            <w:r w:rsidRPr="00156A5E">
              <w:rPr>
                <w:rFonts w:ascii="Avenir-Book" w:eastAsia="MS Mincho" w:hAnsi="Avenir-Book" w:cs="Avenir-Book"/>
                <w:szCs w:val="22"/>
                <w:lang w:val="en-US" w:eastAsia="en-US"/>
              </w:rPr>
              <w:t xml:space="preserve">constructed and operated in an </w:t>
            </w:r>
            <w:proofErr w:type="gramStart"/>
            <w:r w:rsidRPr="00156A5E">
              <w:rPr>
                <w:rFonts w:ascii="Avenir-Book" w:eastAsia="MS Mincho" w:hAnsi="Avenir-Book" w:cs="Avenir-Book"/>
                <w:szCs w:val="22"/>
                <w:lang w:val="en-US" w:eastAsia="en-US"/>
              </w:rPr>
              <w:t>environmental</w:t>
            </w:r>
            <w:proofErr w:type="gramEnd"/>
            <w:r w:rsidRPr="00156A5E">
              <w:rPr>
                <w:rFonts w:ascii="Avenir-Book" w:eastAsia="MS Mincho" w:hAnsi="Avenir-Book" w:cs="Avenir-Book"/>
                <w:szCs w:val="22"/>
                <w:lang w:val="en-US" w:eastAsia="en-US"/>
              </w:rPr>
              <w:t xml:space="preserve"> friendly way. All the release (</w:t>
            </w:r>
            <w:proofErr w:type="gramStart"/>
            <w:r w:rsidRPr="00156A5E">
              <w:rPr>
                <w:rFonts w:ascii="Avenir-Book" w:eastAsia="MS Mincho" w:hAnsi="Avenir-Book" w:cs="Avenir-Book"/>
                <w:szCs w:val="22"/>
                <w:lang w:val="en-US" w:eastAsia="en-US"/>
              </w:rPr>
              <w:t>i.e.</w:t>
            </w:r>
            <w:proofErr w:type="gramEnd"/>
            <w:r w:rsidRPr="00156A5E">
              <w:rPr>
                <w:rFonts w:ascii="Avenir-Book" w:eastAsia="MS Mincho" w:hAnsi="Avenir-Book" w:cs="Avenir-Book"/>
                <w:szCs w:val="22"/>
                <w:lang w:val="en-US" w:eastAsia="en-US"/>
              </w:rPr>
              <w:t xml:space="preserve"> waste water, solid waste,) and hazard waste (i.e. waste oil) </w:t>
            </w:r>
            <w:r w:rsidR="002E01AB" w:rsidRPr="00156A5E">
              <w:rPr>
                <w:rFonts w:ascii="Avenir-Book" w:eastAsia="MS Mincho" w:hAnsi="Avenir-Book" w:cs="Avenir-Book"/>
                <w:szCs w:val="22"/>
                <w:lang w:val="en-US" w:eastAsia="en-US"/>
              </w:rPr>
              <w:t xml:space="preserve">are </w:t>
            </w:r>
            <w:r w:rsidRPr="00156A5E">
              <w:rPr>
                <w:rFonts w:ascii="Avenir-Book" w:eastAsia="MS Mincho" w:hAnsi="Avenir-Book" w:cs="Avenir-Book"/>
                <w:szCs w:val="22"/>
                <w:lang w:val="en-US" w:eastAsia="en-US"/>
              </w:rPr>
              <w:t xml:space="preserve">handled according to the national legislation. </w:t>
            </w:r>
            <w:proofErr w:type="gramStart"/>
            <w:r w:rsidRPr="00156A5E">
              <w:rPr>
                <w:rFonts w:ascii="Avenir-Book" w:eastAsia="MS Mincho" w:hAnsi="Avenir-Book" w:cs="Avenir-Book"/>
                <w:szCs w:val="22"/>
                <w:lang w:val="en-US" w:eastAsia="en-US"/>
              </w:rPr>
              <w:t>Therefore</w:t>
            </w:r>
            <w:proofErr w:type="gramEnd"/>
            <w:r w:rsidRPr="00156A5E">
              <w:rPr>
                <w:rFonts w:ascii="Avenir-Book" w:eastAsia="MS Mincho" w:hAnsi="Avenir-Book" w:cs="Avenir-Book"/>
                <w:szCs w:val="22"/>
                <w:lang w:val="en-US" w:eastAsia="en-US"/>
              </w:rPr>
              <w:t xml:space="preserve"> the Project does not involve the application of pesticides and/or fertilizers.</w:t>
            </w:r>
          </w:p>
        </w:tc>
        <w:tc>
          <w:tcPr>
            <w:tcW w:w="724" w:type="pct"/>
          </w:tcPr>
          <w:p w14:paraId="72EE1236" w14:textId="168EF722"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5D0F67CD" w14:textId="77777777" w:rsidTr="007D3CF7">
        <w:tc>
          <w:tcPr>
            <w:tcW w:w="812" w:type="pct"/>
          </w:tcPr>
          <w:p w14:paraId="64877626" w14:textId="413F0721"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4.3.7 Harvesting of forests</w:t>
            </w:r>
          </w:p>
        </w:tc>
        <w:tc>
          <w:tcPr>
            <w:tcW w:w="962" w:type="pct"/>
          </w:tcPr>
          <w:p w14:paraId="3BCC7449" w14:textId="7B9E3B0B"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Will the Project involve the harvesting of </w:t>
            </w:r>
            <w:r w:rsidRPr="00156A5E">
              <w:rPr>
                <w:rFonts w:ascii="Avenir-Book" w:eastAsiaTheme="minorEastAsia" w:hAnsi="Avenir-Book" w:cs="Avenir-Book"/>
                <w:szCs w:val="22"/>
                <w:lang w:val="en-US"/>
              </w:rPr>
              <w:t>forests?</w:t>
            </w:r>
          </w:p>
        </w:tc>
        <w:tc>
          <w:tcPr>
            <w:tcW w:w="1185" w:type="pct"/>
          </w:tcPr>
          <w:p w14:paraId="2D95DE40" w14:textId="0AF17C39"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697C0CE6" w14:textId="480D8710"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activity is only a hydropower project which not includes any planting, agriculture or similar activities. The project activity does not </w:t>
            </w:r>
            <w:r w:rsidRPr="00156A5E">
              <w:rPr>
                <w:rFonts w:ascii="Avenir-Book" w:eastAsiaTheme="minorEastAsia" w:hAnsi="Avenir-Book" w:cs="Avenir-Book"/>
                <w:szCs w:val="22"/>
                <w:lang w:val="en-US" w:eastAsia="zh-CN"/>
              </w:rPr>
              <w:lastRenderedPageBreak/>
              <w:t xml:space="preserve">threaten human health or the environment. The project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constructed and </w:t>
            </w:r>
            <w:r w:rsidRPr="00156A5E">
              <w:rPr>
                <w:rFonts w:ascii="Avenir-Book" w:eastAsiaTheme="minorEastAsia" w:hAnsi="Avenir-Book" w:cs="Avenir-Book"/>
                <w:szCs w:val="22"/>
                <w:lang w:val="en-US"/>
              </w:rPr>
              <w:t>operated in an</w:t>
            </w:r>
            <w:r w:rsidRPr="00156A5E">
              <w:rPr>
                <w:rFonts w:ascii="Avenir-Book" w:hAnsi="Avenir-Book" w:cs="Avenir-Book"/>
              </w:rPr>
              <w:t xml:space="preserve"> </w:t>
            </w:r>
            <w:proofErr w:type="gramStart"/>
            <w:r w:rsidRPr="00156A5E">
              <w:rPr>
                <w:rFonts w:ascii="Avenir-Book" w:eastAsiaTheme="minorEastAsia" w:hAnsi="Avenir-Book" w:cs="Avenir-Book"/>
                <w:szCs w:val="22"/>
                <w:lang w:val="en-US" w:eastAsia="zh-CN"/>
              </w:rPr>
              <w:t>environmental</w:t>
            </w:r>
            <w:proofErr w:type="gramEnd"/>
            <w:r w:rsidRPr="00156A5E">
              <w:rPr>
                <w:rFonts w:ascii="Avenir-Book" w:eastAsiaTheme="minorEastAsia" w:hAnsi="Avenir-Book" w:cs="Avenir-Book"/>
                <w:szCs w:val="22"/>
                <w:lang w:val="en-US" w:eastAsia="zh-CN"/>
              </w:rPr>
              <w:t xml:space="preserve"> friendly way. All the release (</w:t>
            </w:r>
            <w:proofErr w:type="gramStart"/>
            <w:r w:rsidRPr="00156A5E">
              <w:rPr>
                <w:rFonts w:ascii="Avenir-Book" w:eastAsiaTheme="minorEastAsia" w:hAnsi="Avenir-Book" w:cs="Avenir-Book"/>
                <w:szCs w:val="22"/>
                <w:lang w:val="en-US" w:eastAsia="zh-CN"/>
              </w:rPr>
              <w:t>i.e.</w:t>
            </w:r>
            <w:proofErr w:type="gramEnd"/>
            <w:r w:rsidRPr="00156A5E">
              <w:rPr>
                <w:rFonts w:ascii="Avenir-Book" w:eastAsiaTheme="minorEastAsia" w:hAnsi="Avenir-Book" w:cs="Avenir-Book"/>
                <w:szCs w:val="22"/>
                <w:lang w:val="en-US" w:eastAsia="zh-CN"/>
              </w:rPr>
              <w:t xml:space="preserve"> waste water, solid waste,) and hazard waste (i.e. waste oil) </w:t>
            </w:r>
            <w:r w:rsidR="002E01AB"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handled according to the national legislation. It does not involve the harvesting of forests. The </w:t>
            </w:r>
            <w:proofErr w:type="spellStart"/>
            <w:r w:rsidRPr="00156A5E">
              <w:rPr>
                <w:rFonts w:ascii="Avenir-Book" w:eastAsiaTheme="minorEastAsia" w:hAnsi="Avenir-Book" w:cs="Avenir-Book"/>
                <w:szCs w:val="22"/>
                <w:lang w:val="en-US" w:eastAsia="zh-CN"/>
              </w:rPr>
              <w:t>net</w:t>
            </w:r>
            <w:proofErr w:type="spellEnd"/>
            <w:r w:rsidRPr="00156A5E">
              <w:rPr>
                <w:rFonts w:ascii="Avenir-Book" w:eastAsiaTheme="minorEastAsia" w:hAnsi="Avenir-Book" w:cs="Avenir-Book"/>
                <w:szCs w:val="22"/>
                <w:lang w:val="en-US" w:eastAsia="zh-CN"/>
              </w:rPr>
              <w:t xml:space="preserve"> generation supplied by the project to the grid is estimated to be 85,000 MWh/yr, which could replace the </w:t>
            </w:r>
            <w:proofErr w:type="spellStart"/>
            <w:r w:rsidRPr="00156A5E">
              <w:rPr>
                <w:rFonts w:ascii="Avenir-Book" w:eastAsiaTheme="minorEastAsia" w:hAnsi="Avenir-Book" w:cs="Avenir-Book"/>
                <w:szCs w:val="22"/>
                <w:lang w:val="en-US" w:eastAsia="zh-CN"/>
              </w:rPr>
              <w:t>equavillent</w:t>
            </w:r>
            <w:proofErr w:type="spellEnd"/>
            <w:r w:rsidRPr="00156A5E">
              <w:rPr>
                <w:rFonts w:ascii="Avenir-Book" w:eastAsiaTheme="minorEastAsia" w:hAnsi="Avenir-Book" w:cs="Avenir-Book"/>
                <w:szCs w:val="22"/>
                <w:lang w:val="en-US" w:eastAsia="zh-CN"/>
              </w:rPr>
              <w:t xml:space="preserve"> electricity from fossil fuel based </w:t>
            </w:r>
            <w:proofErr w:type="spellStart"/>
            <w:proofErr w:type="gramStart"/>
            <w:r w:rsidRPr="00156A5E">
              <w:rPr>
                <w:rFonts w:ascii="Avenir-Book" w:eastAsiaTheme="minorEastAsia" w:hAnsi="Avenir-Book" w:cs="Avenir-Book"/>
                <w:szCs w:val="22"/>
                <w:lang w:val="en-US" w:eastAsia="zh-CN"/>
              </w:rPr>
              <w:t>grid.The</w:t>
            </w:r>
            <w:proofErr w:type="spellEnd"/>
            <w:proofErr w:type="gramEnd"/>
            <w:r w:rsidRPr="00156A5E">
              <w:rPr>
                <w:rFonts w:ascii="Avenir-Book" w:eastAsiaTheme="minorEastAsia" w:hAnsi="Avenir-Book" w:cs="Avenir-Book"/>
                <w:szCs w:val="22"/>
                <w:lang w:val="en-US" w:eastAsia="zh-CN"/>
              </w:rPr>
              <w:t xml:space="preserve"> project increased the renewable </w:t>
            </w:r>
            <w:r w:rsidRPr="00156A5E">
              <w:rPr>
                <w:rFonts w:ascii="Avenir-Book" w:eastAsiaTheme="minorEastAsia" w:hAnsi="Avenir-Book" w:cs="Avenir-Book"/>
                <w:szCs w:val="22"/>
                <w:lang w:val="en-US"/>
              </w:rPr>
              <w:t>energy.</w:t>
            </w:r>
          </w:p>
        </w:tc>
        <w:tc>
          <w:tcPr>
            <w:tcW w:w="724" w:type="pct"/>
          </w:tcPr>
          <w:p w14:paraId="5707B09D" w14:textId="05ABA002"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r w:rsidR="007D3CF7" w:rsidRPr="00156A5E" w14:paraId="29CAA8EF" w14:textId="77777777" w:rsidTr="007D3CF7">
        <w:tc>
          <w:tcPr>
            <w:tcW w:w="812" w:type="pct"/>
          </w:tcPr>
          <w:p w14:paraId="3F068DEA" w14:textId="07F2709E"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4.3.8 Food</w:t>
            </w:r>
          </w:p>
        </w:tc>
        <w:tc>
          <w:tcPr>
            <w:tcW w:w="962" w:type="pct"/>
          </w:tcPr>
          <w:p w14:paraId="797F19F4" w14:textId="466C0599"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Does the Project modify the quantity or nutritional quality of food available such as through crop regime alteration or export or economic </w:t>
            </w:r>
            <w:r w:rsidRPr="00156A5E">
              <w:rPr>
                <w:rFonts w:ascii="Avenir-Book" w:eastAsiaTheme="minorEastAsia" w:hAnsi="Avenir-Book" w:cs="Avenir-Book"/>
                <w:szCs w:val="22"/>
                <w:lang w:val="en-US"/>
              </w:rPr>
              <w:t>incentives?</w:t>
            </w:r>
          </w:p>
        </w:tc>
        <w:tc>
          <w:tcPr>
            <w:tcW w:w="1185" w:type="pct"/>
          </w:tcPr>
          <w:p w14:paraId="1C139E94" w14:textId="6D373C18"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37B74DD6" w14:textId="7E6A36C6"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activity is only a hydropower project which not includes any planting, agriculture or similar activities. The project activity does not threaten human </w:t>
            </w:r>
            <w:r w:rsidRPr="00156A5E">
              <w:rPr>
                <w:rFonts w:ascii="Avenir-Book" w:eastAsiaTheme="minorEastAsia" w:hAnsi="Avenir-Book" w:cs="Avenir-Book"/>
                <w:szCs w:val="22"/>
                <w:lang w:val="en-US"/>
              </w:rPr>
              <w:t>health or the</w:t>
            </w:r>
            <w:r w:rsidRPr="00156A5E">
              <w:rPr>
                <w:rFonts w:ascii="Avenir-Book" w:hAnsi="Avenir-Book" w:cs="Avenir-Book"/>
              </w:rPr>
              <w:t xml:space="preserve"> </w:t>
            </w:r>
            <w:r w:rsidRPr="00156A5E">
              <w:rPr>
                <w:rFonts w:ascii="Avenir-Book" w:eastAsiaTheme="minorEastAsia" w:hAnsi="Avenir-Book" w:cs="Avenir-Book"/>
                <w:szCs w:val="22"/>
                <w:lang w:val="en-US" w:eastAsia="zh-CN"/>
              </w:rPr>
              <w:t xml:space="preserve">environment. The project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constructed and operated in an </w:t>
            </w:r>
            <w:proofErr w:type="gramStart"/>
            <w:r w:rsidRPr="00156A5E">
              <w:rPr>
                <w:rFonts w:ascii="Avenir-Book" w:eastAsiaTheme="minorEastAsia" w:hAnsi="Avenir-Book" w:cs="Avenir-Book"/>
                <w:szCs w:val="22"/>
                <w:lang w:val="en-US" w:eastAsia="zh-CN"/>
              </w:rPr>
              <w:t>environmental</w:t>
            </w:r>
            <w:proofErr w:type="gramEnd"/>
            <w:r w:rsidRPr="00156A5E">
              <w:rPr>
                <w:rFonts w:ascii="Avenir-Book" w:eastAsiaTheme="minorEastAsia" w:hAnsi="Avenir-Book" w:cs="Avenir-Book"/>
                <w:szCs w:val="22"/>
                <w:lang w:val="en-US" w:eastAsia="zh-CN"/>
              </w:rPr>
              <w:t xml:space="preserve"> friendly way. All the release (</w:t>
            </w:r>
            <w:proofErr w:type="gramStart"/>
            <w:r w:rsidRPr="00156A5E">
              <w:rPr>
                <w:rFonts w:ascii="Avenir-Book" w:eastAsiaTheme="minorEastAsia" w:hAnsi="Avenir-Book" w:cs="Avenir-Book"/>
                <w:szCs w:val="22"/>
                <w:lang w:val="en-US" w:eastAsia="zh-CN"/>
              </w:rPr>
              <w:t>i.e.</w:t>
            </w:r>
            <w:proofErr w:type="gramEnd"/>
            <w:r w:rsidRPr="00156A5E">
              <w:rPr>
                <w:rFonts w:ascii="Avenir-Book" w:eastAsiaTheme="minorEastAsia" w:hAnsi="Avenir-Book" w:cs="Avenir-Book"/>
                <w:szCs w:val="22"/>
                <w:lang w:val="en-US" w:eastAsia="zh-CN"/>
              </w:rPr>
              <w:t xml:space="preserve"> waste water, solid waste,) and hazard waste (i.e. waste oil) </w:t>
            </w:r>
            <w:r w:rsidR="002E01AB"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handled according to the national legislation. </w:t>
            </w:r>
            <w:proofErr w:type="gramStart"/>
            <w:r w:rsidRPr="00156A5E">
              <w:rPr>
                <w:rFonts w:ascii="Avenir-Book" w:eastAsiaTheme="minorEastAsia" w:hAnsi="Avenir-Book" w:cs="Avenir-Book"/>
                <w:szCs w:val="22"/>
                <w:lang w:val="en-US" w:eastAsia="zh-CN"/>
              </w:rPr>
              <w:t>Therefore</w:t>
            </w:r>
            <w:proofErr w:type="gramEnd"/>
            <w:r w:rsidRPr="00156A5E">
              <w:rPr>
                <w:rFonts w:ascii="Avenir-Book" w:eastAsiaTheme="minorEastAsia" w:hAnsi="Avenir-Book" w:cs="Avenir-Book"/>
                <w:szCs w:val="22"/>
                <w:lang w:val="en-US" w:eastAsia="zh-CN"/>
              </w:rPr>
              <w:t xml:space="preserve"> the Project does not modify the quantity or nutritional quality of food available such as through crop regime alteration or export or economic </w:t>
            </w:r>
            <w:r w:rsidRPr="00156A5E">
              <w:rPr>
                <w:rFonts w:ascii="Avenir-Book" w:eastAsiaTheme="minorEastAsia" w:hAnsi="Avenir-Book" w:cs="Avenir-Book"/>
                <w:szCs w:val="22"/>
                <w:lang w:val="en-US"/>
              </w:rPr>
              <w:t>incentives.</w:t>
            </w:r>
          </w:p>
        </w:tc>
        <w:tc>
          <w:tcPr>
            <w:tcW w:w="724" w:type="pct"/>
          </w:tcPr>
          <w:p w14:paraId="0E31DBD1" w14:textId="2426193C"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N/A</w:t>
            </w:r>
          </w:p>
        </w:tc>
      </w:tr>
      <w:tr w:rsidR="007D3CF7" w:rsidRPr="00156A5E" w14:paraId="3179F579" w14:textId="77777777" w:rsidTr="007D3CF7">
        <w:tc>
          <w:tcPr>
            <w:tcW w:w="812" w:type="pct"/>
          </w:tcPr>
          <w:p w14:paraId="352F35C6" w14:textId="59CD64F7" w:rsidR="007D3CF7" w:rsidRPr="00156A5E" w:rsidRDefault="007D3CF7" w:rsidP="007D3CF7">
            <w:pPr>
              <w:pStyle w:val="Tablecustom"/>
              <w:rPr>
                <w:rFonts w:ascii="Avenir-Book" w:hAnsi="Avenir-Book"/>
                <w:b w:val="0"/>
                <w:bCs w:val="0"/>
                <w:sz w:val="22"/>
                <w:szCs w:val="22"/>
              </w:rPr>
            </w:pPr>
            <w:r w:rsidRPr="00156A5E">
              <w:rPr>
                <w:rFonts w:ascii="Avenir-Book" w:hAnsi="Avenir-Book"/>
                <w:b w:val="0"/>
                <w:bCs w:val="0"/>
                <w:sz w:val="22"/>
                <w:szCs w:val="22"/>
              </w:rPr>
              <w:t>4.3.9 Animal Husbandry</w:t>
            </w:r>
          </w:p>
        </w:tc>
        <w:tc>
          <w:tcPr>
            <w:tcW w:w="962" w:type="pct"/>
          </w:tcPr>
          <w:p w14:paraId="6F2EC904" w14:textId="56CAE6CD"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Will the Project involve animal </w:t>
            </w:r>
            <w:r w:rsidRPr="00156A5E">
              <w:rPr>
                <w:rFonts w:ascii="Avenir-Book" w:eastAsiaTheme="minorEastAsia" w:hAnsi="Avenir-Book" w:cs="Avenir-Book"/>
                <w:szCs w:val="22"/>
                <w:lang w:val="en-US"/>
              </w:rPr>
              <w:t>husbandry?</w:t>
            </w:r>
          </w:p>
        </w:tc>
        <w:tc>
          <w:tcPr>
            <w:tcW w:w="1185" w:type="pct"/>
          </w:tcPr>
          <w:p w14:paraId="70E2815B" w14:textId="7B09570E"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t>No</w:t>
            </w:r>
          </w:p>
        </w:tc>
        <w:tc>
          <w:tcPr>
            <w:tcW w:w="1317" w:type="pct"/>
          </w:tcPr>
          <w:p w14:paraId="3C897745" w14:textId="412F509F" w:rsidR="007D3CF7" w:rsidRPr="00156A5E" w:rsidRDefault="007D3CF7" w:rsidP="007D3CF7">
            <w:pPr>
              <w:widowControl w:val="0"/>
              <w:autoSpaceDE w:val="0"/>
              <w:autoSpaceDN w:val="0"/>
              <w:adjustRightInd w:val="0"/>
              <w:jc w:val="left"/>
              <w:rPr>
                <w:rFonts w:ascii="Avenir-Book" w:hAnsi="Avenir-Book"/>
                <w:b/>
                <w:bCs/>
                <w:szCs w:val="22"/>
              </w:rPr>
            </w:pPr>
            <w:r w:rsidRPr="00156A5E">
              <w:rPr>
                <w:rFonts w:ascii="Avenir-Book" w:eastAsiaTheme="minorEastAsia" w:hAnsi="Avenir-Book" w:cs="Avenir-Book"/>
                <w:szCs w:val="22"/>
                <w:lang w:val="en-US" w:eastAsia="zh-CN"/>
              </w:rPr>
              <w:t xml:space="preserve">The project activity is only a hydropower project which not includes any planting, </w:t>
            </w:r>
            <w:r w:rsidRPr="00156A5E">
              <w:rPr>
                <w:rFonts w:ascii="Avenir-Book" w:eastAsiaTheme="minorEastAsia" w:hAnsi="Avenir-Book" w:cs="Avenir-Book"/>
                <w:szCs w:val="22"/>
                <w:lang w:val="en-US" w:eastAsia="zh-CN"/>
              </w:rPr>
              <w:lastRenderedPageBreak/>
              <w:t xml:space="preserve">agriculture or similar activities. The project activity does not threaten human health or the environment. The project </w:t>
            </w:r>
            <w:r w:rsidR="002E01AB" w:rsidRPr="00156A5E">
              <w:rPr>
                <w:rFonts w:ascii="Avenir-Book" w:eastAsiaTheme="minorEastAsia" w:hAnsi="Avenir-Book" w:cs="Avenir-Book"/>
                <w:szCs w:val="22"/>
                <w:lang w:val="en-US" w:eastAsia="zh-CN"/>
              </w:rPr>
              <w:t xml:space="preserve">is </w:t>
            </w:r>
            <w:r w:rsidRPr="00156A5E">
              <w:rPr>
                <w:rFonts w:ascii="Avenir-Book" w:eastAsiaTheme="minorEastAsia" w:hAnsi="Avenir-Book" w:cs="Avenir-Book"/>
                <w:szCs w:val="22"/>
                <w:lang w:val="en-US" w:eastAsia="zh-CN"/>
              </w:rPr>
              <w:t xml:space="preserve">constructed and operated in an </w:t>
            </w:r>
            <w:proofErr w:type="gramStart"/>
            <w:r w:rsidRPr="00156A5E">
              <w:rPr>
                <w:rFonts w:ascii="Avenir-Book" w:eastAsiaTheme="minorEastAsia" w:hAnsi="Avenir-Book" w:cs="Avenir-Book"/>
                <w:szCs w:val="22"/>
                <w:lang w:val="en-US" w:eastAsia="zh-CN"/>
              </w:rPr>
              <w:t>environmental</w:t>
            </w:r>
            <w:proofErr w:type="gramEnd"/>
            <w:r w:rsidRPr="00156A5E">
              <w:rPr>
                <w:rFonts w:ascii="Avenir-Book" w:eastAsiaTheme="minorEastAsia" w:hAnsi="Avenir-Book" w:cs="Avenir-Book"/>
                <w:szCs w:val="22"/>
                <w:lang w:val="en-US" w:eastAsia="zh-CN"/>
              </w:rPr>
              <w:t xml:space="preserve"> </w:t>
            </w:r>
            <w:r w:rsidRPr="00156A5E">
              <w:rPr>
                <w:rFonts w:ascii="Avenir-Book" w:eastAsiaTheme="minorEastAsia" w:hAnsi="Avenir-Book" w:cs="Avenir-Book"/>
                <w:szCs w:val="22"/>
                <w:lang w:val="en-US"/>
              </w:rPr>
              <w:t>friendly way. All</w:t>
            </w:r>
            <w:r w:rsidRPr="00156A5E">
              <w:rPr>
                <w:rFonts w:ascii="Avenir-Book" w:hAnsi="Avenir-Book" w:cs="Avenir-Book"/>
              </w:rPr>
              <w:t xml:space="preserve"> </w:t>
            </w:r>
            <w:r w:rsidRPr="00156A5E">
              <w:rPr>
                <w:rFonts w:ascii="Avenir-Book" w:eastAsiaTheme="minorEastAsia" w:hAnsi="Avenir-Book" w:cs="Avenir-Book"/>
                <w:szCs w:val="22"/>
                <w:lang w:val="en-US" w:eastAsia="zh-CN"/>
              </w:rPr>
              <w:t>the release (</w:t>
            </w:r>
            <w:proofErr w:type="gramStart"/>
            <w:r w:rsidRPr="00156A5E">
              <w:rPr>
                <w:rFonts w:ascii="Avenir-Book" w:eastAsiaTheme="minorEastAsia" w:hAnsi="Avenir-Book" w:cs="Avenir-Book"/>
                <w:szCs w:val="22"/>
                <w:lang w:val="en-US" w:eastAsia="zh-CN"/>
              </w:rPr>
              <w:t>i.e.</w:t>
            </w:r>
            <w:proofErr w:type="gramEnd"/>
            <w:r w:rsidRPr="00156A5E">
              <w:rPr>
                <w:rFonts w:ascii="Avenir-Book" w:eastAsiaTheme="minorEastAsia" w:hAnsi="Avenir-Book" w:cs="Avenir-Book"/>
                <w:szCs w:val="22"/>
                <w:lang w:val="en-US" w:eastAsia="zh-CN"/>
              </w:rPr>
              <w:t xml:space="preserve"> waste water, solid waste,) and hazard waste (i.e. waste oil) </w:t>
            </w:r>
            <w:r w:rsidR="002E01AB"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handled according to the National legislation. </w:t>
            </w:r>
            <w:proofErr w:type="gramStart"/>
            <w:r w:rsidRPr="00156A5E">
              <w:rPr>
                <w:rFonts w:ascii="Avenir-Book" w:eastAsiaTheme="minorEastAsia" w:hAnsi="Avenir-Book" w:cs="Avenir-Book"/>
                <w:szCs w:val="22"/>
                <w:lang w:val="en-US" w:eastAsia="zh-CN"/>
              </w:rPr>
              <w:t>Therefore</w:t>
            </w:r>
            <w:proofErr w:type="gramEnd"/>
            <w:r w:rsidRPr="00156A5E">
              <w:rPr>
                <w:rFonts w:ascii="Avenir-Book" w:eastAsiaTheme="minorEastAsia" w:hAnsi="Avenir-Book" w:cs="Avenir-Book"/>
                <w:szCs w:val="22"/>
                <w:lang w:val="en-US" w:eastAsia="zh-CN"/>
              </w:rPr>
              <w:t xml:space="preserve"> the Project does not involve animal </w:t>
            </w:r>
            <w:r w:rsidRPr="00156A5E">
              <w:rPr>
                <w:rFonts w:ascii="Avenir-Book" w:eastAsiaTheme="minorEastAsia" w:hAnsi="Avenir-Book" w:cs="Avenir-Book"/>
                <w:szCs w:val="22"/>
                <w:lang w:val="en-US"/>
              </w:rPr>
              <w:t>husbandry.</w:t>
            </w:r>
          </w:p>
        </w:tc>
        <w:tc>
          <w:tcPr>
            <w:tcW w:w="724" w:type="pct"/>
          </w:tcPr>
          <w:p w14:paraId="00B16B9C" w14:textId="64A2E896" w:rsidR="007D3CF7" w:rsidRPr="00156A5E" w:rsidRDefault="007D3CF7" w:rsidP="007D3CF7">
            <w:pPr>
              <w:pStyle w:val="Tablecustom"/>
              <w:rPr>
                <w:rFonts w:ascii="Avenir-Book" w:eastAsia="Times New Roman" w:hAnsi="Avenir-Book"/>
                <w:b w:val="0"/>
                <w:bCs w:val="0"/>
                <w:sz w:val="22"/>
                <w:szCs w:val="22"/>
              </w:rPr>
            </w:pPr>
            <w:r w:rsidRPr="00156A5E">
              <w:rPr>
                <w:rFonts w:ascii="Avenir-Book" w:hAnsi="Avenir-Book" w:cs="Avenir-Book"/>
                <w:b w:val="0"/>
                <w:bCs w:val="0"/>
                <w:sz w:val="22"/>
              </w:rPr>
              <w:lastRenderedPageBreak/>
              <w:t>N/A</w:t>
            </w:r>
          </w:p>
        </w:tc>
      </w:tr>
    </w:tbl>
    <w:bookmarkEnd w:id="1"/>
    <w:bookmarkEnd w:id="2"/>
    <w:p w14:paraId="2169156C" w14:textId="18F576F9" w:rsidR="00CC25EE" w:rsidRPr="00156A5E" w:rsidRDefault="00847C29" w:rsidP="00847C29">
      <w:pPr>
        <w:pStyle w:val="SDMPDDPoASubSection1"/>
        <w:tabs>
          <w:tab w:val="clear" w:pos="1474"/>
        </w:tabs>
        <w:rPr>
          <w:rFonts w:ascii="Avenir-Book" w:hAnsi="Avenir-Book"/>
        </w:rPr>
      </w:pPr>
      <w:r w:rsidRPr="00156A5E">
        <w:rPr>
          <w:rFonts w:ascii="Avenir-Book" w:hAnsi="Avenir-Book"/>
        </w:rPr>
        <w:t>SECTION C</w:t>
      </w:r>
      <w:r w:rsidR="00A3357E" w:rsidRPr="00156A5E">
        <w:rPr>
          <w:rFonts w:ascii="Avenir-Book" w:hAnsi="Avenir-Book"/>
        </w:rPr>
        <w:tab/>
      </w:r>
      <w:r w:rsidR="00CC25EE" w:rsidRPr="00156A5E">
        <w:rPr>
          <w:rFonts w:ascii="Avenir-Book" w:hAnsi="Avenir-Book"/>
        </w:rPr>
        <w:t>Monitoring plan</w:t>
      </w:r>
    </w:p>
    <w:p w14:paraId="3C314C64" w14:textId="4DF8CC1C" w:rsidR="00CC25EE" w:rsidRPr="00156A5E" w:rsidRDefault="000344E8" w:rsidP="00E06450">
      <w:pPr>
        <w:pStyle w:val="SDMPDDPoASubSection2"/>
        <w:tabs>
          <w:tab w:val="clear" w:pos="1474"/>
        </w:tabs>
        <w:rPr>
          <w:rFonts w:ascii="Avenir-Book" w:eastAsia="MS Mincho" w:hAnsi="Avenir-Book"/>
        </w:rPr>
      </w:pPr>
      <w:bookmarkStart w:id="3" w:name="_Ref317687636"/>
      <w:r w:rsidRPr="00156A5E">
        <w:rPr>
          <w:rFonts w:ascii="Avenir-Book" w:eastAsia="MS Mincho" w:hAnsi="Avenir-Book"/>
        </w:rPr>
        <w:t>C.1</w:t>
      </w:r>
      <w:r w:rsidR="00A3357E" w:rsidRPr="00156A5E">
        <w:rPr>
          <w:rFonts w:ascii="Avenir-Book" w:eastAsia="MS Mincho" w:hAnsi="Avenir-Book"/>
        </w:rPr>
        <w:tab/>
      </w:r>
      <w:r w:rsidR="00CC25EE" w:rsidRPr="00156A5E">
        <w:rPr>
          <w:rFonts w:ascii="Avenir-Book" w:eastAsia="MS Mincho" w:hAnsi="Avenir-Book"/>
        </w:rPr>
        <w:t xml:space="preserve">Data and parameters </w:t>
      </w:r>
      <w:r w:rsidR="00D16312" w:rsidRPr="00156A5E">
        <w:rPr>
          <w:rFonts w:ascii="Avenir-Book" w:eastAsia="MS Mincho" w:hAnsi="Avenir-Book"/>
        </w:rPr>
        <w:t xml:space="preserve">to be </w:t>
      </w:r>
      <w:r w:rsidR="00CC25EE" w:rsidRPr="00156A5E">
        <w:rPr>
          <w:rFonts w:ascii="Avenir-Book" w:eastAsia="MS Mincho" w:hAnsi="Avenir-Book"/>
        </w:rPr>
        <w:t>monitored</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F92FBE" w:rsidRPr="00156A5E" w14:paraId="0D373BEC" w14:textId="77777777" w:rsidTr="00861C6A">
        <w:trPr>
          <w:cantSplit/>
          <w:jc w:val="center"/>
        </w:trPr>
        <w:tc>
          <w:tcPr>
            <w:tcW w:w="1304" w:type="pct"/>
            <w:shd w:val="clear" w:color="auto" w:fill="auto"/>
          </w:tcPr>
          <w:p w14:paraId="783E9F6C" w14:textId="77777777" w:rsidR="00F92FBE" w:rsidRPr="00156A5E" w:rsidRDefault="00F92FBE" w:rsidP="00861C6A">
            <w:pPr>
              <w:rPr>
                <w:rFonts w:ascii="Avenir-Book" w:hAnsi="Avenir-Book"/>
                <w:b/>
              </w:rPr>
            </w:pPr>
            <w:r w:rsidRPr="00156A5E">
              <w:rPr>
                <w:rFonts w:ascii="Avenir-Book" w:hAnsi="Avenir-Book"/>
                <w:b/>
              </w:rPr>
              <w:t>Relevant SDG Indicator/Safeguarding Principle</w:t>
            </w:r>
          </w:p>
        </w:tc>
        <w:tc>
          <w:tcPr>
            <w:tcW w:w="3696" w:type="pct"/>
            <w:shd w:val="clear" w:color="auto" w:fill="auto"/>
          </w:tcPr>
          <w:p w14:paraId="1576E4E1" w14:textId="77777777" w:rsidR="00F92FBE" w:rsidRPr="00156A5E" w:rsidRDefault="00F92FBE" w:rsidP="00861C6A">
            <w:pPr>
              <w:rPr>
                <w:rFonts w:ascii="Avenir-Book" w:hAnsi="Avenir-Book"/>
              </w:rPr>
            </w:pPr>
            <w:r w:rsidRPr="00156A5E">
              <w:rPr>
                <w:rFonts w:ascii="Avenir-Book" w:hAnsi="Avenir-Book"/>
              </w:rPr>
              <w:t>SDG Indicator 6.1.1 Proportion of population using safely managed drinking water services.</w:t>
            </w:r>
          </w:p>
        </w:tc>
      </w:tr>
      <w:tr w:rsidR="00F92FBE" w:rsidRPr="00156A5E" w14:paraId="5EDBA6C0" w14:textId="77777777" w:rsidTr="00861C6A">
        <w:trPr>
          <w:cantSplit/>
          <w:jc w:val="center"/>
        </w:trPr>
        <w:tc>
          <w:tcPr>
            <w:tcW w:w="1304" w:type="pct"/>
            <w:shd w:val="clear" w:color="auto" w:fill="auto"/>
          </w:tcPr>
          <w:p w14:paraId="1B027858" w14:textId="77777777" w:rsidR="00F92FBE" w:rsidRPr="00156A5E" w:rsidRDefault="00F92FBE" w:rsidP="00861C6A">
            <w:pPr>
              <w:rPr>
                <w:rFonts w:ascii="Avenir-Book" w:hAnsi="Avenir-Book"/>
                <w:b/>
              </w:rPr>
            </w:pPr>
            <w:r w:rsidRPr="00156A5E">
              <w:rPr>
                <w:rFonts w:ascii="Avenir-Book" w:hAnsi="Avenir-Book"/>
                <w:b/>
              </w:rPr>
              <w:t>Data / Parameter</w:t>
            </w:r>
          </w:p>
        </w:tc>
        <w:tc>
          <w:tcPr>
            <w:tcW w:w="3696" w:type="pct"/>
            <w:shd w:val="clear" w:color="auto" w:fill="auto"/>
          </w:tcPr>
          <w:p w14:paraId="48CF96DE" w14:textId="77777777" w:rsidR="00F92FBE" w:rsidRPr="00156A5E" w:rsidRDefault="00F92FBE" w:rsidP="00861C6A">
            <w:pPr>
              <w:rPr>
                <w:rFonts w:ascii="Avenir-Book" w:hAnsi="Avenir-Book"/>
              </w:rPr>
            </w:pPr>
            <w:r w:rsidRPr="00156A5E">
              <w:rPr>
                <w:rFonts w:ascii="Avenir-Book" w:hAnsi="Avenir-Book"/>
              </w:rPr>
              <w:t>Number of the installed pumps on-site / Livelihood of the poor</w:t>
            </w:r>
          </w:p>
        </w:tc>
      </w:tr>
      <w:tr w:rsidR="00F92FBE" w:rsidRPr="00156A5E" w14:paraId="5D96DDD2" w14:textId="77777777" w:rsidTr="00861C6A">
        <w:trPr>
          <w:cantSplit/>
          <w:jc w:val="center"/>
        </w:trPr>
        <w:tc>
          <w:tcPr>
            <w:tcW w:w="1304" w:type="pct"/>
            <w:shd w:val="clear" w:color="auto" w:fill="auto"/>
          </w:tcPr>
          <w:p w14:paraId="2B99075E" w14:textId="77777777" w:rsidR="00F92FBE" w:rsidRPr="00156A5E" w:rsidRDefault="00F92FBE" w:rsidP="00861C6A">
            <w:pPr>
              <w:rPr>
                <w:rFonts w:ascii="Avenir-Book" w:hAnsi="Avenir-Book"/>
                <w:b/>
              </w:rPr>
            </w:pPr>
            <w:r w:rsidRPr="00156A5E">
              <w:rPr>
                <w:rFonts w:ascii="Avenir-Book" w:hAnsi="Avenir-Book"/>
                <w:b/>
              </w:rPr>
              <w:t>Unit</w:t>
            </w:r>
          </w:p>
        </w:tc>
        <w:tc>
          <w:tcPr>
            <w:tcW w:w="3696" w:type="pct"/>
            <w:shd w:val="clear" w:color="auto" w:fill="auto"/>
          </w:tcPr>
          <w:p w14:paraId="28BC5F0A" w14:textId="77777777" w:rsidR="00F92FBE" w:rsidRPr="00156A5E" w:rsidRDefault="00F92FBE" w:rsidP="00861C6A">
            <w:pPr>
              <w:rPr>
                <w:rFonts w:ascii="Avenir-Book" w:eastAsiaTheme="minorEastAsia" w:hAnsi="Avenir-Book"/>
                <w:lang w:eastAsia="zh-CN"/>
              </w:rPr>
            </w:pPr>
            <w:r w:rsidRPr="00156A5E">
              <w:rPr>
                <w:rFonts w:ascii="Avenir-Book" w:eastAsiaTheme="minorEastAsia" w:hAnsi="Avenir-Book"/>
                <w:lang w:eastAsia="zh-CN"/>
              </w:rPr>
              <w:t>/</w:t>
            </w:r>
          </w:p>
        </w:tc>
      </w:tr>
      <w:tr w:rsidR="00F92FBE" w:rsidRPr="00156A5E" w14:paraId="2576B5B1" w14:textId="77777777" w:rsidTr="00861C6A">
        <w:trPr>
          <w:cantSplit/>
          <w:jc w:val="center"/>
        </w:trPr>
        <w:tc>
          <w:tcPr>
            <w:tcW w:w="1304" w:type="pct"/>
            <w:shd w:val="clear" w:color="auto" w:fill="auto"/>
          </w:tcPr>
          <w:p w14:paraId="7FC89D4C" w14:textId="77777777" w:rsidR="00F92FBE" w:rsidRPr="00156A5E" w:rsidRDefault="00F92FBE" w:rsidP="00861C6A">
            <w:pPr>
              <w:rPr>
                <w:rFonts w:ascii="Avenir-Book" w:hAnsi="Avenir-Book"/>
                <w:b/>
              </w:rPr>
            </w:pPr>
            <w:r w:rsidRPr="00156A5E">
              <w:rPr>
                <w:rFonts w:ascii="Avenir-Book" w:hAnsi="Avenir-Book"/>
                <w:b/>
              </w:rPr>
              <w:t>Description</w:t>
            </w:r>
          </w:p>
        </w:tc>
        <w:tc>
          <w:tcPr>
            <w:tcW w:w="3696" w:type="pct"/>
            <w:shd w:val="clear" w:color="auto" w:fill="auto"/>
          </w:tcPr>
          <w:p w14:paraId="4E476EE9" w14:textId="77777777" w:rsidR="00F92FBE" w:rsidRPr="00156A5E" w:rsidRDefault="00F92FBE" w:rsidP="00861C6A">
            <w:pPr>
              <w:rPr>
                <w:rFonts w:ascii="Avenir-Book" w:hAnsi="Avenir-Book"/>
              </w:rPr>
            </w:pPr>
            <w:r w:rsidRPr="00156A5E">
              <w:rPr>
                <w:rFonts w:ascii="Avenir-Book" w:hAnsi="Avenir-Book"/>
              </w:rPr>
              <w:t>Number of the installed pumps on-site</w:t>
            </w:r>
          </w:p>
        </w:tc>
      </w:tr>
      <w:tr w:rsidR="00F92FBE" w:rsidRPr="00156A5E" w14:paraId="044FB30D" w14:textId="77777777" w:rsidTr="00861C6A">
        <w:trPr>
          <w:cantSplit/>
          <w:jc w:val="center"/>
        </w:trPr>
        <w:tc>
          <w:tcPr>
            <w:tcW w:w="1304" w:type="pct"/>
            <w:shd w:val="clear" w:color="auto" w:fill="auto"/>
          </w:tcPr>
          <w:p w14:paraId="562500FF" w14:textId="77777777" w:rsidR="00F92FBE" w:rsidRPr="00156A5E" w:rsidRDefault="00F92FBE" w:rsidP="00861C6A">
            <w:pPr>
              <w:rPr>
                <w:rFonts w:ascii="Avenir-Book" w:hAnsi="Avenir-Book"/>
                <w:b/>
              </w:rPr>
            </w:pPr>
            <w:r w:rsidRPr="00156A5E">
              <w:rPr>
                <w:rFonts w:ascii="Avenir-Book" w:hAnsi="Avenir-Book"/>
                <w:b/>
              </w:rPr>
              <w:t>Source of data</w:t>
            </w:r>
          </w:p>
        </w:tc>
        <w:tc>
          <w:tcPr>
            <w:tcW w:w="3696" w:type="pct"/>
            <w:shd w:val="clear" w:color="auto" w:fill="auto"/>
          </w:tcPr>
          <w:p w14:paraId="64A40B3B" w14:textId="77777777" w:rsidR="00F92FBE" w:rsidRPr="00156A5E" w:rsidRDefault="00F92FBE" w:rsidP="00861C6A">
            <w:pPr>
              <w:rPr>
                <w:rFonts w:ascii="Avenir-Book" w:eastAsiaTheme="minorEastAsia" w:hAnsi="Avenir-Book"/>
                <w:lang w:eastAsia="zh-CN"/>
              </w:rPr>
            </w:pPr>
            <w:r w:rsidRPr="00156A5E">
              <w:rPr>
                <w:rFonts w:ascii="Avenir-Book" w:eastAsiaTheme="minorEastAsia" w:hAnsi="Avenir-Book"/>
                <w:lang w:eastAsia="zh-CN"/>
              </w:rPr>
              <w:t>Survey</w:t>
            </w:r>
          </w:p>
        </w:tc>
      </w:tr>
      <w:tr w:rsidR="00F92FBE" w:rsidRPr="00156A5E" w14:paraId="392BF479" w14:textId="77777777" w:rsidTr="00861C6A">
        <w:trPr>
          <w:cantSplit/>
          <w:jc w:val="center"/>
        </w:trPr>
        <w:tc>
          <w:tcPr>
            <w:tcW w:w="1304" w:type="pct"/>
            <w:shd w:val="clear" w:color="auto" w:fill="auto"/>
          </w:tcPr>
          <w:p w14:paraId="00949A52" w14:textId="77777777" w:rsidR="00F92FBE" w:rsidRPr="00156A5E" w:rsidRDefault="00F92FBE" w:rsidP="00861C6A">
            <w:pPr>
              <w:rPr>
                <w:rFonts w:ascii="Avenir-Book" w:hAnsi="Avenir-Book"/>
                <w:b/>
              </w:rPr>
            </w:pPr>
            <w:r w:rsidRPr="00156A5E">
              <w:rPr>
                <w:rFonts w:ascii="Avenir-Book" w:hAnsi="Avenir-Book"/>
                <w:b/>
              </w:rPr>
              <w:t>Value(s) applied</w:t>
            </w:r>
          </w:p>
        </w:tc>
        <w:tc>
          <w:tcPr>
            <w:tcW w:w="3696" w:type="pct"/>
            <w:shd w:val="clear" w:color="auto" w:fill="auto"/>
          </w:tcPr>
          <w:p w14:paraId="5FF0EFCA" w14:textId="77777777" w:rsidR="00F92FBE" w:rsidRPr="00156A5E" w:rsidRDefault="00F92FBE" w:rsidP="00861C6A">
            <w:pPr>
              <w:rPr>
                <w:rFonts w:ascii="Avenir-Book" w:eastAsiaTheme="minorEastAsia" w:hAnsi="Avenir-Book"/>
                <w:lang w:eastAsia="zh-CN"/>
              </w:rPr>
            </w:pPr>
            <w:r w:rsidRPr="00156A5E">
              <w:rPr>
                <w:rFonts w:ascii="Avenir-Book" w:eastAsiaTheme="minorEastAsia" w:hAnsi="Avenir-Book"/>
                <w:lang w:eastAsia="zh-CN"/>
              </w:rPr>
              <w:t>5</w:t>
            </w:r>
          </w:p>
        </w:tc>
      </w:tr>
      <w:tr w:rsidR="00F92FBE" w:rsidRPr="00156A5E" w14:paraId="65472E11" w14:textId="77777777" w:rsidTr="00861C6A">
        <w:trPr>
          <w:cantSplit/>
          <w:jc w:val="center"/>
        </w:trPr>
        <w:tc>
          <w:tcPr>
            <w:tcW w:w="1304" w:type="pct"/>
            <w:shd w:val="clear" w:color="auto" w:fill="auto"/>
          </w:tcPr>
          <w:p w14:paraId="664E8DF6" w14:textId="77777777" w:rsidR="00F92FBE" w:rsidRPr="00156A5E" w:rsidRDefault="00F92FBE" w:rsidP="00861C6A">
            <w:pPr>
              <w:jc w:val="left"/>
              <w:rPr>
                <w:rFonts w:ascii="Avenir-Book" w:hAnsi="Avenir-Book"/>
                <w:b/>
              </w:rPr>
            </w:pPr>
            <w:r w:rsidRPr="00156A5E">
              <w:rPr>
                <w:rFonts w:ascii="Avenir-Book" w:hAnsi="Avenir-Book"/>
                <w:b/>
              </w:rPr>
              <w:t>Measurement methods and procedures</w:t>
            </w:r>
          </w:p>
        </w:tc>
        <w:tc>
          <w:tcPr>
            <w:tcW w:w="3696" w:type="pct"/>
            <w:shd w:val="clear" w:color="auto" w:fill="auto"/>
          </w:tcPr>
          <w:p w14:paraId="6EA9058F" w14:textId="77777777" w:rsidR="00F92FBE" w:rsidRPr="00156A5E" w:rsidRDefault="00F92FBE" w:rsidP="00861C6A">
            <w:pPr>
              <w:rPr>
                <w:rFonts w:ascii="Avenir-Book" w:hAnsi="Avenir-Book"/>
              </w:rPr>
            </w:pPr>
            <w:r w:rsidRPr="00156A5E">
              <w:rPr>
                <w:rFonts w:ascii="Avenir-Book" w:hAnsi="Avenir-Book"/>
              </w:rPr>
              <w:t>Site visit to the water supply program.</w:t>
            </w:r>
          </w:p>
        </w:tc>
      </w:tr>
      <w:tr w:rsidR="00F92FBE" w:rsidRPr="00156A5E" w14:paraId="595BEB2C" w14:textId="77777777" w:rsidTr="00861C6A">
        <w:trPr>
          <w:cantSplit/>
          <w:jc w:val="center"/>
        </w:trPr>
        <w:tc>
          <w:tcPr>
            <w:tcW w:w="1304" w:type="pct"/>
            <w:shd w:val="clear" w:color="auto" w:fill="auto"/>
          </w:tcPr>
          <w:p w14:paraId="76BF2A66" w14:textId="77777777" w:rsidR="00F92FBE" w:rsidRPr="00156A5E" w:rsidRDefault="00F92FBE" w:rsidP="00861C6A">
            <w:pPr>
              <w:rPr>
                <w:rFonts w:ascii="Avenir-Book" w:hAnsi="Avenir-Book"/>
                <w:b/>
              </w:rPr>
            </w:pPr>
            <w:r w:rsidRPr="00156A5E">
              <w:rPr>
                <w:rFonts w:ascii="Avenir-Book" w:hAnsi="Avenir-Book"/>
                <w:b/>
              </w:rPr>
              <w:t>Monitoring frequency</w:t>
            </w:r>
          </w:p>
        </w:tc>
        <w:tc>
          <w:tcPr>
            <w:tcW w:w="3696" w:type="pct"/>
            <w:shd w:val="clear" w:color="auto" w:fill="auto"/>
          </w:tcPr>
          <w:p w14:paraId="1ECA7E4C" w14:textId="77777777" w:rsidR="00F92FBE" w:rsidRPr="00156A5E" w:rsidRDefault="00F92FBE" w:rsidP="00861C6A">
            <w:pPr>
              <w:rPr>
                <w:rFonts w:ascii="Avenir-Book" w:eastAsiaTheme="minorEastAsia" w:hAnsi="Avenir-Book"/>
                <w:lang w:eastAsia="zh-CN"/>
              </w:rPr>
            </w:pPr>
            <w:r w:rsidRPr="00156A5E">
              <w:rPr>
                <w:rFonts w:ascii="Avenir-Book" w:eastAsiaTheme="minorEastAsia" w:hAnsi="Avenir-Book"/>
                <w:lang w:eastAsia="zh-CN"/>
              </w:rPr>
              <w:t xml:space="preserve">Each </w:t>
            </w:r>
            <w:proofErr w:type="spellStart"/>
            <w:r w:rsidRPr="00156A5E">
              <w:rPr>
                <w:rFonts w:ascii="Avenir-Book" w:eastAsiaTheme="minorEastAsia" w:hAnsi="Avenir-Book"/>
                <w:lang w:eastAsia="zh-CN"/>
              </w:rPr>
              <w:t>verifacation</w:t>
            </w:r>
            <w:proofErr w:type="spellEnd"/>
          </w:p>
        </w:tc>
      </w:tr>
      <w:tr w:rsidR="00F92FBE" w:rsidRPr="00156A5E" w14:paraId="06DEA327" w14:textId="77777777" w:rsidTr="00861C6A">
        <w:trPr>
          <w:cantSplit/>
          <w:jc w:val="center"/>
        </w:trPr>
        <w:tc>
          <w:tcPr>
            <w:tcW w:w="1304" w:type="pct"/>
            <w:shd w:val="clear" w:color="auto" w:fill="auto"/>
          </w:tcPr>
          <w:p w14:paraId="3659CE5A" w14:textId="77777777" w:rsidR="00F92FBE" w:rsidRPr="00156A5E" w:rsidRDefault="00F92FBE" w:rsidP="00861C6A">
            <w:pPr>
              <w:rPr>
                <w:rFonts w:ascii="Avenir-Book" w:hAnsi="Avenir-Book"/>
                <w:b/>
              </w:rPr>
            </w:pPr>
            <w:r w:rsidRPr="00156A5E">
              <w:rPr>
                <w:rFonts w:ascii="Avenir-Book" w:hAnsi="Avenir-Book"/>
                <w:b/>
              </w:rPr>
              <w:t>QA/QC procedures</w:t>
            </w:r>
          </w:p>
        </w:tc>
        <w:tc>
          <w:tcPr>
            <w:tcW w:w="3696" w:type="pct"/>
            <w:shd w:val="clear" w:color="auto" w:fill="auto"/>
          </w:tcPr>
          <w:p w14:paraId="2E4E2498" w14:textId="77777777" w:rsidR="00F92FBE" w:rsidRPr="00156A5E" w:rsidRDefault="00F92FBE" w:rsidP="00861C6A">
            <w:pPr>
              <w:rPr>
                <w:rFonts w:ascii="Avenir-Book" w:hAnsi="Avenir-Book"/>
              </w:rPr>
            </w:pPr>
            <w:r w:rsidRPr="00156A5E">
              <w:rPr>
                <w:rFonts w:ascii="Avenir-Book" w:hAnsi="Avenir-Book"/>
              </w:rPr>
              <w:t xml:space="preserve">Site visit to the water supply program and interview with the </w:t>
            </w:r>
            <w:proofErr w:type="spellStart"/>
            <w:r w:rsidRPr="00156A5E">
              <w:rPr>
                <w:rFonts w:ascii="Avenir-Book" w:hAnsi="Avenir-Book"/>
              </w:rPr>
              <w:t>loval</w:t>
            </w:r>
            <w:proofErr w:type="spellEnd"/>
            <w:r w:rsidRPr="00156A5E">
              <w:rPr>
                <w:rFonts w:ascii="Avenir-Book" w:hAnsi="Avenir-Book"/>
              </w:rPr>
              <w:t xml:space="preserve"> villager by simple random</w:t>
            </w:r>
          </w:p>
        </w:tc>
      </w:tr>
      <w:tr w:rsidR="00F92FBE" w:rsidRPr="00156A5E" w14:paraId="51189C6E" w14:textId="77777777" w:rsidTr="00861C6A">
        <w:trPr>
          <w:cantSplit/>
          <w:jc w:val="center"/>
        </w:trPr>
        <w:tc>
          <w:tcPr>
            <w:tcW w:w="1304" w:type="pct"/>
            <w:tcBorders>
              <w:bottom w:val="single" w:sz="4" w:space="0" w:color="auto"/>
            </w:tcBorders>
            <w:shd w:val="clear" w:color="auto" w:fill="auto"/>
          </w:tcPr>
          <w:p w14:paraId="2625D108" w14:textId="77777777" w:rsidR="00F92FBE" w:rsidRPr="00156A5E" w:rsidRDefault="00F92FBE" w:rsidP="00861C6A">
            <w:pPr>
              <w:rPr>
                <w:rFonts w:ascii="Avenir-Book" w:hAnsi="Avenir-Book"/>
                <w:b/>
              </w:rPr>
            </w:pPr>
            <w:r w:rsidRPr="00156A5E">
              <w:rPr>
                <w:rFonts w:ascii="Avenir-Book" w:hAnsi="Avenir-Book"/>
                <w:b/>
              </w:rPr>
              <w:t>Purpose of data</w:t>
            </w:r>
          </w:p>
        </w:tc>
        <w:tc>
          <w:tcPr>
            <w:tcW w:w="3696" w:type="pct"/>
            <w:tcBorders>
              <w:bottom w:val="single" w:sz="4" w:space="0" w:color="auto"/>
            </w:tcBorders>
            <w:shd w:val="clear" w:color="auto" w:fill="auto"/>
          </w:tcPr>
          <w:p w14:paraId="13D0ECC9" w14:textId="77777777" w:rsidR="00F92FBE" w:rsidRPr="00156A5E" w:rsidRDefault="00F92FBE" w:rsidP="00861C6A">
            <w:pPr>
              <w:rPr>
                <w:rFonts w:ascii="Avenir-Book" w:eastAsiaTheme="minorEastAsia" w:hAnsi="Avenir-Book"/>
                <w:lang w:eastAsia="zh-CN"/>
              </w:rPr>
            </w:pPr>
            <w:r w:rsidRPr="00156A5E">
              <w:rPr>
                <w:rFonts w:ascii="Avenir-Book" w:eastAsiaTheme="minorEastAsia" w:hAnsi="Avenir-Book"/>
                <w:lang w:eastAsia="zh-CN"/>
              </w:rPr>
              <w:t>N/A</w:t>
            </w:r>
          </w:p>
        </w:tc>
      </w:tr>
      <w:tr w:rsidR="00F92FBE" w:rsidRPr="00156A5E" w14:paraId="2D5BC12E" w14:textId="77777777" w:rsidTr="00861C6A">
        <w:trPr>
          <w:cantSplit/>
          <w:jc w:val="center"/>
        </w:trPr>
        <w:tc>
          <w:tcPr>
            <w:tcW w:w="1304" w:type="pct"/>
            <w:tcBorders>
              <w:bottom w:val="single" w:sz="4" w:space="0" w:color="auto"/>
            </w:tcBorders>
            <w:shd w:val="clear" w:color="auto" w:fill="auto"/>
          </w:tcPr>
          <w:p w14:paraId="383617C1" w14:textId="77777777" w:rsidR="00F92FBE" w:rsidRPr="00156A5E" w:rsidRDefault="00F92FBE" w:rsidP="00861C6A">
            <w:pPr>
              <w:rPr>
                <w:rFonts w:ascii="Avenir-Book" w:hAnsi="Avenir-Book"/>
                <w:b/>
              </w:rPr>
            </w:pPr>
            <w:r w:rsidRPr="00156A5E">
              <w:rPr>
                <w:rFonts w:ascii="Avenir-Book" w:hAnsi="Avenir-Book"/>
                <w:b/>
              </w:rPr>
              <w:t>Additional comment</w:t>
            </w:r>
          </w:p>
        </w:tc>
        <w:tc>
          <w:tcPr>
            <w:tcW w:w="3696" w:type="pct"/>
            <w:tcBorders>
              <w:bottom w:val="single" w:sz="4" w:space="0" w:color="auto"/>
            </w:tcBorders>
            <w:shd w:val="clear" w:color="auto" w:fill="auto"/>
          </w:tcPr>
          <w:p w14:paraId="0E3A2141" w14:textId="77777777" w:rsidR="00F92FBE" w:rsidRPr="00156A5E" w:rsidRDefault="00F92FBE" w:rsidP="00861C6A">
            <w:pPr>
              <w:rPr>
                <w:rFonts w:ascii="Avenir-Book" w:hAnsi="Avenir-Book"/>
              </w:rPr>
            </w:pPr>
            <w:r w:rsidRPr="00156A5E">
              <w:rPr>
                <w:rFonts w:ascii="Avenir-Book" w:hAnsi="Avenir-Book"/>
              </w:rPr>
              <w:t>Local pumps installed onsite are not part of project operation. For it is the implementation of Water Supply Program, specially prepared for the local people to improve their water supply system in the long run. It is a primary effect - an intentional, direct effect of the project and not a 'one off' or an effect generated in design, construction, distribution or start-up or decommissioning of the Project.</w:t>
            </w:r>
          </w:p>
          <w:p w14:paraId="639B82B0" w14:textId="7CBDA65F" w:rsidR="00B55708" w:rsidRPr="00156A5E" w:rsidRDefault="00B55708" w:rsidP="00B55708">
            <w:pPr>
              <w:rPr>
                <w:rFonts w:ascii="Avenir-Book" w:hAnsi="Avenir-Book"/>
              </w:rPr>
            </w:pPr>
            <w:r w:rsidRPr="00156A5E">
              <w:rPr>
                <w:rFonts w:ascii="Avenir-Book" w:hAnsi="Avenir-Book"/>
              </w:rPr>
              <w:t xml:space="preserve">The project owner provided 4 water pumps to nearby village- Ban </w:t>
            </w:r>
            <w:proofErr w:type="spellStart"/>
            <w:r w:rsidRPr="00156A5E">
              <w:rPr>
                <w:rFonts w:ascii="Avenir-Book" w:hAnsi="Avenir-Book"/>
              </w:rPr>
              <w:t>Pha</w:t>
            </w:r>
            <w:proofErr w:type="spellEnd"/>
            <w:r w:rsidRPr="00156A5E">
              <w:rPr>
                <w:rFonts w:ascii="Avenir-Book" w:hAnsi="Avenir-Book"/>
              </w:rPr>
              <w:t xml:space="preserve"> </w:t>
            </w:r>
            <w:proofErr w:type="spellStart"/>
            <w:r w:rsidRPr="00156A5E">
              <w:rPr>
                <w:rFonts w:ascii="Avenir-Book" w:hAnsi="Avenir-Book"/>
              </w:rPr>
              <w:t>Gnai</w:t>
            </w:r>
            <w:proofErr w:type="spellEnd"/>
            <w:r w:rsidRPr="00156A5E">
              <w:rPr>
                <w:rFonts w:ascii="Avenir-Book" w:hAnsi="Avenir-Book"/>
              </w:rPr>
              <w:t xml:space="preserve"> which has around 400 peoples and 8km away from the project. The construction was conducted since Nov. 2014 and ended at May 2015.</w:t>
            </w:r>
          </w:p>
          <w:p w14:paraId="7EF23803" w14:textId="1952DB93" w:rsidR="00F92FBE" w:rsidRPr="00156A5E" w:rsidRDefault="00F92FBE" w:rsidP="00B55708">
            <w:pPr>
              <w:rPr>
                <w:rFonts w:ascii="Avenir-Book" w:hAnsi="Avenir-Book"/>
              </w:rPr>
            </w:pPr>
          </w:p>
        </w:tc>
      </w:tr>
      <w:tr w:rsidR="00F92FBE" w:rsidRPr="00156A5E" w14:paraId="455D80B1" w14:textId="77777777" w:rsidTr="00861C6A">
        <w:trPr>
          <w:cantSplit/>
          <w:jc w:val="center"/>
        </w:trPr>
        <w:tc>
          <w:tcPr>
            <w:tcW w:w="1304" w:type="pct"/>
            <w:tcBorders>
              <w:top w:val="single" w:sz="4" w:space="0" w:color="auto"/>
              <w:left w:val="nil"/>
              <w:bottom w:val="single" w:sz="4" w:space="0" w:color="auto"/>
              <w:right w:val="nil"/>
            </w:tcBorders>
            <w:shd w:val="clear" w:color="auto" w:fill="auto"/>
          </w:tcPr>
          <w:p w14:paraId="340EBF61" w14:textId="77777777" w:rsidR="00F92FBE" w:rsidRPr="00156A5E" w:rsidRDefault="00F92FBE" w:rsidP="00861C6A">
            <w:pPr>
              <w:rPr>
                <w:rFonts w:ascii="Avenir-Book" w:hAnsi="Avenir-Book"/>
                <w:b/>
              </w:rPr>
            </w:pPr>
          </w:p>
        </w:tc>
        <w:tc>
          <w:tcPr>
            <w:tcW w:w="3696" w:type="pct"/>
            <w:tcBorders>
              <w:top w:val="single" w:sz="4" w:space="0" w:color="auto"/>
              <w:left w:val="nil"/>
              <w:bottom w:val="single" w:sz="4" w:space="0" w:color="auto"/>
              <w:right w:val="nil"/>
            </w:tcBorders>
            <w:shd w:val="clear" w:color="auto" w:fill="auto"/>
          </w:tcPr>
          <w:p w14:paraId="34D0B286" w14:textId="77777777" w:rsidR="00F92FBE" w:rsidRPr="00156A5E" w:rsidRDefault="00F92FBE" w:rsidP="00861C6A">
            <w:pPr>
              <w:rPr>
                <w:rFonts w:ascii="Avenir-Book" w:hAnsi="Avenir-Book"/>
              </w:rPr>
            </w:pPr>
          </w:p>
        </w:tc>
      </w:tr>
      <w:tr w:rsidR="00F92FBE" w:rsidRPr="00156A5E" w14:paraId="28FC7DB8"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F1EE11D" w14:textId="77777777" w:rsidR="00F92FBE" w:rsidRPr="00156A5E" w:rsidRDefault="00F92FBE" w:rsidP="00861C6A">
            <w:pPr>
              <w:rPr>
                <w:rFonts w:ascii="Avenir-Book" w:hAnsi="Avenir-Book"/>
                <w:b/>
              </w:rPr>
            </w:pPr>
            <w:r w:rsidRPr="00156A5E">
              <w:rPr>
                <w:rFonts w:ascii="Avenir-Book" w:hAnsi="Avenir-Book"/>
                <w:b/>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4EAEF511" w14:textId="77777777" w:rsidR="00F92FBE" w:rsidRPr="00156A5E" w:rsidRDefault="00F92FBE" w:rsidP="00861C6A">
            <w:pPr>
              <w:rPr>
                <w:rFonts w:ascii="Avenir-Book" w:hAnsi="Avenir-Book"/>
              </w:rPr>
            </w:pPr>
            <w:r w:rsidRPr="00156A5E">
              <w:rPr>
                <w:rFonts w:ascii="Avenir-Book" w:hAnsi="Avenir-Book"/>
              </w:rPr>
              <w:t>7.1.1 Proportion of population with access to electricity</w:t>
            </w:r>
          </w:p>
        </w:tc>
      </w:tr>
      <w:tr w:rsidR="00F92FBE" w:rsidRPr="00156A5E" w14:paraId="53354C1E"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96FCEF0" w14:textId="77777777" w:rsidR="00F92FBE" w:rsidRPr="00156A5E" w:rsidRDefault="00F92FBE" w:rsidP="00861C6A">
            <w:pPr>
              <w:rPr>
                <w:rFonts w:ascii="Avenir-Book" w:hAnsi="Avenir-Book"/>
                <w:b/>
              </w:rPr>
            </w:pPr>
            <w:r w:rsidRPr="00156A5E">
              <w:rPr>
                <w:rFonts w:ascii="Avenir-Book" w:hAnsi="Avenir-Book"/>
                <w:b/>
              </w:rPr>
              <w:lastRenderedPageBreak/>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162B7E2" w14:textId="77777777" w:rsidR="00F92FBE" w:rsidRPr="00156A5E" w:rsidRDefault="00F92FBE" w:rsidP="00861C6A">
            <w:pPr>
              <w:rPr>
                <w:rFonts w:ascii="Avenir-Book" w:hAnsi="Avenir-Book"/>
              </w:rPr>
            </w:pPr>
            <w:proofErr w:type="spellStart"/>
            <w:proofErr w:type="gramStart"/>
            <w:r w:rsidRPr="00156A5E">
              <w:rPr>
                <w:rFonts w:ascii="Avenir-Book" w:hAnsi="Avenir-Book"/>
              </w:rPr>
              <w:t>EG</w:t>
            </w:r>
            <w:r w:rsidRPr="00156A5E">
              <w:rPr>
                <w:rFonts w:ascii="Avenir-Book" w:hAnsi="Avenir-Book"/>
                <w:vertAlign w:val="subscript"/>
              </w:rPr>
              <w:t>facility,y</w:t>
            </w:r>
            <w:proofErr w:type="spellEnd"/>
            <w:proofErr w:type="gramEnd"/>
            <w:r w:rsidRPr="00156A5E">
              <w:rPr>
                <w:rFonts w:ascii="Avenir-Book" w:hAnsi="Avenir-Book"/>
                <w:vertAlign w:val="subscript"/>
              </w:rPr>
              <w:t xml:space="preserve"> </w:t>
            </w:r>
            <w:r w:rsidRPr="00156A5E">
              <w:rPr>
                <w:rFonts w:ascii="Avenir-Book" w:hAnsi="Avenir-Book"/>
              </w:rPr>
              <w:t xml:space="preserve"> - Access to affordable and clean energy services</w:t>
            </w:r>
          </w:p>
        </w:tc>
      </w:tr>
      <w:tr w:rsidR="00F92FBE" w:rsidRPr="00156A5E" w14:paraId="22CFC670"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EB5EDC5" w14:textId="77777777" w:rsidR="00F92FBE" w:rsidRPr="00156A5E" w:rsidRDefault="00F92FBE" w:rsidP="00861C6A">
            <w:pPr>
              <w:rPr>
                <w:rFonts w:ascii="Avenir-Book" w:hAnsi="Avenir-Book"/>
                <w:b/>
              </w:rPr>
            </w:pPr>
            <w:r w:rsidRPr="00156A5E">
              <w:rPr>
                <w:rFonts w:ascii="Avenir-Book" w:hAnsi="Avenir-Book"/>
                <w:b/>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646F745B" w14:textId="77777777" w:rsidR="00F92FBE" w:rsidRPr="00156A5E" w:rsidRDefault="00F92FBE" w:rsidP="00861C6A">
            <w:pPr>
              <w:rPr>
                <w:rFonts w:ascii="Avenir-Book" w:hAnsi="Avenir-Book"/>
              </w:rPr>
            </w:pPr>
            <w:r w:rsidRPr="00156A5E">
              <w:rPr>
                <w:rFonts w:ascii="Avenir-Book" w:hAnsi="Avenir-Book"/>
              </w:rPr>
              <w:t>MWh</w:t>
            </w:r>
          </w:p>
        </w:tc>
      </w:tr>
      <w:tr w:rsidR="00F92FBE" w:rsidRPr="00156A5E" w14:paraId="13DA05AE"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7FC8870" w14:textId="77777777" w:rsidR="00F92FBE" w:rsidRPr="00156A5E" w:rsidRDefault="00F92FBE" w:rsidP="00861C6A">
            <w:pPr>
              <w:rPr>
                <w:rFonts w:ascii="Avenir-Book" w:hAnsi="Avenir-Book"/>
                <w:b/>
              </w:rPr>
            </w:pPr>
            <w:r w:rsidRPr="00156A5E">
              <w:rPr>
                <w:rFonts w:ascii="Avenir-Book" w:hAnsi="Avenir-Book"/>
                <w:b/>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4E0AEAAE" w14:textId="77777777" w:rsidR="00F92FBE" w:rsidRPr="00156A5E" w:rsidRDefault="00F92FBE" w:rsidP="00861C6A">
            <w:pPr>
              <w:rPr>
                <w:rFonts w:ascii="Avenir-Book" w:hAnsi="Avenir-Book"/>
              </w:rPr>
            </w:pPr>
            <w:r w:rsidRPr="00156A5E">
              <w:rPr>
                <w:rFonts w:ascii="Avenir-Book" w:hAnsi="Avenir-Book"/>
              </w:rPr>
              <w:t>Quantity of net electricity generation supplied by the project plant/unit to the grid in year y</w:t>
            </w:r>
          </w:p>
        </w:tc>
      </w:tr>
      <w:tr w:rsidR="00F92FBE" w:rsidRPr="00156A5E" w14:paraId="03EEAC18"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E18B057" w14:textId="77777777" w:rsidR="00F92FBE" w:rsidRPr="00156A5E" w:rsidRDefault="00F92FBE" w:rsidP="00861C6A">
            <w:pPr>
              <w:rPr>
                <w:rFonts w:ascii="Avenir-Book" w:hAnsi="Avenir-Book"/>
                <w:b/>
              </w:rPr>
            </w:pPr>
            <w:r w:rsidRPr="00156A5E">
              <w:rPr>
                <w:rFonts w:ascii="Avenir-Book" w:hAnsi="Avenir-Book"/>
                <w:b/>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0431C211" w14:textId="67159864" w:rsidR="00F92FBE" w:rsidRPr="00156A5E" w:rsidRDefault="002559A7" w:rsidP="00861C6A">
            <w:pPr>
              <w:rPr>
                <w:rFonts w:ascii="Avenir-Book" w:hAnsi="Avenir-Book"/>
              </w:rPr>
            </w:pPr>
            <w:r w:rsidRPr="00156A5E">
              <w:rPr>
                <w:rFonts w:ascii="Avenir-Book" w:hAnsi="Avenir-Book"/>
              </w:rPr>
              <w:t>Electricity meters</w:t>
            </w:r>
          </w:p>
        </w:tc>
      </w:tr>
      <w:tr w:rsidR="00F92FBE" w:rsidRPr="00156A5E" w14:paraId="6E919F29"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64CC4BF" w14:textId="77777777" w:rsidR="00F92FBE" w:rsidRPr="00156A5E" w:rsidRDefault="00F92FBE" w:rsidP="00861C6A">
            <w:pPr>
              <w:rPr>
                <w:rFonts w:ascii="Avenir-Book" w:hAnsi="Avenir-Book"/>
                <w:b/>
              </w:rPr>
            </w:pPr>
            <w:r w:rsidRPr="00156A5E">
              <w:rPr>
                <w:rFonts w:ascii="Avenir-Book" w:hAnsi="Avenir-Book"/>
                <w:b/>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0A7ED2F9" w14:textId="42842565" w:rsidR="00E11971" w:rsidRPr="00156A5E" w:rsidRDefault="00E11971" w:rsidP="00E11971">
            <w:pPr>
              <w:rPr>
                <w:rFonts w:ascii="Avenir-Book" w:hAnsi="Avenir-Book"/>
              </w:rPr>
            </w:pPr>
            <w:r w:rsidRPr="00156A5E">
              <w:rPr>
                <w:rFonts w:ascii="Avenir-Book" w:hAnsi="Avenir-Book"/>
              </w:rPr>
              <w:t>Before 2023:130,000</w:t>
            </w:r>
          </w:p>
          <w:p w14:paraId="7A24BDC8" w14:textId="42CC3396" w:rsidR="00F92FBE" w:rsidRPr="00156A5E" w:rsidRDefault="00E11971" w:rsidP="00E11971">
            <w:pPr>
              <w:rPr>
                <w:rFonts w:ascii="Avenir-Book" w:hAnsi="Avenir-Book"/>
              </w:rPr>
            </w:pPr>
            <w:r w:rsidRPr="00156A5E">
              <w:rPr>
                <w:rFonts w:ascii="Avenir-Book" w:hAnsi="Avenir-Book"/>
              </w:rPr>
              <w:t>After 2023: 86,000</w:t>
            </w:r>
          </w:p>
        </w:tc>
      </w:tr>
      <w:tr w:rsidR="00F92FBE" w:rsidRPr="00156A5E" w14:paraId="755B475B"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393CB53" w14:textId="77777777" w:rsidR="00F92FBE" w:rsidRPr="0097253B" w:rsidRDefault="00F92FBE" w:rsidP="00861C6A">
            <w:pPr>
              <w:rPr>
                <w:rFonts w:ascii="Avenir-Book" w:hAnsi="Avenir-Book"/>
              </w:rPr>
            </w:pPr>
            <w:r w:rsidRPr="00156A5E">
              <w:rPr>
                <w:rFonts w:ascii="Avenir-Book" w:hAnsi="Avenir-Book"/>
                <w:b/>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4AD42A74" w14:textId="629B7133" w:rsidR="002559A7" w:rsidRPr="00156A5E" w:rsidRDefault="002559A7" w:rsidP="002559A7">
            <w:pPr>
              <w:rPr>
                <w:rFonts w:ascii="Avenir-Book" w:hAnsi="Avenir-Book"/>
              </w:rPr>
            </w:pPr>
            <w:r w:rsidRPr="00156A5E">
              <w:rPr>
                <w:rFonts w:ascii="Avenir-Book" w:hAnsi="Avenir-Book"/>
              </w:rPr>
              <w:t>This parameter should be either monitored using bi-directional energy meter or calculated as difference between (a) the quantity of electricity supplied by the project plant/unit to the grid; and (b) the quantity of electricity the project plant/unit from the grid.</w:t>
            </w:r>
          </w:p>
          <w:p w14:paraId="0732BB26" w14:textId="75B5A54F" w:rsidR="002559A7" w:rsidRPr="00156A5E" w:rsidRDefault="002559A7" w:rsidP="007801D3">
            <w:pPr>
              <w:rPr>
                <w:rFonts w:ascii="Avenir-Book" w:hAnsi="Avenir-Book"/>
              </w:rPr>
            </w:pPr>
            <w:r w:rsidRPr="00156A5E">
              <w:rPr>
                <w:rFonts w:ascii="Avenir-Book" w:hAnsi="Avenir-Book"/>
              </w:rPr>
              <w:t>In case it is calculated then the following parameters shall be measured:</w:t>
            </w:r>
          </w:p>
          <w:p w14:paraId="40425B53" w14:textId="77777777" w:rsidR="002559A7" w:rsidRPr="00156A5E" w:rsidRDefault="002559A7" w:rsidP="002559A7">
            <w:pPr>
              <w:pStyle w:val="Default"/>
              <w:jc w:val="both"/>
              <w:rPr>
                <w:rFonts w:ascii="Avenir-Book" w:eastAsia="Times New Roman" w:hAnsi="Avenir-Book"/>
                <w:color w:val="auto"/>
                <w:sz w:val="22"/>
                <w:szCs w:val="20"/>
                <w:lang w:val="en-GB" w:eastAsia="de-DE"/>
              </w:rPr>
            </w:pPr>
            <w:r w:rsidRPr="00156A5E">
              <w:rPr>
                <w:rFonts w:ascii="Avenir-Book" w:eastAsia="Times New Roman" w:hAnsi="Avenir-Book"/>
                <w:color w:val="auto"/>
                <w:sz w:val="22"/>
                <w:szCs w:val="20"/>
                <w:lang w:val="en-GB" w:eastAsia="de-DE"/>
              </w:rPr>
              <w:t xml:space="preserve">(a) The quantity of electricity supplied by the project plant/unit to the grid; and </w:t>
            </w:r>
          </w:p>
          <w:p w14:paraId="37EC0A7E" w14:textId="1AE93171" w:rsidR="002559A7" w:rsidRPr="00156A5E" w:rsidRDefault="002559A7" w:rsidP="0097253B">
            <w:pPr>
              <w:pStyle w:val="Default"/>
              <w:jc w:val="both"/>
              <w:rPr>
                <w:rFonts w:ascii="Avenir-Book" w:hAnsi="Avenir-Book"/>
              </w:rPr>
            </w:pPr>
            <w:r w:rsidRPr="00156A5E">
              <w:rPr>
                <w:rFonts w:ascii="Avenir-Book" w:eastAsia="Times New Roman" w:hAnsi="Avenir-Book"/>
                <w:color w:val="auto"/>
                <w:sz w:val="22"/>
                <w:szCs w:val="20"/>
                <w:lang w:val="en-GB" w:eastAsia="de-DE"/>
              </w:rPr>
              <w:t xml:space="preserve">(b) The quantity of electricity delivered to the project plant/unit from the grid </w:t>
            </w:r>
          </w:p>
        </w:tc>
      </w:tr>
      <w:tr w:rsidR="00F92FBE" w:rsidRPr="00156A5E" w14:paraId="32F98B51"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9CD681E" w14:textId="77777777" w:rsidR="00F92FBE" w:rsidRPr="00156A5E" w:rsidRDefault="00F92FBE" w:rsidP="00861C6A">
            <w:pPr>
              <w:rPr>
                <w:rFonts w:ascii="Avenir-Book" w:hAnsi="Avenir-Book"/>
                <w:b/>
              </w:rPr>
            </w:pPr>
            <w:r w:rsidRPr="00156A5E">
              <w:rPr>
                <w:rFonts w:ascii="Avenir-Book" w:hAnsi="Avenir-Book"/>
                <w:b/>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8201CB0" w14:textId="0052A5BF" w:rsidR="00F92FBE" w:rsidRPr="00156A5E" w:rsidRDefault="00F513D3" w:rsidP="00861C6A">
            <w:pPr>
              <w:rPr>
                <w:rFonts w:ascii="Avenir-Book" w:hAnsi="Avenir-Book"/>
              </w:rPr>
            </w:pPr>
            <w:r w:rsidRPr="00156A5E">
              <w:rPr>
                <w:rFonts w:ascii="Avenir-Book" w:hAnsi="Avenir-Book"/>
              </w:rPr>
              <w:t>C</w:t>
            </w:r>
            <w:r w:rsidR="00E11971" w:rsidRPr="00156A5E">
              <w:rPr>
                <w:rFonts w:ascii="Avenir-Book" w:hAnsi="Avenir-Book"/>
              </w:rPr>
              <w:t>ontinuous measurement and at least monthly recording</w:t>
            </w:r>
          </w:p>
        </w:tc>
      </w:tr>
      <w:tr w:rsidR="00F92FBE" w:rsidRPr="00156A5E" w14:paraId="57EDA61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A62742D" w14:textId="77777777" w:rsidR="00F92FBE" w:rsidRPr="00156A5E" w:rsidRDefault="00F92FBE" w:rsidP="00861C6A">
            <w:pPr>
              <w:rPr>
                <w:rFonts w:ascii="Avenir-Book" w:hAnsi="Avenir-Book"/>
                <w:b/>
              </w:rPr>
            </w:pPr>
            <w:r w:rsidRPr="00156A5E">
              <w:rPr>
                <w:rFonts w:ascii="Avenir-Book" w:hAnsi="Avenir-Book"/>
                <w:b/>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E0F9C58" w14:textId="23DDD172" w:rsidR="00F92FBE" w:rsidRPr="00156A5E" w:rsidRDefault="002559A7" w:rsidP="00861C6A">
            <w:pPr>
              <w:rPr>
                <w:rFonts w:ascii="Avenir-Book" w:hAnsi="Avenir-Book"/>
              </w:rPr>
            </w:pPr>
            <w:r w:rsidRPr="00156A5E">
              <w:rPr>
                <w:rFonts w:ascii="Avenir-Book" w:hAnsi="Avenir-Book"/>
              </w:rPr>
              <w:t>Cross-check measurement results with records for sold electricity</w:t>
            </w:r>
          </w:p>
        </w:tc>
      </w:tr>
      <w:tr w:rsidR="00F92FBE" w:rsidRPr="00156A5E" w14:paraId="1CDEB611" w14:textId="77777777" w:rsidTr="0097253B">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308F307" w14:textId="77777777" w:rsidR="00F92FBE" w:rsidRPr="00156A5E" w:rsidRDefault="00F92FBE" w:rsidP="00861C6A">
            <w:pPr>
              <w:rPr>
                <w:rFonts w:ascii="Avenir-Book" w:hAnsi="Avenir-Book"/>
                <w:b/>
              </w:rPr>
            </w:pPr>
            <w:r w:rsidRPr="00156A5E">
              <w:rPr>
                <w:rFonts w:ascii="Avenir-Book" w:hAnsi="Avenir-Book"/>
                <w:b/>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960425D" w14:textId="77777777" w:rsidR="00F92FBE" w:rsidRPr="00156A5E" w:rsidRDefault="00F92FBE" w:rsidP="00861C6A">
            <w:pPr>
              <w:rPr>
                <w:rFonts w:ascii="Avenir-Book" w:hAnsi="Avenir-Book"/>
              </w:rPr>
            </w:pPr>
            <w:r w:rsidRPr="0097253B">
              <w:rPr>
                <w:rFonts w:ascii="Avenir-Book" w:hAnsi="Avenir-Book"/>
              </w:rPr>
              <w:t>Calculation of Baseline Emission</w:t>
            </w:r>
          </w:p>
        </w:tc>
      </w:tr>
      <w:tr w:rsidR="00F92FBE" w:rsidRPr="00156A5E" w14:paraId="57475906" w14:textId="77777777" w:rsidTr="0097253B">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6FB5A35" w14:textId="77777777" w:rsidR="00F92FBE" w:rsidRPr="00156A5E" w:rsidRDefault="00F92FBE" w:rsidP="00861C6A">
            <w:pPr>
              <w:rPr>
                <w:rFonts w:ascii="Avenir-Book" w:hAnsi="Avenir-Book"/>
                <w:b/>
              </w:rPr>
            </w:pPr>
            <w:r w:rsidRPr="00156A5E">
              <w:rPr>
                <w:rFonts w:ascii="Avenir-Book" w:hAnsi="Avenir-Book"/>
                <w:b/>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3C0674B" w14:textId="77777777" w:rsidR="00F92FBE" w:rsidRPr="00156A5E" w:rsidRDefault="00F92FBE" w:rsidP="0097253B">
            <w:pPr>
              <w:rPr>
                <w:rFonts w:ascii="Avenir-Book" w:hAnsi="Avenir-Book"/>
              </w:rPr>
            </w:pPr>
            <w:r w:rsidRPr="0097253B">
              <w:rPr>
                <w:rFonts w:ascii="Avenir-Book" w:hAnsi="Avenir-Book"/>
              </w:rPr>
              <w:t>N/A</w:t>
            </w:r>
          </w:p>
        </w:tc>
      </w:tr>
    </w:tbl>
    <w:p w14:paraId="5CBB308D" w14:textId="680A3EF0" w:rsidR="003541F6" w:rsidRPr="00156A5E" w:rsidRDefault="003541F6" w:rsidP="0097253B">
      <w:pPr>
        <w:spacing w:after="240"/>
        <w:rPr>
          <w:rFonts w:ascii="Avenir-Book"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EB5A2C" w:rsidRPr="00156A5E" w14:paraId="663D9444"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18CADEC" w14:textId="77777777" w:rsidR="00EB5A2C" w:rsidRPr="00156A5E" w:rsidRDefault="00EB5A2C" w:rsidP="00861C6A">
            <w:pPr>
              <w:rPr>
                <w:rFonts w:ascii="Avenir-Book" w:hAnsi="Avenir-Book"/>
                <w:b/>
              </w:rPr>
            </w:pPr>
            <w:bookmarkStart w:id="4" w:name="_Ref317687766"/>
            <w:r w:rsidRPr="00156A5E">
              <w:rPr>
                <w:rFonts w:ascii="Avenir-Book" w:hAnsi="Avenir-Book"/>
                <w:b/>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CF8F78D" w14:textId="77777777" w:rsidR="00EB5A2C" w:rsidRPr="00156A5E" w:rsidRDefault="00EB5A2C" w:rsidP="00861C6A">
            <w:pPr>
              <w:rPr>
                <w:rFonts w:ascii="Avenir-Book" w:hAnsi="Avenir-Book"/>
                <w:lang w:val="en-US"/>
              </w:rPr>
            </w:pPr>
            <w:r w:rsidRPr="00156A5E">
              <w:rPr>
                <w:rFonts w:ascii="Avenir-Book" w:eastAsiaTheme="minorEastAsia" w:hAnsi="Avenir-Book"/>
                <w:lang w:eastAsia="zh-CN"/>
              </w:rPr>
              <w:t>Safeguarding Principle 8.1 Impact on Natural Water Patterns/Flows</w:t>
            </w:r>
          </w:p>
        </w:tc>
      </w:tr>
      <w:tr w:rsidR="00EB5A2C" w:rsidRPr="00156A5E" w14:paraId="0B5CFE78"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36DEFCF" w14:textId="77777777" w:rsidR="00EB5A2C" w:rsidRPr="00156A5E" w:rsidRDefault="00EB5A2C" w:rsidP="00861C6A">
            <w:pPr>
              <w:rPr>
                <w:rFonts w:ascii="Avenir-Book" w:hAnsi="Avenir-Book"/>
                <w:b/>
              </w:rPr>
            </w:pPr>
            <w:r w:rsidRPr="00156A5E">
              <w:rPr>
                <w:rFonts w:ascii="Avenir-Book" w:hAnsi="Avenir-Book"/>
                <w:b/>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B95C2C0" w14:textId="3C4C1BD2" w:rsidR="00EB5A2C" w:rsidRPr="00156A5E" w:rsidRDefault="00156A5E" w:rsidP="00861C6A">
            <w:pPr>
              <w:rPr>
                <w:rFonts w:ascii="Avenir-Book" w:hAnsi="Avenir-Book"/>
              </w:rPr>
            </w:pPr>
            <w:r w:rsidRPr="00156A5E">
              <w:rPr>
                <w:rFonts w:ascii="Avenir-Book" w:hAnsi="Avenir-Book"/>
              </w:rPr>
              <w:t>Flow rate of water released &amp; Water quality indicators</w:t>
            </w:r>
          </w:p>
        </w:tc>
      </w:tr>
      <w:tr w:rsidR="00EB5A2C" w:rsidRPr="00156A5E" w14:paraId="4C884A2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99AF659" w14:textId="77777777" w:rsidR="00EB5A2C" w:rsidRPr="00156A5E" w:rsidRDefault="00EB5A2C" w:rsidP="00861C6A">
            <w:pPr>
              <w:rPr>
                <w:rFonts w:ascii="Avenir-Book" w:hAnsi="Avenir-Book"/>
                <w:b/>
              </w:rPr>
            </w:pPr>
            <w:r w:rsidRPr="00156A5E">
              <w:rPr>
                <w:rFonts w:ascii="Avenir-Book" w:hAnsi="Avenir-Book"/>
                <w:b/>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18E96304" w14:textId="77777777" w:rsidR="00EB5A2C" w:rsidRPr="00156A5E" w:rsidRDefault="00EB5A2C" w:rsidP="00861C6A">
            <w:pPr>
              <w:rPr>
                <w:rFonts w:ascii="Avenir-Book" w:hAnsi="Avenir-Book"/>
              </w:rPr>
            </w:pPr>
            <w:r w:rsidRPr="00156A5E">
              <w:rPr>
                <w:rFonts w:ascii="Avenir-Book" w:hAnsi="Avenir-Book"/>
              </w:rPr>
              <w:t>-</w:t>
            </w:r>
          </w:p>
        </w:tc>
      </w:tr>
      <w:tr w:rsidR="00EB5A2C" w:rsidRPr="00156A5E" w14:paraId="00D08015"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3916867" w14:textId="77777777" w:rsidR="00EB5A2C" w:rsidRPr="00156A5E" w:rsidRDefault="00EB5A2C" w:rsidP="00861C6A">
            <w:pPr>
              <w:rPr>
                <w:rFonts w:ascii="Avenir-Book" w:hAnsi="Avenir-Book"/>
                <w:b/>
              </w:rPr>
            </w:pPr>
            <w:r w:rsidRPr="00156A5E">
              <w:rPr>
                <w:rFonts w:ascii="Avenir-Book" w:hAnsi="Avenir-Book"/>
                <w:b/>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1C5EEDAB" w14:textId="71E3421E" w:rsidR="00EB5A2C" w:rsidRPr="00156A5E" w:rsidRDefault="00EB5A2C" w:rsidP="00861C6A">
            <w:pPr>
              <w:rPr>
                <w:rFonts w:ascii="Avenir-Book" w:hAnsi="Avenir-Book"/>
              </w:rPr>
            </w:pPr>
            <w:r w:rsidRPr="00156A5E">
              <w:rPr>
                <w:rFonts w:ascii="Avenir-Book" w:eastAsiaTheme="minorEastAsia" w:hAnsi="Avenir-Book" w:cs="Avenir-Book"/>
                <w:szCs w:val="22"/>
                <w:lang w:val="en-US" w:eastAsia="zh-CN"/>
              </w:rPr>
              <w:t xml:space="preserve">The minimum flow </w:t>
            </w:r>
            <w:r w:rsidR="004303AC" w:rsidRPr="00156A5E">
              <w:rPr>
                <w:rFonts w:ascii="Avenir-Book" w:eastAsiaTheme="minorEastAsia" w:hAnsi="Avenir-Book" w:cs="Avenir-Book"/>
                <w:szCs w:val="22"/>
                <w:lang w:val="en-US" w:eastAsia="zh-CN"/>
              </w:rPr>
              <w:t>wi</w:t>
            </w:r>
            <w:r w:rsidRPr="00156A5E">
              <w:rPr>
                <w:rFonts w:ascii="Avenir-Book" w:eastAsiaTheme="minorEastAsia" w:hAnsi="Avenir-Book" w:cs="Avenir-Book"/>
                <w:szCs w:val="22"/>
                <w:lang w:val="en-US" w:eastAsia="zh-CN"/>
              </w:rPr>
              <w:t>ll be released to maintain the eco-system and meet demand for irrigation in the downstream. On-site treatment of construction wastewater prior to discharge.</w:t>
            </w:r>
          </w:p>
        </w:tc>
      </w:tr>
      <w:tr w:rsidR="00EB5A2C" w:rsidRPr="00156A5E" w14:paraId="36B362C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9CE59A1" w14:textId="77777777" w:rsidR="00EB5A2C" w:rsidRPr="00156A5E" w:rsidRDefault="00EB5A2C" w:rsidP="00861C6A">
            <w:pPr>
              <w:rPr>
                <w:rFonts w:ascii="Avenir-Book" w:hAnsi="Avenir-Book"/>
                <w:b/>
              </w:rPr>
            </w:pPr>
            <w:r w:rsidRPr="00156A5E">
              <w:rPr>
                <w:rFonts w:ascii="Avenir-Book" w:hAnsi="Avenir-Book"/>
                <w:b/>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5C515193" w14:textId="77777777" w:rsidR="00EB5A2C" w:rsidRPr="00156A5E" w:rsidRDefault="00EB5A2C" w:rsidP="00861C6A">
            <w:pPr>
              <w:rPr>
                <w:rFonts w:ascii="Avenir-Book" w:hAnsi="Avenir-Book"/>
              </w:rPr>
            </w:pPr>
            <w:r w:rsidRPr="00156A5E">
              <w:rPr>
                <w:rFonts w:ascii="Avenir-Book" w:eastAsiaTheme="minorEastAsia" w:hAnsi="Avenir-Book"/>
                <w:lang w:eastAsia="zh-CN"/>
              </w:rPr>
              <w:t>Examination by the environment monitoring department</w:t>
            </w:r>
          </w:p>
        </w:tc>
      </w:tr>
      <w:tr w:rsidR="00EB5A2C" w:rsidRPr="00156A5E" w14:paraId="69960A5E"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AE10EC3" w14:textId="77777777" w:rsidR="00EB5A2C" w:rsidRPr="00156A5E" w:rsidRDefault="00EB5A2C" w:rsidP="00861C6A">
            <w:pPr>
              <w:rPr>
                <w:rFonts w:ascii="Avenir-Book" w:hAnsi="Avenir-Book"/>
                <w:b/>
              </w:rPr>
            </w:pPr>
            <w:r w:rsidRPr="00156A5E">
              <w:rPr>
                <w:rFonts w:ascii="Avenir-Book" w:hAnsi="Avenir-Book"/>
                <w:b/>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47001798" w14:textId="38AEFBB1" w:rsidR="00EB5A2C" w:rsidRPr="00156A5E" w:rsidRDefault="00B05807" w:rsidP="00861C6A">
            <w:pPr>
              <w:rPr>
                <w:rFonts w:ascii="Avenir-Book" w:eastAsiaTheme="minorEastAsia" w:hAnsi="Avenir-Book"/>
                <w:lang w:eastAsia="zh-CN"/>
              </w:rPr>
            </w:pPr>
            <w:r w:rsidRPr="00156A5E">
              <w:rPr>
                <w:rFonts w:ascii="Avenir-Book" w:eastAsiaTheme="minorEastAsia" w:hAnsi="Avenir-Book" w:cs="Avenir-Book"/>
                <w:szCs w:val="22"/>
                <w:lang w:val="en-US" w:eastAsia="zh-CN"/>
              </w:rPr>
              <w:t>The minimum flow</w:t>
            </w:r>
            <w:r>
              <w:rPr>
                <w:rFonts w:ascii="Avenir-Book" w:eastAsiaTheme="minorEastAsia" w:hAnsi="Avenir-Book"/>
                <w:lang w:eastAsia="zh-CN"/>
              </w:rPr>
              <w:t xml:space="preserve">: </w:t>
            </w:r>
            <w:r w:rsidRPr="00156A5E">
              <w:rPr>
                <w:rFonts w:ascii="Avenir-Book" w:eastAsiaTheme="minorEastAsia" w:hAnsi="Avenir-Book" w:cs="Avenir-Book"/>
                <w:szCs w:val="22"/>
                <w:lang w:val="en-US" w:eastAsia="zh-CN"/>
              </w:rPr>
              <w:t>1.3m</w:t>
            </w:r>
            <w:r w:rsidRPr="00156A5E">
              <w:rPr>
                <w:rFonts w:ascii="Avenir-Book" w:eastAsiaTheme="minorEastAsia" w:hAnsi="Avenir-Book" w:cs="Avenir-Book"/>
                <w:szCs w:val="22"/>
                <w:vertAlign w:val="superscript"/>
                <w:lang w:val="en-US" w:eastAsia="zh-CN"/>
              </w:rPr>
              <w:t>3</w:t>
            </w:r>
            <w:r w:rsidRPr="00156A5E">
              <w:rPr>
                <w:rFonts w:ascii="Avenir-Book" w:eastAsiaTheme="minorEastAsia" w:hAnsi="Avenir-Book" w:cs="Avenir-Book"/>
                <w:szCs w:val="22"/>
                <w:lang w:val="en-US" w:eastAsia="zh-CN"/>
              </w:rPr>
              <w:t>/s</w:t>
            </w:r>
          </w:p>
        </w:tc>
      </w:tr>
      <w:tr w:rsidR="00EB5A2C" w:rsidRPr="00156A5E" w14:paraId="7D53B69E"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C18A46C" w14:textId="77777777" w:rsidR="00EB5A2C" w:rsidRPr="00156A5E" w:rsidRDefault="00EB5A2C" w:rsidP="00861C6A">
            <w:pPr>
              <w:rPr>
                <w:rFonts w:ascii="Avenir-Book" w:hAnsi="Avenir-Book"/>
                <w:b/>
              </w:rPr>
            </w:pPr>
            <w:r w:rsidRPr="00156A5E">
              <w:rPr>
                <w:rFonts w:ascii="Avenir-Book" w:hAnsi="Avenir-Book"/>
                <w:b/>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86888C5" w14:textId="77777777" w:rsidR="00EB5A2C" w:rsidRPr="00156A5E" w:rsidRDefault="00EB5A2C" w:rsidP="00861C6A">
            <w:pPr>
              <w:rPr>
                <w:rFonts w:ascii="Avenir-Book" w:eastAsiaTheme="minorEastAsia" w:hAnsi="Avenir-Book"/>
                <w:lang w:eastAsia="zh-CN"/>
              </w:rPr>
            </w:pPr>
            <w:r w:rsidRPr="00156A5E">
              <w:rPr>
                <w:rFonts w:ascii="Avenir-Book" w:eastAsiaTheme="minorEastAsia" w:hAnsi="Avenir-Book"/>
                <w:lang w:eastAsia="zh-CN"/>
              </w:rPr>
              <w:t>Examination by the environment monitoring department according to the relevant standards and regulations</w:t>
            </w:r>
          </w:p>
        </w:tc>
      </w:tr>
      <w:tr w:rsidR="00EB5A2C" w:rsidRPr="00156A5E" w14:paraId="1490F2F5"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F91CF6D" w14:textId="77777777" w:rsidR="00EB5A2C" w:rsidRPr="00156A5E" w:rsidRDefault="00EB5A2C" w:rsidP="00861C6A">
            <w:pPr>
              <w:rPr>
                <w:rFonts w:ascii="Avenir-Book" w:hAnsi="Avenir-Book"/>
                <w:b/>
              </w:rPr>
            </w:pPr>
            <w:r w:rsidRPr="00156A5E">
              <w:rPr>
                <w:rFonts w:ascii="Avenir-Book" w:hAnsi="Avenir-Book"/>
                <w:b/>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7CF3E2B" w14:textId="2BFA79A3" w:rsidR="00EB5A2C" w:rsidRPr="00156A5E" w:rsidRDefault="00714502" w:rsidP="00861C6A">
            <w:pPr>
              <w:rPr>
                <w:rFonts w:ascii="Avenir-Book" w:eastAsiaTheme="minorEastAsia" w:hAnsi="Avenir-Book"/>
                <w:lang w:eastAsia="zh-CN"/>
              </w:rPr>
            </w:pPr>
            <w:r w:rsidRPr="00156A5E">
              <w:rPr>
                <w:rFonts w:ascii="Avenir-Book" w:eastAsiaTheme="minorEastAsia" w:hAnsi="Avenir-Book"/>
                <w:lang w:eastAsia="zh-CN"/>
              </w:rPr>
              <w:t>continuously</w:t>
            </w:r>
          </w:p>
        </w:tc>
      </w:tr>
      <w:tr w:rsidR="00EB5A2C" w:rsidRPr="00156A5E" w14:paraId="4F278D8A"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7C553BC" w14:textId="77777777" w:rsidR="00EB5A2C" w:rsidRPr="00156A5E" w:rsidRDefault="00EB5A2C" w:rsidP="00861C6A">
            <w:pPr>
              <w:rPr>
                <w:rFonts w:ascii="Avenir-Book" w:hAnsi="Avenir-Book"/>
                <w:b/>
              </w:rPr>
            </w:pPr>
            <w:r w:rsidRPr="00156A5E">
              <w:rPr>
                <w:rFonts w:ascii="Avenir-Book" w:hAnsi="Avenir-Book"/>
                <w:b/>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82A05A7" w14:textId="77777777" w:rsidR="00EB5A2C" w:rsidRPr="00156A5E" w:rsidRDefault="00EB5A2C" w:rsidP="00861C6A">
            <w:pPr>
              <w:rPr>
                <w:rFonts w:ascii="Avenir-Book" w:hAnsi="Avenir-Book"/>
              </w:rPr>
            </w:pPr>
            <w:r w:rsidRPr="00156A5E">
              <w:rPr>
                <w:rFonts w:ascii="Avenir-Book" w:eastAsiaTheme="minorEastAsia" w:hAnsi="Avenir-Book"/>
                <w:lang w:eastAsia="zh-CN"/>
              </w:rPr>
              <w:t>Site visit to the water supply program and interview with the local villager by simple random</w:t>
            </w:r>
          </w:p>
        </w:tc>
      </w:tr>
      <w:tr w:rsidR="00EB5A2C" w:rsidRPr="00156A5E" w14:paraId="1BB0E1D0"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B6DD7FA" w14:textId="77777777" w:rsidR="00EB5A2C" w:rsidRPr="00156A5E" w:rsidRDefault="00EB5A2C" w:rsidP="00861C6A">
            <w:pPr>
              <w:rPr>
                <w:rFonts w:ascii="Avenir-Book" w:hAnsi="Avenir-Book"/>
                <w:b/>
              </w:rPr>
            </w:pPr>
            <w:r w:rsidRPr="00156A5E">
              <w:rPr>
                <w:rFonts w:ascii="Avenir-Book" w:hAnsi="Avenir-Book"/>
                <w:b/>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0035A6E" w14:textId="77777777" w:rsidR="00EB5A2C" w:rsidRPr="00156A5E" w:rsidRDefault="00EB5A2C" w:rsidP="00861C6A">
            <w:pPr>
              <w:rPr>
                <w:rFonts w:ascii="Avenir-Book" w:hAnsi="Avenir-Book"/>
              </w:rPr>
            </w:pPr>
            <w:r w:rsidRPr="00156A5E">
              <w:rPr>
                <w:rFonts w:ascii="Avenir-Book" w:eastAsiaTheme="minorEastAsia" w:hAnsi="Avenir-Book"/>
                <w:lang w:eastAsia="zh-CN"/>
              </w:rPr>
              <w:t>N/A</w:t>
            </w:r>
          </w:p>
        </w:tc>
      </w:tr>
      <w:tr w:rsidR="00EB5A2C" w:rsidRPr="00156A5E" w14:paraId="32A10C0E"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BD3B6B6" w14:textId="77777777" w:rsidR="00EB5A2C" w:rsidRPr="00156A5E" w:rsidRDefault="00EB5A2C" w:rsidP="00861C6A">
            <w:pPr>
              <w:rPr>
                <w:rFonts w:ascii="Avenir-Book" w:hAnsi="Avenir-Book"/>
                <w:b/>
              </w:rPr>
            </w:pPr>
            <w:r w:rsidRPr="00156A5E">
              <w:rPr>
                <w:rFonts w:ascii="Avenir-Book" w:hAnsi="Avenir-Book"/>
                <w:b/>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4155D17" w14:textId="77777777" w:rsidR="00EB5A2C" w:rsidRPr="00156A5E" w:rsidRDefault="00EB5A2C" w:rsidP="00861C6A">
            <w:pPr>
              <w:rPr>
                <w:rFonts w:ascii="Avenir-Book" w:hAnsi="Avenir-Book"/>
              </w:rPr>
            </w:pPr>
            <w:r w:rsidRPr="00156A5E">
              <w:rPr>
                <w:rFonts w:ascii="Avenir-Book" w:eastAsiaTheme="minorEastAsia" w:hAnsi="Avenir-Book"/>
                <w:lang w:eastAsia="zh-CN"/>
              </w:rPr>
              <w:t>N/A</w:t>
            </w:r>
          </w:p>
        </w:tc>
      </w:tr>
    </w:tbl>
    <w:p w14:paraId="70ACA3F4" w14:textId="77777777" w:rsidR="00EB5A2C" w:rsidRPr="00156A5E" w:rsidRDefault="00EB5A2C" w:rsidP="00BB6CCC">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BB6CCC" w:rsidRPr="00156A5E" w14:paraId="3B61F381" w14:textId="77777777" w:rsidTr="00CF150B">
        <w:trPr>
          <w:cantSplit/>
          <w:jc w:val="center"/>
        </w:trPr>
        <w:tc>
          <w:tcPr>
            <w:tcW w:w="1304" w:type="pct"/>
            <w:shd w:val="clear" w:color="auto" w:fill="auto"/>
          </w:tcPr>
          <w:p w14:paraId="264B50B4" w14:textId="77777777" w:rsidR="00BB6CCC" w:rsidRPr="00156A5E" w:rsidRDefault="00BB6CCC" w:rsidP="00CF150B">
            <w:pPr>
              <w:rPr>
                <w:rFonts w:ascii="Avenir-Book" w:hAnsi="Avenir-Book"/>
                <w:b/>
              </w:rPr>
            </w:pPr>
            <w:r w:rsidRPr="00156A5E">
              <w:rPr>
                <w:rFonts w:ascii="Avenir-Book" w:hAnsi="Avenir-Book"/>
                <w:b/>
              </w:rPr>
              <w:t>Relevant SDG Indicator/Safeguarding Principle</w:t>
            </w:r>
          </w:p>
        </w:tc>
        <w:tc>
          <w:tcPr>
            <w:tcW w:w="3696" w:type="pct"/>
            <w:shd w:val="clear" w:color="auto" w:fill="auto"/>
          </w:tcPr>
          <w:p w14:paraId="3263D7FE" w14:textId="77777777" w:rsidR="00BB6CCC" w:rsidRPr="0097253B" w:rsidRDefault="00BB6CCC" w:rsidP="00FA730E">
            <w:pPr>
              <w:rPr>
                <w:rFonts w:ascii="Avenir-Book" w:hAnsi="Avenir-Book"/>
                <w:lang w:val="en-US"/>
              </w:rPr>
            </w:pPr>
            <w:r w:rsidRPr="0097253B">
              <w:rPr>
                <w:rFonts w:ascii="Avenir-Book" w:eastAsia="MS Mincho" w:hAnsi="Avenir-Book"/>
                <w:lang w:val="en-US"/>
              </w:rPr>
              <w:t>SDG Indicator 8.5.1 Average hourly earnings of female and male employees, by occupation, age and persons with disabilities.</w:t>
            </w:r>
          </w:p>
        </w:tc>
      </w:tr>
      <w:tr w:rsidR="00BB6CCC" w:rsidRPr="00156A5E" w14:paraId="1EEF5D85" w14:textId="77777777" w:rsidTr="00CF150B">
        <w:trPr>
          <w:cantSplit/>
          <w:jc w:val="center"/>
        </w:trPr>
        <w:tc>
          <w:tcPr>
            <w:tcW w:w="1304" w:type="pct"/>
            <w:shd w:val="clear" w:color="auto" w:fill="auto"/>
          </w:tcPr>
          <w:p w14:paraId="37C77999" w14:textId="77777777" w:rsidR="00BB6CCC" w:rsidRPr="00156A5E" w:rsidRDefault="00BB6CCC" w:rsidP="00CF150B">
            <w:pPr>
              <w:rPr>
                <w:rFonts w:ascii="Avenir-Book" w:hAnsi="Avenir-Book"/>
                <w:b/>
              </w:rPr>
            </w:pPr>
            <w:r w:rsidRPr="00156A5E">
              <w:rPr>
                <w:rFonts w:ascii="Avenir-Book" w:hAnsi="Avenir-Book"/>
                <w:b/>
              </w:rPr>
              <w:t>Data / Parameter</w:t>
            </w:r>
          </w:p>
        </w:tc>
        <w:tc>
          <w:tcPr>
            <w:tcW w:w="3696" w:type="pct"/>
            <w:shd w:val="clear" w:color="auto" w:fill="auto"/>
          </w:tcPr>
          <w:p w14:paraId="7A90C556" w14:textId="77777777" w:rsidR="00BB6CCC" w:rsidRPr="0097253B" w:rsidRDefault="00BB6CCC" w:rsidP="00CF150B">
            <w:pPr>
              <w:rPr>
                <w:rFonts w:ascii="Avenir-Book" w:hAnsi="Avenir-Book"/>
                <w:lang w:val="en-US"/>
              </w:rPr>
            </w:pPr>
            <w:r w:rsidRPr="0097253B">
              <w:rPr>
                <w:rFonts w:ascii="Avenir-Book" w:eastAsia="MS Mincho" w:hAnsi="Avenir-Book"/>
                <w:lang w:val="en-US"/>
              </w:rPr>
              <w:t>Quantitative employment and income generation</w:t>
            </w:r>
          </w:p>
        </w:tc>
      </w:tr>
      <w:tr w:rsidR="00BB6CCC" w:rsidRPr="00156A5E" w14:paraId="52D81DAC" w14:textId="77777777" w:rsidTr="00CF150B">
        <w:trPr>
          <w:cantSplit/>
          <w:jc w:val="center"/>
        </w:trPr>
        <w:tc>
          <w:tcPr>
            <w:tcW w:w="1304" w:type="pct"/>
            <w:shd w:val="clear" w:color="auto" w:fill="auto"/>
          </w:tcPr>
          <w:p w14:paraId="5FE372BC" w14:textId="77777777" w:rsidR="00BB6CCC" w:rsidRPr="00156A5E" w:rsidRDefault="00BB6CCC" w:rsidP="00CF150B">
            <w:pPr>
              <w:rPr>
                <w:rFonts w:ascii="Avenir-Book" w:hAnsi="Avenir-Book"/>
                <w:b/>
              </w:rPr>
            </w:pPr>
            <w:r w:rsidRPr="00156A5E">
              <w:rPr>
                <w:rFonts w:ascii="Avenir-Book" w:hAnsi="Avenir-Book"/>
                <w:b/>
              </w:rPr>
              <w:t>Unit</w:t>
            </w:r>
          </w:p>
        </w:tc>
        <w:tc>
          <w:tcPr>
            <w:tcW w:w="3696" w:type="pct"/>
            <w:shd w:val="clear" w:color="auto" w:fill="auto"/>
          </w:tcPr>
          <w:p w14:paraId="33B571B6" w14:textId="77777777" w:rsidR="00BB6CCC" w:rsidRPr="0097253B" w:rsidRDefault="00BB6CCC" w:rsidP="00CF150B">
            <w:pPr>
              <w:rPr>
                <w:rFonts w:ascii="Avenir-Book" w:eastAsiaTheme="minorEastAsia" w:hAnsi="Avenir-Book"/>
                <w:lang w:val="en-US"/>
              </w:rPr>
            </w:pPr>
            <w:r w:rsidRPr="0097253B">
              <w:rPr>
                <w:rFonts w:ascii="Avenir-Book" w:eastAsia="MS Mincho" w:hAnsi="Avenir-Book"/>
                <w:lang w:val="en-US"/>
              </w:rPr>
              <w:t>Persons</w:t>
            </w:r>
          </w:p>
        </w:tc>
      </w:tr>
      <w:tr w:rsidR="00BB6CCC" w:rsidRPr="00156A5E" w14:paraId="40A49B05" w14:textId="77777777" w:rsidTr="00CF150B">
        <w:trPr>
          <w:cantSplit/>
          <w:jc w:val="center"/>
        </w:trPr>
        <w:tc>
          <w:tcPr>
            <w:tcW w:w="1304" w:type="pct"/>
            <w:shd w:val="clear" w:color="auto" w:fill="auto"/>
          </w:tcPr>
          <w:p w14:paraId="47F71F0F" w14:textId="77777777" w:rsidR="00BB6CCC" w:rsidRPr="00156A5E" w:rsidRDefault="00BB6CCC" w:rsidP="00CF150B">
            <w:pPr>
              <w:rPr>
                <w:rFonts w:ascii="Avenir-Book" w:hAnsi="Avenir-Book"/>
                <w:b/>
              </w:rPr>
            </w:pPr>
            <w:r w:rsidRPr="00156A5E">
              <w:rPr>
                <w:rFonts w:ascii="Avenir-Book" w:hAnsi="Avenir-Book"/>
                <w:b/>
              </w:rPr>
              <w:t>Description</w:t>
            </w:r>
          </w:p>
        </w:tc>
        <w:tc>
          <w:tcPr>
            <w:tcW w:w="3696" w:type="pct"/>
            <w:shd w:val="clear" w:color="auto" w:fill="auto"/>
          </w:tcPr>
          <w:p w14:paraId="6E6F588A" w14:textId="77777777" w:rsidR="00BB6CCC" w:rsidRPr="0097253B" w:rsidRDefault="00BB6CCC" w:rsidP="00FA730E">
            <w:pPr>
              <w:rPr>
                <w:rFonts w:ascii="Avenir-Book" w:hAnsi="Avenir-Book"/>
                <w:lang w:val="en-US"/>
              </w:rPr>
            </w:pPr>
            <w:r w:rsidRPr="0097253B">
              <w:rPr>
                <w:rFonts w:ascii="Avenir-Book" w:eastAsia="MS Mincho" w:hAnsi="Avenir-Book"/>
                <w:lang w:val="en-US"/>
              </w:rPr>
              <w:t xml:space="preserve">Number of </w:t>
            </w:r>
            <w:proofErr w:type="gramStart"/>
            <w:r w:rsidRPr="0097253B">
              <w:rPr>
                <w:rFonts w:ascii="Avenir-Book" w:eastAsia="MS Mincho" w:hAnsi="Avenir-Book"/>
                <w:lang w:val="en-US"/>
              </w:rPr>
              <w:t>employment</w:t>
            </w:r>
            <w:proofErr w:type="gramEnd"/>
            <w:r w:rsidRPr="0097253B">
              <w:rPr>
                <w:rFonts w:ascii="Avenir-Book" w:eastAsia="MS Mincho" w:hAnsi="Avenir-Book"/>
                <w:lang w:val="en-US"/>
              </w:rPr>
              <w:t xml:space="preserve"> generated from the project and their salary level</w:t>
            </w:r>
          </w:p>
        </w:tc>
      </w:tr>
      <w:tr w:rsidR="00BB6CCC" w:rsidRPr="00156A5E" w14:paraId="6A365CA9" w14:textId="77777777" w:rsidTr="00CF150B">
        <w:trPr>
          <w:cantSplit/>
          <w:jc w:val="center"/>
        </w:trPr>
        <w:tc>
          <w:tcPr>
            <w:tcW w:w="1304" w:type="pct"/>
            <w:shd w:val="clear" w:color="auto" w:fill="auto"/>
          </w:tcPr>
          <w:p w14:paraId="05DBF672" w14:textId="77777777" w:rsidR="00BB6CCC" w:rsidRPr="00156A5E" w:rsidRDefault="00BB6CCC" w:rsidP="00CF150B">
            <w:pPr>
              <w:rPr>
                <w:rFonts w:ascii="Avenir-Book" w:hAnsi="Avenir-Book"/>
                <w:b/>
              </w:rPr>
            </w:pPr>
            <w:r w:rsidRPr="00156A5E">
              <w:rPr>
                <w:rFonts w:ascii="Avenir-Book" w:hAnsi="Avenir-Book"/>
                <w:b/>
              </w:rPr>
              <w:t>Source of data</w:t>
            </w:r>
          </w:p>
        </w:tc>
        <w:tc>
          <w:tcPr>
            <w:tcW w:w="3696" w:type="pct"/>
            <w:shd w:val="clear" w:color="auto" w:fill="auto"/>
          </w:tcPr>
          <w:p w14:paraId="628A2EE8" w14:textId="77777777" w:rsidR="00BB6CCC" w:rsidRPr="0097253B" w:rsidRDefault="00BB6CCC" w:rsidP="00CF150B">
            <w:pPr>
              <w:rPr>
                <w:rFonts w:ascii="Avenir-Book" w:hAnsi="Avenir-Book"/>
                <w:lang w:val="en-US"/>
              </w:rPr>
            </w:pPr>
            <w:r w:rsidRPr="0097253B">
              <w:rPr>
                <w:rFonts w:ascii="Avenir-Book" w:eastAsia="MS Mincho" w:hAnsi="Avenir-Book"/>
                <w:lang w:val="en-US"/>
              </w:rPr>
              <w:t>Employment records from project owner</w:t>
            </w:r>
          </w:p>
        </w:tc>
      </w:tr>
      <w:tr w:rsidR="00BB6CCC" w:rsidRPr="00156A5E" w14:paraId="1C7DCF53" w14:textId="77777777" w:rsidTr="00CF150B">
        <w:trPr>
          <w:cantSplit/>
          <w:jc w:val="center"/>
        </w:trPr>
        <w:tc>
          <w:tcPr>
            <w:tcW w:w="1304" w:type="pct"/>
            <w:shd w:val="clear" w:color="auto" w:fill="auto"/>
          </w:tcPr>
          <w:p w14:paraId="428DAC31" w14:textId="77777777" w:rsidR="00BB6CCC" w:rsidRPr="00156A5E" w:rsidRDefault="00BB6CCC" w:rsidP="00CF150B">
            <w:pPr>
              <w:rPr>
                <w:rFonts w:ascii="Avenir-Book" w:hAnsi="Avenir-Book"/>
                <w:b/>
              </w:rPr>
            </w:pPr>
            <w:r w:rsidRPr="00156A5E">
              <w:rPr>
                <w:rFonts w:ascii="Avenir-Book" w:hAnsi="Avenir-Book"/>
                <w:b/>
              </w:rPr>
              <w:t>Value(s) applied</w:t>
            </w:r>
          </w:p>
        </w:tc>
        <w:tc>
          <w:tcPr>
            <w:tcW w:w="3696" w:type="pct"/>
            <w:shd w:val="clear" w:color="auto" w:fill="auto"/>
          </w:tcPr>
          <w:p w14:paraId="5013A3C0" w14:textId="43192EDE" w:rsidR="00BB6CCC" w:rsidRPr="0097253B" w:rsidRDefault="00BB6CCC" w:rsidP="00CF150B">
            <w:pPr>
              <w:rPr>
                <w:rFonts w:ascii="Avenir-Book" w:eastAsiaTheme="minorEastAsia" w:hAnsi="Avenir-Book"/>
                <w:lang w:val="en-US"/>
              </w:rPr>
            </w:pPr>
            <w:r w:rsidRPr="0097253B">
              <w:rPr>
                <w:rFonts w:ascii="Avenir-Book" w:eastAsia="MS Mincho" w:hAnsi="Avenir-Book"/>
                <w:lang w:val="en-US"/>
              </w:rPr>
              <w:t xml:space="preserve">About </w:t>
            </w:r>
            <w:r w:rsidR="004E7B3F" w:rsidRPr="00156A5E">
              <w:rPr>
                <w:rFonts w:ascii="Avenir-Book" w:eastAsiaTheme="minorEastAsia" w:hAnsi="Avenir-Book" w:cs="Avenir-Book"/>
                <w:szCs w:val="22"/>
                <w:lang w:val="en-US" w:eastAsia="zh-CN"/>
              </w:rPr>
              <w:t>15</w:t>
            </w:r>
            <w:r w:rsidR="004E7B3F" w:rsidRPr="0097253B">
              <w:rPr>
                <w:rFonts w:ascii="Avenir-Book" w:eastAsia="MS Mincho" w:hAnsi="Avenir-Book"/>
                <w:lang w:val="en-US"/>
              </w:rPr>
              <w:t xml:space="preserve"> </w:t>
            </w:r>
            <w:r w:rsidRPr="0097253B">
              <w:rPr>
                <w:rFonts w:ascii="Avenir-Book" w:eastAsia="MS Mincho" w:hAnsi="Avenir-Book"/>
                <w:lang w:val="en-US"/>
              </w:rPr>
              <w:t>people are employed for this project</w:t>
            </w:r>
          </w:p>
        </w:tc>
      </w:tr>
      <w:tr w:rsidR="00BB6CCC" w:rsidRPr="00156A5E" w14:paraId="66D300E1" w14:textId="77777777" w:rsidTr="00CF150B">
        <w:trPr>
          <w:cantSplit/>
          <w:jc w:val="center"/>
        </w:trPr>
        <w:tc>
          <w:tcPr>
            <w:tcW w:w="1304" w:type="pct"/>
            <w:shd w:val="clear" w:color="auto" w:fill="auto"/>
          </w:tcPr>
          <w:p w14:paraId="21875D13" w14:textId="77777777" w:rsidR="00BB6CCC" w:rsidRPr="00156A5E" w:rsidRDefault="00BB6CCC" w:rsidP="00CF150B">
            <w:pPr>
              <w:jc w:val="left"/>
              <w:rPr>
                <w:rFonts w:ascii="Avenir-Book" w:hAnsi="Avenir-Book"/>
                <w:b/>
              </w:rPr>
            </w:pPr>
            <w:r w:rsidRPr="00156A5E">
              <w:rPr>
                <w:rFonts w:ascii="Avenir-Book" w:hAnsi="Avenir-Book"/>
                <w:b/>
              </w:rPr>
              <w:lastRenderedPageBreak/>
              <w:t>Measurement methods and procedures</w:t>
            </w:r>
          </w:p>
        </w:tc>
        <w:tc>
          <w:tcPr>
            <w:tcW w:w="3696" w:type="pct"/>
            <w:shd w:val="clear" w:color="auto" w:fill="auto"/>
          </w:tcPr>
          <w:p w14:paraId="610A6509" w14:textId="77777777" w:rsidR="00BB6CCC" w:rsidRPr="0097253B" w:rsidRDefault="00BB6CCC" w:rsidP="00FA730E">
            <w:pPr>
              <w:rPr>
                <w:rFonts w:ascii="Avenir-Book" w:hAnsi="Avenir-Book"/>
                <w:lang w:val="en-US"/>
              </w:rPr>
            </w:pPr>
            <w:r w:rsidRPr="0097253B">
              <w:rPr>
                <w:rFonts w:ascii="Avenir-Book" w:eastAsia="MS Mincho" w:hAnsi="Avenir-Book"/>
                <w:lang w:val="en-US"/>
              </w:rPr>
              <w:t>Employment records.</w:t>
            </w:r>
          </w:p>
        </w:tc>
      </w:tr>
      <w:tr w:rsidR="00BB6CCC" w:rsidRPr="00156A5E" w14:paraId="600DDE02" w14:textId="77777777" w:rsidTr="00CF150B">
        <w:trPr>
          <w:cantSplit/>
          <w:jc w:val="center"/>
        </w:trPr>
        <w:tc>
          <w:tcPr>
            <w:tcW w:w="1304" w:type="pct"/>
            <w:shd w:val="clear" w:color="auto" w:fill="auto"/>
          </w:tcPr>
          <w:p w14:paraId="47D5A62F" w14:textId="77777777" w:rsidR="00BB6CCC" w:rsidRPr="00156A5E" w:rsidRDefault="00BB6CCC" w:rsidP="00CF150B">
            <w:pPr>
              <w:rPr>
                <w:rFonts w:ascii="Avenir-Book" w:hAnsi="Avenir-Book"/>
                <w:b/>
              </w:rPr>
            </w:pPr>
            <w:r w:rsidRPr="00156A5E">
              <w:rPr>
                <w:rFonts w:ascii="Avenir-Book" w:hAnsi="Avenir-Book"/>
                <w:b/>
              </w:rPr>
              <w:t>Monitoring frequency</w:t>
            </w:r>
          </w:p>
        </w:tc>
        <w:tc>
          <w:tcPr>
            <w:tcW w:w="3696" w:type="pct"/>
            <w:shd w:val="clear" w:color="auto" w:fill="auto"/>
          </w:tcPr>
          <w:p w14:paraId="6A5528DF" w14:textId="77777777" w:rsidR="00BB6CCC" w:rsidRPr="0097253B" w:rsidRDefault="00BB6CCC" w:rsidP="00FA730E">
            <w:pPr>
              <w:rPr>
                <w:rFonts w:ascii="Avenir-Book" w:hAnsi="Avenir-Book"/>
                <w:lang w:val="en-US"/>
              </w:rPr>
            </w:pPr>
            <w:r w:rsidRPr="0097253B">
              <w:rPr>
                <w:rFonts w:ascii="Avenir-Book" w:eastAsia="MS Mincho" w:hAnsi="Avenir-Book"/>
                <w:lang w:val="en-US"/>
              </w:rPr>
              <w:t>Annually</w:t>
            </w:r>
          </w:p>
        </w:tc>
      </w:tr>
      <w:tr w:rsidR="00BB6CCC" w:rsidRPr="00156A5E" w14:paraId="016E4A4C" w14:textId="77777777" w:rsidTr="00CF150B">
        <w:trPr>
          <w:cantSplit/>
          <w:jc w:val="center"/>
        </w:trPr>
        <w:tc>
          <w:tcPr>
            <w:tcW w:w="1304" w:type="pct"/>
            <w:shd w:val="clear" w:color="auto" w:fill="auto"/>
          </w:tcPr>
          <w:p w14:paraId="0F0ADB41" w14:textId="77777777" w:rsidR="00BB6CCC" w:rsidRPr="00156A5E" w:rsidRDefault="00BB6CCC" w:rsidP="00CF150B">
            <w:pPr>
              <w:rPr>
                <w:rFonts w:ascii="Avenir-Book" w:hAnsi="Avenir-Book"/>
                <w:b/>
              </w:rPr>
            </w:pPr>
            <w:r w:rsidRPr="00156A5E">
              <w:rPr>
                <w:rFonts w:ascii="Avenir-Book" w:hAnsi="Avenir-Book"/>
                <w:b/>
              </w:rPr>
              <w:t>QA/QC procedures</w:t>
            </w:r>
          </w:p>
        </w:tc>
        <w:tc>
          <w:tcPr>
            <w:tcW w:w="3696" w:type="pct"/>
            <w:shd w:val="clear" w:color="auto" w:fill="auto"/>
          </w:tcPr>
          <w:p w14:paraId="2E8A0F00" w14:textId="77777777" w:rsidR="00BB6CCC" w:rsidRPr="0097253B" w:rsidRDefault="00BB6CCC" w:rsidP="00CF150B">
            <w:pPr>
              <w:rPr>
                <w:rFonts w:ascii="Avenir-Book" w:hAnsi="Avenir-Book"/>
                <w:lang w:val="en-US"/>
              </w:rPr>
            </w:pPr>
            <w:r w:rsidRPr="00156A5E">
              <w:rPr>
                <w:rFonts w:ascii="Avenir-Book" w:eastAsiaTheme="minorEastAsia" w:hAnsi="Avenir-Book" w:cs="Avenir-Book"/>
                <w:szCs w:val="22"/>
                <w:lang w:val="en-US" w:eastAsia="zh-CN"/>
              </w:rPr>
              <w:t>N/A</w:t>
            </w:r>
          </w:p>
        </w:tc>
      </w:tr>
      <w:tr w:rsidR="00BB6CCC" w:rsidRPr="00156A5E" w14:paraId="026F1886" w14:textId="77777777" w:rsidTr="00CF150B">
        <w:trPr>
          <w:cantSplit/>
          <w:jc w:val="center"/>
        </w:trPr>
        <w:tc>
          <w:tcPr>
            <w:tcW w:w="1304" w:type="pct"/>
            <w:shd w:val="clear" w:color="auto" w:fill="auto"/>
          </w:tcPr>
          <w:p w14:paraId="7F24EA2C" w14:textId="77777777" w:rsidR="00BB6CCC" w:rsidRPr="00156A5E" w:rsidRDefault="00BB6CCC" w:rsidP="00CF150B">
            <w:pPr>
              <w:rPr>
                <w:rFonts w:ascii="Avenir-Book" w:hAnsi="Avenir-Book"/>
                <w:b/>
              </w:rPr>
            </w:pPr>
            <w:r w:rsidRPr="00156A5E">
              <w:rPr>
                <w:rFonts w:ascii="Avenir-Book" w:hAnsi="Avenir-Book"/>
                <w:b/>
              </w:rPr>
              <w:t>Purpose of data</w:t>
            </w:r>
          </w:p>
        </w:tc>
        <w:tc>
          <w:tcPr>
            <w:tcW w:w="3696" w:type="pct"/>
            <w:shd w:val="clear" w:color="auto" w:fill="auto"/>
          </w:tcPr>
          <w:p w14:paraId="46388C67" w14:textId="77777777" w:rsidR="00BB6CCC" w:rsidRPr="0097253B" w:rsidRDefault="00BB6CCC" w:rsidP="00CF150B">
            <w:pPr>
              <w:rPr>
                <w:rFonts w:ascii="Avenir-Book" w:hAnsi="Avenir-Book"/>
                <w:lang w:val="en-US"/>
              </w:rPr>
            </w:pPr>
            <w:r w:rsidRPr="00156A5E">
              <w:rPr>
                <w:rFonts w:ascii="Avenir-Book" w:eastAsiaTheme="minorEastAsia" w:hAnsi="Avenir-Book" w:cs="Avenir-Book"/>
                <w:szCs w:val="22"/>
                <w:lang w:val="en-US" w:eastAsia="zh-CN"/>
              </w:rPr>
              <w:t>N/A</w:t>
            </w:r>
          </w:p>
        </w:tc>
      </w:tr>
      <w:tr w:rsidR="00BB6CCC" w:rsidRPr="00156A5E" w14:paraId="542D5A6C" w14:textId="77777777" w:rsidTr="00CF150B">
        <w:trPr>
          <w:cantSplit/>
          <w:trHeight w:val="398"/>
          <w:jc w:val="center"/>
        </w:trPr>
        <w:tc>
          <w:tcPr>
            <w:tcW w:w="1304" w:type="pct"/>
            <w:shd w:val="clear" w:color="auto" w:fill="auto"/>
          </w:tcPr>
          <w:p w14:paraId="7B0C7CA1" w14:textId="77777777" w:rsidR="00BB6CCC" w:rsidRPr="00156A5E" w:rsidRDefault="00BB6CCC" w:rsidP="00CF150B">
            <w:pPr>
              <w:rPr>
                <w:rFonts w:ascii="Avenir-Book" w:hAnsi="Avenir-Book"/>
                <w:b/>
              </w:rPr>
            </w:pPr>
            <w:r w:rsidRPr="00156A5E">
              <w:rPr>
                <w:rFonts w:ascii="Avenir-Book" w:hAnsi="Avenir-Book"/>
                <w:b/>
              </w:rPr>
              <w:t>Additional comment</w:t>
            </w:r>
          </w:p>
        </w:tc>
        <w:tc>
          <w:tcPr>
            <w:tcW w:w="3696" w:type="pct"/>
            <w:shd w:val="clear" w:color="auto" w:fill="auto"/>
          </w:tcPr>
          <w:p w14:paraId="29163649" w14:textId="77777777" w:rsidR="00BB6CCC" w:rsidRPr="0097253B" w:rsidRDefault="00BB6CCC" w:rsidP="0097253B">
            <w:pPr>
              <w:rPr>
                <w:rFonts w:ascii="Avenir-Book" w:hAnsi="Avenir-Book"/>
                <w:lang w:val="en-US"/>
              </w:rPr>
            </w:pPr>
            <w:r w:rsidRPr="00156A5E">
              <w:rPr>
                <w:rFonts w:ascii="Avenir-Book" w:eastAsiaTheme="minorEastAsia" w:hAnsi="Avenir-Book" w:cs="Avenir-Book"/>
                <w:szCs w:val="22"/>
                <w:lang w:val="en-US" w:eastAsia="zh-CN"/>
              </w:rPr>
              <w:t>N/A</w:t>
            </w:r>
          </w:p>
        </w:tc>
      </w:tr>
    </w:tbl>
    <w:p w14:paraId="6AF2BB25" w14:textId="77777777" w:rsidR="00BB6CCC" w:rsidRPr="00156A5E" w:rsidRDefault="00BB6CCC" w:rsidP="00BB6CCC">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BB6CCC" w:rsidRPr="00156A5E" w14:paraId="2709EB1F" w14:textId="77777777" w:rsidTr="00CF150B">
        <w:trPr>
          <w:cantSplit/>
          <w:jc w:val="center"/>
        </w:trPr>
        <w:tc>
          <w:tcPr>
            <w:tcW w:w="1304" w:type="pct"/>
            <w:shd w:val="clear" w:color="auto" w:fill="auto"/>
          </w:tcPr>
          <w:p w14:paraId="7D027971" w14:textId="77777777" w:rsidR="00BB6CCC" w:rsidRPr="00156A5E" w:rsidRDefault="00BB6CCC" w:rsidP="00CF150B">
            <w:pPr>
              <w:rPr>
                <w:rFonts w:ascii="Avenir-Book" w:hAnsi="Avenir-Book"/>
                <w:b/>
              </w:rPr>
            </w:pPr>
            <w:r w:rsidRPr="00156A5E">
              <w:rPr>
                <w:rFonts w:ascii="Avenir-Book" w:hAnsi="Avenir-Book"/>
                <w:b/>
              </w:rPr>
              <w:t>Relevant SDG Indicator/Safeguarding Principle</w:t>
            </w:r>
          </w:p>
        </w:tc>
        <w:tc>
          <w:tcPr>
            <w:tcW w:w="3696" w:type="pct"/>
            <w:shd w:val="clear" w:color="auto" w:fill="auto"/>
          </w:tcPr>
          <w:p w14:paraId="62F9DFC1" w14:textId="77777777" w:rsidR="00BB6CCC" w:rsidRPr="0097253B" w:rsidRDefault="00BB6CCC" w:rsidP="00FA730E">
            <w:pPr>
              <w:rPr>
                <w:rFonts w:ascii="Avenir-Book" w:eastAsia="MS Mincho" w:hAnsi="Avenir-Book"/>
              </w:rPr>
            </w:pPr>
            <w:r w:rsidRPr="0097253B">
              <w:rPr>
                <w:rFonts w:ascii="Avenir-Book" w:eastAsia="MS Mincho" w:hAnsi="Avenir-Book"/>
              </w:rPr>
              <w:t>SDG Indicator 8.5.1 Average hourly earnings of female and male employees, by occupation, age and persons with disabilities.</w:t>
            </w:r>
          </w:p>
        </w:tc>
      </w:tr>
      <w:tr w:rsidR="00BB6CCC" w:rsidRPr="00156A5E" w14:paraId="2F67A4D4" w14:textId="77777777" w:rsidTr="00CF150B">
        <w:trPr>
          <w:cantSplit/>
          <w:jc w:val="center"/>
        </w:trPr>
        <w:tc>
          <w:tcPr>
            <w:tcW w:w="1304" w:type="pct"/>
            <w:shd w:val="clear" w:color="auto" w:fill="auto"/>
          </w:tcPr>
          <w:p w14:paraId="428DCF57" w14:textId="77777777" w:rsidR="00BB6CCC" w:rsidRPr="00156A5E" w:rsidRDefault="00BB6CCC" w:rsidP="00CF150B">
            <w:pPr>
              <w:rPr>
                <w:rFonts w:ascii="Avenir-Book" w:hAnsi="Avenir-Book"/>
                <w:b/>
              </w:rPr>
            </w:pPr>
            <w:r w:rsidRPr="00156A5E">
              <w:rPr>
                <w:rFonts w:ascii="Avenir-Book" w:hAnsi="Avenir-Book"/>
                <w:b/>
              </w:rPr>
              <w:t>Data / Parameter</w:t>
            </w:r>
          </w:p>
        </w:tc>
        <w:tc>
          <w:tcPr>
            <w:tcW w:w="3696" w:type="pct"/>
            <w:shd w:val="clear" w:color="auto" w:fill="auto"/>
          </w:tcPr>
          <w:p w14:paraId="55581698" w14:textId="77777777" w:rsidR="00BB6CCC" w:rsidRPr="00156A5E" w:rsidRDefault="00BB6CCC" w:rsidP="00CF150B">
            <w:pPr>
              <w:rPr>
                <w:rFonts w:ascii="Avenir-Book" w:eastAsiaTheme="minorEastAsia" w:hAnsi="Avenir-Book"/>
                <w:lang w:eastAsia="zh-CN"/>
              </w:rPr>
            </w:pPr>
            <w:r w:rsidRPr="0097253B">
              <w:rPr>
                <w:rFonts w:ascii="Avenir-Book" w:eastAsia="MS Mincho" w:hAnsi="Avenir-Book"/>
              </w:rPr>
              <w:t>Quality of employment</w:t>
            </w:r>
          </w:p>
        </w:tc>
      </w:tr>
      <w:tr w:rsidR="00BB6CCC" w:rsidRPr="00156A5E" w14:paraId="02C82E83" w14:textId="77777777" w:rsidTr="00CF150B">
        <w:trPr>
          <w:cantSplit/>
          <w:jc w:val="center"/>
        </w:trPr>
        <w:tc>
          <w:tcPr>
            <w:tcW w:w="1304" w:type="pct"/>
            <w:shd w:val="clear" w:color="auto" w:fill="auto"/>
          </w:tcPr>
          <w:p w14:paraId="362B2A2A" w14:textId="77777777" w:rsidR="00BB6CCC" w:rsidRPr="00156A5E" w:rsidRDefault="00BB6CCC" w:rsidP="00CF150B">
            <w:pPr>
              <w:rPr>
                <w:rFonts w:ascii="Avenir-Book" w:hAnsi="Avenir-Book"/>
                <w:b/>
              </w:rPr>
            </w:pPr>
            <w:r w:rsidRPr="00156A5E">
              <w:rPr>
                <w:rFonts w:ascii="Avenir-Book" w:hAnsi="Avenir-Book"/>
                <w:b/>
              </w:rPr>
              <w:t>Unit</w:t>
            </w:r>
          </w:p>
        </w:tc>
        <w:tc>
          <w:tcPr>
            <w:tcW w:w="3696" w:type="pct"/>
            <w:shd w:val="clear" w:color="auto" w:fill="auto"/>
          </w:tcPr>
          <w:p w14:paraId="30FD5C3C" w14:textId="77777777" w:rsidR="00BB6CCC" w:rsidRPr="00156A5E" w:rsidRDefault="00BB6CCC" w:rsidP="00CF150B">
            <w:pPr>
              <w:rPr>
                <w:rFonts w:ascii="Avenir-Book" w:eastAsiaTheme="minorEastAsia" w:hAnsi="Avenir-Book"/>
                <w:lang w:eastAsia="zh-CN"/>
              </w:rPr>
            </w:pPr>
            <w:r w:rsidRPr="0097253B">
              <w:rPr>
                <w:rFonts w:ascii="Avenir-Book" w:eastAsia="MS Mincho" w:hAnsi="Avenir-Book"/>
              </w:rPr>
              <w:t>Persons</w:t>
            </w:r>
          </w:p>
        </w:tc>
      </w:tr>
      <w:tr w:rsidR="00BB6CCC" w:rsidRPr="00156A5E" w14:paraId="1A36A39C" w14:textId="77777777" w:rsidTr="00CF150B">
        <w:trPr>
          <w:cantSplit/>
          <w:jc w:val="center"/>
        </w:trPr>
        <w:tc>
          <w:tcPr>
            <w:tcW w:w="1304" w:type="pct"/>
            <w:shd w:val="clear" w:color="auto" w:fill="auto"/>
          </w:tcPr>
          <w:p w14:paraId="54ACFA5B" w14:textId="77777777" w:rsidR="00BB6CCC" w:rsidRPr="00156A5E" w:rsidRDefault="00BB6CCC" w:rsidP="00CF150B">
            <w:pPr>
              <w:rPr>
                <w:rFonts w:ascii="Avenir-Book" w:hAnsi="Avenir-Book"/>
                <w:b/>
              </w:rPr>
            </w:pPr>
            <w:r w:rsidRPr="00156A5E">
              <w:rPr>
                <w:rFonts w:ascii="Avenir-Book" w:hAnsi="Avenir-Book"/>
                <w:b/>
              </w:rPr>
              <w:t>Description</w:t>
            </w:r>
          </w:p>
        </w:tc>
        <w:tc>
          <w:tcPr>
            <w:tcW w:w="3696" w:type="pct"/>
            <w:shd w:val="clear" w:color="auto" w:fill="auto"/>
          </w:tcPr>
          <w:p w14:paraId="0B0D59B1" w14:textId="77777777" w:rsidR="00BB6CCC" w:rsidRPr="00156A5E" w:rsidRDefault="00BB6CCC" w:rsidP="0097253B">
            <w:pPr>
              <w:rPr>
                <w:rFonts w:ascii="Avenir-Book" w:eastAsiaTheme="minorEastAsia" w:hAnsi="Avenir-Book"/>
                <w:lang w:eastAsia="zh-CN"/>
              </w:rPr>
            </w:pPr>
            <w:r w:rsidRPr="0097253B">
              <w:rPr>
                <w:rFonts w:ascii="Avenir-Book" w:eastAsia="MS Mincho" w:hAnsi="Avenir-Book"/>
              </w:rPr>
              <w:t>The project provides employment for qualified people. The project organizes employee trainings about topics of technical knowledge and design, safety and procedures.</w:t>
            </w:r>
          </w:p>
        </w:tc>
      </w:tr>
      <w:tr w:rsidR="00BB6CCC" w:rsidRPr="00156A5E" w14:paraId="0FAD95DC" w14:textId="77777777" w:rsidTr="00CF150B">
        <w:trPr>
          <w:cantSplit/>
          <w:jc w:val="center"/>
        </w:trPr>
        <w:tc>
          <w:tcPr>
            <w:tcW w:w="1304" w:type="pct"/>
            <w:shd w:val="clear" w:color="auto" w:fill="auto"/>
          </w:tcPr>
          <w:p w14:paraId="3D2F5603" w14:textId="77777777" w:rsidR="00BB6CCC" w:rsidRPr="00156A5E" w:rsidRDefault="00BB6CCC" w:rsidP="00CF150B">
            <w:pPr>
              <w:rPr>
                <w:rFonts w:ascii="Avenir-Book" w:hAnsi="Avenir-Book"/>
                <w:b/>
              </w:rPr>
            </w:pPr>
            <w:r w:rsidRPr="00156A5E">
              <w:rPr>
                <w:rFonts w:ascii="Avenir-Book" w:hAnsi="Avenir-Book"/>
                <w:b/>
              </w:rPr>
              <w:t>Source of data</w:t>
            </w:r>
          </w:p>
        </w:tc>
        <w:tc>
          <w:tcPr>
            <w:tcW w:w="3696" w:type="pct"/>
            <w:shd w:val="clear" w:color="auto" w:fill="auto"/>
          </w:tcPr>
          <w:p w14:paraId="5C038FB9" w14:textId="77777777" w:rsidR="00BB6CCC" w:rsidRPr="00156A5E" w:rsidRDefault="00BB6CCC" w:rsidP="00CF150B">
            <w:pPr>
              <w:rPr>
                <w:rFonts w:ascii="Avenir-Book" w:eastAsiaTheme="minorEastAsia" w:hAnsi="Avenir-Book"/>
                <w:lang w:eastAsia="zh-CN"/>
              </w:rPr>
            </w:pPr>
            <w:r w:rsidRPr="0097253B">
              <w:rPr>
                <w:rFonts w:ascii="Avenir-Book" w:eastAsia="MS Mincho" w:hAnsi="Avenir-Book"/>
              </w:rPr>
              <w:t>Training records</w:t>
            </w:r>
          </w:p>
        </w:tc>
      </w:tr>
      <w:tr w:rsidR="00BB6CCC" w:rsidRPr="00156A5E" w14:paraId="7914549D" w14:textId="77777777" w:rsidTr="00CF150B">
        <w:trPr>
          <w:cantSplit/>
          <w:jc w:val="center"/>
        </w:trPr>
        <w:tc>
          <w:tcPr>
            <w:tcW w:w="1304" w:type="pct"/>
            <w:shd w:val="clear" w:color="auto" w:fill="auto"/>
          </w:tcPr>
          <w:p w14:paraId="115AD0BF" w14:textId="77777777" w:rsidR="00BB6CCC" w:rsidRPr="00156A5E" w:rsidRDefault="00BB6CCC" w:rsidP="00CF150B">
            <w:pPr>
              <w:rPr>
                <w:rFonts w:ascii="Avenir-Book" w:hAnsi="Avenir-Book"/>
                <w:b/>
              </w:rPr>
            </w:pPr>
            <w:r w:rsidRPr="00156A5E">
              <w:rPr>
                <w:rFonts w:ascii="Avenir-Book" w:hAnsi="Avenir-Book"/>
                <w:b/>
              </w:rPr>
              <w:t>Value(s) applied</w:t>
            </w:r>
          </w:p>
        </w:tc>
        <w:tc>
          <w:tcPr>
            <w:tcW w:w="3696" w:type="pct"/>
            <w:shd w:val="clear" w:color="auto" w:fill="auto"/>
          </w:tcPr>
          <w:p w14:paraId="6406EF39" w14:textId="77777777" w:rsidR="00BB6CCC" w:rsidRPr="00156A5E" w:rsidRDefault="00BB6CCC" w:rsidP="00CF150B">
            <w:pPr>
              <w:rPr>
                <w:rFonts w:ascii="Avenir-Book" w:eastAsiaTheme="minorEastAsia" w:hAnsi="Avenir-Book"/>
                <w:lang w:eastAsia="zh-CN"/>
              </w:rPr>
            </w:pPr>
            <w:r w:rsidRPr="0097253B">
              <w:rPr>
                <w:rFonts w:ascii="Avenir-Book" w:eastAsia="MS Mincho" w:hAnsi="Avenir-Book"/>
              </w:rPr>
              <w:t>N/A</w:t>
            </w:r>
          </w:p>
        </w:tc>
      </w:tr>
      <w:tr w:rsidR="00BB6CCC" w:rsidRPr="00156A5E" w14:paraId="570AFFC0" w14:textId="77777777" w:rsidTr="00CF150B">
        <w:trPr>
          <w:cantSplit/>
          <w:jc w:val="center"/>
        </w:trPr>
        <w:tc>
          <w:tcPr>
            <w:tcW w:w="1304" w:type="pct"/>
            <w:shd w:val="clear" w:color="auto" w:fill="auto"/>
          </w:tcPr>
          <w:p w14:paraId="1BFF155B" w14:textId="77777777" w:rsidR="00BB6CCC" w:rsidRPr="00156A5E" w:rsidRDefault="00BB6CCC" w:rsidP="00CF150B">
            <w:pPr>
              <w:jc w:val="left"/>
              <w:rPr>
                <w:rFonts w:ascii="Avenir-Book" w:hAnsi="Avenir-Book"/>
                <w:b/>
              </w:rPr>
            </w:pPr>
            <w:r w:rsidRPr="00156A5E">
              <w:rPr>
                <w:rFonts w:ascii="Avenir-Book" w:hAnsi="Avenir-Book"/>
                <w:b/>
              </w:rPr>
              <w:t>Measurement methods and procedures</w:t>
            </w:r>
          </w:p>
        </w:tc>
        <w:tc>
          <w:tcPr>
            <w:tcW w:w="3696" w:type="pct"/>
            <w:shd w:val="clear" w:color="auto" w:fill="auto"/>
          </w:tcPr>
          <w:p w14:paraId="23E30386" w14:textId="77777777" w:rsidR="00BB6CCC" w:rsidRPr="00156A5E" w:rsidRDefault="00BB6CCC" w:rsidP="0097253B">
            <w:pPr>
              <w:rPr>
                <w:rFonts w:ascii="Avenir-Book" w:eastAsiaTheme="minorEastAsia" w:hAnsi="Avenir-Book"/>
                <w:lang w:eastAsia="zh-CN"/>
              </w:rPr>
            </w:pPr>
            <w:r w:rsidRPr="0097253B">
              <w:rPr>
                <w:rFonts w:ascii="Avenir-Book" w:eastAsia="MS Mincho" w:hAnsi="Avenir-Book"/>
              </w:rPr>
              <w:t>Training records</w:t>
            </w:r>
          </w:p>
        </w:tc>
      </w:tr>
      <w:tr w:rsidR="00BB6CCC" w:rsidRPr="00156A5E" w14:paraId="705F1F95" w14:textId="77777777" w:rsidTr="00CF150B">
        <w:trPr>
          <w:cantSplit/>
          <w:jc w:val="center"/>
        </w:trPr>
        <w:tc>
          <w:tcPr>
            <w:tcW w:w="1304" w:type="pct"/>
            <w:shd w:val="clear" w:color="auto" w:fill="auto"/>
          </w:tcPr>
          <w:p w14:paraId="5C023AF2" w14:textId="77777777" w:rsidR="00BB6CCC" w:rsidRPr="00156A5E" w:rsidRDefault="00BB6CCC" w:rsidP="00CF150B">
            <w:pPr>
              <w:rPr>
                <w:rFonts w:ascii="Avenir-Book" w:hAnsi="Avenir-Book"/>
                <w:b/>
              </w:rPr>
            </w:pPr>
            <w:r w:rsidRPr="00156A5E">
              <w:rPr>
                <w:rFonts w:ascii="Avenir-Book" w:hAnsi="Avenir-Book"/>
                <w:b/>
              </w:rPr>
              <w:t>Monitoring frequency</w:t>
            </w:r>
          </w:p>
        </w:tc>
        <w:tc>
          <w:tcPr>
            <w:tcW w:w="3696" w:type="pct"/>
            <w:shd w:val="clear" w:color="auto" w:fill="auto"/>
          </w:tcPr>
          <w:p w14:paraId="5C9C39B8" w14:textId="77777777" w:rsidR="00BB6CCC" w:rsidRPr="00156A5E" w:rsidRDefault="00BB6CCC" w:rsidP="0097253B">
            <w:pPr>
              <w:rPr>
                <w:rFonts w:ascii="Avenir-Book" w:eastAsiaTheme="minorEastAsia" w:hAnsi="Avenir-Book"/>
                <w:lang w:eastAsia="zh-CN"/>
              </w:rPr>
            </w:pPr>
            <w:r w:rsidRPr="0097253B">
              <w:rPr>
                <w:rFonts w:ascii="Avenir-Book" w:eastAsia="MS Mincho" w:hAnsi="Avenir-Book"/>
              </w:rPr>
              <w:t>Annually</w:t>
            </w:r>
          </w:p>
        </w:tc>
      </w:tr>
      <w:tr w:rsidR="00BB6CCC" w:rsidRPr="00156A5E" w14:paraId="75439614" w14:textId="77777777" w:rsidTr="00CF150B">
        <w:trPr>
          <w:cantSplit/>
          <w:jc w:val="center"/>
        </w:trPr>
        <w:tc>
          <w:tcPr>
            <w:tcW w:w="1304" w:type="pct"/>
            <w:shd w:val="clear" w:color="auto" w:fill="auto"/>
          </w:tcPr>
          <w:p w14:paraId="0C4B8BDF" w14:textId="77777777" w:rsidR="00BB6CCC" w:rsidRPr="00156A5E" w:rsidRDefault="00BB6CCC" w:rsidP="00CF150B">
            <w:pPr>
              <w:rPr>
                <w:rFonts w:ascii="Avenir-Book" w:hAnsi="Avenir-Book"/>
                <w:b/>
              </w:rPr>
            </w:pPr>
            <w:r w:rsidRPr="00156A5E">
              <w:rPr>
                <w:rFonts w:ascii="Avenir-Book" w:hAnsi="Avenir-Book"/>
                <w:b/>
              </w:rPr>
              <w:t>QA/QC procedures</w:t>
            </w:r>
          </w:p>
        </w:tc>
        <w:tc>
          <w:tcPr>
            <w:tcW w:w="3696" w:type="pct"/>
            <w:shd w:val="clear" w:color="auto" w:fill="auto"/>
          </w:tcPr>
          <w:p w14:paraId="49419D7D" w14:textId="77777777" w:rsidR="00BB6CCC" w:rsidRPr="00156A5E" w:rsidRDefault="00BB6CCC" w:rsidP="00CF150B">
            <w:pPr>
              <w:rPr>
                <w:rFonts w:ascii="Avenir-Book" w:eastAsiaTheme="minorEastAsia" w:hAnsi="Avenir-Book"/>
                <w:lang w:eastAsia="zh-CN"/>
              </w:rPr>
            </w:pPr>
            <w:r w:rsidRPr="0097253B">
              <w:rPr>
                <w:rFonts w:ascii="Avenir-Book" w:eastAsia="MS Mincho" w:hAnsi="Avenir-Book"/>
              </w:rPr>
              <w:t>N/A</w:t>
            </w:r>
          </w:p>
        </w:tc>
      </w:tr>
      <w:tr w:rsidR="00BB6CCC" w:rsidRPr="00156A5E" w14:paraId="7B660C9E" w14:textId="77777777" w:rsidTr="00CF150B">
        <w:trPr>
          <w:cantSplit/>
          <w:jc w:val="center"/>
        </w:trPr>
        <w:tc>
          <w:tcPr>
            <w:tcW w:w="1304" w:type="pct"/>
            <w:shd w:val="clear" w:color="auto" w:fill="auto"/>
          </w:tcPr>
          <w:p w14:paraId="3CE17D05" w14:textId="77777777" w:rsidR="00BB6CCC" w:rsidRPr="00156A5E" w:rsidRDefault="00BB6CCC" w:rsidP="00CF150B">
            <w:pPr>
              <w:rPr>
                <w:rFonts w:ascii="Avenir-Book" w:hAnsi="Avenir-Book"/>
                <w:b/>
              </w:rPr>
            </w:pPr>
            <w:r w:rsidRPr="00156A5E">
              <w:rPr>
                <w:rFonts w:ascii="Avenir-Book" w:hAnsi="Avenir-Book"/>
                <w:b/>
              </w:rPr>
              <w:t>Purpose of data</w:t>
            </w:r>
          </w:p>
        </w:tc>
        <w:tc>
          <w:tcPr>
            <w:tcW w:w="3696" w:type="pct"/>
            <w:shd w:val="clear" w:color="auto" w:fill="auto"/>
          </w:tcPr>
          <w:p w14:paraId="3185F71E" w14:textId="77777777" w:rsidR="00BB6CCC" w:rsidRPr="00156A5E" w:rsidRDefault="00BB6CCC" w:rsidP="00CF150B">
            <w:pPr>
              <w:rPr>
                <w:rFonts w:ascii="Avenir-Book" w:eastAsiaTheme="minorEastAsia" w:hAnsi="Avenir-Book"/>
                <w:lang w:eastAsia="zh-CN"/>
              </w:rPr>
            </w:pPr>
            <w:r w:rsidRPr="0097253B">
              <w:rPr>
                <w:rFonts w:ascii="Avenir-Book" w:eastAsia="MS Mincho" w:hAnsi="Avenir-Book"/>
              </w:rPr>
              <w:t>N/A</w:t>
            </w:r>
          </w:p>
        </w:tc>
      </w:tr>
      <w:tr w:rsidR="00BB6CCC" w:rsidRPr="00156A5E" w14:paraId="660F62E6" w14:textId="77777777" w:rsidTr="00CF150B">
        <w:trPr>
          <w:cantSplit/>
          <w:trHeight w:val="398"/>
          <w:jc w:val="center"/>
        </w:trPr>
        <w:tc>
          <w:tcPr>
            <w:tcW w:w="1304" w:type="pct"/>
            <w:shd w:val="clear" w:color="auto" w:fill="auto"/>
          </w:tcPr>
          <w:p w14:paraId="14FEF79F" w14:textId="77777777" w:rsidR="00BB6CCC" w:rsidRPr="00156A5E" w:rsidRDefault="00BB6CCC" w:rsidP="00CF150B">
            <w:pPr>
              <w:rPr>
                <w:rFonts w:ascii="Avenir-Book" w:hAnsi="Avenir-Book"/>
                <w:b/>
              </w:rPr>
            </w:pPr>
            <w:r w:rsidRPr="00156A5E">
              <w:rPr>
                <w:rFonts w:ascii="Avenir-Book" w:hAnsi="Avenir-Book"/>
                <w:b/>
              </w:rPr>
              <w:t>Additional comment</w:t>
            </w:r>
          </w:p>
        </w:tc>
        <w:tc>
          <w:tcPr>
            <w:tcW w:w="3696" w:type="pct"/>
            <w:shd w:val="clear" w:color="auto" w:fill="auto"/>
          </w:tcPr>
          <w:p w14:paraId="146E49BC" w14:textId="77777777" w:rsidR="00BB6CCC" w:rsidRPr="00156A5E" w:rsidRDefault="00BB6CCC" w:rsidP="0097253B">
            <w:pPr>
              <w:rPr>
                <w:rFonts w:ascii="Avenir-Book" w:eastAsiaTheme="minorEastAsia" w:hAnsi="Avenir-Book"/>
                <w:lang w:eastAsia="zh-CN"/>
              </w:rPr>
            </w:pPr>
            <w:r w:rsidRPr="0097253B">
              <w:rPr>
                <w:rFonts w:ascii="Avenir-Book" w:eastAsia="MS Mincho" w:hAnsi="Avenir-Book"/>
              </w:rPr>
              <w:t>N/A</w:t>
            </w:r>
          </w:p>
        </w:tc>
      </w:tr>
    </w:tbl>
    <w:p w14:paraId="4F7721F5" w14:textId="77777777" w:rsidR="00500B73" w:rsidRPr="00156A5E" w:rsidRDefault="00500B73"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3541F6" w:rsidRPr="00156A5E" w14:paraId="593AA69A"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A23DA02" w14:textId="77777777" w:rsidR="003541F6" w:rsidRPr="00156A5E" w:rsidRDefault="003541F6" w:rsidP="00861C6A">
            <w:pPr>
              <w:rPr>
                <w:rFonts w:ascii="Avenir-Book" w:hAnsi="Avenir-Book"/>
                <w:b/>
              </w:rPr>
            </w:pPr>
            <w:r w:rsidRPr="00156A5E">
              <w:rPr>
                <w:rFonts w:ascii="Avenir-Book" w:hAnsi="Avenir-Book"/>
                <w:b/>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7C6F69CC" w14:textId="77777777" w:rsidR="003541F6" w:rsidRPr="00156A5E" w:rsidRDefault="003541F6" w:rsidP="00861C6A">
            <w:pPr>
              <w:rPr>
                <w:rFonts w:ascii="Avenir-Book" w:eastAsiaTheme="minorEastAsia" w:hAnsi="Avenir-Book"/>
                <w:lang w:eastAsia="zh-CN"/>
              </w:rPr>
            </w:pPr>
            <w:proofErr w:type="spellStart"/>
            <w:r w:rsidRPr="00156A5E">
              <w:rPr>
                <w:rFonts w:ascii="Avenir-Book" w:eastAsiaTheme="minorEastAsia" w:hAnsi="Avenir-Book"/>
                <w:lang w:eastAsia="zh-CN"/>
              </w:rPr>
              <w:t>Safegurding</w:t>
            </w:r>
            <w:proofErr w:type="spellEnd"/>
            <w:r w:rsidRPr="00156A5E">
              <w:rPr>
                <w:rFonts w:ascii="Avenir-Book" w:eastAsiaTheme="minorEastAsia" w:hAnsi="Avenir-Book"/>
                <w:lang w:eastAsia="zh-CN"/>
              </w:rPr>
              <w:t xml:space="preserve"> Principle 9.4 Release of pollutants</w:t>
            </w:r>
          </w:p>
        </w:tc>
      </w:tr>
      <w:tr w:rsidR="003541F6" w:rsidRPr="00156A5E" w14:paraId="6AFF72F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A164693" w14:textId="77777777" w:rsidR="003541F6" w:rsidRPr="00156A5E" w:rsidRDefault="003541F6" w:rsidP="00861C6A">
            <w:pPr>
              <w:rPr>
                <w:rFonts w:ascii="Avenir-Book" w:hAnsi="Avenir-Book"/>
                <w:b/>
              </w:rPr>
            </w:pPr>
            <w:r w:rsidRPr="00156A5E">
              <w:rPr>
                <w:rFonts w:ascii="Avenir-Book" w:hAnsi="Avenir-Book"/>
                <w:b/>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39E4D13" w14:textId="77777777" w:rsidR="003541F6" w:rsidRPr="00156A5E" w:rsidRDefault="003541F6" w:rsidP="00861C6A">
            <w:pPr>
              <w:rPr>
                <w:rFonts w:ascii="Avenir-Book" w:hAnsi="Avenir-Book"/>
              </w:rPr>
            </w:pPr>
            <w:r w:rsidRPr="00156A5E">
              <w:rPr>
                <w:rFonts w:ascii="Avenir-Book" w:hAnsi="Avenir-Book"/>
              </w:rPr>
              <w:t>Air Quality</w:t>
            </w:r>
          </w:p>
        </w:tc>
      </w:tr>
      <w:tr w:rsidR="003541F6" w:rsidRPr="00156A5E" w14:paraId="5CFC8C9D"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4E98BB9" w14:textId="77777777" w:rsidR="003541F6" w:rsidRPr="00156A5E" w:rsidRDefault="003541F6" w:rsidP="00861C6A">
            <w:pPr>
              <w:rPr>
                <w:rFonts w:ascii="Avenir-Book" w:hAnsi="Avenir-Book"/>
                <w:b/>
              </w:rPr>
            </w:pPr>
            <w:r w:rsidRPr="00156A5E">
              <w:rPr>
                <w:rFonts w:ascii="Avenir-Book" w:hAnsi="Avenir-Book"/>
                <w:b/>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6EA221EE" w14:textId="77777777" w:rsidR="003541F6" w:rsidRPr="00156A5E" w:rsidRDefault="003541F6" w:rsidP="00861C6A">
            <w:pPr>
              <w:rPr>
                <w:rFonts w:ascii="Avenir-Book" w:hAnsi="Avenir-Book"/>
              </w:rPr>
            </w:pPr>
            <w:r w:rsidRPr="00156A5E">
              <w:rPr>
                <w:rFonts w:ascii="Avenir-Book" w:hAnsi="Avenir-Book"/>
              </w:rPr>
              <w:t>-</w:t>
            </w:r>
          </w:p>
        </w:tc>
      </w:tr>
      <w:tr w:rsidR="003541F6" w:rsidRPr="00156A5E" w14:paraId="69270C80"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FAB4544" w14:textId="77777777" w:rsidR="003541F6" w:rsidRPr="00156A5E" w:rsidRDefault="003541F6" w:rsidP="00861C6A">
            <w:pPr>
              <w:rPr>
                <w:rFonts w:ascii="Avenir-Book" w:hAnsi="Avenir-Book"/>
                <w:b/>
              </w:rPr>
            </w:pPr>
            <w:r w:rsidRPr="00156A5E">
              <w:rPr>
                <w:rFonts w:ascii="Avenir-Book" w:hAnsi="Avenir-Book"/>
                <w:b/>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488D2090" w14:textId="5A31F090" w:rsidR="003541F6" w:rsidRPr="00156A5E" w:rsidRDefault="003541F6" w:rsidP="00861C6A">
            <w:pPr>
              <w:rPr>
                <w:rFonts w:ascii="Avenir-Book" w:hAnsi="Avenir-Book"/>
              </w:rPr>
            </w:pPr>
            <w:r w:rsidRPr="00156A5E">
              <w:rPr>
                <w:rFonts w:ascii="Avenir-Book" w:eastAsiaTheme="minorEastAsia" w:hAnsi="Avenir-Book" w:cs="Avenir-Book"/>
                <w:szCs w:val="22"/>
                <w:lang w:val="en-US" w:eastAsia="zh-CN"/>
              </w:rPr>
              <w:t>The project caused dust emission due to the construction work. The level of emission was complied with the legal dust emission limits. The project owner used wet damping, sprinklers to minimize the dust emission during the construction period.</w:t>
            </w:r>
          </w:p>
        </w:tc>
      </w:tr>
      <w:tr w:rsidR="003541F6" w:rsidRPr="00156A5E" w14:paraId="1C9515E7"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A1782B0" w14:textId="77777777" w:rsidR="003541F6" w:rsidRPr="00156A5E" w:rsidRDefault="003541F6" w:rsidP="00861C6A">
            <w:pPr>
              <w:rPr>
                <w:rFonts w:ascii="Avenir-Book" w:hAnsi="Avenir-Book"/>
                <w:b/>
              </w:rPr>
            </w:pPr>
            <w:r w:rsidRPr="00156A5E">
              <w:rPr>
                <w:rFonts w:ascii="Avenir-Book" w:hAnsi="Avenir-Book"/>
                <w:b/>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12FD5AE7" w14:textId="77777777" w:rsidR="003541F6" w:rsidRPr="00156A5E" w:rsidRDefault="003541F6" w:rsidP="00861C6A">
            <w:pPr>
              <w:rPr>
                <w:rFonts w:ascii="Avenir-Book" w:hAnsi="Avenir-Book"/>
              </w:rPr>
            </w:pPr>
            <w:r w:rsidRPr="00156A5E">
              <w:rPr>
                <w:rFonts w:ascii="Avenir-Book" w:eastAsiaTheme="minorEastAsia" w:hAnsi="Avenir-Book"/>
                <w:lang w:eastAsia="zh-CN"/>
              </w:rPr>
              <w:t>On-site examination</w:t>
            </w:r>
          </w:p>
        </w:tc>
      </w:tr>
      <w:tr w:rsidR="003541F6" w:rsidRPr="00156A5E" w14:paraId="069D96A9"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E760B6C" w14:textId="77777777" w:rsidR="003541F6" w:rsidRPr="00156A5E" w:rsidRDefault="003541F6" w:rsidP="00861C6A">
            <w:pPr>
              <w:rPr>
                <w:rFonts w:ascii="Avenir-Book" w:hAnsi="Avenir-Book"/>
                <w:b/>
              </w:rPr>
            </w:pPr>
            <w:r w:rsidRPr="00156A5E">
              <w:rPr>
                <w:rFonts w:ascii="Avenir-Book" w:hAnsi="Avenir-Book"/>
                <w:b/>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31A0F32B"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N/A</w:t>
            </w:r>
          </w:p>
        </w:tc>
      </w:tr>
      <w:tr w:rsidR="003541F6" w:rsidRPr="00156A5E" w14:paraId="09A0D343"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6A9834B" w14:textId="77777777" w:rsidR="003541F6" w:rsidRPr="00156A5E" w:rsidRDefault="003541F6" w:rsidP="00861C6A">
            <w:pPr>
              <w:rPr>
                <w:rFonts w:ascii="Avenir-Book" w:hAnsi="Avenir-Book"/>
                <w:b/>
              </w:rPr>
            </w:pPr>
            <w:r w:rsidRPr="00156A5E">
              <w:rPr>
                <w:rFonts w:ascii="Avenir-Book" w:hAnsi="Avenir-Book"/>
                <w:b/>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01ED367"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On-site examination by project owner</w:t>
            </w:r>
          </w:p>
        </w:tc>
      </w:tr>
      <w:tr w:rsidR="003541F6" w:rsidRPr="00156A5E" w14:paraId="640E3E91"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9D577B2" w14:textId="77777777" w:rsidR="003541F6" w:rsidRPr="00156A5E" w:rsidRDefault="003541F6" w:rsidP="00861C6A">
            <w:pPr>
              <w:rPr>
                <w:rFonts w:ascii="Avenir-Book" w:hAnsi="Avenir-Book"/>
                <w:b/>
              </w:rPr>
            </w:pPr>
            <w:r w:rsidRPr="00156A5E">
              <w:rPr>
                <w:rFonts w:ascii="Avenir-Book" w:hAnsi="Avenir-Book"/>
                <w:b/>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D5DD703"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On-site examination during construction</w:t>
            </w:r>
          </w:p>
        </w:tc>
      </w:tr>
      <w:tr w:rsidR="003541F6" w:rsidRPr="00156A5E" w14:paraId="4044435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1832E86" w14:textId="77777777" w:rsidR="003541F6" w:rsidRPr="00156A5E" w:rsidRDefault="003541F6" w:rsidP="00861C6A">
            <w:pPr>
              <w:rPr>
                <w:rFonts w:ascii="Avenir-Book" w:hAnsi="Avenir-Book"/>
                <w:b/>
              </w:rPr>
            </w:pPr>
            <w:r w:rsidRPr="00156A5E">
              <w:rPr>
                <w:rFonts w:ascii="Avenir-Book" w:hAnsi="Avenir-Book"/>
                <w:b/>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709C8918" w14:textId="77777777" w:rsidR="003541F6" w:rsidRPr="00156A5E" w:rsidRDefault="003541F6" w:rsidP="00861C6A">
            <w:pPr>
              <w:jc w:val="left"/>
              <w:rPr>
                <w:rFonts w:ascii="Avenir-Book" w:hAnsi="Avenir-Book"/>
              </w:rPr>
            </w:pPr>
            <w:r w:rsidRPr="00156A5E">
              <w:rPr>
                <w:rFonts w:ascii="Avenir-Book" w:eastAsiaTheme="minorEastAsia" w:hAnsi="Avenir-Book"/>
                <w:lang w:eastAsia="zh-CN"/>
              </w:rPr>
              <w:t>Site visit to the water supply program and interview with the local villager by simple random</w:t>
            </w:r>
          </w:p>
        </w:tc>
      </w:tr>
      <w:tr w:rsidR="003541F6" w:rsidRPr="00156A5E" w14:paraId="6794393A"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5D78652" w14:textId="77777777" w:rsidR="003541F6" w:rsidRPr="00156A5E" w:rsidRDefault="003541F6" w:rsidP="00861C6A">
            <w:pPr>
              <w:rPr>
                <w:rFonts w:ascii="Avenir-Book" w:hAnsi="Avenir-Book"/>
                <w:b/>
              </w:rPr>
            </w:pPr>
            <w:r w:rsidRPr="00156A5E">
              <w:rPr>
                <w:rFonts w:ascii="Avenir-Book" w:hAnsi="Avenir-Book"/>
                <w:b/>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848AFFD"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r w:rsidR="003541F6" w:rsidRPr="00156A5E" w14:paraId="2CA57D7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C644860" w14:textId="77777777" w:rsidR="003541F6" w:rsidRPr="00156A5E" w:rsidRDefault="003541F6" w:rsidP="00861C6A">
            <w:pPr>
              <w:rPr>
                <w:rFonts w:ascii="Avenir-Book" w:hAnsi="Avenir-Book"/>
                <w:b/>
              </w:rPr>
            </w:pPr>
            <w:r w:rsidRPr="00156A5E">
              <w:rPr>
                <w:rFonts w:ascii="Avenir-Book" w:hAnsi="Avenir-Book"/>
                <w:b/>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E3970B3"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bl>
    <w:p w14:paraId="3B895E2A" w14:textId="6B3A0B49" w:rsidR="003541F6" w:rsidRPr="00156A5E" w:rsidRDefault="003541F6"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3541F6" w:rsidRPr="00156A5E" w14:paraId="273D2B90"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BBA6C7F" w14:textId="77777777" w:rsidR="003541F6" w:rsidRPr="00156A5E" w:rsidRDefault="003541F6" w:rsidP="00861C6A">
            <w:pPr>
              <w:rPr>
                <w:rFonts w:ascii="Avenir-Book" w:hAnsi="Avenir-Book"/>
                <w:b/>
              </w:rPr>
            </w:pPr>
            <w:r w:rsidRPr="00156A5E">
              <w:rPr>
                <w:rFonts w:ascii="Avenir-Book" w:hAnsi="Avenir-Book"/>
                <w:b/>
              </w:rPr>
              <w:lastRenderedPageBreak/>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9E0FC55" w14:textId="77777777" w:rsidR="003541F6" w:rsidRPr="00156A5E" w:rsidRDefault="003541F6" w:rsidP="00861C6A">
            <w:pPr>
              <w:rPr>
                <w:rFonts w:ascii="Avenir-Book" w:hAnsi="Avenir-Book"/>
              </w:rPr>
            </w:pPr>
            <w:r w:rsidRPr="00156A5E">
              <w:rPr>
                <w:rFonts w:ascii="Avenir-Book" w:eastAsiaTheme="minorEastAsia" w:hAnsi="Avenir-Book"/>
                <w:lang w:eastAsia="zh-CN"/>
              </w:rPr>
              <w:t>Safeguarding Principle 9.1 Landscape Modification and Soil</w:t>
            </w:r>
          </w:p>
        </w:tc>
      </w:tr>
      <w:tr w:rsidR="003541F6" w:rsidRPr="00156A5E" w14:paraId="2053A133"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0BCEF41" w14:textId="77777777" w:rsidR="003541F6" w:rsidRPr="00156A5E" w:rsidRDefault="003541F6" w:rsidP="00861C6A">
            <w:pPr>
              <w:rPr>
                <w:rFonts w:ascii="Avenir-Book" w:hAnsi="Avenir-Book"/>
                <w:b/>
              </w:rPr>
            </w:pPr>
            <w:r w:rsidRPr="00156A5E">
              <w:rPr>
                <w:rFonts w:ascii="Avenir-Book" w:hAnsi="Avenir-Book"/>
                <w:b/>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B337672" w14:textId="77777777" w:rsidR="003541F6" w:rsidRPr="00156A5E" w:rsidRDefault="003541F6" w:rsidP="00861C6A">
            <w:pPr>
              <w:rPr>
                <w:rFonts w:ascii="Avenir-Book" w:hAnsi="Avenir-Book"/>
              </w:rPr>
            </w:pPr>
            <w:r w:rsidRPr="00156A5E">
              <w:rPr>
                <w:rFonts w:ascii="Avenir-Book" w:hAnsi="Avenir-Book"/>
              </w:rPr>
              <w:t>Soil condition - Replantation</w:t>
            </w:r>
          </w:p>
        </w:tc>
      </w:tr>
      <w:tr w:rsidR="003541F6" w:rsidRPr="00156A5E" w14:paraId="1575CEA5"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35BD454" w14:textId="77777777" w:rsidR="003541F6" w:rsidRPr="00156A5E" w:rsidRDefault="003541F6" w:rsidP="00861C6A">
            <w:pPr>
              <w:rPr>
                <w:rFonts w:ascii="Avenir-Book" w:hAnsi="Avenir-Book"/>
                <w:b/>
              </w:rPr>
            </w:pPr>
            <w:r w:rsidRPr="00156A5E">
              <w:rPr>
                <w:rFonts w:ascii="Avenir-Book" w:hAnsi="Avenir-Book"/>
                <w:b/>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34ED7A33" w14:textId="77777777" w:rsidR="003541F6" w:rsidRPr="00156A5E" w:rsidRDefault="003541F6" w:rsidP="00861C6A">
            <w:pPr>
              <w:rPr>
                <w:rFonts w:ascii="Avenir-Book" w:hAnsi="Avenir-Book"/>
              </w:rPr>
            </w:pPr>
            <w:r w:rsidRPr="00156A5E">
              <w:rPr>
                <w:rFonts w:ascii="Avenir-Book" w:hAnsi="Avenir-Book"/>
              </w:rPr>
              <w:t>-</w:t>
            </w:r>
          </w:p>
        </w:tc>
      </w:tr>
      <w:tr w:rsidR="003541F6" w:rsidRPr="00156A5E" w14:paraId="25E288C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3855ACB" w14:textId="77777777" w:rsidR="003541F6" w:rsidRPr="00156A5E" w:rsidRDefault="003541F6" w:rsidP="00861C6A">
            <w:pPr>
              <w:rPr>
                <w:rFonts w:ascii="Avenir-Book" w:hAnsi="Avenir-Book"/>
                <w:b/>
              </w:rPr>
            </w:pPr>
            <w:r w:rsidRPr="00156A5E">
              <w:rPr>
                <w:rFonts w:ascii="Avenir-Book" w:hAnsi="Avenir-Book"/>
                <w:b/>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0DF90932" w14:textId="73472C20" w:rsidR="003541F6" w:rsidRPr="00156A5E" w:rsidRDefault="003541F6" w:rsidP="00861C6A">
            <w:pPr>
              <w:rPr>
                <w:rFonts w:ascii="Avenir-Book" w:hAnsi="Avenir-Book"/>
              </w:rPr>
            </w:pPr>
            <w:r w:rsidRPr="00156A5E">
              <w:rPr>
                <w:rFonts w:ascii="Avenir-Book" w:eastAsiaTheme="minorEastAsia" w:hAnsi="Avenir-Book" w:cs="Avenir-Book"/>
                <w:szCs w:val="22"/>
                <w:lang w:val="en-US" w:eastAsia="zh-CN"/>
              </w:rPr>
              <w:t>To prevent soil erosion, trees and grass will be planted in the non-plant slopes. Drain system will be established in the quarry area and slag yard will be covered during rainy season. Thus, the construction of the project will not lead to observable change in soil quality.</w:t>
            </w:r>
          </w:p>
        </w:tc>
      </w:tr>
      <w:tr w:rsidR="003541F6" w:rsidRPr="00156A5E" w14:paraId="17997DF3"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EA5E3F3" w14:textId="77777777" w:rsidR="003541F6" w:rsidRPr="00156A5E" w:rsidRDefault="003541F6" w:rsidP="00861C6A">
            <w:pPr>
              <w:rPr>
                <w:rFonts w:ascii="Avenir-Book" w:hAnsi="Avenir-Book"/>
                <w:b/>
              </w:rPr>
            </w:pPr>
            <w:r w:rsidRPr="00156A5E">
              <w:rPr>
                <w:rFonts w:ascii="Avenir-Book" w:hAnsi="Avenir-Book"/>
                <w:b/>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3D26E12E"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Observations during site visits and continuous monitoring during construction</w:t>
            </w:r>
          </w:p>
        </w:tc>
      </w:tr>
      <w:tr w:rsidR="003541F6" w:rsidRPr="00156A5E" w14:paraId="0F73D3EC"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6819DC1" w14:textId="77777777" w:rsidR="003541F6" w:rsidRPr="00156A5E" w:rsidRDefault="003541F6" w:rsidP="00861C6A">
            <w:pPr>
              <w:rPr>
                <w:rFonts w:ascii="Avenir-Book" w:hAnsi="Avenir-Book"/>
                <w:b/>
              </w:rPr>
            </w:pPr>
            <w:r w:rsidRPr="00156A5E">
              <w:rPr>
                <w:rFonts w:ascii="Avenir-Book" w:hAnsi="Avenir-Book"/>
                <w:b/>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658DE415"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N/A</w:t>
            </w:r>
          </w:p>
        </w:tc>
      </w:tr>
      <w:tr w:rsidR="003541F6" w:rsidRPr="00156A5E" w14:paraId="2057FE2A"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995B37D" w14:textId="77777777" w:rsidR="003541F6" w:rsidRPr="00156A5E" w:rsidRDefault="003541F6" w:rsidP="00861C6A">
            <w:pPr>
              <w:rPr>
                <w:rFonts w:ascii="Avenir-Book" w:hAnsi="Avenir-Book"/>
                <w:b/>
              </w:rPr>
            </w:pPr>
            <w:r w:rsidRPr="00156A5E">
              <w:rPr>
                <w:rFonts w:ascii="Avenir-Book" w:hAnsi="Avenir-Book"/>
                <w:b/>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2F13A970"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Observations during site visits and continuous monitoring during construction</w:t>
            </w:r>
          </w:p>
        </w:tc>
      </w:tr>
      <w:tr w:rsidR="003541F6" w:rsidRPr="00156A5E" w14:paraId="29C8AFE5"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ABE47E1" w14:textId="77777777" w:rsidR="003541F6" w:rsidRPr="00156A5E" w:rsidRDefault="003541F6" w:rsidP="00861C6A">
            <w:pPr>
              <w:rPr>
                <w:rFonts w:ascii="Avenir-Book" w:hAnsi="Avenir-Book"/>
                <w:b/>
              </w:rPr>
            </w:pPr>
            <w:r w:rsidRPr="00156A5E">
              <w:rPr>
                <w:rFonts w:ascii="Avenir-Book" w:hAnsi="Avenir-Book"/>
                <w:b/>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0D86C8A"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Annually</w:t>
            </w:r>
          </w:p>
        </w:tc>
      </w:tr>
      <w:tr w:rsidR="003541F6" w:rsidRPr="00156A5E" w14:paraId="3E8AA11F"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3109BCB" w14:textId="77777777" w:rsidR="003541F6" w:rsidRPr="00156A5E" w:rsidRDefault="003541F6" w:rsidP="00861C6A">
            <w:pPr>
              <w:rPr>
                <w:rFonts w:ascii="Avenir-Book" w:hAnsi="Avenir-Book"/>
                <w:b/>
              </w:rPr>
            </w:pPr>
            <w:r w:rsidRPr="00156A5E">
              <w:rPr>
                <w:rFonts w:ascii="Avenir-Book" w:hAnsi="Avenir-Book"/>
                <w:b/>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7F3565AD" w14:textId="77777777" w:rsidR="003541F6" w:rsidRPr="00156A5E" w:rsidRDefault="003541F6" w:rsidP="00861C6A">
            <w:pPr>
              <w:rPr>
                <w:rFonts w:ascii="Avenir-Book" w:hAnsi="Avenir-Book"/>
              </w:rPr>
            </w:pPr>
            <w:r w:rsidRPr="00156A5E">
              <w:rPr>
                <w:rFonts w:ascii="Avenir-Book" w:eastAsiaTheme="minorEastAsia" w:hAnsi="Avenir-Book"/>
                <w:lang w:eastAsia="zh-CN"/>
              </w:rPr>
              <w:t>Site visit to the water supply program and interview with the local villager by simple random</w:t>
            </w:r>
          </w:p>
        </w:tc>
      </w:tr>
      <w:tr w:rsidR="003541F6" w:rsidRPr="00156A5E" w14:paraId="424C522B"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7540517" w14:textId="77777777" w:rsidR="003541F6" w:rsidRPr="00156A5E" w:rsidRDefault="003541F6" w:rsidP="00861C6A">
            <w:pPr>
              <w:rPr>
                <w:rFonts w:ascii="Avenir-Book" w:hAnsi="Avenir-Book"/>
                <w:b/>
              </w:rPr>
            </w:pPr>
            <w:r w:rsidRPr="00156A5E">
              <w:rPr>
                <w:rFonts w:ascii="Avenir-Book" w:hAnsi="Avenir-Book"/>
                <w:b/>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D54339A"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r w:rsidR="003541F6" w:rsidRPr="00156A5E" w14:paraId="16DACDDA"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4F91072" w14:textId="77777777" w:rsidR="003541F6" w:rsidRPr="00156A5E" w:rsidRDefault="003541F6" w:rsidP="00861C6A">
            <w:pPr>
              <w:rPr>
                <w:rFonts w:ascii="Avenir-Book" w:hAnsi="Avenir-Book"/>
                <w:b/>
              </w:rPr>
            </w:pPr>
            <w:r w:rsidRPr="00156A5E">
              <w:rPr>
                <w:rFonts w:ascii="Avenir-Book" w:hAnsi="Avenir-Book"/>
                <w:b/>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1F88A34"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bl>
    <w:p w14:paraId="2CCFE5FC" w14:textId="4A57D565" w:rsidR="003541F6" w:rsidRPr="00156A5E" w:rsidRDefault="003541F6"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3541F6" w:rsidRPr="00156A5E" w14:paraId="02523BC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5A3A15C" w14:textId="77777777" w:rsidR="003541F6" w:rsidRPr="00156A5E" w:rsidRDefault="003541F6" w:rsidP="00861C6A">
            <w:pPr>
              <w:rPr>
                <w:rFonts w:ascii="Avenir-Book" w:hAnsi="Avenir-Book"/>
                <w:b/>
              </w:rPr>
            </w:pPr>
            <w:r w:rsidRPr="00156A5E">
              <w:rPr>
                <w:rFonts w:ascii="Avenir-Book" w:hAnsi="Avenir-Book"/>
                <w:b/>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1722069" w14:textId="77777777" w:rsidR="003541F6" w:rsidRPr="00156A5E" w:rsidRDefault="003541F6" w:rsidP="00861C6A">
            <w:pPr>
              <w:rPr>
                <w:rFonts w:ascii="Avenir-Book" w:eastAsiaTheme="minorEastAsia" w:hAnsi="Avenir-Book"/>
                <w:lang w:eastAsia="zh-CN"/>
              </w:rPr>
            </w:pPr>
            <w:proofErr w:type="spellStart"/>
            <w:r w:rsidRPr="00156A5E">
              <w:rPr>
                <w:rFonts w:ascii="Avenir-Book" w:eastAsiaTheme="minorEastAsia" w:hAnsi="Avenir-Book"/>
                <w:lang w:eastAsia="zh-CN"/>
              </w:rPr>
              <w:t>Safegurding</w:t>
            </w:r>
            <w:proofErr w:type="spellEnd"/>
            <w:r w:rsidRPr="00156A5E">
              <w:rPr>
                <w:rFonts w:ascii="Avenir-Book" w:eastAsiaTheme="minorEastAsia" w:hAnsi="Avenir-Book"/>
                <w:lang w:eastAsia="zh-CN"/>
              </w:rPr>
              <w:t xml:space="preserve"> Principle 9.4 Release of pollutants</w:t>
            </w:r>
          </w:p>
        </w:tc>
      </w:tr>
      <w:tr w:rsidR="003541F6" w:rsidRPr="00156A5E" w14:paraId="689D6023"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7CB2C43" w14:textId="77777777" w:rsidR="003541F6" w:rsidRPr="00156A5E" w:rsidRDefault="003541F6" w:rsidP="00861C6A">
            <w:pPr>
              <w:rPr>
                <w:rFonts w:ascii="Avenir-Book" w:hAnsi="Avenir-Book"/>
                <w:b/>
              </w:rPr>
            </w:pPr>
            <w:r w:rsidRPr="00156A5E">
              <w:rPr>
                <w:rFonts w:ascii="Avenir-Book" w:hAnsi="Avenir-Book"/>
                <w:b/>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86DD551"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Other pollution - Noise</w:t>
            </w:r>
          </w:p>
        </w:tc>
      </w:tr>
      <w:tr w:rsidR="003541F6" w:rsidRPr="00156A5E" w14:paraId="07650827"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87E0524" w14:textId="77777777" w:rsidR="003541F6" w:rsidRPr="00156A5E" w:rsidRDefault="003541F6" w:rsidP="00861C6A">
            <w:pPr>
              <w:rPr>
                <w:rFonts w:ascii="Avenir-Book" w:hAnsi="Avenir-Book"/>
                <w:b/>
              </w:rPr>
            </w:pPr>
            <w:r w:rsidRPr="00156A5E">
              <w:rPr>
                <w:rFonts w:ascii="Avenir-Book" w:hAnsi="Avenir-Book"/>
                <w:b/>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15981B89" w14:textId="77777777" w:rsidR="003541F6" w:rsidRPr="00156A5E" w:rsidRDefault="003541F6" w:rsidP="00861C6A">
            <w:pPr>
              <w:rPr>
                <w:rFonts w:ascii="Avenir-Book" w:hAnsi="Avenir-Book"/>
              </w:rPr>
            </w:pPr>
            <w:r w:rsidRPr="00156A5E">
              <w:rPr>
                <w:rFonts w:ascii="Avenir-Book" w:hAnsi="Avenir-Book"/>
              </w:rPr>
              <w:t>-</w:t>
            </w:r>
          </w:p>
        </w:tc>
      </w:tr>
      <w:tr w:rsidR="003541F6" w:rsidRPr="00156A5E" w14:paraId="74BBE12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9F6682E" w14:textId="77777777" w:rsidR="003541F6" w:rsidRPr="00156A5E" w:rsidRDefault="003541F6" w:rsidP="00861C6A">
            <w:pPr>
              <w:rPr>
                <w:rFonts w:ascii="Avenir-Book" w:hAnsi="Avenir-Book"/>
                <w:b/>
              </w:rPr>
            </w:pPr>
            <w:r w:rsidRPr="00156A5E">
              <w:rPr>
                <w:rFonts w:ascii="Avenir-Book" w:hAnsi="Avenir-Book"/>
                <w:b/>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0D078667" w14:textId="6259ED14" w:rsidR="003541F6" w:rsidRPr="00156A5E" w:rsidRDefault="003541F6" w:rsidP="00861C6A">
            <w:pPr>
              <w:rPr>
                <w:rFonts w:ascii="Avenir-Book" w:hAnsi="Avenir-Book"/>
              </w:rPr>
            </w:pPr>
            <w:r w:rsidRPr="00156A5E">
              <w:rPr>
                <w:rFonts w:ascii="Avenir-Book" w:eastAsiaTheme="minorEastAsia" w:hAnsi="Avenir-Book" w:cs="Avenir-Book"/>
                <w:szCs w:val="22"/>
                <w:lang w:val="en-US" w:eastAsia="zh-CN"/>
              </w:rPr>
              <w:t>To prevent noise impact, the drilling machines should be equipped with noise control devises such as mufflers. Construction workers exposed to noise levels of 80 dB or more should be provided with adequate hearing protection.</w:t>
            </w:r>
          </w:p>
        </w:tc>
      </w:tr>
      <w:tr w:rsidR="003541F6" w:rsidRPr="00156A5E" w14:paraId="0D7D13F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6B976CC" w14:textId="77777777" w:rsidR="003541F6" w:rsidRPr="00156A5E" w:rsidRDefault="003541F6" w:rsidP="00861C6A">
            <w:pPr>
              <w:rPr>
                <w:rFonts w:ascii="Avenir-Book" w:hAnsi="Avenir-Book"/>
                <w:b/>
              </w:rPr>
            </w:pPr>
            <w:r w:rsidRPr="00156A5E">
              <w:rPr>
                <w:rFonts w:ascii="Avenir-Book" w:hAnsi="Avenir-Book"/>
                <w:b/>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740F6405"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Examine by the environment monitoring department</w:t>
            </w:r>
          </w:p>
        </w:tc>
      </w:tr>
      <w:tr w:rsidR="003541F6" w:rsidRPr="00156A5E" w14:paraId="66A20B4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272F5C5" w14:textId="77777777" w:rsidR="003541F6" w:rsidRPr="00156A5E" w:rsidRDefault="003541F6" w:rsidP="00861C6A">
            <w:pPr>
              <w:rPr>
                <w:rFonts w:ascii="Avenir-Book" w:hAnsi="Avenir-Book"/>
                <w:b/>
              </w:rPr>
            </w:pPr>
            <w:r w:rsidRPr="00156A5E">
              <w:rPr>
                <w:rFonts w:ascii="Avenir-Book" w:hAnsi="Avenir-Book"/>
                <w:b/>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5F4B4BA6"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N/A</w:t>
            </w:r>
          </w:p>
        </w:tc>
      </w:tr>
      <w:tr w:rsidR="003541F6" w:rsidRPr="00156A5E" w14:paraId="159ED278"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19772D0" w14:textId="77777777" w:rsidR="003541F6" w:rsidRPr="00156A5E" w:rsidRDefault="003541F6" w:rsidP="00861C6A">
            <w:pPr>
              <w:rPr>
                <w:rFonts w:ascii="Avenir-Book" w:hAnsi="Avenir-Book"/>
                <w:b/>
              </w:rPr>
            </w:pPr>
            <w:r w:rsidRPr="00156A5E">
              <w:rPr>
                <w:rFonts w:ascii="Avenir-Book" w:hAnsi="Avenir-Book"/>
                <w:b/>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5A1C9577"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Examine by the environment monitoring department</w:t>
            </w:r>
          </w:p>
        </w:tc>
      </w:tr>
      <w:tr w:rsidR="003541F6" w:rsidRPr="00156A5E" w14:paraId="15356271"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8FD1013" w14:textId="77777777" w:rsidR="003541F6" w:rsidRPr="00156A5E" w:rsidRDefault="003541F6" w:rsidP="00861C6A">
            <w:pPr>
              <w:rPr>
                <w:rFonts w:ascii="Avenir-Book" w:hAnsi="Avenir-Book"/>
                <w:b/>
              </w:rPr>
            </w:pPr>
            <w:r w:rsidRPr="00156A5E">
              <w:rPr>
                <w:rFonts w:ascii="Avenir-Book" w:hAnsi="Avenir-Book"/>
                <w:b/>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F5E7181"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Annually</w:t>
            </w:r>
          </w:p>
        </w:tc>
      </w:tr>
      <w:tr w:rsidR="003541F6" w:rsidRPr="00156A5E" w14:paraId="2555FEF3"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C0E5734" w14:textId="77777777" w:rsidR="003541F6" w:rsidRPr="00156A5E" w:rsidRDefault="003541F6" w:rsidP="00861C6A">
            <w:pPr>
              <w:rPr>
                <w:rFonts w:ascii="Avenir-Book" w:hAnsi="Avenir-Book"/>
                <w:b/>
              </w:rPr>
            </w:pPr>
            <w:r w:rsidRPr="00156A5E">
              <w:rPr>
                <w:rFonts w:ascii="Avenir-Book" w:hAnsi="Avenir-Book"/>
                <w:b/>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0D342AAE" w14:textId="77777777" w:rsidR="003541F6" w:rsidRPr="00156A5E" w:rsidRDefault="003541F6" w:rsidP="00861C6A">
            <w:pPr>
              <w:rPr>
                <w:rFonts w:ascii="Avenir-Book" w:hAnsi="Avenir-Book"/>
              </w:rPr>
            </w:pPr>
            <w:r w:rsidRPr="00156A5E">
              <w:rPr>
                <w:rFonts w:ascii="Avenir-Book" w:eastAsiaTheme="minorEastAsia" w:hAnsi="Avenir-Book"/>
                <w:lang w:eastAsia="zh-CN"/>
              </w:rPr>
              <w:t>Site visit to the water supply program and interview with the local villager by simple random</w:t>
            </w:r>
          </w:p>
        </w:tc>
      </w:tr>
      <w:tr w:rsidR="003541F6" w:rsidRPr="00156A5E" w14:paraId="03F42CC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F226A6B" w14:textId="77777777" w:rsidR="003541F6" w:rsidRPr="00156A5E" w:rsidRDefault="003541F6" w:rsidP="00861C6A">
            <w:pPr>
              <w:rPr>
                <w:rFonts w:ascii="Avenir-Book" w:hAnsi="Avenir-Book"/>
                <w:b/>
              </w:rPr>
            </w:pPr>
            <w:r w:rsidRPr="00156A5E">
              <w:rPr>
                <w:rFonts w:ascii="Avenir-Book" w:hAnsi="Avenir-Book"/>
                <w:b/>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6598947"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r w:rsidR="003541F6" w:rsidRPr="00156A5E" w14:paraId="7E7B9D8E"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965B849" w14:textId="77777777" w:rsidR="003541F6" w:rsidRPr="00156A5E" w:rsidRDefault="003541F6" w:rsidP="00861C6A">
            <w:pPr>
              <w:rPr>
                <w:rFonts w:ascii="Avenir-Book" w:hAnsi="Avenir-Book"/>
                <w:b/>
              </w:rPr>
            </w:pPr>
            <w:r w:rsidRPr="00156A5E">
              <w:rPr>
                <w:rFonts w:ascii="Avenir-Book" w:hAnsi="Avenir-Book"/>
                <w:b/>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E5BAFFE"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bl>
    <w:p w14:paraId="26A266F9" w14:textId="77777777" w:rsidR="003541F6" w:rsidRPr="00156A5E" w:rsidRDefault="003541F6"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3541F6" w:rsidRPr="00156A5E" w14:paraId="0BF83FE2"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07DA5A5" w14:textId="77777777" w:rsidR="003541F6" w:rsidRPr="00156A5E" w:rsidRDefault="003541F6" w:rsidP="00861C6A">
            <w:pPr>
              <w:rPr>
                <w:rFonts w:ascii="Avenir-Book" w:hAnsi="Avenir-Book"/>
                <w:b/>
              </w:rPr>
            </w:pPr>
            <w:r w:rsidRPr="00156A5E">
              <w:rPr>
                <w:rFonts w:ascii="Avenir-Book" w:hAnsi="Avenir-Book"/>
                <w:b/>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F4883E2" w14:textId="77777777" w:rsidR="003541F6" w:rsidRPr="00156A5E" w:rsidRDefault="003541F6" w:rsidP="00861C6A">
            <w:pPr>
              <w:rPr>
                <w:rFonts w:ascii="Avenir-Book" w:eastAsiaTheme="minorEastAsia" w:hAnsi="Avenir-Book"/>
                <w:lang w:eastAsia="zh-CN"/>
              </w:rPr>
            </w:pPr>
            <w:proofErr w:type="spellStart"/>
            <w:r w:rsidRPr="00156A5E">
              <w:rPr>
                <w:rFonts w:ascii="Avenir-Book" w:eastAsiaTheme="minorEastAsia" w:hAnsi="Avenir-Book"/>
                <w:lang w:eastAsia="zh-CN"/>
              </w:rPr>
              <w:t>Safegarding</w:t>
            </w:r>
            <w:proofErr w:type="spellEnd"/>
            <w:r w:rsidRPr="00156A5E">
              <w:rPr>
                <w:rFonts w:ascii="Avenir-Book" w:eastAsiaTheme="minorEastAsia" w:hAnsi="Avenir-Book"/>
                <w:lang w:eastAsia="zh-CN"/>
              </w:rPr>
              <w:t xml:space="preserve"> Principle 9.10 High Conservation Value Areas and Critical Habitats</w:t>
            </w:r>
          </w:p>
        </w:tc>
      </w:tr>
      <w:tr w:rsidR="003541F6" w:rsidRPr="00156A5E" w14:paraId="556B158D"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DB77F37" w14:textId="77777777" w:rsidR="003541F6" w:rsidRPr="00156A5E" w:rsidRDefault="003541F6" w:rsidP="00861C6A">
            <w:pPr>
              <w:rPr>
                <w:rFonts w:ascii="Avenir-Book" w:hAnsi="Avenir-Book"/>
                <w:b/>
              </w:rPr>
            </w:pPr>
            <w:r w:rsidRPr="00156A5E">
              <w:rPr>
                <w:rFonts w:ascii="Avenir-Book" w:hAnsi="Avenir-Book"/>
                <w:b/>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3985114"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Biodiversity</w:t>
            </w:r>
          </w:p>
        </w:tc>
      </w:tr>
      <w:tr w:rsidR="003541F6" w:rsidRPr="00156A5E" w14:paraId="0320AEBD"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8269F4A" w14:textId="77777777" w:rsidR="003541F6" w:rsidRPr="00156A5E" w:rsidRDefault="003541F6" w:rsidP="00861C6A">
            <w:pPr>
              <w:rPr>
                <w:rFonts w:ascii="Avenir-Book" w:hAnsi="Avenir-Book"/>
                <w:b/>
              </w:rPr>
            </w:pPr>
            <w:r w:rsidRPr="00156A5E">
              <w:rPr>
                <w:rFonts w:ascii="Avenir-Book" w:hAnsi="Avenir-Book"/>
                <w:b/>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4CB97DEC" w14:textId="77777777" w:rsidR="003541F6" w:rsidRPr="00156A5E" w:rsidRDefault="003541F6" w:rsidP="00861C6A">
            <w:pPr>
              <w:rPr>
                <w:rFonts w:ascii="Avenir-Book" w:hAnsi="Avenir-Book"/>
              </w:rPr>
            </w:pPr>
            <w:r w:rsidRPr="00156A5E">
              <w:rPr>
                <w:rFonts w:ascii="Avenir-Book" w:hAnsi="Avenir-Book"/>
              </w:rPr>
              <w:t>-</w:t>
            </w:r>
          </w:p>
        </w:tc>
      </w:tr>
      <w:tr w:rsidR="003541F6" w:rsidRPr="00156A5E" w14:paraId="0FC383CD"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7DC40A2" w14:textId="77777777" w:rsidR="003541F6" w:rsidRPr="00156A5E" w:rsidRDefault="003541F6" w:rsidP="00861C6A">
            <w:pPr>
              <w:rPr>
                <w:rFonts w:ascii="Avenir-Book" w:hAnsi="Avenir-Book"/>
                <w:b/>
              </w:rPr>
            </w:pPr>
            <w:r w:rsidRPr="00156A5E">
              <w:rPr>
                <w:rFonts w:ascii="Avenir-Book" w:hAnsi="Avenir-Book"/>
                <w:b/>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77A854A0" w14:textId="77777777" w:rsidR="003541F6" w:rsidRPr="00156A5E" w:rsidRDefault="003541F6" w:rsidP="00861C6A">
            <w:pPr>
              <w:rPr>
                <w:rFonts w:ascii="Avenir-Book" w:hAnsi="Avenir-Book"/>
              </w:rPr>
            </w:pPr>
            <w:r w:rsidRPr="00156A5E">
              <w:rPr>
                <w:rFonts w:ascii="Avenir-Book" w:hAnsi="Avenir-Book"/>
              </w:rPr>
              <w:t>The project owner will enforce soil conservation actions during and after the construction period according to relevant local regulation.</w:t>
            </w:r>
          </w:p>
        </w:tc>
      </w:tr>
      <w:tr w:rsidR="003541F6" w:rsidRPr="00156A5E" w14:paraId="5FAF320B"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AA404BF" w14:textId="77777777" w:rsidR="003541F6" w:rsidRPr="00156A5E" w:rsidRDefault="003541F6" w:rsidP="00861C6A">
            <w:pPr>
              <w:rPr>
                <w:rFonts w:ascii="Avenir-Book" w:hAnsi="Avenir-Book"/>
                <w:b/>
              </w:rPr>
            </w:pPr>
            <w:r w:rsidRPr="00156A5E">
              <w:rPr>
                <w:rFonts w:ascii="Avenir-Book" w:hAnsi="Avenir-Book"/>
                <w:b/>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6156F2D8"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 xml:space="preserve">The recovery of vegetations </w:t>
            </w:r>
          </w:p>
        </w:tc>
      </w:tr>
      <w:tr w:rsidR="003541F6" w:rsidRPr="00156A5E" w14:paraId="371D69BA"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F1FA736" w14:textId="77777777" w:rsidR="003541F6" w:rsidRPr="00156A5E" w:rsidRDefault="003541F6" w:rsidP="00861C6A">
            <w:pPr>
              <w:rPr>
                <w:rFonts w:ascii="Avenir-Book" w:hAnsi="Avenir-Book"/>
                <w:b/>
              </w:rPr>
            </w:pPr>
            <w:r w:rsidRPr="00156A5E">
              <w:rPr>
                <w:rFonts w:ascii="Avenir-Book" w:hAnsi="Avenir-Book"/>
                <w:b/>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5C5EACF0"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N/A</w:t>
            </w:r>
          </w:p>
        </w:tc>
      </w:tr>
      <w:tr w:rsidR="003541F6" w:rsidRPr="00156A5E" w14:paraId="0DDE3266"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E6DC5AE" w14:textId="77777777" w:rsidR="003541F6" w:rsidRPr="00156A5E" w:rsidRDefault="003541F6" w:rsidP="00861C6A">
            <w:pPr>
              <w:rPr>
                <w:rFonts w:ascii="Avenir-Book" w:hAnsi="Avenir-Book"/>
                <w:b/>
              </w:rPr>
            </w:pPr>
            <w:r w:rsidRPr="00156A5E">
              <w:rPr>
                <w:rFonts w:ascii="Avenir-Book" w:hAnsi="Avenir-Book"/>
                <w:b/>
              </w:rPr>
              <w:lastRenderedPageBreak/>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vAlign w:val="center"/>
          </w:tcPr>
          <w:p w14:paraId="54459E7E"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 xml:space="preserve">Site visits and </w:t>
            </w:r>
            <w:proofErr w:type="gramStart"/>
            <w:r w:rsidRPr="00156A5E">
              <w:rPr>
                <w:rFonts w:ascii="Avenir-Book" w:eastAsiaTheme="minorEastAsia" w:hAnsi="Avenir-Book"/>
                <w:lang w:eastAsia="zh-CN"/>
              </w:rPr>
              <w:t>interviews  with</w:t>
            </w:r>
            <w:proofErr w:type="gramEnd"/>
            <w:r w:rsidRPr="00156A5E">
              <w:rPr>
                <w:rFonts w:ascii="Avenir-Book" w:eastAsiaTheme="minorEastAsia" w:hAnsi="Avenir-Book"/>
                <w:lang w:eastAsia="zh-CN"/>
              </w:rPr>
              <w:t xml:space="preserve"> locals</w:t>
            </w:r>
          </w:p>
        </w:tc>
      </w:tr>
      <w:tr w:rsidR="003541F6" w:rsidRPr="00156A5E" w14:paraId="18F3B917"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04038BE" w14:textId="77777777" w:rsidR="003541F6" w:rsidRPr="00156A5E" w:rsidRDefault="003541F6" w:rsidP="00861C6A">
            <w:pPr>
              <w:rPr>
                <w:rFonts w:ascii="Avenir-Book" w:hAnsi="Avenir-Book"/>
                <w:b/>
              </w:rPr>
            </w:pPr>
            <w:r w:rsidRPr="00156A5E">
              <w:rPr>
                <w:rFonts w:ascii="Avenir-Book" w:hAnsi="Avenir-Book"/>
                <w:b/>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ACD81A7" w14:textId="77777777" w:rsidR="003541F6" w:rsidRPr="00156A5E" w:rsidRDefault="003541F6" w:rsidP="00861C6A">
            <w:pPr>
              <w:rPr>
                <w:rFonts w:ascii="Avenir-Book" w:eastAsiaTheme="minorEastAsia" w:hAnsi="Avenir-Book"/>
                <w:lang w:eastAsia="zh-CN"/>
              </w:rPr>
            </w:pPr>
            <w:r w:rsidRPr="00156A5E">
              <w:rPr>
                <w:rFonts w:ascii="Avenir-Book" w:eastAsiaTheme="minorEastAsia" w:hAnsi="Avenir-Book"/>
                <w:lang w:eastAsia="zh-CN"/>
              </w:rPr>
              <w:t>Annually</w:t>
            </w:r>
          </w:p>
        </w:tc>
      </w:tr>
      <w:tr w:rsidR="003541F6" w:rsidRPr="00156A5E" w14:paraId="468D032D"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9105D87" w14:textId="77777777" w:rsidR="003541F6" w:rsidRPr="00156A5E" w:rsidRDefault="003541F6" w:rsidP="00861C6A">
            <w:pPr>
              <w:rPr>
                <w:rFonts w:ascii="Avenir-Book" w:hAnsi="Avenir-Book"/>
                <w:b/>
              </w:rPr>
            </w:pPr>
            <w:r w:rsidRPr="00156A5E">
              <w:rPr>
                <w:rFonts w:ascii="Avenir-Book" w:hAnsi="Avenir-Book"/>
                <w:b/>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3E0EA65" w14:textId="77777777" w:rsidR="003541F6" w:rsidRPr="00156A5E" w:rsidRDefault="003541F6" w:rsidP="00861C6A">
            <w:pPr>
              <w:rPr>
                <w:rFonts w:ascii="Avenir-Book" w:hAnsi="Avenir-Book"/>
              </w:rPr>
            </w:pPr>
            <w:r w:rsidRPr="00156A5E">
              <w:rPr>
                <w:rFonts w:ascii="Avenir-Book" w:eastAsiaTheme="minorEastAsia" w:hAnsi="Avenir-Book"/>
                <w:lang w:eastAsia="zh-CN"/>
              </w:rPr>
              <w:t>Site visit to the water supply program and interview with the local villager by simple random</w:t>
            </w:r>
          </w:p>
        </w:tc>
      </w:tr>
      <w:tr w:rsidR="003541F6" w:rsidRPr="00156A5E" w14:paraId="545BE0D4"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ABFB110" w14:textId="77777777" w:rsidR="003541F6" w:rsidRPr="00156A5E" w:rsidRDefault="003541F6" w:rsidP="00861C6A">
            <w:pPr>
              <w:rPr>
                <w:rFonts w:ascii="Avenir-Book" w:hAnsi="Avenir-Book"/>
                <w:b/>
              </w:rPr>
            </w:pPr>
            <w:r w:rsidRPr="00156A5E">
              <w:rPr>
                <w:rFonts w:ascii="Avenir-Book" w:hAnsi="Avenir-Book"/>
                <w:b/>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6F872E1"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r w:rsidR="003541F6" w:rsidRPr="00156A5E" w14:paraId="0A14ED1B" w14:textId="77777777" w:rsidTr="00861C6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63CCFC9B" w14:textId="77777777" w:rsidR="003541F6" w:rsidRPr="00156A5E" w:rsidRDefault="003541F6" w:rsidP="00861C6A">
            <w:pPr>
              <w:rPr>
                <w:rFonts w:ascii="Avenir-Book" w:hAnsi="Avenir-Book"/>
                <w:b/>
              </w:rPr>
            </w:pPr>
            <w:r w:rsidRPr="00156A5E">
              <w:rPr>
                <w:rFonts w:ascii="Avenir-Book" w:hAnsi="Avenir-Book"/>
                <w:b/>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4A03AD1C" w14:textId="77777777" w:rsidR="003541F6" w:rsidRPr="00156A5E" w:rsidRDefault="003541F6" w:rsidP="00861C6A">
            <w:pPr>
              <w:rPr>
                <w:rFonts w:ascii="Avenir-Book" w:hAnsi="Avenir-Book"/>
              </w:rPr>
            </w:pPr>
            <w:r w:rsidRPr="00156A5E">
              <w:rPr>
                <w:rFonts w:ascii="Avenir-Book" w:eastAsiaTheme="minorEastAsia" w:hAnsi="Avenir-Book"/>
                <w:lang w:eastAsia="zh-CN"/>
              </w:rPr>
              <w:t>N/A</w:t>
            </w:r>
          </w:p>
        </w:tc>
      </w:tr>
    </w:tbl>
    <w:p w14:paraId="10179F16" w14:textId="56B47952" w:rsidR="003541F6" w:rsidRPr="00156A5E" w:rsidRDefault="003541F6"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1336F9" w:rsidRPr="00156A5E" w14:paraId="388DA053" w14:textId="77777777" w:rsidTr="00C61478">
        <w:trPr>
          <w:cantSplit/>
          <w:jc w:val="center"/>
        </w:trPr>
        <w:tc>
          <w:tcPr>
            <w:tcW w:w="1304" w:type="pct"/>
            <w:shd w:val="clear" w:color="auto" w:fill="auto"/>
          </w:tcPr>
          <w:p w14:paraId="7E895309" w14:textId="77777777" w:rsidR="001336F9" w:rsidRPr="00156A5E" w:rsidRDefault="001336F9" w:rsidP="00C61478">
            <w:pPr>
              <w:rPr>
                <w:rFonts w:ascii="Avenir-Book" w:hAnsi="Avenir-Book"/>
                <w:b/>
              </w:rPr>
            </w:pPr>
            <w:r w:rsidRPr="00156A5E">
              <w:rPr>
                <w:rFonts w:ascii="Avenir-Book" w:hAnsi="Avenir-Book"/>
                <w:b/>
              </w:rPr>
              <w:t>Relevant SDG Indicator/Safeguarding Principle</w:t>
            </w:r>
          </w:p>
        </w:tc>
        <w:tc>
          <w:tcPr>
            <w:tcW w:w="3696" w:type="pct"/>
            <w:shd w:val="clear" w:color="auto" w:fill="auto"/>
          </w:tcPr>
          <w:p w14:paraId="75437933" w14:textId="45926918" w:rsidR="001336F9" w:rsidRPr="00156A5E" w:rsidRDefault="001336F9" w:rsidP="00C6147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1336F9" w:rsidRPr="00156A5E" w14:paraId="1AAE4FFD" w14:textId="77777777" w:rsidTr="00C61478">
        <w:trPr>
          <w:cantSplit/>
          <w:jc w:val="center"/>
        </w:trPr>
        <w:tc>
          <w:tcPr>
            <w:tcW w:w="1304" w:type="pct"/>
            <w:shd w:val="clear" w:color="auto" w:fill="auto"/>
          </w:tcPr>
          <w:p w14:paraId="2C4C614D" w14:textId="77777777" w:rsidR="001336F9" w:rsidRPr="00156A5E" w:rsidRDefault="001336F9" w:rsidP="00C61478">
            <w:pPr>
              <w:rPr>
                <w:rFonts w:ascii="Avenir-Book" w:hAnsi="Avenir-Book"/>
                <w:b/>
              </w:rPr>
            </w:pPr>
            <w:r w:rsidRPr="00156A5E">
              <w:rPr>
                <w:rFonts w:ascii="Avenir-Book" w:hAnsi="Avenir-Book"/>
                <w:b/>
              </w:rPr>
              <w:t>Data / Parameter</w:t>
            </w:r>
          </w:p>
        </w:tc>
        <w:tc>
          <w:tcPr>
            <w:tcW w:w="3696" w:type="pct"/>
            <w:shd w:val="clear" w:color="auto" w:fill="auto"/>
          </w:tcPr>
          <w:p w14:paraId="093D95F3" w14:textId="308A8AA9" w:rsidR="001336F9" w:rsidRPr="00156A5E" w:rsidRDefault="001336F9" w:rsidP="00C61478">
            <w:pPr>
              <w:rPr>
                <w:rFonts w:ascii="Avenir-Book" w:eastAsia="MS Mincho" w:hAnsi="Avenir-Book" w:cs="Avenir-Book"/>
                <w:szCs w:val="22"/>
                <w:lang w:val="en-US" w:eastAsia="en-US"/>
              </w:rPr>
            </w:pPr>
            <w:proofErr w:type="spellStart"/>
            <w:r w:rsidRPr="00156A5E">
              <w:rPr>
                <w:rFonts w:ascii="Avenir-Book" w:eastAsia="MS Mincho" w:hAnsi="Avenir-Book" w:cs="Avenir-Book"/>
                <w:szCs w:val="22"/>
                <w:lang w:val="en-US" w:eastAsia="en-US"/>
              </w:rPr>
              <w:t>ER</w:t>
            </w:r>
            <w:r w:rsidRPr="00156A5E">
              <w:rPr>
                <w:rFonts w:ascii="Avenir-Book" w:eastAsia="MS Mincho" w:hAnsi="Avenir-Book" w:cs="Avenir-Book"/>
                <w:szCs w:val="22"/>
                <w:vertAlign w:val="subscript"/>
                <w:lang w:val="en-US" w:eastAsia="en-US"/>
              </w:rPr>
              <w:t>y</w:t>
            </w:r>
            <w:proofErr w:type="spellEnd"/>
          </w:p>
        </w:tc>
      </w:tr>
      <w:tr w:rsidR="001336F9" w:rsidRPr="00156A5E" w14:paraId="383E4C02" w14:textId="77777777" w:rsidTr="00C61478">
        <w:trPr>
          <w:cantSplit/>
          <w:jc w:val="center"/>
        </w:trPr>
        <w:tc>
          <w:tcPr>
            <w:tcW w:w="1304" w:type="pct"/>
            <w:shd w:val="clear" w:color="auto" w:fill="auto"/>
          </w:tcPr>
          <w:p w14:paraId="2C3F660B" w14:textId="77777777" w:rsidR="001336F9" w:rsidRPr="00156A5E" w:rsidRDefault="001336F9" w:rsidP="00C61478">
            <w:pPr>
              <w:rPr>
                <w:rFonts w:ascii="Avenir-Book" w:hAnsi="Avenir-Book"/>
                <w:b/>
              </w:rPr>
            </w:pPr>
            <w:r w:rsidRPr="00156A5E">
              <w:rPr>
                <w:rFonts w:ascii="Avenir-Book" w:hAnsi="Avenir-Book"/>
                <w:b/>
              </w:rPr>
              <w:t>Unit</w:t>
            </w:r>
          </w:p>
        </w:tc>
        <w:tc>
          <w:tcPr>
            <w:tcW w:w="3696" w:type="pct"/>
            <w:shd w:val="clear" w:color="auto" w:fill="auto"/>
          </w:tcPr>
          <w:p w14:paraId="173A7244" w14:textId="51BAFD17"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t CO</w:t>
            </w:r>
            <w:r w:rsidRPr="00156A5E">
              <w:rPr>
                <w:rFonts w:ascii="Avenir-Book" w:eastAsia="MS Mincho" w:hAnsi="Avenir-Book" w:cs="Avenir-Book"/>
                <w:szCs w:val="22"/>
                <w:vertAlign w:val="subscript"/>
                <w:lang w:val="en-US" w:eastAsia="en-US"/>
              </w:rPr>
              <w:t>2</w:t>
            </w:r>
            <w:r w:rsidRPr="00156A5E">
              <w:rPr>
                <w:rFonts w:ascii="Avenir-Book" w:eastAsia="MS Mincho" w:hAnsi="Avenir-Book" w:cs="Avenir-Book"/>
                <w:szCs w:val="22"/>
                <w:lang w:val="en-US" w:eastAsia="en-US"/>
              </w:rPr>
              <w:t>e</w:t>
            </w:r>
          </w:p>
        </w:tc>
      </w:tr>
      <w:tr w:rsidR="001336F9" w:rsidRPr="00156A5E" w14:paraId="092E3E8E" w14:textId="77777777" w:rsidTr="00C61478">
        <w:trPr>
          <w:cantSplit/>
          <w:jc w:val="center"/>
        </w:trPr>
        <w:tc>
          <w:tcPr>
            <w:tcW w:w="1304" w:type="pct"/>
            <w:shd w:val="clear" w:color="auto" w:fill="auto"/>
          </w:tcPr>
          <w:p w14:paraId="48F6B022" w14:textId="77777777" w:rsidR="001336F9" w:rsidRPr="00156A5E" w:rsidRDefault="001336F9" w:rsidP="00C61478">
            <w:pPr>
              <w:rPr>
                <w:rFonts w:ascii="Avenir-Book" w:hAnsi="Avenir-Book"/>
                <w:b/>
              </w:rPr>
            </w:pPr>
            <w:r w:rsidRPr="00156A5E">
              <w:rPr>
                <w:rFonts w:ascii="Avenir-Book" w:hAnsi="Avenir-Book"/>
                <w:b/>
              </w:rPr>
              <w:t>Description</w:t>
            </w:r>
          </w:p>
        </w:tc>
        <w:tc>
          <w:tcPr>
            <w:tcW w:w="3696" w:type="pct"/>
            <w:shd w:val="clear" w:color="auto" w:fill="auto"/>
          </w:tcPr>
          <w:p w14:paraId="54BD9C9E" w14:textId="324BA0A7"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Emission reductions achieved in year y</w:t>
            </w:r>
          </w:p>
        </w:tc>
      </w:tr>
      <w:tr w:rsidR="001336F9" w:rsidRPr="00156A5E" w14:paraId="25663269" w14:textId="77777777" w:rsidTr="00C61478">
        <w:trPr>
          <w:cantSplit/>
          <w:jc w:val="center"/>
        </w:trPr>
        <w:tc>
          <w:tcPr>
            <w:tcW w:w="1304" w:type="pct"/>
            <w:shd w:val="clear" w:color="auto" w:fill="auto"/>
          </w:tcPr>
          <w:p w14:paraId="4E22894E" w14:textId="77777777" w:rsidR="001336F9" w:rsidRPr="00156A5E" w:rsidRDefault="001336F9" w:rsidP="00C61478">
            <w:pPr>
              <w:rPr>
                <w:rFonts w:ascii="Avenir-Book" w:hAnsi="Avenir-Book"/>
                <w:b/>
              </w:rPr>
            </w:pPr>
            <w:r w:rsidRPr="00156A5E">
              <w:rPr>
                <w:rFonts w:ascii="Avenir-Book" w:hAnsi="Avenir-Book"/>
                <w:b/>
              </w:rPr>
              <w:t>Source of data</w:t>
            </w:r>
          </w:p>
        </w:tc>
        <w:tc>
          <w:tcPr>
            <w:tcW w:w="3696" w:type="pct"/>
            <w:shd w:val="clear" w:color="auto" w:fill="auto"/>
          </w:tcPr>
          <w:p w14:paraId="1DFA4643" w14:textId="14B9FD60"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Measured by Meters</w:t>
            </w:r>
          </w:p>
        </w:tc>
      </w:tr>
      <w:tr w:rsidR="001336F9" w:rsidRPr="00156A5E" w14:paraId="6EE5F086" w14:textId="77777777" w:rsidTr="00C61478">
        <w:trPr>
          <w:cantSplit/>
          <w:jc w:val="center"/>
        </w:trPr>
        <w:tc>
          <w:tcPr>
            <w:tcW w:w="1304" w:type="pct"/>
            <w:shd w:val="clear" w:color="auto" w:fill="auto"/>
          </w:tcPr>
          <w:p w14:paraId="5CA8B737" w14:textId="77777777" w:rsidR="001336F9" w:rsidRPr="00156A5E" w:rsidRDefault="001336F9" w:rsidP="00C61478">
            <w:pPr>
              <w:rPr>
                <w:rFonts w:ascii="Avenir-Book" w:hAnsi="Avenir-Book"/>
                <w:b/>
              </w:rPr>
            </w:pPr>
            <w:r w:rsidRPr="00156A5E">
              <w:rPr>
                <w:rFonts w:ascii="Avenir-Book" w:hAnsi="Avenir-Book"/>
                <w:b/>
              </w:rPr>
              <w:t>Value(s) applied</w:t>
            </w:r>
          </w:p>
        </w:tc>
        <w:tc>
          <w:tcPr>
            <w:tcW w:w="3696" w:type="pct"/>
            <w:shd w:val="clear" w:color="auto" w:fill="auto"/>
          </w:tcPr>
          <w:p w14:paraId="4F89A759" w14:textId="0613B013"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62,184</w:t>
            </w:r>
          </w:p>
        </w:tc>
      </w:tr>
      <w:tr w:rsidR="001336F9" w:rsidRPr="00156A5E" w14:paraId="75210D1E" w14:textId="77777777" w:rsidTr="00C61478">
        <w:trPr>
          <w:cantSplit/>
          <w:jc w:val="center"/>
        </w:trPr>
        <w:tc>
          <w:tcPr>
            <w:tcW w:w="1304" w:type="pct"/>
            <w:shd w:val="clear" w:color="auto" w:fill="auto"/>
          </w:tcPr>
          <w:p w14:paraId="064933CD" w14:textId="77777777" w:rsidR="001336F9" w:rsidRPr="00156A5E" w:rsidRDefault="001336F9" w:rsidP="00C61478">
            <w:pPr>
              <w:jc w:val="left"/>
              <w:rPr>
                <w:rFonts w:ascii="Avenir-Book" w:hAnsi="Avenir-Book"/>
                <w:b/>
              </w:rPr>
            </w:pPr>
            <w:r w:rsidRPr="00156A5E">
              <w:rPr>
                <w:rFonts w:ascii="Avenir-Book" w:hAnsi="Avenir-Book"/>
                <w:b/>
              </w:rPr>
              <w:t>Measurement methods and procedures</w:t>
            </w:r>
          </w:p>
        </w:tc>
        <w:tc>
          <w:tcPr>
            <w:tcW w:w="3696" w:type="pct"/>
            <w:shd w:val="clear" w:color="auto" w:fill="auto"/>
          </w:tcPr>
          <w:p w14:paraId="41550156" w14:textId="76827E46"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Calculated</w:t>
            </w:r>
          </w:p>
        </w:tc>
      </w:tr>
      <w:tr w:rsidR="001336F9" w:rsidRPr="00156A5E" w14:paraId="3CF2D2CE" w14:textId="77777777" w:rsidTr="00C61478">
        <w:trPr>
          <w:cantSplit/>
          <w:jc w:val="center"/>
        </w:trPr>
        <w:tc>
          <w:tcPr>
            <w:tcW w:w="1304" w:type="pct"/>
            <w:shd w:val="clear" w:color="auto" w:fill="auto"/>
          </w:tcPr>
          <w:p w14:paraId="10011FAD" w14:textId="77777777" w:rsidR="001336F9" w:rsidRPr="00156A5E" w:rsidRDefault="001336F9" w:rsidP="00C61478">
            <w:pPr>
              <w:rPr>
                <w:rFonts w:ascii="Avenir-Book" w:hAnsi="Avenir-Book"/>
                <w:b/>
              </w:rPr>
            </w:pPr>
            <w:r w:rsidRPr="00156A5E">
              <w:rPr>
                <w:rFonts w:ascii="Avenir-Book" w:hAnsi="Avenir-Book"/>
                <w:b/>
              </w:rPr>
              <w:t>Monitoring frequency</w:t>
            </w:r>
          </w:p>
        </w:tc>
        <w:tc>
          <w:tcPr>
            <w:tcW w:w="3696" w:type="pct"/>
            <w:shd w:val="clear" w:color="auto" w:fill="auto"/>
          </w:tcPr>
          <w:p w14:paraId="1628F95B" w14:textId="1DC87E27"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 xml:space="preserve">Each </w:t>
            </w:r>
            <w:proofErr w:type="spellStart"/>
            <w:r w:rsidRPr="00156A5E">
              <w:rPr>
                <w:rFonts w:ascii="Avenir-Book" w:eastAsia="MS Mincho" w:hAnsi="Avenir-Book" w:cs="Avenir-Book"/>
                <w:szCs w:val="22"/>
                <w:lang w:val="en-US" w:eastAsia="en-US"/>
              </w:rPr>
              <w:t>verifacation</w:t>
            </w:r>
            <w:proofErr w:type="spellEnd"/>
          </w:p>
        </w:tc>
      </w:tr>
      <w:tr w:rsidR="001336F9" w:rsidRPr="00156A5E" w14:paraId="23C3A0F2" w14:textId="77777777" w:rsidTr="00C61478">
        <w:trPr>
          <w:cantSplit/>
          <w:jc w:val="center"/>
        </w:trPr>
        <w:tc>
          <w:tcPr>
            <w:tcW w:w="1304" w:type="pct"/>
            <w:shd w:val="clear" w:color="auto" w:fill="auto"/>
          </w:tcPr>
          <w:p w14:paraId="4A8DEBE5" w14:textId="77777777" w:rsidR="001336F9" w:rsidRPr="00156A5E" w:rsidRDefault="001336F9" w:rsidP="00C61478">
            <w:pPr>
              <w:rPr>
                <w:rFonts w:ascii="Avenir-Book" w:hAnsi="Avenir-Book"/>
                <w:b/>
              </w:rPr>
            </w:pPr>
            <w:r w:rsidRPr="00156A5E">
              <w:rPr>
                <w:rFonts w:ascii="Avenir-Book" w:hAnsi="Avenir-Book"/>
                <w:b/>
              </w:rPr>
              <w:t>QA/QC procedures</w:t>
            </w:r>
          </w:p>
        </w:tc>
        <w:tc>
          <w:tcPr>
            <w:tcW w:w="3696" w:type="pct"/>
            <w:shd w:val="clear" w:color="auto" w:fill="auto"/>
          </w:tcPr>
          <w:p w14:paraId="419F9FD6" w14:textId="702E0824"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N/A</w:t>
            </w:r>
          </w:p>
        </w:tc>
      </w:tr>
      <w:tr w:rsidR="001336F9" w:rsidRPr="00156A5E" w14:paraId="71F2079B" w14:textId="77777777" w:rsidTr="00C61478">
        <w:trPr>
          <w:cantSplit/>
          <w:jc w:val="center"/>
        </w:trPr>
        <w:tc>
          <w:tcPr>
            <w:tcW w:w="1304" w:type="pct"/>
            <w:shd w:val="clear" w:color="auto" w:fill="auto"/>
          </w:tcPr>
          <w:p w14:paraId="23023357" w14:textId="77777777" w:rsidR="001336F9" w:rsidRPr="00156A5E" w:rsidRDefault="001336F9" w:rsidP="00C61478">
            <w:pPr>
              <w:rPr>
                <w:rFonts w:ascii="Avenir-Book" w:hAnsi="Avenir-Book"/>
                <w:b/>
              </w:rPr>
            </w:pPr>
            <w:r w:rsidRPr="00156A5E">
              <w:rPr>
                <w:rFonts w:ascii="Avenir-Book" w:hAnsi="Avenir-Book"/>
                <w:b/>
              </w:rPr>
              <w:t>Purpose of data</w:t>
            </w:r>
          </w:p>
        </w:tc>
        <w:tc>
          <w:tcPr>
            <w:tcW w:w="3696" w:type="pct"/>
            <w:shd w:val="clear" w:color="auto" w:fill="auto"/>
          </w:tcPr>
          <w:p w14:paraId="267858C3" w14:textId="0A67EAC5" w:rsidR="001336F9" w:rsidRPr="00156A5E" w:rsidRDefault="001336F9" w:rsidP="00C61478">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N/A</w:t>
            </w:r>
          </w:p>
        </w:tc>
      </w:tr>
      <w:tr w:rsidR="001336F9" w:rsidRPr="00156A5E" w14:paraId="167368A2" w14:textId="77777777" w:rsidTr="00C61478">
        <w:trPr>
          <w:cantSplit/>
          <w:trHeight w:val="398"/>
          <w:jc w:val="center"/>
        </w:trPr>
        <w:tc>
          <w:tcPr>
            <w:tcW w:w="1304" w:type="pct"/>
            <w:shd w:val="clear" w:color="auto" w:fill="auto"/>
          </w:tcPr>
          <w:p w14:paraId="6D1AAC2F" w14:textId="77777777" w:rsidR="001336F9" w:rsidRPr="00156A5E" w:rsidRDefault="001336F9" w:rsidP="00C61478">
            <w:pPr>
              <w:rPr>
                <w:rFonts w:ascii="Avenir-Book" w:hAnsi="Avenir-Book"/>
                <w:b/>
              </w:rPr>
            </w:pPr>
            <w:r w:rsidRPr="00156A5E">
              <w:rPr>
                <w:rFonts w:ascii="Avenir-Book" w:hAnsi="Avenir-Book"/>
                <w:b/>
              </w:rPr>
              <w:t>Additional comment</w:t>
            </w:r>
          </w:p>
        </w:tc>
        <w:tc>
          <w:tcPr>
            <w:tcW w:w="3696" w:type="pct"/>
            <w:shd w:val="clear" w:color="auto" w:fill="auto"/>
          </w:tcPr>
          <w:p w14:paraId="334C700D" w14:textId="77777777" w:rsidR="001336F9" w:rsidRPr="00156A5E" w:rsidRDefault="001336F9" w:rsidP="00500B73">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N/A</w:t>
            </w:r>
          </w:p>
        </w:tc>
      </w:tr>
    </w:tbl>
    <w:p w14:paraId="5F8B5002" w14:textId="0CF17F21" w:rsidR="001336F9" w:rsidRPr="00156A5E" w:rsidRDefault="001336F9"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1336F9" w:rsidRPr="00156A5E" w14:paraId="34EA04E0" w14:textId="77777777" w:rsidTr="00C61478">
        <w:trPr>
          <w:cantSplit/>
          <w:jc w:val="center"/>
        </w:trPr>
        <w:tc>
          <w:tcPr>
            <w:tcW w:w="1304" w:type="pct"/>
            <w:shd w:val="clear" w:color="auto" w:fill="auto"/>
          </w:tcPr>
          <w:p w14:paraId="47704BDB" w14:textId="77777777" w:rsidR="001336F9" w:rsidRPr="00156A5E" w:rsidRDefault="001336F9" w:rsidP="00C61478">
            <w:pPr>
              <w:rPr>
                <w:rFonts w:ascii="Avenir-Book" w:hAnsi="Avenir-Book"/>
                <w:b/>
              </w:rPr>
            </w:pPr>
            <w:r w:rsidRPr="00156A5E">
              <w:rPr>
                <w:rFonts w:ascii="Avenir-Book" w:hAnsi="Avenir-Book"/>
                <w:b/>
              </w:rPr>
              <w:t>Relevant SDG Indicator/Safeguarding Principle</w:t>
            </w:r>
          </w:p>
        </w:tc>
        <w:tc>
          <w:tcPr>
            <w:tcW w:w="3696" w:type="pct"/>
            <w:shd w:val="clear" w:color="auto" w:fill="auto"/>
          </w:tcPr>
          <w:p w14:paraId="3A1AE5AE" w14:textId="2960C19E" w:rsidR="001336F9" w:rsidRPr="00156A5E" w:rsidRDefault="001336F9" w:rsidP="00C6147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1336F9" w:rsidRPr="00156A5E" w14:paraId="52C7B5B9" w14:textId="77777777" w:rsidTr="00C61478">
        <w:trPr>
          <w:cantSplit/>
          <w:jc w:val="center"/>
        </w:trPr>
        <w:tc>
          <w:tcPr>
            <w:tcW w:w="1304" w:type="pct"/>
            <w:shd w:val="clear" w:color="auto" w:fill="auto"/>
          </w:tcPr>
          <w:p w14:paraId="10C9D5DA" w14:textId="77777777" w:rsidR="001336F9" w:rsidRPr="00156A5E" w:rsidRDefault="001336F9" w:rsidP="00C61478">
            <w:pPr>
              <w:rPr>
                <w:rFonts w:ascii="Avenir-Book" w:hAnsi="Avenir-Book"/>
                <w:b/>
              </w:rPr>
            </w:pPr>
            <w:r w:rsidRPr="00156A5E">
              <w:rPr>
                <w:rFonts w:ascii="Avenir-Book" w:hAnsi="Avenir-Book"/>
                <w:b/>
              </w:rPr>
              <w:t>Data / Parameter</w:t>
            </w:r>
          </w:p>
        </w:tc>
        <w:tc>
          <w:tcPr>
            <w:tcW w:w="3696" w:type="pct"/>
            <w:shd w:val="clear" w:color="auto" w:fill="auto"/>
          </w:tcPr>
          <w:p w14:paraId="2A1DC2D2" w14:textId="65310757" w:rsidR="001336F9" w:rsidRPr="00156A5E" w:rsidRDefault="001336F9" w:rsidP="00C61478">
            <w:pPr>
              <w:rPr>
                <w:rFonts w:ascii="Avenir-Book" w:hAnsi="Avenir-Book"/>
              </w:rPr>
            </w:pPr>
            <w:proofErr w:type="spellStart"/>
            <w:proofErr w:type="gram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output,y</w:t>
            </w:r>
            <w:proofErr w:type="spellEnd"/>
            <w:proofErr w:type="gramEnd"/>
          </w:p>
        </w:tc>
      </w:tr>
      <w:tr w:rsidR="001336F9" w:rsidRPr="00156A5E" w14:paraId="7C9F539D" w14:textId="77777777" w:rsidTr="00C61478">
        <w:trPr>
          <w:cantSplit/>
          <w:jc w:val="center"/>
        </w:trPr>
        <w:tc>
          <w:tcPr>
            <w:tcW w:w="1304" w:type="pct"/>
            <w:shd w:val="clear" w:color="auto" w:fill="auto"/>
          </w:tcPr>
          <w:p w14:paraId="52936654" w14:textId="77777777" w:rsidR="001336F9" w:rsidRPr="00156A5E" w:rsidRDefault="001336F9" w:rsidP="00C61478">
            <w:pPr>
              <w:rPr>
                <w:rFonts w:ascii="Avenir-Book" w:hAnsi="Avenir-Book"/>
                <w:b/>
              </w:rPr>
            </w:pPr>
            <w:r w:rsidRPr="00156A5E">
              <w:rPr>
                <w:rFonts w:ascii="Avenir-Book" w:hAnsi="Avenir-Book"/>
                <w:b/>
              </w:rPr>
              <w:t>Unit</w:t>
            </w:r>
          </w:p>
        </w:tc>
        <w:tc>
          <w:tcPr>
            <w:tcW w:w="3696" w:type="pct"/>
            <w:shd w:val="clear" w:color="auto" w:fill="auto"/>
          </w:tcPr>
          <w:p w14:paraId="7BC98279" w14:textId="04656CB4" w:rsidR="001336F9" w:rsidRPr="00156A5E" w:rsidRDefault="001336F9" w:rsidP="00C61478">
            <w:pPr>
              <w:rPr>
                <w:rFonts w:ascii="Avenir-Book" w:eastAsiaTheme="minorEastAsia" w:hAnsi="Avenir-Book"/>
                <w:lang w:eastAsia="zh-CN"/>
              </w:rPr>
            </w:pPr>
            <w:r w:rsidRPr="00156A5E">
              <w:rPr>
                <w:rFonts w:ascii="Avenir-Book" w:eastAsia="MS Mincho" w:hAnsi="Avenir-Book" w:cs="Avenir-Book"/>
                <w:szCs w:val="22"/>
                <w:lang w:val="en-US" w:eastAsia="en-US"/>
              </w:rPr>
              <w:t>MWh</w:t>
            </w:r>
          </w:p>
        </w:tc>
      </w:tr>
      <w:tr w:rsidR="001336F9" w:rsidRPr="00156A5E" w14:paraId="1D62A30D" w14:textId="77777777" w:rsidTr="00C61478">
        <w:trPr>
          <w:cantSplit/>
          <w:jc w:val="center"/>
        </w:trPr>
        <w:tc>
          <w:tcPr>
            <w:tcW w:w="1304" w:type="pct"/>
            <w:shd w:val="clear" w:color="auto" w:fill="auto"/>
          </w:tcPr>
          <w:p w14:paraId="0757B163" w14:textId="77777777" w:rsidR="001336F9" w:rsidRPr="00156A5E" w:rsidRDefault="001336F9" w:rsidP="00C61478">
            <w:pPr>
              <w:rPr>
                <w:rFonts w:ascii="Avenir-Book" w:hAnsi="Avenir-Book"/>
                <w:b/>
              </w:rPr>
            </w:pPr>
            <w:r w:rsidRPr="00156A5E">
              <w:rPr>
                <w:rFonts w:ascii="Avenir-Book" w:hAnsi="Avenir-Book"/>
                <w:b/>
              </w:rPr>
              <w:t>Description</w:t>
            </w:r>
          </w:p>
        </w:tc>
        <w:tc>
          <w:tcPr>
            <w:tcW w:w="3696" w:type="pct"/>
            <w:shd w:val="clear" w:color="auto" w:fill="auto"/>
          </w:tcPr>
          <w:p w14:paraId="4A3CE67A" w14:textId="554FE7A4" w:rsidR="001336F9" w:rsidRPr="00156A5E" w:rsidRDefault="001336F9" w:rsidP="00C61478">
            <w:pPr>
              <w:rPr>
                <w:rFonts w:ascii="Avenir-Book" w:hAnsi="Avenir-Book"/>
              </w:rPr>
            </w:pPr>
            <w:r w:rsidRPr="00156A5E">
              <w:rPr>
                <w:rFonts w:ascii="Avenir-Book" w:eastAsia="MS Mincho" w:hAnsi="Avenir-Book" w:cs="Avenir-Book"/>
                <w:szCs w:val="22"/>
                <w:lang w:val="en-US" w:eastAsia="en-US"/>
              </w:rPr>
              <w:t xml:space="preserve">Electricity supplied to the grid </w:t>
            </w:r>
            <w:r w:rsidR="001F2589" w:rsidRPr="00156A5E">
              <w:rPr>
                <w:rFonts w:ascii="Avenir-Book" w:eastAsia="MS Mincho" w:hAnsi="Avenir-Book" w:cs="Avenir-Book"/>
                <w:szCs w:val="22"/>
                <w:lang w:val="en-US" w:eastAsia="en-US"/>
              </w:rPr>
              <w:t xml:space="preserve">by the project </w:t>
            </w:r>
            <w:r w:rsidRPr="00156A5E">
              <w:rPr>
                <w:rFonts w:ascii="Avenir-Book" w:eastAsia="MS Mincho" w:hAnsi="Avenir-Book" w:cs="Avenir-Book"/>
                <w:szCs w:val="22"/>
                <w:lang w:val="en-US" w:eastAsia="en-US"/>
              </w:rPr>
              <w:t>in year y</w:t>
            </w:r>
          </w:p>
        </w:tc>
      </w:tr>
      <w:tr w:rsidR="001336F9" w:rsidRPr="00156A5E" w14:paraId="5F5AE111" w14:textId="77777777" w:rsidTr="00C61478">
        <w:trPr>
          <w:cantSplit/>
          <w:jc w:val="center"/>
        </w:trPr>
        <w:tc>
          <w:tcPr>
            <w:tcW w:w="1304" w:type="pct"/>
            <w:shd w:val="clear" w:color="auto" w:fill="auto"/>
          </w:tcPr>
          <w:p w14:paraId="6C15DD32" w14:textId="77777777" w:rsidR="001336F9" w:rsidRPr="00156A5E" w:rsidRDefault="001336F9" w:rsidP="00C61478">
            <w:pPr>
              <w:rPr>
                <w:rFonts w:ascii="Avenir-Book" w:hAnsi="Avenir-Book"/>
                <w:b/>
              </w:rPr>
            </w:pPr>
            <w:r w:rsidRPr="00156A5E">
              <w:rPr>
                <w:rFonts w:ascii="Avenir-Book" w:hAnsi="Avenir-Book"/>
                <w:b/>
              </w:rPr>
              <w:t>Source of data</w:t>
            </w:r>
          </w:p>
        </w:tc>
        <w:tc>
          <w:tcPr>
            <w:tcW w:w="3696" w:type="pct"/>
            <w:shd w:val="clear" w:color="auto" w:fill="auto"/>
          </w:tcPr>
          <w:p w14:paraId="1DD3BF34" w14:textId="77777777" w:rsidR="001336F9" w:rsidRPr="00156A5E" w:rsidRDefault="001336F9" w:rsidP="00C61478">
            <w:pPr>
              <w:rPr>
                <w:rFonts w:ascii="Avenir-Book" w:hAnsi="Avenir-Book"/>
              </w:rPr>
            </w:pPr>
            <w:r w:rsidRPr="00156A5E">
              <w:rPr>
                <w:rFonts w:ascii="Avenir-Book" w:eastAsia="MS Mincho" w:hAnsi="Avenir-Book" w:cs="Avenir-Book"/>
                <w:szCs w:val="22"/>
                <w:lang w:val="en-US" w:eastAsia="en-US"/>
              </w:rPr>
              <w:t>Measured by Meters</w:t>
            </w:r>
          </w:p>
        </w:tc>
      </w:tr>
      <w:tr w:rsidR="001336F9" w:rsidRPr="00156A5E" w14:paraId="4E4DD1A0" w14:textId="77777777" w:rsidTr="00C61478">
        <w:trPr>
          <w:cantSplit/>
          <w:jc w:val="center"/>
        </w:trPr>
        <w:tc>
          <w:tcPr>
            <w:tcW w:w="1304" w:type="pct"/>
            <w:shd w:val="clear" w:color="auto" w:fill="auto"/>
          </w:tcPr>
          <w:p w14:paraId="3C792557" w14:textId="77777777" w:rsidR="001336F9" w:rsidRPr="00156A5E" w:rsidRDefault="001336F9" w:rsidP="00C61478">
            <w:pPr>
              <w:rPr>
                <w:rFonts w:ascii="Avenir-Book" w:hAnsi="Avenir-Book"/>
                <w:b/>
              </w:rPr>
            </w:pPr>
            <w:r w:rsidRPr="00156A5E">
              <w:rPr>
                <w:rFonts w:ascii="Avenir-Book" w:hAnsi="Avenir-Book"/>
                <w:b/>
              </w:rPr>
              <w:t>Value(s) applied</w:t>
            </w:r>
          </w:p>
        </w:tc>
        <w:tc>
          <w:tcPr>
            <w:tcW w:w="3696" w:type="pct"/>
            <w:shd w:val="clear" w:color="auto" w:fill="auto"/>
          </w:tcPr>
          <w:p w14:paraId="5130142C" w14:textId="77777777" w:rsidR="001336F9" w:rsidRPr="00156A5E" w:rsidRDefault="001336F9" w:rsidP="001336F9">
            <w:pPr>
              <w:rPr>
                <w:rFonts w:ascii="Avenir-Book" w:eastAsia="MS Mincho" w:hAnsi="Avenir-Book" w:cs="Avenir-Book"/>
                <w:szCs w:val="22"/>
                <w:lang w:val="en-US" w:eastAsia="en-US"/>
              </w:rPr>
            </w:pPr>
            <w:r w:rsidRPr="00156A5E">
              <w:rPr>
                <w:rFonts w:ascii="Avenir-Book" w:eastAsia="MS Mincho" w:hAnsi="Avenir-Book" w:cs="Avenir-Book"/>
                <w:szCs w:val="22"/>
                <w:lang w:val="en-US" w:eastAsia="en-US"/>
              </w:rPr>
              <w:t>Before September 2023:130,000</w:t>
            </w:r>
          </w:p>
          <w:p w14:paraId="0E9A3E1F" w14:textId="3C82CB67" w:rsidR="001336F9" w:rsidRPr="00156A5E" w:rsidRDefault="001336F9" w:rsidP="001336F9">
            <w:pPr>
              <w:rPr>
                <w:rFonts w:ascii="Avenir-Book" w:eastAsiaTheme="minorEastAsia" w:hAnsi="Avenir-Book"/>
                <w:lang w:eastAsia="zh-CN"/>
              </w:rPr>
            </w:pPr>
            <w:r w:rsidRPr="00156A5E">
              <w:rPr>
                <w:rFonts w:ascii="Avenir-Book" w:eastAsia="MS Mincho" w:hAnsi="Avenir-Book" w:cs="Avenir-Book"/>
                <w:szCs w:val="22"/>
                <w:lang w:val="en-US" w:eastAsia="en-US"/>
              </w:rPr>
              <w:t>After September 2023: 86,000</w:t>
            </w:r>
          </w:p>
        </w:tc>
      </w:tr>
      <w:tr w:rsidR="001336F9" w:rsidRPr="00156A5E" w14:paraId="645269CE" w14:textId="77777777" w:rsidTr="00C61478">
        <w:trPr>
          <w:cantSplit/>
          <w:jc w:val="center"/>
        </w:trPr>
        <w:tc>
          <w:tcPr>
            <w:tcW w:w="1304" w:type="pct"/>
            <w:shd w:val="clear" w:color="auto" w:fill="auto"/>
          </w:tcPr>
          <w:p w14:paraId="1A6FC0F7" w14:textId="77777777" w:rsidR="001336F9" w:rsidRPr="00156A5E" w:rsidRDefault="001336F9" w:rsidP="00C61478">
            <w:pPr>
              <w:jc w:val="left"/>
              <w:rPr>
                <w:rFonts w:ascii="Avenir-Book" w:hAnsi="Avenir-Book"/>
                <w:b/>
              </w:rPr>
            </w:pPr>
            <w:r w:rsidRPr="00156A5E">
              <w:rPr>
                <w:rFonts w:ascii="Avenir-Book" w:hAnsi="Avenir-Book"/>
                <w:b/>
              </w:rPr>
              <w:t>Measurement methods and procedures</w:t>
            </w:r>
          </w:p>
        </w:tc>
        <w:tc>
          <w:tcPr>
            <w:tcW w:w="3696" w:type="pct"/>
            <w:shd w:val="clear" w:color="auto" w:fill="auto"/>
          </w:tcPr>
          <w:p w14:paraId="4C4A9567" w14:textId="1104712B" w:rsidR="001336F9" w:rsidRPr="00156A5E" w:rsidRDefault="001F2589" w:rsidP="00C61478">
            <w:pPr>
              <w:rPr>
                <w:rFonts w:ascii="Avenir-Book" w:hAnsi="Avenir-Book"/>
              </w:rPr>
            </w:pPr>
            <w:r w:rsidRPr="00156A5E">
              <w:rPr>
                <w:rFonts w:ascii="Avenir-Book" w:eastAsia="MS Mincho" w:hAnsi="Avenir-Book" w:cs="Avenir-Book"/>
                <w:szCs w:val="22"/>
                <w:lang w:val="en-US" w:eastAsia="en-US"/>
              </w:rPr>
              <w:t>Measured</w:t>
            </w:r>
          </w:p>
        </w:tc>
      </w:tr>
      <w:tr w:rsidR="001336F9" w:rsidRPr="00156A5E" w14:paraId="4768FDAC" w14:textId="77777777" w:rsidTr="00C61478">
        <w:trPr>
          <w:cantSplit/>
          <w:jc w:val="center"/>
        </w:trPr>
        <w:tc>
          <w:tcPr>
            <w:tcW w:w="1304" w:type="pct"/>
            <w:shd w:val="clear" w:color="auto" w:fill="auto"/>
          </w:tcPr>
          <w:p w14:paraId="48B1F86D" w14:textId="77777777" w:rsidR="001336F9" w:rsidRPr="00156A5E" w:rsidRDefault="001336F9" w:rsidP="00C61478">
            <w:pPr>
              <w:rPr>
                <w:rFonts w:ascii="Avenir-Book" w:hAnsi="Avenir-Book"/>
                <w:b/>
              </w:rPr>
            </w:pPr>
            <w:r w:rsidRPr="00156A5E">
              <w:rPr>
                <w:rFonts w:ascii="Avenir-Book" w:hAnsi="Avenir-Book"/>
                <w:b/>
              </w:rPr>
              <w:t>Monitoring frequency</w:t>
            </w:r>
          </w:p>
        </w:tc>
        <w:tc>
          <w:tcPr>
            <w:tcW w:w="3696" w:type="pct"/>
            <w:shd w:val="clear" w:color="auto" w:fill="auto"/>
          </w:tcPr>
          <w:p w14:paraId="6E943959" w14:textId="508EBCEA" w:rsidR="001336F9" w:rsidRPr="00156A5E" w:rsidRDefault="001F2589" w:rsidP="001F2589">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Continuous measurement and monthly recording</w:t>
            </w:r>
          </w:p>
        </w:tc>
      </w:tr>
      <w:tr w:rsidR="001F2589" w:rsidRPr="00156A5E" w14:paraId="348F5B8C" w14:textId="77777777" w:rsidTr="00C61478">
        <w:trPr>
          <w:cantSplit/>
          <w:jc w:val="center"/>
        </w:trPr>
        <w:tc>
          <w:tcPr>
            <w:tcW w:w="1304" w:type="pct"/>
            <w:shd w:val="clear" w:color="auto" w:fill="auto"/>
          </w:tcPr>
          <w:p w14:paraId="21D89085" w14:textId="77777777" w:rsidR="001F2589" w:rsidRPr="00156A5E" w:rsidRDefault="001F2589" w:rsidP="001F2589">
            <w:pPr>
              <w:rPr>
                <w:rFonts w:ascii="Avenir-Book" w:hAnsi="Avenir-Book"/>
                <w:b/>
              </w:rPr>
            </w:pPr>
            <w:r w:rsidRPr="00156A5E">
              <w:rPr>
                <w:rFonts w:ascii="Avenir-Book" w:hAnsi="Avenir-Book"/>
                <w:b/>
              </w:rPr>
              <w:t>QA/QC procedures</w:t>
            </w:r>
          </w:p>
        </w:tc>
        <w:tc>
          <w:tcPr>
            <w:tcW w:w="3696" w:type="pct"/>
            <w:shd w:val="clear" w:color="auto" w:fill="auto"/>
          </w:tcPr>
          <w:p w14:paraId="0C2CFA6A" w14:textId="113F5DEB" w:rsidR="001F2589" w:rsidRPr="00156A5E" w:rsidRDefault="001F2589" w:rsidP="001F2589">
            <w:pPr>
              <w:rPr>
                <w:rFonts w:ascii="Avenir-Book" w:hAnsi="Avenir-Book"/>
              </w:rPr>
            </w:pPr>
            <w:r w:rsidRPr="00156A5E">
              <w:rPr>
                <w:rFonts w:ascii="Avenir-Book" w:eastAsia="MS Mincho" w:hAnsi="Avenir-Book" w:cs="Avenir-Book"/>
                <w:szCs w:val="22"/>
                <w:lang w:val="en-US" w:eastAsia="en-US"/>
              </w:rPr>
              <w:t>According to the recommendation by the manufacturer or the regulations of the grid company, meters are calibrated periodically. Data measured by meters are cross-checked with the record document confirmed by EDL.</w:t>
            </w:r>
          </w:p>
        </w:tc>
      </w:tr>
      <w:tr w:rsidR="001336F9" w:rsidRPr="00156A5E" w14:paraId="476F21F0" w14:textId="77777777" w:rsidTr="00C61478">
        <w:trPr>
          <w:cantSplit/>
          <w:jc w:val="center"/>
        </w:trPr>
        <w:tc>
          <w:tcPr>
            <w:tcW w:w="1304" w:type="pct"/>
            <w:shd w:val="clear" w:color="auto" w:fill="auto"/>
          </w:tcPr>
          <w:p w14:paraId="7AB7D5AF" w14:textId="77777777" w:rsidR="001336F9" w:rsidRPr="00156A5E" w:rsidRDefault="001336F9" w:rsidP="00C61478">
            <w:pPr>
              <w:rPr>
                <w:rFonts w:ascii="Avenir-Book" w:hAnsi="Avenir-Book"/>
                <w:b/>
              </w:rPr>
            </w:pPr>
            <w:r w:rsidRPr="00156A5E">
              <w:rPr>
                <w:rFonts w:ascii="Avenir-Book" w:hAnsi="Avenir-Book"/>
                <w:b/>
              </w:rPr>
              <w:t>Purpose of data</w:t>
            </w:r>
          </w:p>
        </w:tc>
        <w:tc>
          <w:tcPr>
            <w:tcW w:w="3696" w:type="pct"/>
            <w:shd w:val="clear" w:color="auto" w:fill="auto"/>
          </w:tcPr>
          <w:p w14:paraId="798D93E1" w14:textId="5163EF4E" w:rsidR="001336F9" w:rsidRPr="00156A5E" w:rsidRDefault="001F2589" w:rsidP="00C61478">
            <w:pPr>
              <w:rPr>
                <w:rFonts w:ascii="Avenir-Book" w:hAnsi="Avenir-Book"/>
              </w:rPr>
            </w:pPr>
            <w:r w:rsidRPr="00156A5E">
              <w:rPr>
                <w:rFonts w:ascii="Avenir-Book" w:eastAsia="MS Mincho" w:hAnsi="Avenir-Book" w:cs="Avenir-Book"/>
                <w:szCs w:val="22"/>
                <w:lang w:val="en-US" w:eastAsia="en-US"/>
              </w:rPr>
              <w:t>Calculation of Baseline Emission</w:t>
            </w:r>
          </w:p>
        </w:tc>
      </w:tr>
      <w:tr w:rsidR="001336F9" w:rsidRPr="00156A5E" w14:paraId="4A5B104F" w14:textId="77777777" w:rsidTr="00C61478">
        <w:trPr>
          <w:cantSplit/>
          <w:trHeight w:val="398"/>
          <w:jc w:val="center"/>
        </w:trPr>
        <w:tc>
          <w:tcPr>
            <w:tcW w:w="1304" w:type="pct"/>
            <w:shd w:val="clear" w:color="auto" w:fill="auto"/>
          </w:tcPr>
          <w:p w14:paraId="0D75D021" w14:textId="77777777" w:rsidR="001336F9" w:rsidRPr="00156A5E" w:rsidRDefault="001336F9" w:rsidP="00C61478">
            <w:pPr>
              <w:rPr>
                <w:rFonts w:ascii="Avenir-Book" w:hAnsi="Avenir-Book"/>
                <w:b/>
              </w:rPr>
            </w:pPr>
            <w:r w:rsidRPr="00156A5E">
              <w:rPr>
                <w:rFonts w:ascii="Avenir-Book" w:hAnsi="Avenir-Book"/>
                <w:b/>
              </w:rPr>
              <w:t>Additional comment</w:t>
            </w:r>
          </w:p>
        </w:tc>
        <w:tc>
          <w:tcPr>
            <w:tcW w:w="3696" w:type="pct"/>
            <w:shd w:val="clear" w:color="auto" w:fill="auto"/>
          </w:tcPr>
          <w:p w14:paraId="7BBE3097" w14:textId="77777777" w:rsidR="001336F9" w:rsidRPr="00156A5E" w:rsidRDefault="001336F9" w:rsidP="00C61478">
            <w:pPr>
              <w:widowControl w:val="0"/>
              <w:autoSpaceDE w:val="0"/>
              <w:autoSpaceDN w:val="0"/>
              <w:adjustRightInd w:val="0"/>
              <w:rPr>
                <w:rFonts w:ascii="Avenir-Book" w:hAnsi="Avenir-Book"/>
              </w:rPr>
            </w:pPr>
            <w:r w:rsidRPr="00156A5E">
              <w:rPr>
                <w:rFonts w:ascii="Avenir-Book" w:eastAsia="MS Mincho" w:hAnsi="Avenir-Book" w:cs="Avenir-Book"/>
                <w:szCs w:val="22"/>
                <w:lang w:val="en-US" w:eastAsia="en-US"/>
              </w:rPr>
              <w:t>N/A</w:t>
            </w:r>
          </w:p>
        </w:tc>
      </w:tr>
    </w:tbl>
    <w:p w14:paraId="27A6DCC5" w14:textId="1760F6A0" w:rsidR="001336F9" w:rsidRPr="00156A5E" w:rsidRDefault="001336F9" w:rsidP="001336F9">
      <w:pPr>
        <w:widowControl w:val="0"/>
        <w:autoSpaceDE w:val="0"/>
        <w:autoSpaceDN w:val="0"/>
        <w:adjustRightInd w:val="0"/>
        <w:spacing w:after="240"/>
        <w:rPr>
          <w:rFonts w:ascii="Avenir-Book" w:eastAsia="MS Mincho" w:hAnsi="Avenir-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612"/>
        <w:gridCol w:w="7017"/>
      </w:tblGrid>
      <w:tr w:rsidR="001F2589" w:rsidRPr="00156A5E" w14:paraId="5638484C" w14:textId="77777777" w:rsidTr="00C61478">
        <w:trPr>
          <w:cantSplit/>
          <w:jc w:val="center"/>
        </w:trPr>
        <w:tc>
          <w:tcPr>
            <w:tcW w:w="1304" w:type="pct"/>
            <w:shd w:val="clear" w:color="auto" w:fill="auto"/>
          </w:tcPr>
          <w:p w14:paraId="63290D06" w14:textId="77777777" w:rsidR="001F2589" w:rsidRPr="00156A5E" w:rsidRDefault="001F2589" w:rsidP="00C61478">
            <w:pPr>
              <w:rPr>
                <w:rFonts w:ascii="Avenir-Book" w:hAnsi="Avenir-Book"/>
                <w:b/>
              </w:rPr>
            </w:pPr>
            <w:r w:rsidRPr="00156A5E">
              <w:rPr>
                <w:rFonts w:ascii="Avenir-Book" w:hAnsi="Avenir-Book"/>
                <w:b/>
              </w:rPr>
              <w:lastRenderedPageBreak/>
              <w:t>Relevant SDG Indicator/Safeguarding Principle</w:t>
            </w:r>
          </w:p>
        </w:tc>
        <w:tc>
          <w:tcPr>
            <w:tcW w:w="3696" w:type="pct"/>
            <w:shd w:val="clear" w:color="auto" w:fill="auto"/>
          </w:tcPr>
          <w:p w14:paraId="38E577F8" w14:textId="060E8E46" w:rsidR="001F2589" w:rsidRPr="00156A5E" w:rsidRDefault="001F2589" w:rsidP="00C6147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13 Take urgent action to combat climate change and its impacts</w:t>
            </w:r>
          </w:p>
        </w:tc>
      </w:tr>
      <w:tr w:rsidR="001F2589" w:rsidRPr="00156A5E" w14:paraId="25B1579E" w14:textId="77777777" w:rsidTr="00C61478">
        <w:trPr>
          <w:cantSplit/>
          <w:jc w:val="center"/>
        </w:trPr>
        <w:tc>
          <w:tcPr>
            <w:tcW w:w="1304" w:type="pct"/>
            <w:shd w:val="clear" w:color="auto" w:fill="auto"/>
          </w:tcPr>
          <w:p w14:paraId="483A7855" w14:textId="77777777" w:rsidR="001F2589" w:rsidRPr="00156A5E" w:rsidRDefault="001F2589" w:rsidP="00C61478">
            <w:pPr>
              <w:rPr>
                <w:rFonts w:ascii="Avenir-Book" w:hAnsi="Avenir-Book"/>
                <w:b/>
              </w:rPr>
            </w:pPr>
            <w:r w:rsidRPr="00156A5E">
              <w:rPr>
                <w:rFonts w:ascii="Avenir-Book" w:hAnsi="Avenir-Book"/>
                <w:b/>
              </w:rPr>
              <w:t>Data / Parameter</w:t>
            </w:r>
          </w:p>
        </w:tc>
        <w:tc>
          <w:tcPr>
            <w:tcW w:w="3696" w:type="pct"/>
            <w:shd w:val="clear" w:color="auto" w:fill="auto"/>
          </w:tcPr>
          <w:p w14:paraId="06271DDD" w14:textId="52C38891" w:rsidR="001F2589" w:rsidRPr="00156A5E" w:rsidRDefault="001F2589" w:rsidP="00C61478">
            <w:pPr>
              <w:rPr>
                <w:rFonts w:ascii="Avenir-Book" w:hAnsi="Avenir-Book"/>
              </w:rPr>
            </w:pPr>
            <w:proofErr w:type="spellStart"/>
            <w:proofErr w:type="gramStart"/>
            <w:r w:rsidRPr="00156A5E">
              <w:rPr>
                <w:rFonts w:ascii="Avenir-Book" w:eastAsia="MS Mincho" w:hAnsi="Avenir-Book" w:cs="Avenir-Book"/>
                <w:szCs w:val="22"/>
                <w:lang w:val="en-US" w:eastAsia="en-US"/>
              </w:rPr>
              <w:t>EG</w:t>
            </w:r>
            <w:r w:rsidRPr="00156A5E">
              <w:rPr>
                <w:rFonts w:ascii="Avenir-Book" w:eastAsia="MS Mincho" w:hAnsi="Avenir-Book" w:cs="Avenir-Book"/>
                <w:sz w:val="13"/>
                <w:szCs w:val="13"/>
                <w:lang w:val="en-US" w:eastAsia="en-US"/>
              </w:rPr>
              <w:t>input,y</w:t>
            </w:r>
            <w:proofErr w:type="spellEnd"/>
            <w:proofErr w:type="gramEnd"/>
          </w:p>
        </w:tc>
      </w:tr>
      <w:tr w:rsidR="001F2589" w:rsidRPr="00156A5E" w14:paraId="09C030E5" w14:textId="77777777" w:rsidTr="00C61478">
        <w:trPr>
          <w:cantSplit/>
          <w:jc w:val="center"/>
        </w:trPr>
        <w:tc>
          <w:tcPr>
            <w:tcW w:w="1304" w:type="pct"/>
            <w:shd w:val="clear" w:color="auto" w:fill="auto"/>
          </w:tcPr>
          <w:p w14:paraId="1F7B01F2" w14:textId="77777777" w:rsidR="001F2589" w:rsidRPr="00156A5E" w:rsidRDefault="001F2589" w:rsidP="00C61478">
            <w:pPr>
              <w:rPr>
                <w:rFonts w:ascii="Avenir-Book" w:hAnsi="Avenir-Book"/>
                <w:b/>
              </w:rPr>
            </w:pPr>
            <w:r w:rsidRPr="00156A5E">
              <w:rPr>
                <w:rFonts w:ascii="Avenir-Book" w:hAnsi="Avenir-Book"/>
                <w:b/>
              </w:rPr>
              <w:t>Unit</w:t>
            </w:r>
          </w:p>
        </w:tc>
        <w:tc>
          <w:tcPr>
            <w:tcW w:w="3696" w:type="pct"/>
            <w:shd w:val="clear" w:color="auto" w:fill="auto"/>
          </w:tcPr>
          <w:p w14:paraId="4D066792" w14:textId="77777777" w:rsidR="001F2589" w:rsidRPr="00156A5E" w:rsidRDefault="001F2589" w:rsidP="00C61478">
            <w:pPr>
              <w:rPr>
                <w:rFonts w:ascii="Avenir-Book" w:eastAsiaTheme="minorEastAsia" w:hAnsi="Avenir-Book"/>
                <w:lang w:eastAsia="zh-CN"/>
              </w:rPr>
            </w:pPr>
            <w:r w:rsidRPr="00156A5E">
              <w:rPr>
                <w:rFonts w:ascii="Avenir-Book" w:eastAsia="MS Mincho" w:hAnsi="Avenir-Book" w:cs="Avenir-Book"/>
                <w:szCs w:val="22"/>
                <w:lang w:val="en-US" w:eastAsia="en-US"/>
              </w:rPr>
              <w:t>MWh</w:t>
            </w:r>
          </w:p>
        </w:tc>
      </w:tr>
      <w:tr w:rsidR="001F2589" w:rsidRPr="00156A5E" w14:paraId="4DCACECD" w14:textId="77777777" w:rsidTr="00C61478">
        <w:trPr>
          <w:cantSplit/>
          <w:jc w:val="center"/>
        </w:trPr>
        <w:tc>
          <w:tcPr>
            <w:tcW w:w="1304" w:type="pct"/>
            <w:shd w:val="clear" w:color="auto" w:fill="auto"/>
          </w:tcPr>
          <w:p w14:paraId="2D208767" w14:textId="77777777" w:rsidR="001F2589" w:rsidRPr="00156A5E" w:rsidRDefault="001F2589" w:rsidP="00C61478">
            <w:pPr>
              <w:rPr>
                <w:rFonts w:ascii="Avenir-Book" w:hAnsi="Avenir-Book"/>
                <w:b/>
              </w:rPr>
            </w:pPr>
            <w:r w:rsidRPr="00156A5E">
              <w:rPr>
                <w:rFonts w:ascii="Avenir-Book" w:hAnsi="Avenir-Book"/>
                <w:b/>
              </w:rPr>
              <w:t>Description</w:t>
            </w:r>
          </w:p>
        </w:tc>
        <w:tc>
          <w:tcPr>
            <w:tcW w:w="3696" w:type="pct"/>
            <w:shd w:val="clear" w:color="auto" w:fill="auto"/>
          </w:tcPr>
          <w:p w14:paraId="53F73576" w14:textId="38FC05EB" w:rsidR="001F2589" w:rsidRPr="00156A5E" w:rsidRDefault="001F2589" w:rsidP="00C61478">
            <w:pPr>
              <w:rPr>
                <w:rFonts w:ascii="Avenir-Book" w:hAnsi="Avenir-Book"/>
              </w:rPr>
            </w:pPr>
            <w:r w:rsidRPr="00156A5E">
              <w:rPr>
                <w:rFonts w:ascii="Avenir-Book" w:eastAsia="MS Mincho" w:hAnsi="Avenir-Book" w:cs="Avenir-Book"/>
                <w:szCs w:val="22"/>
                <w:lang w:val="en-US" w:eastAsia="en-US"/>
              </w:rPr>
              <w:t>Electricity supplied to the project by the grid in year y</w:t>
            </w:r>
          </w:p>
        </w:tc>
      </w:tr>
      <w:tr w:rsidR="001F2589" w:rsidRPr="00156A5E" w14:paraId="652CE1FF" w14:textId="77777777" w:rsidTr="00C61478">
        <w:trPr>
          <w:cantSplit/>
          <w:jc w:val="center"/>
        </w:trPr>
        <w:tc>
          <w:tcPr>
            <w:tcW w:w="1304" w:type="pct"/>
            <w:shd w:val="clear" w:color="auto" w:fill="auto"/>
          </w:tcPr>
          <w:p w14:paraId="786C6DA1" w14:textId="77777777" w:rsidR="001F2589" w:rsidRPr="00156A5E" w:rsidRDefault="001F2589" w:rsidP="00C61478">
            <w:pPr>
              <w:rPr>
                <w:rFonts w:ascii="Avenir-Book" w:hAnsi="Avenir-Book"/>
                <w:b/>
              </w:rPr>
            </w:pPr>
            <w:r w:rsidRPr="00156A5E">
              <w:rPr>
                <w:rFonts w:ascii="Avenir-Book" w:hAnsi="Avenir-Book"/>
                <w:b/>
              </w:rPr>
              <w:t>Source of data</w:t>
            </w:r>
          </w:p>
        </w:tc>
        <w:tc>
          <w:tcPr>
            <w:tcW w:w="3696" w:type="pct"/>
            <w:shd w:val="clear" w:color="auto" w:fill="auto"/>
          </w:tcPr>
          <w:p w14:paraId="72B6AD8D" w14:textId="77777777" w:rsidR="001F2589" w:rsidRPr="00156A5E" w:rsidRDefault="001F2589" w:rsidP="00C61478">
            <w:pPr>
              <w:rPr>
                <w:rFonts w:ascii="Avenir-Book" w:hAnsi="Avenir-Book"/>
              </w:rPr>
            </w:pPr>
            <w:r w:rsidRPr="00156A5E">
              <w:rPr>
                <w:rFonts w:ascii="Avenir-Book" w:eastAsia="MS Mincho" w:hAnsi="Avenir-Book" w:cs="Avenir-Book"/>
                <w:szCs w:val="22"/>
                <w:lang w:val="en-US" w:eastAsia="en-US"/>
              </w:rPr>
              <w:t>Measured by Meters</w:t>
            </w:r>
          </w:p>
        </w:tc>
      </w:tr>
      <w:tr w:rsidR="001F2589" w:rsidRPr="00156A5E" w14:paraId="2168AA99" w14:textId="77777777" w:rsidTr="00C61478">
        <w:trPr>
          <w:cantSplit/>
          <w:jc w:val="center"/>
        </w:trPr>
        <w:tc>
          <w:tcPr>
            <w:tcW w:w="1304" w:type="pct"/>
            <w:shd w:val="clear" w:color="auto" w:fill="auto"/>
          </w:tcPr>
          <w:p w14:paraId="05E6E382" w14:textId="77777777" w:rsidR="001F2589" w:rsidRPr="00156A5E" w:rsidRDefault="001F2589" w:rsidP="00C61478">
            <w:pPr>
              <w:rPr>
                <w:rFonts w:ascii="Avenir-Book" w:hAnsi="Avenir-Book"/>
                <w:b/>
              </w:rPr>
            </w:pPr>
            <w:r w:rsidRPr="00156A5E">
              <w:rPr>
                <w:rFonts w:ascii="Avenir-Book" w:hAnsi="Avenir-Book"/>
                <w:b/>
              </w:rPr>
              <w:t>Value(s) applied</w:t>
            </w:r>
          </w:p>
        </w:tc>
        <w:tc>
          <w:tcPr>
            <w:tcW w:w="3696" w:type="pct"/>
            <w:shd w:val="clear" w:color="auto" w:fill="auto"/>
          </w:tcPr>
          <w:p w14:paraId="32A28F85" w14:textId="1C0B9072" w:rsidR="001F2589" w:rsidRPr="00156A5E" w:rsidRDefault="001F2589" w:rsidP="00C61478">
            <w:pPr>
              <w:rPr>
                <w:rFonts w:ascii="Avenir-Book" w:eastAsiaTheme="minorEastAsia" w:hAnsi="Avenir-Book"/>
                <w:lang w:eastAsia="zh-CN"/>
              </w:rPr>
            </w:pPr>
            <w:r w:rsidRPr="00156A5E">
              <w:rPr>
                <w:rFonts w:ascii="Avenir-Book" w:eastAsia="MS Mincho" w:hAnsi="Avenir-Book" w:cs="Avenir-Book"/>
                <w:szCs w:val="22"/>
                <w:lang w:val="en-US" w:eastAsia="en-US"/>
              </w:rPr>
              <w:t>0 MWh for ex-ante calculation</w:t>
            </w:r>
          </w:p>
        </w:tc>
      </w:tr>
      <w:tr w:rsidR="001F2589" w:rsidRPr="00156A5E" w14:paraId="1886E693" w14:textId="77777777" w:rsidTr="00C61478">
        <w:trPr>
          <w:cantSplit/>
          <w:jc w:val="center"/>
        </w:trPr>
        <w:tc>
          <w:tcPr>
            <w:tcW w:w="1304" w:type="pct"/>
            <w:shd w:val="clear" w:color="auto" w:fill="auto"/>
          </w:tcPr>
          <w:p w14:paraId="47657BC9" w14:textId="77777777" w:rsidR="001F2589" w:rsidRPr="00156A5E" w:rsidRDefault="001F2589" w:rsidP="00C61478">
            <w:pPr>
              <w:jc w:val="left"/>
              <w:rPr>
                <w:rFonts w:ascii="Avenir-Book" w:hAnsi="Avenir-Book"/>
                <w:b/>
              </w:rPr>
            </w:pPr>
            <w:r w:rsidRPr="00156A5E">
              <w:rPr>
                <w:rFonts w:ascii="Avenir-Book" w:hAnsi="Avenir-Book"/>
                <w:b/>
              </w:rPr>
              <w:t>Measurement methods and procedures</w:t>
            </w:r>
          </w:p>
        </w:tc>
        <w:tc>
          <w:tcPr>
            <w:tcW w:w="3696" w:type="pct"/>
            <w:shd w:val="clear" w:color="auto" w:fill="auto"/>
          </w:tcPr>
          <w:p w14:paraId="1B4A9D72" w14:textId="5F5E2897" w:rsidR="001F2589" w:rsidRPr="00156A5E" w:rsidRDefault="00C66C41" w:rsidP="00C66C41">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Continuous measurement and monthly recording. Refer to Section B.7.3 for details.</w:t>
            </w:r>
          </w:p>
        </w:tc>
      </w:tr>
      <w:tr w:rsidR="001F2589" w:rsidRPr="00156A5E" w14:paraId="61FBED04" w14:textId="77777777" w:rsidTr="00C61478">
        <w:trPr>
          <w:cantSplit/>
          <w:jc w:val="center"/>
        </w:trPr>
        <w:tc>
          <w:tcPr>
            <w:tcW w:w="1304" w:type="pct"/>
            <w:shd w:val="clear" w:color="auto" w:fill="auto"/>
          </w:tcPr>
          <w:p w14:paraId="0A4845CF" w14:textId="77777777" w:rsidR="001F2589" w:rsidRPr="00156A5E" w:rsidRDefault="001F2589" w:rsidP="00C61478">
            <w:pPr>
              <w:rPr>
                <w:rFonts w:ascii="Avenir-Book" w:hAnsi="Avenir-Book"/>
                <w:b/>
              </w:rPr>
            </w:pPr>
            <w:r w:rsidRPr="00156A5E">
              <w:rPr>
                <w:rFonts w:ascii="Avenir-Book" w:hAnsi="Avenir-Book"/>
                <w:b/>
              </w:rPr>
              <w:t>Monitoring frequency</w:t>
            </w:r>
          </w:p>
        </w:tc>
        <w:tc>
          <w:tcPr>
            <w:tcW w:w="3696" w:type="pct"/>
            <w:shd w:val="clear" w:color="auto" w:fill="auto"/>
          </w:tcPr>
          <w:p w14:paraId="11AAD6B7" w14:textId="77777777" w:rsidR="001F2589" w:rsidRPr="00156A5E" w:rsidRDefault="001F2589" w:rsidP="00C61478">
            <w:pPr>
              <w:widowControl w:val="0"/>
              <w:autoSpaceDE w:val="0"/>
              <w:autoSpaceDN w:val="0"/>
              <w:adjustRightInd w:val="0"/>
              <w:jc w:val="left"/>
              <w:rPr>
                <w:rFonts w:ascii="Avenir-Book" w:hAnsi="Avenir-Book"/>
              </w:rPr>
            </w:pPr>
            <w:r w:rsidRPr="00156A5E">
              <w:rPr>
                <w:rFonts w:ascii="Avenir-Book" w:eastAsia="MS Mincho" w:hAnsi="Avenir-Book" w:cs="Avenir-Book"/>
                <w:szCs w:val="22"/>
                <w:lang w:val="en-US" w:eastAsia="en-US"/>
              </w:rPr>
              <w:t>Continuous measurement and monthly recording</w:t>
            </w:r>
          </w:p>
        </w:tc>
      </w:tr>
      <w:tr w:rsidR="001F2589" w:rsidRPr="00156A5E" w14:paraId="0959F225" w14:textId="77777777" w:rsidTr="00C61478">
        <w:trPr>
          <w:cantSplit/>
          <w:jc w:val="center"/>
        </w:trPr>
        <w:tc>
          <w:tcPr>
            <w:tcW w:w="1304" w:type="pct"/>
            <w:shd w:val="clear" w:color="auto" w:fill="auto"/>
          </w:tcPr>
          <w:p w14:paraId="18C097AF" w14:textId="77777777" w:rsidR="001F2589" w:rsidRPr="00156A5E" w:rsidRDefault="001F2589" w:rsidP="00C61478">
            <w:pPr>
              <w:rPr>
                <w:rFonts w:ascii="Avenir-Book" w:hAnsi="Avenir-Book"/>
                <w:b/>
              </w:rPr>
            </w:pPr>
            <w:r w:rsidRPr="00156A5E">
              <w:rPr>
                <w:rFonts w:ascii="Avenir-Book" w:hAnsi="Avenir-Book"/>
                <w:b/>
              </w:rPr>
              <w:t>QA/QC procedures</w:t>
            </w:r>
          </w:p>
        </w:tc>
        <w:tc>
          <w:tcPr>
            <w:tcW w:w="3696" w:type="pct"/>
            <w:shd w:val="clear" w:color="auto" w:fill="auto"/>
          </w:tcPr>
          <w:p w14:paraId="2F87D743" w14:textId="77777777" w:rsidR="001F2589" w:rsidRPr="00156A5E" w:rsidRDefault="001F2589" w:rsidP="00C61478">
            <w:pPr>
              <w:rPr>
                <w:rFonts w:ascii="Avenir-Book" w:hAnsi="Avenir-Book"/>
              </w:rPr>
            </w:pPr>
            <w:r w:rsidRPr="00156A5E">
              <w:rPr>
                <w:rFonts w:ascii="Avenir-Book" w:eastAsia="MS Mincho" w:hAnsi="Avenir-Book" w:cs="Avenir-Book"/>
                <w:szCs w:val="22"/>
                <w:lang w:val="en-US" w:eastAsia="en-US"/>
              </w:rPr>
              <w:t>According to the recommendation by the manufacturer or the regulations of the grid company, meters are calibrated periodically. Data measured by meters are cross-checked with the record document confirmed by EDL.</w:t>
            </w:r>
          </w:p>
        </w:tc>
      </w:tr>
      <w:tr w:rsidR="001F2589" w:rsidRPr="00156A5E" w14:paraId="1156A438" w14:textId="77777777" w:rsidTr="00C61478">
        <w:trPr>
          <w:cantSplit/>
          <w:jc w:val="center"/>
        </w:trPr>
        <w:tc>
          <w:tcPr>
            <w:tcW w:w="1304" w:type="pct"/>
            <w:shd w:val="clear" w:color="auto" w:fill="auto"/>
          </w:tcPr>
          <w:p w14:paraId="5AAB2FE2" w14:textId="77777777" w:rsidR="001F2589" w:rsidRPr="00156A5E" w:rsidRDefault="001F2589" w:rsidP="00C61478">
            <w:pPr>
              <w:rPr>
                <w:rFonts w:ascii="Avenir-Book" w:hAnsi="Avenir-Book"/>
                <w:b/>
              </w:rPr>
            </w:pPr>
            <w:r w:rsidRPr="00156A5E">
              <w:rPr>
                <w:rFonts w:ascii="Avenir-Book" w:hAnsi="Avenir-Book"/>
                <w:b/>
              </w:rPr>
              <w:t>Purpose of data</w:t>
            </w:r>
          </w:p>
        </w:tc>
        <w:tc>
          <w:tcPr>
            <w:tcW w:w="3696" w:type="pct"/>
            <w:shd w:val="clear" w:color="auto" w:fill="auto"/>
          </w:tcPr>
          <w:p w14:paraId="7458E503" w14:textId="77777777" w:rsidR="001F2589" w:rsidRPr="00156A5E" w:rsidRDefault="001F2589" w:rsidP="00C61478">
            <w:pPr>
              <w:rPr>
                <w:rFonts w:ascii="Avenir-Book" w:hAnsi="Avenir-Book"/>
              </w:rPr>
            </w:pPr>
            <w:r w:rsidRPr="00156A5E">
              <w:rPr>
                <w:rFonts w:ascii="Avenir-Book" w:eastAsia="MS Mincho" w:hAnsi="Avenir-Book" w:cs="Avenir-Book"/>
                <w:szCs w:val="22"/>
                <w:lang w:val="en-US" w:eastAsia="en-US"/>
              </w:rPr>
              <w:t>Calculation of Baseline Emission</w:t>
            </w:r>
          </w:p>
        </w:tc>
      </w:tr>
      <w:tr w:rsidR="001F2589" w:rsidRPr="00156A5E" w14:paraId="244A8CA5" w14:textId="77777777" w:rsidTr="00C61478">
        <w:trPr>
          <w:cantSplit/>
          <w:trHeight w:val="398"/>
          <w:jc w:val="center"/>
        </w:trPr>
        <w:tc>
          <w:tcPr>
            <w:tcW w:w="1304" w:type="pct"/>
            <w:shd w:val="clear" w:color="auto" w:fill="auto"/>
          </w:tcPr>
          <w:p w14:paraId="43E6C332" w14:textId="77777777" w:rsidR="001F2589" w:rsidRPr="00156A5E" w:rsidRDefault="001F2589" w:rsidP="00C61478">
            <w:pPr>
              <w:rPr>
                <w:rFonts w:ascii="Avenir-Book" w:hAnsi="Avenir-Book"/>
                <w:b/>
              </w:rPr>
            </w:pPr>
            <w:r w:rsidRPr="00156A5E">
              <w:rPr>
                <w:rFonts w:ascii="Avenir-Book" w:hAnsi="Avenir-Book"/>
                <w:b/>
              </w:rPr>
              <w:t>Additional comment</w:t>
            </w:r>
          </w:p>
        </w:tc>
        <w:tc>
          <w:tcPr>
            <w:tcW w:w="3696" w:type="pct"/>
            <w:shd w:val="clear" w:color="auto" w:fill="auto"/>
          </w:tcPr>
          <w:p w14:paraId="06DB409D" w14:textId="77777777" w:rsidR="001F2589" w:rsidRPr="00156A5E" w:rsidRDefault="001F2589" w:rsidP="00C61478">
            <w:pPr>
              <w:widowControl w:val="0"/>
              <w:autoSpaceDE w:val="0"/>
              <w:autoSpaceDN w:val="0"/>
              <w:adjustRightInd w:val="0"/>
              <w:rPr>
                <w:rFonts w:ascii="Avenir-Book" w:hAnsi="Avenir-Book"/>
              </w:rPr>
            </w:pPr>
            <w:r w:rsidRPr="00156A5E">
              <w:rPr>
                <w:rFonts w:ascii="Avenir-Book" w:eastAsia="MS Mincho" w:hAnsi="Avenir-Book" w:cs="Avenir-Book"/>
                <w:szCs w:val="22"/>
                <w:lang w:val="en-US" w:eastAsia="en-US"/>
              </w:rPr>
              <w:t>N/A</w:t>
            </w:r>
          </w:p>
        </w:tc>
      </w:tr>
    </w:tbl>
    <w:p w14:paraId="7240B447" w14:textId="77777777" w:rsidR="00722147" w:rsidRPr="00156A5E" w:rsidRDefault="00722147" w:rsidP="001336F9">
      <w:pPr>
        <w:widowControl w:val="0"/>
        <w:autoSpaceDE w:val="0"/>
        <w:autoSpaceDN w:val="0"/>
        <w:adjustRightInd w:val="0"/>
        <w:spacing w:after="240"/>
        <w:rPr>
          <w:rFonts w:ascii="Avenir-Book" w:eastAsia="MS Mincho" w:hAnsi="Avenir-Book"/>
        </w:rPr>
      </w:pPr>
    </w:p>
    <w:p w14:paraId="29DA1C4D" w14:textId="6184135E" w:rsidR="00CC25EE" w:rsidRPr="00156A5E" w:rsidRDefault="000344E8" w:rsidP="000344E8">
      <w:pPr>
        <w:pStyle w:val="SDMPDDPoASubSection2"/>
        <w:tabs>
          <w:tab w:val="clear" w:pos="1474"/>
        </w:tabs>
        <w:rPr>
          <w:rFonts w:ascii="Avenir-Book" w:eastAsia="MS Mincho" w:hAnsi="Avenir-Book"/>
        </w:rPr>
      </w:pPr>
      <w:r w:rsidRPr="00156A5E">
        <w:rPr>
          <w:rFonts w:ascii="Avenir-Book" w:eastAsia="MS Mincho" w:hAnsi="Avenir-Book"/>
        </w:rPr>
        <w:t>C.1.1</w:t>
      </w:r>
      <w:r w:rsidR="00A3357E" w:rsidRPr="00156A5E">
        <w:rPr>
          <w:rFonts w:ascii="Avenir-Book" w:eastAsia="MS Mincho" w:hAnsi="Avenir-Book"/>
        </w:rPr>
        <w:tab/>
      </w:r>
      <w:r w:rsidR="00CC25EE" w:rsidRPr="00156A5E">
        <w:rPr>
          <w:rFonts w:ascii="Avenir-Book" w:eastAsia="MS Mincho" w:hAnsi="Avenir-Book"/>
        </w:rPr>
        <w:t>Other elements of monitoring plan</w:t>
      </w:r>
      <w:bookmarkEnd w:id="4"/>
      <w:r w:rsidR="00467820" w:rsidRPr="00156A5E">
        <w:rPr>
          <w:rFonts w:ascii="Avenir-Book" w:eastAsia="MS Mincho" w:hAnsi="Avenir-Book"/>
        </w:rPr>
        <w:t xml:space="preserve"> (if applicable)</w:t>
      </w:r>
    </w:p>
    <w:p w14:paraId="639D0AC1" w14:textId="77172A6D" w:rsidR="00D96E1A" w:rsidRPr="00156A5E" w:rsidRDefault="00D96E1A" w:rsidP="00D96E1A">
      <w:pPr>
        <w:widowControl w:val="0"/>
        <w:autoSpaceDE w:val="0"/>
        <w:autoSpaceDN w:val="0"/>
        <w:adjustRightInd w:val="0"/>
        <w:spacing w:after="240"/>
        <w:rPr>
          <w:rFonts w:ascii="Avenir-Book" w:eastAsiaTheme="minorEastAsia" w:hAnsi="Avenir-Book" w:cs="Avenir-Book"/>
          <w:szCs w:val="22"/>
          <w:lang w:val="en-US" w:eastAsia="zh-CN"/>
        </w:rPr>
      </w:pPr>
      <w:bookmarkStart w:id="5" w:name="_Toc315340778"/>
      <w:bookmarkStart w:id="6" w:name="_Toc315881222"/>
      <w:bookmarkStart w:id="7" w:name="_Toc317686910"/>
      <w:r w:rsidRPr="00156A5E">
        <w:rPr>
          <w:rFonts w:ascii="Avenir-Book" w:eastAsiaTheme="minorEastAsia" w:hAnsi="Avenir-Book" w:cs="Avenir-Book"/>
          <w:szCs w:val="22"/>
          <w:lang w:val="en-US" w:eastAsia="zh-CN"/>
        </w:rPr>
        <w:t xml:space="preserve">The purpose of the monitoring plan is to ensure that the monitoring and calculation of emission reductions of the project within the crediting period is complete, consistent, clear and accurate. The plan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implemented by the project owner with the support of the grid corporation.</w:t>
      </w:r>
    </w:p>
    <w:p w14:paraId="4CE2A3ED" w14:textId="45465457" w:rsidR="00D96E1A" w:rsidRPr="00156A5E" w:rsidRDefault="00D96E1A" w:rsidP="00D96E1A">
      <w:pPr>
        <w:widowControl w:val="0"/>
        <w:autoSpaceDE w:val="0"/>
        <w:autoSpaceDN w:val="0"/>
        <w:adjustRightInd w:val="0"/>
        <w:spacing w:after="240"/>
        <w:rPr>
          <w:rFonts w:ascii="Avenir-Book" w:eastAsiaTheme="minorEastAsia" w:hAnsi="Avenir-Book" w:cs="Avenir-Book"/>
          <w:b/>
          <w:bCs/>
          <w:szCs w:val="22"/>
          <w:lang w:val="en-US" w:eastAsia="zh-CN"/>
        </w:rPr>
      </w:pPr>
      <w:r w:rsidRPr="00156A5E">
        <w:rPr>
          <w:rFonts w:ascii="Avenir-Book" w:eastAsiaTheme="minorEastAsia" w:hAnsi="Avenir-Book" w:cs="Avenir-Book"/>
          <w:b/>
          <w:bCs/>
          <w:szCs w:val="22"/>
          <w:lang w:val="en-US" w:eastAsia="zh-CN"/>
        </w:rPr>
        <w:t>1.Monitoring organization</w:t>
      </w:r>
    </w:p>
    <w:p w14:paraId="7A60243F" w14:textId="031663D8" w:rsidR="00D96E1A" w:rsidRPr="00156A5E" w:rsidRDefault="00D96E1A" w:rsidP="00D96E1A">
      <w:pPr>
        <w:widowControl w:val="0"/>
        <w:autoSpaceDE w:val="0"/>
        <w:autoSpaceDN w:val="0"/>
        <w:adjustRightInd w:val="0"/>
        <w:spacing w:after="24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monitoring process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carried out and responsibility by the project owner. A monitoring panel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established by the plant managers to be in charge of monitoring the data and information relating to the calculation of emission reductions with the cooperation of the Technical and Financial Department. A CDM manager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assigned full charge the monitoring works. The operation and management structure </w:t>
      </w:r>
      <w:proofErr w:type="gramStart"/>
      <w:r w:rsidRPr="00156A5E">
        <w:rPr>
          <w:rFonts w:ascii="Avenir-Book" w:eastAsiaTheme="minorEastAsia" w:hAnsi="Avenir-Book" w:cs="Avenir-Book"/>
          <w:szCs w:val="22"/>
          <w:lang w:val="en-US" w:eastAsia="zh-CN"/>
        </w:rPr>
        <w:t>is</w:t>
      </w:r>
      <w:proofErr w:type="gramEnd"/>
      <w:r w:rsidRPr="00156A5E">
        <w:rPr>
          <w:rFonts w:ascii="Avenir-Book" w:eastAsiaTheme="minorEastAsia" w:hAnsi="Avenir-Book" w:cs="Avenir-Book"/>
          <w:szCs w:val="22"/>
          <w:lang w:val="en-US" w:eastAsia="zh-CN"/>
        </w:rPr>
        <w:t xml:space="preserve"> shown below:</w:t>
      </w:r>
    </w:p>
    <w:p w14:paraId="555B8EFB" w14:textId="0D546EA2" w:rsidR="00D96E1A" w:rsidRPr="00156A5E" w:rsidRDefault="009512B5" w:rsidP="00750572">
      <w:pPr>
        <w:widowControl w:val="0"/>
        <w:autoSpaceDE w:val="0"/>
        <w:autoSpaceDN w:val="0"/>
        <w:adjustRightInd w:val="0"/>
        <w:jc w:val="center"/>
        <w:rPr>
          <w:rFonts w:ascii="Avenir-Book" w:eastAsiaTheme="minorEastAsia" w:hAnsi="Avenir-Book" w:cs="Avenir-Book"/>
          <w:szCs w:val="22"/>
          <w:lang w:val="en-US" w:eastAsia="zh-CN"/>
        </w:rPr>
      </w:pPr>
      <w:r w:rsidRPr="00156A5E">
        <w:rPr>
          <w:rFonts w:ascii="Avenir-Book" w:eastAsiaTheme="minorEastAsia" w:hAnsi="Avenir-Book" w:cs="Avenir-Book"/>
          <w:noProof/>
          <w:szCs w:val="22"/>
          <w:lang w:val="en-US" w:eastAsia="zh-CN"/>
        </w:rPr>
        <w:drawing>
          <wp:inline distT="0" distB="0" distL="0" distR="0" wp14:anchorId="164D3C6F" wp14:editId="5703FFB1">
            <wp:extent cx="5081508" cy="2482453"/>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359" cy="2489220"/>
                    </a:xfrm>
                    <a:prstGeom prst="rect">
                      <a:avLst/>
                    </a:prstGeom>
                    <a:noFill/>
                  </pic:spPr>
                </pic:pic>
              </a:graphicData>
            </a:graphic>
          </wp:inline>
        </w:drawing>
      </w:r>
    </w:p>
    <w:p w14:paraId="076C8060" w14:textId="628687CD" w:rsidR="00D96E1A" w:rsidRPr="00156A5E" w:rsidRDefault="00D96E1A" w:rsidP="00D96E1A">
      <w:pPr>
        <w:widowControl w:val="0"/>
        <w:autoSpaceDE w:val="0"/>
        <w:autoSpaceDN w:val="0"/>
        <w:adjustRightInd w:val="0"/>
        <w:spacing w:after="240"/>
        <w:jc w:val="center"/>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Figure </w:t>
      </w:r>
      <w:r w:rsidR="003661E0" w:rsidRPr="00156A5E">
        <w:rPr>
          <w:rFonts w:ascii="Avenir-Book" w:eastAsiaTheme="minorEastAsia" w:hAnsi="Avenir-Book" w:cs="Avenir-Book"/>
          <w:szCs w:val="22"/>
          <w:lang w:val="en-US" w:eastAsia="zh-CN"/>
        </w:rPr>
        <w:tab/>
        <w:t>C</w:t>
      </w:r>
      <w:r w:rsidRPr="00156A5E">
        <w:rPr>
          <w:rFonts w:ascii="Avenir-Book" w:eastAsiaTheme="minorEastAsia" w:hAnsi="Avenir-Book" w:cs="Avenir-Book"/>
          <w:szCs w:val="22"/>
          <w:lang w:val="en-US" w:eastAsia="zh-CN"/>
        </w:rPr>
        <w:t>.</w:t>
      </w:r>
      <w:r w:rsidR="003661E0" w:rsidRPr="00156A5E">
        <w:rPr>
          <w:rFonts w:ascii="Avenir-Book" w:eastAsiaTheme="minorEastAsia" w:hAnsi="Avenir-Book" w:cs="Avenir-Book"/>
          <w:szCs w:val="22"/>
          <w:lang w:val="en-US" w:eastAsia="zh-CN"/>
        </w:rPr>
        <w:t>1-1</w:t>
      </w:r>
      <w:r w:rsidRPr="00156A5E">
        <w:rPr>
          <w:rFonts w:ascii="Avenir-Book" w:eastAsiaTheme="minorEastAsia" w:hAnsi="Avenir-Book" w:cs="Avenir-Book"/>
          <w:szCs w:val="22"/>
          <w:lang w:val="en-US" w:eastAsia="zh-CN"/>
        </w:rPr>
        <w:t xml:space="preserve"> Organization structure of the monitoring activity</w:t>
      </w:r>
    </w:p>
    <w:p w14:paraId="67339462" w14:textId="7C5C5E4D" w:rsidR="00D96E1A" w:rsidRPr="00156A5E" w:rsidRDefault="00D96E1A" w:rsidP="00D96E1A">
      <w:pPr>
        <w:widowControl w:val="0"/>
        <w:autoSpaceDE w:val="0"/>
        <w:autoSpaceDN w:val="0"/>
        <w:adjustRightInd w:val="0"/>
        <w:spacing w:after="240"/>
        <w:rPr>
          <w:rFonts w:ascii="Avenir-Book" w:eastAsiaTheme="minorEastAsia" w:hAnsi="Avenir-Book" w:cs="Avenir-Book"/>
          <w:b/>
          <w:bCs/>
          <w:szCs w:val="22"/>
          <w:lang w:val="en-US" w:eastAsia="zh-CN"/>
        </w:rPr>
      </w:pPr>
      <w:r w:rsidRPr="00156A5E">
        <w:rPr>
          <w:rFonts w:ascii="Avenir-Book" w:eastAsiaTheme="minorEastAsia" w:hAnsi="Avenir-Book" w:cs="Avenir-Book"/>
          <w:b/>
          <w:bCs/>
          <w:szCs w:val="22"/>
          <w:lang w:val="en-US" w:eastAsia="zh-CN"/>
        </w:rPr>
        <w:t>2.Monitoring apparatus and installation:</w:t>
      </w:r>
    </w:p>
    <w:p w14:paraId="15F20ECA" w14:textId="65264CE7" w:rsidR="00D96E1A" w:rsidRPr="00156A5E" w:rsidRDefault="00D96E1A" w:rsidP="00D96E1A">
      <w:pPr>
        <w:widowControl w:val="0"/>
        <w:autoSpaceDE w:val="0"/>
        <w:autoSpaceDN w:val="0"/>
        <w:adjustRightInd w:val="0"/>
        <w:spacing w:after="24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meter(s) installed in accordance with relevant national or international standard. Before the </w:t>
      </w:r>
      <w:r w:rsidRPr="00156A5E">
        <w:rPr>
          <w:rFonts w:ascii="Avenir-Book" w:eastAsiaTheme="minorEastAsia" w:hAnsi="Avenir-Book" w:cs="Avenir-Book"/>
          <w:szCs w:val="22"/>
          <w:lang w:val="en-US" w:eastAsia="zh-CN"/>
        </w:rPr>
        <w:lastRenderedPageBreak/>
        <w:t xml:space="preserve">operation of the project, the meter(s) </w:t>
      </w:r>
      <w:r w:rsidR="002E01AB"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clarified and examined by the project owner and the power grid company according to the regulation. </w:t>
      </w:r>
    </w:p>
    <w:p w14:paraId="3DDA0A20" w14:textId="0F55368F" w:rsidR="00D96E1A" w:rsidRPr="00156A5E" w:rsidRDefault="00D96E1A" w:rsidP="00D96E1A">
      <w:pPr>
        <w:widowControl w:val="0"/>
        <w:autoSpaceDE w:val="0"/>
        <w:autoSpaceDN w:val="0"/>
        <w:adjustRightInd w:val="0"/>
        <w:spacing w:after="24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M1 and M2 are bidirectional meters. Meter M1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the main meter</w:t>
      </w:r>
      <w:r w:rsidR="001C79CE" w:rsidRPr="00156A5E">
        <w:rPr>
          <w:rFonts w:ascii="Avenir-Book" w:eastAsiaTheme="minorEastAsia" w:hAnsi="Avenir-Book" w:cs="Avenir-Book"/>
          <w:szCs w:val="22"/>
          <w:lang w:val="en-US" w:eastAsia="zh-CN"/>
        </w:rPr>
        <w:t xml:space="preserve"> and</w:t>
      </w:r>
      <w:r w:rsidRPr="00156A5E">
        <w:rPr>
          <w:rFonts w:ascii="Avenir-Book" w:eastAsiaTheme="minorEastAsia" w:hAnsi="Avenir-Book" w:cs="Avenir-Book"/>
          <w:szCs w:val="22"/>
          <w:lang w:val="en-US" w:eastAsia="zh-CN"/>
        </w:rPr>
        <w:t xml:space="preserve"> installed at the grid access points, to monitoring both the input and output electricity. Meter M2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the backup meter for M1. </w:t>
      </w:r>
      <w:r w:rsidR="001C79CE" w:rsidRPr="00156A5E">
        <w:rPr>
          <w:rFonts w:ascii="Avenir-Book" w:eastAsiaTheme="minorEastAsia" w:hAnsi="Avenir-Book" w:cs="Avenir-Book"/>
          <w:szCs w:val="22"/>
          <w:lang w:val="en-US" w:eastAsia="zh-CN"/>
        </w:rPr>
        <w:t>T</w:t>
      </w:r>
      <w:r w:rsidRPr="00156A5E">
        <w:rPr>
          <w:rFonts w:ascii="Avenir-Book" w:eastAsiaTheme="minorEastAsia" w:hAnsi="Avenir-Book" w:cs="Avenir-Book"/>
          <w:szCs w:val="22"/>
          <w:lang w:val="en-US" w:eastAsia="zh-CN"/>
        </w:rPr>
        <w:t xml:space="preserve">he reading from M1 upload </w:t>
      </w:r>
      <w:r w:rsidR="002E01AB"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recorded for the </w:t>
      </w:r>
      <w:proofErr w:type="spellStart"/>
      <w:proofErr w:type="gramStart"/>
      <w:r w:rsidRPr="00156A5E">
        <w:rPr>
          <w:rFonts w:ascii="Avenir-Book" w:eastAsiaTheme="minorEastAsia" w:hAnsi="Avenir-Book" w:cs="Avenir-Book"/>
          <w:szCs w:val="22"/>
          <w:lang w:val="en-US" w:eastAsia="zh-CN"/>
        </w:rPr>
        <w:t>EG</w:t>
      </w:r>
      <w:r w:rsidRPr="00156A5E">
        <w:rPr>
          <w:rFonts w:ascii="Avenir-Book" w:eastAsiaTheme="minorEastAsia" w:hAnsi="Avenir-Book" w:cs="Avenir-Book"/>
          <w:szCs w:val="22"/>
          <w:vertAlign w:val="subscript"/>
          <w:lang w:val="en-US" w:eastAsia="zh-CN"/>
        </w:rPr>
        <w:t>output,y</w:t>
      </w:r>
      <w:proofErr w:type="spellEnd"/>
      <w:proofErr w:type="gramEnd"/>
      <w:r w:rsidR="002E01AB" w:rsidRPr="00156A5E">
        <w:rPr>
          <w:rFonts w:ascii="Avenir-Book" w:eastAsiaTheme="minorEastAsia" w:hAnsi="Avenir-Book" w:cs="Avenir-Book"/>
          <w:szCs w:val="22"/>
          <w:lang w:val="en-US" w:eastAsia="zh-CN"/>
        </w:rPr>
        <w:t xml:space="preserve"> and</w:t>
      </w:r>
      <w:r w:rsidRPr="00156A5E">
        <w:rPr>
          <w:rFonts w:ascii="Avenir-Book" w:eastAsiaTheme="minorEastAsia" w:hAnsi="Avenir-Book" w:cs="Avenir-Book"/>
          <w:szCs w:val="22"/>
          <w:lang w:val="en-US" w:eastAsia="zh-CN"/>
        </w:rPr>
        <w:t xml:space="preserve"> </w:t>
      </w:r>
      <w:proofErr w:type="spellStart"/>
      <w:r w:rsidRPr="00156A5E">
        <w:rPr>
          <w:rFonts w:ascii="Avenir-Book" w:eastAsiaTheme="minorEastAsia" w:hAnsi="Avenir-Book" w:cs="Avenir-Book"/>
          <w:szCs w:val="22"/>
          <w:lang w:val="en-US" w:eastAsia="zh-CN"/>
        </w:rPr>
        <w:t>EG</w:t>
      </w:r>
      <w:r w:rsidRPr="00156A5E">
        <w:rPr>
          <w:rFonts w:ascii="Avenir-Book" w:eastAsiaTheme="minorEastAsia" w:hAnsi="Avenir-Book" w:cs="Avenir-Book"/>
          <w:szCs w:val="22"/>
          <w:vertAlign w:val="subscript"/>
          <w:lang w:val="en-US" w:eastAsia="zh-CN"/>
        </w:rPr>
        <w:t>input,y</w:t>
      </w:r>
      <w:proofErr w:type="spellEnd"/>
      <w:r w:rsidRPr="00156A5E">
        <w:rPr>
          <w:rFonts w:ascii="Avenir-Book" w:eastAsiaTheme="minorEastAsia" w:hAnsi="Avenir-Book" w:cs="Avenir-Book"/>
          <w:szCs w:val="22"/>
          <w:lang w:val="en-US" w:eastAsia="zh-CN"/>
        </w:rPr>
        <w:t>.</w:t>
      </w:r>
    </w:p>
    <w:p w14:paraId="0F7F7E90" w14:textId="77777777" w:rsidR="00D96E1A" w:rsidRPr="00156A5E" w:rsidRDefault="00D96E1A" w:rsidP="00D96E1A">
      <w:pPr>
        <w:widowControl w:val="0"/>
        <w:autoSpaceDE w:val="0"/>
        <w:autoSpaceDN w:val="0"/>
        <w:adjustRightInd w:val="0"/>
        <w:spacing w:after="24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The power generated will be delivered to the local power grid through a 22kV transmission line.</w:t>
      </w:r>
    </w:p>
    <w:p w14:paraId="5B348573" w14:textId="1259FB7D" w:rsidR="00D96E1A" w:rsidRPr="00156A5E" w:rsidRDefault="00D96E1A" w:rsidP="00D96E1A">
      <w:pPr>
        <w:widowControl w:val="0"/>
        <w:autoSpaceDE w:val="0"/>
        <w:autoSpaceDN w:val="0"/>
        <w:adjustRightInd w:val="0"/>
        <w:jc w:val="center"/>
        <w:rPr>
          <w:rFonts w:ascii="Avenir-Book" w:eastAsiaTheme="minorEastAsia" w:hAnsi="Avenir-Book" w:cs="Avenir-Book"/>
          <w:szCs w:val="22"/>
          <w:lang w:val="en-US" w:eastAsia="zh-CN"/>
        </w:rPr>
      </w:pPr>
      <w:r w:rsidRPr="00156A5E">
        <w:rPr>
          <w:rFonts w:ascii="Avenir-Book" w:eastAsiaTheme="minorEastAsia" w:hAnsi="Avenir-Book" w:cs="Avenir-Book"/>
          <w:noProof/>
          <w:szCs w:val="22"/>
          <w:lang w:val="en-US" w:eastAsia="zh-CN"/>
        </w:rPr>
        <w:drawing>
          <wp:inline distT="0" distB="0" distL="0" distR="0" wp14:anchorId="6863BD0B" wp14:editId="1F8A292A">
            <wp:extent cx="4173220" cy="25558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3220" cy="2555875"/>
                    </a:xfrm>
                    <a:prstGeom prst="rect">
                      <a:avLst/>
                    </a:prstGeom>
                    <a:noFill/>
                    <a:ln>
                      <a:noFill/>
                    </a:ln>
                  </pic:spPr>
                </pic:pic>
              </a:graphicData>
            </a:graphic>
          </wp:inline>
        </w:drawing>
      </w:r>
    </w:p>
    <w:p w14:paraId="08F06D83" w14:textId="3362FB21" w:rsidR="00D96E1A" w:rsidRPr="00156A5E" w:rsidRDefault="00D96E1A" w:rsidP="00D96E1A">
      <w:pPr>
        <w:widowControl w:val="0"/>
        <w:autoSpaceDE w:val="0"/>
        <w:autoSpaceDN w:val="0"/>
        <w:adjustRightInd w:val="0"/>
        <w:spacing w:after="240"/>
        <w:jc w:val="center"/>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Figure</w:t>
      </w:r>
      <w:r w:rsidR="003661E0" w:rsidRPr="00156A5E">
        <w:rPr>
          <w:rFonts w:ascii="Avenir-Book" w:eastAsiaTheme="minorEastAsia" w:hAnsi="Avenir-Book" w:cs="Avenir-Book"/>
          <w:szCs w:val="22"/>
          <w:lang w:val="en-US" w:eastAsia="zh-CN"/>
        </w:rPr>
        <w:t xml:space="preserve"> C</w:t>
      </w:r>
      <w:r w:rsidRPr="00156A5E">
        <w:rPr>
          <w:rFonts w:ascii="Avenir-Book" w:eastAsiaTheme="minorEastAsia" w:hAnsi="Avenir-Book" w:cs="Avenir-Book"/>
          <w:szCs w:val="22"/>
          <w:lang w:val="en-US" w:eastAsia="zh-CN"/>
        </w:rPr>
        <w:t>.</w:t>
      </w:r>
      <w:r w:rsidR="003661E0" w:rsidRPr="00156A5E">
        <w:rPr>
          <w:rFonts w:ascii="Avenir-Book" w:eastAsiaTheme="minorEastAsia" w:hAnsi="Avenir-Book" w:cs="Avenir-Book"/>
          <w:szCs w:val="22"/>
          <w:lang w:val="en-US" w:eastAsia="zh-CN"/>
        </w:rPr>
        <w:t>2-1</w:t>
      </w:r>
      <w:r w:rsidRPr="00156A5E">
        <w:rPr>
          <w:rFonts w:ascii="Avenir-Book" w:eastAsiaTheme="minorEastAsia" w:hAnsi="Avenir-Book" w:cs="Avenir-Book"/>
          <w:szCs w:val="22"/>
          <w:lang w:val="en-US" w:eastAsia="zh-CN"/>
        </w:rPr>
        <w:t xml:space="preserve"> Monitoring points of the project</w:t>
      </w:r>
    </w:p>
    <w:p w14:paraId="0AA6012D" w14:textId="1B2D0272" w:rsidR="00D96E1A" w:rsidRPr="00156A5E" w:rsidRDefault="00D96E1A" w:rsidP="00D96E1A">
      <w:pPr>
        <w:widowControl w:val="0"/>
        <w:autoSpaceDE w:val="0"/>
        <w:autoSpaceDN w:val="0"/>
        <w:adjustRightInd w:val="0"/>
        <w:rPr>
          <w:rFonts w:ascii="Avenir-Book" w:eastAsiaTheme="minorEastAsia" w:hAnsi="Avenir-Book" w:cs="Avenir-Book"/>
          <w:b/>
          <w:bCs/>
          <w:szCs w:val="22"/>
          <w:lang w:val="en-US" w:eastAsia="zh-CN"/>
        </w:rPr>
      </w:pPr>
      <w:r w:rsidRPr="00156A5E">
        <w:rPr>
          <w:rFonts w:ascii="Avenir-Book" w:eastAsiaTheme="minorEastAsia" w:hAnsi="Avenir-Book" w:cs="Avenir-Book"/>
          <w:b/>
          <w:bCs/>
          <w:szCs w:val="22"/>
          <w:lang w:val="en-US" w:eastAsia="zh-CN"/>
        </w:rPr>
        <w:t>3.Data collection:</w:t>
      </w:r>
    </w:p>
    <w:p w14:paraId="7EB17F56" w14:textId="77777777"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specific steps for data collection and reporting are listed below: </w:t>
      </w:r>
    </w:p>
    <w:p w14:paraId="7A6F0DA2" w14:textId="531AB7EE"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During the crediting period, both the grid company and the project owner record</w:t>
      </w:r>
      <w:r w:rsidR="002E01AB"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the values displayed by the main meter.</w:t>
      </w:r>
    </w:p>
    <w:p w14:paraId="116B08C0" w14:textId="430F1734"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Simultaneously to step a), the project owner record</w:t>
      </w:r>
      <w:r w:rsidR="002E01AB" w:rsidRPr="00156A5E">
        <w:rPr>
          <w:rFonts w:ascii="Avenir-Book" w:eastAsiaTheme="minorEastAsia" w:hAnsi="Avenir-Book" w:cs="Avenir-Book"/>
          <w:szCs w:val="22"/>
          <w:lang w:val="en-US" w:eastAsia="zh-CN"/>
        </w:rPr>
        <w:t>s</w:t>
      </w:r>
      <w:r w:rsidRPr="00156A5E">
        <w:rPr>
          <w:rFonts w:ascii="Avenir-Book" w:eastAsiaTheme="minorEastAsia" w:hAnsi="Avenir-Book" w:cs="Avenir-Book"/>
          <w:szCs w:val="22"/>
          <w:lang w:val="en-US" w:eastAsia="zh-CN"/>
        </w:rPr>
        <w:t xml:space="preserve"> the values displayed by the backup meters.</w:t>
      </w:r>
    </w:p>
    <w:p w14:paraId="523B5BD5" w14:textId="34F9F564"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meters </w:t>
      </w:r>
      <w:proofErr w:type="gramStart"/>
      <w:r w:rsidR="002E01AB" w:rsidRPr="00156A5E">
        <w:rPr>
          <w:rFonts w:ascii="Avenir-Book" w:eastAsiaTheme="minorEastAsia" w:hAnsi="Avenir-Book" w:cs="Avenir-Book"/>
          <w:szCs w:val="22"/>
          <w:lang w:val="en-US" w:eastAsia="zh-CN"/>
        </w:rPr>
        <w:t>is</w:t>
      </w:r>
      <w:proofErr w:type="gramEnd"/>
      <w:r w:rsidRPr="00156A5E">
        <w:rPr>
          <w:rFonts w:ascii="Avenir-Book" w:eastAsiaTheme="minorEastAsia" w:hAnsi="Avenir-Book" w:cs="Avenir-Book"/>
          <w:szCs w:val="22"/>
          <w:lang w:val="en-US" w:eastAsia="zh-CN"/>
        </w:rPr>
        <w:t xml:space="preserve"> calibrated according to the relevant regulation and request of </w:t>
      </w:r>
      <w:proofErr w:type="spellStart"/>
      <w:r w:rsidRPr="00156A5E">
        <w:rPr>
          <w:rFonts w:ascii="Avenir-Book" w:eastAsiaTheme="minorEastAsia" w:hAnsi="Avenir-Book" w:cs="Avenir-Book"/>
          <w:szCs w:val="22"/>
          <w:lang w:val="en-US" w:eastAsia="zh-CN"/>
        </w:rPr>
        <w:t>EdL</w:t>
      </w:r>
      <w:proofErr w:type="spellEnd"/>
      <w:r w:rsidRPr="00156A5E">
        <w:rPr>
          <w:rFonts w:ascii="Avenir-Book" w:eastAsiaTheme="minorEastAsia" w:hAnsi="Avenir-Book" w:cs="Avenir-Book"/>
          <w:szCs w:val="22"/>
          <w:lang w:val="en-US" w:eastAsia="zh-CN"/>
        </w:rPr>
        <w:t xml:space="preserve">. </w:t>
      </w:r>
    </w:p>
    <w:p w14:paraId="4A3EC90E" w14:textId="7447CC73"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main meter’s readings </w:t>
      </w:r>
      <w:proofErr w:type="gramStart"/>
      <w:r w:rsidR="002E01AB" w:rsidRPr="00156A5E">
        <w:rPr>
          <w:rFonts w:ascii="Avenir-Book" w:eastAsiaTheme="minorEastAsia" w:hAnsi="Avenir-Book" w:cs="Avenir-Book"/>
          <w:szCs w:val="22"/>
          <w:lang w:val="en-US" w:eastAsia="zh-CN"/>
        </w:rPr>
        <w:t>is</w:t>
      </w:r>
      <w:proofErr w:type="gramEnd"/>
      <w:r w:rsidRPr="00156A5E">
        <w:rPr>
          <w:rFonts w:ascii="Avenir-Book" w:eastAsiaTheme="minorEastAsia" w:hAnsi="Avenir-Book" w:cs="Avenir-Book"/>
          <w:szCs w:val="22"/>
          <w:lang w:val="en-US" w:eastAsia="zh-CN"/>
        </w:rPr>
        <w:t xml:space="preserve"> cross-checked with the record document confirmed by </w:t>
      </w:r>
      <w:proofErr w:type="spellStart"/>
      <w:r w:rsidRPr="00156A5E">
        <w:rPr>
          <w:rFonts w:ascii="Avenir-Book" w:eastAsiaTheme="minorEastAsia" w:hAnsi="Avenir-Book" w:cs="Avenir-Book"/>
          <w:szCs w:val="22"/>
          <w:lang w:val="en-US" w:eastAsia="zh-CN"/>
        </w:rPr>
        <w:t>EdL</w:t>
      </w:r>
      <w:proofErr w:type="spellEnd"/>
      <w:r w:rsidRPr="00156A5E">
        <w:rPr>
          <w:rFonts w:ascii="Avenir-Book" w:eastAsiaTheme="minorEastAsia" w:hAnsi="Avenir-Book" w:cs="Avenir-Book"/>
          <w:szCs w:val="22"/>
          <w:lang w:val="en-US" w:eastAsia="zh-CN"/>
        </w:rPr>
        <w:t>.</w:t>
      </w:r>
    </w:p>
    <w:p w14:paraId="65B3ED48" w14:textId="72D71658"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project owner and the grid company will record both output and input power readings. These data </w:t>
      </w:r>
      <w:proofErr w:type="gramStart"/>
      <w:r w:rsidR="002E01AB" w:rsidRPr="00156A5E">
        <w:rPr>
          <w:rFonts w:ascii="Avenir-Book" w:eastAsiaTheme="minorEastAsia" w:hAnsi="Avenir-Book" w:cs="Avenir-Book"/>
          <w:szCs w:val="22"/>
          <w:lang w:val="en-US" w:eastAsia="zh-CN"/>
        </w:rPr>
        <w:t>is</w:t>
      </w:r>
      <w:proofErr w:type="gramEnd"/>
      <w:r w:rsidR="002E01AB" w:rsidRPr="00156A5E">
        <w:rPr>
          <w:rFonts w:ascii="Avenir-Book" w:eastAsiaTheme="minorEastAsia" w:hAnsi="Avenir-Book" w:cs="Avenir-Book"/>
          <w:szCs w:val="22"/>
          <w:lang w:val="en-US" w:eastAsia="zh-CN"/>
        </w:rPr>
        <w:t xml:space="preserve"> </w:t>
      </w:r>
      <w:r w:rsidRPr="00156A5E">
        <w:rPr>
          <w:rFonts w:ascii="Avenir-Book" w:eastAsiaTheme="minorEastAsia" w:hAnsi="Avenir-Book" w:cs="Avenir-Book"/>
          <w:szCs w:val="22"/>
          <w:lang w:val="en-US" w:eastAsia="zh-CN"/>
        </w:rPr>
        <w:t>used to calculate the amount of net electricity delivered to the grid.</w:t>
      </w:r>
    </w:p>
    <w:p w14:paraId="42A2E322" w14:textId="40811A51"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The project owner </w:t>
      </w:r>
      <w:r w:rsidR="00B547E0"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responsible of providing copies of record document confirmed by </w:t>
      </w:r>
      <w:proofErr w:type="spellStart"/>
      <w:r w:rsidRPr="00156A5E">
        <w:rPr>
          <w:rFonts w:ascii="Avenir-Book" w:eastAsiaTheme="minorEastAsia" w:hAnsi="Avenir-Book" w:cs="Avenir-Book"/>
          <w:szCs w:val="22"/>
          <w:lang w:val="en-US" w:eastAsia="zh-CN"/>
        </w:rPr>
        <w:t>EdL</w:t>
      </w:r>
      <w:proofErr w:type="spellEnd"/>
      <w:r w:rsidRPr="00156A5E">
        <w:rPr>
          <w:rFonts w:ascii="Avenir-Book" w:eastAsiaTheme="minorEastAsia" w:hAnsi="Avenir-Book" w:cs="Avenir-Book"/>
          <w:szCs w:val="22"/>
          <w:lang w:val="en-US" w:eastAsia="zh-CN"/>
        </w:rPr>
        <w:t xml:space="preserve"> to the DOE for verification. </w:t>
      </w:r>
    </w:p>
    <w:p w14:paraId="0C64BE71" w14:textId="77777777" w:rsidR="00D96E1A" w:rsidRPr="00156A5E" w:rsidRDefault="00D96E1A" w:rsidP="00D96E1A">
      <w:pPr>
        <w:widowControl w:val="0"/>
        <w:autoSpaceDE w:val="0"/>
        <w:autoSpaceDN w:val="0"/>
        <w:adjustRightInd w:val="0"/>
        <w:spacing w:before="240" w:after="24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If the reading of main meter in a certain month is inaccurate and beyond the allowable error or the meter doesn’t work normally, the grid-connected power generation shall be determined by following measures:</w:t>
      </w:r>
    </w:p>
    <w:p w14:paraId="366D2A71" w14:textId="77777777"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Read the data of the backup meters.</w:t>
      </w:r>
    </w:p>
    <w:p w14:paraId="15020C3E" w14:textId="77777777"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If the backup meter’s data is not accurate enough to be accepted, or the practice is not standardized, the project owner and grid company should jointly make a reasonable and conservative estimation method which can be supported by sufficient evidence and proved to be reasonable and conservative when verified by DOE.</w:t>
      </w:r>
    </w:p>
    <w:p w14:paraId="0A9C5C2D" w14:textId="33DB6D78" w:rsidR="00D96E1A" w:rsidRPr="00156A5E" w:rsidRDefault="00D96E1A" w:rsidP="00955938">
      <w:pPr>
        <w:pStyle w:val="ListParagraph"/>
        <w:widowControl w:val="0"/>
        <w:numPr>
          <w:ilvl w:val="0"/>
          <w:numId w:val="33"/>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If the project owner and the grid corporation don’t agree on an estimated method, arbitration </w:t>
      </w:r>
      <w:r w:rsidR="00B547E0"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conducted according the procedures set by the agreement to work out an estimation method.</w:t>
      </w:r>
    </w:p>
    <w:p w14:paraId="3D0335B4" w14:textId="23BEFA8E" w:rsidR="00D96E1A" w:rsidRPr="00156A5E" w:rsidRDefault="00D96E1A" w:rsidP="00D96E1A">
      <w:pPr>
        <w:widowControl w:val="0"/>
        <w:autoSpaceDE w:val="0"/>
        <w:autoSpaceDN w:val="0"/>
        <w:adjustRightInd w:val="0"/>
        <w:spacing w:before="240" w:after="240"/>
        <w:rPr>
          <w:rFonts w:ascii="Avenir-Book" w:eastAsiaTheme="minorEastAsia" w:hAnsi="Avenir-Book" w:cs="Avenir-Book"/>
          <w:b/>
          <w:bCs/>
          <w:szCs w:val="22"/>
          <w:lang w:val="en-US" w:eastAsia="zh-CN"/>
        </w:rPr>
      </w:pPr>
      <w:r w:rsidRPr="00156A5E">
        <w:rPr>
          <w:rFonts w:ascii="Avenir-Book" w:eastAsiaTheme="minorEastAsia" w:hAnsi="Avenir-Book" w:cs="Avenir-Book"/>
          <w:b/>
          <w:bCs/>
          <w:szCs w:val="22"/>
          <w:lang w:val="en-US" w:eastAsia="zh-CN"/>
        </w:rPr>
        <w:t>4.Calibration</w:t>
      </w:r>
    </w:p>
    <w:p w14:paraId="32682E66" w14:textId="0403587C" w:rsidR="00D96E1A" w:rsidRPr="00156A5E" w:rsidRDefault="00D96E1A" w:rsidP="00D96E1A">
      <w:pPr>
        <w:widowControl w:val="0"/>
        <w:autoSpaceDE w:val="0"/>
        <w:autoSpaceDN w:val="0"/>
        <w:adjustRightInd w:val="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Calibration should be implemented according to relevant standards and rules accepted by the grid company </w:t>
      </w:r>
      <w:proofErr w:type="spellStart"/>
      <w:r w:rsidRPr="00156A5E">
        <w:rPr>
          <w:rFonts w:ascii="Avenir-Book" w:eastAsiaTheme="minorEastAsia" w:hAnsi="Avenir-Book" w:cs="Avenir-Book"/>
          <w:szCs w:val="22"/>
          <w:lang w:val="en-US" w:eastAsia="zh-CN"/>
        </w:rPr>
        <w:t>EdL</w:t>
      </w:r>
      <w:proofErr w:type="spellEnd"/>
      <w:r w:rsidRPr="00156A5E">
        <w:rPr>
          <w:rFonts w:ascii="Avenir-Book" w:eastAsiaTheme="minorEastAsia" w:hAnsi="Avenir-Book" w:cs="Avenir-Book"/>
          <w:szCs w:val="22"/>
          <w:lang w:val="en-US" w:eastAsia="zh-CN"/>
        </w:rPr>
        <w:t xml:space="preserve">. The meter(s) </w:t>
      </w:r>
      <w:r w:rsidR="00B547E0"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tested before installation and calibrated at least once every twelve (12) months.</w:t>
      </w:r>
    </w:p>
    <w:p w14:paraId="719196B9" w14:textId="77777777" w:rsidR="00D96E1A" w:rsidRPr="00156A5E" w:rsidRDefault="00D96E1A" w:rsidP="00D96E1A">
      <w:pPr>
        <w:widowControl w:val="0"/>
        <w:autoSpaceDE w:val="0"/>
        <w:autoSpaceDN w:val="0"/>
        <w:adjustRightInd w:val="0"/>
        <w:spacing w:before="24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lastRenderedPageBreak/>
        <w:t>All the meters installed shall be tested by a qualified metering verification institution commissioned jointly by the project owner and the grid company within 10 days after:</w:t>
      </w:r>
    </w:p>
    <w:p w14:paraId="7950262C" w14:textId="0169BB07" w:rsidR="00D96E1A" w:rsidRPr="00156A5E" w:rsidRDefault="00D96E1A" w:rsidP="00955938">
      <w:pPr>
        <w:pStyle w:val="ListParagraph"/>
        <w:widowControl w:val="0"/>
        <w:numPr>
          <w:ilvl w:val="0"/>
          <w:numId w:val="34"/>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Detection of a difference larger than the allowable error in the readings of both meters;</w:t>
      </w:r>
    </w:p>
    <w:p w14:paraId="12D566A4" w14:textId="691A664F" w:rsidR="00D96E1A" w:rsidRPr="00156A5E" w:rsidRDefault="00D96E1A" w:rsidP="00955938">
      <w:pPr>
        <w:pStyle w:val="ListParagraph"/>
        <w:widowControl w:val="0"/>
        <w:numPr>
          <w:ilvl w:val="0"/>
          <w:numId w:val="34"/>
        </w:numPr>
        <w:autoSpaceDE w:val="0"/>
        <w:autoSpaceDN w:val="0"/>
        <w:adjustRightInd w:val="0"/>
        <w:ind w:firstLineChars="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The repair of all or part of meter caused by the failure of one or more parts to be operated in accordance with the specifications.</w:t>
      </w:r>
    </w:p>
    <w:p w14:paraId="6F4C93C6" w14:textId="37D65267" w:rsidR="00D96E1A" w:rsidRPr="00156A5E" w:rsidRDefault="00D96E1A" w:rsidP="00D96E1A">
      <w:pPr>
        <w:widowControl w:val="0"/>
        <w:autoSpaceDE w:val="0"/>
        <w:autoSpaceDN w:val="0"/>
        <w:adjustRightInd w:val="0"/>
        <w:spacing w:before="240" w:after="240"/>
        <w:rPr>
          <w:rFonts w:ascii="Avenir-Book" w:eastAsiaTheme="minorEastAsia" w:hAnsi="Avenir-Book" w:cs="Avenir-Book"/>
          <w:b/>
          <w:bCs/>
          <w:szCs w:val="22"/>
          <w:lang w:val="en-US" w:eastAsia="zh-CN"/>
        </w:rPr>
      </w:pPr>
      <w:r w:rsidRPr="00156A5E">
        <w:rPr>
          <w:rFonts w:ascii="Avenir-Book" w:eastAsiaTheme="minorEastAsia" w:hAnsi="Avenir-Book" w:cs="Avenir-Book"/>
          <w:b/>
          <w:bCs/>
          <w:szCs w:val="22"/>
          <w:lang w:val="en-US" w:eastAsia="zh-CN"/>
        </w:rPr>
        <w:t>5.Data management system</w:t>
      </w:r>
    </w:p>
    <w:p w14:paraId="65BB6860" w14:textId="7B0A222D" w:rsidR="00D96E1A" w:rsidRPr="00156A5E" w:rsidRDefault="00D96E1A" w:rsidP="00D96E1A">
      <w:pPr>
        <w:widowControl w:val="0"/>
        <w:autoSpaceDE w:val="0"/>
        <w:autoSpaceDN w:val="0"/>
        <w:adjustRightInd w:val="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Physical document such as the plant electrical wiring diagram </w:t>
      </w:r>
      <w:r w:rsidR="00B547E0" w:rsidRPr="00156A5E">
        <w:rPr>
          <w:rFonts w:ascii="Avenir-Book" w:eastAsiaTheme="minorEastAsia" w:hAnsi="Avenir-Book" w:cs="Avenir-Book"/>
          <w:szCs w:val="22"/>
          <w:lang w:val="en-US" w:eastAsia="zh-CN"/>
        </w:rPr>
        <w:t>is</w:t>
      </w:r>
      <w:r w:rsidRPr="00156A5E">
        <w:rPr>
          <w:rFonts w:ascii="Avenir-Book" w:eastAsiaTheme="minorEastAsia" w:hAnsi="Avenir-Book" w:cs="Avenir-Book"/>
          <w:szCs w:val="22"/>
          <w:lang w:val="en-US" w:eastAsia="zh-CN"/>
        </w:rPr>
        <w:t xml:space="preserve"> gathered with this monitoring plan in a single place. In order to facilitate auditors’ access to project documents, the project materials and monitoring results </w:t>
      </w:r>
      <w:r w:rsidR="00B547E0"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indexed. All paper-based information </w:t>
      </w:r>
      <w:proofErr w:type="gramStart"/>
      <w:r w:rsidR="00B547E0" w:rsidRPr="00156A5E">
        <w:rPr>
          <w:rFonts w:ascii="Avenir-Book" w:eastAsiaTheme="minorEastAsia" w:hAnsi="Avenir-Book" w:cs="Avenir-Book"/>
          <w:szCs w:val="22"/>
          <w:lang w:val="en-US" w:eastAsia="zh-CN"/>
        </w:rPr>
        <w:t>are</w:t>
      </w:r>
      <w:proofErr w:type="gramEnd"/>
      <w:r w:rsidRPr="00156A5E">
        <w:rPr>
          <w:rFonts w:ascii="Avenir-Book" w:eastAsiaTheme="minorEastAsia" w:hAnsi="Avenir-Book" w:cs="Avenir-Book"/>
          <w:szCs w:val="22"/>
          <w:lang w:val="en-US" w:eastAsia="zh-CN"/>
        </w:rPr>
        <w:t xml:space="preserve"> stored by the technical department of the project owner and all the material have a copy for backup. All data, including calibration records, </w:t>
      </w:r>
      <w:r w:rsidR="00B547E0" w:rsidRPr="00156A5E">
        <w:rPr>
          <w:rFonts w:ascii="Avenir-Book" w:eastAsiaTheme="minorEastAsia" w:hAnsi="Avenir-Book" w:cs="Avenir-Book"/>
          <w:szCs w:val="22"/>
          <w:lang w:val="en-US" w:eastAsia="zh-CN"/>
        </w:rPr>
        <w:t>are</w:t>
      </w:r>
      <w:r w:rsidRPr="00156A5E">
        <w:rPr>
          <w:rFonts w:ascii="Avenir-Book" w:eastAsiaTheme="minorEastAsia" w:hAnsi="Avenir-Book" w:cs="Avenir-Book"/>
          <w:szCs w:val="22"/>
          <w:lang w:val="en-US" w:eastAsia="zh-CN"/>
        </w:rPr>
        <w:t xml:space="preserve"> kept until 2 years after the end of the total crediting period.</w:t>
      </w:r>
    </w:p>
    <w:p w14:paraId="55CA30A8" w14:textId="661DA6FE" w:rsidR="00D96E1A" w:rsidRPr="00156A5E" w:rsidRDefault="00D96E1A" w:rsidP="00D96E1A">
      <w:pPr>
        <w:widowControl w:val="0"/>
        <w:autoSpaceDE w:val="0"/>
        <w:autoSpaceDN w:val="0"/>
        <w:adjustRightInd w:val="0"/>
        <w:spacing w:before="240" w:after="240"/>
        <w:rPr>
          <w:rFonts w:ascii="Avenir-Book" w:eastAsiaTheme="minorEastAsia" w:hAnsi="Avenir-Book" w:cs="Avenir-Book"/>
          <w:b/>
          <w:bCs/>
          <w:szCs w:val="22"/>
          <w:lang w:val="en-US" w:eastAsia="zh-CN"/>
        </w:rPr>
      </w:pPr>
      <w:r w:rsidRPr="00156A5E">
        <w:rPr>
          <w:rFonts w:ascii="Avenir-Book" w:eastAsiaTheme="minorEastAsia" w:hAnsi="Avenir-Book" w:cs="Avenir-Book"/>
          <w:b/>
          <w:bCs/>
          <w:szCs w:val="22"/>
          <w:lang w:val="en-US" w:eastAsia="zh-CN"/>
        </w:rPr>
        <w:t>6.Monitoring Report</w:t>
      </w:r>
    </w:p>
    <w:p w14:paraId="3AFB5EF5" w14:textId="4ECE13D4" w:rsidR="008331E1" w:rsidRPr="00156A5E" w:rsidRDefault="00D96E1A" w:rsidP="00D96E1A">
      <w:pPr>
        <w:widowControl w:val="0"/>
        <w:autoSpaceDE w:val="0"/>
        <w:autoSpaceDN w:val="0"/>
        <w:adjustRightInd w:val="0"/>
        <w:rPr>
          <w:rFonts w:ascii="Avenir-Book" w:eastAsiaTheme="minorEastAsia" w:hAnsi="Avenir-Book" w:cs="Avenir-Book"/>
          <w:szCs w:val="22"/>
          <w:lang w:val="en-US" w:eastAsia="zh-CN"/>
        </w:rPr>
      </w:pPr>
      <w:r w:rsidRPr="00156A5E">
        <w:rPr>
          <w:rFonts w:ascii="Avenir-Book" w:eastAsiaTheme="minorEastAsia" w:hAnsi="Avenir-Book" w:cs="Avenir-Book"/>
          <w:szCs w:val="22"/>
          <w:lang w:val="en-US" w:eastAsia="zh-CN"/>
        </w:rPr>
        <w:t xml:space="preserve">During the crediting period, at the end of each year, the monitoring officer shall produce a monitoring report covering the past monitoring period. The report shall be transmitted to the General Manager who check the data and issue a final monitoring report in the name of the </w:t>
      </w:r>
      <w:proofErr w:type="gramStart"/>
      <w:r w:rsidRPr="00156A5E">
        <w:rPr>
          <w:rFonts w:ascii="Avenir-Book" w:eastAsiaTheme="minorEastAsia" w:hAnsi="Avenir-Book" w:cs="Avenir-Book"/>
          <w:szCs w:val="22"/>
          <w:lang w:val="en-US" w:eastAsia="zh-CN"/>
        </w:rPr>
        <w:t>projects</w:t>
      </w:r>
      <w:proofErr w:type="gramEnd"/>
      <w:r w:rsidRPr="00156A5E">
        <w:rPr>
          <w:rFonts w:ascii="Avenir-Book" w:eastAsiaTheme="minorEastAsia" w:hAnsi="Avenir-Book" w:cs="Avenir-Book"/>
          <w:szCs w:val="22"/>
          <w:lang w:val="en-US" w:eastAsia="zh-CN"/>
        </w:rPr>
        <w:t xml:space="preserve"> participants. Once the final report is issued, it will be submitted to the DOE for verification.</w:t>
      </w:r>
    </w:p>
    <w:p w14:paraId="66CE767A" w14:textId="6317CAD2" w:rsidR="00CC25EE" w:rsidRPr="00156A5E" w:rsidRDefault="00C32D57" w:rsidP="00C32D57">
      <w:pPr>
        <w:pStyle w:val="RegSectionLevel1"/>
        <w:numPr>
          <w:ilvl w:val="0"/>
          <w:numId w:val="0"/>
        </w:numPr>
        <w:rPr>
          <w:rFonts w:ascii="Avenir-Book" w:hAnsi="Avenir-Book"/>
        </w:rPr>
      </w:pPr>
      <w:r w:rsidRPr="00156A5E">
        <w:rPr>
          <w:rFonts w:ascii="Avenir-Book" w:hAnsi="Avenir-Book"/>
        </w:rPr>
        <w:t>SECTION D</w:t>
      </w:r>
      <w:r w:rsidR="00A3357E" w:rsidRPr="00156A5E">
        <w:rPr>
          <w:rFonts w:ascii="Avenir-Book" w:hAnsi="Avenir-Book"/>
        </w:rPr>
        <w:tab/>
      </w:r>
      <w:r w:rsidR="00CC25EE" w:rsidRPr="00156A5E">
        <w:rPr>
          <w:rFonts w:ascii="Avenir-Book" w:hAnsi="Avenir-Book"/>
        </w:rPr>
        <w:t>Duration and crediting period</w:t>
      </w:r>
      <w:bookmarkEnd w:id="5"/>
      <w:bookmarkEnd w:id="6"/>
      <w:bookmarkEnd w:id="7"/>
    </w:p>
    <w:p w14:paraId="19A41F42" w14:textId="31EFFC8F" w:rsidR="00CC25EE" w:rsidRPr="00156A5E" w:rsidRDefault="00C32D57" w:rsidP="00C32D57">
      <w:pPr>
        <w:pStyle w:val="SDMPDDPoASubSection1"/>
        <w:tabs>
          <w:tab w:val="clear" w:pos="1474"/>
        </w:tabs>
        <w:rPr>
          <w:rFonts w:ascii="Avenir-Book" w:hAnsi="Avenir-Book"/>
        </w:rPr>
      </w:pPr>
      <w:r w:rsidRPr="00156A5E">
        <w:rPr>
          <w:rFonts w:ascii="Avenir-Book" w:hAnsi="Avenir-Book"/>
        </w:rPr>
        <w:t>D.1</w:t>
      </w:r>
      <w:r w:rsidR="00A3357E" w:rsidRPr="00156A5E">
        <w:rPr>
          <w:rFonts w:ascii="Avenir-Book" w:hAnsi="Avenir-Book"/>
        </w:rPr>
        <w:tab/>
      </w:r>
      <w:r w:rsidR="00CC25EE" w:rsidRPr="00156A5E">
        <w:rPr>
          <w:rFonts w:ascii="Avenir-Book" w:hAnsi="Avenir-Book"/>
        </w:rPr>
        <w:t xml:space="preserve">Duration of project </w:t>
      </w:r>
    </w:p>
    <w:p w14:paraId="484FE0E5" w14:textId="6A9740F5" w:rsidR="00CC25EE" w:rsidRPr="00156A5E" w:rsidRDefault="00C32D57" w:rsidP="00C32D57">
      <w:pPr>
        <w:pStyle w:val="SDMPDDPoASubSection2"/>
        <w:tabs>
          <w:tab w:val="clear" w:pos="1474"/>
        </w:tabs>
        <w:rPr>
          <w:rFonts w:ascii="Avenir-Book" w:eastAsia="MS Mincho" w:hAnsi="Avenir-Book"/>
        </w:rPr>
      </w:pPr>
      <w:r w:rsidRPr="00156A5E">
        <w:rPr>
          <w:rFonts w:ascii="Avenir-Book" w:eastAsia="MS Mincho" w:hAnsi="Avenir-Book"/>
        </w:rPr>
        <w:t>D.1.1</w:t>
      </w:r>
      <w:r w:rsidR="00A3357E" w:rsidRPr="00156A5E">
        <w:rPr>
          <w:rFonts w:ascii="Avenir-Book" w:eastAsia="MS Mincho" w:hAnsi="Avenir-Book"/>
        </w:rPr>
        <w:tab/>
      </w:r>
      <w:r w:rsidR="00CC25EE" w:rsidRPr="00156A5E">
        <w:rPr>
          <w:rFonts w:ascii="Avenir-Book" w:eastAsia="MS Mincho" w:hAnsi="Avenir-Book"/>
        </w:rPr>
        <w:t xml:space="preserve">Start date of project </w:t>
      </w:r>
    </w:p>
    <w:p w14:paraId="5D02488C" w14:textId="48D3283E" w:rsidR="001136C8" w:rsidRPr="00156A5E" w:rsidRDefault="00D96E1A" w:rsidP="00F87B39">
      <w:pPr>
        <w:rPr>
          <w:rFonts w:ascii="Avenir-Book" w:eastAsia="MS Mincho" w:hAnsi="Avenir-Book"/>
        </w:rPr>
      </w:pPr>
      <w:r w:rsidRPr="00156A5E">
        <w:rPr>
          <w:rFonts w:ascii="Avenir-Book" w:eastAsia="MS Mincho" w:hAnsi="Avenir-Book"/>
        </w:rPr>
        <w:t>29/10/2014 (Signed the Project Construction Contract)</w:t>
      </w:r>
    </w:p>
    <w:p w14:paraId="6CF2AD22" w14:textId="769A87E7" w:rsidR="00CC25EE" w:rsidRPr="00156A5E" w:rsidRDefault="00C32D57" w:rsidP="00C32D57">
      <w:pPr>
        <w:pStyle w:val="SDMPDDPoASubSection2"/>
        <w:tabs>
          <w:tab w:val="clear" w:pos="1474"/>
        </w:tabs>
        <w:rPr>
          <w:rFonts w:ascii="Avenir-Book" w:eastAsia="MS Mincho" w:hAnsi="Avenir-Book"/>
        </w:rPr>
      </w:pPr>
      <w:r w:rsidRPr="00156A5E">
        <w:rPr>
          <w:rFonts w:ascii="Avenir-Book" w:eastAsia="MS Mincho" w:hAnsi="Avenir-Book"/>
        </w:rPr>
        <w:t>D.1.2</w:t>
      </w:r>
      <w:r w:rsidR="00A3357E" w:rsidRPr="00156A5E">
        <w:rPr>
          <w:rFonts w:ascii="Avenir-Book" w:eastAsia="MS Mincho" w:hAnsi="Avenir-Book"/>
        </w:rPr>
        <w:tab/>
      </w:r>
      <w:r w:rsidR="00CC25EE" w:rsidRPr="00156A5E">
        <w:rPr>
          <w:rFonts w:ascii="Avenir-Book" w:eastAsia="MS Mincho" w:hAnsi="Avenir-Book"/>
        </w:rPr>
        <w:t xml:space="preserve">Expected operational lifetime of project </w:t>
      </w:r>
    </w:p>
    <w:p w14:paraId="64940CA8" w14:textId="77777777" w:rsidR="00D96E1A" w:rsidRPr="00156A5E" w:rsidRDefault="00D96E1A" w:rsidP="00D96E1A">
      <w:pPr>
        <w:rPr>
          <w:rFonts w:ascii="Avenir-Book" w:eastAsia="SimSun" w:hAnsi="Avenir-Book"/>
          <w:lang w:eastAsia="zh-CN"/>
        </w:rPr>
      </w:pPr>
      <w:r w:rsidRPr="00156A5E">
        <w:rPr>
          <w:rFonts w:ascii="Avenir-Book" w:eastAsia="MS Mincho" w:hAnsi="Avenir-Book"/>
        </w:rPr>
        <w:t>25 years</w:t>
      </w:r>
    </w:p>
    <w:p w14:paraId="492EBDAC" w14:textId="29F74D08" w:rsidR="00EA0263" w:rsidRPr="00156A5E" w:rsidRDefault="00C32D57" w:rsidP="00C32D57">
      <w:pPr>
        <w:pStyle w:val="SDMPDDPoASubSection1"/>
        <w:tabs>
          <w:tab w:val="clear" w:pos="1474"/>
        </w:tabs>
        <w:rPr>
          <w:rFonts w:ascii="Avenir-Book" w:hAnsi="Avenir-Book"/>
        </w:rPr>
      </w:pPr>
      <w:r w:rsidRPr="00156A5E">
        <w:rPr>
          <w:rFonts w:ascii="Avenir-Book" w:hAnsi="Avenir-Book"/>
        </w:rPr>
        <w:t>D.</w:t>
      </w:r>
      <w:r w:rsidR="00EA0263" w:rsidRPr="00156A5E">
        <w:rPr>
          <w:rFonts w:ascii="Avenir-Book" w:hAnsi="Avenir-Book"/>
        </w:rPr>
        <w:t>2</w:t>
      </w:r>
      <w:r w:rsidR="00A3357E" w:rsidRPr="00156A5E">
        <w:rPr>
          <w:rFonts w:ascii="Avenir-Book" w:hAnsi="Avenir-Book"/>
        </w:rPr>
        <w:tab/>
      </w:r>
      <w:r w:rsidR="001C5668" w:rsidRPr="00156A5E">
        <w:rPr>
          <w:rFonts w:ascii="Avenir-Book" w:hAnsi="Avenir-Book"/>
        </w:rPr>
        <w:t xml:space="preserve">GS </w:t>
      </w:r>
      <w:r w:rsidR="00CC25EE" w:rsidRPr="00156A5E">
        <w:rPr>
          <w:rFonts w:ascii="Avenir-Book" w:hAnsi="Avenir-Book"/>
        </w:rPr>
        <w:t xml:space="preserve">Crediting period of </w:t>
      </w:r>
      <w:r w:rsidR="001C5668" w:rsidRPr="00156A5E">
        <w:rPr>
          <w:rFonts w:ascii="Avenir-Book" w:hAnsi="Avenir-Book"/>
        </w:rPr>
        <w:t xml:space="preserve">the </w:t>
      </w:r>
      <w:r w:rsidR="00CC25EE" w:rsidRPr="00156A5E">
        <w:rPr>
          <w:rFonts w:ascii="Avenir-Book" w:hAnsi="Avenir-Book"/>
        </w:rPr>
        <w:t>project</w:t>
      </w:r>
      <w:r w:rsidR="001C5668" w:rsidRPr="00156A5E">
        <w:rPr>
          <w:rFonts w:ascii="Avenir-Book" w:hAnsi="Avenir-Book"/>
        </w:rPr>
        <w:t>/activity</w:t>
      </w:r>
      <w:r w:rsidR="00CC25EE" w:rsidRPr="00156A5E">
        <w:rPr>
          <w:rFonts w:ascii="Avenir-Book" w:hAnsi="Avenir-Book"/>
        </w:rPr>
        <w:t xml:space="preserve"> </w:t>
      </w:r>
      <w:r w:rsidR="00291F16" w:rsidRPr="00156A5E">
        <w:rPr>
          <w:rStyle w:val="FootnoteReference"/>
          <w:rFonts w:ascii="Avenir-Book" w:hAnsi="Avenir-Book"/>
        </w:rPr>
        <w:footnoteReference w:id="2"/>
      </w:r>
    </w:p>
    <w:p w14:paraId="1DE2C6E4" w14:textId="75BE8B6A" w:rsidR="00CC25EE" w:rsidRPr="00156A5E" w:rsidRDefault="00C32D57" w:rsidP="00C32D57">
      <w:pPr>
        <w:pStyle w:val="SDMPDDPoASubSection2"/>
        <w:tabs>
          <w:tab w:val="clear" w:pos="1474"/>
        </w:tabs>
        <w:rPr>
          <w:rFonts w:ascii="Avenir-Book" w:eastAsia="MS Mincho" w:hAnsi="Avenir-Book"/>
        </w:rPr>
      </w:pPr>
      <w:r w:rsidRPr="00156A5E">
        <w:rPr>
          <w:rFonts w:ascii="Avenir-Book" w:eastAsia="MS Mincho" w:hAnsi="Avenir-Book"/>
        </w:rPr>
        <w:t>D.2.1</w:t>
      </w:r>
      <w:r w:rsidR="00A3357E" w:rsidRPr="00156A5E">
        <w:rPr>
          <w:rFonts w:ascii="Avenir-Book" w:eastAsia="MS Mincho" w:hAnsi="Avenir-Book"/>
        </w:rPr>
        <w:tab/>
      </w:r>
      <w:r w:rsidR="00CC25EE" w:rsidRPr="00156A5E">
        <w:rPr>
          <w:rFonts w:ascii="Avenir-Book" w:eastAsia="MS Mincho" w:hAnsi="Avenir-Book"/>
        </w:rPr>
        <w:t xml:space="preserve">Start date of </w:t>
      </w:r>
      <w:r w:rsidR="00082BDF" w:rsidRPr="00156A5E">
        <w:rPr>
          <w:rFonts w:ascii="Avenir-Book" w:eastAsia="MS Mincho" w:hAnsi="Avenir-Book"/>
        </w:rPr>
        <w:t xml:space="preserve">the ongoing </w:t>
      </w:r>
      <w:r w:rsidR="001C5668" w:rsidRPr="00156A5E">
        <w:rPr>
          <w:rFonts w:ascii="Avenir-Book" w:eastAsia="MS Mincho" w:hAnsi="Avenir-Book"/>
        </w:rPr>
        <w:t xml:space="preserve">GS </w:t>
      </w:r>
      <w:r w:rsidR="00CC25EE" w:rsidRPr="00156A5E">
        <w:rPr>
          <w:rFonts w:ascii="Avenir-Book" w:eastAsia="MS Mincho" w:hAnsi="Avenir-Book"/>
        </w:rPr>
        <w:t>crediting period</w:t>
      </w:r>
    </w:p>
    <w:p w14:paraId="0FD56C6A" w14:textId="156D3B06" w:rsidR="001136C8" w:rsidRPr="00156A5E" w:rsidRDefault="00D96E1A" w:rsidP="00F87B39">
      <w:pPr>
        <w:rPr>
          <w:rFonts w:ascii="Avenir-Book" w:eastAsia="MS Mincho" w:hAnsi="Avenir-Book"/>
        </w:rPr>
      </w:pPr>
      <w:r w:rsidRPr="00156A5E">
        <w:rPr>
          <w:rFonts w:ascii="Avenir-Book" w:eastAsia="MS Mincho" w:hAnsi="Avenir-Book"/>
        </w:rPr>
        <w:t>01/09/2019</w:t>
      </w:r>
    </w:p>
    <w:p w14:paraId="0764E70D" w14:textId="365330BA" w:rsidR="00B530D4" w:rsidRPr="00156A5E" w:rsidRDefault="00B530D4" w:rsidP="00B530D4">
      <w:pPr>
        <w:pStyle w:val="SDMPDDPoASubSection2"/>
        <w:tabs>
          <w:tab w:val="clear" w:pos="1474"/>
        </w:tabs>
        <w:rPr>
          <w:rFonts w:ascii="Avenir-Book" w:eastAsia="MS Mincho" w:hAnsi="Avenir-Book"/>
        </w:rPr>
      </w:pPr>
      <w:r w:rsidRPr="00156A5E">
        <w:rPr>
          <w:rFonts w:ascii="Avenir-Book" w:eastAsia="MS Mincho" w:hAnsi="Avenir-Book"/>
        </w:rPr>
        <w:t>D.2.3</w:t>
      </w:r>
      <w:r w:rsidRPr="00156A5E">
        <w:rPr>
          <w:rFonts w:ascii="Avenir-Book" w:eastAsia="MS Mincho" w:hAnsi="Avenir-Book"/>
        </w:rPr>
        <w:tab/>
        <w:t>End date of the ongoing GS crediting period</w:t>
      </w:r>
    </w:p>
    <w:p w14:paraId="45007FD1" w14:textId="34EB5ABC" w:rsidR="00B530D4" w:rsidRPr="00156A5E" w:rsidRDefault="00D96E1A" w:rsidP="00B530D4">
      <w:pPr>
        <w:rPr>
          <w:rFonts w:ascii="Avenir-Book" w:eastAsia="MS Mincho" w:hAnsi="Avenir-Book"/>
          <w:i/>
        </w:rPr>
      </w:pPr>
      <w:r w:rsidRPr="00156A5E">
        <w:rPr>
          <w:rFonts w:ascii="Avenir-Book" w:eastAsia="MS Mincho" w:hAnsi="Avenir-Book"/>
        </w:rPr>
        <w:t>31/08/2026</w:t>
      </w:r>
    </w:p>
    <w:p w14:paraId="472724F6" w14:textId="5275BA3F" w:rsidR="00CC25EE" w:rsidRPr="00156A5E" w:rsidRDefault="00C32D57" w:rsidP="00C32D57">
      <w:pPr>
        <w:pStyle w:val="SDMPDDPoASubSection2"/>
        <w:tabs>
          <w:tab w:val="clear" w:pos="1474"/>
        </w:tabs>
        <w:rPr>
          <w:rFonts w:ascii="Avenir-Book" w:eastAsia="MS Mincho" w:hAnsi="Avenir-Book"/>
        </w:rPr>
      </w:pPr>
      <w:r w:rsidRPr="00156A5E">
        <w:rPr>
          <w:rFonts w:ascii="Avenir-Book" w:eastAsia="MS Mincho" w:hAnsi="Avenir-Book"/>
        </w:rPr>
        <w:t>D.2.</w:t>
      </w:r>
      <w:r w:rsidR="0047547F" w:rsidRPr="00156A5E">
        <w:rPr>
          <w:rFonts w:ascii="Avenir-Book" w:eastAsia="MS Mincho" w:hAnsi="Avenir-Book"/>
        </w:rPr>
        <w:t>3</w:t>
      </w:r>
      <w:r w:rsidR="00A3357E" w:rsidRPr="00156A5E">
        <w:rPr>
          <w:rFonts w:ascii="Avenir-Book" w:eastAsia="MS Mincho" w:hAnsi="Avenir-Book"/>
        </w:rPr>
        <w:tab/>
      </w:r>
      <w:r w:rsidR="00081327" w:rsidRPr="00156A5E">
        <w:rPr>
          <w:rFonts w:ascii="Avenir-Book" w:eastAsia="MS Mincho" w:hAnsi="Avenir-Book"/>
        </w:rPr>
        <w:t>Total l</w:t>
      </w:r>
      <w:r w:rsidR="00CC25EE" w:rsidRPr="00156A5E">
        <w:rPr>
          <w:rFonts w:ascii="Avenir-Book" w:eastAsia="MS Mincho" w:hAnsi="Avenir-Book"/>
        </w:rPr>
        <w:t xml:space="preserve">ength of </w:t>
      </w:r>
      <w:r w:rsidR="00082BDF" w:rsidRPr="00156A5E">
        <w:rPr>
          <w:rFonts w:ascii="Avenir-Book" w:eastAsia="MS Mincho" w:hAnsi="Avenir-Book"/>
        </w:rPr>
        <w:t xml:space="preserve">the GS </w:t>
      </w:r>
      <w:r w:rsidR="00CC25EE" w:rsidRPr="00156A5E">
        <w:rPr>
          <w:rFonts w:ascii="Avenir-Book" w:eastAsia="MS Mincho" w:hAnsi="Avenir-Book"/>
        </w:rPr>
        <w:t>crediting period</w:t>
      </w:r>
      <w:r w:rsidR="00B530D4" w:rsidRPr="00156A5E">
        <w:rPr>
          <w:rFonts w:ascii="Avenir-Book" w:eastAsia="MS Mincho" w:hAnsi="Avenir-Book"/>
        </w:rPr>
        <w:t>s</w:t>
      </w:r>
    </w:p>
    <w:p w14:paraId="7F5C5244" w14:textId="793F0586" w:rsidR="00081327" w:rsidRPr="00156A5E" w:rsidRDefault="00D96E1A" w:rsidP="00D96E1A">
      <w:pPr>
        <w:spacing w:after="240"/>
        <w:rPr>
          <w:rFonts w:ascii="Avenir-Book" w:hAnsi="Avenir-Book"/>
        </w:rPr>
      </w:pPr>
      <w:bookmarkStart w:id="8" w:name="_Toc315340779"/>
      <w:bookmarkStart w:id="9" w:name="_Toc315881223"/>
      <w:r w:rsidRPr="00156A5E">
        <w:rPr>
          <w:rFonts w:ascii="Avenir-Book" w:hAnsi="Avenir-Book"/>
        </w:rPr>
        <w:t>7 years of the first crediting period</w:t>
      </w:r>
    </w:p>
    <w:bookmarkEnd w:id="8"/>
    <w:bookmarkEnd w:id="9"/>
    <w:p w14:paraId="366D6828" w14:textId="7A7E13F4" w:rsidR="00585471" w:rsidRPr="00156A5E" w:rsidRDefault="00585471" w:rsidP="00585471">
      <w:pPr>
        <w:pStyle w:val="RegSectionLevel1"/>
        <w:numPr>
          <w:ilvl w:val="0"/>
          <w:numId w:val="0"/>
        </w:numPr>
        <w:rPr>
          <w:rFonts w:ascii="Avenir-Book" w:hAnsi="Avenir-Book"/>
        </w:rPr>
      </w:pPr>
      <w:r w:rsidRPr="00156A5E">
        <w:rPr>
          <w:rFonts w:ascii="Avenir-Book" w:hAnsi="Avenir-Book"/>
        </w:rPr>
        <w:t>SECTION E</w:t>
      </w:r>
      <w:r w:rsidRPr="00156A5E">
        <w:rPr>
          <w:rFonts w:ascii="Avenir-Book" w:hAnsi="Avenir-Book"/>
        </w:rPr>
        <w:tab/>
      </w:r>
      <w:r w:rsidR="00987B69" w:rsidRPr="00156A5E">
        <w:rPr>
          <w:rFonts w:ascii="Avenir-Book" w:hAnsi="Avenir-Book"/>
        </w:rPr>
        <w:t>Stacking of new assets</w:t>
      </w:r>
    </w:p>
    <w:p w14:paraId="79524D08" w14:textId="56A48CB0" w:rsidR="001136C8" w:rsidRPr="00156A5E" w:rsidRDefault="00EA0263" w:rsidP="00EA0263">
      <w:pPr>
        <w:spacing w:after="240"/>
        <w:rPr>
          <w:rFonts w:ascii="Avenir-Book" w:hAnsi="Avenir-Book"/>
        </w:rPr>
      </w:pPr>
      <w:r w:rsidRPr="00156A5E">
        <w:rPr>
          <w:rFonts w:ascii="Avenir-Book" w:hAnsi="Avenir-Book"/>
        </w:rPr>
        <w:t>N/A</w:t>
      </w:r>
    </w:p>
    <w:p w14:paraId="6562236A" w14:textId="77777777" w:rsidR="00F87B39" w:rsidRPr="00156A5E" w:rsidRDefault="00F87B39" w:rsidP="00F87B39">
      <w:pPr>
        <w:rPr>
          <w:rFonts w:ascii="Avenir-Book" w:eastAsia="MS Mincho" w:hAnsi="Avenir-Book"/>
        </w:rPr>
      </w:pPr>
    </w:p>
    <w:p w14:paraId="00F58EED" w14:textId="77777777" w:rsidR="00CC25EE" w:rsidRPr="00156A5E" w:rsidRDefault="00CC25EE" w:rsidP="001D43F4">
      <w:pPr>
        <w:pStyle w:val="SDMAppTitle"/>
        <w:rPr>
          <w:rFonts w:ascii="Avenir-Book" w:hAnsi="Avenir-Book"/>
        </w:rPr>
      </w:pPr>
      <w:bookmarkStart w:id="10" w:name="appendix1"/>
      <w:bookmarkStart w:id="11" w:name="_Toc315340782"/>
      <w:bookmarkStart w:id="12" w:name="_Toc315881226"/>
      <w:bookmarkStart w:id="13" w:name="_Toc317686914"/>
      <w:r w:rsidRPr="00156A5E">
        <w:rPr>
          <w:rFonts w:ascii="Avenir-Book" w:hAnsi="Avenir-Book"/>
        </w:rPr>
        <w:lastRenderedPageBreak/>
        <w:t>C</w:t>
      </w:r>
      <w:r w:rsidR="007D2742" w:rsidRPr="00156A5E">
        <w:rPr>
          <w:rFonts w:ascii="Avenir-Book" w:hAnsi="Avenir-Book"/>
        </w:rPr>
        <w:t xml:space="preserve">ontact information of project </w:t>
      </w:r>
      <w:bookmarkEnd w:id="10"/>
      <w:bookmarkEnd w:id="11"/>
      <w:bookmarkEnd w:id="12"/>
      <w:bookmarkEnd w:id="13"/>
      <w:r w:rsidR="000206AD" w:rsidRPr="00156A5E">
        <w:rPr>
          <w:rFonts w:ascii="Avenir-Book" w:hAnsi="Avenir-Book"/>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94"/>
        <w:gridCol w:w="7135"/>
      </w:tblGrid>
      <w:tr w:rsidR="009A68F3" w:rsidRPr="00156A5E" w14:paraId="19245A6C" w14:textId="77777777" w:rsidTr="00F665C6">
        <w:trPr>
          <w:cantSplit/>
          <w:trHeight w:val="404"/>
          <w:jc w:val="center"/>
        </w:trPr>
        <w:tc>
          <w:tcPr>
            <w:tcW w:w="1295" w:type="pct"/>
            <w:shd w:val="clear" w:color="auto" w:fill="auto"/>
          </w:tcPr>
          <w:p w14:paraId="6778BF69" w14:textId="77777777" w:rsidR="009A68F3" w:rsidRPr="00156A5E" w:rsidRDefault="009A68F3" w:rsidP="009A68F3">
            <w:pPr>
              <w:pStyle w:val="SDMTableBoxParaNotNumbered"/>
              <w:rPr>
                <w:rFonts w:ascii="Avenir-Book" w:hAnsi="Avenir-Book"/>
                <w:b/>
              </w:rPr>
            </w:pPr>
            <w:bookmarkStart w:id="14" w:name="appendix2"/>
            <w:bookmarkStart w:id="15" w:name="_Toc315340783"/>
            <w:bookmarkStart w:id="16" w:name="_Ref315858648"/>
            <w:bookmarkStart w:id="17" w:name="_Toc315881227"/>
            <w:bookmarkStart w:id="18" w:name="_Toc317686915"/>
            <w:r w:rsidRPr="00156A5E">
              <w:rPr>
                <w:rFonts w:ascii="Avenir-Book" w:hAnsi="Avenir-Book"/>
                <w:b/>
              </w:rPr>
              <w:t>Organization name</w:t>
            </w:r>
          </w:p>
        </w:tc>
        <w:tc>
          <w:tcPr>
            <w:tcW w:w="3705" w:type="pct"/>
            <w:shd w:val="clear" w:color="auto" w:fill="auto"/>
          </w:tcPr>
          <w:p w14:paraId="1E540A85" w14:textId="0DBF0006" w:rsidR="009A68F3" w:rsidRPr="00156A5E" w:rsidRDefault="009A68F3" w:rsidP="00500B73">
            <w:pPr>
              <w:rPr>
                <w:rFonts w:ascii="Avenir-Book" w:eastAsia="MS Mincho" w:hAnsi="Avenir-Book"/>
              </w:rPr>
            </w:pPr>
            <w:r w:rsidRPr="00156A5E">
              <w:rPr>
                <w:rFonts w:ascii="Avenir-Book" w:eastAsia="MS Mincho" w:hAnsi="Avenir-Book"/>
              </w:rPr>
              <w:t xml:space="preserve">Nam </w:t>
            </w:r>
            <w:proofErr w:type="spellStart"/>
            <w:r w:rsidRPr="00156A5E">
              <w:rPr>
                <w:rFonts w:ascii="Avenir-Book" w:eastAsia="MS Mincho" w:hAnsi="Avenir-Book"/>
              </w:rPr>
              <w:t>Pha</w:t>
            </w:r>
            <w:proofErr w:type="spellEnd"/>
            <w:r w:rsidRPr="00156A5E">
              <w:rPr>
                <w:rFonts w:ascii="Avenir-Book" w:eastAsia="MS Mincho" w:hAnsi="Avenir-Book"/>
              </w:rPr>
              <w:t xml:space="preserve"> </w:t>
            </w:r>
            <w:proofErr w:type="spellStart"/>
            <w:r w:rsidRPr="00156A5E">
              <w:rPr>
                <w:rFonts w:ascii="Avenir-Book" w:eastAsia="MS Mincho" w:hAnsi="Avenir-Book"/>
              </w:rPr>
              <w:t>Gnai</w:t>
            </w:r>
            <w:proofErr w:type="spellEnd"/>
            <w:r w:rsidRPr="00156A5E">
              <w:rPr>
                <w:rFonts w:ascii="Avenir-Book" w:eastAsia="MS Mincho" w:hAnsi="Avenir-Book"/>
              </w:rPr>
              <w:t xml:space="preserve"> Hydropower Co., Ltd.</w:t>
            </w:r>
          </w:p>
        </w:tc>
      </w:tr>
      <w:tr w:rsidR="009A68F3" w:rsidRPr="00156A5E" w14:paraId="7130C3CC" w14:textId="77777777" w:rsidTr="00910207">
        <w:trPr>
          <w:cantSplit/>
          <w:jc w:val="center"/>
        </w:trPr>
        <w:tc>
          <w:tcPr>
            <w:tcW w:w="1295" w:type="pct"/>
            <w:shd w:val="clear" w:color="auto" w:fill="auto"/>
          </w:tcPr>
          <w:p w14:paraId="22ADAD5D" w14:textId="77777777" w:rsidR="009A68F3" w:rsidRPr="00156A5E" w:rsidRDefault="009A68F3" w:rsidP="009A68F3">
            <w:pPr>
              <w:pStyle w:val="SDMTableBoxParaNotNumbered"/>
              <w:rPr>
                <w:rFonts w:ascii="Avenir-Book" w:hAnsi="Avenir-Book"/>
                <w:b/>
              </w:rPr>
            </w:pPr>
            <w:r w:rsidRPr="00156A5E">
              <w:rPr>
                <w:rFonts w:ascii="Avenir-Book" w:hAnsi="Avenir-Book"/>
                <w:b/>
              </w:rPr>
              <w:t>Registration number with relevant authority</w:t>
            </w:r>
          </w:p>
        </w:tc>
        <w:tc>
          <w:tcPr>
            <w:tcW w:w="3705" w:type="pct"/>
            <w:shd w:val="clear" w:color="auto" w:fill="auto"/>
          </w:tcPr>
          <w:p w14:paraId="7BE0913D" w14:textId="77777777" w:rsidR="009A68F3" w:rsidRPr="00156A5E" w:rsidRDefault="009A68F3" w:rsidP="00500B73">
            <w:pPr>
              <w:rPr>
                <w:rFonts w:ascii="Avenir-Book" w:eastAsia="MS Mincho" w:hAnsi="Avenir-Book"/>
              </w:rPr>
            </w:pPr>
          </w:p>
        </w:tc>
      </w:tr>
      <w:tr w:rsidR="009A68F3" w:rsidRPr="00156A5E" w14:paraId="22F3F972" w14:textId="77777777" w:rsidTr="00910207">
        <w:trPr>
          <w:cantSplit/>
          <w:jc w:val="center"/>
        </w:trPr>
        <w:tc>
          <w:tcPr>
            <w:tcW w:w="1295" w:type="pct"/>
            <w:shd w:val="clear" w:color="auto" w:fill="auto"/>
          </w:tcPr>
          <w:p w14:paraId="76D46603" w14:textId="77777777" w:rsidR="009A68F3" w:rsidRPr="00156A5E" w:rsidRDefault="009A68F3" w:rsidP="009A68F3">
            <w:pPr>
              <w:pStyle w:val="SDMTableBoxParaNotNumbered"/>
              <w:rPr>
                <w:rFonts w:ascii="Avenir-Book" w:hAnsi="Avenir-Book"/>
                <w:b/>
              </w:rPr>
            </w:pPr>
            <w:r w:rsidRPr="00156A5E">
              <w:rPr>
                <w:rFonts w:ascii="Avenir-Book" w:hAnsi="Avenir-Book"/>
                <w:b/>
              </w:rPr>
              <w:t>Street/P.O. Box</w:t>
            </w:r>
          </w:p>
        </w:tc>
        <w:tc>
          <w:tcPr>
            <w:tcW w:w="3705" w:type="pct"/>
            <w:shd w:val="clear" w:color="auto" w:fill="auto"/>
          </w:tcPr>
          <w:p w14:paraId="4D5A7980" w14:textId="4109F9DA" w:rsidR="009A68F3" w:rsidRPr="00156A5E" w:rsidRDefault="009A68F3" w:rsidP="00500B73">
            <w:pPr>
              <w:rPr>
                <w:rFonts w:ascii="Avenir-Book" w:eastAsia="MS Mincho" w:hAnsi="Avenir-Book"/>
              </w:rPr>
            </w:pPr>
            <w:proofErr w:type="spellStart"/>
            <w:r w:rsidRPr="00156A5E">
              <w:rPr>
                <w:rFonts w:ascii="Avenir-Book" w:eastAsia="MS Mincho" w:hAnsi="Avenir-Book"/>
              </w:rPr>
              <w:t>Souphanouvong</w:t>
            </w:r>
            <w:proofErr w:type="spellEnd"/>
            <w:r w:rsidRPr="00156A5E">
              <w:rPr>
                <w:rFonts w:ascii="Avenir-Book" w:eastAsia="MS Mincho" w:hAnsi="Avenir-Book"/>
              </w:rPr>
              <w:t xml:space="preserve"> Road, </w:t>
            </w:r>
            <w:proofErr w:type="spellStart"/>
            <w:r w:rsidRPr="00156A5E">
              <w:rPr>
                <w:rFonts w:ascii="Avenir-Book" w:eastAsia="MS Mincho" w:hAnsi="Avenir-Book"/>
              </w:rPr>
              <w:t>Nakham</w:t>
            </w:r>
            <w:proofErr w:type="spellEnd"/>
            <w:r w:rsidRPr="00156A5E">
              <w:rPr>
                <w:rFonts w:ascii="Avenir-Book" w:eastAsia="MS Mincho" w:hAnsi="Avenir-Book"/>
              </w:rPr>
              <w:t xml:space="preserve">, </w:t>
            </w:r>
            <w:proofErr w:type="spellStart"/>
            <w:r w:rsidRPr="00156A5E">
              <w:rPr>
                <w:rFonts w:ascii="Avenir-Book" w:eastAsia="MS Mincho" w:hAnsi="Avenir-Book"/>
              </w:rPr>
              <w:t>Sykhothabong</w:t>
            </w:r>
            <w:proofErr w:type="spellEnd"/>
          </w:p>
        </w:tc>
      </w:tr>
      <w:tr w:rsidR="009A68F3" w:rsidRPr="00156A5E" w14:paraId="5A11DBC1" w14:textId="77777777" w:rsidTr="00910207">
        <w:trPr>
          <w:cantSplit/>
          <w:jc w:val="center"/>
        </w:trPr>
        <w:tc>
          <w:tcPr>
            <w:tcW w:w="1295" w:type="pct"/>
            <w:shd w:val="clear" w:color="auto" w:fill="auto"/>
          </w:tcPr>
          <w:p w14:paraId="04B54B02" w14:textId="77777777" w:rsidR="009A68F3" w:rsidRPr="00156A5E" w:rsidRDefault="009A68F3" w:rsidP="009A68F3">
            <w:pPr>
              <w:pStyle w:val="SDMTableBoxParaNotNumbered"/>
              <w:rPr>
                <w:rFonts w:ascii="Avenir-Book" w:hAnsi="Avenir-Book"/>
                <w:b/>
              </w:rPr>
            </w:pPr>
            <w:r w:rsidRPr="00156A5E">
              <w:rPr>
                <w:rFonts w:ascii="Avenir-Book" w:hAnsi="Avenir-Book"/>
                <w:b/>
              </w:rPr>
              <w:t>Building</w:t>
            </w:r>
          </w:p>
        </w:tc>
        <w:tc>
          <w:tcPr>
            <w:tcW w:w="3705" w:type="pct"/>
            <w:shd w:val="clear" w:color="auto" w:fill="auto"/>
          </w:tcPr>
          <w:p w14:paraId="3A0B2EDE" w14:textId="0280B042" w:rsidR="009A68F3" w:rsidRPr="00156A5E" w:rsidRDefault="009A68F3" w:rsidP="00500B73">
            <w:pPr>
              <w:rPr>
                <w:rFonts w:ascii="Avenir-Book" w:eastAsia="MS Mincho" w:hAnsi="Avenir-Book"/>
              </w:rPr>
            </w:pPr>
            <w:r w:rsidRPr="00156A5E">
              <w:rPr>
                <w:rFonts w:ascii="Avenir-Book" w:eastAsia="MS Mincho" w:hAnsi="Avenir-Book"/>
              </w:rPr>
              <w:t>252/1</w:t>
            </w:r>
          </w:p>
        </w:tc>
      </w:tr>
      <w:tr w:rsidR="009A68F3" w:rsidRPr="00156A5E" w14:paraId="45796DDC" w14:textId="77777777" w:rsidTr="00910207">
        <w:trPr>
          <w:cantSplit/>
          <w:jc w:val="center"/>
        </w:trPr>
        <w:tc>
          <w:tcPr>
            <w:tcW w:w="1295" w:type="pct"/>
            <w:shd w:val="clear" w:color="auto" w:fill="auto"/>
          </w:tcPr>
          <w:p w14:paraId="7A286489" w14:textId="77777777" w:rsidR="009A68F3" w:rsidRPr="00156A5E" w:rsidRDefault="009A68F3" w:rsidP="009A68F3">
            <w:pPr>
              <w:pStyle w:val="SDMTableBoxParaNotNumbered"/>
              <w:rPr>
                <w:rFonts w:ascii="Avenir-Book" w:hAnsi="Avenir-Book"/>
                <w:b/>
              </w:rPr>
            </w:pPr>
            <w:r w:rsidRPr="00156A5E">
              <w:rPr>
                <w:rFonts w:ascii="Avenir-Book" w:hAnsi="Avenir-Book"/>
                <w:b/>
              </w:rPr>
              <w:t>City</w:t>
            </w:r>
          </w:p>
        </w:tc>
        <w:tc>
          <w:tcPr>
            <w:tcW w:w="3705" w:type="pct"/>
            <w:shd w:val="clear" w:color="auto" w:fill="auto"/>
          </w:tcPr>
          <w:p w14:paraId="7AA5CB69" w14:textId="03B978E5" w:rsidR="009A68F3" w:rsidRPr="00156A5E" w:rsidRDefault="009A68F3" w:rsidP="00500B73">
            <w:pPr>
              <w:rPr>
                <w:rFonts w:ascii="Avenir-Book" w:eastAsia="MS Mincho" w:hAnsi="Avenir-Book"/>
              </w:rPr>
            </w:pPr>
            <w:r w:rsidRPr="00156A5E">
              <w:rPr>
                <w:rFonts w:ascii="Avenir-Book" w:eastAsia="MS Mincho" w:hAnsi="Avenir-Book"/>
              </w:rPr>
              <w:t>Vientiane Capital</w:t>
            </w:r>
          </w:p>
        </w:tc>
      </w:tr>
      <w:tr w:rsidR="009A68F3" w:rsidRPr="00156A5E" w14:paraId="0CE331BC" w14:textId="77777777" w:rsidTr="00910207">
        <w:trPr>
          <w:cantSplit/>
          <w:jc w:val="center"/>
        </w:trPr>
        <w:tc>
          <w:tcPr>
            <w:tcW w:w="1295" w:type="pct"/>
            <w:shd w:val="clear" w:color="auto" w:fill="auto"/>
          </w:tcPr>
          <w:p w14:paraId="5E786E5B" w14:textId="77777777" w:rsidR="009A68F3" w:rsidRPr="00156A5E" w:rsidRDefault="009A68F3" w:rsidP="009A68F3">
            <w:pPr>
              <w:pStyle w:val="SDMTableBoxParaNotNumbered"/>
              <w:rPr>
                <w:rFonts w:ascii="Avenir-Book" w:hAnsi="Avenir-Book"/>
                <w:b/>
              </w:rPr>
            </w:pPr>
            <w:r w:rsidRPr="00156A5E">
              <w:rPr>
                <w:rFonts w:ascii="Avenir-Book" w:hAnsi="Avenir-Book"/>
                <w:b/>
              </w:rPr>
              <w:t>State/Region</w:t>
            </w:r>
          </w:p>
        </w:tc>
        <w:tc>
          <w:tcPr>
            <w:tcW w:w="3705" w:type="pct"/>
            <w:shd w:val="clear" w:color="auto" w:fill="auto"/>
          </w:tcPr>
          <w:p w14:paraId="4D2E864E" w14:textId="77777777" w:rsidR="009A68F3" w:rsidRPr="00156A5E" w:rsidRDefault="009A68F3" w:rsidP="00500B73">
            <w:pPr>
              <w:rPr>
                <w:rFonts w:ascii="Avenir-Book" w:eastAsia="MS Mincho" w:hAnsi="Avenir-Book"/>
              </w:rPr>
            </w:pPr>
          </w:p>
        </w:tc>
      </w:tr>
      <w:tr w:rsidR="009A68F3" w:rsidRPr="00156A5E" w14:paraId="67F48B0B" w14:textId="77777777" w:rsidTr="00910207">
        <w:trPr>
          <w:cantSplit/>
          <w:jc w:val="center"/>
        </w:trPr>
        <w:tc>
          <w:tcPr>
            <w:tcW w:w="1295" w:type="pct"/>
            <w:shd w:val="clear" w:color="auto" w:fill="auto"/>
          </w:tcPr>
          <w:p w14:paraId="02F7B325" w14:textId="77777777" w:rsidR="009A68F3" w:rsidRPr="00156A5E" w:rsidRDefault="009A68F3" w:rsidP="009A68F3">
            <w:pPr>
              <w:pStyle w:val="SDMTableBoxParaNotNumbered"/>
              <w:rPr>
                <w:rFonts w:ascii="Avenir-Book" w:hAnsi="Avenir-Book"/>
                <w:b/>
              </w:rPr>
            </w:pPr>
            <w:r w:rsidRPr="00156A5E">
              <w:rPr>
                <w:rFonts w:ascii="Avenir-Book" w:hAnsi="Avenir-Book"/>
                <w:b/>
              </w:rPr>
              <w:t>Postcode</w:t>
            </w:r>
          </w:p>
        </w:tc>
        <w:tc>
          <w:tcPr>
            <w:tcW w:w="3705" w:type="pct"/>
            <w:shd w:val="clear" w:color="auto" w:fill="auto"/>
          </w:tcPr>
          <w:p w14:paraId="73A04E9B" w14:textId="77777777" w:rsidR="009A68F3" w:rsidRPr="00156A5E" w:rsidRDefault="009A68F3" w:rsidP="00500B73">
            <w:pPr>
              <w:rPr>
                <w:rFonts w:ascii="Avenir-Book" w:eastAsia="MS Mincho" w:hAnsi="Avenir-Book"/>
              </w:rPr>
            </w:pPr>
          </w:p>
        </w:tc>
      </w:tr>
      <w:tr w:rsidR="009A68F3" w:rsidRPr="00156A5E" w14:paraId="6AC7EDAE" w14:textId="77777777" w:rsidTr="00910207">
        <w:trPr>
          <w:cantSplit/>
          <w:jc w:val="center"/>
        </w:trPr>
        <w:tc>
          <w:tcPr>
            <w:tcW w:w="1295" w:type="pct"/>
            <w:shd w:val="clear" w:color="auto" w:fill="auto"/>
          </w:tcPr>
          <w:p w14:paraId="2B8703C8" w14:textId="77777777" w:rsidR="009A68F3" w:rsidRPr="00156A5E" w:rsidRDefault="009A68F3" w:rsidP="009A68F3">
            <w:pPr>
              <w:pStyle w:val="SDMTableBoxParaNotNumbered"/>
              <w:rPr>
                <w:rFonts w:ascii="Avenir-Book" w:hAnsi="Avenir-Book"/>
                <w:b/>
              </w:rPr>
            </w:pPr>
            <w:r w:rsidRPr="00156A5E">
              <w:rPr>
                <w:rFonts w:ascii="Avenir-Book" w:hAnsi="Avenir-Book"/>
                <w:b/>
              </w:rPr>
              <w:t>Country</w:t>
            </w:r>
          </w:p>
        </w:tc>
        <w:tc>
          <w:tcPr>
            <w:tcW w:w="3705" w:type="pct"/>
            <w:shd w:val="clear" w:color="auto" w:fill="auto"/>
          </w:tcPr>
          <w:p w14:paraId="75A8E0E0" w14:textId="037CCC82" w:rsidR="009A68F3" w:rsidRPr="00156A5E" w:rsidRDefault="009A68F3" w:rsidP="00500B73">
            <w:pPr>
              <w:rPr>
                <w:rFonts w:ascii="Avenir-Book" w:eastAsia="MS Mincho" w:hAnsi="Avenir-Book"/>
              </w:rPr>
            </w:pPr>
            <w:r w:rsidRPr="00156A5E">
              <w:rPr>
                <w:rFonts w:ascii="Avenir-Book" w:eastAsia="MS Mincho" w:hAnsi="Avenir-Book"/>
              </w:rPr>
              <w:t>Lao PDR</w:t>
            </w:r>
          </w:p>
        </w:tc>
      </w:tr>
      <w:tr w:rsidR="009A68F3" w:rsidRPr="00156A5E" w14:paraId="709592B5" w14:textId="77777777" w:rsidTr="00910207">
        <w:trPr>
          <w:cantSplit/>
          <w:jc w:val="center"/>
        </w:trPr>
        <w:tc>
          <w:tcPr>
            <w:tcW w:w="1295" w:type="pct"/>
            <w:shd w:val="clear" w:color="auto" w:fill="auto"/>
          </w:tcPr>
          <w:p w14:paraId="12F6133E" w14:textId="77777777" w:rsidR="009A68F3" w:rsidRPr="00156A5E" w:rsidRDefault="009A68F3" w:rsidP="009A68F3">
            <w:pPr>
              <w:pStyle w:val="SDMTableBoxParaNotNumbered"/>
              <w:rPr>
                <w:rFonts w:ascii="Avenir-Book" w:hAnsi="Avenir-Book"/>
                <w:b/>
              </w:rPr>
            </w:pPr>
            <w:r w:rsidRPr="00156A5E">
              <w:rPr>
                <w:rFonts w:ascii="Avenir-Book" w:hAnsi="Avenir-Book"/>
                <w:b/>
              </w:rPr>
              <w:t>Telephone</w:t>
            </w:r>
          </w:p>
        </w:tc>
        <w:tc>
          <w:tcPr>
            <w:tcW w:w="3705" w:type="pct"/>
            <w:shd w:val="clear" w:color="auto" w:fill="auto"/>
          </w:tcPr>
          <w:p w14:paraId="054CDBB6" w14:textId="65BE4575" w:rsidR="009A68F3" w:rsidRPr="00156A5E" w:rsidRDefault="009A68F3" w:rsidP="00500B73">
            <w:pPr>
              <w:rPr>
                <w:rFonts w:ascii="Avenir-Book" w:eastAsia="MS Mincho" w:hAnsi="Avenir-Book"/>
              </w:rPr>
            </w:pPr>
            <w:r w:rsidRPr="00156A5E">
              <w:rPr>
                <w:rFonts w:ascii="Avenir-Book" w:eastAsia="MS Mincho" w:hAnsi="Avenir-Book"/>
              </w:rPr>
              <w:t>+856-21-217164</w:t>
            </w:r>
          </w:p>
        </w:tc>
      </w:tr>
      <w:tr w:rsidR="009A68F3" w:rsidRPr="00156A5E" w14:paraId="4E58D1D0" w14:textId="77777777" w:rsidTr="00910207">
        <w:trPr>
          <w:cantSplit/>
          <w:jc w:val="center"/>
        </w:trPr>
        <w:tc>
          <w:tcPr>
            <w:tcW w:w="1295" w:type="pct"/>
            <w:shd w:val="clear" w:color="auto" w:fill="auto"/>
          </w:tcPr>
          <w:p w14:paraId="352A0F6F" w14:textId="77777777" w:rsidR="009A68F3" w:rsidRPr="00156A5E" w:rsidRDefault="009A68F3" w:rsidP="009A68F3">
            <w:pPr>
              <w:pStyle w:val="SDMTableBoxParaNotNumbered"/>
              <w:rPr>
                <w:rFonts w:ascii="Avenir-Book" w:hAnsi="Avenir-Book"/>
                <w:b/>
              </w:rPr>
            </w:pPr>
            <w:r w:rsidRPr="00156A5E">
              <w:rPr>
                <w:rFonts w:ascii="Avenir-Book" w:hAnsi="Avenir-Book"/>
                <w:b/>
              </w:rPr>
              <w:t>Fax</w:t>
            </w:r>
          </w:p>
        </w:tc>
        <w:tc>
          <w:tcPr>
            <w:tcW w:w="3705" w:type="pct"/>
            <w:shd w:val="clear" w:color="auto" w:fill="auto"/>
          </w:tcPr>
          <w:p w14:paraId="299EDB89" w14:textId="4F7B761D" w:rsidR="009A68F3" w:rsidRPr="00156A5E" w:rsidRDefault="009A68F3" w:rsidP="00500B73">
            <w:pPr>
              <w:rPr>
                <w:rFonts w:ascii="Avenir-Book" w:eastAsia="MS Mincho" w:hAnsi="Avenir-Book"/>
              </w:rPr>
            </w:pPr>
            <w:r w:rsidRPr="00156A5E">
              <w:rPr>
                <w:rFonts w:ascii="Avenir-Book" w:eastAsia="MS Mincho" w:hAnsi="Avenir-Book"/>
              </w:rPr>
              <w:t>+856-21-240949</w:t>
            </w:r>
          </w:p>
        </w:tc>
      </w:tr>
      <w:tr w:rsidR="009A68F3" w:rsidRPr="00156A5E" w14:paraId="2EF30B50" w14:textId="77777777" w:rsidTr="00910207">
        <w:trPr>
          <w:cantSplit/>
          <w:jc w:val="center"/>
        </w:trPr>
        <w:tc>
          <w:tcPr>
            <w:tcW w:w="1295" w:type="pct"/>
            <w:shd w:val="clear" w:color="auto" w:fill="auto"/>
          </w:tcPr>
          <w:p w14:paraId="4075F77F" w14:textId="77777777" w:rsidR="009A68F3" w:rsidRPr="00156A5E" w:rsidRDefault="009A68F3" w:rsidP="009A68F3">
            <w:pPr>
              <w:pStyle w:val="SDMTableBoxParaNotNumbered"/>
              <w:rPr>
                <w:rFonts w:ascii="Avenir-Book" w:hAnsi="Avenir-Book"/>
                <w:b/>
              </w:rPr>
            </w:pPr>
            <w:r w:rsidRPr="00156A5E">
              <w:rPr>
                <w:rFonts w:ascii="Avenir-Book" w:hAnsi="Avenir-Book"/>
                <w:b/>
              </w:rPr>
              <w:t>E-mail</w:t>
            </w:r>
          </w:p>
        </w:tc>
        <w:tc>
          <w:tcPr>
            <w:tcW w:w="3705" w:type="pct"/>
            <w:shd w:val="clear" w:color="auto" w:fill="auto"/>
          </w:tcPr>
          <w:p w14:paraId="08A4A24D" w14:textId="1C113FA9" w:rsidR="009A68F3" w:rsidRPr="00156A5E" w:rsidRDefault="009A68F3" w:rsidP="00500B73">
            <w:pPr>
              <w:rPr>
                <w:rFonts w:ascii="Avenir-Book" w:eastAsia="MS Mincho" w:hAnsi="Avenir-Book"/>
              </w:rPr>
            </w:pPr>
            <w:r w:rsidRPr="00156A5E">
              <w:rPr>
                <w:rFonts w:ascii="Avenir-Book" w:eastAsia="MS Mincho" w:hAnsi="Avenir-Book"/>
              </w:rPr>
              <w:t>sayasithss@gmail.com</w:t>
            </w:r>
          </w:p>
        </w:tc>
      </w:tr>
      <w:tr w:rsidR="009A68F3" w:rsidRPr="00156A5E" w14:paraId="4CBCC7FF" w14:textId="77777777" w:rsidTr="00910207">
        <w:trPr>
          <w:cantSplit/>
          <w:jc w:val="center"/>
        </w:trPr>
        <w:tc>
          <w:tcPr>
            <w:tcW w:w="1295" w:type="pct"/>
            <w:shd w:val="clear" w:color="auto" w:fill="auto"/>
          </w:tcPr>
          <w:p w14:paraId="3D05BD67" w14:textId="77777777" w:rsidR="009A68F3" w:rsidRPr="00156A5E" w:rsidRDefault="009A68F3" w:rsidP="009A68F3">
            <w:pPr>
              <w:pStyle w:val="SDMTableBoxParaNotNumbered"/>
              <w:rPr>
                <w:rFonts w:ascii="Avenir-Book" w:hAnsi="Avenir-Book"/>
                <w:b/>
              </w:rPr>
            </w:pPr>
            <w:r w:rsidRPr="00156A5E">
              <w:rPr>
                <w:rFonts w:ascii="Avenir-Book" w:hAnsi="Avenir-Book"/>
                <w:b/>
              </w:rPr>
              <w:t>Website</w:t>
            </w:r>
          </w:p>
        </w:tc>
        <w:tc>
          <w:tcPr>
            <w:tcW w:w="3705" w:type="pct"/>
            <w:shd w:val="clear" w:color="auto" w:fill="auto"/>
          </w:tcPr>
          <w:p w14:paraId="203FDAE2" w14:textId="77777777" w:rsidR="009A68F3" w:rsidRPr="00156A5E" w:rsidRDefault="009A68F3" w:rsidP="00500B73">
            <w:pPr>
              <w:rPr>
                <w:rFonts w:ascii="Avenir-Book" w:eastAsia="MS Mincho" w:hAnsi="Avenir-Book"/>
              </w:rPr>
            </w:pPr>
          </w:p>
        </w:tc>
      </w:tr>
      <w:tr w:rsidR="009A68F3" w:rsidRPr="00156A5E" w14:paraId="343B2975" w14:textId="77777777" w:rsidTr="00910207">
        <w:trPr>
          <w:cantSplit/>
          <w:jc w:val="center"/>
        </w:trPr>
        <w:tc>
          <w:tcPr>
            <w:tcW w:w="1295" w:type="pct"/>
            <w:shd w:val="clear" w:color="auto" w:fill="auto"/>
          </w:tcPr>
          <w:p w14:paraId="01516ED0" w14:textId="77777777" w:rsidR="009A68F3" w:rsidRPr="00156A5E" w:rsidRDefault="009A68F3" w:rsidP="009A68F3">
            <w:pPr>
              <w:pStyle w:val="SDMTableBoxParaNotNumbered"/>
              <w:rPr>
                <w:rFonts w:ascii="Avenir-Book" w:hAnsi="Avenir-Book"/>
                <w:b/>
              </w:rPr>
            </w:pPr>
            <w:r w:rsidRPr="00156A5E">
              <w:rPr>
                <w:rFonts w:ascii="Avenir-Book" w:hAnsi="Avenir-Book"/>
                <w:b/>
              </w:rPr>
              <w:t>Contact person</w:t>
            </w:r>
          </w:p>
        </w:tc>
        <w:tc>
          <w:tcPr>
            <w:tcW w:w="3705" w:type="pct"/>
            <w:shd w:val="clear" w:color="auto" w:fill="auto"/>
          </w:tcPr>
          <w:p w14:paraId="2C14C7A1" w14:textId="29DF29EA" w:rsidR="009A68F3" w:rsidRPr="00156A5E" w:rsidRDefault="009A68F3" w:rsidP="00500B73">
            <w:pPr>
              <w:rPr>
                <w:rFonts w:ascii="Avenir-Book" w:eastAsia="MS Mincho" w:hAnsi="Avenir-Book"/>
              </w:rPr>
            </w:pPr>
            <w:proofErr w:type="spellStart"/>
            <w:r w:rsidRPr="00156A5E">
              <w:rPr>
                <w:rFonts w:ascii="Avenir-Book" w:eastAsia="MS Mincho" w:hAnsi="Avenir-Book"/>
              </w:rPr>
              <w:t>Sayasith</w:t>
            </w:r>
            <w:proofErr w:type="spellEnd"/>
            <w:r w:rsidRPr="00156A5E">
              <w:rPr>
                <w:rFonts w:ascii="Avenir-Book" w:eastAsia="MS Mincho" w:hAnsi="Avenir-Book"/>
              </w:rPr>
              <w:t xml:space="preserve"> </w:t>
            </w:r>
            <w:proofErr w:type="spellStart"/>
            <w:r w:rsidRPr="00156A5E">
              <w:rPr>
                <w:rFonts w:ascii="Avenir-Book" w:eastAsia="MS Mincho" w:hAnsi="Avenir-Book"/>
              </w:rPr>
              <w:t>Sanakeo</w:t>
            </w:r>
            <w:proofErr w:type="spellEnd"/>
          </w:p>
        </w:tc>
      </w:tr>
      <w:tr w:rsidR="009A68F3" w:rsidRPr="00156A5E" w14:paraId="120F2912" w14:textId="77777777" w:rsidTr="00910207">
        <w:trPr>
          <w:cantSplit/>
          <w:jc w:val="center"/>
        </w:trPr>
        <w:tc>
          <w:tcPr>
            <w:tcW w:w="1295" w:type="pct"/>
            <w:shd w:val="clear" w:color="auto" w:fill="auto"/>
          </w:tcPr>
          <w:p w14:paraId="5CB234CC" w14:textId="77777777" w:rsidR="009A68F3" w:rsidRPr="00156A5E" w:rsidRDefault="009A68F3" w:rsidP="009A68F3">
            <w:pPr>
              <w:pStyle w:val="SDMTableBoxParaNotNumbered"/>
              <w:rPr>
                <w:rFonts w:ascii="Avenir-Book" w:hAnsi="Avenir-Book"/>
                <w:b/>
              </w:rPr>
            </w:pPr>
            <w:r w:rsidRPr="00156A5E">
              <w:rPr>
                <w:rFonts w:ascii="Avenir-Book" w:hAnsi="Avenir-Book"/>
                <w:b/>
              </w:rPr>
              <w:t>Title</w:t>
            </w:r>
          </w:p>
        </w:tc>
        <w:tc>
          <w:tcPr>
            <w:tcW w:w="3705" w:type="pct"/>
            <w:shd w:val="clear" w:color="auto" w:fill="auto"/>
          </w:tcPr>
          <w:p w14:paraId="3BA05CA6" w14:textId="7157C428" w:rsidR="009A68F3" w:rsidRPr="00156A5E" w:rsidRDefault="009A68F3" w:rsidP="00500B73">
            <w:pPr>
              <w:rPr>
                <w:rFonts w:ascii="Avenir-Book" w:eastAsia="MS Mincho" w:hAnsi="Avenir-Book"/>
              </w:rPr>
            </w:pPr>
            <w:r w:rsidRPr="00156A5E">
              <w:rPr>
                <w:rFonts w:ascii="Avenir-Book" w:eastAsia="MS Mincho" w:hAnsi="Avenir-Book"/>
              </w:rPr>
              <w:t>General Manager</w:t>
            </w:r>
          </w:p>
        </w:tc>
      </w:tr>
      <w:tr w:rsidR="009A68F3" w:rsidRPr="00156A5E" w14:paraId="33651A3B" w14:textId="77777777" w:rsidTr="00910207">
        <w:trPr>
          <w:cantSplit/>
          <w:jc w:val="center"/>
        </w:trPr>
        <w:tc>
          <w:tcPr>
            <w:tcW w:w="1295" w:type="pct"/>
            <w:shd w:val="clear" w:color="auto" w:fill="auto"/>
          </w:tcPr>
          <w:p w14:paraId="6AA74611" w14:textId="77777777" w:rsidR="009A68F3" w:rsidRPr="00156A5E" w:rsidRDefault="009A68F3" w:rsidP="009A68F3">
            <w:pPr>
              <w:pStyle w:val="SDMTableBoxParaNotNumbered"/>
              <w:rPr>
                <w:rFonts w:ascii="Avenir-Book" w:hAnsi="Avenir-Book"/>
                <w:b/>
              </w:rPr>
            </w:pPr>
            <w:r w:rsidRPr="00156A5E">
              <w:rPr>
                <w:rFonts w:ascii="Avenir-Book" w:hAnsi="Avenir-Book"/>
                <w:b/>
              </w:rPr>
              <w:t>Salutation</w:t>
            </w:r>
          </w:p>
        </w:tc>
        <w:tc>
          <w:tcPr>
            <w:tcW w:w="3705" w:type="pct"/>
            <w:shd w:val="clear" w:color="auto" w:fill="auto"/>
          </w:tcPr>
          <w:p w14:paraId="2E37F2A9" w14:textId="4F0D1DAE" w:rsidR="009A68F3" w:rsidRPr="00156A5E" w:rsidRDefault="009A68F3" w:rsidP="00500B73">
            <w:pPr>
              <w:rPr>
                <w:rFonts w:ascii="Avenir-Book" w:eastAsia="MS Mincho" w:hAnsi="Avenir-Book"/>
              </w:rPr>
            </w:pPr>
            <w:r w:rsidRPr="00156A5E">
              <w:rPr>
                <w:rFonts w:ascii="Avenir-Book" w:eastAsia="MS Mincho" w:hAnsi="Avenir-Book"/>
              </w:rPr>
              <w:t>Mr.</w:t>
            </w:r>
          </w:p>
        </w:tc>
      </w:tr>
      <w:tr w:rsidR="009A68F3" w:rsidRPr="00156A5E" w14:paraId="4BAE17E2" w14:textId="77777777" w:rsidTr="00910207">
        <w:trPr>
          <w:cantSplit/>
          <w:jc w:val="center"/>
        </w:trPr>
        <w:tc>
          <w:tcPr>
            <w:tcW w:w="1295" w:type="pct"/>
            <w:shd w:val="clear" w:color="auto" w:fill="auto"/>
          </w:tcPr>
          <w:p w14:paraId="48AC254C" w14:textId="77777777" w:rsidR="009A68F3" w:rsidRPr="00156A5E" w:rsidRDefault="009A68F3" w:rsidP="009A68F3">
            <w:pPr>
              <w:pStyle w:val="SDMTableBoxParaNotNumbered"/>
              <w:rPr>
                <w:rFonts w:ascii="Avenir-Book" w:hAnsi="Avenir-Book"/>
                <w:b/>
              </w:rPr>
            </w:pPr>
            <w:r w:rsidRPr="00156A5E">
              <w:rPr>
                <w:rFonts w:ascii="Avenir-Book" w:hAnsi="Avenir-Book"/>
                <w:b/>
              </w:rPr>
              <w:t>Last name</w:t>
            </w:r>
          </w:p>
        </w:tc>
        <w:tc>
          <w:tcPr>
            <w:tcW w:w="3705" w:type="pct"/>
            <w:shd w:val="clear" w:color="auto" w:fill="auto"/>
          </w:tcPr>
          <w:p w14:paraId="0F1FA29D" w14:textId="45386C76" w:rsidR="009A68F3" w:rsidRPr="00156A5E" w:rsidRDefault="009A68F3" w:rsidP="00500B73">
            <w:pPr>
              <w:rPr>
                <w:rFonts w:ascii="Avenir-Book" w:eastAsia="MS Mincho" w:hAnsi="Avenir-Book"/>
              </w:rPr>
            </w:pPr>
            <w:proofErr w:type="spellStart"/>
            <w:r w:rsidRPr="00156A5E">
              <w:rPr>
                <w:rFonts w:ascii="Avenir-Book" w:eastAsia="MS Mincho" w:hAnsi="Avenir-Book"/>
              </w:rPr>
              <w:t>Sanakeo</w:t>
            </w:r>
            <w:proofErr w:type="spellEnd"/>
          </w:p>
        </w:tc>
      </w:tr>
      <w:tr w:rsidR="009A68F3" w:rsidRPr="00156A5E" w14:paraId="70FD136E" w14:textId="77777777" w:rsidTr="00910207">
        <w:trPr>
          <w:cantSplit/>
          <w:jc w:val="center"/>
        </w:trPr>
        <w:tc>
          <w:tcPr>
            <w:tcW w:w="1295" w:type="pct"/>
            <w:shd w:val="clear" w:color="auto" w:fill="auto"/>
          </w:tcPr>
          <w:p w14:paraId="70D71170" w14:textId="77777777" w:rsidR="009A68F3" w:rsidRPr="00156A5E" w:rsidRDefault="009A68F3" w:rsidP="009A68F3">
            <w:pPr>
              <w:pStyle w:val="SDMTableBoxParaNotNumbered"/>
              <w:rPr>
                <w:rFonts w:ascii="Avenir-Book" w:hAnsi="Avenir-Book"/>
                <w:b/>
              </w:rPr>
            </w:pPr>
            <w:r w:rsidRPr="00156A5E">
              <w:rPr>
                <w:rFonts w:ascii="Avenir-Book" w:hAnsi="Avenir-Book"/>
                <w:b/>
              </w:rPr>
              <w:t>Middle name</w:t>
            </w:r>
          </w:p>
        </w:tc>
        <w:tc>
          <w:tcPr>
            <w:tcW w:w="3705" w:type="pct"/>
            <w:shd w:val="clear" w:color="auto" w:fill="auto"/>
          </w:tcPr>
          <w:p w14:paraId="05C4FBD0" w14:textId="77777777" w:rsidR="009A68F3" w:rsidRPr="00156A5E" w:rsidRDefault="009A68F3" w:rsidP="00500B73">
            <w:pPr>
              <w:rPr>
                <w:rFonts w:ascii="Avenir-Book" w:eastAsia="MS Mincho" w:hAnsi="Avenir-Book"/>
              </w:rPr>
            </w:pPr>
          </w:p>
        </w:tc>
      </w:tr>
      <w:tr w:rsidR="009A68F3" w:rsidRPr="00156A5E" w14:paraId="35D0A023" w14:textId="77777777" w:rsidTr="00910207">
        <w:trPr>
          <w:cantSplit/>
          <w:jc w:val="center"/>
        </w:trPr>
        <w:tc>
          <w:tcPr>
            <w:tcW w:w="1295" w:type="pct"/>
            <w:shd w:val="clear" w:color="auto" w:fill="auto"/>
          </w:tcPr>
          <w:p w14:paraId="37DF5DFE" w14:textId="77777777" w:rsidR="009A68F3" w:rsidRPr="00156A5E" w:rsidRDefault="009A68F3" w:rsidP="009A68F3">
            <w:pPr>
              <w:pStyle w:val="SDMTableBoxParaNotNumbered"/>
              <w:rPr>
                <w:rFonts w:ascii="Avenir-Book" w:hAnsi="Avenir-Book"/>
                <w:b/>
              </w:rPr>
            </w:pPr>
            <w:r w:rsidRPr="00156A5E">
              <w:rPr>
                <w:rFonts w:ascii="Avenir-Book" w:hAnsi="Avenir-Book"/>
                <w:b/>
              </w:rPr>
              <w:t>First name</w:t>
            </w:r>
          </w:p>
        </w:tc>
        <w:tc>
          <w:tcPr>
            <w:tcW w:w="3705" w:type="pct"/>
            <w:shd w:val="clear" w:color="auto" w:fill="auto"/>
          </w:tcPr>
          <w:p w14:paraId="0F25BD02" w14:textId="68C16436" w:rsidR="009A68F3" w:rsidRPr="00156A5E" w:rsidRDefault="009A68F3" w:rsidP="00500B73">
            <w:pPr>
              <w:rPr>
                <w:rFonts w:ascii="Avenir-Book" w:eastAsia="MS Mincho" w:hAnsi="Avenir-Book"/>
              </w:rPr>
            </w:pPr>
            <w:proofErr w:type="spellStart"/>
            <w:r w:rsidRPr="00156A5E">
              <w:rPr>
                <w:rFonts w:ascii="Avenir-Book" w:eastAsia="MS Mincho" w:hAnsi="Avenir-Book"/>
              </w:rPr>
              <w:t>Sayasith</w:t>
            </w:r>
            <w:proofErr w:type="spellEnd"/>
          </w:p>
        </w:tc>
      </w:tr>
      <w:tr w:rsidR="009A68F3" w:rsidRPr="00156A5E" w14:paraId="3E3B4115" w14:textId="77777777" w:rsidTr="00910207">
        <w:trPr>
          <w:cantSplit/>
          <w:jc w:val="center"/>
        </w:trPr>
        <w:tc>
          <w:tcPr>
            <w:tcW w:w="1295" w:type="pct"/>
            <w:shd w:val="clear" w:color="auto" w:fill="auto"/>
          </w:tcPr>
          <w:p w14:paraId="1F9C3137" w14:textId="77777777" w:rsidR="009A68F3" w:rsidRPr="00156A5E" w:rsidRDefault="009A68F3" w:rsidP="009A68F3">
            <w:pPr>
              <w:pStyle w:val="SDMTableBoxParaNotNumbered"/>
              <w:rPr>
                <w:rFonts w:ascii="Avenir-Book" w:hAnsi="Avenir-Book"/>
                <w:b/>
              </w:rPr>
            </w:pPr>
            <w:r w:rsidRPr="00156A5E">
              <w:rPr>
                <w:rFonts w:ascii="Avenir-Book" w:hAnsi="Avenir-Book"/>
                <w:b/>
              </w:rPr>
              <w:t>Department</w:t>
            </w:r>
          </w:p>
        </w:tc>
        <w:tc>
          <w:tcPr>
            <w:tcW w:w="3705" w:type="pct"/>
            <w:shd w:val="clear" w:color="auto" w:fill="auto"/>
          </w:tcPr>
          <w:p w14:paraId="4618BDEF" w14:textId="77777777" w:rsidR="009A68F3" w:rsidRPr="00156A5E" w:rsidRDefault="009A68F3" w:rsidP="00500B73">
            <w:pPr>
              <w:rPr>
                <w:rFonts w:ascii="Avenir-Book" w:eastAsia="MS Mincho" w:hAnsi="Avenir-Book"/>
              </w:rPr>
            </w:pPr>
          </w:p>
        </w:tc>
      </w:tr>
      <w:tr w:rsidR="009A68F3" w:rsidRPr="00156A5E" w14:paraId="21E2FBA4" w14:textId="77777777" w:rsidTr="00910207">
        <w:trPr>
          <w:cantSplit/>
          <w:jc w:val="center"/>
        </w:trPr>
        <w:tc>
          <w:tcPr>
            <w:tcW w:w="1295" w:type="pct"/>
            <w:shd w:val="clear" w:color="auto" w:fill="auto"/>
          </w:tcPr>
          <w:p w14:paraId="023C9282" w14:textId="77777777" w:rsidR="009A68F3" w:rsidRPr="00156A5E" w:rsidRDefault="009A68F3" w:rsidP="009A68F3">
            <w:pPr>
              <w:pStyle w:val="SDMTableBoxParaNotNumbered"/>
              <w:rPr>
                <w:rFonts w:ascii="Avenir-Book" w:hAnsi="Avenir-Book"/>
                <w:b/>
              </w:rPr>
            </w:pPr>
            <w:r w:rsidRPr="00156A5E">
              <w:rPr>
                <w:rFonts w:ascii="Avenir-Book" w:hAnsi="Avenir-Book"/>
                <w:b/>
              </w:rPr>
              <w:t>Mobile</w:t>
            </w:r>
          </w:p>
        </w:tc>
        <w:tc>
          <w:tcPr>
            <w:tcW w:w="3705" w:type="pct"/>
            <w:shd w:val="clear" w:color="auto" w:fill="auto"/>
          </w:tcPr>
          <w:p w14:paraId="68CD2A77" w14:textId="77777777" w:rsidR="009A68F3" w:rsidRPr="00156A5E" w:rsidRDefault="009A68F3" w:rsidP="00500B73">
            <w:pPr>
              <w:rPr>
                <w:rFonts w:ascii="Avenir-Book" w:eastAsia="MS Mincho" w:hAnsi="Avenir-Book"/>
              </w:rPr>
            </w:pPr>
          </w:p>
        </w:tc>
      </w:tr>
      <w:tr w:rsidR="009A68F3" w:rsidRPr="00156A5E" w14:paraId="654129F9" w14:textId="77777777" w:rsidTr="00910207">
        <w:trPr>
          <w:cantSplit/>
          <w:jc w:val="center"/>
        </w:trPr>
        <w:tc>
          <w:tcPr>
            <w:tcW w:w="1295" w:type="pct"/>
            <w:shd w:val="clear" w:color="auto" w:fill="auto"/>
          </w:tcPr>
          <w:p w14:paraId="1BDC75FB" w14:textId="77777777" w:rsidR="009A68F3" w:rsidRPr="00156A5E" w:rsidRDefault="009A68F3" w:rsidP="009A68F3">
            <w:pPr>
              <w:pStyle w:val="SDMTableBoxParaNotNumbered"/>
              <w:rPr>
                <w:rFonts w:ascii="Avenir-Book" w:hAnsi="Avenir-Book"/>
                <w:b/>
              </w:rPr>
            </w:pPr>
            <w:r w:rsidRPr="00156A5E">
              <w:rPr>
                <w:rFonts w:ascii="Avenir-Book" w:hAnsi="Avenir-Book"/>
                <w:b/>
              </w:rPr>
              <w:t>Direct fax</w:t>
            </w:r>
          </w:p>
        </w:tc>
        <w:tc>
          <w:tcPr>
            <w:tcW w:w="3705" w:type="pct"/>
            <w:shd w:val="clear" w:color="auto" w:fill="auto"/>
          </w:tcPr>
          <w:p w14:paraId="73A6E8E2" w14:textId="5E2E49CD" w:rsidR="009A68F3" w:rsidRPr="00156A5E" w:rsidRDefault="009A68F3" w:rsidP="00500B73">
            <w:pPr>
              <w:rPr>
                <w:rFonts w:ascii="Avenir-Book" w:eastAsia="MS Mincho" w:hAnsi="Avenir-Book"/>
              </w:rPr>
            </w:pPr>
            <w:r w:rsidRPr="00156A5E">
              <w:rPr>
                <w:rFonts w:ascii="Avenir-Book" w:eastAsia="MS Mincho" w:hAnsi="Avenir-Book"/>
              </w:rPr>
              <w:t>+856-21-240949</w:t>
            </w:r>
          </w:p>
        </w:tc>
      </w:tr>
      <w:tr w:rsidR="009A68F3" w:rsidRPr="00156A5E" w14:paraId="12454510" w14:textId="77777777" w:rsidTr="00910207">
        <w:trPr>
          <w:cantSplit/>
          <w:jc w:val="center"/>
        </w:trPr>
        <w:tc>
          <w:tcPr>
            <w:tcW w:w="1295" w:type="pct"/>
            <w:shd w:val="clear" w:color="auto" w:fill="auto"/>
          </w:tcPr>
          <w:p w14:paraId="0FF429AD" w14:textId="77777777" w:rsidR="009A68F3" w:rsidRPr="00156A5E" w:rsidRDefault="009A68F3" w:rsidP="009A68F3">
            <w:pPr>
              <w:pStyle w:val="SDMTableBoxParaNotNumbered"/>
              <w:rPr>
                <w:rFonts w:ascii="Avenir-Book" w:hAnsi="Avenir-Book"/>
                <w:b/>
              </w:rPr>
            </w:pPr>
            <w:r w:rsidRPr="00156A5E">
              <w:rPr>
                <w:rFonts w:ascii="Avenir-Book" w:hAnsi="Avenir-Book"/>
                <w:b/>
              </w:rPr>
              <w:t>Direct tel.</w:t>
            </w:r>
          </w:p>
        </w:tc>
        <w:tc>
          <w:tcPr>
            <w:tcW w:w="3705" w:type="pct"/>
            <w:shd w:val="clear" w:color="auto" w:fill="auto"/>
          </w:tcPr>
          <w:p w14:paraId="24EF7AC3" w14:textId="30D223AD" w:rsidR="009A68F3" w:rsidRPr="00156A5E" w:rsidRDefault="009A68F3" w:rsidP="00500B73">
            <w:pPr>
              <w:rPr>
                <w:rFonts w:ascii="Avenir-Book" w:eastAsia="MS Mincho" w:hAnsi="Avenir-Book"/>
              </w:rPr>
            </w:pPr>
            <w:r w:rsidRPr="00156A5E">
              <w:rPr>
                <w:rFonts w:ascii="Avenir-Book" w:eastAsia="MS Mincho" w:hAnsi="Avenir-Book"/>
              </w:rPr>
              <w:t>+856-21-217164</w:t>
            </w:r>
          </w:p>
        </w:tc>
      </w:tr>
      <w:tr w:rsidR="009A68F3" w:rsidRPr="00156A5E" w14:paraId="1BCDED6F" w14:textId="77777777" w:rsidTr="00910207">
        <w:trPr>
          <w:cantSplit/>
          <w:jc w:val="center"/>
        </w:trPr>
        <w:tc>
          <w:tcPr>
            <w:tcW w:w="1295" w:type="pct"/>
            <w:shd w:val="clear" w:color="auto" w:fill="auto"/>
          </w:tcPr>
          <w:p w14:paraId="06772F76" w14:textId="77777777" w:rsidR="009A68F3" w:rsidRPr="00156A5E" w:rsidRDefault="009A68F3" w:rsidP="009A68F3">
            <w:pPr>
              <w:pStyle w:val="SDMTableBoxParaNotNumbered"/>
              <w:rPr>
                <w:rFonts w:ascii="Avenir-Book" w:hAnsi="Avenir-Book"/>
                <w:b/>
              </w:rPr>
            </w:pPr>
            <w:r w:rsidRPr="00156A5E">
              <w:rPr>
                <w:rFonts w:ascii="Avenir-Book" w:hAnsi="Avenir-Book"/>
                <w:b/>
              </w:rPr>
              <w:t>Personal e-mail</w:t>
            </w:r>
          </w:p>
        </w:tc>
        <w:tc>
          <w:tcPr>
            <w:tcW w:w="3705" w:type="pct"/>
            <w:shd w:val="clear" w:color="auto" w:fill="auto"/>
          </w:tcPr>
          <w:p w14:paraId="256481A2" w14:textId="08AF7466" w:rsidR="009A68F3" w:rsidRPr="00156A5E" w:rsidRDefault="009A68F3" w:rsidP="00500B73">
            <w:pPr>
              <w:rPr>
                <w:rFonts w:ascii="Avenir-Book" w:eastAsia="MS Mincho" w:hAnsi="Avenir-Book"/>
              </w:rPr>
            </w:pPr>
            <w:r w:rsidRPr="00156A5E">
              <w:rPr>
                <w:rFonts w:ascii="Avenir-Book" w:eastAsia="MS Mincho" w:hAnsi="Avenir-Book"/>
              </w:rPr>
              <w:t>sayasithss@gmail.com</w:t>
            </w:r>
          </w:p>
        </w:tc>
      </w:tr>
      <w:bookmarkEnd w:id="0"/>
      <w:bookmarkEnd w:id="14"/>
      <w:bookmarkEnd w:id="15"/>
      <w:bookmarkEnd w:id="16"/>
      <w:bookmarkEnd w:id="17"/>
      <w:bookmarkEnd w:id="18"/>
    </w:tbl>
    <w:p w14:paraId="3CDC1422" w14:textId="1FB94DFC" w:rsidR="009C72B4" w:rsidRPr="00156A5E" w:rsidRDefault="009C72B4" w:rsidP="00C32D57">
      <w:pPr>
        <w:pStyle w:val="SDMAppTitle"/>
        <w:pageBreakBefore w:val="0"/>
        <w:numPr>
          <w:ilvl w:val="0"/>
          <w:numId w:val="0"/>
        </w:numPr>
        <w:rPr>
          <w:rFonts w:ascii="Avenir-Book" w:hAnsi="Avenir-Book"/>
        </w:rPr>
      </w:pPr>
    </w:p>
    <w:p w14:paraId="61FD22A2" w14:textId="77777777" w:rsidR="001D43F4" w:rsidRPr="00156A5E" w:rsidRDefault="001D43F4" w:rsidP="001D43F4">
      <w:pPr>
        <w:rPr>
          <w:rFonts w:ascii="Avenir-Book" w:hAnsi="Avenir-Book"/>
          <w:lang w:eastAsia="en-US"/>
        </w:rPr>
      </w:pPr>
    </w:p>
    <w:p w14:paraId="4726893A" w14:textId="77777777" w:rsidR="001D43F4" w:rsidRPr="00156A5E" w:rsidRDefault="001D43F4" w:rsidP="001D43F4">
      <w:pPr>
        <w:rPr>
          <w:rFonts w:ascii="Avenir-Book" w:hAnsi="Avenir-Book"/>
          <w:lang w:eastAsia="en-US"/>
        </w:rPr>
      </w:pPr>
    </w:p>
    <w:p w14:paraId="2C6B50E3" w14:textId="77777777" w:rsidR="000A001D" w:rsidRPr="00156A5E" w:rsidRDefault="000A001D" w:rsidP="00084E00">
      <w:pPr>
        <w:rPr>
          <w:rFonts w:ascii="Avenir-Book" w:hAnsi="Avenir-Book"/>
        </w:rPr>
      </w:pPr>
    </w:p>
    <w:p w14:paraId="2C0ACDA3" w14:textId="77777777" w:rsidR="009115E4" w:rsidRPr="00156A5E" w:rsidRDefault="009115E4" w:rsidP="009115E4">
      <w:pPr>
        <w:rPr>
          <w:rFonts w:ascii="Avenir-Book" w:hAnsi="Avenir-Book"/>
          <w:sz w:val="2"/>
          <w:szCs w:val="2"/>
        </w:rPr>
      </w:pPr>
    </w:p>
    <w:sectPr w:rsidR="009115E4" w:rsidRPr="00156A5E" w:rsidSect="003B2235">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94D9" w14:textId="77777777" w:rsidR="00671F79" w:rsidRDefault="00671F79">
      <w:r>
        <w:separator/>
      </w:r>
    </w:p>
  </w:endnote>
  <w:endnote w:type="continuationSeparator" w:id="0">
    <w:p w14:paraId="51B7875D" w14:textId="77777777" w:rsidR="00671F79" w:rsidRDefault="00671F79">
      <w:r>
        <w:continuationSeparator/>
      </w:r>
    </w:p>
  </w:endnote>
  <w:endnote w:type="continuationNotice" w:id="1">
    <w:p w14:paraId="51F4E7B4" w14:textId="77777777" w:rsidR="00671F79" w:rsidRDefault="00671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Times New Roman Bold">
    <w:altName w:val="Times New Roman"/>
    <w:panose1 w:val="0202080307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venir-Book">
    <w:altName w:val="Arial"/>
    <w:panose1 w:val="02000503020000020003"/>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venir Book">
    <w:panose1 w:val="02000503020000020003"/>
    <w:charset w:val="00"/>
    <w:family w:val="auto"/>
    <w:pitch w:val="variable"/>
    <w:sig w:usb0="800000AF" w:usb1="5000204A" w:usb2="00000000" w:usb3="00000000" w:csb0="0000009B" w:csb1="00000000"/>
  </w:font>
  <w:font w:name="MS-Mincho">
    <w:altName w:val="Microsoft YaHei"/>
    <w:panose1 w:val="020B0604020202020204"/>
    <w:charset w:val="86"/>
    <w:family w:val="auto"/>
    <w:notTrueType/>
    <w:pitch w:val="default"/>
    <w:sig w:usb0="00000001" w:usb1="080E0000" w:usb2="00000010" w:usb3="00000000" w:csb0="00040000" w:csb1="00000000"/>
  </w:font>
  <w:font w:name="Avenir-Roman">
    <w:altName w:val="Calibri"/>
    <w:panose1 w:val="020B0503020203020204"/>
    <w:charset w:val="00"/>
    <w:family w:val="swiss"/>
    <w:notTrueType/>
    <w:pitch w:val="default"/>
    <w:sig w:usb0="00000003" w:usb1="00000000" w:usb2="00000000" w:usb3="00000000" w:csb0="00000001" w:csb1="00000000"/>
  </w:font>
  <w:font w:name="ArialMT">
    <w:altName w:val="DengXian"/>
    <w:panose1 w:val="020B0604020202020204"/>
    <w:charset w:val="86"/>
    <w:family w:val="auto"/>
    <w:pitch w:val="default"/>
    <w:sig w:usb0="E0000AFF" w:usb1="00007843" w:usb2="00000001" w:usb3="00000000" w:csb0="400001BF" w:csb1="DFF70000"/>
  </w:font>
  <w:font w:name="Avenir-BookOblique">
    <w:altName w:val="Calibri"/>
    <w:panose1 w:val="02000503020000020003"/>
    <w:charset w:val="00"/>
    <w:family w:val="swiss"/>
    <w:notTrueType/>
    <w:pitch w:val="default"/>
    <w:sig w:usb0="00000003" w:usb1="00000000" w:usb2="00000000" w:usb3="00000000" w:csb0="00000001" w:csb1="00000000"/>
  </w:font>
  <w:font w:name="DengXian-Regular">
    <w:altName w:val="DengXian"/>
    <w:panose1 w:val="020B0604020202020204"/>
    <w:charset w:val="86"/>
    <w:family w:val="auto"/>
    <w:notTrueType/>
    <w:pitch w:val="default"/>
    <w:sig w:usb0="00000001"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F614" w14:textId="0F7FED28" w:rsidR="00E86343" w:rsidRPr="001A47AA" w:rsidRDefault="00BA189D"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w:t>
    </w:r>
    <w:r w:rsidR="001B39E3">
      <w:rPr>
        <w:rFonts w:ascii="Avenir Book" w:hAnsi="Avenir Book"/>
        <w:b w:val="0"/>
        <w:sz w:val="16"/>
        <w:szCs w:val="16"/>
      </w:rPr>
      <w:t>01.5 Transition Annex</w:t>
    </w:r>
    <w:r w:rsidR="00E86343" w:rsidRPr="001A47AA">
      <w:rPr>
        <w:rFonts w:ascii="Avenir Book" w:hAnsi="Avenir Book"/>
        <w:b w:val="0"/>
        <w:sz w:val="16"/>
        <w:szCs w:val="16"/>
      </w:rPr>
      <w:tab/>
      <w:t xml:space="preserve">Page </w:t>
    </w:r>
    <w:r w:rsidR="00E86343" w:rsidRPr="001A47AA">
      <w:rPr>
        <w:rStyle w:val="PageNumber"/>
        <w:rFonts w:ascii="Avenir Book" w:hAnsi="Avenir Book"/>
        <w:b w:val="0"/>
        <w:sz w:val="16"/>
        <w:szCs w:val="16"/>
      </w:rPr>
      <w:fldChar w:fldCharType="begin"/>
    </w:r>
    <w:r w:rsidR="00E86343" w:rsidRPr="001A47AA">
      <w:rPr>
        <w:rStyle w:val="PageNumber"/>
        <w:rFonts w:ascii="Avenir Book" w:hAnsi="Avenir Book"/>
        <w:b w:val="0"/>
        <w:sz w:val="16"/>
        <w:szCs w:val="16"/>
      </w:rPr>
      <w:instrText xml:space="preserve"> </w:instrText>
    </w:r>
    <w:r w:rsidR="00A31F0F" w:rsidRPr="001A47AA">
      <w:rPr>
        <w:rStyle w:val="PageNumber"/>
        <w:rFonts w:ascii="Avenir Book" w:hAnsi="Avenir Book"/>
        <w:b w:val="0"/>
        <w:sz w:val="16"/>
        <w:szCs w:val="16"/>
      </w:rPr>
      <w:instrText>PAGE</w:instrText>
    </w:r>
    <w:r w:rsidR="00E86343" w:rsidRPr="001A47AA">
      <w:rPr>
        <w:rStyle w:val="PageNumber"/>
        <w:rFonts w:ascii="Avenir Book" w:hAnsi="Avenir Book"/>
        <w:b w:val="0"/>
        <w:sz w:val="16"/>
        <w:szCs w:val="16"/>
      </w:rPr>
      <w:instrText xml:space="preserve"> </w:instrText>
    </w:r>
    <w:r w:rsidR="00E86343" w:rsidRPr="001A47AA">
      <w:rPr>
        <w:rStyle w:val="PageNumber"/>
        <w:rFonts w:ascii="Avenir Book" w:hAnsi="Avenir Book"/>
        <w:b w:val="0"/>
        <w:sz w:val="16"/>
        <w:szCs w:val="16"/>
      </w:rPr>
      <w:fldChar w:fldCharType="separate"/>
    </w:r>
    <w:r w:rsidR="00A66F42">
      <w:rPr>
        <w:rStyle w:val="PageNumber"/>
        <w:rFonts w:ascii="Avenir Book" w:hAnsi="Avenir Book"/>
        <w:b w:val="0"/>
        <w:noProof/>
        <w:sz w:val="16"/>
        <w:szCs w:val="16"/>
      </w:rPr>
      <w:t>8</w:t>
    </w:r>
    <w:r w:rsidR="00E86343" w:rsidRPr="001A47AA">
      <w:rPr>
        <w:rStyle w:val="PageNumber"/>
        <w:rFonts w:ascii="Avenir Book" w:hAnsi="Avenir Book"/>
        <w:b w:val="0"/>
        <w:sz w:val="16"/>
        <w:szCs w:val="16"/>
      </w:rPr>
      <w:fldChar w:fldCharType="end"/>
    </w:r>
    <w:r w:rsidR="00E86343" w:rsidRPr="001A47AA">
      <w:rPr>
        <w:rStyle w:val="PageNumber"/>
        <w:rFonts w:ascii="Avenir Book" w:hAnsi="Avenir Book"/>
        <w:b w:val="0"/>
        <w:sz w:val="16"/>
        <w:szCs w:val="16"/>
      </w:rPr>
      <w:t xml:space="preserve"> of </w:t>
    </w:r>
    <w:r w:rsidR="00E86343" w:rsidRPr="001A47AA">
      <w:rPr>
        <w:rStyle w:val="PageNumber"/>
        <w:rFonts w:ascii="Avenir Book" w:hAnsi="Avenir Book"/>
        <w:b w:val="0"/>
        <w:sz w:val="16"/>
        <w:szCs w:val="16"/>
      </w:rPr>
      <w:fldChar w:fldCharType="begin"/>
    </w:r>
    <w:r w:rsidR="00E86343" w:rsidRPr="001A47AA">
      <w:rPr>
        <w:rStyle w:val="PageNumber"/>
        <w:rFonts w:ascii="Avenir Book" w:hAnsi="Avenir Book"/>
        <w:b w:val="0"/>
        <w:sz w:val="16"/>
        <w:szCs w:val="16"/>
      </w:rPr>
      <w:instrText xml:space="preserve"> </w:instrText>
    </w:r>
    <w:r w:rsidR="00A31F0F" w:rsidRPr="001A47AA">
      <w:rPr>
        <w:rStyle w:val="PageNumber"/>
        <w:rFonts w:ascii="Avenir Book" w:hAnsi="Avenir Book"/>
        <w:b w:val="0"/>
        <w:sz w:val="16"/>
        <w:szCs w:val="16"/>
      </w:rPr>
      <w:instrText>NUMPAGES</w:instrText>
    </w:r>
    <w:r w:rsidR="00E86343" w:rsidRPr="001A47AA">
      <w:rPr>
        <w:rStyle w:val="PageNumber"/>
        <w:rFonts w:ascii="Avenir Book" w:hAnsi="Avenir Book"/>
        <w:b w:val="0"/>
        <w:sz w:val="16"/>
        <w:szCs w:val="16"/>
      </w:rPr>
      <w:instrText xml:space="preserve"> </w:instrText>
    </w:r>
    <w:r w:rsidR="00E86343" w:rsidRPr="001A47AA">
      <w:rPr>
        <w:rStyle w:val="PageNumber"/>
        <w:rFonts w:ascii="Avenir Book" w:hAnsi="Avenir Book"/>
        <w:b w:val="0"/>
        <w:sz w:val="16"/>
        <w:szCs w:val="16"/>
      </w:rPr>
      <w:fldChar w:fldCharType="separate"/>
    </w:r>
    <w:r w:rsidR="00A66F42">
      <w:rPr>
        <w:rStyle w:val="PageNumber"/>
        <w:rFonts w:ascii="Avenir Book" w:hAnsi="Avenir Book"/>
        <w:b w:val="0"/>
        <w:noProof/>
        <w:sz w:val="16"/>
        <w:szCs w:val="16"/>
      </w:rPr>
      <w:t>8</w:t>
    </w:r>
    <w:r w:rsidR="00E86343" w:rsidRPr="001A47AA">
      <w:rPr>
        <w:rStyle w:val="PageNumber"/>
        <w:rFonts w:ascii="Avenir Book" w:hAnsi="Avenir Book"/>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546EF" w14:textId="77777777" w:rsidR="00671F79" w:rsidRDefault="00671F79">
      <w:r>
        <w:separator/>
      </w:r>
    </w:p>
  </w:footnote>
  <w:footnote w:type="continuationSeparator" w:id="0">
    <w:p w14:paraId="16109472" w14:textId="77777777" w:rsidR="00671F79" w:rsidRDefault="00671F79">
      <w:r>
        <w:continuationSeparator/>
      </w:r>
    </w:p>
  </w:footnote>
  <w:footnote w:type="continuationNotice" w:id="1">
    <w:p w14:paraId="6100CA12" w14:textId="77777777" w:rsidR="00671F79" w:rsidRDefault="00671F79"/>
  </w:footnote>
  <w:footnote w:id="2">
    <w:p w14:paraId="0F52F890" w14:textId="338EBD37" w:rsidR="00291F16" w:rsidRDefault="00291F16">
      <w:pPr>
        <w:pStyle w:val="FootnoteText"/>
      </w:pPr>
      <w:r>
        <w:rPr>
          <w:rStyle w:val="FootnoteReference"/>
        </w:rPr>
        <w:footnoteRef/>
      </w:r>
      <w:r>
        <w:t xml:space="preserve"> </w:t>
      </w:r>
      <w:r>
        <w:rPr>
          <w:rFonts w:eastAsiaTheme="minorEastAsia"/>
          <w:lang w:eastAsia="zh-CN"/>
        </w:rPr>
        <w:t>The original crediting period in the registered PDD was from 01/01/2016 to 31/12/2022</w:t>
      </w:r>
      <w:r w:rsidR="00835977">
        <w:rPr>
          <w:rFonts w:eastAsiaTheme="minorEastAsia"/>
          <w:lang w:eastAsia="zh-CN"/>
        </w:rPr>
        <w:t>.</w:t>
      </w:r>
      <w:r w:rsidR="00835977" w:rsidRPr="00835977">
        <w:t xml:space="preserve"> </w:t>
      </w:r>
      <w:r w:rsidR="00835977" w:rsidRPr="00835977">
        <w:rPr>
          <w:rFonts w:eastAsiaTheme="minorEastAsia"/>
          <w:lang w:eastAsia="zh-CN"/>
        </w:rPr>
        <w:t xml:space="preserve">Due to the postponement of </w:t>
      </w:r>
      <w:r w:rsidR="00B208CE">
        <w:rPr>
          <w:rFonts w:eastAsiaTheme="minorEastAsia"/>
          <w:lang w:eastAsia="zh-CN"/>
        </w:rPr>
        <w:t>the commercial operation date</w:t>
      </w:r>
      <w:r w:rsidR="00835977" w:rsidRPr="00835977">
        <w:rPr>
          <w:rFonts w:eastAsiaTheme="minorEastAsia"/>
          <w:lang w:eastAsia="zh-CN"/>
        </w:rPr>
        <w:t xml:space="preserve"> of the NPG project, the start </w:t>
      </w:r>
      <w:r w:rsidR="00835977">
        <w:rPr>
          <w:rFonts w:eastAsiaTheme="minorEastAsia"/>
          <w:lang w:eastAsia="zh-CN"/>
        </w:rPr>
        <w:t>date</w:t>
      </w:r>
      <w:r w:rsidR="00835977" w:rsidRPr="00835977">
        <w:rPr>
          <w:rFonts w:eastAsiaTheme="minorEastAsia"/>
          <w:lang w:eastAsia="zh-CN"/>
        </w:rPr>
        <w:t xml:space="preserve"> of the crediting period was </w:t>
      </w:r>
      <w:r w:rsidR="00835977">
        <w:rPr>
          <w:rFonts w:eastAsiaTheme="minorEastAsia"/>
          <w:lang w:eastAsia="zh-CN"/>
        </w:rPr>
        <w:t>changed</w:t>
      </w:r>
      <w:r w:rsidR="00835977" w:rsidRPr="00835977">
        <w:rPr>
          <w:rFonts w:eastAsiaTheme="minorEastAsia"/>
          <w:lang w:eastAsia="zh-CN"/>
        </w:rPr>
        <w:t xml:space="preserve"> to 01/09/2019 through </w:t>
      </w:r>
      <w:r w:rsidR="002070AF">
        <w:rPr>
          <w:rFonts w:eastAsiaTheme="minorEastAsia"/>
          <w:lang w:eastAsia="zh-CN"/>
        </w:rPr>
        <w:t xml:space="preserve">the process of </w:t>
      </w:r>
      <w:r w:rsidR="00835977" w:rsidRPr="00835977">
        <w:rPr>
          <w:rFonts w:eastAsiaTheme="minorEastAsia"/>
          <w:lang w:eastAsia="zh-CN"/>
        </w:rPr>
        <w:t xml:space="preserve">design </w:t>
      </w:r>
      <w:r w:rsidR="002070AF">
        <w:rPr>
          <w:rFonts w:eastAsiaTheme="minorEastAsia"/>
          <w:lang w:eastAsia="zh-CN"/>
        </w:rPr>
        <w:t>change</w:t>
      </w:r>
      <w:r w:rsidR="00835977">
        <w:rPr>
          <w:rFonts w:eastAsiaTheme="minorEastAsia"/>
          <w:lang w:eastAsia="zh-CN"/>
        </w:rPr>
        <w:t xml:space="preserve"> in the </w:t>
      </w:r>
      <w:r w:rsidR="00B208CE">
        <w:rPr>
          <w:rFonts w:eastAsiaTheme="minorEastAsia"/>
          <w:lang w:eastAsia="zh-CN"/>
        </w:rPr>
        <w:t>n</w:t>
      </w:r>
      <w:r w:rsidR="00B208CE" w:rsidRPr="00B208CE">
        <w:rPr>
          <w:rFonts w:eastAsiaTheme="minorEastAsia"/>
          <w:lang w:eastAsia="zh-CN"/>
        </w:rPr>
        <w:t>ewest</w:t>
      </w:r>
      <w:r w:rsidR="00835977">
        <w:rPr>
          <w:rFonts w:eastAsiaTheme="minorEastAsia"/>
          <w:lang w:eastAsia="zh-CN"/>
        </w:rPr>
        <w:t xml:space="preserve"> </w:t>
      </w:r>
      <w:r w:rsidR="00B208CE">
        <w:rPr>
          <w:rFonts w:eastAsiaTheme="minorEastAsia"/>
          <w:lang w:eastAsia="zh-CN"/>
        </w:rPr>
        <w:t xml:space="preserve">approved </w:t>
      </w:r>
      <w:r w:rsidR="00835977">
        <w:rPr>
          <w:rFonts w:eastAsiaTheme="minorEastAsia"/>
          <w:lang w:eastAsia="zh-CN"/>
        </w:rPr>
        <w:t>PDD</w:t>
      </w:r>
      <w:r w:rsidR="00B208CE">
        <w:rPr>
          <w:rFonts w:eastAsia="SimSun" w:hint="eastAsia"/>
          <w:lang w:val="en-US" w:eastAsia="zh-CN"/>
        </w:rPr>
        <w:t xml:space="preserve">(version 2.3 dated </w:t>
      </w:r>
      <w:r w:rsidR="00B208CE">
        <w:rPr>
          <w:rFonts w:eastAsia="DengXian"/>
          <w:lang w:val="en-US" w:eastAsia="zh-CN"/>
        </w:rPr>
        <w:t>03/04/2021</w:t>
      </w:r>
      <w:r w:rsidR="00B208CE">
        <w:rPr>
          <w:rFonts w:eastAsia="SimSun" w:hint="eastAsia"/>
          <w:lang w:val="en-US" w:eastAsia="zh-CN"/>
        </w:rPr>
        <w:t>)</w:t>
      </w:r>
      <w:r w:rsidR="00835977" w:rsidRPr="00835977">
        <w:rPr>
          <w:rFonts w:eastAsiaTheme="minorEastAsia"/>
          <w:lang w:eastAsia="zh-CN"/>
        </w:rPr>
        <w:t>.</w:t>
      </w:r>
      <w:r w:rsidR="00835977">
        <w:rPr>
          <w:rFonts w:eastAsiaTheme="minorEastAsia"/>
          <w:lang w:eastAsia="zh-C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7587" w14:textId="3CBDE06F" w:rsidR="00B928BC" w:rsidRDefault="001A47AA">
    <w:pPr>
      <w:pStyle w:val="Header"/>
    </w:pPr>
    <w:r w:rsidRPr="00B928BC">
      <w:rPr>
        <w:noProof/>
        <w:lang w:val="en-US" w:eastAsia="zh-CN"/>
      </w:rPr>
      <w:drawing>
        <wp:inline distT="0" distB="0" distL="0" distR="0" wp14:anchorId="2ECF1C14" wp14:editId="21A11C0D">
          <wp:extent cx="1828800" cy="3556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15:restartNumberingAfterBreak="0">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15:restartNumberingAfterBreak="0">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 w15:restartNumberingAfterBreak="0">
    <w:nsid w:val="092E531D"/>
    <w:multiLevelType w:val="multilevel"/>
    <w:tmpl w:val="092E531D"/>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7" w15:restartNumberingAfterBreak="0">
    <w:nsid w:val="0BD21D4D"/>
    <w:multiLevelType w:val="multilevel"/>
    <w:tmpl w:val="81E46A44"/>
    <w:numStyleLink w:val="SDMHeadList"/>
  </w:abstractNum>
  <w:abstractNum w:abstractNumId="8" w15:restartNumberingAfterBreak="0">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2" w15:restartNumberingAfterBreak="0">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3" w15:restartNumberingAfterBreak="0">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4"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6" w15:restartNumberingAfterBreak="0">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7"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62C4AFF"/>
    <w:multiLevelType w:val="multilevel"/>
    <w:tmpl w:val="4F9ED6BC"/>
    <w:numStyleLink w:val="SDMCovNoteHeadList"/>
  </w:abstractNum>
  <w:abstractNum w:abstractNumId="20" w15:restartNumberingAfterBreak="0">
    <w:nsid w:val="16404ED9"/>
    <w:multiLevelType w:val="multilevel"/>
    <w:tmpl w:val="3CC81634"/>
    <w:numStyleLink w:val="SDMTableBoxFigureFootnoteFullPageList"/>
  </w:abstractNum>
  <w:abstractNum w:abstractNumId="21"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2" w15:restartNumberingAfterBreak="0">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3" w15:restartNumberingAfterBreak="0">
    <w:nsid w:val="17EB3584"/>
    <w:multiLevelType w:val="hybridMultilevel"/>
    <w:tmpl w:val="048CE0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5" w15:restartNumberingAfterBreak="0">
    <w:nsid w:val="1A416448"/>
    <w:multiLevelType w:val="multilevel"/>
    <w:tmpl w:val="A28EC812"/>
    <w:numStyleLink w:val="SDMMethEquationNrList"/>
  </w:abstractNum>
  <w:abstractNum w:abstractNumId="26"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8" w15:restartNumberingAfterBreak="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9"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1" w15:restartNumberingAfterBreak="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2" w15:restartNumberingAfterBreak="0">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3" w15:restartNumberingAfterBreak="0">
    <w:nsid w:val="26182114"/>
    <w:multiLevelType w:val="multilevel"/>
    <w:tmpl w:val="26182114"/>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4" w15:restartNumberingAfterBreak="0">
    <w:nsid w:val="26566C45"/>
    <w:multiLevelType w:val="multilevel"/>
    <w:tmpl w:val="4858EB8E"/>
    <w:numStyleLink w:val="SDMTableBoxFigureFootnoteList"/>
  </w:abstractNum>
  <w:abstractNum w:abstractNumId="35" w15:restartNumberingAfterBreak="0">
    <w:nsid w:val="2B2037D9"/>
    <w:multiLevelType w:val="multilevel"/>
    <w:tmpl w:val="C182385A"/>
    <w:numStyleLink w:val="SDMAppHeadList"/>
  </w:abstractNum>
  <w:abstractNum w:abstractNumId="36" w15:restartNumberingAfterBreak="0">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7" w15:restartNumberingAfterBreak="0">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8" w15:restartNumberingAfterBreak="0">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39" w15:restartNumberingAfterBreak="0">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0" w15:restartNumberingAfterBreak="0">
    <w:nsid w:val="32BA55D3"/>
    <w:multiLevelType w:val="multilevel"/>
    <w:tmpl w:val="32BA55D3"/>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1" w15:restartNumberingAfterBreak="0">
    <w:nsid w:val="34D33AFB"/>
    <w:multiLevelType w:val="hybridMultilevel"/>
    <w:tmpl w:val="FD2C4A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4" w15:restartNumberingAfterBreak="0">
    <w:nsid w:val="3B783886"/>
    <w:multiLevelType w:val="hybridMultilevel"/>
    <w:tmpl w:val="BF886A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6" w15:restartNumberingAfterBreak="0">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7" w15:restartNumberingAfterBreak="0">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8" w15:restartNumberingAfterBreak="0">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50"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1" w15:restartNumberingAfterBreak="0">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2"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4" w15:restartNumberingAfterBreak="0">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55" w15:restartNumberingAfterBreak="0">
    <w:nsid w:val="53082CD2"/>
    <w:multiLevelType w:val="hybridMultilevel"/>
    <w:tmpl w:val="38F460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58" w15:restartNumberingAfterBreak="0">
    <w:nsid w:val="5F5E59B8"/>
    <w:multiLevelType w:val="multilevel"/>
    <w:tmpl w:val="5F5E59B8"/>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9" w15:restartNumberingAfterBreak="0">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0" w15:restartNumberingAfterBreak="0">
    <w:nsid w:val="66034D6E"/>
    <w:multiLevelType w:val="multilevel"/>
    <w:tmpl w:val="66034D6E"/>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1" w15:restartNumberingAfterBreak="0">
    <w:nsid w:val="6B392DA7"/>
    <w:multiLevelType w:val="multilevel"/>
    <w:tmpl w:val="5EDE06C6"/>
    <w:numStyleLink w:val="SDMParaList"/>
  </w:abstractNum>
  <w:abstractNum w:abstractNumId="62" w15:restartNumberingAfterBreak="0">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3" w15:restartNumberingAfterBreak="0">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4" w15:restartNumberingAfterBreak="0">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5" w15:restartNumberingAfterBreak="0">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6" w15:restartNumberingAfterBreak="0">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8" w15:restartNumberingAfterBreak="0">
    <w:nsid w:val="7BEA0228"/>
    <w:multiLevelType w:val="hybridMultilevel"/>
    <w:tmpl w:val="29644B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7C932A4B"/>
    <w:multiLevelType w:val="hybridMultilevel"/>
    <w:tmpl w:val="6D4EA3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0"/>
  </w:num>
  <w:num w:numId="2">
    <w:abstractNumId w:val="51"/>
  </w:num>
  <w:num w:numId="3">
    <w:abstractNumId w:val="26"/>
  </w:num>
  <w:num w:numId="4">
    <w:abstractNumId w:val="49"/>
  </w:num>
  <w:num w:numId="5">
    <w:abstractNumId w:val="21"/>
  </w:num>
  <w:num w:numId="6">
    <w:abstractNumId w:val="54"/>
  </w:num>
  <w:num w:numId="7">
    <w:abstractNumId w:val="3"/>
  </w:num>
  <w:num w:numId="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0"/>
  </w:num>
  <w:num w:numId="14">
    <w:abstractNumId w:val="29"/>
  </w:num>
  <w:num w:numId="15">
    <w:abstractNumId w:val="67"/>
  </w:num>
  <w:num w:numId="16">
    <w:abstractNumId w:val="18"/>
  </w:num>
  <w:num w:numId="17">
    <w:abstractNumId w:val="52"/>
  </w:num>
  <w:num w:numId="18">
    <w:abstractNumId w:val="17"/>
  </w:num>
  <w:num w:numId="19">
    <w:abstractNumId w:val="7"/>
  </w:num>
  <w:num w:numId="20">
    <w:abstractNumId w:val="48"/>
  </w:num>
  <w:num w:numId="21">
    <w:abstractNumId w:val="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5"/>
  </w:num>
  <w:num w:numId="25">
    <w:abstractNumId w:val="8"/>
  </w:num>
  <w:num w:numId="26">
    <w:abstractNumId w:val="63"/>
  </w:num>
  <w:num w:numId="27">
    <w:abstractNumId w:val="42"/>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4"/>
  </w:num>
  <w:num w:numId="31">
    <w:abstractNumId w:val="20"/>
  </w:num>
  <w:num w:numId="32">
    <w:abstractNumId w:val="25"/>
  </w:num>
  <w:num w:numId="33">
    <w:abstractNumId w:val="68"/>
  </w:num>
  <w:num w:numId="34">
    <w:abstractNumId w:val="41"/>
  </w:num>
  <w:num w:numId="35">
    <w:abstractNumId w:val="40"/>
  </w:num>
  <w:num w:numId="36">
    <w:abstractNumId w:val="5"/>
  </w:num>
  <w:num w:numId="37">
    <w:abstractNumId w:val="31"/>
  </w:num>
  <w:num w:numId="38">
    <w:abstractNumId w:val="58"/>
  </w:num>
  <w:num w:numId="39">
    <w:abstractNumId w:val="60"/>
  </w:num>
  <w:num w:numId="40">
    <w:abstractNumId w:val="33"/>
  </w:num>
  <w:num w:numId="41">
    <w:abstractNumId w:val="55"/>
  </w:num>
  <w:num w:numId="42">
    <w:abstractNumId w:val="23"/>
  </w:num>
  <w:num w:numId="43">
    <w:abstractNumId w:val="44"/>
  </w:num>
  <w:num w:numId="44">
    <w:abstractNumId w:val="6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embedSystemFonts/>
  <w:bordersDoNotSurroundHeader/>
  <w:bordersDoNotSurroundFooter/>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6BA"/>
    <w:rsid w:val="00000AD2"/>
    <w:rsid w:val="00000C4B"/>
    <w:rsid w:val="00001724"/>
    <w:rsid w:val="000017C8"/>
    <w:rsid w:val="00003877"/>
    <w:rsid w:val="000045D9"/>
    <w:rsid w:val="00005047"/>
    <w:rsid w:val="00005B1C"/>
    <w:rsid w:val="00005CB9"/>
    <w:rsid w:val="00006C80"/>
    <w:rsid w:val="00007545"/>
    <w:rsid w:val="00007634"/>
    <w:rsid w:val="0001072F"/>
    <w:rsid w:val="00010ECB"/>
    <w:rsid w:val="00011B38"/>
    <w:rsid w:val="00013330"/>
    <w:rsid w:val="0001446A"/>
    <w:rsid w:val="00014618"/>
    <w:rsid w:val="000151D4"/>
    <w:rsid w:val="0001571A"/>
    <w:rsid w:val="00015E96"/>
    <w:rsid w:val="00016042"/>
    <w:rsid w:val="0001613C"/>
    <w:rsid w:val="00016471"/>
    <w:rsid w:val="000206AD"/>
    <w:rsid w:val="00021443"/>
    <w:rsid w:val="00021AD8"/>
    <w:rsid w:val="00022A60"/>
    <w:rsid w:val="00022E90"/>
    <w:rsid w:val="00023DF5"/>
    <w:rsid w:val="000244F4"/>
    <w:rsid w:val="00024698"/>
    <w:rsid w:val="000256AB"/>
    <w:rsid w:val="00025FFD"/>
    <w:rsid w:val="00026099"/>
    <w:rsid w:val="000263BD"/>
    <w:rsid w:val="0002678F"/>
    <w:rsid w:val="000270AD"/>
    <w:rsid w:val="000274A3"/>
    <w:rsid w:val="00027DC0"/>
    <w:rsid w:val="00030C08"/>
    <w:rsid w:val="00033C8B"/>
    <w:rsid w:val="000344E8"/>
    <w:rsid w:val="00034570"/>
    <w:rsid w:val="000348D0"/>
    <w:rsid w:val="00034FA4"/>
    <w:rsid w:val="00035D01"/>
    <w:rsid w:val="0003624C"/>
    <w:rsid w:val="00036406"/>
    <w:rsid w:val="000368DC"/>
    <w:rsid w:val="000403DC"/>
    <w:rsid w:val="00040754"/>
    <w:rsid w:val="0004112F"/>
    <w:rsid w:val="00041246"/>
    <w:rsid w:val="000412E2"/>
    <w:rsid w:val="00041732"/>
    <w:rsid w:val="00041737"/>
    <w:rsid w:val="00042C6A"/>
    <w:rsid w:val="000438E2"/>
    <w:rsid w:val="00044EBC"/>
    <w:rsid w:val="00045030"/>
    <w:rsid w:val="00045D74"/>
    <w:rsid w:val="00045E2C"/>
    <w:rsid w:val="0004605D"/>
    <w:rsid w:val="0004606A"/>
    <w:rsid w:val="00050A82"/>
    <w:rsid w:val="00052A5E"/>
    <w:rsid w:val="000530C3"/>
    <w:rsid w:val="00053ACC"/>
    <w:rsid w:val="00054CE4"/>
    <w:rsid w:val="000552BD"/>
    <w:rsid w:val="0006021E"/>
    <w:rsid w:val="00061799"/>
    <w:rsid w:val="00062306"/>
    <w:rsid w:val="00062449"/>
    <w:rsid w:val="00062DCC"/>
    <w:rsid w:val="00064395"/>
    <w:rsid w:val="00064B0C"/>
    <w:rsid w:val="00065904"/>
    <w:rsid w:val="00065EBC"/>
    <w:rsid w:val="00065F6B"/>
    <w:rsid w:val="00067849"/>
    <w:rsid w:val="0006791C"/>
    <w:rsid w:val="00067B33"/>
    <w:rsid w:val="00067D8E"/>
    <w:rsid w:val="000708B1"/>
    <w:rsid w:val="00070907"/>
    <w:rsid w:val="00071CCA"/>
    <w:rsid w:val="00071E89"/>
    <w:rsid w:val="00072818"/>
    <w:rsid w:val="000735E2"/>
    <w:rsid w:val="00073747"/>
    <w:rsid w:val="000741E7"/>
    <w:rsid w:val="00074546"/>
    <w:rsid w:val="00074BE1"/>
    <w:rsid w:val="00075320"/>
    <w:rsid w:val="000754E3"/>
    <w:rsid w:val="00076FB3"/>
    <w:rsid w:val="000777DC"/>
    <w:rsid w:val="00080201"/>
    <w:rsid w:val="00081327"/>
    <w:rsid w:val="0008240B"/>
    <w:rsid w:val="00082BDF"/>
    <w:rsid w:val="0008315B"/>
    <w:rsid w:val="00083540"/>
    <w:rsid w:val="00083948"/>
    <w:rsid w:val="00084108"/>
    <w:rsid w:val="000848FC"/>
    <w:rsid w:val="000849D7"/>
    <w:rsid w:val="00084E00"/>
    <w:rsid w:val="00086E7D"/>
    <w:rsid w:val="0008761B"/>
    <w:rsid w:val="0009060F"/>
    <w:rsid w:val="00090954"/>
    <w:rsid w:val="00091763"/>
    <w:rsid w:val="00092352"/>
    <w:rsid w:val="000925A0"/>
    <w:rsid w:val="00093F72"/>
    <w:rsid w:val="00094F24"/>
    <w:rsid w:val="00095300"/>
    <w:rsid w:val="00095DC4"/>
    <w:rsid w:val="000966D7"/>
    <w:rsid w:val="00096C68"/>
    <w:rsid w:val="00096EDF"/>
    <w:rsid w:val="000974D4"/>
    <w:rsid w:val="000A001D"/>
    <w:rsid w:val="000A04F9"/>
    <w:rsid w:val="000A0749"/>
    <w:rsid w:val="000A07C3"/>
    <w:rsid w:val="000A1836"/>
    <w:rsid w:val="000A1B2F"/>
    <w:rsid w:val="000A294D"/>
    <w:rsid w:val="000A3021"/>
    <w:rsid w:val="000A4296"/>
    <w:rsid w:val="000A45C7"/>
    <w:rsid w:val="000A6FDE"/>
    <w:rsid w:val="000A7423"/>
    <w:rsid w:val="000B0AA0"/>
    <w:rsid w:val="000B1219"/>
    <w:rsid w:val="000B4312"/>
    <w:rsid w:val="000B5047"/>
    <w:rsid w:val="000B590C"/>
    <w:rsid w:val="000B650A"/>
    <w:rsid w:val="000B67BD"/>
    <w:rsid w:val="000B6CB3"/>
    <w:rsid w:val="000B7ED9"/>
    <w:rsid w:val="000C0E9C"/>
    <w:rsid w:val="000C0FCD"/>
    <w:rsid w:val="000C1608"/>
    <w:rsid w:val="000C1C37"/>
    <w:rsid w:val="000C1E9E"/>
    <w:rsid w:val="000C3AE0"/>
    <w:rsid w:val="000C7B72"/>
    <w:rsid w:val="000D0AB8"/>
    <w:rsid w:val="000D1CEF"/>
    <w:rsid w:val="000D1D91"/>
    <w:rsid w:val="000D2C1F"/>
    <w:rsid w:val="000D357E"/>
    <w:rsid w:val="000D3651"/>
    <w:rsid w:val="000D3755"/>
    <w:rsid w:val="000D4B30"/>
    <w:rsid w:val="000D56F9"/>
    <w:rsid w:val="000D5E1C"/>
    <w:rsid w:val="000D6BB4"/>
    <w:rsid w:val="000D7A28"/>
    <w:rsid w:val="000E04D0"/>
    <w:rsid w:val="000E12CC"/>
    <w:rsid w:val="000E338E"/>
    <w:rsid w:val="000E3AEA"/>
    <w:rsid w:val="000E4526"/>
    <w:rsid w:val="000E5199"/>
    <w:rsid w:val="000E5B53"/>
    <w:rsid w:val="000E5EAE"/>
    <w:rsid w:val="000E6153"/>
    <w:rsid w:val="000E7AE4"/>
    <w:rsid w:val="000E7D5D"/>
    <w:rsid w:val="000E7D96"/>
    <w:rsid w:val="000F0131"/>
    <w:rsid w:val="000F01D9"/>
    <w:rsid w:val="000F19E1"/>
    <w:rsid w:val="000F304D"/>
    <w:rsid w:val="000F3FBE"/>
    <w:rsid w:val="000F53E6"/>
    <w:rsid w:val="000F5C32"/>
    <w:rsid w:val="000F5EB3"/>
    <w:rsid w:val="000F6BB7"/>
    <w:rsid w:val="000F7597"/>
    <w:rsid w:val="000F77FC"/>
    <w:rsid w:val="000F7DEF"/>
    <w:rsid w:val="00100693"/>
    <w:rsid w:val="00101EBD"/>
    <w:rsid w:val="001026DE"/>
    <w:rsid w:val="00102CCB"/>
    <w:rsid w:val="0010440C"/>
    <w:rsid w:val="00104C85"/>
    <w:rsid w:val="0011063E"/>
    <w:rsid w:val="00110832"/>
    <w:rsid w:val="001109AD"/>
    <w:rsid w:val="0011286D"/>
    <w:rsid w:val="001136C8"/>
    <w:rsid w:val="0011415E"/>
    <w:rsid w:val="00115671"/>
    <w:rsid w:val="00116D8C"/>
    <w:rsid w:val="00117D4D"/>
    <w:rsid w:val="00120074"/>
    <w:rsid w:val="0012146D"/>
    <w:rsid w:val="001215B5"/>
    <w:rsid w:val="0012332A"/>
    <w:rsid w:val="0012577F"/>
    <w:rsid w:val="001261FC"/>
    <w:rsid w:val="001275F7"/>
    <w:rsid w:val="00131D1A"/>
    <w:rsid w:val="001327A9"/>
    <w:rsid w:val="001333E7"/>
    <w:rsid w:val="001336F9"/>
    <w:rsid w:val="00134C7D"/>
    <w:rsid w:val="001356CE"/>
    <w:rsid w:val="00136800"/>
    <w:rsid w:val="0013716C"/>
    <w:rsid w:val="001372BC"/>
    <w:rsid w:val="0013782D"/>
    <w:rsid w:val="001404CC"/>
    <w:rsid w:val="00140D65"/>
    <w:rsid w:val="001417FB"/>
    <w:rsid w:val="0014207D"/>
    <w:rsid w:val="001420AF"/>
    <w:rsid w:val="001424BA"/>
    <w:rsid w:val="00142A9E"/>
    <w:rsid w:val="001435FB"/>
    <w:rsid w:val="001455AD"/>
    <w:rsid w:val="001458D2"/>
    <w:rsid w:val="001466F7"/>
    <w:rsid w:val="00146D42"/>
    <w:rsid w:val="00147FC8"/>
    <w:rsid w:val="001502D5"/>
    <w:rsid w:val="0015175E"/>
    <w:rsid w:val="00152BAB"/>
    <w:rsid w:val="00153096"/>
    <w:rsid w:val="0015313C"/>
    <w:rsid w:val="00156A5E"/>
    <w:rsid w:val="00156D75"/>
    <w:rsid w:val="00160008"/>
    <w:rsid w:val="00160329"/>
    <w:rsid w:val="001607CD"/>
    <w:rsid w:val="00161632"/>
    <w:rsid w:val="00161C87"/>
    <w:rsid w:val="00161D77"/>
    <w:rsid w:val="0016535E"/>
    <w:rsid w:val="00165E05"/>
    <w:rsid w:val="00166020"/>
    <w:rsid w:val="00166CCD"/>
    <w:rsid w:val="00167464"/>
    <w:rsid w:val="001702BB"/>
    <w:rsid w:val="0017213A"/>
    <w:rsid w:val="001722D6"/>
    <w:rsid w:val="00172DE4"/>
    <w:rsid w:val="001730C4"/>
    <w:rsid w:val="00175849"/>
    <w:rsid w:val="0017613D"/>
    <w:rsid w:val="00176485"/>
    <w:rsid w:val="001765C4"/>
    <w:rsid w:val="0017689A"/>
    <w:rsid w:val="00176E9E"/>
    <w:rsid w:val="00177A58"/>
    <w:rsid w:val="0018012E"/>
    <w:rsid w:val="001808F0"/>
    <w:rsid w:val="00180C48"/>
    <w:rsid w:val="00181FE3"/>
    <w:rsid w:val="001826C5"/>
    <w:rsid w:val="00183814"/>
    <w:rsid w:val="00183EDF"/>
    <w:rsid w:val="00184901"/>
    <w:rsid w:val="00185565"/>
    <w:rsid w:val="00186B5B"/>
    <w:rsid w:val="00187B73"/>
    <w:rsid w:val="00196C0E"/>
    <w:rsid w:val="001974BF"/>
    <w:rsid w:val="00197D5A"/>
    <w:rsid w:val="001A031D"/>
    <w:rsid w:val="001A1A71"/>
    <w:rsid w:val="001A3889"/>
    <w:rsid w:val="001A3B7D"/>
    <w:rsid w:val="001A45A7"/>
    <w:rsid w:val="001A47AA"/>
    <w:rsid w:val="001A4913"/>
    <w:rsid w:val="001A49AF"/>
    <w:rsid w:val="001A686B"/>
    <w:rsid w:val="001A72AE"/>
    <w:rsid w:val="001A7C90"/>
    <w:rsid w:val="001B027F"/>
    <w:rsid w:val="001B0DF2"/>
    <w:rsid w:val="001B1926"/>
    <w:rsid w:val="001B30C1"/>
    <w:rsid w:val="001B359D"/>
    <w:rsid w:val="001B39E3"/>
    <w:rsid w:val="001B3AC0"/>
    <w:rsid w:val="001B3E25"/>
    <w:rsid w:val="001B3FE7"/>
    <w:rsid w:val="001B5F62"/>
    <w:rsid w:val="001B60E3"/>
    <w:rsid w:val="001B6116"/>
    <w:rsid w:val="001B66B5"/>
    <w:rsid w:val="001B6871"/>
    <w:rsid w:val="001B76FB"/>
    <w:rsid w:val="001B7AF0"/>
    <w:rsid w:val="001C1E52"/>
    <w:rsid w:val="001C3F16"/>
    <w:rsid w:val="001C4BE9"/>
    <w:rsid w:val="001C4CC4"/>
    <w:rsid w:val="001C5265"/>
    <w:rsid w:val="001C5668"/>
    <w:rsid w:val="001C5CB1"/>
    <w:rsid w:val="001C5CD8"/>
    <w:rsid w:val="001C5E22"/>
    <w:rsid w:val="001C60F8"/>
    <w:rsid w:val="001C6370"/>
    <w:rsid w:val="001C74C3"/>
    <w:rsid w:val="001C79CE"/>
    <w:rsid w:val="001C7C11"/>
    <w:rsid w:val="001D014B"/>
    <w:rsid w:val="001D085B"/>
    <w:rsid w:val="001D0E5E"/>
    <w:rsid w:val="001D15B4"/>
    <w:rsid w:val="001D1FCA"/>
    <w:rsid w:val="001D43F4"/>
    <w:rsid w:val="001D4D37"/>
    <w:rsid w:val="001D5929"/>
    <w:rsid w:val="001D6BCD"/>
    <w:rsid w:val="001D7453"/>
    <w:rsid w:val="001D7605"/>
    <w:rsid w:val="001E02AE"/>
    <w:rsid w:val="001E0755"/>
    <w:rsid w:val="001E0FF2"/>
    <w:rsid w:val="001E1E34"/>
    <w:rsid w:val="001E2360"/>
    <w:rsid w:val="001E3AF3"/>
    <w:rsid w:val="001E422E"/>
    <w:rsid w:val="001E60AB"/>
    <w:rsid w:val="001E6304"/>
    <w:rsid w:val="001F0221"/>
    <w:rsid w:val="001F0BF8"/>
    <w:rsid w:val="001F2589"/>
    <w:rsid w:val="001F3596"/>
    <w:rsid w:val="001F3A92"/>
    <w:rsid w:val="001F4477"/>
    <w:rsid w:val="001F49C6"/>
    <w:rsid w:val="001F4AED"/>
    <w:rsid w:val="001F505C"/>
    <w:rsid w:val="001F56E2"/>
    <w:rsid w:val="001F675F"/>
    <w:rsid w:val="001F7CFB"/>
    <w:rsid w:val="002002CB"/>
    <w:rsid w:val="00200EFB"/>
    <w:rsid w:val="002017B6"/>
    <w:rsid w:val="00201BBB"/>
    <w:rsid w:val="00201D59"/>
    <w:rsid w:val="002030EB"/>
    <w:rsid w:val="00204843"/>
    <w:rsid w:val="00204FD9"/>
    <w:rsid w:val="00206B91"/>
    <w:rsid w:val="00206FA1"/>
    <w:rsid w:val="002070AF"/>
    <w:rsid w:val="0020767F"/>
    <w:rsid w:val="002076E8"/>
    <w:rsid w:val="002102FD"/>
    <w:rsid w:val="002104A6"/>
    <w:rsid w:val="0021088D"/>
    <w:rsid w:val="00211D0C"/>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13C9"/>
    <w:rsid w:val="00232317"/>
    <w:rsid w:val="002325CB"/>
    <w:rsid w:val="0023343B"/>
    <w:rsid w:val="00234241"/>
    <w:rsid w:val="0023550D"/>
    <w:rsid w:val="00236517"/>
    <w:rsid w:val="002420F1"/>
    <w:rsid w:val="0024309E"/>
    <w:rsid w:val="00243DC4"/>
    <w:rsid w:val="00244FBD"/>
    <w:rsid w:val="00245B78"/>
    <w:rsid w:val="00246267"/>
    <w:rsid w:val="00247C1D"/>
    <w:rsid w:val="00247D0A"/>
    <w:rsid w:val="002524DE"/>
    <w:rsid w:val="002531F7"/>
    <w:rsid w:val="00253AD2"/>
    <w:rsid w:val="00254378"/>
    <w:rsid w:val="002559A7"/>
    <w:rsid w:val="00255C20"/>
    <w:rsid w:val="002566DE"/>
    <w:rsid w:val="00256A37"/>
    <w:rsid w:val="00257B39"/>
    <w:rsid w:val="002616D8"/>
    <w:rsid w:val="00261AA6"/>
    <w:rsid w:val="00262665"/>
    <w:rsid w:val="00264B63"/>
    <w:rsid w:val="00264CD3"/>
    <w:rsid w:val="00264E8B"/>
    <w:rsid w:val="00265918"/>
    <w:rsid w:val="002661E3"/>
    <w:rsid w:val="002667D8"/>
    <w:rsid w:val="0026782F"/>
    <w:rsid w:val="002703D5"/>
    <w:rsid w:val="002709F5"/>
    <w:rsid w:val="00270FD0"/>
    <w:rsid w:val="00271A2E"/>
    <w:rsid w:val="00272951"/>
    <w:rsid w:val="00274AF3"/>
    <w:rsid w:val="00275BA5"/>
    <w:rsid w:val="00276293"/>
    <w:rsid w:val="00276965"/>
    <w:rsid w:val="00277BB0"/>
    <w:rsid w:val="00281370"/>
    <w:rsid w:val="00282874"/>
    <w:rsid w:val="002830C7"/>
    <w:rsid w:val="00283110"/>
    <w:rsid w:val="00283976"/>
    <w:rsid w:val="0028589A"/>
    <w:rsid w:val="00285E09"/>
    <w:rsid w:val="00287AD0"/>
    <w:rsid w:val="00287EE1"/>
    <w:rsid w:val="00291E17"/>
    <w:rsid w:val="00291F16"/>
    <w:rsid w:val="002923A7"/>
    <w:rsid w:val="002927B8"/>
    <w:rsid w:val="00293552"/>
    <w:rsid w:val="00293B78"/>
    <w:rsid w:val="00295922"/>
    <w:rsid w:val="00296A30"/>
    <w:rsid w:val="00297E9B"/>
    <w:rsid w:val="002A08B2"/>
    <w:rsid w:val="002A1342"/>
    <w:rsid w:val="002A162B"/>
    <w:rsid w:val="002A191F"/>
    <w:rsid w:val="002A1965"/>
    <w:rsid w:val="002A1DAB"/>
    <w:rsid w:val="002A2C48"/>
    <w:rsid w:val="002A2F28"/>
    <w:rsid w:val="002A32F7"/>
    <w:rsid w:val="002A5E27"/>
    <w:rsid w:val="002A7253"/>
    <w:rsid w:val="002A794B"/>
    <w:rsid w:val="002A7F47"/>
    <w:rsid w:val="002B25CC"/>
    <w:rsid w:val="002B26F4"/>
    <w:rsid w:val="002B3345"/>
    <w:rsid w:val="002B449B"/>
    <w:rsid w:val="002B44A4"/>
    <w:rsid w:val="002B4683"/>
    <w:rsid w:val="002B479C"/>
    <w:rsid w:val="002B4930"/>
    <w:rsid w:val="002B4E03"/>
    <w:rsid w:val="002B4F87"/>
    <w:rsid w:val="002B53D2"/>
    <w:rsid w:val="002B5862"/>
    <w:rsid w:val="002B59BA"/>
    <w:rsid w:val="002B669E"/>
    <w:rsid w:val="002B7E1B"/>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AE9"/>
    <w:rsid w:val="002D2220"/>
    <w:rsid w:val="002D31E4"/>
    <w:rsid w:val="002D43F3"/>
    <w:rsid w:val="002D4535"/>
    <w:rsid w:val="002D4A21"/>
    <w:rsid w:val="002D4A8E"/>
    <w:rsid w:val="002D52D3"/>
    <w:rsid w:val="002D665C"/>
    <w:rsid w:val="002D6B1F"/>
    <w:rsid w:val="002E01AB"/>
    <w:rsid w:val="002E0581"/>
    <w:rsid w:val="002E0BCA"/>
    <w:rsid w:val="002E1AE5"/>
    <w:rsid w:val="002E20B3"/>
    <w:rsid w:val="002E281E"/>
    <w:rsid w:val="002E2D73"/>
    <w:rsid w:val="002E3112"/>
    <w:rsid w:val="002E36EB"/>
    <w:rsid w:val="002E3902"/>
    <w:rsid w:val="002E3BF8"/>
    <w:rsid w:val="002E42A5"/>
    <w:rsid w:val="002E42D5"/>
    <w:rsid w:val="002E43E8"/>
    <w:rsid w:val="002E710F"/>
    <w:rsid w:val="002E75E0"/>
    <w:rsid w:val="002E7FE4"/>
    <w:rsid w:val="002F09AA"/>
    <w:rsid w:val="002F0AF6"/>
    <w:rsid w:val="002F0FEE"/>
    <w:rsid w:val="002F30E4"/>
    <w:rsid w:val="002F3363"/>
    <w:rsid w:val="002F43BD"/>
    <w:rsid w:val="002F4A5A"/>
    <w:rsid w:val="002F4C23"/>
    <w:rsid w:val="002F5226"/>
    <w:rsid w:val="002F5486"/>
    <w:rsid w:val="002F612E"/>
    <w:rsid w:val="002F6B7F"/>
    <w:rsid w:val="002F7080"/>
    <w:rsid w:val="003004BD"/>
    <w:rsid w:val="00302079"/>
    <w:rsid w:val="00302BD9"/>
    <w:rsid w:val="00303821"/>
    <w:rsid w:val="00305230"/>
    <w:rsid w:val="003053E0"/>
    <w:rsid w:val="00305D28"/>
    <w:rsid w:val="00305E24"/>
    <w:rsid w:val="00306760"/>
    <w:rsid w:val="00307B99"/>
    <w:rsid w:val="0031077A"/>
    <w:rsid w:val="0031172F"/>
    <w:rsid w:val="00311DF2"/>
    <w:rsid w:val="00312147"/>
    <w:rsid w:val="00312D10"/>
    <w:rsid w:val="00312DD5"/>
    <w:rsid w:val="003141C0"/>
    <w:rsid w:val="00314B42"/>
    <w:rsid w:val="00315756"/>
    <w:rsid w:val="00315D1E"/>
    <w:rsid w:val="0031625C"/>
    <w:rsid w:val="00317827"/>
    <w:rsid w:val="003179B4"/>
    <w:rsid w:val="00317AD8"/>
    <w:rsid w:val="00317B40"/>
    <w:rsid w:val="00320C42"/>
    <w:rsid w:val="00323D3C"/>
    <w:rsid w:val="00323F2B"/>
    <w:rsid w:val="00323FF9"/>
    <w:rsid w:val="0032479D"/>
    <w:rsid w:val="0032687F"/>
    <w:rsid w:val="003275E5"/>
    <w:rsid w:val="0032773D"/>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0712"/>
    <w:rsid w:val="0035201A"/>
    <w:rsid w:val="003526AA"/>
    <w:rsid w:val="003526CB"/>
    <w:rsid w:val="00352DC1"/>
    <w:rsid w:val="00352DC8"/>
    <w:rsid w:val="00352F37"/>
    <w:rsid w:val="003533B9"/>
    <w:rsid w:val="00353E8F"/>
    <w:rsid w:val="00353EA4"/>
    <w:rsid w:val="00353F5E"/>
    <w:rsid w:val="003541F6"/>
    <w:rsid w:val="00354319"/>
    <w:rsid w:val="00354372"/>
    <w:rsid w:val="00354788"/>
    <w:rsid w:val="0035559D"/>
    <w:rsid w:val="0035561E"/>
    <w:rsid w:val="00356417"/>
    <w:rsid w:val="003576D5"/>
    <w:rsid w:val="00360F6B"/>
    <w:rsid w:val="00361807"/>
    <w:rsid w:val="00362819"/>
    <w:rsid w:val="00362A84"/>
    <w:rsid w:val="00362F98"/>
    <w:rsid w:val="003638BA"/>
    <w:rsid w:val="00364230"/>
    <w:rsid w:val="003642CC"/>
    <w:rsid w:val="00365220"/>
    <w:rsid w:val="003653B6"/>
    <w:rsid w:val="003660CD"/>
    <w:rsid w:val="003661E0"/>
    <w:rsid w:val="00366C82"/>
    <w:rsid w:val="00370890"/>
    <w:rsid w:val="00370F96"/>
    <w:rsid w:val="003716E0"/>
    <w:rsid w:val="0037179A"/>
    <w:rsid w:val="00371AD4"/>
    <w:rsid w:val="00372F01"/>
    <w:rsid w:val="00373692"/>
    <w:rsid w:val="00374C7C"/>
    <w:rsid w:val="0037546C"/>
    <w:rsid w:val="00375E2F"/>
    <w:rsid w:val="003763C3"/>
    <w:rsid w:val="0037754B"/>
    <w:rsid w:val="00377CBF"/>
    <w:rsid w:val="00382705"/>
    <w:rsid w:val="00382ACF"/>
    <w:rsid w:val="0038301E"/>
    <w:rsid w:val="00384358"/>
    <w:rsid w:val="00384F5E"/>
    <w:rsid w:val="0038529E"/>
    <w:rsid w:val="003858F3"/>
    <w:rsid w:val="003859B0"/>
    <w:rsid w:val="00385AAC"/>
    <w:rsid w:val="00386044"/>
    <w:rsid w:val="00386F36"/>
    <w:rsid w:val="003901D9"/>
    <w:rsid w:val="0039264C"/>
    <w:rsid w:val="0039303D"/>
    <w:rsid w:val="003937C4"/>
    <w:rsid w:val="0039390C"/>
    <w:rsid w:val="003958A5"/>
    <w:rsid w:val="00395983"/>
    <w:rsid w:val="0039670A"/>
    <w:rsid w:val="003979A5"/>
    <w:rsid w:val="00397AD2"/>
    <w:rsid w:val="003A08B9"/>
    <w:rsid w:val="003A0AD7"/>
    <w:rsid w:val="003A1658"/>
    <w:rsid w:val="003A246E"/>
    <w:rsid w:val="003A4158"/>
    <w:rsid w:val="003A46F9"/>
    <w:rsid w:val="003A4B78"/>
    <w:rsid w:val="003A5F3A"/>
    <w:rsid w:val="003A6B32"/>
    <w:rsid w:val="003B01D3"/>
    <w:rsid w:val="003B0522"/>
    <w:rsid w:val="003B0CB7"/>
    <w:rsid w:val="003B2235"/>
    <w:rsid w:val="003B2247"/>
    <w:rsid w:val="003B2340"/>
    <w:rsid w:val="003B2384"/>
    <w:rsid w:val="003B3158"/>
    <w:rsid w:val="003B356A"/>
    <w:rsid w:val="003B3738"/>
    <w:rsid w:val="003B375E"/>
    <w:rsid w:val="003B4894"/>
    <w:rsid w:val="003B4E34"/>
    <w:rsid w:val="003B5020"/>
    <w:rsid w:val="003B50FE"/>
    <w:rsid w:val="003B62C6"/>
    <w:rsid w:val="003B6AE7"/>
    <w:rsid w:val="003B737E"/>
    <w:rsid w:val="003B778C"/>
    <w:rsid w:val="003B7C52"/>
    <w:rsid w:val="003C0F9C"/>
    <w:rsid w:val="003C1455"/>
    <w:rsid w:val="003C17ED"/>
    <w:rsid w:val="003C1BC5"/>
    <w:rsid w:val="003C454F"/>
    <w:rsid w:val="003C4F09"/>
    <w:rsid w:val="003C509B"/>
    <w:rsid w:val="003C51E6"/>
    <w:rsid w:val="003C6197"/>
    <w:rsid w:val="003C6FD7"/>
    <w:rsid w:val="003C7598"/>
    <w:rsid w:val="003D12AA"/>
    <w:rsid w:val="003D17C2"/>
    <w:rsid w:val="003D1F1A"/>
    <w:rsid w:val="003D2440"/>
    <w:rsid w:val="003D3568"/>
    <w:rsid w:val="003D3B5B"/>
    <w:rsid w:val="003D4504"/>
    <w:rsid w:val="003D4E56"/>
    <w:rsid w:val="003D5B7F"/>
    <w:rsid w:val="003D7086"/>
    <w:rsid w:val="003D7C0A"/>
    <w:rsid w:val="003E15A7"/>
    <w:rsid w:val="003E28B4"/>
    <w:rsid w:val="003E3396"/>
    <w:rsid w:val="003E33CD"/>
    <w:rsid w:val="003E3B70"/>
    <w:rsid w:val="003E3D87"/>
    <w:rsid w:val="003E3D8E"/>
    <w:rsid w:val="003E4591"/>
    <w:rsid w:val="003E4E07"/>
    <w:rsid w:val="003E596B"/>
    <w:rsid w:val="003E6DFF"/>
    <w:rsid w:val="003F0E03"/>
    <w:rsid w:val="003F104E"/>
    <w:rsid w:val="003F1572"/>
    <w:rsid w:val="003F18CF"/>
    <w:rsid w:val="003F1BB2"/>
    <w:rsid w:val="003F300C"/>
    <w:rsid w:val="003F33E5"/>
    <w:rsid w:val="003F3513"/>
    <w:rsid w:val="003F756A"/>
    <w:rsid w:val="003F76F7"/>
    <w:rsid w:val="003F7A2A"/>
    <w:rsid w:val="003F7FFE"/>
    <w:rsid w:val="004008B2"/>
    <w:rsid w:val="00401AB8"/>
    <w:rsid w:val="00403802"/>
    <w:rsid w:val="0040411A"/>
    <w:rsid w:val="0040524D"/>
    <w:rsid w:val="00406B00"/>
    <w:rsid w:val="00406BB7"/>
    <w:rsid w:val="00407756"/>
    <w:rsid w:val="00410197"/>
    <w:rsid w:val="004105F1"/>
    <w:rsid w:val="00410CC7"/>
    <w:rsid w:val="0041149E"/>
    <w:rsid w:val="00413712"/>
    <w:rsid w:val="00414117"/>
    <w:rsid w:val="00414BC5"/>
    <w:rsid w:val="00416E12"/>
    <w:rsid w:val="00420633"/>
    <w:rsid w:val="00420A3B"/>
    <w:rsid w:val="004211AB"/>
    <w:rsid w:val="00421580"/>
    <w:rsid w:val="00422069"/>
    <w:rsid w:val="004232E3"/>
    <w:rsid w:val="00424458"/>
    <w:rsid w:val="004249D2"/>
    <w:rsid w:val="00424B9C"/>
    <w:rsid w:val="004253E6"/>
    <w:rsid w:val="004258C5"/>
    <w:rsid w:val="00425DAF"/>
    <w:rsid w:val="004263D3"/>
    <w:rsid w:val="00426736"/>
    <w:rsid w:val="00427979"/>
    <w:rsid w:val="004303AC"/>
    <w:rsid w:val="00430840"/>
    <w:rsid w:val="004310B9"/>
    <w:rsid w:val="00431114"/>
    <w:rsid w:val="00431C2A"/>
    <w:rsid w:val="00431E9E"/>
    <w:rsid w:val="00432BFE"/>
    <w:rsid w:val="00432C60"/>
    <w:rsid w:val="0043382C"/>
    <w:rsid w:val="00434269"/>
    <w:rsid w:val="00434D3B"/>
    <w:rsid w:val="00435DCA"/>
    <w:rsid w:val="00436805"/>
    <w:rsid w:val="00437619"/>
    <w:rsid w:val="0043763D"/>
    <w:rsid w:val="0044335A"/>
    <w:rsid w:val="00443583"/>
    <w:rsid w:val="00443BA0"/>
    <w:rsid w:val="004444B2"/>
    <w:rsid w:val="004455DC"/>
    <w:rsid w:val="00445E73"/>
    <w:rsid w:val="004462BC"/>
    <w:rsid w:val="00446C30"/>
    <w:rsid w:val="004470C1"/>
    <w:rsid w:val="004476F3"/>
    <w:rsid w:val="004501A3"/>
    <w:rsid w:val="004503B4"/>
    <w:rsid w:val="00451291"/>
    <w:rsid w:val="00451C22"/>
    <w:rsid w:val="00451C39"/>
    <w:rsid w:val="00452CF3"/>
    <w:rsid w:val="0045315D"/>
    <w:rsid w:val="00453A31"/>
    <w:rsid w:val="004554E9"/>
    <w:rsid w:val="0045555E"/>
    <w:rsid w:val="004556C8"/>
    <w:rsid w:val="0045624E"/>
    <w:rsid w:val="00457087"/>
    <w:rsid w:val="0045764F"/>
    <w:rsid w:val="004606B8"/>
    <w:rsid w:val="00461660"/>
    <w:rsid w:val="004623BF"/>
    <w:rsid w:val="004633ED"/>
    <w:rsid w:val="004636C9"/>
    <w:rsid w:val="00463C45"/>
    <w:rsid w:val="0046577B"/>
    <w:rsid w:val="0046682E"/>
    <w:rsid w:val="00467820"/>
    <w:rsid w:val="00470A15"/>
    <w:rsid w:val="00472A1C"/>
    <w:rsid w:val="00473A96"/>
    <w:rsid w:val="00474529"/>
    <w:rsid w:val="00474974"/>
    <w:rsid w:val="00474E51"/>
    <w:rsid w:val="00475020"/>
    <w:rsid w:val="0047547F"/>
    <w:rsid w:val="00475FE0"/>
    <w:rsid w:val="00477731"/>
    <w:rsid w:val="00477A9B"/>
    <w:rsid w:val="0048012A"/>
    <w:rsid w:val="004801D5"/>
    <w:rsid w:val="00480A89"/>
    <w:rsid w:val="00481093"/>
    <w:rsid w:val="004810D2"/>
    <w:rsid w:val="004823BB"/>
    <w:rsid w:val="0048383A"/>
    <w:rsid w:val="0048705F"/>
    <w:rsid w:val="00490847"/>
    <w:rsid w:val="004919C8"/>
    <w:rsid w:val="0049244F"/>
    <w:rsid w:val="004926E1"/>
    <w:rsid w:val="00493342"/>
    <w:rsid w:val="00493D40"/>
    <w:rsid w:val="004942FA"/>
    <w:rsid w:val="00494CAF"/>
    <w:rsid w:val="00495B27"/>
    <w:rsid w:val="0049630D"/>
    <w:rsid w:val="00496493"/>
    <w:rsid w:val="004A0F58"/>
    <w:rsid w:val="004A1706"/>
    <w:rsid w:val="004A1AA0"/>
    <w:rsid w:val="004A24CB"/>
    <w:rsid w:val="004A24D9"/>
    <w:rsid w:val="004A3482"/>
    <w:rsid w:val="004A3F8A"/>
    <w:rsid w:val="004A544C"/>
    <w:rsid w:val="004A5FB4"/>
    <w:rsid w:val="004A71FE"/>
    <w:rsid w:val="004A7DFA"/>
    <w:rsid w:val="004B1DA6"/>
    <w:rsid w:val="004B1FBE"/>
    <w:rsid w:val="004B30D2"/>
    <w:rsid w:val="004B36AC"/>
    <w:rsid w:val="004B4177"/>
    <w:rsid w:val="004B42F7"/>
    <w:rsid w:val="004B486C"/>
    <w:rsid w:val="004B5B03"/>
    <w:rsid w:val="004B6126"/>
    <w:rsid w:val="004B638C"/>
    <w:rsid w:val="004B79EB"/>
    <w:rsid w:val="004B7B4A"/>
    <w:rsid w:val="004C0E84"/>
    <w:rsid w:val="004C23EF"/>
    <w:rsid w:val="004C2A99"/>
    <w:rsid w:val="004C2ABF"/>
    <w:rsid w:val="004C3FB4"/>
    <w:rsid w:val="004C4C33"/>
    <w:rsid w:val="004C5F6C"/>
    <w:rsid w:val="004C660B"/>
    <w:rsid w:val="004D12A2"/>
    <w:rsid w:val="004D1307"/>
    <w:rsid w:val="004D16C7"/>
    <w:rsid w:val="004D2592"/>
    <w:rsid w:val="004D27C9"/>
    <w:rsid w:val="004D2F82"/>
    <w:rsid w:val="004D359C"/>
    <w:rsid w:val="004D37AC"/>
    <w:rsid w:val="004D3EC3"/>
    <w:rsid w:val="004D4C36"/>
    <w:rsid w:val="004D54CF"/>
    <w:rsid w:val="004D5A94"/>
    <w:rsid w:val="004D68E5"/>
    <w:rsid w:val="004D7041"/>
    <w:rsid w:val="004D7B45"/>
    <w:rsid w:val="004D7CE8"/>
    <w:rsid w:val="004D7EDA"/>
    <w:rsid w:val="004E1323"/>
    <w:rsid w:val="004E1B12"/>
    <w:rsid w:val="004E1B50"/>
    <w:rsid w:val="004E2A71"/>
    <w:rsid w:val="004E2D59"/>
    <w:rsid w:val="004E3516"/>
    <w:rsid w:val="004E57D1"/>
    <w:rsid w:val="004E593A"/>
    <w:rsid w:val="004E5F38"/>
    <w:rsid w:val="004E6456"/>
    <w:rsid w:val="004E777A"/>
    <w:rsid w:val="004E7B3F"/>
    <w:rsid w:val="004F083E"/>
    <w:rsid w:val="004F19A1"/>
    <w:rsid w:val="004F1C47"/>
    <w:rsid w:val="004F3579"/>
    <w:rsid w:val="004F4102"/>
    <w:rsid w:val="004F5077"/>
    <w:rsid w:val="004F55EA"/>
    <w:rsid w:val="004F5C8B"/>
    <w:rsid w:val="004F5EAD"/>
    <w:rsid w:val="004F64E0"/>
    <w:rsid w:val="004F6C87"/>
    <w:rsid w:val="005007E9"/>
    <w:rsid w:val="00500B73"/>
    <w:rsid w:val="00500F85"/>
    <w:rsid w:val="005021F6"/>
    <w:rsid w:val="00502E1C"/>
    <w:rsid w:val="00503324"/>
    <w:rsid w:val="00503CCD"/>
    <w:rsid w:val="005069BE"/>
    <w:rsid w:val="00506C50"/>
    <w:rsid w:val="00507903"/>
    <w:rsid w:val="00507AE0"/>
    <w:rsid w:val="005107BE"/>
    <w:rsid w:val="00512B4F"/>
    <w:rsid w:val="005145D1"/>
    <w:rsid w:val="00516D2A"/>
    <w:rsid w:val="0051739F"/>
    <w:rsid w:val="005204FA"/>
    <w:rsid w:val="00522AFE"/>
    <w:rsid w:val="00522C4D"/>
    <w:rsid w:val="00522E81"/>
    <w:rsid w:val="00523B5D"/>
    <w:rsid w:val="00523FFD"/>
    <w:rsid w:val="005241EE"/>
    <w:rsid w:val="00524414"/>
    <w:rsid w:val="0052497C"/>
    <w:rsid w:val="00525AE5"/>
    <w:rsid w:val="00525C6E"/>
    <w:rsid w:val="0053134A"/>
    <w:rsid w:val="00531987"/>
    <w:rsid w:val="00532752"/>
    <w:rsid w:val="00533F7B"/>
    <w:rsid w:val="00534056"/>
    <w:rsid w:val="00535D48"/>
    <w:rsid w:val="00537193"/>
    <w:rsid w:val="00537ABC"/>
    <w:rsid w:val="00540A45"/>
    <w:rsid w:val="005412CF"/>
    <w:rsid w:val="00541CB0"/>
    <w:rsid w:val="005436EC"/>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607CE"/>
    <w:rsid w:val="00560844"/>
    <w:rsid w:val="005611E0"/>
    <w:rsid w:val="0056133F"/>
    <w:rsid w:val="005618F2"/>
    <w:rsid w:val="00561EC4"/>
    <w:rsid w:val="005624E6"/>
    <w:rsid w:val="0056398F"/>
    <w:rsid w:val="00564A8F"/>
    <w:rsid w:val="00564CC6"/>
    <w:rsid w:val="00564FC9"/>
    <w:rsid w:val="005654BA"/>
    <w:rsid w:val="00565942"/>
    <w:rsid w:val="00566531"/>
    <w:rsid w:val="00566954"/>
    <w:rsid w:val="00567205"/>
    <w:rsid w:val="00567C6D"/>
    <w:rsid w:val="005708A4"/>
    <w:rsid w:val="00571B46"/>
    <w:rsid w:val="005727F1"/>
    <w:rsid w:val="00572ACD"/>
    <w:rsid w:val="00573718"/>
    <w:rsid w:val="00573A2D"/>
    <w:rsid w:val="005755A8"/>
    <w:rsid w:val="00575FF6"/>
    <w:rsid w:val="005764AE"/>
    <w:rsid w:val="005765CF"/>
    <w:rsid w:val="005766C5"/>
    <w:rsid w:val="00577411"/>
    <w:rsid w:val="00577C3A"/>
    <w:rsid w:val="00581377"/>
    <w:rsid w:val="00581A8A"/>
    <w:rsid w:val="00581F29"/>
    <w:rsid w:val="00583605"/>
    <w:rsid w:val="005837CA"/>
    <w:rsid w:val="0058480C"/>
    <w:rsid w:val="00584F13"/>
    <w:rsid w:val="0058518C"/>
    <w:rsid w:val="00585471"/>
    <w:rsid w:val="00585CD9"/>
    <w:rsid w:val="00586DA6"/>
    <w:rsid w:val="0058769E"/>
    <w:rsid w:val="00587966"/>
    <w:rsid w:val="00587E07"/>
    <w:rsid w:val="005906AD"/>
    <w:rsid w:val="00590989"/>
    <w:rsid w:val="0059114D"/>
    <w:rsid w:val="0059162A"/>
    <w:rsid w:val="0059220E"/>
    <w:rsid w:val="0059265A"/>
    <w:rsid w:val="00593DB0"/>
    <w:rsid w:val="00595A20"/>
    <w:rsid w:val="00595F32"/>
    <w:rsid w:val="005972D4"/>
    <w:rsid w:val="005975A2"/>
    <w:rsid w:val="00597671"/>
    <w:rsid w:val="005A0703"/>
    <w:rsid w:val="005A1970"/>
    <w:rsid w:val="005A1EF9"/>
    <w:rsid w:val="005A4F6B"/>
    <w:rsid w:val="005A58CA"/>
    <w:rsid w:val="005A608A"/>
    <w:rsid w:val="005A6B32"/>
    <w:rsid w:val="005A760B"/>
    <w:rsid w:val="005B0003"/>
    <w:rsid w:val="005B0400"/>
    <w:rsid w:val="005B32F9"/>
    <w:rsid w:val="005B4848"/>
    <w:rsid w:val="005B68B9"/>
    <w:rsid w:val="005B756D"/>
    <w:rsid w:val="005C007E"/>
    <w:rsid w:val="005C0CAF"/>
    <w:rsid w:val="005C1151"/>
    <w:rsid w:val="005C207F"/>
    <w:rsid w:val="005C31CB"/>
    <w:rsid w:val="005C330C"/>
    <w:rsid w:val="005C3B26"/>
    <w:rsid w:val="005C4658"/>
    <w:rsid w:val="005C66D2"/>
    <w:rsid w:val="005C6E04"/>
    <w:rsid w:val="005C7546"/>
    <w:rsid w:val="005C7708"/>
    <w:rsid w:val="005C7C64"/>
    <w:rsid w:val="005D1BEB"/>
    <w:rsid w:val="005D1C8F"/>
    <w:rsid w:val="005D2057"/>
    <w:rsid w:val="005D2A4F"/>
    <w:rsid w:val="005D2AC7"/>
    <w:rsid w:val="005D30F6"/>
    <w:rsid w:val="005D32BE"/>
    <w:rsid w:val="005D48AD"/>
    <w:rsid w:val="005D5345"/>
    <w:rsid w:val="005E0770"/>
    <w:rsid w:val="005E17B3"/>
    <w:rsid w:val="005E1E92"/>
    <w:rsid w:val="005E41B1"/>
    <w:rsid w:val="005E4F14"/>
    <w:rsid w:val="005E61D5"/>
    <w:rsid w:val="005E6E67"/>
    <w:rsid w:val="005E7472"/>
    <w:rsid w:val="005E7566"/>
    <w:rsid w:val="005E7D72"/>
    <w:rsid w:val="005E7D74"/>
    <w:rsid w:val="005E7F89"/>
    <w:rsid w:val="005F0163"/>
    <w:rsid w:val="005F127B"/>
    <w:rsid w:val="005F21C8"/>
    <w:rsid w:val="005F44ED"/>
    <w:rsid w:val="005F4DE6"/>
    <w:rsid w:val="005F4EEE"/>
    <w:rsid w:val="005F5846"/>
    <w:rsid w:val="005F5EE2"/>
    <w:rsid w:val="005F620F"/>
    <w:rsid w:val="00600754"/>
    <w:rsid w:val="006020D0"/>
    <w:rsid w:val="00603744"/>
    <w:rsid w:val="00603B5A"/>
    <w:rsid w:val="00605ED4"/>
    <w:rsid w:val="00605F0B"/>
    <w:rsid w:val="00606198"/>
    <w:rsid w:val="006061CD"/>
    <w:rsid w:val="006064CC"/>
    <w:rsid w:val="00606672"/>
    <w:rsid w:val="0060762B"/>
    <w:rsid w:val="00607B43"/>
    <w:rsid w:val="00610117"/>
    <w:rsid w:val="006102EB"/>
    <w:rsid w:val="006105E8"/>
    <w:rsid w:val="00610CD3"/>
    <w:rsid w:val="00611952"/>
    <w:rsid w:val="00612C0E"/>
    <w:rsid w:val="00613E42"/>
    <w:rsid w:val="0061401C"/>
    <w:rsid w:val="00617939"/>
    <w:rsid w:val="00620291"/>
    <w:rsid w:val="006207BE"/>
    <w:rsid w:val="00620AF3"/>
    <w:rsid w:val="00621B0C"/>
    <w:rsid w:val="006233EC"/>
    <w:rsid w:val="00623B8F"/>
    <w:rsid w:val="0062481C"/>
    <w:rsid w:val="00624E9A"/>
    <w:rsid w:val="006258E3"/>
    <w:rsid w:val="00626851"/>
    <w:rsid w:val="006270E3"/>
    <w:rsid w:val="00630466"/>
    <w:rsid w:val="006313CF"/>
    <w:rsid w:val="006323CB"/>
    <w:rsid w:val="00632688"/>
    <w:rsid w:val="00632ABA"/>
    <w:rsid w:val="0063427B"/>
    <w:rsid w:val="00635A07"/>
    <w:rsid w:val="00635E0F"/>
    <w:rsid w:val="00636ABB"/>
    <w:rsid w:val="00636B73"/>
    <w:rsid w:val="00637E31"/>
    <w:rsid w:val="00637F55"/>
    <w:rsid w:val="00642234"/>
    <w:rsid w:val="006435F2"/>
    <w:rsid w:val="00644204"/>
    <w:rsid w:val="0064514F"/>
    <w:rsid w:val="00645C20"/>
    <w:rsid w:val="00646503"/>
    <w:rsid w:val="00646A42"/>
    <w:rsid w:val="006470AC"/>
    <w:rsid w:val="006478AD"/>
    <w:rsid w:val="00650270"/>
    <w:rsid w:val="00650A17"/>
    <w:rsid w:val="00650F71"/>
    <w:rsid w:val="00652342"/>
    <w:rsid w:val="006527C4"/>
    <w:rsid w:val="00652922"/>
    <w:rsid w:val="00652B1C"/>
    <w:rsid w:val="00653AA6"/>
    <w:rsid w:val="00653DE0"/>
    <w:rsid w:val="0065472C"/>
    <w:rsid w:val="00655A73"/>
    <w:rsid w:val="00655E55"/>
    <w:rsid w:val="00655EFC"/>
    <w:rsid w:val="0065677E"/>
    <w:rsid w:val="00656A39"/>
    <w:rsid w:val="00656F4A"/>
    <w:rsid w:val="00657CD8"/>
    <w:rsid w:val="00660057"/>
    <w:rsid w:val="00660FFF"/>
    <w:rsid w:val="006610D9"/>
    <w:rsid w:val="0066231F"/>
    <w:rsid w:val="00664F58"/>
    <w:rsid w:val="006660B0"/>
    <w:rsid w:val="00666953"/>
    <w:rsid w:val="00666AEF"/>
    <w:rsid w:val="0066725A"/>
    <w:rsid w:val="0067016F"/>
    <w:rsid w:val="006701B7"/>
    <w:rsid w:val="00671319"/>
    <w:rsid w:val="00671F7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427A"/>
    <w:rsid w:val="00685762"/>
    <w:rsid w:val="00686647"/>
    <w:rsid w:val="00686897"/>
    <w:rsid w:val="00686D11"/>
    <w:rsid w:val="00686F6E"/>
    <w:rsid w:val="006900A3"/>
    <w:rsid w:val="0069020A"/>
    <w:rsid w:val="00690E3E"/>
    <w:rsid w:val="00691044"/>
    <w:rsid w:val="00693336"/>
    <w:rsid w:val="00694703"/>
    <w:rsid w:val="006948B8"/>
    <w:rsid w:val="006964CF"/>
    <w:rsid w:val="006A082C"/>
    <w:rsid w:val="006A0D56"/>
    <w:rsid w:val="006A42FC"/>
    <w:rsid w:val="006A46CC"/>
    <w:rsid w:val="006A47E6"/>
    <w:rsid w:val="006A4DCB"/>
    <w:rsid w:val="006A52E2"/>
    <w:rsid w:val="006A5526"/>
    <w:rsid w:val="006A5786"/>
    <w:rsid w:val="006A5BFF"/>
    <w:rsid w:val="006A5CC7"/>
    <w:rsid w:val="006A7F47"/>
    <w:rsid w:val="006B0864"/>
    <w:rsid w:val="006B1968"/>
    <w:rsid w:val="006B255D"/>
    <w:rsid w:val="006B2724"/>
    <w:rsid w:val="006B337C"/>
    <w:rsid w:val="006B3598"/>
    <w:rsid w:val="006B41EB"/>
    <w:rsid w:val="006B5952"/>
    <w:rsid w:val="006B66A6"/>
    <w:rsid w:val="006B684F"/>
    <w:rsid w:val="006B7377"/>
    <w:rsid w:val="006B764E"/>
    <w:rsid w:val="006B778E"/>
    <w:rsid w:val="006C09BD"/>
    <w:rsid w:val="006C1E3D"/>
    <w:rsid w:val="006C2A16"/>
    <w:rsid w:val="006C4B72"/>
    <w:rsid w:val="006C4CEA"/>
    <w:rsid w:val="006C55EE"/>
    <w:rsid w:val="006C567A"/>
    <w:rsid w:val="006C5B1A"/>
    <w:rsid w:val="006C5F5C"/>
    <w:rsid w:val="006C603F"/>
    <w:rsid w:val="006C662C"/>
    <w:rsid w:val="006C69CB"/>
    <w:rsid w:val="006C779D"/>
    <w:rsid w:val="006D014D"/>
    <w:rsid w:val="006D1BC8"/>
    <w:rsid w:val="006D213F"/>
    <w:rsid w:val="006D2725"/>
    <w:rsid w:val="006D2728"/>
    <w:rsid w:val="006D2C30"/>
    <w:rsid w:val="006D3A89"/>
    <w:rsid w:val="006D41F6"/>
    <w:rsid w:val="006D6010"/>
    <w:rsid w:val="006D63F4"/>
    <w:rsid w:val="006D63FF"/>
    <w:rsid w:val="006D6742"/>
    <w:rsid w:val="006D6CE6"/>
    <w:rsid w:val="006D7E82"/>
    <w:rsid w:val="006D7F5B"/>
    <w:rsid w:val="006E0134"/>
    <w:rsid w:val="006E1258"/>
    <w:rsid w:val="006E1BED"/>
    <w:rsid w:val="006E2364"/>
    <w:rsid w:val="006E264F"/>
    <w:rsid w:val="006E4F11"/>
    <w:rsid w:val="006E4F8F"/>
    <w:rsid w:val="006E5607"/>
    <w:rsid w:val="006E7B59"/>
    <w:rsid w:val="006F0022"/>
    <w:rsid w:val="006F0278"/>
    <w:rsid w:val="006F1A2F"/>
    <w:rsid w:val="006F2B83"/>
    <w:rsid w:val="006F30C0"/>
    <w:rsid w:val="006F3FE8"/>
    <w:rsid w:val="006F7211"/>
    <w:rsid w:val="006F76D5"/>
    <w:rsid w:val="006F77EF"/>
    <w:rsid w:val="006F7F3A"/>
    <w:rsid w:val="00700245"/>
    <w:rsid w:val="007016E9"/>
    <w:rsid w:val="0070209C"/>
    <w:rsid w:val="007023D7"/>
    <w:rsid w:val="00702581"/>
    <w:rsid w:val="0070276B"/>
    <w:rsid w:val="00702FFE"/>
    <w:rsid w:val="007045BD"/>
    <w:rsid w:val="00704AB6"/>
    <w:rsid w:val="00705D16"/>
    <w:rsid w:val="0070646A"/>
    <w:rsid w:val="00706A95"/>
    <w:rsid w:val="00707446"/>
    <w:rsid w:val="007078C3"/>
    <w:rsid w:val="007078F9"/>
    <w:rsid w:val="00707AB1"/>
    <w:rsid w:val="00707CBA"/>
    <w:rsid w:val="007100CD"/>
    <w:rsid w:val="00711A95"/>
    <w:rsid w:val="00712590"/>
    <w:rsid w:val="00712981"/>
    <w:rsid w:val="00712B1A"/>
    <w:rsid w:val="00713BF7"/>
    <w:rsid w:val="00713FD9"/>
    <w:rsid w:val="00714502"/>
    <w:rsid w:val="00714E4C"/>
    <w:rsid w:val="007153C4"/>
    <w:rsid w:val="00715AE4"/>
    <w:rsid w:val="00717A28"/>
    <w:rsid w:val="0072105E"/>
    <w:rsid w:val="00722147"/>
    <w:rsid w:val="0072318A"/>
    <w:rsid w:val="0072415D"/>
    <w:rsid w:val="0072456C"/>
    <w:rsid w:val="007251CE"/>
    <w:rsid w:val="0072530F"/>
    <w:rsid w:val="00726973"/>
    <w:rsid w:val="0073077C"/>
    <w:rsid w:val="00730F3A"/>
    <w:rsid w:val="00731460"/>
    <w:rsid w:val="007314E8"/>
    <w:rsid w:val="00731C02"/>
    <w:rsid w:val="00732BBC"/>
    <w:rsid w:val="007335C9"/>
    <w:rsid w:val="00733992"/>
    <w:rsid w:val="00734422"/>
    <w:rsid w:val="007359CC"/>
    <w:rsid w:val="00735ED7"/>
    <w:rsid w:val="0073624B"/>
    <w:rsid w:val="00736E8A"/>
    <w:rsid w:val="00737200"/>
    <w:rsid w:val="00737715"/>
    <w:rsid w:val="00737ED2"/>
    <w:rsid w:val="00740705"/>
    <w:rsid w:val="00741582"/>
    <w:rsid w:val="007422D5"/>
    <w:rsid w:val="007431B6"/>
    <w:rsid w:val="007438E5"/>
    <w:rsid w:val="00743F06"/>
    <w:rsid w:val="007444B3"/>
    <w:rsid w:val="00745E56"/>
    <w:rsid w:val="0074709F"/>
    <w:rsid w:val="00750572"/>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499C"/>
    <w:rsid w:val="00764E5E"/>
    <w:rsid w:val="00764F6D"/>
    <w:rsid w:val="00765DCF"/>
    <w:rsid w:val="00766ABB"/>
    <w:rsid w:val="0076718C"/>
    <w:rsid w:val="0076786E"/>
    <w:rsid w:val="00767D90"/>
    <w:rsid w:val="00767DC9"/>
    <w:rsid w:val="00770E9D"/>
    <w:rsid w:val="007710FA"/>
    <w:rsid w:val="0077161E"/>
    <w:rsid w:val="00771EE5"/>
    <w:rsid w:val="00772AB0"/>
    <w:rsid w:val="00773758"/>
    <w:rsid w:val="00773C28"/>
    <w:rsid w:val="00774502"/>
    <w:rsid w:val="0077501A"/>
    <w:rsid w:val="00775CBA"/>
    <w:rsid w:val="00776BAF"/>
    <w:rsid w:val="00776DA9"/>
    <w:rsid w:val="00776FAB"/>
    <w:rsid w:val="00777AE0"/>
    <w:rsid w:val="00777C3B"/>
    <w:rsid w:val="007801D3"/>
    <w:rsid w:val="00780FF9"/>
    <w:rsid w:val="007815DF"/>
    <w:rsid w:val="0078190A"/>
    <w:rsid w:val="007822B4"/>
    <w:rsid w:val="00783F3C"/>
    <w:rsid w:val="00783F90"/>
    <w:rsid w:val="0078460D"/>
    <w:rsid w:val="0078518C"/>
    <w:rsid w:val="007866C6"/>
    <w:rsid w:val="00787974"/>
    <w:rsid w:val="00792DD1"/>
    <w:rsid w:val="00793329"/>
    <w:rsid w:val="00793ACB"/>
    <w:rsid w:val="00793DDE"/>
    <w:rsid w:val="00794090"/>
    <w:rsid w:val="007944B6"/>
    <w:rsid w:val="00794C2A"/>
    <w:rsid w:val="00794E16"/>
    <w:rsid w:val="007951A6"/>
    <w:rsid w:val="00795569"/>
    <w:rsid w:val="00796E6D"/>
    <w:rsid w:val="007A0211"/>
    <w:rsid w:val="007A0A2D"/>
    <w:rsid w:val="007A1D9F"/>
    <w:rsid w:val="007A4EB6"/>
    <w:rsid w:val="007A6417"/>
    <w:rsid w:val="007A6FDC"/>
    <w:rsid w:val="007B0BE4"/>
    <w:rsid w:val="007B1134"/>
    <w:rsid w:val="007B1A78"/>
    <w:rsid w:val="007B1C2A"/>
    <w:rsid w:val="007B2D1C"/>
    <w:rsid w:val="007B3D1C"/>
    <w:rsid w:val="007B3DDA"/>
    <w:rsid w:val="007B3FA8"/>
    <w:rsid w:val="007B43A3"/>
    <w:rsid w:val="007B7A40"/>
    <w:rsid w:val="007B7DF0"/>
    <w:rsid w:val="007C16C0"/>
    <w:rsid w:val="007C1B60"/>
    <w:rsid w:val="007C1D64"/>
    <w:rsid w:val="007C2484"/>
    <w:rsid w:val="007C320F"/>
    <w:rsid w:val="007C46D3"/>
    <w:rsid w:val="007D03D9"/>
    <w:rsid w:val="007D0B18"/>
    <w:rsid w:val="007D1FEF"/>
    <w:rsid w:val="007D2742"/>
    <w:rsid w:val="007D2821"/>
    <w:rsid w:val="007D2867"/>
    <w:rsid w:val="007D3CF7"/>
    <w:rsid w:val="007D42D6"/>
    <w:rsid w:val="007D4C0E"/>
    <w:rsid w:val="007D4F43"/>
    <w:rsid w:val="007D5291"/>
    <w:rsid w:val="007D5CC3"/>
    <w:rsid w:val="007D5F50"/>
    <w:rsid w:val="007D626C"/>
    <w:rsid w:val="007D6F1B"/>
    <w:rsid w:val="007D74CA"/>
    <w:rsid w:val="007D7B10"/>
    <w:rsid w:val="007E01AE"/>
    <w:rsid w:val="007E0CC6"/>
    <w:rsid w:val="007E14CB"/>
    <w:rsid w:val="007E1E39"/>
    <w:rsid w:val="007E4427"/>
    <w:rsid w:val="007E4B4F"/>
    <w:rsid w:val="007E52B5"/>
    <w:rsid w:val="007E582E"/>
    <w:rsid w:val="007E6492"/>
    <w:rsid w:val="007E6543"/>
    <w:rsid w:val="007E75A7"/>
    <w:rsid w:val="007E7FDC"/>
    <w:rsid w:val="007F0369"/>
    <w:rsid w:val="007F12AA"/>
    <w:rsid w:val="007F1A70"/>
    <w:rsid w:val="007F1E64"/>
    <w:rsid w:val="007F2D5A"/>
    <w:rsid w:val="007F3475"/>
    <w:rsid w:val="007F353D"/>
    <w:rsid w:val="007F367E"/>
    <w:rsid w:val="007F3C10"/>
    <w:rsid w:val="007F4049"/>
    <w:rsid w:val="007F63D8"/>
    <w:rsid w:val="008006F5"/>
    <w:rsid w:val="00800B44"/>
    <w:rsid w:val="0080184E"/>
    <w:rsid w:val="00802C26"/>
    <w:rsid w:val="0080342C"/>
    <w:rsid w:val="00803A59"/>
    <w:rsid w:val="00803BE1"/>
    <w:rsid w:val="008044D2"/>
    <w:rsid w:val="008046B5"/>
    <w:rsid w:val="00804A06"/>
    <w:rsid w:val="0080675D"/>
    <w:rsid w:val="0080753C"/>
    <w:rsid w:val="008079A1"/>
    <w:rsid w:val="00810672"/>
    <w:rsid w:val="00810F94"/>
    <w:rsid w:val="00811176"/>
    <w:rsid w:val="00811703"/>
    <w:rsid w:val="0081293A"/>
    <w:rsid w:val="008138A5"/>
    <w:rsid w:val="00813A55"/>
    <w:rsid w:val="00813F6E"/>
    <w:rsid w:val="008153D6"/>
    <w:rsid w:val="00820075"/>
    <w:rsid w:val="0082051B"/>
    <w:rsid w:val="00821A9E"/>
    <w:rsid w:val="00821C0C"/>
    <w:rsid w:val="00822C5B"/>
    <w:rsid w:val="0082308B"/>
    <w:rsid w:val="008253B4"/>
    <w:rsid w:val="0082552C"/>
    <w:rsid w:val="0082598E"/>
    <w:rsid w:val="008264DA"/>
    <w:rsid w:val="0082667B"/>
    <w:rsid w:val="0082696D"/>
    <w:rsid w:val="008273FB"/>
    <w:rsid w:val="00830341"/>
    <w:rsid w:val="00832344"/>
    <w:rsid w:val="008331E1"/>
    <w:rsid w:val="0083377E"/>
    <w:rsid w:val="00833D58"/>
    <w:rsid w:val="00835977"/>
    <w:rsid w:val="00835E26"/>
    <w:rsid w:val="008371BC"/>
    <w:rsid w:val="0083789B"/>
    <w:rsid w:val="0084044A"/>
    <w:rsid w:val="0084094D"/>
    <w:rsid w:val="0084192C"/>
    <w:rsid w:val="00842628"/>
    <w:rsid w:val="00842A00"/>
    <w:rsid w:val="00842A37"/>
    <w:rsid w:val="00842E37"/>
    <w:rsid w:val="00843173"/>
    <w:rsid w:val="0084469E"/>
    <w:rsid w:val="00844E06"/>
    <w:rsid w:val="008459D5"/>
    <w:rsid w:val="00846237"/>
    <w:rsid w:val="00847C23"/>
    <w:rsid w:val="00847C29"/>
    <w:rsid w:val="00850C2C"/>
    <w:rsid w:val="00851604"/>
    <w:rsid w:val="0085162E"/>
    <w:rsid w:val="00851A74"/>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1D96"/>
    <w:rsid w:val="0086285F"/>
    <w:rsid w:val="008634B1"/>
    <w:rsid w:val="00864081"/>
    <w:rsid w:val="008649D7"/>
    <w:rsid w:val="008651B2"/>
    <w:rsid w:val="00865A51"/>
    <w:rsid w:val="00867856"/>
    <w:rsid w:val="00867AFA"/>
    <w:rsid w:val="00867E72"/>
    <w:rsid w:val="00871490"/>
    <w:rsid w:val="008722C2"/>
    <w:rsid w:val="00872625"/>
    <w:rsid w:val="00872685"/>
    <w:rsid w:val="00872E94"/>
    <w:rsid w:val="00873647"/>
    <w:rsid w:val="00874CBC"/>
    <w:rsid w:val="00875609"/>
    <w:rsid w:val="00875FDE"/>
    <w:rsid w:val="008815A5"/>
    <w:rsid w:val="00882434"/>
    <w:rsid w:val="008843AF"/>
    <w:rsid w:val="0088532D"/>
    <w:rsid w:val="008857AE"/>
    <w:rsid w:val="0088582D"/>
    <w:rsid w:val="00885A82"/>
    <w:rsid w:val="008860E7"/>
    <w:rsid w:val="00886666"/>
    <w:rsid w:val="0088719A"/>
    <w:rsid w:val="00887BCA"/>
    <w:rsid w:val="00890992"/>
    <w:rsid w:val="0089186D"/>
    <w:rsid w:val="008921B2"/>
    <w:rsid w:val="008927FD"/>
    <w:rsid w:val="008928BF"/>
    <w:rsid w:val="008957AF"/>
    <w:rsid w:val="00895F91"/>
    <w:rsid w:val="00897318"/>
    <w:rsid w:val="00897C42"/>
    <w:rsid w:val="008A15C2"/>
    <w:rsid w:val="008A1D10"/>
    <w:rsid w:val="008A3585"/>
    <w:rsid w:val="008A4326"/>
    <w:rsid w:val="008A4549"/>
    <w:rsid w:val="008A4A77"/>
    <w:rsid w:val="008A6056"/>
    <w:rsid w:val="008A64B0"/>
    <w:rsid w:val="008A7D98"/>
    <w:rsid w:val="008B0C18"/>
    <w:rsid w:val="008B0C1E"/>
    <w:rsid w:val="008B183F"/>
    <w:rsid w:val="008B1D05"/>
    <w:rsid w:val="008B20A1"/>
    <w:rsid w:val="008B28EF"/>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3522"/>
    <w:rsid w:val="008C35DE"/>
    <w:rsid w:val="008D123D"/>
    <w:rsid w:val="008D2214"/>
    <w:rsid w:val="008D2D1E"/>
    <w:rsid w:val="008D327B"/>
    <w:rsid w:val="008D35FB"/>
    <w:rsid w:val="008D403C"/>
    <w:rsid w:val="008D5AE1"/>
    <w:rsid w:val="008D5EB9"/>
    <w:rsid w:val="008E1816"/>
    <w:rsid w:val="008E3875"/>
    <w:rsid w:val="008E397D"/>
    <w:rsid w:val="008E48E6"/>
    <w:rsid w:val="008E53C5"/>
    <w:rsid w:val="008E5C11"/>
    <w:rsid w:val="008E657B"/>
    <w:rsid w:val="008E787E"/>
    <w:rsid w:val="008E7BD2"/>
    <w:rsid w:val="008E7ECA"/>
    <w:rsid w:val="008F07D1"/>
    <w:rsid w:val="008F0C84"/>
    <w:rsid w:val="008F15D0"/>
    <w:rsid w:val="008F16C2"/>
    <w:rsid w:val="008F2A83"/>
    <w:rsid w:val="008F3657"/>
    <w:rsid w:val="008F4D11"/>
    <w:rsid w:val="008F5F51"/>
    <w:rsid w:val="008F7D39"/>
    <w:rsid w:val="009001A0"/>
    <w:rsid w:val="00900666"/>
    <w:rsid w:val="00901166"/>
    <w:rsid w:val="009046A7"/>
    <w:rsid w:val="009048B4"/>
    <w:rsid w:val="00904C2E"/>
    <w:rsid w:val="00904DED"/>
    <w:rsid w:val="009060E4"/>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159"/>
    <w:rsid w:val="00926F36"/>
    <w:rsid w:val="00927932"/>
    <w:rsid w:val="00931F58"/>
    <w:rsid w:val="00932E94"/>
    <w:rsid w:val="00933B5D"/>
    <w:rsid w:val="00933DB1"/>
    <w:rsid w:val="009343AE"/>
    <w:rsid w:val="009348A9"/>
    <w:rsid w:val="0093494E"/>
    <w:rsid w:val="00936965"/>
    <w:rsid w:val="00937387"/>
    <w:rsid w:val="009379CD"/>
    <w:rsid w:val="009404BE"/>
    <w:rsid w:val="00940A49"/>
    <w:rsid w:val="0094183E"/>
    <w:rsid w:val="00941BA4"/>
    <w:rsid w:val="00941CA2"/>
    <w:rsid w:val="009420F5"/>
    <w:rsid w:val="00942C44"/>
    <w:rsid w:val="00943112"/>
    <w:rsid w:val="009432D0"/>
    <w:rsid w:val="00944022"/>
    <w:rsid w:val="00947231"/>
    <w:rsid w:val="00947B56"/>
    <w:rsid w:val="00950143"/>
    <w:rsid w:val="00950485"/>
    <w:rsid w:val="00950614"/>
    <w:rsid w:val="00950649"/>
    <w:rsid w:val="00950F6E"/>
    <w:rsid w:val="009512B5"/>
    <w:rsid w:val="00955938"/>
    <w:rsid w:val="00955F22"/>
    <w:rsid w:val="00960C5E"/>
    <w:rsid w:val="00961509"/>
    <w:rsid w:val="009623C9"/>
    <w:rsid w:val="0096278A"/>
    <w:rsid w:val="00964227"/>
    <w:rsid w:val="009654F4"/>
    <w:rsid w:val="00965705"/>
    <w:rsid w:val="009662D2"/>
    <w:rsid w:val="0096679D"/>
    <w:rsid w:val="00966B8D"/>
    <w:rsid w:val="0096760B"/>
    <w:rsid w:val="00970096"/>
    <w:rsid w:val="00970595"/>
    <w:rsid w:val="00971A0E"/>
    <w:rsid w:val="00971F89"/>
    <w:rsid w:val="00972123"/>
    <w:rsid w:val="0097253B"/>
    <w:rsid w:val="00972A68"/>
    <w:rsid w:val="00972AF5"/>
    <w:rsid w:val="00972B33"/>
    <w:rsid w:val="00972E6D"/>
    <w:rsid w:val="00973153"/>
    <w:rsid w:val="00973BA9"/>
    <w:rsid w:val="00973E1A"/>
    <w:rsid w:val="00974A47"/>
    <w:rsid w:val="00974D21"/>
    <w:rsid w:val="009763FC"/>
    <w:rsid w:val="00976C6E"/>
    <w:rsid w:val="00980E42"/>
    <w:rsid w:val="00982405"/>
    <w:rsid w:val="00982B7A"/>
    <w:rsid w:val="00982CBC"/>
    <w:rsid w:val="00984198"/>
    <w:rsid w:val="00984A51"/>
    <w:rsid w:val="00984C78"/>
    <w:rsid w:val="00985B6B"/>
    <w:rsid w:val="00986938"/>
    <w:rsid w:val="00986FC6"/>
    <w:rsid w:val="009879CE"/>
    <w:rsid w:val="00987A02"/>
    <w:rsid w:val="00987B69"/>
    <w:rsid w:val="0099067E"/>
    <w:rsid w:val="009925D2"/>
    <w:rsid w:val="0099269A"/>
    <w:rsid w:val="0099285F"/>
    <w:rsid w:val="009929E9"/>
    <w:rsid w:val="009934F6"/>
    <w:rsid w:val="0099359C"/>
    <w:rsid w:val="00993AAF"/>
    <w:rsid w:val="009949C8"/>
    <w:rsid w:val="00994C86"/>
    <w:rsid w:val="009952C0"/>
    <w:rsid w:val="00997C34"/>
    <w:rsid w:val="00997F54"/>
    <w:rsid w:val="009A0D57"/>
    <w:rsid w:val="009A25CB"/>
    <w:rsid w:val="009A365E"/>
    <w:rsid w:val="009A3B9B"/>
    <w:rsid w:val="009A3C18"/>
    <w:rsid w:val="009A68F3"/>
    <w:rsid w:val="009A6F96"/>
    <w:rsid w:val="009A7153"/>
    <w:rsid w:val="009A7ADF"/>
    <w:rsid w:val="009A7D65"/>
    <w:rsid w:val="009B0A5E"/>
    <w:rsid w:val="009B1A13"/>
    <w:rsid w:val="009B2596"/>
    <w:rsid w:val="009B2BF1"/>
    <w:rsid w:val="009B37C3"/>
    <w:rsid w:val="009B39E1"/>
    <w:rsid w:val="009B6558"/>
    <w:rsid w:val="009B6A70"/>
    <w:rsid w:val="009B746A"/>
    <w:rsid w:val="009C04C6"/>
    <w:rsid w:val="009C0BB1"/>
    <w:rsid w:val="009C0D4D"/>
    <w:rsid w:val="009C0EB6"/>
    <w:rsid w:val="009C1129"/>
    <w:rsid w:val="009C14EB"/>
    <w:rsid w:val="009C1FE5"/>
    <w:rsid w:val="009C3DA0"/>
    <w:rsid w:val="009C619C"/>
    <w:rsid w:val="009C72B4"/>
    <w:rsid w:val="009C7EF8"/>
    <w:rsid w:val="009D002C"/>
    <w:rsid w:val="009D0C8E"/>
    <w:rsid w:val="009D11DB"/>
    <w:rsid w:val="009D1BCB"/>
    <w:rsid w:val="009D496D"/>
    <w:rsid w:val="009D51B9"/>
    <w:rsid w:val="009D53A3"/>
    <w:rsid w:val="009D547E"/>
    <w:rsid w:val="009D6343"/>
    <w:rsid w:val="009E0B85"/>
    <w:rsid w:val="009E0DC5"/>
    <w:rsid w:val="009E12C0"/>
    <w:rsid w:val="009E1EE7"/>
    <w:rsid w:val="009E239A"/>
    <w:rsid w:val="009E30FC"/>
    <w:rsid w:val="009E325B"/>
    <w:rsid w:val="009E4707"/>
    <w:rsid w:val="009E5966"/>
    <w:rsid w:val="009E5E35"/>
    <w:rsid w:val="009E60BC"/>
    <w:rsid w:val="009E6576"/>
    <w:rsid w:val="009E714A"/>
    <w:rsid w:val="009E7CA4"/>
    <w:rsid w:val="009F1187"/>
    <w:rsid w:val="009F11D7"/>
    <w:rsid w:val="009F29E2"/>
    <w:rsid w:val="009F2F4B"/>
    <w:rsid w:val="009F352D"/>
    <w:rsid w:val="009F385B"/>
    <w:rsid w:val="009F393B"/>
    <w:rsid w:val="009F4D48"/>
    <w:rsid w:val="009F70BC"/>
    <w:rsid w:val="00A00A8F"/>
    <w:rsid w:val="00A00FFF"/>
    <w:rsid w:val="00A01B12"/>
    <w:rsid w:val="00A0510A"/>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371A"/>
    <w:rsid w:val="00A23D56"/>
    <w:rsid w:val="00A23F9B"/>
    <w:rsid w:val="00A268C0"/>
    <w:rsid w:val="00A27392"/>
    <w:rsid w:val="00A313BE"/>
    <w:rsid w:val="00A31F0F"/>
    <w:rsid w:val="00A32093"/>
    <w:rsid w:val="00A32DE4"/>
    <w:rsid w:val="00A3357E"/>
    <w:rsid w:val="00A33C42"/>
    <w:rsid w:val="00A3423B"/>
    <w:rsid w:val="00A34A2F"/>
    <w:rsid w:val="00A34E62"/>
    <w:rsid w:val="00A36C1D"/>
    <w:rsid w:val="00A37B69"/>
    <w:rsid w:val="00A40268"/>
    <w:rsid w:val="00A407D3"/>
    <w:rsid w:val="00A41AB2"/>
    <w:rsid w:val="00A41CDC"/>
    <w:rsid w:val="00A41D82"/>
    <w:rsid w:val="00A43522"/>
    <w:rsid w:val="00A43582"/>
    <w:rsid w:val="00A43744"/>
    <w:rsid w:val="00A4414C"/>
    <w:rsid w:val="00A45E1A"/>
    <w:rsid w:val="00A46B07"/>
    <w:rsid w:val="00A47048"/>
    <w:rsid w:val="00A502DF"/>
    <w:rsid w:val="00A50370"/>
    <w:rsid w:val="00A5223E"/>
    <w:rsid w:val="00A52E22"/>
    <w:rsid w:val="00A5560E"/>
    <w:rsid w:val="00A55FE7"/>
    <w:rsid w:val="00A56FE0"/>
    <w:rsid w:val="00A5787F"/>
    <w:rsid w:val="00A602C2"/>
    <w:rsid w:val="00A60E57"/>
    <w:rsid w:val="00A622E8"/>
    <w:rsid w:val="00A62738"/>
    <w:rsid w:val="00A629B2"/>
    <w:rsid w:val="00A6600F"/>
    <w:rsid w:val="00A6611C"/>
    <w:rsid w:val="00A66322"/>
    <w:rsid w:val="00A66765"/>
    <w:rsid w:val="00A66F42"/>
    <w:rsid w:val="00A673E7"/>
    <w:rsid w:val="00A6768D"/>
    <w:rsid w:val="00A67E80"/>
    <w:rsid w:val="00A706CC"/>
    <w:rsid w:val="00A710AF"/>
    <w:rsid w:val="00A7145B"/>
    <w:rsid w:val="00A73DA3"/>
    <w:rsid w:val="00A743A5"/>
    <w:rsid w:val="00A74AB3"/>
    <w:rsid w:val="00A76A2B"/>
    <w:rsid w:val="00A77384"/>
    <w:rsid w:val="00A8169F"/>
    <w:rsid w:val="00A829F9"/>
    <w:rsid w:val="00A85E7D"/>
    <w:rsid w:val="00A86946"/>
    <w:rsid w:val="00A870C3"/>
    <w:rsid w:val="00A9051A"/>
    <w:rsid w:val="00A91105"/>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10F"/>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472C"/>
    <w:rsid w:val="00AB5A02"/>
    <w:rsid w:val="00AB5E83"/>
    <w:rsid w:val="00AB6200"/>
    <w:rsid w:val="00AB79E6"/>
    <w:rsid w:val="00AB7F94"/>
    <w:rsid w:val="00AC0FFD"/>
    <w:rsid w:val="00AC13DD"/>
    <w:rsid w:val="00AC34B6"/>
    <w:rsid w:val="00AC3724"/>
    <w:rsid w:val="00AC396F"/>
    <w:rsid w:val="00AC444D"/>
    <w:rsid w:val="00AC577B"/>
    <w:rsid w:val="00AC5A9F"/>
    <w:rsid w:val="00AC73E6"/>
    <w:rsid w:val="00AD0673"/>
    <w:rsid w:val="00AD2B39"/>
    <w:rsid w:val="00AD6375"/>
    <w:rsid w:val="00AD6FA5"/>
    <w:rsid w:val="00AD73AA"/>
    <w:rsid w:val="00AD75C9"/>
    <w:rsid w:val="00AE1584"/>
    <w:rsid w:val="00AE1F1F"/>
    <w:rsid w:val="00AE336A"/>
    <w:rsid w:val="00AE36E0"/>
    <w:rsid w:val="00AE415D"/>
    <w:rsid w:val="00AE63F8"/>
    <w:rsid w:val="00AE66BF"/>
    <w:rsid w:val="00AE6B20"/>
    <w:rsid w:val="00AE76EB"/>
    <w:rsid w:val="00AF1EA6"/>
    <w:rsid w:val="00AF3819"/>
    <w:rsid w:val="00AF4331"/>
    <w:rsid w:val="00AF4868"/>
    <w:rsid w:val="00AF4A34"/>
    <w:rsid w:val="00AF5642"/>
    <w:rsid w:val="00AF5E59"/>
    <w:rsid w:val="00AF7DE8"/>
    <w:rsid w:val="00B00184"/>
    <w:rsid w:val="00B005C0"/>
    <w:rsid w:val="00B01418"/>
    <w:rsid w:val="00B02067"/>
    <w:rsid w:val="00B02B42"/>
    <w:rsid w:val="00B02E4E"/>
    <w:rsid w:val="00B03E9D"/>
    <w:rsid w:val="00B042AD"/>
    <w:rsid w:val="00B05126"/>
    <w:rsid w:val="00B05807"/>
    <w:rsid w:val="00B06A28"/>
    <w:rsid w:val="00B0734F"/>
    <w:rsid w:val="00B0783D"/>
    <w:rsid w:val="00B13FE8"/>
    <w:rsid w:val="00B14726"/>
    <w:rsid w:val="00B14E38"/>
    <w:rsid w:val="00B15C64"/>
    <w:rsid w:val="00B15D53"/>
    <w:rsid w:val="00B17726"/>
    <w:rsid w:val="00B17746"/>
    <w:rsid w:val="00B2020C"/>
    <w:rsid w:val="00B20646"/>
    <w:rsid w:val="00B20690"/>
    <w:rsid w:val="00B207BE"/>
    <w:rsid w:val="00B208CE"/>
    <w:rsid w:val="00B217BE"/>
    <w:rsid w:val="00B219D3"/>
    <w:rsid w:val="00B2311D"/>
    <w:rsid w:val="00B23A2B"/>
    <w:rsid w:val="00B25434"/>
    <w:rsid w:val="00B2577B"/>
    <w:rsid w:val="00B26BAF"/>
    <w:rsid w:val="00B303FA"/>
    <w:rsid w:val="00B305C5"/>
    <w:rsid w:val="00B30CED"/>
    <w:rsid w:val="00B30D3A"/>
    <w:rsid w:val="00B3123B"/>
    <w:rsid w:val="00B31508"/>
    <w:rsid w:val="00B32EC1"/>
    <w:rsid w:val="00B346E6"/>
    <w:rsid w:val="00B34A78"/>
    <w:rsid w:val="00B34C47"/>
    <w:rsid w:val="00B3528A"/>
    <w:rsid w:val="00B36593"/>
    <w:rsid w:val="00B377CE"/>
    <w:rsid w:val="00B37A34"/>
    <w:rsid w:val="00B41063"/>
    <w:rsid w:val="00B4131A"/>
    <w:rsid w:val="00B42104"/>
    <w:rsid w:val="00B430C8"/>
    <w:rsid w:val="00B44B1C"/>
    <w:rsid w:val="00B44D4C"/>
    <w:rsid w:val="00B50AE7"/>
    <w:rsid w:val="00B513B9"/>
    <w:rsid w:val="00B51F79"/>
    <w:rsid w:val="00B52ABF"/>
    <w:rsid w:val="00B530D4"/>
    <w:rsid w:val="00B547E0"/>
    <w:rsid w:val="00B55027"/>
    <w:rsid w:val="00B55708"/>
    <w:rsid w:val="00B56C4F"/>
    <w:rsid w:val="00B57664"/>
    <w:rsid w:val="00B57754"/>
    <w:rsid w:val="00B60DE2"/>
    <w:rsid w:val="00B615B7"/>
    <w:rsid w:val="00B61D6E"/>
    <w:rsid w:val="00B6212C"/>
    <w:rsid w:val="00B6304A"/>
    <w:rsid w:val="00B6307D"/>
    <w:rsid w:val="00B63260"/>
    <w:rsid w:val="00B64662"/>
    <w:rsid w:val="00B64D60"/>
    <w:rsid w:val="00B658B5"/>
    <w:rsid w:val="00B65957"/>
    <w:rsid w:val="00B67EA3"/>
    <w:rsid w:val="00B701A3"/>
    <w:rsid w:val="00B7031D"/>
    <w:rsid w:val="00B7136C"/>
    <w:rsid w:val="00B73057"/>
    <w:rsid w:val="00B7348A"/>
    <w:rsid w:val="00B741E6"/>
    <w:rsid w:val="00B753C5"/>
    <w:rsid w:val="00B76190"/>
    <w:rsid w:val="00B76997"/>
    <w:rsid w:val="00B76B00"/>
    <w:rsid w:val="00B771A9"/>
    <w:rsid w:val="00B772FE"/>
    <w:rsid w:val="00B80962"/>
    <w:rsid w:val="00B81E97"/>
    <w:rsid w:val="00B82098"/>
    <w:rsid w:val="00B82521"/>
    <w:rsid w:val="00B828DF"/>
    <w:rsid w:val="00B8377E"/>
    <w:rsid w:val="00B837CD"/>
    <w:rsid w:val="00B83A96"/>
    <w:rsid w:val="00B87290"/>
    <w:rsid w:val="00B877FD"/>
    <w:rsid w:val="00B9068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70E"/>
    <w:rsid w:val="00BA589E"/>
    <w:rsid w:val="00BA720C"/>
    <w:rsid w:val="00BA786A"/>
    <w:rsid w:val="00BA79C6"/>
    <w:rsid w:val="00BA7D35"/>
    <w:rsid w:val="00BB08B0"/>
    <w:rsid w:val="00BB0B37"/>
    <w:rsid w:val="00BB29F4"/>
    <w:rsid w:val="00BB3C1D"/>
    <w:rsid w:val="00BB4B06"/>
    <w:rsid w:val="00BB4E72"/>
    <w:rsid w:val="00BB5784"/>
    <w:rsid w:val="00BB5C82"/>
    <w:rsid w:val="00BB6892"/>
    <w:rsid w:val="00BB6CCC"/>
    <w:rsid w:val="00BB7869"/>
    <w:rsid w:val="00BC0917"/>
    <w:rsid w:val="00BC2D3A"/>
    <w:rsid w:val="00BC3EBE"/>
    <w:rsid w:val="00BD00E8"/>
    <w:rsid w:val="00BD150F"/>
    <w:rsid w:val="00BD4FB7"/>
    <w:rsid w:val="00BD646A"/>
    <w:rsid w:val="00BD72AD"/>
    <w:rsid w:val="00BE061E"/>
    <w:rsid w:val="00BE1171"/>
    <w:rsid w:val="00BE1D94"/>
    <w:rsid w:val="00BE21E3"/>
    <w:rsid w:val="00BE29EF"/>
    <w:rsid w:val="00BE4FBA"/>
    <w:rsid w:val="00BE51C2"/>
    <w:rsid w:val="00BE62D5"/>
    <w:rsid w:val="00BE64DD"/>
    <w:rsid w:val="00BE691F"/>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3D27"/>
    <w:rsid w:val="00C03D6D"/>
    <w:rsid w:val="00C03EEE"/>
    <w:rsid w:val="00C03F75"/>
    <w:rsid w:val="00C042BB"/>
    <w:rsid w:val="00C05DBD"/>
    <w:rsid w:val="00C05E5C"/>
    <w:rsid w:val="00C06873"/>
    <w:rsid w:val="00C10727"/>
    <w:rsid w:val="00C114C1"/>
    <w:rsid w:val="00C1428D"/>
    <w:rsid w:val="00C14437"/>
    <w:rsid w:val="00C14941"/>
    <w:rsid w:val="00C149F8"/>
    <w:rsid w:val="00C1603E"/>
    <w:rsid w:val="00C16F93"/>
    <w:rsid w:val="00C20539"/>
    <w:rsid w:val="00C20B17"/>
    <w:rsid w:val="00C223AD"/>
    <w:rsid w:val="00C23C08"/>
    <w:rsid w:val="00C24D5C"/>
    <w:rsid w:val="00C25805"/>
    <w:rsid w:val="00C25FB3"/>
    <w:rsid w:val="00C260E9"/>
    <w:rsid w:val="00C2615B"/>
    <w:rsid w:val="00C275D6"/>
    <w:rsid w:val="00C2797A"/>
    <w:rsid w:val="00C30A9D"/>
    <w:rsid w:val="00C322DF"/>
    <w:rsid w:val="00C32D57"/>
    <w:rsid w:val="00C355D6"/>
    <w:rsid w:val="00C3572B"/>
    <w:rsid w:val="00C3710B"/>
    <w:rsid w:val="00C407D4"/>
    <w:rsid w:val="00C428D3"/>
    <w:rsid w:val="00C43283"/>
    <w:rsid w:val="00C43D7A"/>
    <w:rsid w:val="00C444ED"/>
    <w:rsid w:val="00C44E1C"/>
    <w:rsid w:val="00C468F1"/>
    <w:rsid w:val="00C506EF"/>
    <w:rsid w:val="00C50FD1"/>
    <w:rsid w:val="00C51067"/>
    <w:rsid w:val="00C514C5"/>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6C41"/>
    <w:rsid w:val="00C67743"/>
    <w:rsid w:val="00C67EB2"/>
    <w:rsid w:val="00C70066"/>
    <w:rsid w:val="00C704DD"/>
    <w:rsid w:val="00C71B72"/>
    <w:rsid w:val="00C71D6C"/>
    <w:rsid w:val="00C724DF"/>
    <w:rsid w:val="00C726CA"/>
    <w:rsid w:val="00C7289E"/>
    <w:rsid w:val="00C73524"/>
    <w:rsid w:val="00C73CA8"/>
    <w:rsid w:val="00C73ECE"/>
    <w:rsid w:val="00C74390"/>
    <w:rsid w:val="00C747D2"/>
    <w:rsid w:val="00C74BD6"/>
    <w:rsid w:val="00C76F31"/>
    <w:rsid w:val="00C77518"/>
    <w:rsid w:val="00C82153"/>
    <w:rsid w:val="00C84348"/>
    <w:rsid w:val="00C85472"/>
    <w:rsid w:val="00C86042"/>
    <w:rsid w:val="00C86591"/>
    <w:rsid w:val="00C86718"/>
    <w:rsid w:val="00C86845"/>
    <w:rsid w:val="00C86B06"/>
    <w:rsid w:val="00C87C0F"/>
    <w:rsid w:val="00C903F8"/>
    <w:rsid w:val="00C90CD5"/>
    <w:rsid w:val="00C91F81"/>
    <w:rsid w:val="00C92404"/>
    <w:rsid w:val="00C928FA"/>
    <w:rsid w:val="00C92F22"/>
    <w:rsid w:val="00C92F2B"/>
    <w:rsid w:val="00C93503"/>
    <w:rsid w:val="00C9388D"/>
    <w:rsid w:val="00C9434A"/>
    <w:rsid w:val="00C94CE2"/>
    <w:rsid w:val="00C958CA"/>
    <w:rsid w:val="00C976E6"/>
    <w:rsid w:val="00C979F4"/>
    <w:rsid w:val="00C97D22"/>
    <w:rsid w:val="00C97E18"/>
    <w:rsid w:val="00CA030C"/>
    <w:rsid w:val="00CA038D"/>
    <w:rsid w:val="00CA123A"/>
    <w:rsid w:val="00CA1653"/>
    <w:rsid w:val="00CA32C2"/>
    <w:rsid w:val="00CA3A7A"/>
    <w:rsid w:val="00CA3CAE"/>
    <w:rsid w:val="00CA5190"/>
    <w:rsid w:val="00CA5335"/>
    <w:rsid w:val="00CA6F19"/>
    <w:rsid w:val="00CA714D"/>
    <w:rsid w:val="00CA78DF"/>
    <w:rsid w:val="00CA7B7F"/>
    <w:rsid w:val="00CB007C"/>
    <w:rsid w:val="00CB0469"/>
    <w:rsid w:val="00CB1F2B"/>
    <w:rsid w:val="00CB3CB6"/>
    <w:rsid w:val="00CB4639"/>
    <w:rsid w:val="00CB47CC"/>
    <w:rsid w:val="00CB48B1"/>
    <w:rsid w:val="00CB4B21"/>
    <w:rsid w:val="00CB4C01"/>
    <w:rsid w:val="00CB561A"/>
    <w:rsid w:val="00CB5B2C"/>
    <w:rsid w:val="00CB5CA9"/>
    <w:rsid w:val="00CB6142"/>
    <w:rsid w:val="00CB6F06"/>
    <w:rsid w:val="00CB790F"/>
    <w:rsid w:val="00CC07E9"/>
    <w:rsid w:val="00CC1F8F"/>
    <w:rsid w:val="00CC21A9"/>
    <w:rsid w:val="00CC2569"/>
    <w:rsid w:val="00CC25EE"/>
    <w:rsid w:val="00CC2976"/>
    <w:rsid w:val="00CC3863"/>
    <w:rsid w:val="00CC392E"/>
    <w:rsid w:val="00CC47E5"/>
    <w:rsid w:val="00CC4BEF"/>
    <w:rsid w:val="00CC5706"/>
    <w:rsid w:val="00CC7D97"/>
    <w:rsid w:val="00CD0556"/>
    <w:rsid w:val="00CD16DB"/>
    <w:rsid w:val="00CD242B"/>
    <w:rsid w:val="00CD30B2"/>
    <w:rsid w:val="00CD3D7E"/>
    <w:rsid w:val="00CD3EA5"/>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46D1"/>
    <w:rsid w:val="00CF4889"/>
    <w:rsid w:val="00CF537C"/>
    <w:rsid w:val="00CF6480"/>
    <w:rsid w:val="00D0143F"/>
    <w:rsid w:val="00D015A4"/>
    <w:rsid w:val="00D02068"/>
    <w:rsid w:val="00D036ED"/>
    <w:rsid w:val="00D03E1F"/>
    <w:rsid w:val="00D03EE4"/>
    <w:rsid w:val="00D04DCA"/>
    <w:rsid w:val="00D056B5"/>
    <w:rsid w:val="00D05E1C"/>
    <w:rsid w:val="00D05E64"/>
    <w:rsid w:val="00D061E6"/>
    <w:rsid w:val="00D061EA"/>
    <w:rsid w:val="00D0679B"/>
    <w:rsid w:val="00D06850"/>
    <w:rsid w:val="00D10734"/>
    <w:rsid w:val="00D116C8"/>
    <w:rsid w:val="00D15B6A"/>
    <w:rsid w:val="00D15EFC"/>
    <w:rsid w:val="00D16312"/>
    <w:rsid w:val="00D16F69"/>
    <w:rsid w:val="00D1708E"/>
    <w:rsid w:val="00D20E20"/>
    <w:rsid w:val="00D20F3C"/>
    <w:rsid w:val="00D20F74"/>
    <w:rsid w:val="00D211C4"/>
    <w:rsid w:val="00D21FF3"/>
    <w:rsid w:val="00D2207E"/>
    <w:rsid w:val="00D225B9"/>
    <w:rsid w:val="00D265B2"/>
    <w:rsid w:val="00D26624"/>
    <w:rsid w:val="00D277B5"/>
    <w:rsid w:val="00D3057C"/>
    <w:rsid w:val="00D308D6"/>
    <w:rsid w:val="00D3186D"/>
    <w:rsid w:val="00D31980"/>
    <w:rsid w:val="00D321C6"/>
    <w:rsid w:val="00D32C96"/>
    <w:rsid w:val="00D334DB"/>
    <w:rsid w:val="00D33C50"/>
    <w:rsid w:val="00D34797"/>
    <w:rsid w:val="00D35B16"/>
    <w:rsid w:val="00D36613"/>
    <w:rsid w:val="00D3753D"/>
    <w:rsid w:val="00D37AFB"/>
    <w:rsid w:val="00D4278C"/>
    <w:rsid w:val="00D43CD1"/>
    <w:rsid w:val="00D44544"/>
    <w:rsid w:val="00D44EB6"/>
    <w:rsid w:val="00D44FDA"/>
    <w:rsid w:val="00D46E56"/>
    <w:rsid w:val="00D46F5F"/>
    <w:rsid w:val="00D46F6F"/>
    <w:rsid w:val="00D473C2"/>
    <w:rsid w:val="00D52168"/>
    <w:rsid w:val="00D52420"/>
    <w:rsid w:val="00D53023"/>
    <w:rsid w:val="00D5485E"/>
    <w:rsid w:val="00D55968"/>
    <w:rsid w:val="00D57D19"/>
    <w:rsid w:val="00D613BA"/>
    <w:rsid w:val="00D63392"/>
    <w:rsid w:val="00D6401C"/>
    <w:rsid w:val="00D64140"/>
    <w:rsid w:val="00D65CBB"/>
    <w:rsid w:val="00D65D2F"/>
    <w:rsid w:val="00D65E14"/>
    <w:rsid w:val="00D671CC"/>
    <w:rsid w:val="00D71725"/>
    <w:rsid w:val="00D71B3C"/>
    <w:rsid w:val="00D72E01"/>
    <w:rsid w:val="00D73B30"/>
    <w:rsid w:val="00D73D3C"/>
    <w:rsid w:val="00D73E75"/>
    <w:rsid w:val="00D74838"/>
    <w:rsid w:val="00D75AC3"/>
    <w:rsid w:val="00D75F2E"/>
    <w:rsid w:val="00D75F67"/>
    <w:rsid w:val="00D75FD7"/>
    <w:rsid w:val="00D77116"/>
    <w:rsid w:val="00D77117"/>
    <w:rsid w:val="00D77D4F"/>
    <w:rsid w:val="00D81F0E"/>
    <w:rsid w:val="00D82588"/>
    <w:rsid w:val="00D82692"/>
    <w:rsid w:val="00D83A27"/>
    <w:rsid w:val="00D83F6E"/>
    <w:rsid w:val="00D84761"/>
    <w:rsid w:val="00D8507F"/>
    <w:rsid w:val="00D85589"/>
    <w:rsid w:val="00D868C6"/>
    <w:rsid w:val="00D86916"/>
    <w:rsid w:val="00D86CAF"/>
    <w:rsid w:val="00D901E9"/>
    <w:rsid w:val="00D9145D"/>
    <w:rsid w:val="00D915A9"/>
    <w:rsid w:val="00D91F46"/>
    <w:rsid w:val="00D92C62"/>
    <w:rsid w:val="00D92E5E"/>
    <w:rsid w:val="00D933ED"/>
    <w:rsid w:val="00D94B70"/>
    <w:rsid w:val="00D94F7F"/>
    <w:rsid w:val="00D9543E"/>
    <w:rsid w:val="00D95DEE"/>
    <w:rsid w:val="00D95EF0"/>
    <w:rsid w:val="00D96E1A"/>
    <w:rsid w:val="00D97666"/>
    <w:rsid w:val="00DA01F1"/>
    <w:rsid w:val="00DA05F7"/>
    <w:rsid w:val="00DA0CBF"/>
    <w:rsid w:val="00DA1D77"/>
    <w:rsid w:val="00DA5576"/>
    <w:rsid w:val="00DA69C8"/>
    <w:rsid w:val="00DB07D4"/>
    <w:rsid w:val="00DB0E74"/>
    <w:rsid w:val="00DB1923"/>
    <w:rsid w:val="00DB300A"/>
    <w:rsid w:val="00DB63EA"/>
    <w:rsid w:val="00DB6BF0"/>
    <w:rsid w:val="00DB7439"/>
    <w:rsid w:val="00DC09C0"/>
    <w:rsid w:val="00DC0F06"/>
    <w:rsid w:val="00DC1350"/>
    <w:rsid w:val="00DC15DB"/>
    <w:rsid w:val="00DC43F2"/>
    <w:rsid w:val="00DC7107"/>
    <w:rsid w:val="00DC755D"/>
    <w:rsid w:val="00DD077B"/>
    <w:rsid w:val="00DD0BF6"/>
    <w:rsid w:val="00DD13FC"/>
    <w:rsid w:val="00DD19E5"/>
    <w:rsid w:val="00DD2180"/>
    <w:rsid w:val="00DD2796"/>
    <w:rsid w:val="00DD2EB5"/>
    <w:rsid w:val="00DD2EC0"/>
    <w:rsid w:val="00DD31EA"/>
    <w:rsid w:val="00DD4D5B"/>
    <w:rsid w:val="00DD4D73"/>
    <w:rsid w:val="00DD4D74"/>
    <w:rsid w:val="00DD631F"/>
    <w:rsid w:val="00DD677A"/>
    <w:rsid w:val="00DD6EF5"/>
    <w:rsid w:val="00DE01C2"/>
    <w:rsid w:val="00DE20D1"/>
    <w:rsid w:val="00DE21DE"/>
    <w:rsid w:val="00DE2640"/>
    <w:rsid w:val="00DE297C"/>
    <w:rsid w:val="00DE2FFE"/>
    <w:rsid w:val="00DE357D"/>
    <w:rsid w:val="00DE5E10"/>
    <w:rsid w:val="00DE5FF0"/>
    <w:rsid w:val="00DE6D30"/>
    <w:rsid w:val="00DF1037"/>
    <w:rsid w:val="00DF12FC"/>
    <w:rsid w:val="00DF1935"/>
    <w:rsid w:val="00DF255C"/>
    <w:rsid w:val="00DF45C1"/>
    <w:rsid w:val="00DF5098"/>
    <w:rsid w:val="00DF638F"/>
    <w:rsid w:val="00E0014A"/>
    <w:rsid w:val="00E0041C"/>
    <w:rsid w:val="00E00633"/>
    <w:rsid w:val="00E006BA"/>
    <w:rsid w:val="00E00E02"/>
    <w:rsid w:val="00E01282"/>
    <w:rsid w:val="00E01F4E"/>
    <w:rsid w:val="00E03864"/>
    <w:rsid w:val="00E04CEC"/>
    <w:rsid w:val="00E056A5"/>
    <w:rsid w:val="00E06325"/>
    <w:rsid w:val="00E0635D"/>
    <w:rsid w:val="00E06450"/>
    <w:rsid w:val="00E06C15"/>
    <w:rsid w:val="00E10361"/>
    <w:rsid w:val="00E11603"/>
    <w:rsid w:val="00E11971"/>
    <w:rsid w:val="00E1374E"/>
    <w:rsid w:val="00E14282"/>
    <w:rsid w:val="00E14E12"/>
    <w:rsid w:val="00E16064"/>
    <w:rsid w:val="00E16CC9"/>
    <w:rsid w:val="00E16F57"/>
    <w:rsid w:val="00E2136B"/>
    <w:rsid w:val="00E21B6A"/>
    <w:rsid w:val="00E22DD5"/>
    <w:rsid w:val="00E2344F"/>
    <w:rsid w:val="00E236EA"/>
    <w:rsid w:val="00E237A0"/>
    <w:rsid w:val="00E23C67"/>
    <w:rsid w:val="00E2413C"/>
    <w:rsid w:val="00E26D44"/>
    <w:rsid w:val="00E27505"/>
    <w:rsid w:val="00E2762C"/>
    <w:rsid w:val="00E32225"/>
    <w:rsid w:val="00E33940"/>
    <w:rsid w:val="00E34968"/>
    <w:rsid w:val="00E34F09"/>
    <w:rsid w:val="00E3517F"/>
    <w:rsid w:val="00E369C3"/>
    <w:rsid w:val="00E3708F"/>
    <w:rsid w:val="00E40ACF"/>
    <w:rsid w:val="00E40B5C"/>
    <w:rsid w:val="00E412EF"/>
    <w:rsid w:val="00E4343F"/>
    <w:rsid w:val="00E43FF4"/>
    <w:rsid w:val="00E44351"/>
    <w:rsid w:val="00E4545D"/>
    <w:rsid w:val="00E45652"/>
    <w:rsid w:val="00E46848"/>
    <w:rsid w:val="00E472CE"/>
    <w:rsid w:val="00E47AAC"/>
    <w:rsid w:val="00E513D4"/>
    <w:rsid w:val="00E519E4"/>
    <w:rsid w:val="00E5300C"/>
    <w:rsid w:val="00E548FE"/>
    <w:rsid w:val="00E555F3"/>
    <w:rsid w:val="00E57F3D"/>
    <w:rsid w:val="00E6034B"/>
    <w:rsid w:val="00E61A7B"/>
    <w:rsid w:val="00E61C12"/>
    <w:rsid w:val="00E61CB2"/>
    <w:rsid w:val="00E6279B"/>
    <w:rsid w:val="00E62C5D"/>
    <w:rsid w:val="00E66032"/>
    <w:rsid w:val="00E67842"/>
    <w:rsid w:val="00E67F15"/>
    <w:rsid w:val="00E7038F"/>
    <w:rsid w:val="00E7237F"/>
    <w:rsid w:val="00E7357D"/>
    <w:rsid w:val="00E7380D"/>
    <w:rsid w:val="00E73B22"/>
    <w:rsid w:val="00E73E41"/>
    <w:rsid w:val="00E73E65"/>
    <w:rsid w:val="00E7406E"/>
    <w:rsid w:val="00E74B3C"/>
    <w:rsid w:val="00E75736"/>
    <w:rsid w:val="00E7665F"/>
    <w:rsid w:val="00E76A3F"/>
    <w:rsid w:val="00E76BF5"/>
    <w:rsid w:val="00E76D0A"/>
    <w:rsid w:val="00E770EC"/>
    <w:rsid w:val="00E77CB2"/>
    <w:rsid w:val="00E77D1F"/>
    <w:rsid w:val="00E81616"/>
    <w:rsid w:val="00E8168B"/>
    <w:rsid w:val="00E823E0"/>
    <w:rsid w:val="00E82A38"/>
    <w:rsid w:val="00E82C9B"/>
    <w:rsid w:val="00E8301C"/>
    <w:rsid w:val="00E83A89"/>
    <w:rsid w:val="00E86343"/>
    <w:rsid w:val="00E86DD8"/>
    <w:rsid w:val="00E8701E"/>
    <w:rsid w:val="00E87E21"/>
    <w:rsid w:val="00E91A2D"/>
    <w:rsid w:val="00E93682"/>
    <w:rsid w:val="00E93F4E"/>
    <w:rsid w:val="00E9451A"/>
    <w:rsid w:val="00E946FE"/>
    <w:rsid w:val="00E95AB9"/>
    <w:rsid w:val="00E95C9C"/>
    <w:rsid w:val="00EA01C9"/>
    <w:rsid w:val="00EA0263"/>
    <w:rsid w:val="00EA0A13"/>
    <w:rsid w:val="00EA0C04"/>
    <w:rsid w:val="00EA28D1"/>
    <w:rsid w:val="00EA3406"/>
    <w:rsid w:val="00EA358D"/>
    <w:rsid w:val="00EA382C"/>
    <w:rsid w:val="00EA3B3A"/>
    <w:rsid w:val="00EA4676"/>
    <w:rsid w:val="00EA6D52"/>
    <w:rsid w:val="00EA7C4C"/>
    <w:rsid w:val="00EB0559"/>
    <w:rsid w:val="00EB1A4E"/>
    <w:rsid w:val="00EB533E"/>
    <w:rsid w:val="00EB5A2C"/>
    <w:rsid w:val="00EB5BEE"/>
    <w:rsid w:val="00EB5E7C"/>
    <w:rsid w:val="00EB62A5"/>
    <w:rsid w:val="00EC0C87"/>
    <w:rsid w:val="00EC0FAB"/>
    <w:rsid w:val="00EC18FB"/>
    <w:rsid w:val="00EC2CB4"/>
    <w:rsid w:val="00EC6D6F"/>
    <w:rsid w:val="00EC71A9"/>
    <w:rsid w:val="00EC7457"/>
    <w:rsid w:val="00EC7B40"/>
    <w:rsid w:val="00EC7E9E"/>
    <w:rsid w:val="00ED0599"/>
    <w:rsid w:val="00ED3470"/>
    <w:rsid w:val="00ED38ED"/>
    <w:rsid w:val="00ED3B5E"/>
    <w:rsid w:val="00ED453E"/>
    <w:rsid w:val="00EE14F7"/>
    <w:rsid w:val="00EE34B8"/>
    <w:rsid w:val="00EE3ADE"/>
    <w:rsid w:val="00EE3B1F"/>
    <w:rsid w:val="00EE3CCE"/>
    <w:rsid w:val="00EE3E24"/>
    <w:rsid w:val="00EE459F"/>
    <w:rsid w:val="00EE61A0"/>
    <w:rsid w:val="00EE6808"/>
    <w:rsid w:val="00EE6A01"/>
    <w:rsid w:val="00EE7164"/>
    <w:rsid w:val="00EF0650"/>
    <w:rsid w:val="00EF1179"/>
    <w:rsid w:val="00EF32B7"/>
    <w:rsid w:val="00EF413E"/>
    <w:rsid w:val="00EF4363"/>
    <w:rsid w:val="00EF473D"/>
    <w:rsid w:val="00EF4A1F"/>
    <w:rsid w:val="00EF6D8B"/>
    <w:rsid w:val="00F020BE"/>
    <w:rsid w:val="00F026E8"/>
    <w:rsid w:val="00F02729"/>
    <w:rsid w:val="00F02B53"/>
    <w:rsid w:val="00F03311"/>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6CBE"/>
    <w:rsid w:val="00F26DDC"/>
    <w:rsid w:val="00F31A95"/>
    <w:rsid w:val="00F320FF"/>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235C"/>
    <w:rsid w:val="00F43E36"/>
    <w:rsid w:val="00F43E50"/>
    <w:rsid w:val="00F4436E"/>
    <w:rsid w:val="00F448C0"/>
    <w:rsid w:val="00F44F1E"/>
    <w:rsid w:val="00F451E8"/>
    <w:rsid w:val="00F46E86"/>
    <w:rsid w:val="00F50190"/>
    <w:rsid w:val="00F503D4"/>
    <w:rsid w:val="00F50CB4"/>
    <w:rsid w:val="00F50EE2"/>
    <w:rsid w:val="00F513D3"/>
    <w:rsid w:val="00F53045"/>
    <w:rsid w:val="00F53DB6"/>
    <w:rsid w:val="00F54867"/>
    <w:rsid w:val="00F54FF5"/>
    <w:rsid w:val="00F55BE0"/>
    <w:rsid w:val="00F55E5D"/>
    <w:rsid w:val="00F55EEB"/>
    <w:rsid w:val="00F60521"/>
    <w:rsid w:val="00F60742"/>
    <w:rsid w:val="00F61594"/>
    <w:rsid w:val="00F61C70"/>
    <w:rsid w:val="00F62A9C"/>
    <w:rsid w:val="00F6300B"/>
    <w:rsid w:val="00F63C1F"/>
    <w:rsid w:val="00F64839"/>
    <w:rsid w:val="00F64A41"/>
    <w:rsid w:val="00F64BE3"/>
    <w:rsid w:val="00F64D66"/>
    <w:rsid w:val="00F65245"/>
    <w:rsid w:val="00F6626A"/>
    <w:rsid w:val="00F665C6"/>
    <w:rsid w:val="00F66ADB"/>
    <w:rsid w:val="00F67A29"/>
    <w:rsid w:val="00F71417"/>
    <w:rsid w:val="00F7161B"/>
    <w:rsid w:val="00F725A9"/>
    <w:rsid w:val="00F73749"/>
    <w:rsid w:val="00F7377D"/>
    <w:rsid w:val="00F74053"/>
    <w:rsid w:val="00F75981"/>
    <w:rsid w:val="00F75D73"/>
    <w:rsid w:val="00F7655F"/>
    <w:rsid w:val="00F77196"/>
    <w:rsid w:val="00F77D0C"/>
    <w:rsid w:val="00F815C0"/>
    <w:rsid w:val="00F83525"/>
    <w:rsid w:val="00F85C0C"/>
    <w:rsid w:val="00F86894"/>
    <w:rsid w:val="00F86EC7"/>
    <w:rsid w:val="00F879BD"/>
    <w:rsid w:val="00F87B39"/>
    <w:rsid w:val="00F904C0"/>
    <w:rsid w:val="00F90703"/>
    <w:rsid w:val="00F909C0"/>
    <w:rsid w:val="00F9128C"/>
    <w:rsid w:val="00F91E73"/>
    <w:rsid w:val="00F928FB"/>
    <w:rsid w:val="00F92FBE"/>
    <w:rsid w:val="00F9307C"/>
    <w:rsid w:val="00F94314"/>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A730E"/>
    <w:rsid w:val="00FB07AC"/>
    <w:rsid w:val="00FB1CC9"/>
    <w:rsid w:val="00FB24E7"/>
    <w:rsid w:val="00FB286B"/>
    <w:rsid w:val="00FB2BA6"/>
    <w:rsid w:val="00FB405F"/>
    <w:rsid w:val="00FB516A"/>
    <w:rsid w:val="00FB6D12"/>
    <w:rsid w:val="00FB7225"/>
    <w:rsid w:val="00FB72C7"/>
    <w:rsid w:val="00FB73C5"/>
    <w:rsid w:val="00FB7668"/>
    <w:rsid w:val="00FC028B"/>
    <w:rsid w:val="00FC12FB"/>
    <w:rsid w:val="00FC192D"/>
    <w:rsid w:val="00FC19D2"/>
    <w:rsid w:val="00FC25DE"/>
    <w:rsid w:val="00FC2643"/>
    <w:rsid w:val="00FC2CFF"/>
    <w:rsid w:val="00FC4302"/>
    <w:rsid w:val="00FC766F"/>
    <w:rsid w:val="00FC7D41"/>
    <w:rsid w:val="00FD0616"/>
    <w:rsid w:val="00FD084D"/>
    <w:rsid w:val="00FD3844"/>
    <w:rsid w:val="00FD43E0"/>
    <w:rsid w:val="00FD54A9"/>
    <w:rsid w:val="00FD6189"/>
    <w:rsid w:val="00FD6328"/>
    <w:rsid w:val="00FD6847"/>
    <w:rsid w:val="00FD754B"/>
    <w:rsid w:val="00FE0AC6"/>
    <w:rsid w:val="00FE267E"/>
    <w:rsid w:val="00FE303C"/>
    <w:rsid w:val="00FE4B01"/>
    <w:rsid w:val="00FE6079"/>
    <w:rsid w:val="00FE6379"/>
    <w:rsid w:val="00FE722C"/>
    <w:rsid w:val="00FE795A"/>
    <w:rsid w:val="00FF05E2"/>
    <w:rsid w:val="00FF06D4"/>
    <w:rsid w:val="00FF0AAF"/>
    <w:rsid w:val="00FF0B86"/>
    <w:rsid w:val="00FF1188"/>
    <w:rsid w:val="00FF1579"/>
    <w:rsid w:val="00FF1652"/>
    <w:rsid w:val="00FF1F3D"/>
    <w:rsid w:val="00FF481B"/>
    <w:rsid w:val="00FF497A"/>
    <w:rsid w:val="00FF4F36"/>
    <w:rsid w:val="00FF5089"/>
    <w:rsid w:val="00FF79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56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53E8F"/>
    <w:pPr>
      <w:jc w:val="both"/>
    </w:pPr>
    <w:rPr>
      <w:rFonts w:ascii="Arial" w:eastAsia="Times New Roman" w:hAnsi="Arial"/>
      <w:sz w:val="22"/>
      <w:lang w:val="en-GB" w:eastAsia="de-DE"/>
    </w:rPr>
  </w:style>
  <w:style w:type="paragraph" w:styleId="Heading1">
    <w:name w:val="heading 1"/>
    <w:basedOn w:val="Normal"/>
    <w:next w:val="Normal"/>
    <w:link w:val="Heading1Char"/>
    <w:qFormat/>
    <w:rsid w:val="00353E8F"/>
    <w:pPr>
      <w:keepNext/>
      <w:keepLines/>
      <w:numPr>
        <w:numId w:val="26"/>
      </w:numPr>
      <w:spacing w:before="480"/>
      <w:outlineLvl w:val="0"/>
    </w:pPr>
    <w:rPr>
      <w:rFonts w:ascii="Cambria" w:hAnsi="Cambria"/>
      <w:b/>
      <w:bCs/>
      <w:color w:val="365F91"/>
      <w:sz w:val="28"/>
      <w:szCs w:val="28"/>
      <w:lang w:val="en-US" w:eastAsia="en-US"/>
    </w:rPr>
  </w:style>
  <w:style w:type="paragraph" w:styleId="Heading2">
    <w:name w:val="heading 2"/>
    <w:basedOn w:val="Normal"/>
    <w:next w:val="Normal"/>
    <w:link w:val="Heading2Char"/>
    <w:qFormat/>
    <w:rsid w:val="00353E8F"/>
    <w:pPr>
      <w:keepNext/>
      <w:keepLines/>
      <w:numPr>
        <w:ilvl w:val="1"/>
        <w:numId w:val="26"/>
      </w:numPr>
      <w:spacing w:before="200"/>
      <w:outlineLvl w:val="1"/>
    </w:pPr>
    <w:rPr>
      <w:rFonts w:ascii="Cambria" w:hAnsi="Cambria"/>
      <w:b/>
      <w:bCs/>
      <w:color w:val="4F81BD"/>
      <w:sz w:val="26"/>
      <w:szCs w:val="26"/>
      <w:lang w:val="en-US" w:eastAsia="en-US"/>
    </w:rPr>
  </w:style>
  <w:style w:type="paragraph" w:styleId="Heading3">
    <w:name w:val="heading 3"/>
    <w:basedOn w:val="Normal"/>
    <w:next w:val="Normal"/>
    <w:link w:val="Heading3Char"/>
    <w:qFormat/>
    <w:rsid w:val="00353E8F"/>
    <w:pPr>
      <w:keepNext/>
      <w:keepLines/>
      <w:numPr>
        <w:ilvl w:val="2"/>
        <w:numId w:val="26"/>
      </w:numPr>
      <w:spacing w:before="200"/>
      <w:outlineLvl w:val="2"/>
    </w:pPr>
    <w:rPr>
      <w:rFonts w:ascii="Cambria" w:hAnsi="Cambria"/>
      <w:b/>
      <w:bCs/>
      <w:color w:val="4F81BD"/>
      <w:sz w:val="24"/>
      <w:szCs w:val="24"/>
      <w:lang w:val="en-US" w:eastAsia="en-US"/>
    </w:rPr>
  </w:style>
  <w:style w:type="paragraph" w:styleId="Heading4">
    <w:name w:val="heading 4"/>
    <w:basedOn w:val="Normal"/>
    <w:next w:val="Normal"/>
    <w:link w:val="Heading4Char"/>
    <w:qFormat/>
    <w:rsid w:val="00353E8F"/>
    <w:pPr>
      <w:keepNext/>
      <w:keepLines/>
      <w:numPr>
        <w:ilvl w:val="3"/>
        <w:numId w:val="26"/>
      </w:numPr>
      <w:spacing w:before="200"/>
      <w:outlineLvl w:val="3"/>
    </w:pPr>
    <w:rPr>
      <w:rFonts w:ascii="Cambria" w:hAnsi="Cambria"/>
      <w:b/>
      <w:bCs/>
      <w:i/>
      <w:iCs/>
      <w:color w:val="4F81BD"/>
      <w:sz w:val="24"/>
      <w:szCs w:val="24"/>
      <w:lang w:val="en-US" w:eastAsia="en-US"/>
    </w:rPr>
  </w:style>
  <w:style w:type="paragraph" w:styleId="Heading5">
    <w:name w:val="heading 5"/>
    <w:basedOn w:val="Normal"/>
    <w:next w:val="Normal"/>
    <w:link w:val="Heading5Char"/>
    <w:qFormat/>
    <w:rsid w:val="00353E8F"/>
    <w:pPr>
      <w:keepNext/>
      <w:keepLines/>
      <w:numPr>
        <w:ilvl w:val="4"/>
        <w:numId w:val="26"/>
      </w:numPr>
      <w:spacing w:before="200"/>
      <w:outlineLvl w:val="4"/>
    </w:pPr>
    <w:rPr>
      <w:rFonts w:ascii="Cambria" w:hAnsi="Cambria"/>
      <w:color w:val="243F60"/>
      <w:sz w:val="24"/>
      <w:szCs w:val="24"/>
      <w:lang w:val="en-US" w:eastAsia="en-US"/>
    </w:rPr>
  </w:style>
  <w:style w:type="paragraph" w:styleId="Heading6">
    <w:name w:val="heading 6"/>
    <w:basedOn w:val="Normal"/>
    <w:next w:val="Normal"/>
    <w:link w:val="Heading6Char"/>
    <w:qFormat/>
    <w:rsid w:val="00353E8F"/>
    <w:pPr>
      <w:keepNext/>
      <w:keepLines/>
      <w:numPr>
        <w:ilvl w:val="5"/>
        <w:numId w:val="26"/>
      </w:numPr>
      <w:spacing w:before="200"/>
      <w:outlineLvl w:val="5"/>
    </w:pPr>
    <w:rPr>
      <w:rFonts w:ascii="Cambria" w:hAnsi="Cambria"/>
      <w:i/>
      <w:iCs/>
      <w:color w:val="243F60"/>
      <w:sz w:val="24"/>
      <w:szCs w:val="24"/>
      <w:lang w:val="en-US" w:eastAsia="en-US"/>
    </w:rPr>
  </w:style>
  <w:style w:type="paragraph" w:styleId="Heading7">
    <w:name w:val="heading 7"/>
    <w:basedOn w:val="Normal"/>
    <w:next w:val="Normal"/>
    <w:link w:val="Heading7Char"/>
    <w:qFormat/>
    <w:rsid w:val="00353E8F"/>
    <w:pPr>
      <w:keepNext/>
      <w:keepLines/>
      <w:numPr>
        <w:ilvl w:val="6"/>
        <w:numId w:val="26"/>
      </w:numPr>
      <w:spacing w:before="200"/>
      <w:outlineLvl w:val="6"/>
    </w:pPr>
    <w:rPr>
      <w:rFonts w:ascii="Cambria" w:hAnsi="Cambria"/>
      <w:i/>
      <w:iCs/>
      <w:color w:val="404040"/>
      <w:sz w:val="24"/>
      <w:szCs w:val="24"/>
      <w:lang w:val="en-US" w:eastAsia="en-US"/>
    </w:rPr>
  </w:style>
  <w:style w:type="paragraph" w:styleId="Heading8">
    <w:name w:val="heading 8"/>
    <w:basedOn w:val="Normal"/>
    <w:next w:val="Normal"/>
    <w:link w:val="Heading8Char"/>
    <w:qFormat/>
    <w:rsid w:val="00353E8F"/>
    <w:pPr>
      <w:keepNext/>
      <w:keepLines/>
      <w:numPr>
        <w:ilvl w:val="7"/>
        <w:numId w:val="26"/>
      </w:numPr>
      <w:spacing w:before="200"/>
      <w:outlineLvl w:val="7"/>
    </w:pPr>
    <w:rPr>
      <w:rFonts w:ascii="Cambria" w:hAnsi="Cambria"/>
      <w:color w:val="404040"/>
      <w:sz w:val="20"/>
      <w:lang w:val="en-US" w:eastAsia="en-US"/>
    </w:rPr>
  </w:style>
  <w:style w:type="paragraph" w:styleId="Heading9">
    <w:name w:val="heading 9"/>
    <w:basedOn w:val="Normal"/>
    <w:next w:val="Normal"/>
    <w:link w:val="Heading9Char"/>
    <w:qFormat/>
    <w:rsid w:val="00353E8F"/>
    <w:pPr>
      <w:keepNext/>
      <w:keepLines/>
      <w:numPr>
        <w:ilvl w:val="8"/>
        <w:numId w:val="26"/>
      </w:numPr>
      <w:spacing w:before="200"/>
      <w:outlineLvl w:val="8"/>
    </w:pPr>
    <w:rPr>
      <w:rFonts w:ascii="Cambria"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Header">
    <w:name w:val="header"/>
    <w:basedOn w:val="Normal"/>
    <w:rsid w:val="00353E8F"/>
    <w:pPr>
      <w:tabs>
        <w:tab w:val="center" w:pos="4320"/>
        <w:tab w:val="right" w:pos="8640"/>
      </w:tabs>
    </w:pPr>
  </w:style>
  <w:style w:type="paragraph" w:styleId="Footer">
    <w:name w:val="footer"/>
    <w:basedOn w:val="Normal"/>
    <w:rsid w:val="00353E8F"/>
    <w:pPr>
      <w:tabs>
        <w:tab w:val="center" w:pos="4320"/>
        <w:tab w:val="right" w:pos="8640"/>
      </w:tabs>
    </w:pPr>
  </w:style>
  <w:style w:type="character" w:styleId="PageNumber">
    <w:name w:val="page number"/>
    <w:basedOn w:val="DefaultParagraphFont"/>
    <w:rsid w:val="008D2D1E"/>
  </w:style>
  <w:style w:type="paragraph" w:customStyle="1" w:styleId="CUB">
    <w:name w:val="CUB"/>
    <w:basedOn w:val="Normal"/>
    <w:rsid w:val="008D2D1E"/>
    <w:pPr>
      <w:jc w:val="center"/>
    </w:pPr>
    <w:rPr>
      <w:b/>
      <w:u w:val="single"/>
    </w:rPr>
  </w:style>
  <w:style w:type="paragraph" w:styleId="TOC3">
    <w:name w:val="toc 3"/>
    <w:basedOn w:val="TOC1"/>
    <w:link w:val="TOC3Char"/>
    <w:uiPriority w:val="39"/>
    <w:rsid w:val="00353E8F"/>
    <w:pPr>
      <w:ind w:left="2268" w:hanging="992"/>
    </w:pPr>
    <w:rPr>
      <w:b w:val="0"/>
      <w:caps w:val="0"/>
    </w:rPr>
  </w:style>
  <w:style w:type="paragraph" w:styleId="TOC2">
    <w:name w:val="toc 2"/>
    <w:basedOn w:val="TOC1"/>
    <w:link w:val="TOC2Ch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OC1">
    <w:name w:val="toc 1"/>
    <w:basedOn w:val="Normal"/>
    <w:link w:val="TOC1Ch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basedOn w:val="Normal"/>
    <w:link w:val="FootnoteTextChar"/>
    <w:rsid w:val="00353E8F"/>
    <w:pPr>
      <w:keepLines/>
      <w:numPr>
        <w:numId w:val="25"/>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FootnoteReference">
    <w:name w:val="footnote reference"/>
    <w:rsid w:val="00353E8F"/>
    <w:rPr>
      <w:vertAlign w:val="superscript"/>
    </w:rPr>
  </w:style>
  <w:style w:type="character" w:styleId="Hyperlink">
    <w:name w:val="Hyperlink"/>
    <w:rsid w:val="00353E8F"/>
    <w:rPr>
      <w:color w:val="0000FF"/>
      <w:u w:val="single"/>
    </w:rPr>
  </w:style>
  <w:style w:type="paragraph" w:styleId="BodyText3">
    <w:name w:val="Body Text 3"/>
    <w:basedOn w:val="Normal"/>
    <w:link w:val="BodyText3Char"/>
    <w:rsid w:val="008D2D1E"/>
    <w:pPr>
      <w:keepNext/>
    </w:pPr>
    <w:rPr>
      <w:i/>
      <w:iCs/>
      <w:sz w:val="24"/>
    </w:rPr>
  </w:style>
  <w:style w:type="paragraph" w:styleId="BodyText">
    <w:name w:val="Body Text"/>
    <w:basedOn w:val="Normal"/>
    <w:link w:val="BodyTextChar"/>
    <w:rsid w:val="008D2D1E"/>
    <w:pPr>
      <w:jc w:val="center"/>
    </w:pPr>
  </w:style>
  <w:style w:type="paragraph" w:styleId="BodyText2">
    <w:name w:val="Body Text 2"/>
    <w:basedOn w:val="Normal"/>
    <w:link w:val="BodyText2Ch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EndnoteText">
    <w:name w:val="endnote text"/>
    <w:basedOn w:val="Normal"/>
    <w:rsid w:val="00353E8F"/>
    <w:rPr>
      <w:rFonts w:eastAsia="MS Mincho"/>
      <w:lang w:eastAsia="en-US"/>
    </w:rPr>
  </w:style>
  <w:style w:type="paragraph" w:styleId="CommentText">
    <w:name w:val="annotation text"/>
    <w:basedOn w:val="Normal"/>
    <w:link w:val="CommentTextChar"/>
    <w:rsid w:val="00353E8F"/>
    <w:rPr>
      <w:rFonts w:eastAsia="MS Mincho"/>
      <w:sz w:val="20"/>
      <w:lang w:eastAsia="en-US"/>
    </w:rPr>
  </w:style>
  <w:style w:type="paragraph" w:styleId="Title">
    <w:name w:val="Title"/>
    <w:basedOn w:val="Normal"/>
    <w:link w:val="TitleChar1"/>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BalloonText">
    <w:name w:val="Balloon Text"/>
    <w:basedOn w:val="Normal"/>
    <w:link w:val="BalloonTextCh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DocumentMap">
    <w:name w:val="Document Map"/>
    <w:basedOn w:val="Normal"/>
    <w:link w:val="DocumentMapChar"/>
    <w:rsid w:val="008D2D1E"/>
    <w:pPr>
      <w:shd w:val="clear" w:color="auto" w:fill="000080"/>
    </w:pPr>
    <w:rPr>
      <w:rFonts w:ascii="Tahoma" w:hAnsi="Tahoma" w:cs="Tahoma"/>
      <w:sz w:val="20"/>
    </w:rPr>
  </w:style>
  <w:style w:type="character" w:styleId="CommentReference">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itleChar1">
    <w:name w:val="Title Char1"/>
    <w:link w:val="Title"/>
    <w:rsid w:val="008D2D1E"/>
    <w:rPr>
      <w:rFonts w:eastAsia="MS Mincho"/>
      <w:b/>
      <w:sz w:val="26"/>
      <w:u w:val="single"/>
      <w:lang w:val="en-GB" w:eastAsia="en-US" w:bidi="ar-SA"/>
    </w:rPr>
  </w:style>
  <w:style w:type="paragraph" w:customStyle="1" w:styleId="RegSectionLevel1">
    <w:name w:val="RegSectionLevel1"/>
    <w:basedOn w:val="RegParaNoNumb"/>
    <w:qFormat/>
    <w:rsid w:val="008D2D1E"/>
    <w:pPr>
      <w:keepNext/>
      <w:numPr>
        <w:ilvl w:val="1"/>
        <w:numId w:val="11"/>
      </w:numPr>
      <w:spacing w:before="120"/>
      <w:outlineLvl w:val="0"/>
    </w:pPr>
    <w:rPr>
      <w:b/>
    </w:rPr>
  </w:style>
  <w:style w:type="paragraph" w:customStyle="1" w:styleId="RegSectionLevel2">
    <w:name w:val="RegSectionLevel2"/>
    <w:basedOn w:val="Normal"/>
    <w:qFormat/>
    <w:rsid w:val="008D2D1E"/>
    <w:pPr>
      <w:keepNext/>
      <w:numPr>
        <w:ilvl w:val="2"/>
        <w:numId w:val="11"/>
      </w:numPr>
    </w:pPr>
    <w:rPr>
      <w:b/>
      <w:szCs w:val="22"/>
    </w:rPr>
  </w:style>
  <w:style w:type="paragraph" w:customStyle="1" w:styleId="RegSectionLevel3">
    <w:name w:val="RegSectionLevel3"/>
    <w:basedOn w:val="Normal"/>
    <w:qFormat/>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qFormat/>
    <w:rsid w:val="008D2D1E"/>
    <w:pPr>
      <w:keepNext/>
      <w:numPr>
        <w:ilvl w:val="4"/>
        <w:numId w:val="11"/>
      </w:numPr>
      <w:spacing w:after="120"/>
    </w:pPr>
    <w:rPr>
      <w:rFonts w:eastAsia="MS Mincho"/>
      <w:b/>
    </w:rPr>
  </w:style>
  <w:style w:type="paragraph" w:customStyle="1" w:styleId="RegSectionLevel5">
    <w:name w:val="RegSectionLevel5"/>
    <w:basedOn w:val="Normal"/>
    <w:qFormat/>
    <w:rsid w:val="008D2D1E"/>
    <w:pPr>
      <w:keepNext/>
      <w:numPr>
        <w:ilvl w:val="5"/>
        <w:numId w:val="11"/>
      </w:numPr>
      <w:spacing w:after="120"/>
    </w:pPr>
    <w:rPr>
      <w:rFonts w:eastAsia="MS Mincho"/>
      <w:b/>
    </w:rPr>
  </w:style>
  <w:style w:type="paragraph" w:customStyle="1" w:styleId="RegSectionLevel6">
    <w:name w:val="RegSectionLevel6"/>
    <w:basedOn w:val="Normal"/>
    <w:qFormat/>
    <w:rsid w:val="008D2D1E"/>
    <w:pPr>
      <w:keepNext/>
      <w:numPr>
        <w:ilvl w:val="6"/>
        <w:numId w:val="11"/>
      </w:numPr>
      <w:spacing w:after="120"/>
    </w:pPr>
    <w:rPr>
      <w:rFonts w:eastAsia="MS Mincho"/>
      <w:b/>
    </w:rPr>
  </w:style>
  <w:style w:type="paragraph" w:customStyle="1" w:styleId="RegSectionLevel7">
    <w:name w:val="RegSectionLevel7"/>
    <w:basedOn w:val="Normal"/>
    <w:qFormat/>
    <w:rsid w:val="008D2D1E"/>
    <w:pPr>
      <w:keepNext/>
      <w:numPr>
        <w:ilvl w:val="7"/>
        <w:numId w:val="11"/>
      </w:numPr>
      <w:spacing w:after="120"/>
    </w:pPr>
    <w:rPr>
      <w:rFonts w:eastAsia="MS Mincho"/>
      <w:b/>
    </w:rPr>
  </w:style>
  <w:style w:type="paragraph" w:customStyle="1" w:styleId="RegSectionLevel8">
    <w:name w:val="RegSectionLevel8"/>
    <w:basedOn w:val="Normal"/>
    <w:qFormat/>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TableNormal"/>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leNormal"/>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Continue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OC2"/>
    <w:rsid w:val="008D2D1E"/>
    <w:pPr>
      <w:tabs>
        <w:tab w:val="left" w:pos="1843"/>
      </w:tabs>
      <w:spacing w:before="40" w:after="40"/>
      <w:ind w:left="1843" w:hanging="1276"/>
    </w:pPr>
    <w:rPr>
      <w:noProof/>
      <w:lang w:val="en-US"/>
    </w:rPr>
  </w:style>
  <w:style w:type="paragraph" w:styleId="Caption">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353E8F"/>
    <w:pPr>
      <w:ind w:left="1760"/>
    </w:pPr>
  </w:style>
  <w:style w:type="paragraph" w:styleId="CommentSubject">
    <w:name w:val="annotation subject"/>
    <w:basedOn w:val="CommentText"/>
    <w:next w:val="CommentText"/>
    <w:rsid w:val="00353E8F"/>
    <w:rPr>
      <w:rFonts w:eastAsia="Times New Roman"/>
      <w:b/>
      <w:bCs/>
      <w:lang w:eastAsia="de-DE"/>
    </w:rPr>
  </w:style>
  <w:style w:type="character" w:styleId="EndnoteReference">
    <w:name w:val="endnote reference"/>
    <w:rsid w:val="008D2D1E"/>
    <w:rPr>
      <w:vertAlign w:val="superscript"/>
    </w:rPr>
  </w:style>
  <w:style w:type="paragraph" w:styleId="Index1">
    <w:name w:val="index 1"/>
    <w:basedOn w:val="Normal"/>
    <w:next w:val="Normal"/>
    <w:autoRedefine/>
    <w:rsid w:val="008D2D1E"/>
    <w:pPr>
      <w:ind w:left="220" w:hanging="220"/>
    </w:pPr>
  </w:style>
  <w:style w:type="paragraph" w:styleId="Index2">
    <w:name w:val="index 2"/>
    <w:basedOn w:val="Normal"/>
    <w:next w:val="Normal"/>
    <w:autoRedefine/>
    <w:rsid w:val="008D2D1E"/>
    <w:pPr>
      <w:ind w:left="440" w:hanging="220"/>
    </w:pPr>
  </w:style>
  <w:style w:type="paragraph" w:styleId="Index3">
    <w:name w:val="index 3"/>
    <w:basedOn w:val="Normal"/>
    <w:next w:val="Normal"/>
    <w:autoRedefine/>
    <w:rsid w:val="008D2D1E"/>
    <w:pPr>
      <w:ind w:left="660" w:hanging="220"/>
    </w:pPr>
  </w:style>
  <w:style w:type="paragraph" w:styleId="Index4">
    <w:name w:val="index 4"/>
    <w:basedOn w:val="Normal"/>
    <w:next w:val="Normal"/>
    <w:autoRedefine/>
    <w:rsid w:val="008D2D1E"/>
    <w:pPr>
      <w:ind w:left="880" w:hanging="220"/>
    </w:pPr>
  </w:style>
  <w:style w:type="paragraph" w:styleId="Index5">
    <w:name w:val="index 5"/>
    <w:basedOn w:val="Normal"/>
    <w:next w:val="Normal"/>
    <w:autoRedefine/>
    <w:rsid w:val="008D2D1E"/>
    <w:pPr>
      <w:ind w:left="1100" w:hanging="220"/>
    </w:pPr>
  </w:style>
  <w:style w:type="paragraph" w:styleId="Index6">
    <w:name w:val="index 6"/>
    <w:basedOn w:val="Normal"/>
    <w:next w:val="Normal"/>
    <w:autoRedefine/>
    <w:rsid w:val="008D2D1E"/>
    <w:pPr>
      <w:ind w:left="1320" w:hanging="220"/>
    </w:pPr>
  </w:style>
  <w:style w:type="paragraph" w:styleId="Index7">
    <w:name w:val="index 7"/>
    <w:basedOn w:val="Normal"/>
    <w:next w:val="Normal"/>
    <w:autoRedefine/>
    <w:rsid w:val="008D2D1E"/>
    <w:pPr>
      <w:ind w:left="1540" w:hanging="220"/>
    </w:pPr>
  </w:style>
  <w:style w:type="paragraph" w:styleId="Index8">
    <w:name w:val="index 8"/>
    <w:basedOn w:val="Normal"/>
    <w:next w:val="Normal"/>
    <w:autoRedefine/>
    <w:rsid w:val="008D2D1E"/>
    <w:pPr>
      <w:ind w:left="1760" w:hanging="220"/>
    </w:pPr>
  </w:style>
  <w:style w:type="paragraph" w:styleId="Index9">
    <w:name w:val="index 9"/>
    <w:basedOn w:val="Normal"/>
    <w:next w:val="Normal"/>
    <w:autoRedefine/>
    <w:rsid w:val="008D2D1E"/>
    <w:pPr>
      <w:ind w:left="1980" w:hanging="220"/>
    </w:pPr>
  </w:style>
  <w:style w:type="paragraph" w:styleId="IndexHeading">
    <w:name w:val="index heading"/>
    <w:basedOn w:val="Normal"/>
    <w:next w:val="Normal"/>
    <w:rsid w:val="00353E8F"/>
    <w:rPr>
      <w:rFonts w:cs="Arial"/>
      <w:b/>
      <w:bCs/>
    </w:rPr>
  </w:style>
  <w:style w:type="paragraph" w:styleId="MacroText">
    <w:name w:val="macro"/>
    <w:link w:val="MacroTextCh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ableofAuthorities">
    <w:name w:val="table of authorities"/>
    <w:basedOn w:val="Normal"/>
    <w:next w:val="Normal"/>
    <w:rsid w:val="00353E8F"/>
    <w:pPr>
      <w:ind w:left="220" w:hanging="220"/>
    </w:pPr>
  </w:style>
  <w:style w:type="paragraph" w:styleId="TableofFigures">
    <w:name w:val="table of figures"/>
    <w:basedOn w:val="Normal"/>
    <w:next w:val="Normal"/>
    <w:rsid w:val="00353E8F"/>
  </w:style>
  <w:style w:type="paragraph" w:styleId="TOAHeading">
    <w:name w:val="toa heading"/>
    <w:basedOn w:val="Normal"/>
    <w:next w:val="Normal"/>
    <w:rsid w:val="00353E8F"/>
    <w:pPr>
      <w:spacing w:before="120"/>
    </w:pPr>
    <w:rPr>
      <w:rFonts w:cs="Arial"/>
      <w:b/>
      <w:bCs/>
      <w:sz w:val="24"/>
      <w:szCs w:val="24"/>
    </w:rPr>
  </w:style>
  <w:style w:type="paragraph" w:styleId="TOC4">
    <w:name w:val="toc 4"/>
    <w:basedOn w:val="TOC1"/>
    <w:uiPriority w:val="39"/>
    <w:rsid w:val="00353E8F"/>
    <w:pPr>
      <w:ind w:left="3544" w:hanging="1276"/>
    </w:pPr>
    <w:rPr>
      <w:b w:val="0"/>
      <w:caps w:val="0"/>
      <w:noProof/>
    </w:rPr>
  </w:style>
  <w:style w:type="paragraph" w:styleId="TOC5">
    <w:name w:val="toc 5"/>
    <w:basedOn w:val="TOC1"/>
    <w:uiPriority w:val="39"/>
    <w:rsid w:val="00353E8F"/>
    <w:pPr>
      <w:ind w:left="5103" w:hanging="1559"/>
    </w:pPr>
    <w:rPr>
      <w:b w:val="0"/>
      <w:caps w:val="0"/>
      <w:noProof/>
    </w:rPr>
  </w:style>
  <w:style w:type="paragraph" w:styleId="TOC6">
    <w:name w:val="toc 6"/>
    <w:basedOn w:val="TOC1"/>
    <w:next w:val="Normal"/>
    <w:uiPriority w:val="39"/>
    <w:rsid w:val="00353E8F"/>
    <w:pPr>
      <w:ind w:left="1588" w:hanging="1588"/>
    </w:pPr>
    <w:rPr>
      <w:noProof/>
    </w:rPr>
  </w:style>
  <w:style w:type="paragraph" w:styleId="TOC7">
    <w:name w:val="toc 7"/>
    <w:basedOn w:val="Normal"/>
    <w:next w:val="Normal"/>
    <w:autoRedefine/>
    <w:uiPriority w:val="39"/>
    <w:rsid w:val="00353E8F"/>
    <w:pPr>
      <w:ind w:left="1320"/>
    </w:pPr>
  </w:style>
  <w:style w:type="paragraph" w:styleId="TOC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DefaultParagraphFont"/>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qFormat/>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Header"/>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28"/>
      </w:numPr>
      <w:spacing w:before="180"/>
    </w:pPr>
    <w:rPr>
      <w:rFonts w:cs="Arial"/>
      <w:szCs w:val="22"/>
    </w:rPr>
  </w:style>
  <w:style w:type="paragraph" w:customStyle="1" w:styleId="SDMSubPara1">
    <w:name w:val="SDMSubPara1"/>
    <w:basedOn w:val="Normal"/>
    <w:rsid w:val="00353E8F"/>
    <w:pPr>
      <w:numPr>
        <w:ilvl w:val="1"/>
        <w:numId w:val="28"/>
      </w:numPr>
      <w:spacing w:before="180"/>
    </w:pPr>
    <w:rPr>
      <w:rFonts w:cs="Arial"/>
      <w:szCs w:val="22"/>
    </w:rPr>
  </w:style>
  <w:style w:type="paragraph" w:customStyle="1" w:styleId="SDMSubPara2">
    <w:name w:val="SDMSubPara2"/>
    <w:basedOn w:val="Normal"/>
    <w:rsid w:val="00353E8F"/>
    <w:pPr>
      <w:numPr>
        <w:ilvl w:val="2"/>
        <w:numId w:val="28"/>
      </w:numPr>
      <w:spacing w:before="180"/>
    </w:pPr>
    <w:rPr>
      <w:rFonts w:cs="Arial"/>
      <w:szCs w:val="22"/>
    </w:rPr>
  </w:style>
  <w:style w:type="character" w:customStyle="1" w:styleId="FootnoteTextChar">
    <w:name w:val="Footnote Text Char"/>
    <w:link w:val="FootnoteText"/>
    <w:rsid w:val="00353E8F"/>
    <w:rPr>
      <w:rFonts w:ascii="Arial" w:eastAsia="Times New Roman" w:hAnsi="Arial"/>
      <w:lang w:val="en-GB" w:eastAsia="de-DE"/>
    </w:rPr>
  </w:style>
  <w:style w:type="table" w:customStyle="1" w:styleId="SDMTable">
    <w:name w:val="SDMTable"/>
    <w:basedOn w:val="TableNormal"/>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353E8F"/>
    <w:pPr>
      <w:jc w:val="center"/>
    </w:pPr>
    <w:rPr>
      <w:rFonts w:cs="Arial"/>
      <w:sz w:val="20"/>
    </w:rPr>
  </w:style>
  <w:style w:type="table" w:customStyle="1" w:styleId="SDMTableDocInfo">
    <w:name w:val="SDMTableDocInfo"/>
    <w:basedOn w:val="TableNormal"/>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27"/>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28"/>
      </w:numPr>
      <w:spacing w:before="180"/>
      <w:ind w:left="2721" w:hanging="595"/>
    </w:pPr>
  </w:style>
  <w:style w:type="paragraph" w:customStyle="1" w:styleId="SDMSubPara4">
    <w:name w:val="SDMSubPara4"/>
    <w:basedOn w:val="Normal"/>
    <w:rsid w:val="00353E8F"/>
    <w:pPr>
      <w:numPr>
        <w:ilvl w:val="4"/>
        <w:numId w:val="28"/>
      </w:numPr>
      <w:spacing w:before="180"/>
    </w:pPr>
  </w:style>
  <w:style w:type="character" w:customStyle="1" w:styleId="TOC1Char">
    <w:name w:val="TOC 1 Char"/>
    <w:link w:val="TOC1"/>
    <w:uiPriority w:val="39"/>
    <w:rsid w:val="00353E8F"/>
    <w:rPr>
      <w:rFonts w:ascii="Arial" w:eastAsia="Times New Roman" w:hAnsi="Arial" w:cs="Arial"/>
      <w:b/>
      <w:caps/>
      <w:sz w:val="21"/>
      <w:szCs w:val="21"/>
      <w:lang w:val="en-GB" w:eastAsia="de-DE"/>
    </w:rPr>
  </w:style>
  <w:style w:type="character" w:customStyle="1" w:styleId="TOC2Char">
    <w:name w:val="TOC 2 Char"/>
    <w:link w:val="TOC2"/>
    <w:uiPriority w:val="39"/>
    <w:rsid w:val="00353E8F"/>
    <w:rPr>
      <w:rFonts w:ascii="Arial" w:eastAsia="Times New Roman" w:hAnsi="Arial" w:cs="Arial"/>
      <w:sz w:val="21"/>
      <w:szCs w:val="21"/>
      <w:lang w:val="en-GB" w:eastAsia="de-DE"/>
    </w:rPr>
  </w:style>
  <w:style w:type="character" w:customStyle="1" w:styleId="TOC3Char">
    <w:name w:val="TOC 3 Char"/>
    <w:link w:val="TOC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Header"/>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TableNormal"/>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24"/>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24"/>
      </w:numPr>
      <w:outlineLvl w:val="9"/>
    </w:pPr>
  </w:style>
  <w:style w:type="paragraph" w:customStyle="1" w:styleId="SDMApp3">
    <w:name w:val="SDMApp3"/>
    <w:basedOn w:val="SDMHead4"/>
    <w:qFormat/>
    <w:rsid w:val="00353E8F"/>
    <w:pPr>
      <w:numPr>
        <w:numId w:val="24"/>
      </w:numPr>
      <w:outlineLvl w:val="9"/>
    </w:pPr>
  </w:style>
  <w:style w:type="paragraph" w:customStyle="1" w:styleId="SDMApp4">
    <w:name w:val="SDMApp4"/>
    <w:basedOn w:val="SDMHead5"/>
    <w:qFormat/>
    <w:rsid w:val="00353E8F"/>
    <w:pPr>
      <w:numPr>
        <w:numId w:val="24"/>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30"/>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22"/>
      </w:numPr>
      <w:suppressAutoHyphens/>
      <w:spacing w:before="240" w:after="60"/>
    </w:pPr>
    <w:rPr>
      <w:b/>
      <w:sz w:val="24"/>
    </w:rPr>
  </w:style>
  <w:style w:type="paragraph" w:customStyle="1" w:styleId="SDMCovNoteHead2">
    <w:name w:val="SDMCovNoteHead2"/>
    <w:basedOn w:val="Normal"/>
    <w:rsid w:val="00353E8F"/>
    <w:pPr>
      <w:keepNext/>
      <w:keepLines/>
      <w:numPr>
        <w:ilvl w:val="1"/>
        <w:numId w:val="22"/>
      </w:numPr>
      <w:spacing w:before="240" w:after="60"/>
    </w:pPr>
    <w:rPr>
      <w:b/>
    </w:rPr>
  </w:style>
  <w:style w:type="paragraph" w:customStyle="1" w:styleId="SDMCovNoteHead3">
    <w:name w:val="SDMCovNoteHead3"/>
    <w:basedOn w:val="Normal"/>
    <w:rsid w:val="00353E8F"/>
    <w:pPr>
      <w:keepNext/>
      <w:keepLines/>
      <w:numPr>
        <w:ilvl w:val="2"/>
        <w:numId w:val="22"/>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BalloonTextChar">
    <w:name w:val="Balloon Text Char"/>
    <w:link w:val="BalloonText"/>
    <w:rsid w:val="00353E8F"/>
    <w:rPr>
      <w:rFonts w:ascii="Tahoma" w:eastAsia="Times New Roman" w:hAnsi="Tahoma" w:cs="Tahoma"/>
      <w:sz w:val="16"/>
      <w:szCs w:val="16"/>
      <w:lang w:val="en-GB" w:eastAsia="de-DE"/>
    </w:rPr>
  </w:style>
  <w:style w:type="paragraph" w:styleId="Date">
    <w:name w:val="Date"/>
    <w:basedOn w:val="Normal"/>
    <w:next w:val="Normal"/>
    <w:link w:val="DateChar"/>
    <w:rsid w:val="00353E8F"/>
  </w:style>
  <w:style w:type="character" w:customStyle="1" w:styleId="DateChar">
    <w:name w:val="Date Char"/>
    <w:link w:val="Date"/>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Heading1Char">
    <w:name w:val="Heading 1 Char"/>
    <w:link w:val="Heading1"/>
    <w:rsid w:val="00353E8F"/>
    <w:rPr>
      <w:rFonts w:ascii="Cambria" w:eastAsia="Times New Roman" w:hAnsi="Cambria"/>
      <w:b/>
      <w:bCs/>
      <w:color w:val="365F91"/>
      <w:sz w:val="28"/>
      <w:szCs w:val="28"/>
    </w:rPr>
  </w:style>
  <w:style w:type="character" w:customStyle="1" w:styleId="Heading2Char">
    <w:name w:val="Heading 2 Char"/>
    <w:link w:val="Heading2"/>
    <w:rsid w:val="00353E8F"/>
    <w:rPr>
      <w:rFonts w:ascii="Cambria" w:eastAsia="Times New Roman" w:hAnsi="Cambria"/>
      <w:b/>
      <w:bCs/>
      <w:color w:val="4F81BD"/>
      <w:sz w:val="26"/>
      <w:szCs w:val="26"/>
    </w:rPr>
  </w:style>
  <w:style w:type="character" w:customStyle="1" w:styleId="Heading3Char">
    <w:name w:val="Heading 3 Char"/>
    <w:link w:val="Heading3"/>
    <w:rsid w:val="00353E8F"/>
    <w:rPr>
      <w:rFonts w:ascii="Cambria" w:eastAsia="Times New Roman" w:hAnsi="Cambria"/>
      <w:b/>
      <w:bCs/>
      <w:color w:val="4F81BD"/>
      <w:sz w:val="24"/>
      <w:szCs w:val="24"/>
    </w:rPr>
  </w:style>
  <w:style w:type="character" w:customStyle="1" w:styleId="Heading4Char">
    <w:name w:val="Heading 4 Char"/>
    <w:link w:val="Heading4"/>
    <w:rsid w:val="00353E8F"/>
    <w:rPr>
      <w:rFonts w:ascii="Cambria" w:eastAsia="Times New Roman" w:hAnsi="Cambria"/>
      <w:b/>
      <w:bCs/>
      <w:i/>
      <w:iCs/>
      <w:color w:val="4F81BD"/>
      <w:sz w:val="24"/>
      <w:szCs w:val="24"/>
    </w:rPr>
  </w:style>
  <w:style w:type="character" w:customStyle="1" w:styleId="Heading5Char">
    <w:name w:val="Heading 5 Char"/>
    <w:link w:val="Heading5"/>
    <w:rsid w:val="00353E8F"/>
    <w:rPr>
      <w:rFonts w:ascii="Cambria" w:eastAsia="Times New Roman" w:hAnsi="Cambria"/>
      <w:color w:val="243F60"/>
      <w:sz w:val="24"/>
      <w:szCs w:val="24"/>
    </w:rPr>
  </w:style>
  <w:style w:type="character" w:customStyle="1" w:styleId="Heading6Char">
    <w:name w:val="Heading 6 Char"/>
    <w:link w:val="Heading6"/>
    <w:rsid w:val="00353E8F"/>
    <w:rPr>
      <w:rFonts w:ascii="Cambria" w:eastAsia="Times New Roman" w:hAnsi="Cambria"/>
      <w:i/>
      <w:iCs/>
      <w:color w:val="243F60"/>
      <w:sz w:val="24"/>
      <w:szCs w:val="24"/>
    </w:rPr>
  </w:style>
  <w:style w:type="character" w:customStyle="1" w:styleId="Heading7Char">
    <w:name w:val="Heading 7 Char"/>
    <w:link w:val="Heading7"/>
    <w:rsid w:val="00353E8F"/>
    <w:rPr>
      <w:rFonts w:ascii="Cambria" w:eastAsia="Times New Roman" w:hAnsi="Cambria"/>
      <w:i/>
      <w:iCs/>
      <w:color w:val="404040"/>
      <w:sz w:val="24"/>
      <w:szCs w:val="24"/>
    </w:rPr>
  </w:style>
  <w:style w:type="character" w:customStyle="1" w:styleId="Heading8Char">
    <w:name w:val="Heading 8 Char"/>
    <w:link w:val="Heading8"/>
    <w:rsid w:val="00353E8F"/>
    <w:rPr>
      <w:rFonts w:ascii="Cambria" w:eastAsia="Times New Roman" w:hAnsi="Cambria"/>
      <w:color w:val="404040"/>
    </w:rPr>
  </w:style>
  <w:style w:type="character" w:customStyle="1" w:styleId="Heading9Char">
    <w:name w:val="Heading 9 Char"/>
    <w:link w:val="Heading9"/>
    <w:rsid w:val="00353E8F"/>
    <w:rPr>
      <w:rFonts w:ascii="Cambria" w:eastAsia="Times New Roman" w:hAnsi="Cambria"/>
      <w:i/>
      <w:iCs/>
      <w:color w:val="404040"/>
    </w:rPr>
  </w:style>
  <w:style w:type="table" w:customStyle="1" w:styleId="SDMMethTableEmmissions">
    <w:name w:val="SDMMethTableEmmissions"/>
    <w:basedOn w:val="TableNormal"/>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TableNormal"/>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32"/>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9115E4"/>
  </w:style>
  <w:style w:type="character" w:customStyle="1" w:styleId="BodyText3Char">
    <w:name w:val="Body Text 3 Char"/>
    <w:link w:val="BodyText3"/>
    <w:rsid w:val="009115E4"/>
    <w:rPr>
      <w:rFonts w:eastAsia="Times New Roman"/>
      <w:i/>
      <w:iCs/>
      <w:sz w:val="24"/>
      <w:lang w:val="en-GB" w:eastAsia="de-DE"/>
    </w:rPr>
  </w:style>
  <w:style w:type="character" w:customStyle="1" w:styleId="BodyTextChar">
    <w:name w:val="Body Text Char"/>
    <w:link w:val="BodyText"/>
    <w:rsid w:val="009115E4"/>
    <w:rPr>
      <w:rFonts w:eastAsia="Times New Roman"/>
      <w:sz w:val="22"/>
      <w:lang w:val="en-GB" w:eastAsia="de-DE"/>
    </w:rPr>
  </w:style>
  <w:style w:type="character" w:customStyle="1" w:styleId="BodyText2Char">
    <w:name w:val="Body Text 2 Char"/>
    <w:link w:val="BodyText2"/>
    <w:rsid w:val="009115E4"/>
    <w:rPr>
      <w:rFonts w:eastAsia="Times New Roman"/>
      <w:sz w:val="22"/>
      <w:lang w:val="en-GB" w:eastAsia="de-DE"/>
    </w:rPr>
  </w:style>
  <w:style w:type="character" w:customStyle="1" w:styleId="DocumentMapChar">
    <w:name w:val="Document Map Char"/>
    <w:link w:val="DocumentMap"/>
    <w:rsid w:val="009115E4"/>
    <w:rPr>
      <w:rFonts w:ascii="Tahoma" w:eastAsia="Times New Roman" w:hAnsi="Tahoma" w:cs="Tahoma"/>
      <w:shd w:val="clear" w:color="auto" w:fill="000080"/>
      <w:lang w:val="en-GB" w:eastAsia="de-DE"/>
    </w:rPr>
  </w:style>
  <w:style w:type="character" w:customStyle="1" w:styleId="MacroTextChar">
    <w:name w:val="Macro Text Char"/>
    <w:link w:val="MacroText"/>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Caption"/>
    <w:qFormat/>
    <w:rsid w:val="009115E4"/>
    <w:rPr>
      <w:b w:val="0"/>
      <w:i/>
    </w:rPr>
  </w:style>
  <w:style w:type="character" w:styleId="Strong">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CommentTextChar">
    <w:name w:val="Comment Text Char"/>
    <w:link w:val="CommentText"/>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Footer"/>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23"/>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353E8F"/>
    <w:pPr>
      <w:ind w:left="0" w:firstLine="0"/>
    </w:pPr>
  </w:style>
  <w:style w:type="numbering" w:customStyle="1" w:styleId="SDMFootnoteList">
    <w:name w:val="SDMFootnoteList"/>
    <w:uiPriority w:val="99"/>
    <w:rsid w:val="00353E8F"/>
    <w:pPr>
      <w:numPr>
        <w:numId w:val="25"/>
      </w:numPr>
    </w:pPr>
  </w:style>
  <w:style w:type="numbering" w:customStyle="1" w:styleId="SDMDocInfoTextBullets">
    <w:name w:val="SDMDocInfoTextBullets"/>
    <w:uiPriority w:val="99"/>
    <w:rsid w:val="00353E8F"/>
    <w:pPr>
      <w:numPr>
        <w:numId w:val="27"/>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31"/>
      </w:numPr>
    </w:pPr>
  </w:style>
  <w:style w:type="paragraph" w:customStyle="1" w:styleId="SDMTableBoxFigureFootnoteSL1FullPage">
    <w:name w:val="SDMTableBoxFigureFootnoteSL1FullPage"/>
    <w:basedOn w:val="SDMTableBoxFigureFootnoteSL1"/>
    <w:rsid w:val="00353E8F"/>
    <w:pPr>
      <w:numPr>
        <w:numId w:val="31"/>
      </w:numPr>
    </w:pPr>
  </w:style>
  <w:style w:type="paragraph" w:customStyle="1" w:styleId="SDMTableBoxFigureFootnoteSL2FullPage">
    <w:name w:val="SDMTableBoxFigureFootnoteSL2FullPage"/>
    <w:basedOn w:val="SDMTableBoxFigureFootnoteSL2"/>
    <w:rsid w:val="00353E8F"/>
    <w:pPr>
      <w:numPr>
        <w:numId w:val="31"/>
      </w:numPr>
    </w:pPr>
  </w:style>
  <w:style w:type="paragraph" w:customStyle="1" w:styleId="SDMTableBoxFigureFootnoteSL3FullPage">
    <w:name w:val="SDMTableBoxFigureFootnoteSL3FullPage"/>
    <w:basedOn w:val="SDMTableBoxFigureFootnoteSL3"/>
    <w:rsid w:val="00353E8F"/>
    <w:pPr>
      <w:numPr>
        <w:numId w:val="31"/>
      </w:numPr>
      <w:ind w:left="1248" w:hanging="397"/>
    </w:pPr>
  </w:style>
  <w:style w:type="paragraph" w:customStyle="1" w:styleId="SDMTableBoxFigureFootnoteSL4FullPage">
    <w:name w:val="SDMTableBoxFigureFootnoteSL4FullPage"/>
    <w:basedOn w:val="SDMTableBoxFigureFootnoteSL4"/>
    <w:rsid w:val="00353E8F"/>
    <w:pPr>
      <w:numPr>
        <w:numId w:val="31"/>
      </w:numPr>
      <w:ind w:left="1587" w:hanging="340"/>
    </w:pPr>
  </w:style>
  <w:style w:type="paragraph" w:customStyle="1" w:styleId="SDMTableBoxFigureFootnoteSL5FullPage">
    <w:name w:val="SDMTableBoxFigureFootnoteSL5FullPage"/>
    <w:basedOn w:val="SDMTableBoxFigureFootnoteSL5"/>
    <w:rsid w:val="00353E8F"/>
    <w:pPr>
      <w:numPr>
        <w:numId w:val="31"/>
      </w:numPr>
      <w:ind w:left="2042" w:hanging="454"/>
    </w:pPr>
  </w:style>
  <w:style w:type="numbering" w:customStyle="1" w:styleId="SDMTableBoxFigureFootnoteFullPageList">
    <w:name w:val="SDMTableBoxFigureFootnoteFullPageList"/>
    <w:uiPriority w:val="99"/>
    <w:rsid w:val="00353E8F"/>
    <w:pPr>
      <w:numPr>
        <w:numId w:val="29"/>
      </w:numPr>
    </w:pPr>
  </w:style>
  <w:style w:type="character" w:styleId="FollowedHyperlink">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eGrid">
    <w:name w:val="Table Grid"/>
    <w:basedOn w:val="TableNormal"/>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96E1A"/>
    <w:pPr>
      <w:widowControl w:val="0"/>
      <w:autoSpaceDE w:val="0"/>
      <w:autoSpaceDN w:val="0"/>
      <w:adjustRightInd w:val="0"/>
    </w:pPr>
    <w:rPr>
      <w:rFonts w:eastAsia="SimSun"/>
      <w:color w:val="000000"/>
      <w:sz w:val="24"/>
      <w:szCs w:val="24"/>
      <w:lang w:eastAsia="zh-CN"/>
    </w:rPr>
  </w:style>
  <w:style w:type="paragraph" w:styleId="ListParagraph">
    <w:name w:val="List Paragraph"/>
    <w:basedOn w:val="Normal"/>
    <w:uiPriority w:val="72"/>
    <w:qFormat/>
    <w:rsid w:val="00D96E1A"/>
    <w:pPr>
      <w:ind w:firstLineChars="200" w:firstLine="420"/>
    </w:pPr>
  </w:style>
  <w:style w:type="paragraph" w:styleId="Revision">
    <w:name w:val="Revision"/>
    <w:hidden/>
    <w:uiPriority w:val="71"/>
    <w:rsid w:val="00ED3B5E"/>
    <w:rPr>
      <w:rFonts w:ascii="Arial" w:eastAsia="Times New Roman" w:hAnsi="Arial"/>
      <w:sz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1776440740">
      <w:bodyDiv w:val="1"/>
      <w:marLeft w:val="0"/>
      <w:marRight w:val="0"/>
      <w:marTop w:val="0"/>
      <w:marBottom w:val="0"/>
      <w:divBdr>
        <w:top w:val="none" w:sz="0" w:space="0" w:color="auto"/>
        <w:left w:val="none" w:sz="0" w:space="0" w:color="auto"/>
        <w:bottom w:val="none" w:sz="0" w:space="0" w:color="auto"/>
        <w:right w:val="none" w:sz="0" w:space="0" w:color="auto"/>
      </w:divBdr>
    </w:div>
    <w:div w:id="2096778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FAADE-C7FA-2847-AAC9-20FC4318A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G:\SDM\Clean Development Mechanism (CDM)\CDM07-Official Documents (CDM)\Templates\CDM_Methodology.dotm</Template>
  <TotalTime>0</TotalTime>
  <Pages>28</Pages>
  <Words>6647</Words>
  <Characters>37892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F-CDM-PDD: Project design document form for CDM project activities. version 04.1.</vt:lpstr>
    </vt:vector>
  </TitlesOfParts>
  <LinksUpToDate>false</LinksUpToDate>
  <CharactersWithSpaces>44451</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dc:description/>
  <cp:lastModifiedBy/>
  <cp:revision>1</cp:revision>
  <cp:lastPrinted>2012-02-28T03:53:00Z</cp:lastPrinted>
  <dcterms:created xsi:type="dcterms:W3CDTF">2017-09-13T12:02:00Z</dcterms:created>
  <dcterms:modified xsi:type="dcterms:W3CDTF">2021-12-08T09:05:00Z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