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035F4" w14:textId="16BF4AD7" w:rsidR="008A251E" w:rsidRPr="002C0E47" w:rsidRDefault="0093095F" w:rsidP="00797C92">
      <w:pPr>
        <w:spacing w:before="480" w:after="480" w:line="264" w:lineRule="auto"/>
        <w:jc w:val="center"/>
        <w:rPr>
          <w:rFonts w:ascii="Century Gothic" w:hAnsi="Century Gothic" w:cs="Arial"/>
          <w:caps/>
          <w:color w:val="2B3A57"/>
          <w:sz w:val="48"/>
        </w:rPr>
      </w:pPr>
      <w:r w:rsidRPr="002C0E47">
        <w:rPr>
          <w:rFonts w:ascii="Century Gothic" w:hAnsi="Century Gothic" w:cs="Arial"/>
          <w:caps/>
          <w:color w:val="2B3A57"/>
          <w:sz w:val="48"/>
        </w:rPr>
        <w:t>Project Review Report</w:t>
      </w:r>
    </w:p>
    <w:tbl>
      <w:tblPr>
        <w:tblW w:w="9360" w:type="dxa"/>
        <w:tblInd w:w="108" w:type="dxa"/>
        <w:tblLayout w:type="fixed"/>
        <w:tblLook w:val="0000" w:firstRow="0" w:lastRow="0" w:firstColumn="0" w:lastColumn="0" w:noHBand="0" w:noVBand="0"/>
      </w:tblPr>
      <w:tblGrid>
        <w:gridCol w:w="2520"/>
        <w:gridCol w:w="6840"/>
      </w:tblGrid>
      <w:tr w:rsidR="002109A4" w:rsidRPr="008B0FD4" w14:paraId="1B253E4B" w14:textId="77777777" w:rsidTr="00620C29">
        <w:trPr>
          <w:trHeight w:val="552"/>
        </w:trPr>
        <w:tc>
          <w:tcPr>
            <w:tcW w:w="2520" w:type="dxa"/>
            <w:tcBorders>
              <w:bottom w:val="single" w:sz="4" w:space="0" w:color="FFFFFF" w:themeColor="background1"/>
            </w:tcBorders>
            <w:shd w:val="clear" w:color="auto" w:fill="2B3A57"/>
            <w:vAlign w:val="center"/>
          </w:tcPr>
          <w:p w14:paraId="7602A987" w14:textId="77777777" w:rsidR="002109A4" w:rsidRPr="00A75443" w:rsidRDefault="002109A4" w:rsidP="00EE0B4F">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Project ID</w:t>
            </w:r>
          </w:p>
        </w:tc>
        <w:tc>
          <w:tcPr>
            <w:tcW w:w="6840" w:type="dxa"/>
            <w:tcBorders>
              <w:bottom w:val="single" w:sz="4" w:space="0" w:color="FFFFFF" w:themeColor="background1"/>
            </w:tcBorders>
            <w:shd w:val="clear" w:color="auto" w:fill="F2F2F2"/>
            <w:vAlign w:val="center"/>
          </w:tcPr>
          <w:p w14:paraId="5F2EA2B7" w14:textId="1A514575" w:rsidR="00EA694B" w:rsidRPr="00A75443" w:rsidRDefault="004D0C14" w:rsidP="00EE0B4F">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1720</w:t>
            </w:r>
          </w:p>
        </w:tc>
      </w:tr>
      <w:tr w:rsidR="00F849C3" w:rsidRPr="008B0FD4" w14:paraId="01FA3E63" w14:textId="77777777" w:rsidTr="00620C29">
        <w:trPr>
          <w:trHeight w:val="552"/>
        </w:trPr>
        <w:tc>
          <w:tcPr>
            <w:tcW w:w="2520" w:type="dxa"/>
            <w:tcBorders>
              <w:top w:val="single" w:sz="4" w:space="0" w:color="FFFFFF" w:themeColor="background1"/>
              <w:bottom w:val="single" w:sz="4" w:space="0" w:color="FFFFFF" w:themeColor="background1"/>
            </w:tcBorders>
            <w:shd w:val="clear" w:color="auto" w:fill="2B3A57"/>
            <w:vAlign w:val="center"/>
          </w:tcPr>
          <w:p w14:paraId="7ED387BA" w14:textId="77777777" w:rsidR="00F849C3" w:rsidRPr="00A75443" w:rsidRDefault="002109A4" w:rsidP="00EE0B4F">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Project Name</w:t>
            </w:r>
          </w:p>
        </w:tc>
        <w:tc>
          <w:tcPr>
            <w:tcW w:w="6840" w:type="dxa"/>
            <w:tcBorders>
              <w:top w:val="single" w:sz="4" w:space="0" w:color="FFFFFF" w:themeColor="background1"/>
              <w:bottom w:val="single" w:sz="4" w:space="0" w:color="FFFFFF" w:themeColor="background1"/>
            </w:tcBorders>
            <w:shd w:val="clear" w:color="auto" w:fill="F2F2F2"/>
            <w:vAlign w:val="center"/>
          </w:tcPr>
          <w:p w14:paraId="140AEB86" w14:textId="5ABE5219" w:rsidR="00F849C3" w:rsidRPr="00A75443" w:rsidRDefault="004D0C14" w:rsidP="004D0C14">
            <w:pPr>
              <w:pStyle w:val="Header"/>
              <w:spacing w:before="60" w:after="60"/>
              <w:rPr>
                <w:rFonts w:ascii="Franklin Gothic Book" w:hAnsi="Franklin Gothic Book" w:cs="Arial"/>
                <w:i/>
                <w:color w:val="404040"/>
                <w:sz w:val="19"/>
                <w:szCs w:val="19"/>
                <w:lang w:val="en-CA"/>
              </w:rPr>
            </w:pPr>
            <w:r w:rsidRPr="004D0C14">
              <w:rPr>
                <w:rFonts w:ascii="Franklin Gothic Book" w:hAnsi="Franklin Gothic Book" w:cs="Arial"/>
                <w:i/>
                <w:color w:val="404040"/>
                <w:sz w:val="19"/>
                <w:szCs w:val="19"/>
                <w:lang w:val="en-CA"/>
              </w:rPr>
              <w:t>ONIL Stoves —Guatemala – CPA 002</w:t>
            </w:r>
          </w:p>
        </w:tc>
      </w:tr>
      <w:tr w:rsidR="00286ADB" w:rsidRPr="008B0FD4" w14:paraId="65E5E137" w14:textId="77777777" w:rsidTr="00620C29">
        <w:trPr>
          <w:trHeight w:val="552"/>
        </w:trPr>
        <w:tc>
          <w:tcPr>
            <w:tcW w:w="2520" w:type="dxa"/>
            <w:tcBorders>
              <w:top w:val="single" w:sz="4" w:space="0" w:color="FFFFFF" w:themeColor="background1"/>
              <w:bottom w:val="single" w:sz="4" w:space="0" w:color="FFFFFF" w:themeColor="background1"/>
            </w:tcBorders>
            <w:shd w:val="clear" w:color="auto" w:fill="2B3A57"/>
            <w:vAlign w:val="center"/>
          </w:tcPr>
          <w:p w14:paraId="5F7EB490" w14:textId="704DA82E" w:rsidR="00286ADB" w:rsidRPr="00A75443" w:rsidRDefault="00286ADB" w:rsidP="00EE0B4F">
            <w:pPr>
              <w:pStyle w:val="Header"/>
              <w:spacing w:before="60" w:after="60"/>
              <w:jc w:val="right"/>
              <w:rPr>
                <w:rFonts w:ascii="Franklin Gothic Book" w:hAnsi="Franklin Gothic Book" w:cs="Arial"/>
                <w:b/>
                <w:color w:val="FFFFFF"/>
                <w:sz w:val="20"/>
                <w:szCs w:val="20"/>
                <w:lang w:val="en-CA"/>
              </w:rPr>
            </w:pPr>
            <w:r>
              <w:rPr>
                <w:rFonts w:ascii="Franklin Gothic Book" w:hAnsi="Franklin Gothic Book" w:cs="Arial"/>
                <w:b/>
                <w:color w:val="FFFFFF"/>
                <w:sz w:val="20"/>
                <w:szCs w:val="20"/>
                <w:lang w:val="en-CA"/>
              </w:rPr>
              <w:t>Program</w:t>
            </w:r>
            <w:r w:rsidR="00BF49A4">
              <w:rPr>
                <w:rFonts w:ascii="Franklin Gothic Book" w:hAnsi="Franklin Gothic Book" w:cs="Arial"/>
                <w:b/>
                <w:color w:val="FFFFFF"/>
                <w:sz w:val="20"/>
                <w:szCs w:val="20"/>
                <w:lang w:val="en-CA"/>
              </w:rPr>
              <w:t>(s)</w:t>
            </w:r>
          </w:p>
        </w:tc>
        <w:tc>
          <w:tcPr>
            <w:tcW w:w="6840" w:type="dxa"/>
            <w:tcBorders>
              <w:top w:val="single" w:sz="4" w:space="0" w:color="FFFFFF" w:themeColor="background1"/>
              <w:bottom w:val="single" w:sz="4" w:space="0" w:color="FFFFFF" w:themeColor="background1"/>
            </w:tcBorders>
            <w:shd w:val="clear" w:color="auto" w:fill="F2F2F2"/>
            <w:vAlign w:val="center"/>
          </w:tcPr>
          <w:p w14:paraId="1AE1DCF2" w14:textId="7EC2C472" w:rsidR="00286ADB" w:rsidRPr="00A75443" w:rsidRDefault="00286ADB" w:rsidP="004D0C14">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VCS</w:t>
            </w:r>
          </w:p>
        </w:tc>
      </w:tr>
      <w:tr w:rsidR="00F408A8" w:rsidRPr="008B0FD4" w14:paraId="6551EF61" w14:textId="77777777" w:rsidTr="00620C29">
        <w:trPr>
          <w:trHeight w:val="552"/>
        </w:trPr>
        <w:tc>
          <w:tcPr>
            <w:tcW w:w="2520" w:type="dxa"/>
            <w:tcBorders>
              <w:top w:val="single" w:sz="4" w:space="0" w:color="FFFFFF" w:themeColor="background1"/>
              <w:bottom w:val="single" w:sz="4" w:space="0" w:color="FFFFFF" w:themeColor="background1"/>
            </w:tcBorders>
            <w:shd w:val="clear" w:color="auto" w:fill="2B3A57"/>
            <w:vAlign w:val="center"/>
          </w:tcPr>
          <w:p w14:paraId="7EAC19D9" w14:textId="18C1075A" w:rsidR="00F408A8" w:rsidRPr="00A75443" w:rsidRDefault="00F408A8" w:rsidP="00EE0B4F">
            <w:pPr>
              <w:pStyle w:val="Header"/>
              <w:spacing w:before="60" w:after="60"/>
              <w:jc w:val="right"/>
              <w:rPr>
                <w:rFonts w:ascii="Franklin Gothic Book" w:hAnsi="Franklin Gothic Book" w:cs="Arial"/>
                <w:b/>
                <w:color w:val="FFFFFF"/>
                <w:sz w:val="20"/>
                <w:szCs w:val="20"/>
                <w:lang w:val="en-CA"/>
              </w:rPr>
            </w:pPr>
            <w:r>
              <w:rPr>
                <w:rFonts w:ascii="Franklin Gothic Book" w:hAnsi="Franklin Gothic Book" w:cs="Arial"/>
                <w:b/>
                <w:color w:val="FFFFFF"/>
                <w:sz w:val="20"/>
                <w:szCs w:val="20"/>
                <w:lang w:val="en-CA"/>
              </w:rPr>
              <w:t>Verification Period</w:t>
            </w:r>
          </w:p>
        </w:tc>
        <w:tc>
          <w:tcPr>
            <w:tcW w:w="6840" w:type="dxa"/>
            <w:tcBorders>
              <w:top w:val="single" w:sz="4" w:space="0" w:color="FFFFFF" w:themeColor="background1"/>
              <w:bottom w:val="single" w:sz="4" w:space="0" w:color="FFFFFF" w:themeColor="background1"/>
            </w:tcBorders>
            <w:shd w:val="clear" w:color="auto" w:fill="F2F2F2"/>
            <w:vAlign w:val="center"/>
          </w:tcPr>
          <w:p w14:paraId="2B688F65" w14:textId="768E4CEE" w:rsidR="00F408A8" w:rsidRPr="00A75443" w:rsidRDefault="004D0C14" w:rsidP="004D0C14">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1 August 2017 – 31 July 2018</w:t>
            </w:r>
          </w:p>
        </w:tc>
      </w:tr>
      <w:tr w:rsidR="00FD3AF7" w:rsidRPr="001325E5" w14:paraId="7308753D" w14:textId="77777777" w:rsidTr="00620C29">
        <w:trPr>
          <w:trHeight w:val="498"/>
        </w:trPr>
        <w:tc>
          <w:tcPr>
            <w:tcW w:w="2520" w:type="dxa"/>
            <w:tcBorders>
              <w:top w:val="single" w:sz="4" w:space="0" w:color="FFFFFF" w:themeColor="background1"/>
              <w:bottom w:val="single" w:sz="4" w:space="0" w:color="FFFFFF" w:themeColor="background1"/>
            </w:tcBorders>
            <w:shd w:val="clear" w:color="auto" w:fill="2B3A57"/>
            <w:vAlign w:val="center"/>
          </w:tcPr>
          <w:p w14:paraId="7838131C" w14:textId="77777777" w:rsidR="00FD3AF7" w:rsidRPr="00A75443" w:rsidRDefault="00FD3AF7"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Project Proponent</w:t>
            </w:r>
          </w:p>
        </w:tc>
        <w:tc>
          <w:tcPr>
            <w:tcW w:w="6840" w:type="dxa"/>
            <w:tcBorders>
              <w:top w:val="single" w:sz="4" w:space="0" w:color="FFFFFF" w:themeColor="background1"/>
              <w:bottom w:val="single" w:sz="4" w:space="0" w:color="FFFFFF" w:themeColor="background1"/>
            </w:tcBorders>
            <w:shd w:val="clear" w:color="auto" w:fill="F2F2F2"/>
            <w:vAlign w:val="center"/>
          </w:tcPr>
          <w:p w14:paraId="1A420D64" w14:textId="20A76FA4" w:rsidR="00FD3AF7" w:rsidRPr="00A75443" w:rsidRDefault="004D0C14" w:rsidP="00FD3AF7">
            <w:pPr>
              <w:pStyle w:val="Header"/>
              <w:spacing w:before="60" w:after="60"/>
              <w:rPr>
                <w:rFonts w:ascii="Franklin Gothic Book" w:hAnsi="Franklin Gothic Book" w:cs="Arial"/>
                <w:i/>
                <w:color w:val="404040"/>
                <w:sz w:val="19"/>
                <w:szCs w:val="19"/>
                <w:lang w:val="de-DE"/>
              </w:rPr>
            </w:pPr>
            <w:r>
              <w:rPr>
                <w:rFonts w:ascii="Franklin Gothic Book" w:hAnsi="Franklin Gothic Book" w:cs="Arial"/>
                <w:i/>
                <w:color w:val="404040"/>
                <w:sz w:val="19"/>
                <w:szCs w:val="19"/>
                <w:lang w:val="en-CA"/>
              </w:rPr>
              <w:t>HELPS International</w:t>
            </w:r>
          </w:p>
        </w:tc>
      </w:tr>
      <w:tr w:rsidR="00FD3AF7" w:rsidRPr="008B0FD4" w14:paraId="547E3948" w14:textId="77777777" w:rsidTr="00620C29">
        <w:trPr>
          <w:trHeight w:val="516"/>
        </w:trPr>
        <w:tc>
          <w:tcPr>
            <w:tcW w:w="2520" w:type="dxa"/>
            <w:tcBorders>
              <w:top w:val="single" w:sz="4" w:space="0" w:color="FFFFFF" w:themeColor="background1"/>
              <w:bottom w:val="single" w:sz="4" w:space="0" w:color="FFFFFF" w:themeColor="background1"/>
            </w:tcBorders>
            <w:shd w:val="clear" w:color="auto" w:fill="2B3A57"/>
            <w:vAlign w:val="center"/>
          </w:tcPr>
          <w:p w14:paraId="2686A30B" w14:textId="77777777" w:rsidR="00FD3AF7" w:rsidRPr="00A75443" w:rsidRDefault="00FD3AF7"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 xml:space="preserve">Methodology </w:t>
            </w:r>
          </w:p>
        </w:tc>
        <w:tc>
          <w:tcPr>
            <w:tcW w:w="6840" w:type="dxa"/>
            <w:tcBorders>
              <w:top w:val="single" w:sz="4" w:space="0" w:color="FFFFFF" w:themeColor="background1"/>
              <w:bottom w:val="single" w:sz="4" w:space="0" w:color="FFFFFF" w:themeColor="background1"/>
            </w:tcBorders>
            <w:shd w:val="clear" w:color="auto" w:fill="F2F2F2"/>
            <w:vAlign w:val="center"/>
          </w:tcPr>
          <w:p w14:paraId="16299678" w14:textId="796EB67B" w:rsidR="00FD3AF7" w:rsidRPr="00A75443" w:rsidRDefault="004D0C14" w:rsidP="00A83C17">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AMS.II-G</w:t>
            </w:r>
          </w:p>
        </w:tc>
      </w:tr>
      <w:tr w:rsidR="00FD3AF7" w:rsidRPr="008B0FD4" w14:paraId="27473E01" w14:textId="77777777" w:rsidTr="00620C29">
        <w:trPr>
          <w:trHeight w:val="543"/>
        </w:trPr>
        <w:tc>
          <w:tcPr>
            <w:tcW w:w="2520" w:type="dxa"/>
            <w:tcBorders>
              <w:top w:val="single" w:sz="4" w:space="0" w:color="FFFFFF" w:themeColor="background1"/>
              <w:bottom w:val="single" w:sz="4" w:space="0" w:color="FFFFFF" w:themeColor="background1"/>
            </w:tcBorders>
            <w:shd w:val="clear" w:color="auto" w:fill="2B3A57"/>
            <w:vAlign w:val="center"/>
          </w:tcPr>
          <w:p w14:paraId="09686822" w14:textId="77777777" w:rsidR="00FD3AF7" w:rsidRPr="00A75443" w:rsidRDefault="00FD3AF7"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Sectoral Scope(s)</w:t>
            </w:r>
          </w:p>
        </w:tc>
        <w:tc>
          <w:tcPr>
            <w:tcW w:w="6840" w:type="dxa"/>
            <w:tcBorders>
              <w:top w:val="single" w:sz="4" w:space="0" w:color="FFFFFF" w:themeColor="background1"/>
              <w:bottom w:val="single" w:sz="4" w:space="0" w:color="FFFFFF" w:themeColor="background1"/>
            </w:tcBorders>
            <w:shd w:val="clear" w:color="auto" w:fill="F2F2F2"/>
            <w:vAlign w:val="center"/>
          </w:tcPr>
          <w:p w14:paraId="056FA630" w14:textId="3881B2FC" w:rsidR="00FD3AF7" w:rsidRPr="00A75443" w:rsidRDefault="004D0C14" w:rsidP="00FD3AF7">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3. Energy Demand</w:t>
            </w:r>
          </w:p>
        </w:tc>
      </w:tr>
      <w:tr w:rsidR="00FD3AF7" w:rsidRPr="008B0FD4" w14:paraId="11546842" w14:textId="77777777" w:rsidTr="00620C29">
        <w:trPr>
          <w:trHeight w:val="426"/>
        </w:trPr>
        <w:tc>
          <w:tcPr>
            <w:tcW w:w="2520" w:type="dxa"/>
            <w:tcBorders>
              <w:top w:val="single" w:sz="4" w:space="0" w:color="FFFFFF" w:themeColor="background1"/>
            </w:tcBorders>
            <w:shd w:val="clear" w:color="auto" w:fill="2B3A57"/>
            <w:vAlign w:val="center"/>
          </w:tcPr>
          <w:p w14:paraId="73227989" w14:textId="77777777" w:rsidR="00FD3AF7" w:rsidRPr="00A75443" w:rsidRDefault="00FD3AF7"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Validation/Verification Body (VVB)</w:t>
            </w:r>
          </w:p>
        </w:tc>
        <w:tc>
          <w:tcPr>
            <w:tcW w:w="6840" w:type="dxa"/>
            <w:tcBorders>
              <w:top w:val="single" w:sz="4" w:space="0" w:color="FFFFFF" w:themeColor="background1"/>
            </w:tcBorders>
            <w:shd w:val="clear" w:color="auto" w:fill="F2F2F2"/>
            <w:vAlign w:val="center"/>
          </w:tcPr>
          <w:p w14:paraId="0C9D806C" w14:textId="6E0D479C" w:rsidR="00FD3AF7" w:rsidRPr="00A75443" w:rsidRDefault="004D0C14" w:rsidP="00FD3AF7">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 xml:space="preserve">Carbon Check </w:t>
            </w:r>
            <w:r w:rsidR="0098335B">
              <w:rPr>
                <w:rFonts w:ascii="Franklin Gothic Book" w:hAnsi="Franklin Gothic Book" w:cs="Arial"/>
                <w:i/>
                <w:color w:val="404040"/>
                <w:sz w:val="19"/>
                <w:szCs w:val="19"/>
                <w:lang w:val="en-CA"/>
              </w:rPr>
              <w:t>P</w:t>
            </w:r>
            <w:r>
              <w:rPr>
                <w:rFonts w:ascii="Franklin Gothic Book" w:hAnsi="Franklin Gothic Book" w:cs="Arial"/>
                <w:i/>
                <w:color w:val="404040"/>
                <w:sz w:val="19"/>
                <w:szCs w:val="19"/>
                <w:lang w:val="en-CA"/>
              </w:rPr>
              <w:t>vt. Ltd.</w:t>
            </w:r>
          </w:p>
        </w:tc>
      </w:tr>
    </w:tbl>
    <w:p w14:paraId="66314075" w14:textId="77777777" w:rsidR="00F849C3" w:rsidRPr="008B0FD4" w:rsidRDefault="00F849C3" w:rsidP="007C42DA">
      <w:pPr>
        <w:spacing w:after="0"/>
        <w:ind w:left="360"/>
        <w:jc w:val="center"/>
        <w:rPr>
          <w:sz w:val="22"/>
          <w:szCs w:val="22"/>
        </w:rPr>
      </w:pPr>
    </w:p>
    <w:tbl>
      <w:tblPr>
        <w:tblW w:w="9360" w:type="dxa"/>
        <w:tblInd w:w="108" w:type="dxa"/>
        <w:tblLook w:val="0000" w:firstRow="0" w:lastRow="0" w:firstColumn="0" w:lastColumn="0" w:noHBand="0" w:noVBand="0"/>
      </w:tblPr>
      <w:tblGrid>
        <w:gridCol w:w="2547"/>
        <w:gridCol w:w="6813"/>
      </w:tblGrid>
      <w:tr w:rsidR="00F849C3" w:rsidRPr="008B0FD4" w14:paraId="670817CB" w14:textId="77777777" w:rsidTr="00620C29">
        <w:trPr>
          <w:trHeight w:val="390"/>
        </w:trPr>
        <w:tc>
          <w:tcPr>
            <w:tcW w:w="2547" w:type="dxa"/>
            <w:tcBorders>
              <w:bottom w:val="single" w:sz="4" w:space="0" w:color="FFFFFF" w:themeColor="background1"/>
            </w:tcBorders>
            <w:shd w:val="clear" w:color="auto" w:fill="2B3A57"/>
            <w:vAlign w:val="center"/>
          </w:tcPr>
          <w:p w14:paraId="0A82C09E" w14:textId="6005B5FB" w:rsidR="00F849C3" w:rsidRPr="002C0E47" w:rsidRDefault="00FD3AF7" w:rsidP="00EE0B4F">
            <w:pPr>
              <w:pStyle w:val="Header"/>
              <w:spacing w:before="60" w:after="60"/>
              <w:jc w:val="right"/>
              <w:rPr>
                <w:rFonts w:ascii="Franklin Gothic Book" w:hAnsi="Franklin Gothic Book" w:cs="Arial"/>
                <w:b/>
                <w:color w:val="FFFFFF"/>
                <w:sz w:val="20"/>
                <w:szCs w:val="20"/>
                <w:lang w:val="en-CA"/>
              </w:rPr>
            </w:pPr>
            <w:r w:rsidRPr="002C0E47">
              <w:rPr>
                <w:rFonts w:ascii="Franklin Gothic Book" w:hAnsi="Franklin Gothic Book" w:cs="Arial"/>
                <w:b/>
                <w:color w:val="FFFFFF"/>
                <w:sz w:val="20"/>
                <w:szCs w:val="20"/>
                <w:lang w:val="en-CA"/>
              </w:rPr>
              <w:t>Assessment Criteria</w:t>
            </w:r>
          </w:p>
        </w:tc>
        <w:tc>
          <w:tcPr>
            <w:tcW w:w="6813" w:type="dxa"/>
            <w:tcBorders>
              <w:bottom w:val="single" w:sz="4" w:space="0" w:color="FFFFFF" w:themeColor="background1"/>
            </w:tcBorders>
            <w:shd w:val="clear" w:color="auto" w:fill="F2F2F2"/>
            <w:vAlign w:val="center"/>
          </w:tcPr>
          <w:p w14:paraId="55242764" w14:textId="7301C762" w:rsidR="00735F31" w:rsidRPr="00062D94" w:rsidRDefault="00062D94" w:rsidP="005C3F8E">
            <w:pPr>
              <w:pStyle w:val="Header"/>
              <w:spacing w:before="60" w:after="60"/>
              <w:rPr>
                <w:rFonts w:ascii="Franklin Gothic Book" w:hAnsi="Franklin Gothic Book" w:cs="Arial"/>
                <w:i/>
                <w:iCs/>
                <w:sz w:val="19"/>
                <w:szCs w:val="19"/>
                <w:lang w:val="en-CA"/>
              </w:rPr>
            </w:pPr>
            <w:r w:rsidRPr="00062D94">
              <w:rPr>
                <w:rFonts w:ascii="Franklin Gothic Book" w:hAnsi="Franklin Gothic Book" w:cs="Arial"/>
                <w:i/>
                <w:iCs/>
                <w:sz w:val="19"/>
                <w:szCs w:val="19"/>
                <w:lang w:val="en-CA"/>
              </w:rPr>
              <w:t>VCS Standard, v4.0</w:t>
            </w:r>
          </w:p>
        </w:tc>
      </w:tr>
      <w:tr w:rsidR="00735F31" w:rsidRPr="008B0FD4" w14:paraId="78B676AC" w14:textId="77777777" w:rsidTr="00620C29">
        <w:trPr>
          <w:trHeight w:val="390"/>
        </w:trPr>
        <w:tc>
          <w:tcPr>
            <w:tcW w:w="2547" w:type="dxa"/>
            <w:tcBorders>
              <w:top w:val="single" w:sz="4" w:space="0" w:color="FFFFFF" w:themeColor="background1"/>
              <w:bottom w:val="single" w:sz="4" w:space="0" w:color="FFFFFF" w:themeColor="background1"/>
            </w:tcBorders>
            <w:shd w:val="clear" w:color="auto" w:fill="2B3A57"/>
            <w:vAlign w:val="center"/>
          </w:tcPr>
          <w:p w14:paraId="3C85B93D" w14:textId="22C8F531" w:rsidR="00735F31" w:rsidRPr="002C0E47" w:rsidRDefault="00FD3AF7" w:rsidP="00EE0B4F">
            <w:pPr>
              <w:pStyle w:val="Header"/>
              <w:spacing w:before="60" w:after="60"/>
              <w:jc w:val="right"/>
              <w:rPr>
                <w:rFonts w:ascii="Franklin Gothic Book" w:hAnsi="Franklin Gothic Book" w:cs="Arial"/>
                <w:b/>
                <w:color w:val="FFFFFF"/>
                <w:sz w:val="20"/>
                <w:szCs w:val="20"/>
                <w:lang w:val="en-CA"/>
              </w:rPr>
            </w:pPr>
            <w:r w:rsidRPr="002C0E47">
              <w:rPr>
                <w:rFonts w:ascii="Franklin Gothic Book" w:hAnsi="Franklin Gothic Book" w:cs="Arial"/>
                <w:b/>
                <w:color w:val="FFFFFF"/>
                <w:sz w:val="20"/>
                <w:szCs w:val="20"/>
                <w:lang w:val="en-CA"/>
              </w:rPr>
              <w:t>Date of First Issue</w:t>
            </w:r>
          </w:p>
        </w:tc>
        <w:tc>
          <w:tcPr>
            <w:tcW w:w="6813" w:type="dxa"/>
            <w:tcBorders>
              <w:top w:val="single" w:sz="4" w:space="0" w:color="FFFFFF" w:themeColor="background1"/>
              <w:bottom w:val="single" w:sz="4" w:space="0" w:color="FFFFFF" w:themeColor="background1"/>
            </w:tcBorders>
            <w:shd w:val="clear" w:color="auto" w:fill="F2F2F2"/>
            <w:vAlign w:val="center"/>
          </w:tcPr>
          <w:p w14:paraId="7120219D" w14:textId="15355BB2" w:rsidR="00735F31" w:rsidRPr="002C0E47" w:rsidRDefault="004D0C14" w:rsidP="00FD3AF7">
            <w:pPr>
              <w:pStyle w:val="Header"/>
              <w:spacing w:before="60" w:after="60"/>
              <w:rPr>
                <w:rFonts w:ascii="Franklin Gothic Book" w:hAnsi="Franklin Gothic Book" w:cs="Arial"/>
                <w:sz w:val="19"/>
                <w:szCs w:val="19"/>
                <w:lang w:val="en-CA"/>
              </w:rPr>
            </w:pPr>
            <w:r>
              <w:rPr>
                <w:rFonts w:ascii="Franklin Gothic Book" w:hAnsi="Franklin Gothic Book" w:cs="Arial"/>
                <w:sz w:val="19"/>
                <w:szCs w:val="19"/>
                <w:lang w:val="en-CA"/>
              </w:rPr>
              <w:t>13 July 2020</w:t>
            </w:r>
            <w:r w:rsidR="00FD3AF7" w:rsidRPr="002C0E47">
              <w:rPr>
                <w:rFonts w:ascii="Franklin Gothic Book" w:hAnsi="Franklin Gothic Book" w:cs="Arial"/>
                <w:sz w:val="19"/>
                <w:szCs w:val="19"/>
                <w:lang w:val="en-CA"/>
              </w:rPr>
              <w:t xml:space="preserve"> </w:t>
            </w:r>
          </w:p>
        </w:tc>
      </w:tr>
      <w:tr w:rsidR="00F849C3" w:rsidRPr="008B0FD4" w14:paraId="2AEF77BF" w14:textId="77777777" w:rsidTr="00620C29">
        <w:trPr>
          <w:trHeight w:val="390"/>
        </w:trPr>
        <w:tc>
          <w:tcPr>
            <w:tcW w:w="2547" w:type="dxa"/>
            <w:tcBorders>
              <w:top w:val="single" w:sz="4" w:space="0" w:color="FFFFFF" w:themeColor="background1"/>
            </w:tcBorders>
            <w:shd w:val="clear" w:color="auto" w:fill="2B3A57"/>
            <w:vAlign w:val="center"/>
          </w:tcPr>
          <w:p w14:paraId="0AF3A165" w14:textId="7A6D9BFE" w:rsidR="00F849C3" w:rsidRPr="002C0E47" w:rsidRDefault="00F849C3" w:rsidP="00EE0B4F">
            <w:pPr>
              <w:pStyle w:val="Header"/>
              <w:spacing w:before="60" w:after="60"/>
              <w:jc w:val="right"/>
              <w:rPr>
                <w:rFonts w:ascii="Franklin Gothic Book" w:hAnsi="Franklin Gothic Book" w:cs="Arial"/>
                <w:b/>
                <w:color w:val="FFFFFF"/>
                <w:sz w:val="20"/>
                <w:szCs w:val="20"/>
                <w:lang w:val="en-CA"/>
              </w:rPr>
            </w:pPr>
            <w:r w:rsidRPr="002C0E47">
              <w:rPr>
                <w:rFonts w:ascii="Franklin Gothic Book" w:hAnsi="Franklin Gothic Book" w:cs="Arial"/>
                <w:b/>
                <w:color w:val="FFFFFF"/>
                <w:sz w:val="20"/>
                <w:szCs w:val="20"/>
                <w:lang w:val="en-CA"/>
              </w:rPr>
              <w:t>Date of</w:t>
            </w:r>
            <w:r w:rsidR="00FD3AF7" w:rsidRPr="002C0E47">
              <w:rPr>
                <w:rFonts w:ascii="Franklin Gothic Book" w:hAnsi="Franklin Gothic Book" w:cs="Arial"/>
                <w:b/>
                <w:color w:val="FFFFFF"/>
                <w:sz w:val="20"/>
                <w:szCs w:val="20"/>
                <w:lang w:val="en-CA"/>
              </w:rPr>
              <w:t xml:space="preserve"> Final </w:t>
            </w:r>
            <w:r w:rsidRPr="002C0E47">
              <w:rPr>
                <w:rFonts w:ascii="Franklin Gothic Book" w:hAnsi="Franklin Gothic Book" w:cs="Arial"/>
                <w:b/>
                <w:color w:val="FFFFFF"/>
                <w:sz w:val="20"/>
                <w:szCs w:val="20"/>
                <w:lang w:val="en-CA"/>
              </w:rPr>
              <w:t>Issue</w:t>
            </w:r>
          </w:p>
        </w:tc>
        <w:tc>
          <w:tcPr>
            <w:tcW w:w="6813" w:type="dxa"/>
            <w:tcBorders>
              <w:top w:val="single" w:sz="4" w:space="0" w:color="FFFFFF" w:themeColor="background1"/>
            </w:tcBorders>
            <w:shd w:val="clear" w:color="auto" w:fill="F2F2F2"/>
            <w:vAlign w:val="center"/>
          </w:tcPr>
          <w:p w14:paraId="3F834B60" w14:textId="4CD8F08A" w:rsidR="00F849C3" w:rsidRPr="002C0E47" w:rsidRDefault="008B7F6A" w:rsidP="007853F4">
            <w:pPr>
              <w:pStyle w:val="Header"/>
              <w:spacing w:before="60" w:after="60"/>
              <w:rPr>
                <w:rFonts w:ascii="Franklin Gothic Book" w:hAnsi="Franklin Gothic Book" w:cs="Arial"/>
                <w:sz w:val="19"/>
                <w:szCs w:val="19"/>
                <w:lang w:val="en-CA"/>
              </w:rPr>
            </w:pPr>
            <w:r>
              <w:rPr>
                <w:rFonts w:ascii="Franklin Gothic Book" w:hAnsi="Franklin Gothic Book" w:cs="Arial"/>
                <w:i/>
                <w:sz w:val="19"/>
                <w:szCs w:val="19"/>
                <w:lang w:val="en-CA"/>
              </w:rPr>
              <w:t>3 August 2020</w:t>
            </w:r>
          </w:p>
        </w:tc>
      </w:tr>
    </w:tbl>
    <w:p w14:paraId="6703FF7E" w14:textId="77777777" w:rsidR="00F849C3" w:rsidRPr="008B0FD4" w:rsidRDefault="00F849C3" w:rsidP="007C42DA">
      <w:pPr>
        <w:spacing w:after="0"/>
        <w:rPr>
          <w:rFonts w:ascii="Arial Bold" w:hAnsi="Arial Bold"/>
          <w:color w:val="005B82"/>
          <w:sz w:val="22"/>
          <w:szCs w:val="22"/>
        </w:rPr>
      </w:pPr>
    </w:p>
    <w:tbl>
      <w:tblPr>
        <w:tblW w:w="9360" w:type="dxa"/>
        <w:tblInd w:w="108" w:type="dxa"/>
        <w:tblLook w:val="0000" w:firstRow="0" w:lastRow="0" w:firstColumn="0" w:lastColumn="0" w:noHBand="0" w:noVBand="0"/>
      </w:tblPr>
      <w:tblGrid>
        <w:gridCol w:w="9360"/>
      </w:tblGrid>
      <w:tr w:rsidR="00F849C3" w:rsidRPr="008B0FD4" w14:paraId="431E0FD6" w14:textId="77777777" w:rsidTr="00620C29">
        <w:tc>
          <w:tcPr>
            <w:tcW w:w="9270" w:type="dxa"/>
            <w:tcBorders>
              <w:bottom w:val="single" w:sz="4" w:space="0" w:color="FFFFFF" w:themeColor="background1"/>
            </w:tcBorders>
            <w:shd w:val="clear" w:color="auto" w:fill="2B3A57"/>
          </w:tcPr>
          <w:p w14:paraId="1F6D673B" w14:textId="77777777" w:rsidR="00F849C3" w:rsidRPr="00A75443" w:rsidRDefault="00F849C3" w:rsidP="00A75443">
            <w:pPr>
              <w:pStyle w:val="Header"/>
              <w:tabs>
                <w:tab w:val="clear" w:pos="4153"/>
                <w:tab w:val="clear" w:pos="8306"/>
              </w:tabs>
              <w:spacing w:before="80" w:after="200" w:line="312" w:lineRule="auto"/>
              <w:rPr>
                <w:rFonts w:ascii="Century Gothic" w:hAnsi="Century Gothic" w:cs="Arial"/>
                <w:b/>
                <w:color w:val="FFFFFF" w:themeColor="background1"/>
                <w:sz w:val="20"/>
                <w:szCs w:val="20"/>
                <w:lang w:val="en-CA"/>
              </w:rPr>
            </w:pPr>
            <w:r w:rsidRPr="00A75443">
              <w:rPr>
                <w:rFonts w:ascii="Century Gothic" w:hAnsi="Century Gothic" w:cs="Arial"/>
                <w:b/>
                <w:color w:val="FFFFFF" w:themeColor="background1"/>
                <w:sz w:val="20"/>
                <w:szCs w:val="20"/>
                <w:lang w:val="en-CA"/>
              </w:rPr>
              <w:t>Summary:</w:t>
            </w:r>
          </w:p>
        </w:tc>
      </w:tr>
      <w:tr w:rsidR="00F849C3" w:rsidRPr="008B0FD4" w14:paraId="78C0C676" w14:textId="77777777" w:rsidTr="00620C29">
        <w:tc>
          <w:tcPr>
            <w:tcW w:w="9270" w:type="dxa"/>
            <w:tcBorders>
              <w:top w:val="single" w:sz="4" w:space="0" w:color="FFFFFF" w:themeColor="background1"/>
            </w:tcBorders>
            <w:shd w:val="clear" w:color="auto" w:fill="F2F2F2"/>
          </w:tcPr>
          <w:p w14:paraId="5DFD6701" w14:textId="02656FF0" w:rsidR="009C0C32" w:rsidRPr="004D0C14" w:rsidRDefault="009C0C32" w:rsidP="00F408A8">
            <w:pPr>
              <w:spacing w:before="120" w:after="120"/>
              <w:rPr>
                <w:rFonts w:ascii="Franklin Gothic Book" w:hAnsi="Franklin Gothic Book"/>
                <w:iCs/>
                <w:color w:val="4F5150"/>
                <w:spacing w:val="2"/>
                <w:sz w:val="19"/>
                <w:szCs w:val="19"/>
              </w:rPr>
            </w:pPr>
            <w:r w:rsidRPr="004D0C14">
              <w:rPr>
                <w:rFonts w:ascii="Franklin Gothic Book" w:hAnsi="Franklin Gothic Book"/>
                <w:iCs/>
                <w:color w:val="4F5150"/>
                <w:spacing w:val="2"/>
                <w:sz w:val="19"/>
                <w:szCs w:val="19"/>
              </w:rPr>
              <w:t>An accuracy review of the</w:t>
            </w:r>
            <w:r w:rsidR="004C62A5" w:rsidRPr="004D0C14">
              <w:rPr>
                <w:rFonts w:ascii="Franklin Gothic Book" w:hAnsi="Franklin Gothic Book"/>
                <w:iCs/>
                <w:color w:val="4F5150"/>
                <w:spacing w:val="2"/>
                <w:sz w:val="19"/>
                <w:szCs w:val="19"/>
              </w:rPr>
              <w:t xml:space="preserve"> </w:t>
            </w:r>
            <w:r w:rsidR="004D0C14" w:rsidRPr="004D0C14">
              <w:rPr>
                <w:rFonts w:ascii="Franklin Gothic Book" w:hAnsi="Franklin Gothic Book" w:cs="Arial"/>
                <w:i/>
                <w:color w:val="404040"/>
                <w:sz w:val="19"/>
                <w:szCs w:val="19"/>
                <w:lang w:val="en-CA"/>
              </w:rPr>
              <w:t xml:space="preserve">ONIL Stoves —Guatemala – CPA 002 </w:t>
            </w:r>
            <w:r w:rsidR="004D0C14" w:rsidRPr="00B22D90">
              <w:rPr>
                <w:rFonts w:ascii="Franklin Gothic Book" w:hAnsi="Franklin Gothic Book" w:cs="Arial"/>
                <w:color w:val="404040"/>
                <w:sz w:val="19"/>
                <w:szCs w:val="19"/>
                <w:lang w:val="en-CA"/>
              </w:rPr>
              <w:t>verification approval</w:t>
            </w:r>
            <w:r w:rsidR="004D0C14" w:rsidRPr="004D0C14">
              <w:rPr>
                <w:rFonts w:ascii="Franklin Gothic Book" w:hAnsi="Franklin Gothic Book" w:cs="Arial"/>
                <w:i/>
                <w:color w:val="404040"/>
                <w:sz w:val="19"/>
                <w:szCs w:val="19"/>
                <w:lang w:val="en-CA"/>
              </w:rPr>
              <w:t xml:space="preserve"> </w:t>
            </w:r>
            <w:r w:rsidRPr="004D0C14">
              <w:rPr>
                <w:rFonts w:ascii="Franklin Gothic Book" w:hAnsi="Franklin Gothic Book"/>
                <w:iCs/>
                <w:color w:val="4F5150"/>
                <w:spacing w:val="2"/>
                <w:sz w:val="19"/>
                <w:szCs w:val="19"/>
              </w:rPr>
              <w:t>re</w:t>
            </w:r>
            <w:r w:rsidR="00077679" w:rsidRPr="004D0C14">
              <w:rPr>
                <w:rFonts w:ascii="Franklin Gothic Book" w:hAnsi="Franklin Gothic Book"/>
                <w:iCs/>
                <w:color w:val="4F5150"/>
                <w:spacing w:val="2"/>
                <w:sz w:val="19"/>
                <w:szCs w:val="19"/>
              </w:rPr>
              <w:t>quest has been conducted by V</w:t>
            </w:r>
            <w:r w:rsidR="00106DBB" w:rsidRPr="004D0C14">
              <w:rPr>
                <w:rFonts w:ascii="Franklin Gothic Book" w:hAnsi="Franklin Gothic Book"/>
                <w:iCs/>
                <w:color w:val="4F5150"/>
                <w:spacing w:val="2"/>
                <w:sz w:val="19"/>
                <w:szCs w:val="19"/>
              </w:rPr>
              <w:t>erra</w:t>
            </w:r>
            <w:r w:rsidRPr="004D0C14">
              <w:rPr>
                <w:rFonts w:ascii="Franklin Gothic Book" w:hAnsi="Franklin Gothic Book"/>
                <w:iCs/>
                <w:color w:val="4F5150"/>
                <w:spacing w:val="2"/>
                <w:sz w:val="19"/>
                <w:szCs w:val="19"/>
              </w:rPr>
              <w:t xml:space="preserve"> in accordance with Section 4.3 of the </w:t>
            </w:r>
            <w:r w:rsidRPr="004D0C14">
              <w:rPr>
                <w:rFonts w:ascii="Franklin Gothic Book" w:hAnsi="Franklin Gothic Book"/>
                <w:i/>
                <w:iCs/>
                <w:color w:val="4F5150"/>
                <w:spacing w:val="2"/>
                <w:sz w:val="19"/>
                <w:szCs w:val="19"/>
              </w:rPr>
              <w:t>Registration and Issuance Process</w:t>
            </w:r>
            <w:r w:rsidR="004D0C14" w:rsidRPr="004D0C14">
              <w:rPr>
                <w:rFonts w:ascii="Franklin Gothic Book" w:hAnsi="Franklin Gothic Book"/>
                <w:iCs/>
                <w:color w:val="4F5150"/>
                <w:spacing w:val="2"/>
                <w:sz w:val="19"/>
                <w:szCs w:val="19"/>
              </w:rPr>
              <w:t>.</w:t>
            </w:r>
          </w:p>
          <w:p w14:paraId="615324F4" w14:textId="2B0D3005" w:rsidR="0057727F" w:rsidRPr="004D0C14" w:rsidRDefault="009C0C32" w:rsidP="00F408A8">
            <w:pPr>
              <w:spacing w:before="120" w:after="120"/>
              <w:rPr>
                <w:rFonts w:ascii="Franklin Gothic Book" w:hAnsi="Franklin Gothic Book"/>
                <w:iCs/>
                <w:color w:val="4F5150"/>
                <w:spacing w:val="2"/>
                <w:sz w:val="19"/>
                <w:szCs w:val="19"/>
              </w:rPr>
            </w:pPr>
            <w:r w:rsidRPr="004D0C14">
              <w:rPr>
                <w:rFonts w:ascii="Franklin Gothic Book" w:hAnsi="Franklin Gothic Book"/>
                <w:iCs/>
                <w:color w:val="4F5150"/>
                <w:spacing w:val="2"/>
                <w:sz w:val="19"/>
                <w:szCs w:val="19"/>
              </w:rPr>
              <w:t xml:space="preserve">The accuracy review has raised </w:t>
            </w:r>
            <w:r w:rsidR="009E06B4">
              <w:rPr>
                <w:rFonts w:ascii="Franklin Gothic Book" w:hAnsi="Franklin Gothic Book"/>
                <w:iCs/>
                <w:color w:val="4F5150"/>
                <w:spacing w:val="2"/>
                <w:sz w:val="19"/>
                <w:szCs w:val="19"/>
              </w:rPr>
              <w:t>three</w:t>
            </w:r>
            <w:r w:rsidR="00C712DD" w:rsidRPr="004D0C14">
              <w:rPr>
                <w:rFonts w:ascii="Franklin Gothic Book" w:hAnsi="Franklin Gothic Book"/>
                <w:iCs/>
                <w:color w:val="4F5150"/>
                <w:spacing w:val="2"/>
                <w:sz w:val="19"/>
                <w:szCs w:val="19"/>
              </w:rPr>
              <w:t xml:space="preserve"> </w:t>
            </w:r>
            <w:r w:rsidRPr="004D0C14">
              <w:rPr>
                <w:rFonts w:ascii="Franklin Gothic Book" w:hAnsi="Franklin Gothic Book"/>
                <w:iCs/>
                <w:color w:val="4F5150"/>
                <w:spacing w:val="2"/>
                <w:sz w:val="19"/>
                <w:szCs w:val="19"/>
              </w:rPr>
              <w:t xml:space="preserve">assessment findings and </w:t>
            </w:r>
            <w:r w:rsidR="009E06B4">
              <w:rPr>
                <w:rFonts w:ascii="Franklin Gothic Book" w:hAnsi="Franklin Gothic Book"/>
                <w:iCs/>
                <w:color w:val="4F5150"/>
                <w:spacing w:val="2"/>
                <w:sz w:val="19"/>
                <w:szCs w:val="19"/>
              </w:rPr>
              <w:t>one</w:t>
            </w:r>
            <w:r w:rsidRPr="004D0C14">
              <w:rPr>
                <w:rFonts w:ascii="Franklin Gothic Book" w:hAnsi="Franklin Gothic Book"/>
                <w:iCs/>
                <w:color w:val="4F5150"/>
                <w:spacing w:val="2"/>
                <w:sz w:val="19"/>
                <w:szCs w:val="19"/>
              </w:rPr>
              <w:t xml:space="preserve"> minor finding, detailed below. The VVB, in coordination with the project proponent, is hereby required to provide a response to the assessment findings presented </w:t>
            </w:r>
            <w:r w:rsidR="00483976" w:rsidRPr="004D0C14">
              <w:rPr>
                <w:rFonts w:ascii="Franklin Gothic Book" w:hAnsi="Franklin Gothic Book"/>
                <w:iCs/>
                <w:color w:val="4F5150"/>
                <w:spacing w:val="2"/>
                <w:sz w:val="19"/>
                <w:szCs w:val="19"/>
              </w:rPr>
              <w:t>in S</w:t>
            </w:r>
            <w:r w:rsidRPr="004D0C14">
              <w:rPr>
                <w:rFonts w:ascii="Franklin Gothic Book" w:hAnsi="Franklin Gothic Book"/>
                <w:iCs/>
                <w:color w:val="4F5150"/>
                <w:spacing w:val="2"/>
                <w:sz w:val="19"/>
                <w:szCs w:val="19"/>
              </w:rPr>
              <w:t xml:space="preserve">ection 1. The </w:t>
            </w:r>
            <w:r w:rsidR="009E06B4">
              <w:rPr>
                <w:rFonts w:ascii="Franklin Gothic Book" w:hAnsi="Franklin Gothic Book"/>
                <w:iCs/>
                <w:color w:val="4F5150"/>
                <w:spacing w:val="2"/>
                <w:sz w:val="19"/>
                <w:szCs w:val="19"/>
              </w:rPr>
              <w:t>three</w:t>
            </w:r>
            <w:r w:rsidR="00C712DD" w:rsidRPr="004D0C14">
              <w:rPr>
                <w:rFonts w:ascii="Franklin Gothic Book" w:hAnsi="Franklin Gothic Book"/>
                <w:iCs/>
                <w:color w:val="4F5150"/>
                <w:spacing w:val="2"/>
                <w:sz w:val="19"/>
                <w:szCs w:val="19"/>
              </w:rPr>
              <w:t xml:space="preserve"> </w:t>
            </w:r>
            <w:r w:rsidRPr="004D0C14">
              <w:rPr>
                <w:rFonts w:ascii="Franklin Gothic Book" w:hAnsi="Franklin Gothic Book"/>
                <w:iCs/>
                <w:color w:val="4F5150"/>
                <w:spacing w:val="2"/>
                <w:sz w:val="19"/>
                <w:szCs w:val="19"/>
              </w:rPr>
              <w:t>assessment findings must be addre</w:t>
            </w:r>
            <w:r w:rsidR="00077679" w:rsidRPr="004D0C14">
              <w:rPr>
                <w:rFonts w:ascii="Franklin Gothic Book" w:hAnsi="Franklin Gothic Book"/>
                <w:iCs/>
                <w:color w:val="4F5150"/>
                <w:spacing w:val="2"/>
                <w:sz w:val="19"/>
                <w:szCs w:val="19"/>
              </w:rPr>
              <w:t>ssed to the satisfaction of V</w:t>
            </w:r>
            <w:r w:rsidR="00106DBB" w:rsidRPr="004D0C14">
              <w:rPr>
                <w:rFonts w:ascii="Franklin Gothic Book" w:hAnsi="Franklin Gothic Book"/>
                <w:iCs/>
                <w:color w:val="4F5150"/>
                <w:spacing w:val="2"/>
                <w:sz w:val="19"/>
                <w:szCs w:val="19"/>
              </w:rPr>
              <w:t>erra</w:t>
            </w:r>
            <w:r w:rsidRPr="004D0C14">
              <w:rPr>
                <w:rFonts w:ascii="Franklin Gothic Book" w:hAnsi="Franklin Gothic Book"/>
                <w:iCs/>
                <w:color w:val="4F5150"/>
                <w:spacing w:val="2"/>
                <w:sz w:val="19"/>
                <w:szCs w:val="19"/>
              </w:rPr>
              <w:t xml:space="preserve">. The VVB need not address </w:t>
            </w:r>
            <w:r w:rsidR="00AC3D95" w:rsidRPr="004D0C14">
              <w:rPr>
                <w:rFonts w:ascii="Franklin Gothic Book" w:hAnsi="Franklin Gothic Book"/>
                <w:iCs/>
                <w:color w:val="4F5150"/>
                <w:spacing w:val="2"/>
                <w:sz w:val="19"/>
                <w:szCs w:val="19"/>
              </w:rPr>
              <w:t>the minor finding</w:t>
            </w:r>
            <w:r w:rsidRPr="004D0C14">
              <w:rPr>
                <w:rFonts w:ascii="Franklin Gothic Book" w:hAnsi="Franklin Gothic Book"/>
                <w:iCs/>
                <w:color w:val="4F5150"/>
                <w:spacing w:val="2"/>
                <w:sz w:val="19"/>
                <w:szCs w:val="19"/>
              </w:rPr>
              <w:t xml:space="preserve"> during this review. </w:t>
            </w:r>
            <w:r w:rsidR="009E06B4" w:rsidRPr="00A75443">
              <w:rPr>
                <w:rFonts w:ascii="Franklin Gothic Book" w:hAnsi="Franklin Gothic Book"/>
                <w:iCs/>
                <w:color w:val="4F5150"/>
                <w:spacing w:val="2"/>
                <w:sz w:val="19"/>
                <w:szCs w:val="19"/>
              </w:rPr>
              <w:t>Please note, however, that where Verra finds consistent minor findings by the VVB in future reviews, minor findings shall be escalated to assessment findings.</w:t>
            </w:r>
          </w:p>
          <w:p w14:paraId="1E107763" w14:textId="48F014B7" w:rsidR="009C0C32" w:rsidRPr="00A75443" w:rsidRDefault="009C0C32" w:rsidP="00F408A8">
            <w:pPr>
              <w:pStyle w:val="Default"/>
              <w:spacing w:before="120" w:after="120" w:line="288" w:lineRule="auto"/>
              <w:rPr>
                <w:rFonts w:ascii="Franklin Gothic Book" w:hAnsi="Franklin Gothic Book"/>
                <w:iCs/>
                <w:color w:val="4F5150"/>
                <w:spacing w:val="2"/>
                <w:sz w:val="19"/>
                <w:szCs w:val="19"/>
              </w:rPr>
            </w:pPr>
            <w:r w:rsidRPr="004D0C14">
              <w:rPr>
                <w:rFonts w:ascii="Franklin Gothic Book" w:hAnsi="Franklin Gothic Book"/>
                <w:iCs/>
                <w:color w:val="4F5150"/>
                <w:spacing w:val="2"/>
                <w:sz w:val="19"/>
                <w:szCs w:val="19"/>
              </w:rPr>
              <w:t>This</w:t>
            </w:r>
            <w:r w:rsidR="00BF49A4" w:rsidRPr="004D0C14">
              <w:rPr>
                <w:rFonts w:ascii="Franklin Gothic Book" w:hAnsi="Franklin Gothic Book"/>
                <w:iCs/>
                <w:color w:val="4F5150"/>
                <w:spacing w:val="2"/>
                <w:sz w:val="19"/>
                <w:szCs w:val="19"/>
              </w:rPr>
              <w:t xml:space="preserve"> project review</w:t>
            </w:r>
            <w:r w:rsidRPr="004D0C14">
              <w:rPr>
                <w:rFonts w:ascii="Franklin Gothic Book" w:hAnsi="Franklin Gothic Book"/>
                <w:iCs/>
                <w:color w:val="4F5150"/>
                <w:spacing w:val="2"/>
                <w:sz w:val="19"/>
                <w:szCs w:val="19"/>
              </w:rPr>
              <w:t xml:space="preserve"> report </w:t>
            </w:r>
            <w:r w:rsidR="00BF49A4" w:rsidRPr="004D0C14">
              <w:rPr>
                <w:rFonts w:ascii="Franklin Gothic Book" w:hAnsi="Franklin Gothic Book"/>
                <w:iCs/>
                <w:color w:val="4F5150"/>
                <w:spacing w:val="2"/>
                <w:sz w:val="19"/>
                <w:szCs w:val="19"/>
              </w:rPr>
              <w:t>will</w:t>
            </w:r>
            <w:r w:rsidR="004C406C" w:rsidRPr="004D0C14">
              <w:rPr>
                <w:rFonts w:ascii="Franklin Gothic Book" w:hAnsi="Franklin Gothic Book"/>
                <w:iCs/>
                <w:color w:val="4F5150"/>
                <w:spacing w:val="2"/>
                <w:sz w:val="19"/>
                <w:szCs w:val="19"/>
              </w:rPr>
              <w:t xml:space="preserve"> be made publicly</w:t>
            </w:r>
            <w:r w:rsidR="00575727" w:rsidRPr="004D0C14">
              <w:rPr>
                <w:rFonts w:ascii="Franklin Gothic Book" w:hAnsi="Franklin Gothic Book"/>
                <w:iCs/>
                <w:color w:val="4F5150"/>
                <w:spacing w:val="2"/>
                <w:sz w:val="19"/>
                <w:szCs w:val="19"/>
              </w:rPr>
              <w:t xml:space="preserve"> available. C</w:t>
            </w:r>
            <w:r w:rsidR="00CD43A5" w:rsidRPr="004D0C14">
              <w:rPr>
                <w:rFonts w:ascii="Franklin Gothic Book" w:hAnsi="Franklin Gothic Book"/>
                <w:iCs/>
                <w:color w:val="4F5150"/>
                <w:spacing w:val="2"/>
                <w:sz w:val="19"/>
                <w:szCs w:val="19"/>
              </w:rPr>
              <w:t>onfidential information may be provided as separate attachments.</w:t>
            </w:r>
          </w:p>
        </w:tc>
      </w:tr>
    </w:tbl>
    <w:p w14:paraId="07DF1D7F" w14:textId="1674EE32" w:rsidR="0013789E" w:rsidRDefault="0013789E">
      <w:pPr>
        <w:spacing w:after="0" w:line="240" w:lineRule="auto"/>
        <w:rPr>
          <w:lang w:val="en-CA"/>
        </w:rPr>
      </w:pPr>
      <w:r>
        <w:rPr>
          <w:lang w:val="en-CA"/>
        </w:rPr>
        <w:br w:type="page"/>
      </w:r>
    </w:p>
    <w:p w14:paraId="524ADA66" w14:textId="67F8CE99" w:rsidR="00554CA9" w:rsidRPr="00554CA9" w:rsidRDefault="005C5283" w:rsidP="00554CA9">
      <w:pPr>
        <w:pStyle w:val="Heading1"/>
        <w:numPr>
          <w:ilvl w:val="0"/>
          <w:numId w:val="50"/>
        </w:numPr>
        <w:rPr>
          <w:b w:val="0"/>
          <w:bCs w:val="0"/>
          <w:color w:val="057299"/>
        </w:rPr>
      </w:pPr>
      <w:r w:rsidRPr="00554CA9">
        <w:rPr>
          <w:b w:val="0"/>
          <w:bCs w:val="0"/>
          <w:color w:val="057299"/>
        </w:rPr>
        <w:lastRenderedPageBreak/>
        <w:t>A</w:t>
      </w:r>
      <w:r w:rsidR="00605FE0" w:rsidRPr="00554CA9">
        <w:rPr>
          <w:b w:val="0"/>
          <w:bCs w:val="0"/>
          <w:color w:val="057299"/>
        </w:rPr>
        <w:t>ssessment</w:t>
      </w:r>
      <w:r w:rsidRPr="00554CA9">
        <w:rPr>
          <w:b w:val="0"/>
          <w:bCs w:val="0"/>
          <w:color w:val="057299"/>
        </w:rPr>
        <w:t xml:space="preserve"> F</w:t>
      </w:r>
      <w:r w:rsidR="00605FE0" w:rsidRPr="00554CA9">
        <w:rPr>
          <w:b w:val="0"/>
          <w:bCs w:val="0"/>
          <w:color w:val="057299"/>
        </w:rPr>
        <w:t>indings</w:t>
      </w:r>
    </w:p>
    <w:tbl>
      <w:tblPr>
        <w:tblW w:w="0" w:type="auto"/>
        <w:tblInd w:w="4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2F2F2"/>
        <w:tblLook w:val="04A0" w:firstRow="1" w:lastRow="0" w:firstColumn="1" w:lastColumn="0" w:noHBand="0" w:noVBand="1"/>
      </w:tblPr>
      <w:tblGrid>
        <w:gridCol w:w="8882"/>
      </w:tblGrid>
      <w:tr w:rsidR="00EE27BB" w:rsidRPr="00E712AF" w14:paraId="0C2FA431" w14:textId="77777777" w:rsidTr="0033417C">
        <w:trPr>
          <w:trHeight w:val="404"/>
        </w:trPr>
        <w:tc>
          <w:tcPr>
            <w:tcW w:w="8882" w:type="dxa"/>
            <w:tcBorders>
              <w:bottom w:val="single" w:sz="4" w:space="0" w:color="FFFFFF" w:themeColor="background1"/>
            </w:tcBorders>
            <w:shd w:val="clear" w:color="auto" w:fill="2B3A57"/>
          </w:tcPr>
          <w:p w14:paraId="42ECA981" w14:textId="55FCD34E" w:rsidR="00286ADB" w:rsidRPr="00620C29" w:rsidRDefault="00EE27BB" w:rsidP="00286ADB">
            <w:pPr>
              <w:widowControl w:val="0"/>
              <w:spacing w:before="120" w:after="120" w:line="240" w:lineRule="auto"/>
              <w:rPr>
                <w:rFonts w:ascii="Franklin Gothic Book" w:hAnsi="Franklin Gothic Book"/>
                <w:b/>
                <w:iCs/>
                <w:szCs w:val="20"/>
              </w:rPr>
            </w:pPr>
            <w:r w:rsidRPr="00286ADB">
              <w:rPr>
                <w:rStyle w:val="SubtleEmphasis"/>
                <w:rFonts w:ascii="Franklin Gothic Book" w:hAnsi="Franklin Gothic Book"/>
                <w:b/>
                <w:i w:val="0"/>
                <w:color w:val="auto"/>
                <w:szCs w:val="20"/>
              </w:rPr>
              <w:t>Finding 1</w:t>
            </w:r>
          </w:p>
        </w:tc>
      </w:tr>
      <w:tr w:rsidR="00EE27BB" w:rsidRPr="00E712AF" w14:paraId="4170AABA" w14:textId="77777777" w:rsidTr="00620C29">
        <w:tc>
          <w:tcPr>
            <w:tcW w:w="8882" w:type="dxa"/>
            <w:tcBorders>
              <w:top w:val="single" w:sz="4" w:space="0" w:color="FFFFFF" w:themeColor="background1"/>
              <w:bottom w:val="single" w:sz="4" w:space="0" w:color="FFFFFF" w:themeColor="background1"/>
            </w:tcBorders>
            <w:shd w:val="clear" w:color="auto" w:fill="F2F2F2"/>
          </w:tcPr>
          <w:p w14:paraId="47585778" w14:textId="77777777" w:rsidR="0070473A" w:rsidRDefault="0070473A" w:rsidP="00286ADB">
            <w:pPr>
              <w:widowControl w:val="0"/>
              <w:tabs>
                <w:tab w:val="left" w:pos="2580"/>
              </w:tabs>
              <w:spacing w:before="120" w:after="120" w:line="240" w:lineRule="auto"/>
            </w:pPr>
            <w:r w:rsidRPr="00A64036">
              <w:rPr>
                <w:rFonts w:ascii="Franklin Gothic Book" w:hAnsi="Franklin Gothic Book"/>
                <w:bCs/>
                <w:iCs/>
                <w:szCs w:val="20"/>
                <w:lang w:val="en-US"/>
              </w:rPr>
              <w:t xml:space="preserve">Per Section 3.18.3 of the </w:t>
            </w:r>
            <w:r w:rsidRPr="00A64036">
              <w:rPr>
                <w:rFonts w:ascii="Franklin Gothic Book" w:hAnsi="Franklin Gothic Book"/>
                <w:bCs/>
                <w:i/>
                <w:iCs/>
                <w:szCs w:val="20"/>
                <w:lang w:val="en-US"/>
              </w:rPr>
              <w:t>VCS Standard v4.0</w:t>
            </w:r>
            <w:r w:rsidRPr="00A64036">
              <w:rPr>
                <w:rFonts w:ascii="Franklin Gothic Book" w:hAnsi="Franklin Gothic Book"/>
                <w:bCs/>
                <w:iCs/>
                <w:szCs w:val="20"/>
                <w:lang w:val="en-US"/>
              </w:rPr>
              <w:t xml:space="preserve"> </w:t>
            </w:r>
            <w:r>
              <w:rPr>
                <w:rFonts w:ascii="Franklin Gothic Book" w:hAnsi="Franklin Gothic Book"/>
                <w:bCs/>
                <w:iCs/>
                <w:szCs w:val="20"/>
                <w:lang w:val="en-US"/>
              </w:rPr>
              <w:t>“</w:t>
            </w:r>
            <w:r>
              <w:t>The deviation shall be assessed by a validation/verification body and the process, findings and conclusions shall be reported in the verification report. The assessment shall determine whether the deviation is appropriately described and justified, and whether the project remains in compliance with the VCS Program rules. The deviation shall also be reported on in all subsequent verification reports. Project description deviations are not considered to be precedent-setting.”</w:t>
            </w:r>
          </w:p>
          <w:p w14:paraId="19F3E495" w14:textId="150234C8" w:rsidR="0070473A" w:rsidRDefault="0070473A" w:rsidP="00286ADB">
            <w:pPr>
              <w:widowControl w:val="0"/>
              <w:tabs>
                <w:tab w:val="left" w:pos="2580"/>
              </w:tabs>
              <w:spacing w:before="120" w:after="120" w:line="240" w:lineRule="auto"/>
              <w:rPr>
                <w:rFonts w:ascii="Franklin Gothic Book" w:hAnsi="Franklin Gothic Book"/>
                <w:bCs/>
                <w:iCs/>
                <w:szCs w:val="20"/>
              </w:rPr>
            </w:pPr>
            <w:r>
              <w:t xml:space="preserve">Section 2.2.1 of the monitoring report and Section 3.3 of the verification report state that no project description deviations </w:t>
            </w:r>
            <w:r w:rsidR="00AF15BD">
              <w:t xml:space="preserve">with respect to the monitoring plan </w:t>
            </w:r>
            <w:r>
              <w:t xml:space="preserve">occurred. However, Section 3.3 of the previous verification report (dated </w:t>
            </w:r>
            <w:r>
              <w:rPr>
                <w:rFonts w:ascii="Franklin Gothic Book" w:hAnsi="Franklin Gothic Book"/>
                <w:bCs/>
                <w:iCs/>
                <w:szCs w:val="20"/>
                <w:lang w:val="en-US"/>
              </w:rPr>
              <w:t>7 December 2017</w:t>
            </w:r>
            <w:r>
              <w:rPr>
                <w:rFonts w:ascii="Franklin Gothic Book" w:hAnsi="Franklin Gothic Book"/>
                <w:bCs/>
                <w:iCs/>
                <w:szCs w:val="20"/>
              </w:rPr>
              <w:t>) detailed a project description deviation.</w:t>
            </w:r>
          </w:p>
          <w:p w14:paraId="030A6927" w14:textId="13024FCF" w:rsidR="00AC1F80" w:rsidRPr="00286ADB" w:rsidRDefault="0070473A" w:rsidP="00286ADB">
            <w:pPr>
              <w:widowControl w:val="0"/>
              <w:tabs>
                <w:tab w:val="left" w:pos="2580"/>
              </w:tabs>
              <w:spacing w:before="120" w:after="120" w:line="240" w:lineRule="auto"/>
              <w:rPr>
                <w:rFonts w:ascii="Franklin Gothic Book" w:hAnsi="Franklin Gothic Book"/>
                <w:b/>
                <w:bCs/>
                <w:iCs/>
                <w:szCs w:val="20"/>
              </w:rPr>
            </w:pPr>
            <w:proofErr w:type="gramStart"/>
            <w:r>
              <w:rPr>
                <w:rFonts w:ascii="Franklin Gothic Book" w:hAnsi="Franklin Gothic Book"/>
                <w:bCs/>
                <w:iCs/>
                <w:szCs w:val="20"/>
              </w:rPr>
              <w:t>Therefore</w:t>
            </w:r>
            <w:proofErr w:type="gramEnd"/>
            <w:r>
              <w:rPr>
                <w:rFonts w:ascii="Franklin Gothic Book" w:hAnsi="Franklin Gothic Book"/>
                <w:bCs/>
                <w:iCs/>
                <w:szCs w:val="20"/>
              </w:rPr>
              <w:t xml:space="preserve"> the VVB is requested to clarify the omission of the project description deviation detailed in the verification report dated 7 December 2017 from the current verification report dated 22 November 2018 and current monitoring report dated 17 November 2018. Please update all documents accordingly.</w:t>
            </w:r>
          </w:p>
        </w:tc>
      </w:tr>
      <w:tr w:rsidR="00620C29" w:rsidRPr="00E712AF" w14:paraId="4DA1081B" w14:textId="77777777" w:rsidTr="00620C29">
        <w:tc>
          <w:tcPr>
            <w:tcW w:w="8882" w:type="dxa"/>
            <w:tcBorders>
              <w:top w:val="single" w:sz="4" w:space="0" w:color="FFFFFF" w:themeColor="background1"/>
              <w:bottom w:val="single" w:sz="4" w:space="0" w:color="FFFFFF" w:themeColor="background1"/>
            </w:tcBorders>
            <w:shd w:val="clear" w:color="auto" w:fill="F2F2F2"/>
          </w:tcPr>
          <w:p w14:paraId="6A422D0F" w14:textId="77777777" w:rsidR="00620C29" w:rsidRDefault="00620C29" w:rsidP="00286ADB">
            <w:pPr>
              <w:widowControl w:val="0"/>
              <w:tabs>
                <w:tab w:val="left" w:pos="2580"/>
              </w:tabs>
              <w:spacing w:before="120" w:after="120" w:line="240" w:lineRule="auto"/>
              <w:rPr>
                <w:rFonts w:ascii="Franklin Gothic Book" w:hAnsi="Franklin Gothic Book"/>
                <w:b/>
                <w:bCs/>
                <w:iCs/>
                <w:szCs w:val="20"/>
              </w:rPr>
            </w:pPr>
            <w:r w:rsidRPr="00286ADB">
              <w:rPr>
                <w:rFonts w:ascii="Franklin Gothic Book" w:hAnsi="Franklin Gothic Book"/>
                <w:b/>
                <w:bCs/>
                <w:iCs/>
                <w:szCs w:val="20"/>
              </w:rPr>
              <w:t>VVB Response:</w:t>
            </w:r>
          </w:p>
          <w:p w14:paraId="17706360" w14:textId="7A4C23B8" w:rsidR="00620C29" w:rsidRPr="00286ADB" w:rsidRDefault="007F5061" w:rsidP="00286ADB">
            <w:pPr>
              <w:widowControl w:val="0"/>
              <w:tabs>
                <w:tab w:val="left" w:pos="2580"/>
              </w:tabs>
              <w:spacing w:before="120" w:after="120" w:line="240" w:lineRule="auto"/>
              <w:rPr>
                <w:rFonts w:ascii="Franklin Gothic Book" w:hAnsi="Franklin Gothic Book"/>
                <w:b/>
                <w:bCs/>
                <w:iCs/>
                <w:szCs w:val="20"/>
              </w:rPr>
            </w:pPr>
            <w:r w:rsidRPr="00335834">
              <w:t>Please refer to the revised Monitoring report and verification report.</w:t>
            </w:r>
          </w:p>
        </w:tc>
      </w:tr>
      <w:tr w:rsidR="00EE27BB" w:rsidRPr="00E712AF" w14:paraId="76556EAF" w14:textId="77777777" w:rsidTr="00620C29">
        <w:tc>
          <w:tcPr>
            <w:tcW w:w="8882" w:type="dxa"/>
            <w:tcBorders>
              <w:top w:val="single" w:sz="4" w:space="0" w:color="FFFFFF" w:themeColor="background1"/>
            </w:tcBorders>
            <w:shd w:val="clear" w:color="auto" w:fill="F2F2F2"/>
          </w:tcPr>
          <w:p w14:paraId="56A0F4A9" w14:textId="77777777" w:rsidR="00D144C5" w:rsidRPr="00286ADB" w:rsidRDefault="00077679" w:rsidP="00286ADB">
            <w:pPr>
              <w:pStyle w:val="Heading2"/>
              <w:keepNext w:val="0"/>
              <w:widowControl w:val="0"/>
              <w:numPr>
                <w:ilvl w:val="0"/>
                <w:numId w:val="0"/>
              </w:numPr>
              <w:spacing w:before="120" w:after="120" w:line="240" w:lineRule="auto"/>
              <w:rPr>
                <w:rFonts w:ascii="Franklin Gothic Book" w:hAnsi="Franklin Gothic Book" w:cs="Times New Roman"/>
                <w:bCs w:val="0"/>
                <w:iCs w:val="0"/>
                <w:color w:val="auto"/>
                <w:sz w:val="20"/>
                <w:szCs w:val="20"/>
              </w:rPr>
            </w:pPr>
            <w:r w:rsidRPr="00286ADB">
              <w:rPr>
                <w:rFonts w:ascii="Franklin Gothic Book" w:hAnsi="Franklin Gothic Book" w:cs="Times New Roman"/>
                <w:bCs w:val="0"/>
                <w:iCs w:val="0"/>
                <w:color w:val="auto"/>
                <w:sz w:val="20"/>
                <w:szCs w:val="20"/>
              </w:rPr>
              <w:t>V</w:t>
            </w:r>
            <w:r w:rsidR="002C0756" w:rsidRPr="00286ADB">
              <w:rPr>
                <w:rFonts w:ascii="Franklin Gothic Book" w:hAnsi="Franklin Gothic Book" w:cs="Times New Roman"/>
                <w:bCs w:val="0"/>
                <w:iCs w:val="0"/>
                <w:color w:val="auto"/>
                <w:sz w:val="20"/>
                <w:szCs w:val="20"/>
              </w:rPr>
              <w:t>erra</w:t>
            </w:r>
            <w:r w:rsidR="00EE27BB" w:rsidRPr="00286ADB">
              <w:rPr>
                <w:rFonts w:ascii="Franklin Gothic Book" w:hAnsi="Franklin Gothic Book" w:cs="Times New Roman"/>
                <w:bCs w:val="0"/>
                <w:iCs w:val="0"/>
                <w:color w:val="auto"/>
                <w:sz w:val="20"/>
                <w:szCs w:val="20"/>
              </w:rPr>
              <w:t xml:space="preserve"> Response: </w:t>
            </w:r>
          </w:p>
          <w:p w14:paraId="7A464F19" w14:textId="50E56A5D" w:rsidR="00286ADB" w:rsidRPr="00286ADB" w:rsidRDefault="004A27FB" w:rsidP="00286ADB">
            <w:pPr>
              <w:spacing w:before="120" w:after="120" w:line="240" w:lineRule="auto"/>
              <w:rPr>
                <w:szCs w:val="20"/>
              </w:rPr>
            </w:pPr>
            <w:r>
              <w:rPr>
                <w:szCs w:val="20"/>
              </w:rPr>
              <w:t xml:space="preserve">Upon review of the verification report, the responses provided by the VVB </w:t>
            </w:r>
            <w:proofErr w:type="gramStart"/>
            <w:r>
              <w:rPr>
                <w:szCs w:val="20"/>
              </w:rPr>
              <w:t>were deemed</w:t>
            </w:r>
            <w:proofErr w:type="gramEnd"/>
            <w:r>
              <w:rPr>
                <w:szCs w:val="20"/>
              </w:rPr>
              <w:t xml:space="preserve"> sufficient to close this finding. No further response is required.</w:t>
            </w:r>
          </w:p>
        </w:tc>
      </w:tr>
    </w:tbl>
    <w:p w14:paraId="7341AB25" w14:textId="17BA3720" w:rsidR="00A632EF" w:rsidRDefault="00A632EF"/>
    <w:tbl>
      <w:tblPr>
        <w:tblW w:w="0" w:type="auto"/>
        <w:tblInd w:w="4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2F2F2"/>
        <w:tblLook w:val="04A0" w:firstRow="1" w:lastRow="0" w:firstColumn="1" w:lastColumn="0" w:noHBand="0" w:noVBand="1"/>
      </w:tblPr>
      <w:tblGrid>
        <w:gridCol w:w="8882"/>
      </w:tblGrid>
      <w:tr w:rsidR="00AF15BD" w:rsidRPr="00620C29" w14:paraId="654EDA34" w14:textId="77777777" w:rsidTr="00944C8C">
        <w:trPr>
          <w:trHeight w:val="404"/>
        </w:trPr>
        <w:tc>
          <w:tcPr>
            <w:tcW w:w="8882" w:type="dxa"/>
            <w:tcBorders>
              <w:bottom w:val="single" w:sz="4" w:space="0" w:color="FFFFFF" w:themeColor="background1"/>
            </w:tcBorders>
            <w:shd w:val="clear" w:color="auto" w:fill="2B3A57"/>
          </w:tcPr>
          <w:p w14:paraId="3535A02E" w14:textId="77777777" w:rsidR="00AF15BD" w:rsidRPr="00620C29" w:rsidRDefault="00AF15BD" w:rsidP="00944C8C">
            <w:pPr>
              <w:widowControl w:val="0"/>
              <w:spacing w:before="120" w:after="120" w:line="240" w:lineRule="auto"/>
              <w:rPr>
                <w:rFonts w:ascii="Franklin Gothic Book" w:hAnsi="Franklin Gothic Book"/>
                <w:b/>
                <w:iCs/>
                <w:szCs w:val="20"/>
              </w:rPr>
            </w:pPr>
            <w:r w:rsidRPr="00286ADB">
              <w:rPr>
                <w:rStyle w:val="SubtleEmphasis"/>
                <w:rFonts w:ascii="Franklin Gothic Book" w:hAnsi="Franklin Gothic Book"/>
                <w:b/>
                <w:i w:val="0"/>
                <w:color w:val="auto"/>
                <w:szCs w:val="20"/>
              </w:rPr>
              <w:t xml:space="preserve">Finding </w:t>
            </w:r>
            <w:r>
              <w:rPr>
                <w:rStyle w:val="SubtleEmphasis"/>
                <w:rFonts w:ascii="Franklin Gothic Book" w:hAnsi="Franklin Gothic Book"/>
                <w:b/>
                <w:i w:val="0"/>
                <w:color w:val="auto"/>
                <w:szCs w:val="20"/>
              </w:rPr>
              <w:t>2</w:t>
            </w:r>
          </w:p>
        </w:tc>
      </w:tr>
      <w:tr w:rsidR="00AF15BD" w:rsidRPr="00286ADB" w14:paraId="60F1EF8F" w14:textId="77777777" w:rsidTr="00944C8C">
        <w:tc>
          <w:tcPr>
            <w:tcW w:w="8882" w:type="dxa"/>
            <w:tcBorders>
              <w:top w:val="single" w:sz="4" w:space="0" w:color="FFFFFF" w:themeColor="background1"/>
              <w:bottom w:val="single" w:sz="4" w:space="0" w:color="FFFFFF" w:themeColor="background1"/>
            </w:tcBorders>
            <w:shd w:val="clear" w:color="auto" w:fill="F2F2F2"/>
          </w:tcPr>
          <w:p w14:paraId="1D15E066" w14:textId="77777777" w:rsidR="00AF15BD" w:rsidRDefault="00AF15BD" w:rsidP="00944C8C">
            <w:pPr>
              <w:widowControl w:val="0"/>
              <w:tabs>
                <w:tab w:val="left" w:pos="2580"/>
              </w:tabs>
              <w:spacing w:before="120" w:after="120" w:line="240" w:lineRule="auto"/>
            </w:pPr>
            <w:r>
              <w:rPr>
                <w:rFonts w:ascii="Franklin Gothic Book" w:hAnsi="Franklin Gothic Book"/>
                <w:bCs/>
                <w:iCs/>
                <w:szCs w:val="20"/>
                <w:lang w:val="en-US"/>
              </w:rPr>
              <w:t xml:space="preserve">Per Section 5.3.7 of the </w:t>
            </w:r>
            <w:r>
              <w:rPr>
                <w:rFonts w:ascii="Franklin Gothic Book" w:hAnsi="Franklin Gothic Book"/>
                <w:bCs/>
                <w:i/>
                <w:iCs/>
                <w:szCs w:val="20"/>
                <w:lang w:val="en-US"/>
              </w:rPr>
              <w:t xml:space="preserve">VCS Standard v3.7 </w:t>
            </w:r>
            <w:r>
              <w:rPr>
                <w:rFonts w:ascii="Franklin Gothic Book" w:hAnsi="Franklin Gothic Book"/>
                <w:bCs/>
                <w:iCs/>
                <w:szCs w:val="20"/>
                <w:lang w:val="en-US"/>
              </w:rPr>
              <w:t>“</w:t>
            </w:r>
            <w:r>
              <w:t>The verification report describes the verification process, any findings raised during verification and their resolutions, and the conclusions reached by the validation/verification body. The validation/verification body shall use the VCS Verification Report Template, VCS Joint Validation &amp; Verification Report Template, VCS &amp; CCB Verification Report Template or VCS+SOCIALCARBON Verification Report Template, as appropriate, and adhere to all instructional text within the template. The verification report shall be accompanied by a verification representation, which shall be prepared using the VCS Verification Deed of Representation Template.”</w:t>
            </w:r>
          </w:p>
          <w:p w14:paraId="6B4E64EC" w14:textId="77777777" w:rsidR="00AF15BD" w:rsidRDefault="00AF15BD" w:rsidP="00944C8C">
            <w:pPr>
              <w:widowControl w:val="0"/>
              <w:tabs>
                <w:tab w:val="left" w:pos="2580"/>
              </w:tabs>
              <w:spacing w:before="120" w:after="120" w:line="240" w:lineRule="auto"/>
            </w:pPr>
            <w:r>
              <w:t xml:space="preserve">The applicable verification report template for this project is the </w:t>
            </w:r>
            <w:r>
              <w:rPr>
                <w:i/>
              </w:rPr>
              <w:t xml:space="preserve">VCS Verification Report Template v3.4, </w:t>
            </w:r>
            <w:r>
              <w:t xml:space="preserve">however, Verra notes the </w:t>
            </w:r>
            <w:r>
              <w:rPr>
                <w:i/>
              </w:rPr>
              <w:t xml:space="preserve">VCS Verification Report Template v3.3 </w:t>
            </w:r>
            <w:r>
              <w:t>was used.</w:t>
            </w:r>
          </w:p>
          <w:p w14:paraId="39829098" w14:textId="77777777" w:rsidR="00AF15BD" w:rsidRPr="00286ADB" w:rsidRDefault="00AF15BD" w:rsidP="00944C8C">
            <w:pPr>
              <w:widowControl w:val="0"/>
              <w:tabs>
                <w:tab w:val="left" w:pos="2580"/>
              </w:tabs>
              <w:spacing w:before="120" w:after="120" w:line="240" w:lineRule="auto"/>
              <w:rPr>
                <w:rFonts w:ascii="Franklin Gothic Book" w:hAnsi="Franklin Gothic Book"/>
                <w:b/>
                <w:bCs/>
                <w:iCs/>
                <w:szCs w:val="20"/>
              </w:rPr>
            </w:pPr>
            <w:r>
              <w:t>The VVB is therefore requested to update the template used for the verification report. Please update all sections accordingly.</w:t>
            </w:r>
            <w:r w:rsidRPr="00112B40">
              <w:rPr>
                <w:rFonts w:ascii="Franklin Gothic Book" w:hAnsi="Franklin Gothic Book"/>
                <w:bCs/>
                <w:iCs/>
                <w:szCs w:val="20"/>
                <w:lang w:val="en-US"/>
              </w:rPr>
              <w:t> </w:t>
            </w:r>
            <w:r w:rsidRPr="00286ADB">
              <w:rPr>
                <w:rFonts w:ascii="Franklin Gothic Book" w:hAnsi="Franklin Gothic Book"/>
                <w:b/>
                <w:bCs/>
                <w:iCs/>
                <w:szCs w:val="20"/>
              </w:rPr>
              <w:tab/>
            </w:r>
          </w:p>
        </w:tc>
      </w:tr>
      <w:tr w:rsidR="00AF15BD" w:rsidRPr="00286ADB" w14:paraId="60A164D6" w14:textId="77777777" w:rsidTr="00944C8C">
        <w:tc>
          <w:tcPr>
            <w:tcW w:w="8882" w:type="dxa"/>
            <w:tcBorders>
              <w:top w:val="single" w:sz="4" w:space="0" w:color="FFFFFF" w:themeColor="background1"/>
              <w:bottom w:val="single" w:sz="4" w:space="0" w:color="FFFFFF" w:themeColor="background1"/>
            </w:tcBorders>
            <w:shd w:val="clear" w:color="auto" w:fill="F2F2F2"/>
          </w:tcPr>
          <w:p w14:paraId="3C8020B5" w14:textId="1C68F5C0" w:rsidR="00AF15BD" w:rsidRDefault="00AF15BD" w:rsidP="00944C8C">
            <w:pPr>
              <w:widowControl w:val="0"/>
              <w:tabs>
                <w:tab w:val="left" w:pos="2580"/>
              </w:tabs>
              <w:spacing w:before="120" w:after="120" w:line="240" w:lineRule="auto"/>
              <w:rPr>
                <w:rFonts w:ascii="Franklin Gothic Book" w:hAnsi="Franklin Gothic Book"/>
                <w:b/>
                <w:bCs/>
                <w:iCs/>
                <w:szCs w:val="20"/>
              </w:rPr>
            </w:pPr>
            <w:r w:rsidRPr="00286ADB">
              <w:rPr>
                <w:rFonts w:ascii="Franklin Gothic Book" w:hAnsi="Franklin Gothic Book"/>
                <w:b/>
                <w:bCs/>
                <w:iCs/>
                <w:szCs w:val="20"/>
              </w:rPr>
              <w:t>VVB Response:</w:t>
            </w:r>
          </w:p>
          <w:p w14:paraId="1A739ED7" w14:textId="11DB83BA" w:rsidR="00AF15BD" w:rsidRPr="00286ADB" w:rsidRDefault="007F5061" w:rsidP="00944C8C">
            <w:pPr>
              <w:widowControl w:val="0"/>
              <w:tabs>
                <w:tab w:val="left" w:pos="2580"/>
              </w:tabs>
              <w:spacing w:before="120" w:after="120" w:line="240" w:lineRule="auto"/>
              <w:rPr>
                <w:rFonts w:ascii="Franklin Gothic Book" w:hAnsi="Franklin Gothic Book"/>
                <w:b/>
                <w:bCs/>
                <w:iCs/>
                <w:szCs w:val="20"/>
              </w:rPr>
            </w:pPr>
            <w:r>
              <w:t xml:space="preserve">The verification report has been revised to use version 3.4 of the template. </w:t>
            </w:r>
            <w:r w:rsidRPr="00335834">
              <w:t>Please refer to the revised verification report.</w:t>
            </w:r>
          </w:p>
        </w:tc>
      </w:tr>
      <w:tr w:rsidR="00AF15BD" w:rsidRPr="00286ADB" w14:paraId="4A7BBF9F" w14:textId="77777777" w:rsidTr="00944C8C">
        <w:tc>
          <w:tcPr>
            <w:tcW w:w="8882" w:type="dxa"/>
            <w:tcBorders>
              <w:top w:val="single" w:sz="4" w:space="0" w:color="FFFFFF" w:themeColor="background1"/>
            </w:tcBorders>
            <w:shd w:val="clear" w:color="auto" w:fill="F2F2F2"/>
          </w:tcPr>
          <w:p w14:paraId="2AA65191" w14:textId="77777777" w:rsidR="00AF15BD" w:rsidRPr="00286ADB" w:rsidRDefault="00AF15BD" w:rsidP="00944C8C">
            <w:pPr>
              <w:pStyle w:val="Heading2"/>
              <w:keepNext w:val="0"/>
              <w:widowControl w:val="0"/>
              <w:numPr>
                <w:ilvl w:val="0"/>
                <w:numId w:val="0"/>
              </w:numPr>
              <w:spacing w:before="120" w:after="120" w:line="240" w:lineRule="auto"/>
              <w:rPr>
                <w:rFonts w:ascii="Franklin Gothic Book" w:hAnsi="Franklin Gothic Book" w:cs="Times New Roman"/>
                <w:bCs w:val="0"/>
                <w:iCs w:val="0"/>
                <w:color w:val="auto"/>
                <w:sz w:val="20"/>
                <w:szCs w:val="20"/>
              </w:rPr>
            </w:pPr>
            <w:r w:rsidRPr="00286ADB">
              <w:rPr>
                <w:rFonts w:ascii="Franklin Gothic Book" w:hAnsi="Franklin Gothic Book" w:cs="Times New Roman"/>
                <w:bCs w:val="0"/>
                <w:iCs w:val="0"/>
                <w:color w:val="auto"/>
                <w:sz w:val="20"/>
                <w:szCs w:val="20"/>
              </w:rPr>
              <w:t xml:space="preserve">Verra Response: </w:t>
            </w:r>
          </w:p>
          <w:p w14:paraId="4993E9C3" w14:textId="18BEA7B0" w:rsidR="00AF15BD" w:rsidRPr="00286ADB" w:rsidRDefault="004A27FB" w:rsidP="00944C8C">
            <w:pPr>
              <w:spacing w:before="120" w:after="120" w:line="240" w:lineRule="auto"/>
              <w:rPr>
                <w:szCs w:val="20"/>
              </w:rPr>
            </w:pPr>
            <w:r>
              <w:rPr>
                <w:szCs w:val="20"/>
              </w:rPr>
              <w:t xml:space="preserve">Upon review of the verification report, the responses provided by the VVB </w:t>
            </w:r>
            <w:proofErr w:type="gramStart"/>
            <w:r>
              <w:rPr>
                <w:szCs w:val="20"/>
              </w:rPr>
              <w:t>were deemed</w:t>
            </w:r>
            <w:proofErr w:type="gramEnd"/>
            <w:r>
              <w:rPr>
                <w:szCs w:val="20"/>
              </w:rPr>
              <w:t xml:space="preserve"> sufficient to close this finding. No further response is required.</w:t>
            </w:r>
          </w:p>
        </w:tc>
      </w:tr>
    </w:tbl>
    <w:p w14:paraId="0C0723B9" w14:textId="78FC07CA" w:rsidR="00286ADB" w:rsidRDefault="00286ADB"/>
    <w:p w14:paraId="77C3DA53" w14:textId="77777777" w:rsidR="00AF15BD" w:rsidRDefault="00AF15BD"/>
    <w:tbl>
      <w:tblPr>
        <w:tblW w:w="0" w:type="auto"/>
        <w:tblInd w:w="4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2F2F2"/>
        <w:tblLook w:val="04A0" w:firstRow="1" w:lastRow="0" w:firstColumn="1" w:lastColumn="0" w:noHBand="0" w:noVBand="1"/>
      </w:tblPr>
      <w:tblGrid>
        <w:gridCol w:w="8882"/>
      </w:tblGrid>
      <w:tr w:rsidR="0033417C" w:rsidRPr="00620C29" w14:paraId="312CD711" w14:textId="77777777" w:rsidTr="000F2F1C">
        <w:trPr>
          <w:trHeight w:val="404"/>
        </w:trPr>
        <w:tc>
          <w:tcPr>
            <w:tcW w:w="8882" w:type="dxa"/>
            <w:tcBorders>
              <w:bottom w:val="single" w:sz="4" w:space="0" w:color="FFFFFF" w:themeColor="background1"/>
            </w:tcBorders>
            <w:shd w:val="clear" w:color="auto" w:fill="2B3A57"/>
          </w:tcPr>
          <w:p w14:paraId="0AE93F44" w14:textId="3F25A317" w:rsidR="0033417C" w:rsidRPr="00620C29" w:rsidRDefault="0033417C" w:rsidP="000F2F1C">
            <w:pPr>
              <w:widowControl w:val="0"/>
              <w:spacing w:before="120" w:after="120" w:line="240" w:lineRule="auto"/>
              <w:rPr>
                <w:rFonts w:ascii="Franklin Gothic Book" w:hAnsi="Franklin Gothic Book"/>
                <w:b/>
                <w:iCs/>
                <w:szCs w:val="20"/>
              </w:rPr>
            </w:pPr>
            <w:r w:rsidRPr="00286ADB">
              <w:rPr>
                <w:rStyle w:val="SubtleEmphasis"/>
                <w:rFonts w:ascii="Franklin Gothic Book" w:hAnsi="Franklin Gothic Book"/>
                <w:b/>
                <w:i w:val="0"/>
                <w:color w:val="auto"/>
                <w:szCs w:val="20"/>
              </w:rPr>
              <w:t xml:space="preserve">Finding </w:t>
            </w:r>
            <w:r w:rsidR="0061048A">
              <w:rPr>
                <w:rStyle w:val="SubtleEmphasis"/>
                <w:rFonts w:ascii="Franklin Gothic Book" w:hAnsi="Franklin Gothic Book"/>
                <w:b/>
                <w:i w:val="0"/>
                <w:color w:val="auto"/>
                <w:szCs w:val="20"/>
              </w:rPr>
              <w:t>2</w:t>
            </w:r>
          </w:p>
        </w:tc>
      </w:tr>
      <w:tr w:rsidR="00620C29" w:rsidRPr="00E712AF" w14:paraId="0F44C3BD" w14:textId="77777777" w:rsidTr="00C04108">
        <w:tc>
          <w:tcPr>
            <w:tcW w:w="8882" w:type="dxa"/>
            <w:tcBorders>
              <w:top w:val="single" w:sz="4" w:space="0" w:color="FFFFFF" w:themeColor="background1"/>
              <w:bottom w:val="single" w:sz="4" w:space="0" w:color="FFFFFF" w:themeColor="background1"/>
            </w:tcBorders>
            <w:shd w:val="clear" w:color="auto" w:fill="F2F2F2"/>
          </w:tcPr>
          <w:p w14:paraId="6F65925B" w14:textId="77777777" w:rsidR="00BE5A61" w:rsidRDefault="00BE5A61" w:rsidP="00C04108">
            <w:pPr>
              <w:widowControl w:val="0"/>
              <w:tabs>
                <w:tab w:val="left" w:pos="2580"/>
              </w:tabs>
              <w:spacing w:before="120" w:after="120" w:line="240" w:lineRule="auto"/>
              <w:rPr>
                <w:rFonts w:ascii="Franklin Gothic Book" w:hAnsi="Franklin Gothic Book"/>
                <w:bCs/>
                <w:iCs/>
                <w:szCs w:val="20"/>
                <w:lang w:val="en-US"/>
              </w:rPr>
            </w:pPr>
            <w:r>
              <w:rPr>
                <w:rFonts w:ascii="Franklin Gothic Book" w:hAnsi="Franklin Gothic Book"/>
                <w:bCs/>
                <w:iCs/>
                <w:szCs w:val="20"/>
                <w:lang w:val="en-US"/>
              </w:rPr>
              <w:t>Section 4.1 of the verification report states that the monitoring period are the dates 1 August 2017 – 31 July 2018.</w:t>
            </w:r>
          </w:p>
          <w:p w14:paraId="7E6919B2" w14:textId="77777777" w:rsidR="00BE5A61" w:rsidRDefault="00BE5A61" w:rsidP="00C04108">
            <w:pPr>
              <w:widowControl w:val="0"/>
              <w:tabs>
                <w:tab w:val="left" w:pos="2580"/>
              </w:tabs>
              <w:spacing w:before="120" w:after="120" w:line="240" w:lineRule="auto"/>
            </w:pPr>
            <w:r>
              <w:rPr>
                <w:rFonts w:ascii="Franklin Gothic Book" w:hAnsi="Franklin Gothic Book"/>
                <w:bCs/>
                <w:iCs/>
                <w:szCs w:val="20"/>
                <w:lang w:val="en-US"/>
              </w:rPr>
              <w:t>Section 4.2 of the verification report states that “</w:t>
            </w:r>
            <w:r>
              <w:t xml:space="preserve">Third Parties followed the sampling plan outlined in the </w:t>
            </w:r>
            <w:proofErr w:type="spellStart"/>
            <w:r>
              <w:t>PoA</w:t>
            </w:r>
            <w:proofErr w:type="spellEnd"/>
            <w:r>
              <w:t>-DD (Section E.7.2). Data was collected in the field from 20/04/2015 to 31/07/2017.”</w:t>
            </w:r>
          </w:p>
          <w:p w14:paraId="45920E8B" w14:textId="3398319A" w:rsidR="00620C29" w:rsidRPr="00286ADB" w:rsidRDefault="00BE5A61" w:rsidP="00C04108">
            <w:pPr>
              <w:widowControl w:val="0"/>
              <w:tabs>
                <w:tab w:val="left" w:pos="2580"/>
              </w:tabs>
              <w:spacing w:before="120" w:after="120" w:line="240" w:lineRule="auto"/>
              <w:rPr>
                <w:rFonts w:ascii="Franklin Gothic Book" w:hAnsi="Franklin Gothic Book"/>
                <w:b/>
                <w:bCs/>
                <w:iCs/>
                <w:szCs w:val="20"/>
              </w:rPr>
            </w:pPr>
            <w:r>
              <w:t>The VVB is therefore requested to clarify the dates of the data collection by the third party WBT technicians. Please update all documents accordingly.</w:t>
            </w:r>
            <w:r w:rsidR="00620C29" w:rsidRPr="00112B40">
              <w:rPr>
                <w:rFonts w:ascii="Franklin Gothic Book" w:hAnsi="Franklin Gothic Book"/>
                <w:bCs/>
                <w:iCs/>
                <w:szCs w:val="20"/>
                <w:lang w:val="en-US"/>
              </w:rPr>
              <w:t> </w:t>
            </w:r>
            <w:r w:rsidR="00620C29" w:rsidRPr="00286ADB">
              <w:rPr>
                <w:rFonts w:ascii="Franklin Gothic Book" w:hAnsi="Franklin Gothic Book"/>
                <w:b/>
                <w:bCs/>
                <w:iCs/>
                <w:szCs w:val="20"/>
              </w:rPr>
              <w:tab/>
            </w:r>
          </w:p>
        </w:tc>
      </w:tr>
      <w:tr w:rsidR="00620C29" w:rsidRPr="00E712AF" w14:paraId="1C67BFA9" w14:textId="77777777" w:rsidTr="00C04108">
        <w:tc>
          <w:tcPr>
            <w:tcW w:w="8882" w:type="dxa"/>
            <w:tcBorders>
              <w:top w:val="single" w:sz="4" w:space="0" w:color="FFFFFF" w:themeColor="background1"/>
              <w:bottom w:val="single" w:sz="4" w:space="0" w:color="FFFFFF" w:themeColor="background1"/>
            </w:tcBorders>
            <w:shd w:val="clear" w:color="auto" w:fill="F2F2F2"/>
          </w:tcPr>
          <w:p w14:paraId="5C15E9F2" w14:textId="77777777" w:rsidR="00620C29" w:rsidRDefault="00620C29" w:rsidP="00C04108">
            <w:pPr>
              <w:widowControl w:val="0"/>
              <w:tabs>
                <w:tab w:val="left" w:pos="2580"/>
              </w:tabs>
              <w:spacing w:before="120" w:after="120" w:line="240" w:lineRule="auto"/>
              <w:rPr>
                <w:rFonts w:ascii="Franklin Gothic Book" w:hAnsi="Franklin Gothic Book"/>
                <w:b/>
                <w:bCs/>
                <w:iCs/>
                <w:szCs w:val="20"/>
              </w:rPr>
            </w:pPr>
            <w:r w:rsidRPr="00286ADB">
              <w:rPr>
                <w:rFonts w:ascii="Franklin Gothic Book" w:hAnsi="Franklin Gothic Book"/>
                <w:b/>
                <w:bCs/>
                <w:iCs/>
                <w:szCs w:val="20"/>
              </w:rPr>
              <w:t>VVB Response:</w:t>
            </w:r>
          </w:p>
          <w:p w14:paraId="4FBCE345" w14:textId="7EA0318E" w:rsidR="00620C29" w:rsidRPr="00286ADB" w:rsidRDefault="007F5061" w:rsidP="00C04108">
            <w:pPr>
              <w:widowControl w:val="0"/>
              <w:tabs>
                <w:tab w:val="left" w:pos="2580"/>
              </w:tabs>
              <w:spacing w:before="120" w:after="120" w:line="240" w:lineRule="auto"/>
              <w:rPr>
                <w:rFonts w:ascii="Franklin Gothic Book" w:hAnsi="Franklin Gothic Book"/>
                <w:b/>
                <w:bCs/>
                <w:iCs/>
                <w:szCs w:val="20"/>
              </w:rPr>
            </w:pPr>
            <w:r>
              <w:t xml:space="preserve">The verification report has been revised to address the inconsistency. The correct field visit dates for all the monitoring parameters (project stoves operative fraction, ongoing baseline stove use as well WBT) has been provided in the revised Verification report. </w:t>
            </w:r>
            <w:r w:rsidRPr="00335834">
              <w:t>Please refer to the revised verification report.</w:t>
            </w:r>
          </w:p>
        </w:tc>
      </w:tr>
      <w:tr w:rsidR="00620C29" w:rsidRPr="00E712AF" w14:paraId="39181369" w14:textId="77777777" w:rsidTr="00C04108">
        <w:tc>
          <w:tcPr>
            <w:tcW w:w="8882" w:type="dxa"/>
            <w:tcBorders>
              <w:top w:val="single" w:sz="4" w:space="0" w:color="FFFFFF" w:themeColor="background1"/>
            </w:tcBorders>
            <w:shd w:val="clear" w:color="auto" w:fill="F2F2F2"/>
          </w:tcPr>
          <w:p w14:paraId="533077F5" w14:textId="77777777" w:rsidR="00620C29" w:rsidRPr="00286ADB" w:rsidRDefault="00620C29" w:rsidP="00C04108">
            <w:pPr>
              <w:pStyle w:val="Heading2"/>
              <w:keepNext w:val="0"/>
              <w:widowControl w:val="0"/>
              <w:numPr>
                <w:ilvl w:val="0"/>
                <w:numId w:val="0"/>
              </w:numPr>
              <w:spacing w:before="120" w:after="120" w:line="240" w:lineRule="auto"/>
              <w:rPr>
                <w:rFonts w:ascii="Franklin Gothic Book" w:hAnsi="Franklin Gothic Book" w:cs="Times New Roman"/>
                <w:bCs w:val="0"/>
                <w:iCs w:val="0"/>
                <w:color w:val="auto"/>
                <w:sz w:val="20"/>
                <w:szCs w:val="20"/>
              </w:rPr>
            </w:pPr>
            <w:r w:rsidRPr="00286ADB">
              <w:rPr>
                <w:rFonts w:ascii="Franklin Gothic Book" w:hAnsi="Franklin Gothic Book" w:cs="Times New Roman"/>
                <w:bCs w:val="0"/>
                <w:iCs w:val="0"/>
                <w:color w:val="auto"/>
                <w:sz w:val="20"/>
                <w:szCs w:val="20"/>
              </w:rPr>
              <w:t xml:space="preserve">Verra Response: </w:t>
            </w:r>
          </w:p>
          <w:p w14:paraId="0576C960" w14:textId="61708723" w:rsidR="00620C29" w:rsidRPr="00286ADB" w:rsidRDefault="004A27FB" w:rsidP="00C04108">
            <w:pPr>
              <w:spacing w:before="120" w:after="120" w:line="240" w:lineRule="auto"/>
              <w:rPr>
                <w:szCs w:val="20"/>
              </w:rPr>
            </w:pPr>
            <w:r>
              <w:rPr>
                <w:szCs w:val="20"/>
              </w:rPr>
              <w:t xml:space="preserve">Upon review of the verification report, the responses provided by the VVB </w:t>
            </w:r>
            <w:proofErr w:type="gramStart"/>
            <w:r>
              <w:rPr>
                <w:szCs w:val="20"/>
              </w:rPr>
              <w:t>were deemed</w:t>
            </w:r>
            <w:proofErr w:type="gramEnd"/>
            <w:r>
              <w:rPr>
                <w:szCs w:val="20"/>
              </w:rPr>
              <w:t xml:space="preserve"> sufficient to close this finding. No further response is required.</w:t>
            </w:r>
          </w:p>
        </w:tc>
      </w:tr>
    </w:tbl>
    <w:p w14:paraId="337FFA2B" w14:textId="3EE5EDC8" w:rsidR="00C62FD1" w:rsidRDefault="00C62FD1" w:rsidP="00F85110"/>
    <w:tbl>
      <w:tblPr>
        <w:tblW w:w="0" w:type="auto"/>
        <w:tblInd w:w="4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2F2F2"/>
        <w:tblLook w:val="04A0" w:firstRow="1" w:lastRow="0" w:firstColumn="1" w:lastColumn="0" w:noHBand="0" w:noVBand="1"/>
      </w:tblPr>
      <w:tblGrid>
        <w:gridCol w:w="8882"/>
      </w:tblGrid>
      <w:tr w:rsidR="00B278AF" w:rsidRPr="00620C29" w14:paraId="60FED7C9" w14:textId="77777777" w:rsidTr="00303140">
        <w:trPr>
          <w:trHeight w:val="404"/>
        </w:trPr>
        <w:tc>
          <w:tcPr>
            <w:tcW w:w="8882" w:type="dxa"/>
            <w:tcBorders>
              <w:bottom w:val="single" w:sz="4" w:space="0" w:color="FFFFFF" w:themeColor="background1"/>
            </w:tcBorders>
            <w:shd w:val="clear" w:color="auto" w:fill="2B3A57"/>
          </w:tcPr>
          <w:p w14:paraId="220CD2C7" w14:textId="3DCB24A1" w:rsidR="00B278AF" w:rsidRPr="00620C29" w:rsidRDefault="00B278AF" w:rsidP="00303140">
            <w:pPr>
              <w:widowControl w:val="0"/>
              <w:spacing w:before="120" w:after="120" w:line="240" w:lineRule="auto"/>
              <w:rPr>
                <w:rFonts w:ascii="Franklin Gothic Book" w:hAnsi="Franklin Gothic Book"/>
                <w:b/>
                <w:iCs/>
                <w:szCs w:val="20"/>
              </w:rPr>
            </w:pPr>
            <w:r w:rsidRPr="00286ADB">
              <w:rPr>
                <w:rStyle w:val="SubtleEmphasis"/>
                <w:rFonts w:ascii="Franklin Gothic Book" w:hAnsi="Franklin Gothic Book"/>
                <w:b/>
                <w:i w:val="0"/>
                <w:color w:val="auto"/>
                <w:szCs w:val="20"/>
              </w:rPr>
              <w:t xml:space="preserve">Finding </w:t>
            </w:r>
            <w:r w:rsidR="0061048A">
              <w:rPr>
                <w:rStyle w:val="SubtleEmphasis"/>
                <w:rFonts w:ascii="Franklin Gothic Book" w:hAnsi="Franklin Gothic Book"/>
                <w:b/>
                <w:i w:val="0"/>
                <w:color w:val="auto"/>
                <w:szCs w:val="20"/>
              </w:rPr>
              <w:t>3</w:t>
            </w:r>
          </w:p>
        </w:tc>
      </w:tr>
      <w:tr w:rsidR="00B278AF" w:rsidRPr="00286ADB" w14:paraId="6E4E3603" w14:textId="77777777" w:rsidTr="00303140">
        <w:tc>
          <w:tcPr>
            <w:tcW w:w="8882" w:type="dxa"/>
            <w:tcBorders>
              <w:top w:val="single" w:sz="4" w:space="0" w:color="FFFFFF" w:themeColor="background1"/>
              <w:bottom w:val="single" w:sz="4" w:space="0" w:color="FFFFFF" w:themeColor="background1"/>
            </w:tcBorders>
            <w:shd w:val="clear" w:color="auto" w:fill="F2F2F2"/>
          </w:tcPr>
          <w:p w14:paraId="652595B7" w14:textId="6AD2E14C" w:rsidR="00B278AF" w:rsidRDefault="00B278AF" w:rsidP="00B278AF">
            <w:pPr>
              <w:widowControl w:val="0"/>
              <w:tabs>
                <w:tab w:val="left" w:pos="2580"/>
              </w:tabs>
              <w:spacing w:before="120" w:after="120" w:line="240" w:lineRule="auto"/>
            </w:pPr>
            <w:r>
              <w:t>Section 1.3 of the monitoring report identifies HELPS International and C-Quest Capital LLC as project proponents.</w:t>
            </w:r>
          </w:p>
          <w:p w14:paraId="66E34691" w14:textId="77777777" w:rsidR="00B278AF" w:rsidRDefault="00B278AF" w:rsidP="00B278AF">
            <w:pPr>
              <w:widowControl w:val="0"/>
              <w:tabs>
                <w:tab w:val="left" w:pos="2580"/>
              </w:tabs>
              <w:spacing w:before="120" w:after="120" w:line="240" w:lineRule="auto"/>
            </w:pPr>
            <w:r>
              <w:t>Section 1.1 of the verification report identifies only C-Quest Capital as the project proponent.</w:t>
            </w:r>
          </w:p>
          <w:p w14:paraId="29BDB825" w14:textId="67F5A24B" w:rsidR="00B278AF" w:rsidRPr="00B278AF" w:rsidRDefault="00B278AF" w:rsidP="00B278AF">
            <w:pPr>
              <w:widowControl w:val="0"/>
              <w:tabs>
                <w:tab w:val="left" w:pos="2580"/>
              </w:tabs>
              <w:spacing w:before="120" w:after="120" w:line="240" w:lineRule="auto"/>
              <w:rPr>
                <w:rFonts w:ascii="Franklin Gothic Book" w:hAnsi="Franklin Gothic Book"/>
                <w:b/>
                <w:bCs/>
                <w:iCs/>
                <w:szCs w:val="20"/>
              </w:rPr>
            </w:pPr>
            <w:r>
              <w:t>The VVB is therefore requested to clarify if HELPS International are a project proponent. Please update all sections accordingly.</w:t>
            </w:r>
          </w:p>
        </w:tc>
      </w:tr>
      <w:tr w:rsidR="00B278AF" w:rsidRPr="00286ADB" w14:paraId="40052A36" w14:textId="77777777" w:rsidTr="00303140">
        <w:tc>
          <w:tcPr>
            <w:tcW w:w="8882" w:type="dxa"/>
            <w:tcBorders>
              <w:top w:val="single" w:sz="4" w:space="0" w:color="FFFFFF" w:themeColor="background1"/>
              <w:bottom w:val="single" w:sz="4" w:space="0" w:color="FFFFFF" w:themeColor="background1"/>
            </w:tcBorders>
            <w:shd w:val="clear" w:color="auto" w:fill="F2F2F2"/>
          </w:tcPr>
          <w:p w14:paraId="497AF15F" w14:textId="77777777" w:rsidR="00B278AF" w:rsidRDefault="00B278AF" w:rsidP="00303140">
            <w:pPr>
              <w:widowControl w:val="0"/>
              <w:tabs>
                <w:tab w:val="left" w:pos="2580"/>
              </w:tabs>
              <w:spacing w:before="120" w:after="120" w:line="240" w:lineRule="auto"/>
              <w:rPr>
                <w:rFonts w:ascii="Franklin Gothic Book" w:hAnsi="Franklin Gothic Book"/>
                <w:b/>
                <w:bCs/>
                <w:iCs/>
                <w:szCs w:val="20"/>
              </w:rPr>
            </w:pPr>
            <w:r w:rsidRPr="00286ADB">
              <w:rPr>
                <w:rFonts w:ascii="Franklin Gothic Book" w:hAnsi="Franklin Gothic Book"/>
                <w:b/>
                <w:bCs/>
                <w:iCs/>
                <w:szCs w:val="20"/>
              </w:rPr>
              <w:t>VVB Response:</w:t>
            </w:r>
          </w:p>
          <w:p w14:paraId="0C8AB317" w14:textId="4AC00AD8" w:rsidR="00B278AF" w:rsidRPr="00286ADB" w:rsidRDefault="007F5061" w:rsidP="00303140">
            <w:pPr>
              <w:widowControl w:val="0"/>
              <w:tabs>
                <w:tab w:val="left" w:pos="2580"/>
              </w:tabs>
              <w:spacing w:before="120" w:after="120" w:line="240" w:lineRule="auto"/>
              <w:rPr>
                <w:rFonts w:ascii="Franklin Gothic Book" w:hAnsi="Franklin Gothic Book"/>
                <w:b/>
                <w:bCs/>
                <w:iCs/>
                <w:szCs w:val="20"/>
              </w:rPr>
            </w:pPr>
            <w:r>
              <w:t xml:space="preserve">HELPS International and C-Quest Capital LLC </w:t>
            </w:r>
            <w:proofErr w:type="gramStart"/>
            <w:r>
              <w:t>are  project</w:t>
            </w:r>
            <w:proofErr w:type="gramEnd"/>
            <w:r>
              <w:t xml:space="preserve"> proponents of the project. The verification report has been revised. </w:t>
            </w:r>
            <w:r w:rsidRPr="00335834">
              <w:t>Please refer to the revised verification report.</w:t>
            </w:r>
          </w:p>
        </w:tc>
      </w:tr>
      <w:tr w:rsidR="00B278AF" w:rsidRPr="00286ADB" w14:paraId="1D6D8CAA" w14:textId="77777777" w:rsidTr="00303140">
        <w:tc>
          <w:tcPr>
            <w:tcW w:w="8882" w:type="dxa"/>
            <w:tcBorders>
              <w:top w:val="single" w:sz="4" w:space="0" w:color="FFFFFF" w:themeColor="background1"/>
            </w:tcBorders>
            <w:shd w:val="clear" w:color="auto" w:fill="F2F2F2"/>
          </w:tcPr>
          <w:p w14:paraId="21311D94" w14:textId="77777777" w:rsidR="00B278AF" w:rsidRPr="00286ADB" w:rsidRDefault="00B278AF" w:rsidP="00303140">
            <w:pPr>
              <w:pStyle w:val="Heading2"/>
              <w:keepNext w:val="0"/>
              <w:widowControl w:val="0"/>
              <w:numPr>
                <w:ilvl w:val="0"/>
                <w:numId w:val="0"/>
              </w:numPr>
              <w:spacing w:before="120" w:after="120" w:line="240" w:lineRule="auto"/>
              <w:rPr>
                <w:rFonts w:ascii="Franklin Gothic Book" w:hAnsi="Franklin Gothic Book" w:cs="Times New Roman"/>
                <w:bCs w:val="0"/>
                <w:iCs w:val="0"/>
                <w:color w:val="auto"/>
                <w:sz w:val="20"/>
                <w:szCs w:val="20"/>
              </w:rPr>
            </w:pPr>
            <w:r w:rsidRPr="00286ADB">
              <w:rPr>
                <w:rFonts w:ascii="Franklin Gothic Book" w:hAnsi="Franklin Gothic Book" w:cs="Times New Roman"/>
                <w:bCs w:val="0"/>
                <w:iCs w:val="0"/>
                <w:color w:val="auto"/>
                <w:sz w:val="20"/>
                <w:szCs w:val="20"/>
              </w:rPr>
              <w:t xml:space="preserve">Verra Response: </w:t>
            </w:r>
          </w:p>
          <w:p w14:paraId="744886F0" w14:textId="51B6949F" w:rsidR="00B278AF" w:rsidRPr="00286ADB" w:rsidRDefault="004A27FB" w:rsidP="00303140">
            <w:pPr>
              <w:spacing w:before="120" w:after="120" w:line="240" w:lineRule="auto"/>
              <w:rPr>
                <w:szCs w:val="20"/>
              </w:rPr>
            </w:pPr>
            <w:r>
              <w:rPr>
                <w:szCs w:val="20"/>
              </w:rPr>
              <w:t xml:space="preserve">Upon review of the verification report, the responses provided by the VVB </w:t>
            </w:r>
            <w:proofErr w:type="gramStart"/>
            <w:r>
              <w:rPr>
                <w:szCs w:val="20"/>
              </w:rPr>
              <w:t>were deemed</w:t>
            </w:r>
            <w:proofErr w:type="gramEnd"/>
            <w:r>
              <w:rPr>
                <w:szCs w:val="20"/>
              </w:rPr>
              <w:t xml:space="preserve"> sufficient to close this finding. No further response is required.</w:t>
            </w:r>
          </w:p>
        </w:tc>
      </w:tr>
    </w:tbl>
    <w:p w14:paraId="15DFDB9D" w14:textId="77777777" w:rsidR="00B278AF" w:rsidRDefault="00B278AF" w:rsidP="00F85110"/>
    <w:p w14:paraId="0E6ED713" w14:textId="330506A0" w:rsidR="00554CA9" w:rsidRPr="00554CA9" w:rsidRDefault="00EC1896" w:rsidP="00554CA9">
      <w:pPr>
        <w:pStyle w:val="Heading1"/>
        <w:numPr>
          <w:ilvl w:val="0"/>
          <w:numId w:val="50"/>
        </w:numPr>
        <w:rPr>
          <w:b w:val="0"/>
          <w:bCs w:val="0"/>
          <w:color w:val="057299"/>
        </w:rPr>
      </w:pPr>
      <w:r w:rsidRPr="00554CA9">
        <w:rPr>
          <w:b w:val="0"/>
          <w:bCs w:val="0"/>
          <w:color w:val="057299"/>
        </w:rPr>
        <w:t>MI</w:t>
      </w:r>
      <w:r w:rsidR="00C62FD1" w:rsidRPr="00554CA9">
        <w:rPr>
          <w:b w:val="0"/>
          <w:bCs w:val="0"/>
          <w:color w:val="057299"/>
        </w:rPr>
        <w:t>nor F</w:t>
      </w:r>
      <w:r w:rsidR="00605FE0" w:rsidRPr="00554CA9">
        <w:rPr>
          <w:b w:val="0"/>
          <w:bCs w:val="0"/>
          <w:color w:val="057299"/>
        </w:rPr>
        <w:t>indings</w:t>
      </w:r>
      <w:r w:rsidR="00C62FD1" w:rsidRPr="00554CA9">
        <w:rPr>
          <w:b w:val="0"/>
          <w:bCs w:val="0"/>
          <w:color w:val="057299"/>
        </w:rPr>
        <w:t xml:space="preserve"> </w:t>
      </w:r>
    </w:p>
    <w:tbl>
      <w:tblPr>
        <w:tblW w:w="0" w:type="auto"/>
        <w:tblInd w:w="4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2F2F2"/>
        <w:tblLook w:val="04A0" w:firstRow="1" w:lastRow="0" w:firstColumn="1" w:lastColumn="0" w:noHBand="0" w:noVBand="1"/>
      </w:tblPr>
      <w:tblGrid>
        <w:gridCol w:w="8882"/>
      </w:tblGrid>
      <w:tr w:rsidR="0061048A" w:rsidRPr="00620C29" w14:paraId="702AF6CC" w14:textId="77777777" w:rsidTr="00944C8C">
        <w:trPr>
          <w:trHeight w:val="404"/>
        </w:trPr>
        <w:tc>
          <w:tcPr>
            <w:tcW w:w="8882" w:type="dxa"/>
            <w:tcBorders>
              <w:bottom w:val="single" w:sz="4" w:space="0" w:color="FFFFFF" w:themeColor="background1"/>
            </w:tcBorders>
            <w:shd w:val="clear" w:color="auto" w:fill="2B3A57"/>
          </w:tcPr>
          <w:p w14:paraId="4BF0CE66" w14:textId="4502A2B4" w:rsidR="0061048A" w:rsidRPr="00620C29" w:rsidRDefault="0061048A" w:rsidP="0061048A">
            <w:pPr>
              <w:widowControl w:val="0"/>
              <w:spacing w:before="120" w:after="120" w:line="240" w:lineRule="auto"/>
              <w:rPr>
                <w:rFonts w:ascii="Franklin Gothic Book" w:hAnsi="Franklin Gothic Book"/>
                <w:b/>
                <w:iCs/>
                <w:szCs w:val="20"/>
              </w:rPr>
            </w:pPr>
            <w:r>
              <w:rPr>
                <w:rStyle w:val="SubtleEmphasis"/>
                <w:rFonts w:ascii="Franklin Gothic Book" w:hAnsi="Franklin Gothic Book"/>
                <w:b/>
                <w:i w:val="0"/>
                <w:color w:val="auto"/>
                <w:szCs w:val="20"/>
              </w:rPr>
              <w:t>Finding 1</w:t>
            </w:r>
          </w:p>
        </w:tc>
      </w:tr>
      <w:tr w:rsidR="0061048A" w:rsidRPr="00B278AF" w14:paraId="2DE0AE77" w14:textId="77777777" w:rsidTr="00944C8C">
        <w:tc>
          <w:tcPr>
            <w:tcW w:w="8882" w:type="dxa"/>
            <w:tcBorders>
              <w:top w:val="single" w:sz="4" w:space="0" w:color="FFFFFF" w:themeColor="background1"/>
              <w:bottom w:val="single" w:sz="4" w:space="0" w:color="FFFFFF" w:themeColor="background1"/>
            </w:tcBorders>
            <w:shd w:val="clear" w:color="auto" w:fill="F2F2F2"/>
          </w:tcPr>
          <w:p w14:paraId="5C5116B3" w14:textId="595D0319" w:rsidR="0061048A" w:rsidRPr="00B278AF" w:rsidRDefault="00D336A8" w:rsidP="00D336A8">
            <w:pPr>
              <w:widowControl w:val="0"/>
              <w:tabs>
                <w:tab w:val="left" w:pos="2580"/>
              </w:tabs>
              <w:spacing w:before="120" w:after="120" w:line="240" w:lineRule="auto"/>
              <w:rPr>
                <w:rFonts w:ascii="Franklin Gothic Book" w:hAnsi="Franklin Gothic Book"/>
                <w:b/>
                <w:bCs/>
                <w:iCs/>
                <w:szCs w:val="20"/>
              </w:rPr>
            </w:pPr>
            <w:r>
              <w:t xml:space="preserve">Verra notes that pages from both the </w:t>
            </w:r>
            <w:r>
              <w:rPr>
                <w:i/>
              </w:rPr>
              <w:t xml:space="preserve">VCS Verification Report Template v3.3 </w:t>
            </w:r>
            <w:r>
              <w:t xml:space="preserve">and </w:t>
            </w:r>
            <w:r>
              <w:rPr>
                <w:i/>
              </w:rPr>
              <w:t xml:space="preserve">VCS Verification </w:t>
            </w:r>
            <w:r>
              <w:rPr>
                <w:i/>
              </w:rPr>
              <w:lastRenderedPageBreak/>
              <w:t>Report v3.4</w:t>
            </w:r>
            <w:r>
              <w:t xml:space="preserve"> were used at a time when </w:t>
            </w:r>
            <w:r>
              <w:rPr>
                <w:i/>
              </w:rPr>
              <w:t>v3.4</w:t>
            </w:r>
            <w:r>
              <w:t xml:space="preserve"> was the applicable version. Please ensure to use the most recent templates when submitting official project documentation to Verra.</w:t>
            </w:r>
          </w:p>
        </w:tc>
      </w:tr>
    </w:tbl>
    <w:p w14:paraId="0C840266" w14:textId="5C0A285A" w:rsidR="00DF5DBF" w:rsidRPr="00554CA9" w:rsidRDefault="00605FE0" w:rsidP="00E61BE3">
      <w:pPr>
        <w:pStyle w:val="Heading1"/>
        <w:numPr>
          <w:ilvl w:val="0"/>
          <w:numId w:val="50"/>
        </w:numPr>
        <w:rPr>
          <w:rStyle w:val="SubtleEmphasis"/>
          <w:b w:val="0"/>
          <w:bCs w:val="0"/>
          <w:i w:val="0"/>
          <w:iCs w:val="0"/>
          <w:color w:val="057299"/>
        </w:rPr>
      </w:pPr>
      <w:r w:rsidRPr="00554CA9">
        <w:rPr>
          <w:rStyle w:val="SubtleEmphasis"/>
          <w:b w:val="0"/>
          <w:bCs w:val="0"/>
          <w:i w:val="0"/>
          <w:iCs w:val="0"/>
          <w:color w:val="057299"/>
        </w:rPr>
        <w:lastRenderedPageBreak/>
        <w:t>Assessment C</w:t>
      </w:r>
      <w:r w:rsidR="005F6342" w:rsidRPr="00554CA9">
        <w:rPr>
          <w:rStyle w:val="SubtleEmphasis"/>
          <w:b w:val="0"/>
          <w:bCs w:val="0"/>
          <w:i w:val="0"/>
          <w:iCs w:val="0"/>
          <w:color w:val="057299"/>
        </w:rPr>
        <w:t>onclusion</w:t>
      </w:r>
    </w:p>
    <w:p w14:paraId="57285AEA" w14:textId="55886813" w:rsidR="007D7C85" w:rsidRDefault="00BE5A61" w:rsidP="00777CCB">
      <w:pPr>
        <w:widowControl w:val="0"/>
        <w:spacing w:before="160" w:after="0" w:line="312" w:lineRule="auto"/>
        <w:ind w:left="360"/>
        <w:rPr>
          <w:rFonts w:ascii="Franklin Gothic Book" w:hAnsi="Franklin Gothic Book" w:cs="Arial"/>
          <w:sz w:val="19"/>
          <w:szCs w:val="19"/>
          <w:lang w:val="en-CA"/>
        </w:rPr>
      </w:pPr>
      <w:r w:rsidRPr="00107411">
        <w:rPr>
          <w:rFonts w:ascii="Franklin Gothic Book" w:hAnsi="Franklin Gothic Book"/>
          <w:spacing w:val="2"/>
          <w:szCs w:val="21"/>
        </w:rPr>
        <w:t xml:space="preserve">On 13 July 2020 Verra conducted an accuracy review of the </w:t>
      </w:r>
      <w:r w:rsidRPr="00107411">
        <w:rPr>
          <w:rFonts w:ascii="Franklin Gothic Book" w:hAnsi="Franklin Gothic Book" w:cs="Arial"/>
          <w:i/>
          <w:sz w:val="19"/>
          <w:szCs w:val="19"/>
          <w:lang w:val="en-CA"/>
        </w:rPr>
        <w:t>ONIL Stoves —Guatemala – CPA 002</w:t>
      </w:r>
      <w:r w:rsidRPr="00107411">
        <w:rPr>
          <w:rFonts w:ascii="Franklin Gothic Book" w:hAnsi="Franklin Gothic Book" w:cs="Arial"/>
          <w:sz w:val="19"/>
          <w:szCs w:val="19"/>
          <w:lang w:val="en-CA"/>
        </w:rPr>
        <w:t xml:space="preserve"> and raised three findings related to the project description deviation</w:t>
      </w:r>
      <w:r w:rsidR="00C712DD">
        <w:rPr>
          <w:rFonts w:ascii="Franklin Gothic Book" w:hAnsi="Franklin Gothic Book" w:cs="Arial"/>
          <w:sz w:val="19"/>
          <w:szCs w:val="19"/>
          <w:lang w:val="en-CA"/>
        </w:rPr>
        <w:t xml:space="preserve"> </w:t>
      </w:r>
      <w:r w:rsidRPr="00107411">
        <w:rPr>
          <w:rFonts w:ascii="Franklin Gothic Book" w:hAnsi="Franklin Gothic Book" w:cs="Arial"/>
          <w:sz w:val="19"/>
          <w:szCs w:val="19"/>
          <w:lang w:val="en-CA"/>
        </w:rPr>
        <w:t>, dates of third party data collection,</w:t>
      </w:r>
      <w:r w:rsidR="00AF15BD">
        <w:rPr>
          <w:rFonts w:ascii="Franklin Gothic Book" w:hAnsi="Franklin Gothic Book" w:cs="Arial"/>
          <w:sz w:val="19"/>
          <w:szCs w:val="19"/>
          <w:lang w:val="en-CA"/>
        </w:rPr>
        <w:t xml:space="preserve"> and clarity on the project proponent,</w:t>
      </w:r>
      <w:r w:rsidRPr="00107411">
        <w:rPr>
          <w:rFonts w:ascii="Franklin Gothic Book" w:hAnsi="Franklin Gothic Book" w:cs="Arial"/>
          <w:sz w:val="19"/>
          <w:szCs w:val="19"/>
          <w:lang w:val="en-CA"/>
        </w:rPr>
        <w:t xml:space="preserve"> the results of which can be found above.</w:t>
      </w:r>
    </w:p>
    <w:p w14:paraId="6D0D8D05" w14:textId="597F0660" w:rsidR="004A27FB" w:rsidRPr="00107411" w:rsidRDefault="004A27FB" w:rsidP="00777CCB">
      <w:pPr>
        <w:widowControl w:val="0"/>
        <w:spacing w:before="160" w:after="0" w:line="312" w:lineRule="auto"/>
        <w:ind w:left="360"/>
        <w:rPr>
          <w:rFonts w:ascii="Franklin Gothic Book" w:hAnsi="Franklin Gothic Book"/>
          <w:spacing w:val="2"/>
          <w:szCs w:val="21"/>
        </w:rPr>
      </w:pPr>
      <w:r>
        <w:rPr>
          <w:rFonts w:ascii="Franklin Gothic Book" w:hAnsi="Franklin Gothic Book"/>
          <w:spacing w:val="2"/>
          <w:szCs w:val="21"/>
        </w:rPr>
        <w:t>On 3 August 2020, Verra reviewed the responses from the VVB to the findings raised and deemed them sufficient to close all findings. This review process is now closed.</w:t>
      </w:r>
      <w:bookmarkStart w:id="0" w:name="_GoBack"/>
      <w:bookmarkEnd w:id="0"/>
    </w:p>
    <w:sectPr w:rsidR="004A27FB" w:rsidRPr="00107411" w:rsidSect="000D77C6">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19CF2" w14:textId="77777777" w:rsidR="00AE69D4" w:rsidRDefault="00AE69D4">
      <w:r>
        <w:separator/>
      </w:r>
    </w:p>
  </w:endnote>
  <w:endnote w:type="continuationSeparator" w:id="0">
    <w:p w14:paraId="3FE787C2" w14:textId="77777777" w:rsidR="00AE69D4" w:rsidRDefault="00AE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04B82" w14:textId="77777777" w:rsidR="004C4073" w:rsidRDefault="00E46941">
    <w:pPr>
      <w:pStyle w:val="Footer"/>
      <w:framePr w:wrap="around" w:vAnchor="text" w:hAnchor="margin" w:xAlign="center" w:y="1"/>
      <w:rPr>
        <w:rStyle w:val="PageNumber"/>
      </w:rPr>
    </w:pPr>
    <w:r>
      <w:rPr>
        <w:rStyle w:val="PageNumber"/>
      </w:rPr>
      <w:fldChar w:fldCharType="begin"/>
    </w:r>
    <w:r w:rsidR="004C4073">
      <w:rPr>
        <w:rStyle w:val="PageNumber"/>
      </w:rPr>
      <w:instrText xml:space="preserve">PAGE  </w:instrText>
    </w:r>
    <w:r>
      <w:rPr>
        <w:rStyle w:val="PageNumber"/>
      </w:rPr>
      <w:fldChar w:fldCharType="separate"/>
    </w:r>
    <w:r w:rsidR="004C4073">
      <w:rPr>
        <w:rStyle w:val="PageNumber"/>
        <w:noProof/>
      </w:rPr>
      <w:t>1</w:t>
    </w:r>
    <w:r>
      <w:rPr>
        <w:rStyle w:val="PageNumber"/>
      </w:rPr>
      <w:fldChar w:fldCharType="end"/>
    </w:r>
  </w:p>
  <w:p w14:paraId="64BD7D49" w14:textId="77777777" w:rsidR="004C4073" w:rsidRDefault="004C4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F9C76" w14:textId="77777777" w:rsidR="004C4073" w:rsidRDefault="004C4073" w:rsidP="004F592D">
    <w:pPr>
      <w:pStyle w:val="Footer"/>
      <w:spacing w:after="0"/>
    </w:pPr>
  </w:p>
  <w:p w14:paraId="54F22A4A" w14:textId="67969C15" w:rsidR="004C4073" w:rsidRPr="00E712AF" w:rsidRDefault="00E46941" w:rsidP="00DF7193">
    <w:pPr>
      <w:pStyle w:val="Header"/>
      <w:framePr w:w="321" w:h="301" w:hRule="exact" w:wrap="around" w:vAnchor="text" w:hAnchor="page" w:x="10456" w:y="173"/>
      <w:spacing w:after="0"/>
      <w:jc w:val="right"/>
      <w:rPr>
        <w:rStyle w:val="PageNumber"/>
        <w:rFonts w:ascii="Century Gothic" w:hAnsi="Century Gothic" w:cs="Arial"/>
        <w:color w:val="262626"/>
        <w:spacing w:val="2"/>
        <w:sz w:val="21"/>
        <w:szCs w:val="21"/>
      </w:rPr>
    </w:pPr>
    <w:r w:rsidRPr="00E712AF">
      <w:rPr>
        <w:rStyle w:val="PageNumber"/>
        <w:rFonts w:ascii="Century Gothic" w:hAnsi="Century Gothic" w:cs="Arial"/>
        <w:color w:val="262626"/>
        <w:spacing w:val="2"/>
        <w:sz w:val="21"/>
        <w:szCs w:val="21"/>
      </w:rPr>
      <w:fldChar w:fldCharType="begin"/>
    </w:r>
    <w:r w:rsidR="004C4073" w:rsidRPr="00E712AF">
      <w:rPr>
        <w:rStyle w:val="PageNumber"/>
        <w:rFonts w:ascii="Century Gothic" w:hAnsi="Century Gothic" w:cs="Arial"/>
        <w:color w:val="262626"/>
        <w:spacing w:val="2"/>
        <w:sz w:val="21"/>
        <w:szCs w:val="21"/>
      </w:rPr>
      <w:instrText xml:space="preserve">PAGE  </w:instrText>
    </w:r>
    <w:r w:rsidRPr="00E712AF">
      <w:rPr>
        <w:rStyle w:val="PageNumber"/>
        <w:rFonts w:ascii="Century Gothic" w:hAnsi="Century Gothic" w:cs="Arial"/>
        <w:color w:val="262626"/>
        <w:spacing w:val="2"/>
        <w:sz w:val="21"/>
        <w:szCs w:val="21"/>
      </w:rPr>
      <w:fldChar w:fldCharType="separate"/>
    </w:r>
    <w:r w:rsidR="004A27FB">
      <w:rPr>
        <w:rStyle w:val="PageNumber"/>
        <w:rFonts w:ascii="Century Gothic" w:hAnsi="Century Gothic" w:cs="Arial"/>
        <w:noProof/>
        <w:color w:val="262626"/>
        <w:spacing w:val="2"/>
        <w:sz w:val="21"/>
        <w:szCs w:val="21"/>
      </w:rPr>
      <w:t>4</w:t>
    </w:r>
    <w:r w:rsidRPr="00E712AF">
      <w:rPr>
        <w:rStyle w:val="PageNumber"/>
        <w:rFonts w:ascii="Century Gothic" w:hAnsi="Century Gothic" w:cs="Arial"/>
        <w:color w:val="262626"/>
        <w:spacing w:val="2"/>
        <w:sz w:val="21"/>
        <w:szCs w:val="21"/>
      </w:rPr>
      <w:fldChar w:fldCharType="end"/>
    </w:r>
  </w:p>
  <w:p w14:paraId="694D4766" w14:textId="3B493FEB" w:rsidR="004C4073" w:rsidRPr="002F589F" w:rsidRDefault="004C4073" w:rsidP="000D77C6">
    <w:pPr>
      <w:pStyle w:val="Footer"/>
      <w:tabs>
        <w:tab w:val="left" w:pos="5730"/>
        <w:tab w:val="right" w:pos="9360"/>
      </w:tabs>
      <w:spacing w:after="0"/>
      <w:rPr>
        <w:rFonts w:cs="Arial"/>
        <w:color w:val="7F7F7F"/>
        <w:sz w:val="16"/>
        <w:szCs w:val="16"/>
      </w:rPr>
    </w:pPr>
    <w:r>
      <w:rPr>
        <w:rFonts w:cs="Arial"/>
        <w:color w:val="7F7F7F"/>
        <w:sz w:val="16"/>
        <w:szCs w:val="16"/>
      </w:rPr>
      <w:tab/>
    </w:r>
    <w:r>
      <w:rPr>
        <w:rFonts w:cs="Arial"/>
        <w:color w:val="7F7F7F"/>
        <w:sz w:val="16"/>
        <w:szCs w:val="16"/>
      </w:rPr>
      <w:tab/>
    </w:r>
    <w:r>
      <w:rPr>
        <w:rFonts w:cs="Arial"/>
        <w:color w:val="7F7F7F"/>
        <w:sz w:val="16"/>
        <w:szCs w:val="16"/>
      </w:rPr>
      <w:tab/>
    </w:r>
    <w:r>
      <w:rPr>
        <w:rFonts w:cs="Arial"/>
        <w:color w:val="7F7F7F"/>
        <w:sz w:val="16"/>
        <w:szCs w:val="16"/>
      </w:rPr>
      <w:tab/>
    </w:r>
  </w:p>
  <w:p w14:paraId="54B9112F" w14:textId="646490B5" w:rsidR="004C4073" w:rsidRPr="00286ADB" w:rsidRDefault="00286ADB" w:rsidP="004F592D">
    <w:pPr>
      <w:pStyle w:val="Footer"/>
      <w:tabs>
        <w:tab w:val="clear" w:pos="4153"/>
        <w:tab w:val="left" w:pos="3060"/>
        <w:tab w:val="left" w:pos="8306"/>
      </w:tabs>
      <w:spacing w:after="0"/>
      <w:rPr>
        <w:rStyle w:val="PageNumber"/>
        <w:rFonts w:asciiTheme="minorHAnsi" w:hAnsiTheme="minorHAnsi" w:cs="Arial"/>
        <w:color w:val="4F5150"/>
        <w:sz w:val="21"/>
        <w:szCs w:val="21"/>
      </w:rPr>
    </w:pPr>
    <w:r>
      <w:rPr>
        <w:rFonts w:asciiTheme="minorHAnsi" w:hAnsiTheme="minorHAnsi" w:cs="Arial"/>
        <w:color w:val="4F5150"/>
        <w:sz w:val="21"/>
        <w:szCs w:val="21"/>
      </w:rPr>
      <w:t>v</w:t>
    </w:r>
    <w:r w:rsidRPr="00286ADB">
      <w:rPr>
        <w:rFonts w:asciiTheme="minorHAnsi" w:hAnsiTheme="minorHAnsi" w:cs="Arial"/>
        <w:color w:val="4F5150"/>
        <w:sz w:val="21"/>
        <w:szCs w:val="21"/>
      </w:rPr>
      <w:t>4.0</w:t>
    </w:r>
    <w:r w:rsidR="004C4073" w:rsidRPr="00286ADB">
      <w:rPr>
        <w:rFonts w:asciiTheme="minorHAnsi" w:hAnsiTheme="minorHAnsi" w:cs="Arial"/>
        <w:color w:val="4F5150"/>
        <w:sz w:val="21"/>
        <w:szCs w:val="21"/>
      </w:rPr>
      <w:tab/>
    </w:r>
    <w:r w:rsidR="004C4073" w:rsidRPr="00286ADB">
      <w:rPr>
        <w:rFonts w:asciiTheme="minorHAnsi" w:hAnsiTheme="minorHAnsi" w:cs="Arial"/>
        <w:color w:val="4F5150"/>
        <w:sz w:val="21"/>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2768A" w14:textId="77777777" w:rsidR="00AE69D4" w:rsidRDefault="00AE69D4">
      <w:r>
        <w:separator/>
      </w:r>
    </w:p>
  </w:footnote>
  <w:footnote w:type="continuationSeparator" w:id="0">
    <w:p w14:paraId="504E54A0" w14:textId="77777777" w:rsidR="00AE69D4" w:rsidRDefault="00AE6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D1CC0" w14:textId="6F460E47" w:rsidR="004C4073" w:rsidRPr="00DF7193" w:rsidRDefault="00286ADB" w:rsidP="002D67FB">
    <w:pPr>
      <w:pStyle w:val="Header"/>
      <w:tabs>
        <w:tab w:val="clear" w:pos="4153"/>
        <w:tab w:val="clear" w:pos="8306"/>
        <w:tab w:val="right" w:pos="9360"/>
      </w:tabs>
      <w:jc w:val="right"/>
      <w:rPr>
        <w:rFonts w:ascii="Arial" w:hAnsi="Arial" w:cs="Arial"/>
      </w:rPr>
    </w:pPr>
    <w:r>
      <w:rPr>
        <w:noProof/>
        <w:lang w:val="en-US"/>
      </w:rPr>
      <w:drawing>
        <wp:anchor distT="0" distB="0" distL="114300" distR="114300" simplePos="0" relativeHeight="251661312" behindDoc="1" locked="0" layoutInCell="1" allowOverlap="1" wp14:anchorId="6D9EB965" wp14:editId="058F319F">
          <wp:simplePos x="0" y="0"/>
          <wp:positionH relativeFrom="column">
            <wp:posOffset>0</wp:posOffset>
          </wp:positionH>
          <wp:positionV relativeFrom="paragraph">
            <wp:posOffset>-250242</wp:posOffset>
          </wp:positionV>
          <wp:extent cx="882650" cy="39370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4073" w:rsidRPr="002C0E47">
      <w:rPr>
        <w:rFonts w:cs="Arial"/>
        <w:noProof/>
        <w:color w:val="404040"/>
        <w:sz w:val="28"/>
        <w:szCs w:val="28"/>
        <w:u w:val="single"/>
        <w:lang w:eastAsia="en-GB"/>
      </w:rPr>
      <w:tab/>
    </w:r>
    <w:r w:rsidR="004C4073" w:rsidRPr="002C0E47">
      <w:rPr>
        <w:rFonts w:ascii="Century Gothic" w:hAnsi="Century Gothic" w:cs="Arial"/>
        <w:color w:val="404040"/>
        <w:spacing w:val="2"/>
        <w:sz w:val="21"/>
        <w:szCs w:val="21"/>
        <w:u w:val="single"/>
      </w:rPr>
      <w:t>PROJECT REVIEW REPORT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392D" w14:textId="77777777" w:rsidR="004C4073" w:rsidRPr="00F83EA8" w:rsidRDefault="004C4073" w:rsidP="00D61C9E">
    <w:pPr>
      <w:pStyle w:val="Heade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83E55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0A13EE"/>
    <w:multiLevelType w:val="hybridMultilevel"/>
    <w:tmpl w:val="939E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51539"/>
    <w:multiLevelType w:val="hybridMultilevel"/>
    <w:tmpl w:val="518E15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43F67"/>
    <w:multiLevelType w:val="hybridMultilevel"/>
    <w:tmpl w:val="3020A8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01363C7"/>
    <w:multiLevelType w:val="hybridMultilevel"/>
    <w:tmpl w:val="3ABC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5995"/>
    <w:multiLevelType w:val="hybridMultilevel"/>
    <w:tmpl w:val="BEDC6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F4F81"/>
    <w:multiLevelType w:val="hybridMultilevel"/>
    <w:tmpl w:val="A330DB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6FB5ED6"/>
    <w:multiLevelType w:val="hybridMultilevel"/>
    <w:tmpl w:val="AF2E25D8"/>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B74713"/>
    <w:multiLevelType w:val="hybridMultilevel"/>
    <w:tmpl w:val="6984818C"/>
    <w:lvl w:ilvl="0" w:tplc="6E32D346">
      <w:start w:val="1"/>
      <w:numFmt w:val="decimal"/>
      <w:pStyle w:val="Heading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63152"/>
    <w:multiLevelType w:val="hybridMultilevel"/>
    <w:tmpl w:val="42DA22E6"/>
    <w:lvl w:ilvl="0" w:tplc="D0AABBBA">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1" w15:restartNumberingAfterBreak="0">
    <w:nsid w:val="25573161"/>
    <w:multiLevelType w:val="hybridMultilevel"/>
    <w:tmpl w:val="F1FA9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A6A95"/>
    <w:multiLevelType w:val="hybridMultilevel"/>
    <w:tmpl w:val="8E20F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211D9"/>
    <w:multiLevelType w:val="hybridMultilevel"/>
    <w:tmpl w:val="46188920"/>
    <w:lvl w:ilvl="0" w:tplc="EFE01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B29E6"/>
    <w:multiLevelType w:val="hybridMultilevel"/>
    <w:tmpl w:val="1DEAE414"/>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1296"/>
        </w:tabs>
        <w:ind w:left="1296" w:hanging="360"/>
      </w:pPr>
      <w:rPr>
        <w:rFonts w:ascii="Courier New" w:hAnsi="Courier New" w:hint="default"/>
      </w:rPr>
    </w:lvl>
    <w:lvl w:ilvl="2" w:tplc="04090005">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5" w15:restartNumberingAfterBreak="0">
    <w:nsid w:val="37433EFF"/>
    <w:multiLevelType w:val="hybridMultilevel"/>
    <w:tmpl w:val="0ED2EE80"/>
    <w:lvl w:ilvl="0" w:tplc="3084C72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B1E406C"/>
    <w:multiLevelType w:val="hybridMultilevel"/>
    <w:tmpl w:val="C9B6C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3794F"/>
    <w:multiLevelType w:val="hybridMultilevel"/>
    <w:tmpl w:val="1E46D2F4"/>
    <w:lvl w:ilvl="0" w:tplc="47D89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3B5733"/>
    <w:multiLevelType w:val="singleLevel"/>
    <w:tmpl w:val="3BA825AA"/>
    <w:lvl w:ilvl="0">
      <w:numFmt w:val="bullet"/>
      <w:lvlText w:val="-"/>
      <w:lvlJc w:val="left"/>
      <w:pPr>
        <w:tabs>
          <w:tab w:val="num" w:pos="360"/>
        </w:tabs>
        <w:ind w:left="360" w:hanging="360"/>
      </w:pPr>
      <w:rPr>
        <w:rFonts w:hint="default"/>
      </w:rPr>
    </w:lvl>
  </w:abstractNum>
  <w:abstractNum w:abstractNumId="19" w15:restartNumberingAfterBreak="0">
    <w:nsid w:val="40AA06D6"/>
    <w:multiLevelType w:val="hybridMultilevel"/>
    <w:tmpl w:val="DD48A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E5FBB"/>
    <w:multiLevelType w:val="hybridMultilevel"/>
    <w:tmpl w:val="C430DA30"/>
    <w:lvl w:ilvl="0" w:tplc="04090001">
      <w:start w:val="1"/>
      <w:numFmt w:val="bullet"/>
      <w:lvlText w:val=""/>
      <w:lvlJc w:val="left"/>
      <w:pPr>
        <w:tabs>
          <w:tab w:val="num" w:pos="1656"/>
        </w:tabs>
        <w:ind w:left="165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1" w15:restartNumberingAfterBreak="0">
    <w:nsid w:val="47B404BD"/>
    <w:multiLevelType w:val="hybridMultilevel"/>
    <w:tmpl w:val="74DA609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CB589C"/>
    <w:multiLevelType w:val="singleLevel"/>
    <w:tmpl w:val="51801062"/>
    <w:lvl w:ilvl="0">
      <w:start w:val="1"/>
      <w:numFmt w:val="lowerRoman"/>
      <w:lvlText w:val="%1)"/>
      <w:lvlJc w:val="left"/>
      <w:pPr>
        <w:tabs>
          <w:tab w:val="num" w:pos="720"/>
        </w:tabs>
        <w:ind w:left="720" w:hanging="720"/>
      </w:pPr>
      <w:rPr>
        <w:rFonts w:hint="default"/>
      </w:rPr>
    </w:lvl>
  </w:abstractNum>
  <w:abstractNum w:abstractNumId="23" w15:restartNumberingAfterBreak="0">
    <w:nsid w:val="56B23626"/>
    <w:multiLevelType w:val="multilevel"/>
    <w:tmpl w:val="9B8CD0D4"/>
    <w:lvl w:ilvl="0">
      <w:start w:val="3"/>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A5F4082"/>
    <w:multiLevelType w:val="multilevel"/>
    <w:tmpl w:val="FB4AEC3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2CD297E"/>
    <w:multiLevelType w:val="hybridMultilevel"/>
    <w:tmpl w:val="1F68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D0E74"/>
    <w:multiLevelType w:val="hybridMultilevel"/>
    <w:tmpl w:val="28048518"/>
    <w:lvl w:ilvl="0" w:tplc="04090001">
      <w:start w:val="1"/>
      <w:numFmt w:val="bullet"/>
      <w:lvlText w:val=""/>
      <w:lvlJc w:val="left"/>
      <w:pPr>
        <w:ind w:left="519" w:hanging="360"/>
      </w:pPr>
      <w:rPr>
        <w:rFonts w:ascii="Symbol" w:hAnsi="Symbol" w:hint="default"/>
      </w:rPr>
    </w:lvl>
    <w:lvl w:ilvl="1" w:tplc="04090003">
      <w:start w:val="1"/>
      <w:numFmt w:val="bullet"/>
      <w:lvlText w:val="o"/>
      <w:lvlJc w:val="left"/>
      <w:pPr>
        <w:ind w:left="1239" w:hanging="360"/>
      </w:pPr>
      <w:rPr>
        <w:rFonts w:ascii="Courier New" w:hAnsi="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27" w15:restartNumberingAfterBreak="0">
    <w:nsid w:val="6B461C0C"/>
    <w:multiLevelType w:val="hybridMultilevel"/>
    <w:tmpl w:val="D7FEE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641DA0"/>
    <w:multiLevelType w:val="hybridMultilevel"/>
    <w:tmpl w:val="570838A6"/>
    <w:lvl w:ilvl="0" w:tplc="94225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8F1524"/>
    <w:multiLevelType w:val="hybridMultilevel"/>
    <w:tmpl w:val="9D00B8C2"/>
    <w:lvl w:ilvl="0" w:tplc="93AE1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95584"/>
    <w:multiLevelType w:val="hybridMultilevel"/>
    <w:tmpl w:val="155EF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E3EA5"/>
    <w:multiLevelType w:val="hybridMultilevel"/>
    <w:tmpl w:val="0240A48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79568F"/>
    <w:multiLevelType w:val="hybridMultilevel"/>
    <w:tmpl w:val="ED7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011E5A"/>
    <w:multiLevelType w:val="hybridMultilevel"/>
    <w:tmpl w:val="72244C4C"/>
    <w:lvl w:ilvl="0" w:tplc="A6A8E9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193577"/>
    <w:multiLevelType w:val="hybridMultilevel"/>
    <w:tmpl w:val="C466F7B8"/>
    <w:lvl w:ilvl="0" w:tplc="DA602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744D5E"/>
    <w:multiLevelType w:val="hybridMultilevel"/>
    <w:tmpl w:val="52006090"/>
    <w:lvl w:ilvl="0" w:tplc="E208FF78">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3"/>
  </w:num>
  <w:num w:numId="3">
    <w:abstractNumId w:val="7"/>
  </w:num>
  <w:num w:numId="4">
    <w:abstractNumId w:val="24"/>
  </w:num>
  <w:num w:numId="5">
    <w:abstractNumId w:val="14"/>
  </w:num>
  <w:num w:numId="6">
    <w:abstractNumId w:val="20"/>
  </w:num>
  <w:num w:numId="7">
    <w:abstractNumId w:val="22"/>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2"/>
  </w:num>
  <w:num w:numId="12">
    <w:abstractNumId w:val="32"/>
  </w:num>
  <w:num w:numId="13">
    <w:abstractNumId w:val="4"/>
  </w:num>
  <w:num w:numId="14">
    <w:abstractNumId w:val="11"/>
  </w:num>
  <w:num w:numId="15">
    <w:abstractNumId w:val="23"/>
  </w:num>
  <w:num w:numId="16">
    <w:abstractNumId w:val="23"/>
  </w:num>
  <w:num w:numId="17">
    <w:abstractNumId w:val="23"/>
  </w:num>
  <w:num w:numId="18">
    <w:abstractNumId w:val="23"/>
  </w:num>
  <w:num w:numId="19">
    <w:abstractNumId w:val="23"/>
  </w:num>
  <w:num w:numId="20">
    <w:abstractNumId w:val="23"/>
  </w:num>
  <w:num w:numId="21">
    <w:abstractNumId w:val="23"/>
  </w:num>
  <w:num w:numId="22">
    <w:abstractNumId w:val="23"/>
  </w:num>
  <w:num w:numId="23">
    <w:abstractNumId w:val="23"/>
  </w:num>
  <w:num w:numId="24">
    <w:abstractNumId w:val="23"/>
  </w:num>
  <w:num w:numId="25">
    <w:abstractNumId w:val="23"/>
  </w:num>
  <w:num w:numId="26">
    <w:abstractNumId w:val="28"/>
  </w:num>
  <w:num w:numId="27">
    <w:abstractNumId w:val="23"/>
  </w:num>
  <w:num w:numId="28">
    <w:abstractNumId w:val="10"/>
  </w:num>
  <w:num w:numId="29">
    <w:abstractNumId w:val="15"/>
  </w:num>
  <w:num w:numId="30">
    <w:abstractNumId w:val="0"/>
  </w:num>
  <w:num w:numId="31">
    <w:abstractNumId w:val="29"/>
  </w:num>
  <w:num w:numId="32">
    <w:abstractNumId w:val="1"/>
  </w:num>
  <w:num w:numId="33">
    <w:abstractNumId w:val="26"/>
  </w:num>
  <w:num w:numId="34">
    <w:abstractNumId w:val="30"/>
  </w:num>
  <w:num w:numId="35">
    <w:abstractNumId w:val="3"/>
  </w:num>
  <w:num w:numId="36">
    <w:abstractNumId w:val="21"/>
  </w:num>
  <w:num w:numId="37">
    <w:abstractNumId w:val="19"/>
  </w:num>
  <w:num w:numId="38">
    <w:abstractNumId w:val="33"/>
  </w:num>
  <w:num w:numId="39">
    <w:abstractNumId w:val="6"/>
  </w:num>
  <w:num w:numId="40">
    <w:abstractNumId w:val="31"/>
  </w:num>
  <w:num w:numId="41">
    <w:abstractNumId w:val="25"/>
  </w:num>
  <w:num w:numId="4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27"/>
  </w:num>
  <w:num w:numId="45">
    <w:abstractNumId w:val="13"/>
  </w:num>
  <w:num w:numId="46">
    <w:abstractNumId w:val="35"/>
  </w:num>
  <w:num w:numId="47">
    <w:abstractNumId w:val="17"/>
  </w:num>
  <w:num w:numId="48">
    <w:abstractNumId w:val="34"/>
  </w:num>
  <w:num w:numId="49">
    <w:abstractNumId w:val="9"/>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14"/>
    <w:rsid w:val="00000D39"/>
    <w:rsid w:val="0000591E"/>
    <w:rsid w:val="00005987"/>
    <w:rsid w:val="00014C5E"/>
    <w:rsid w:val="00014E3B"/>
    <w:rsid w:val="00016D6A"/>
    <w:rsid w:val="000176CD"/>
    <w:rsid w:val="000227EA"/>
    <w:rsid w:val="00037F40"/>
    <w:rsid w:val="0004420F"/>
    <w:rsid w:val="00050CF3"/>
    <w:rsid w:val="00052CF4"/>
    <w:rsid w:val="00053360"/>
    <w:rsid w:val="00053E2C"/>
    <w:rsid w:val="00062D94"/>
    <w:rsid w:val="00064A9E"/>
    <w:rsid w:val="000703A0"/>
    <w:rsid w:val="00075159"/>
    <w:rsid w:val="00077679"/>
    <w:rsid w:val="00082C9A"/>
    <w:rsid w:val="000844F4"/>
    <w:rsid w:val="00090E13"/>
    <w:rsid w:val="000956DF"/>
    <w:rsid w:val="000A042E"/>
    <w:rsid w:val="000A0A58"/>
    <w:rsid w:val="000A3F20"/>
    <w:rsid w:val="000A4CCA"/>
    <w:rsid w:val="000B3B04"/>
    <w:rsid w:val="000B74CA"/>
    <w:rsid w:val="000B756F"/>
    <w:rsid w:val="000C0398"/>
    <w:rsid w:val="000D77C6"/>
    <w:rsid w:val="000E1AEE"/>
    <w:rsid w:val="000F7DF0"/>
    <w:rsid w:val="00102943"/>
    <w:rsid w:val="00106DBB"/>
    <w:rsid w:val="00107411"/>
    <w:rsid w:val="001122D7"/>
    <w:rsid w:val="00112B40"/>
    <w:rsid w:val="0011357F"/>
    <w:rsid w:val="001148D5"/>
    <w:rsid w:val="001170BF"/>
    <w:rsid w:val="00123DE8"/>
    <w:rsid w:val="00127751"/>
    <w:rsid w:val="00127A89"/>
    <w:rsid w:val="001325E5"/>
    <w:rsid w:val="00132702"/>
    <w:rsid w:val="00133C46"/>
    <w:rsid w:val="00133F41"/>
    <w:rsid w:val="00135321"/>
    <w:rsid w:val="00136F77"/>
    <w:rsid w:val="0013789E"/>
    <w:rsid w:val="001433E6"/>
    <w:rsid w:val="001447E8"/>
    <w:rsid w:val="00156145"/>
    <w:rsid w:val="001602CB"/>
    <w:rsid w:val="00160B9B"/>
    <w:rsid w:val="00165FDA"/>
    <w:rsid w:val="0017131D"/>
    <w:rsid w:val="00174696"/>
    <w:rsid w:val="00174FA2"/>
    <w:rsid w:val="00175006"/>
    <w:rsid w:val="001830C0"/>
    <w:rsid w:val="00190207"/>
    <w:rsid w:val="0019083E"/>
    <w:rsid w:val="0019673C"/>
    <w:rsid w:val="001A1574"/>
    <w:rsid w:val="001A222D"/>
    <w:rsid w:val="001A54EF"/>
    <w:rsid w:val="001A6C69"/>
    <w:rsid w:val="001B11E2"/>
    <w:rsid w:val="001B21C1"/>
    <w:rsid w:val="001B23C8"/>
    <w:rsid w:val="001B3BA6"/>
    <w:rsid w:val="001B5A8C"/>
    <w:rsid w:val="001C5DB0"/>
    <w:rsid w:val="001D2E5E"/>
    <w:rsid w:val="001D6521"/>
    <w:rsid w:val="001D79D0"/>
    <w:rsid w:val="001F1930"/>
    <w:rsid w:val="001F554A"/>
    <w:rsid w:val="002020EC"/>
    <w:rsid w:val="00206871"/>
    <w:rsid w:val="002103C0"/>
    <w:rsid w:val="002109A4"/>
    <w:rsid w:val="0021193A"/>
    <w:rsid w:val="002208FB"/>
    <w:rsid w:val="00221FF3"/>
    <w:rsid w:val="00224B08"/>
    <w:rsid w:val="00224BB4"/>
    <w:rsid w:val="00224C57"/>
    <w:rsid w:val="00226EDE"/>
    <w:rsid w:val="00231401"/>
    <w:rsid w:val="002342B3"/>
    <w:rsid w:val="00235F5B"/>
    <w:rsid w:val="00242A42"/>
    <w:rsid w:val="00246A75"/>
    <w:rsid w:val="00252A1D"/>
    <w:rsid w:val="00252E0B"/>
    <w:rsid w:val="0025353E"/>
    <w:rsid w:val="00257DE5"/>
    <w:rsid w:val="00270BC6"/>
    <w:rsid w:val="002740BF"/>
    <w:rsid w:val="00275C46"/>
    <w:rsid w:val="002767F8"/>
    <w:rsid w:val="00277BE0"/>
    <w:rsid w:val="00277D80"/>
    <w:rsid w:val="00286ADB"/>
    <w:rsid w:val="002937BD"/>
    <w:rsid w:val="002938DF"/>
    <w:rsid w:val="0029613D"/>
    <w:rsid w:val="00296171"/>
    <w:rsid w:val="002B7B4F"/>
    <w:rsid w:val="002C0756"/>
    <w:rsid w:val="002C0E47"/>
    <w:rsid w:val="002C3606"/>
    <w:rsid w:val="002C51BA"/>
    <w:rsid w:val="002C5D45"/>
    <w:rsid w:val="002D2214"/>
    <w:rsid w:val="002D33E6"/>
    <w:rsid w:val="002D67FB"/>
    <w:rsid w:val="002D794D"/>
    <w:rsid w:val="002E339D"/>
    <w:rsid w:val="002E5A8F"/>
    <w:rsid w:val="002F0CD5"/>
    <w:rsid w:val="002F3DA8"/>
    <w:rsid w:val="00307AE1"/>
    <w:rsid w:val="00311295"/>
    <w:rsid w:val="00312156"/>
    <w:rsid w:val="00323DCA"/>
    <w:rsid w:val="003251F0"/>
    <w:rsid w:val="00326CA4"/>
    <w:rsid w:val="00327691"/>
    <w:rsid w:val="0033417C"/>
    <w:rsid w:val="003348A9"/>
    <w:rsid w:val="003362C1"/>
    <w:rsid w:val="003420AB"/>
    <w:rsid w:val="003475E9"/>
    <w:rsid w:val="00350509"/>
    <w:rsid w:val="003508AB"/>
    <w:rsid w:val="00353D82"/>
    <w:rsid w:val="0035413E"/>
    <w:rsid w:val="0035488C"/>
    <w:rsid w:val="003554ED"/>
    <w:rsid w:val="003732DD"/>
    <w:rsid w:val="00375F2B"/>
    <w:rsid w:val="00376433"/>
    <w:rsid w:val="00380104"/>
    <w:rsid w:val="00380450"/>
    <w:rsid w:val="00382D15"/>
    <w:rsid w:val="00386606"/>
    <w:rsid w:val="003A4014"/>
    <w:rsid w:val="003A7717"/>
    <w:rsid w:val="003B1ACE"/>
    <w:rsid w:val="003B67F7"/>
    <w:rsid w:val="003B7BF8"/>
    <w:rsid w:val="003D2376"/>
    <w:rsid w:val="003D5D63"/>
    <w:rsid w:val="003E0838"/>
    <w:rsid w:val="003E6740"/>
    <w:rsid w:val="003E7D79"/>
    <w:rsid w:val="003F0E3F"/>
    <w:rsid w:val="003F18C7"/>
    <w:rsid w:val="0040136A"/>
    <w:rsid w:val="00403A15"/>
    <w:rsid w:val="004108C6"/>
    <w:rsid w:val="004113F0"/>
    <w:rsid w:val="00412B99"/>
    <w:rsid w:val="00413FA8"/>
    <w:rsid w:val="004152D7"/>
    <w:rsid w:val="00427595"/>
    <w:rsid w:val="00432F84"/>
    <w:rsid w:val="004365F3"/>
    <w:rsid w:val="00444EE5"/>
    <w:rsid w:val="004550CC"/>
    <w:rsid w:val="00455222"/>
    <w:rsid w:val="00455F3E"/>
    <w:rsid w:val="00463530"/>
    <w:rsid w:val="00463CA5"/>
    <w:rsid w:val="00466D2F"/>
    <w:rsid w:val="0046741F"/>
    <w:rsid w:val="00471D24"/>
    <w:rsid w:val="004720B2"/>
    <w:rsid w:val="00476055"/>
    <w:rsid w:val="00476A3A"/>
    <w:rsid w:val="00483976"/>
    <w:rsid w:val="00487334"/>
    <w:rsid w:val="00490E58"/>
    <w:rsid w:val="00492F3B"/>
    <w:rsid w:val="00496BCF"/>
    <w:rsid w:val="004A27FB"/>
    <w:rsid w:val="004A3D34"/>
    <w:rsid w:val="004A553F"/>
    <w:rsid w:val="004B0CAB"/>
    <w:rsid w:val="004B1891"/>
    <w:rsid w:val="004B52A6"/>
    <w:rsid w:val="004B70DC"/>
    <w:rsid w:val="004C406C"/>
    <w:rsid w:val="004C4073"/>
    <w:rsid w:val="004C62A5"/>
    <w:rsid w:val="004C7414"/>
    <w:rsid w:val="004D0C14"/>
    <w:rsid w:val="004E02F9"/>
    <w:rsid w:val="004E786F"/>
    <w:rsid w:val="004F0DB5"/>
    <w:rsid w:val="004F1D63"/>
    <w:rsid w:val="004F23CA"/>
    <w:rsid w:val="004F2A1A"/>
    <w:rsid w:val="004F3FE4"/>
    <w:rsid w:val="004F592D"/>
    <w:rsid w:val="004F6D9B"/>
    <w:rsid w:val="00502265"/>
    <w:rsid w:val="0050389F"/>
    <w:rsid w:val="005048C9"/>
    <w:rsid w:val="00507B60"/>
    <w:rsid w:val="00507E2E"/>
    <w:rsid w:val="00513167"/>
    <w:rsid w:val="00513F2A"/>
    <w:rsid w:val="00514C25"/>
    <w:rsid w:val="00531F23"/>
    <w:rsid w:val="00536EC9"/>
    <w:rsid w:val="00540DD3"/>
    <w:rsid w:val="00543A71"/>
    <w:rsid w:val="0054513B"/>
    <w:rsid w:val="00554CA9"/>
    <w:rsid w:val="00556376"/>
    <w:rsid w:val="005712EA"/>
    <w:rsid w:val="00574EBE"/>
    <w:rsid w:val="00575727"/>
    <w:rsid w:val="0057727F"/>
    <w:rsid w:val="00584B01"/>
    <w:rsid w:val="005877CC"/>
    <w:rsid w:val="00596A34"/>
    <w:rsid w:val="00597D34"/>
    <w:rsid w:val="005A0130"/>
    <w:rsid w:val="005A23AF"/>
    <w:rsid w:val="005A4246"/>
    <w:rsid w:val="005A7201"/>
    <w:rsid w:val="005A78A0"/>
    <w:rsid w:val="005B33C5"/>
    <w:rsid w:val="005B5108"/>
    <w:rsid w:val="005B7CAC"/>
    <w:rsid w:val="005C08A5"/>
    <w:rsid w:val="005C3F8E"/>
    <w:rsid w:val="005C5283"/>
    <w:rsid w:val="005D01B7"/>
    <w:rsid w:val="005D02D7"/>
    <w:rsid w:val="005D125B"/>
    <w:rsid w:val="005D159B"/>
    <w:rsid w:val="005D2A0C"/>
    <w:rsid w:val="005D49CC"/>
    <w:rsid w:val="005D4AC0"/>
    <w:rsid w:val="005D6764"/>
    <w:rsid w:val="005E1BEA"/>
    <w:rsid w:val="005E35B5"/>
    <w:rsid w:val="005E5BE0"/>
    <w:rsid w:val="005F3B56"/>
    <w:rsid w:val="005F6342"/>
    <w:rsid w:val="005F6F3D"/>
    <w:rsid w:val="00600E2E"/>
    <w:rsid w:val="00605FE0"/>
    <w:rsid w:val="0061048A"/>
    <w:rsid w:val="00610848"/>
    <w:rsid w:val="00611B03"/>
    <w:rsid w:val="00613D5E"/>
    <w:rsid w:val="00620774"/>
    <w:rsid w:val="00620C29"/>
    <w:rsid w:val="006317EE"/>
    <w:rsid w:val="006335FC"/>
    <w:rsid w:val="0063557A"/>
    <w:rsid w:val="00636D19"/>
    <w:rsid w:val="00641E2F"/>
    <w:rsid w:val="0064321D"/>
    <w:rsid w:val="00643406"/>
    <w:rsid w:val="00651ECC"/>
    <w:rsid w:val="00662A8C"/>
    <w:rsid w:val="00662D44"/>
    <w:rsid w:val="006707D0"/>
    <w:rsid w:val="00687E55"/>
    <w:rsid w:val="006A2C0A"/>
    <w:rsid w:val="006A72F0"/>
    <w:rsid w:val="006B5FB5"/>
    <w:rsid w:val="006C1028"/>
    <w:rsid w:val="006D3B1D"/>
    <w:rsid w:val="006D3CE3"/>
    <w:rsid w:val="006D54F4"/>
    <w:rsid w:val="006E454E"/>
    <w:rsid w:val="006E7D21"/>
    <w:rsid w:val="006F047F"/>
    <w:rsid w:val="0070473A"/>
    <w:rsid w:val="0071492A"/>
    <w:rsid w:val="0071760F"/>
    <w:rsid w:val="0072116E"/>
    <w:rsid w:val="00724211"/>
    <w:rsid w:val="00727079"/>
    <w:rsid w:val="00727BF5"/>
    <w:rsid w:val="00733D2D"/>
    <w:rsid w:val="00735F31"/>
    <w:rsid w:val="007427AC"/>
    <w:rsid w:val="00743EF5"/>
    <w:rsid w:val="0074648A"/>
    <w:rsid w:val="007528BD"/>
    <w:rsid w:val="0075681D"/>
    <w:rsid w:val="00756EE3"/>
    <w:rsid w:val="00762980"/>
    <w:rsid w:val="007679FA"/>
    <w:rsid w:val="0077165D"/>
    <w:rsid w:val="00777CCB"/>
    <w:rsid w:val="00784A9B"/>
    <w:rsid w:val="007853F4"/>
    <w:rsid w:val="007964F4"/>
    <w:rsid w:val="00797C92"/>
    <w:rsid w:val="007A1EAF"/>
    <w:rsid w:val="007A7765"/>
    <w:rsid w:val="007B6C20"/>
    <w:rsid w:val="007C0D0A"/>
    <w:rsid w:val="007C3F83"/>
    <w:rsid w:val="007C42DA"/>
    <w:rsid w:val="007C5E63"/>
    <w:rsid w:val="007D7C85"/>
    <w:rsid w:val="007E7AE5"/>
    <w:rsid w:val="007F168C"/>
    <w:rsid w:val="007F5061"/>
    <w:rsid w:val="007F517A"/>
    <w:rsid w:val="007F526D"/>
    <w:rsid w:val="007F59E4"/>
    <w:rsid w:val="00806928"/>
    <w:rsid w:val="00807016"/>
    <w:rsid w:val="00815F17"/>
    <w:rsid w:val="00836127"/>
    <w:rsid w:val="0084269C"/>
    <w:rsid w:val="008620A2"/>
    <w:rsid w:val="008643A9"/>
    <w:rsid w:val="008738E6"/>
    <w:rsid w:val="00873CD5"/>
    <w:rsid w:val="008748AD"/>
    <w:rsid w:val="00877DF5"/>
    <w:rsid w:val="008864CF"/>
    <w:rsid w:val="00887561"/>
    <w:rsid w:val="008904D0"/>
    <w:rsid w:val="008A251E"/>
    <w:rsid w:val="008A306E"/>
    <w:rsid w:val="008A3DB8"/>
    <w:rsid w:val="008A4D96"/>
    <w:rsid w:val="008B1B17"/>
    <w:rsid w:val="008B2A34"/>
    <w:rsid w:val="008B665D"/>
    <w:rsid w:val="008B7F6A"/>
    <w:rsid w:val="008C1904"/>
    <w:rsid w:val="008C351C"/>
    <w:rsid w:val="008C6C27"/>
    <w:rsid w:val="008E35B6"/>
    <w:rsid w:val="008E5B42"/>
    <w:rsid w:val="008F202A"/>
    <w:rsid w:val="008F5B21"/>
    <w:rsid w:val="008F7F49"/>
    <w:rsid w:val="00902F2A"/>
    <w:rsid w:val="00904703"/>
    <w:rsid w:val="00920945"/>
    <w:rsid w:val="00921B78"/>
    <w:rsid w:val="00926C44"/>
    <w:rsid w:val="0093095F"/>
    <w:rsid w:val="00931C2D"/>
    <w:rsid w:val="00932C09"/>
    <w:rsid w:val="00935CA4"/>
    <w:rsid w:val="00940BFD"/>
    <w:rsid w:val="00952593"/>
    <w:rsid w:val="00953FBE"/>
    <w:rsid w:val="00960496"/>
    <w:rsid w:val="00962D83"/>
    <w:rsid w:val="009648A4"/>
    <w:rsid w:val="00964A1E"/>
    <w:rsid w:val="00971711"/>
    <w:rsid w:val="00975316"/>
    <w:rsid w:val="0098335B"/>
    <w:rsid w:val="00990F29"/>
    <w:rsid w:val="009919CE"/>
    <w:rsid w:val="00992319"/>
    <w:rsid w:val="009933F8"/>
    <w:rsid w:val="009A536D"/>
    <w:rsid w:val="009B02E3"/>
    <w:rsid w:val="009C0C32"/>
    <w:rsid w:val="009E06B4"/>
    <w:rsid w:val="009E66EF"/>
    <w:rsid w:val="009F476C"/>
    <w:rsid w:val="009F75CC"/>
    <w:rsid w:val="00A07426"/>
    <w:rsid w:val="00A11704"/>
    <w:rsid w:val="00A166EE"/>
    <w:rsid w:val="00A214EC"/>
    <w:rsid w:val="00A2202D"/>
    <w:rsid w:val="00A230C5"/>
    <w:rsid w:val="00A31CFE"/>
    <w:rsid w:val="00A337D5"/>
    <w:rsid w:val="00A34853"/>
    <w:rsid w:val="00A3618A"/>
    <w:rsid w:val="00A3620F"/>
    <w:rsid w:val="00A457B5"/>
    <w:rsid w:val="00A471B1"/>
    <w:rsid w:val="00A54F6B"/>
    <w:rsid w:val="00A5772B"/>
    <w:rsid w:val="00A60F32"/>
    <w:rsid w:val="00A632EF"/>
    <w:rsid w:val="00A64036"/>
    <w:rsid w:val="00A64D26"/>
    <w:rsid w:val="00A74E04"/>
    <w:rsid w:val="00A75443"/>
    <w:rsid w:val="00A75A5E"/>
    <w:rsid w:val="00A767E5"/>
    <w:rsid w:val="00A77DE1"/>
    <w:rsid w:val="00A83C17"/>
    <w:rsid w:val="00A840E5"/>
    <w:rsid w:val="00A93E95"/>
    <w:rsid w:val="00AA10EA"/>
    <w:rsid w:val="00AA2F3B"/>
    <w:rsid w:val="00AA60FB"/>
    <w:rsid w:val="00AB01F4"/>
    <w:rsid w:val="00AB67AE"/>
    <w:rsid w:val="00AC1A94"/>
    <w:rsid w:val="00AC1F80"/>
    <w:rsid w:val="00AC3D95"/>
    <w:rsid w:val="00AD6BA1"/>
    <w:rsid w:val="00AE69D4"/>
    <w:rsid w:val="00AF0ED4"/>
    <w:rsid w:val="00AF15BD"/>
    <w:rsid w:val="00AF218E"/>
    <w:rsid w:val="00AF23A8"/>
    <w:rsid w:val="00B227C3"/>
    <w:rsid w:val="00B22D90"/>
    <w:rsid w:val="00B23730"/>
    <w:rsid w:val="00B23DB3"/>
    <w:rsid w:val="00B278AF"/>
    <w:rsid w:val="00B37BC1"/>
    <w:rsid w:val="00B439AE"/>
    <w:rsid w:val="00B51FB7"/>
    <w:rsid w:val="00B52F85"/>
    <w:rsid w:val="00B574B8"/>
    <w:rsid w:val="00B647BE"/>
    <w:rsid w:val="00B8044E"/>
    <w:rsid w:val="00B844FA"/>
    <w:rsid w:val="00B8734D"/>
    <w:rsid w:val="00B92578"/>
    <w:rsid w:val="00B93287"/>
    <w:rsid w:val="00B96C67"/>
    <w:rsid w:val="00BA0B06"/>
    <w:rsid w:val="00BA0CE9"/>
    <w:rsid w:val="00BA3EF1"/>
    <w:rsid w:val="00BB0547"/>
    <w:rsid w:val="00BB42D0"/>
    <w:rsid w:val="00BC5D04"/>
    <w:rsid w:val="00BC7C5F"/>
    <w:rsid w:val="00BD1A7F"/>
    <w:rsid w:val="00BD33A0"/>
    <w:rsid w:val="00BD4F77"/>
    <w:rsid w:val="00BE20E9"/>
    <w:rsid w:val="00BE5A61"/>
    <w:rsid w:val="00BF3520"/>
    <w:rsid w:val="00BF49A4"/>
    <w:rsid w:val="00C03172"/>
    <w:rsid w:val="00C03FB7"/>
    <w:rsid w:val="00C1434C"/>
    <w:rsid w:val="00C15FD2"/>
    <w:rsid w:val="00C16369"/>
    <w:rsid w:val="00C17310"/>
    <w:rsid w:val="00C2006F"/>
    <w:rsid w:val="00C228DD"/>
    <w:rsid w:val="00C34219"/>
    <w:rsid w:val="00C45C22"/>
    <w:rsid w:val="00C47741"/>
    <w:rsid w:val="00C50158"/>
    <w:rsid w:val="00C5175F"/>
    <w:rsid w:val="00C54AA5"/>
    <w:rsid w:val="00C62FD1"/>
    <w:rsid w:val="00C665BC"/>
    <w:rsid w:val="00C675B5"/>
    <w:rsid w:val="00C712DD"/>
    <w:rsid w:val="00C7283B"/>
    <w:rsid w:val="00C745B7"/>
    <w:rsid w:val="00C8010C"/>
    <w:rsid w:val="00C80B44"/>
    <w:rsid w:val="00C83811"/>
    <w:rsid w:val="00C8725A"/>
    <w:rsid w:val="00CA1213"/>
    <w:rsid w:val="00CA5EA5"/>
    <w:rsid w:val="00CB1A9C"/>
    <w:rsid w:val="00CB4689"/>
    <w:rsid w:val="00CC0C3D"/>
    <w:rsid w:val="00CC1C6E"/>
    <w:rsid w:val="00CC3130"/>
    <w:rsid w:val="00CC6B06"/>
    <w:rsid w:val="00CC6E25"/>
    <w:rsid w:val="00CD053D"/>
    <w:rsid w:val="00CD26E9"/>
    <w:rsid w:val="00CD43A5"/>
    <w:rsid w:val="00CD6A84"/>
    <w:rsid w:val="00CD6AD0"/>
    <w:rsid w:val="00CE22F3"/>
    <w:rsid w:val="00CE51C7"/>
    <w:rsid w:val="00CF017E"/>
    <w:rsid w:val="00CF2457"/>
    <w:rsid w:val="00CF288F"/>
    <w:rsid w:val="00CF5CD1"/>
    <w:rsid w:val="00CF6CBF"/>
    <w:rsid w:val="00D04CB8"/>
    <w:rsid w:val="00D07B91"/>
    <w:rsid w:val="00D11695"/>
    <w:rsid w:val="00D11E47"/>
    <w:rsid w:val="00D12959"/>
    <w:rsid w:val="00D135D8"/>
    <w:rsid w:val="00D144C5"/>
    <w:rsid w:val="00D1709B"/>
    <w:rsid w:val="00D20880"/>
    <w:rsid w:val="00D214B4"/>
    <w:rsid w:val="00D25DF2"/>
    <w:rsid w:val="00D266AC"/>
    <w:rsid w:val="00D336A8"/>
    <w:rsid w:val="00D37166"/>
    <w:rsid w:val="00D41E11"/>
    <w:rsid w:val="00D460AE"/>
    <w:rsid w:val="00D57907"/>
    <w:rsid w:val="00D61C9E"/>
    <w:rsid w:val="00D645FC"/>
    <w:rsid w:val="00D675F5"/>
    <w:rsid w:val="00D8198A"/>
    <w:rsid w:val="00D84E49"/>
    <w:rsid w:val="00DA3B86"/>
    <w:rsid w:val="00DA7941"/>
    <w:rsid w:val="00DB3506"/>
    <w:rsid w:val="00DB7D20"/>
    <w:rsid w:val="00DC33B1"/>
    <w:rsid w:val="00DC45FC"/>
    <w:rsid w:val="00DC5117"/>
    <w:rsid w:val="00DC6C8B"/>
    <w:rsid w:val="00DD48F4"/>
    <w:rsid w:val="00DD680F"/>
    <w:rsid w:val="00DE3E03"/>
    <w:rsid w:val="00DE6EDF"/>
    <w:rsid w:val="00DF03C8"/>
    <w:rsid w:val="00DF308E"/>
    <w:rsid w:val="00DF5DBF"/>
    <w:rsid w:val="00DF7193"/>
    <w:rsid w:val="00E03078"/>
    <w:rsid w:val="00E034F4"/>
    <w:rsid w:val="00E12ED5"/>
    <w:rsid w:val="00E15D7B"/>
    <w:rsid w:val="00E20ED1"/>
    <w:rsid w:val="00E30F9C"/>
    <w:rsid w:val="00E36B34"/>
    <w:rsid w:val="00E41FAD"/>
    <w:rsid w:val="00E4342E"/>
    <w:rsid w:val="00E46941"/>
    <w:rsid w:val="00E577D5"/>
    <w:rsid w:val="00E61BE3"/>
    <w:rsid w:val="00E64973"/>
    <w:rsid w:val="00E70C39"/>
    <w:rsid w:val="00E712AF"/>
    <w:rsid w:val="00E71525"/>
    <w:rsid w:val="00E7703E"/>
    <w:rsid w:val="00E77B68"/>
    <w:rsid w:val="00E82530"/>
    <w:rsid w:val="00E84DC1"/>
    <w:rsid w:val="00E9080E"/>
    <w:rsid w:val="00E925AB"/>
    <w:rsid w:val="00E92D4F"/>
    <w:rsid w:val="00E9443D"/>
    <w:rsid w:val="00E94B4A"/>
    <w:rsid w:val="00EA1CA3"/>
    <w:rsid w:val="00EA3A44"/>
    <w:rsid w:val="00EA3E69"/>
    <w:rsid w:val="00EA5F0E"/>
    <w:rsid w:val="00EA694B"/>
    <w:rsid w:val="00EB1264"/>
    <w:rsid w:val="00EB2068"/>
    <w:rsid w:val="00EB31A7"/>
    <w:rsid w:val="00EB372E"/>
    <w:rsid w:val="00EC1896"/>
    <w:rsid w:val="00EC2EDF"/>
    <w:rsid w:val="00ED099F"/>
    <w:rsid w:val="00ED3B18"/>
    <w:rsid w:val="00ED6A00"/>
    <w:rsid w:val="00EE0B4F"/>
    <w:rsid w:val="00EE27BB"/>
    <w:rsid w:val="00EF35FB"/>
    <w:rsid w:val="00EF53B7"/>
    <w:rsid w:val="00EF5F3B"/>
    <w:rsid w:val="00F02D27"/>
    <w:rsid w:val="00F06224"/>
    <w:rsid w:val="00F07076"/>
    <w:rsid w:val="00F10D34"/>
    <w:rsid w:val="00F10D43"/>
    <w:rsid w:val="00F11E3A"/>
    <w:rsid w:val="00F152DE"/>
    <w:rsid w:val="00F16311"/>
    <w:rsid w:val="00F30DA5"/>
    <w:rsid w:val="00F32EAD"/>
    <w:rsid w:val="00F408A8"/>
    <w:rsid w:val="00F40BDD"/>
    <w:rsid w:val="00F43237"/>
    <w:rsid w:val="00F44EA8"/>
    <w:rsid w:val="00F464A1"/>
    <w:rsid w:val="00F573BA"/>
    <w:rsid w:val="00F62E16"/>
    <w:rsid w:val="00F679AA"/>
    <w:rsid w:val="00F73F63"/>
    <w:rsid w:val="00F80BC1"/>
    <w:rsid w:val="00F83EA8"/>
    <w:rsid w:val="00F849C3"/>
    <w:rsid w:val="00F85110"/>
    <w:rsid w:val="00F85DD6"/>
    <w:rsid w:val="00F8649A"/>
    <w:rsid w:val="00F87875"/>
    <w:rsid w:val="00F90CD5"/>
    <w:rsid w:val="00F958CD"/>
    <w:rsid w:val="00F9706E"/>
    <w:rsid w:val="00FA06FB"/>
    <w:rsid w:val="00FA1059"/>
    <w:rsid w:val="00FA4200"/>
    <w:rsid w:val="00FB0D66"/>
    <w:rsid w:val="00FB1DD9"/>
    <w:rsid w:val="00FB2F32"/>
    <w:rsid w:val="00FC0A51"/>
    <w:rsid w:val="00FC4FFA"/>
    <w:rsid w:val="00FC67D0"/>
    <w:rsid w:val="00FD0DBB"/>
    <w:rsid w:val="00FD3690"/>
    <w:rsid w:val="00FD3AF7"/>
    <w:rsid w:val="00FD7D29"/>
    <w:rsid w:val="00FE4D8B"/>
    <w:rsid w:val="00FF4190"/>
    <w:rsid w:val="00FF73C2"/>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BDFEA8"/>
  <w15:docId w15:val="{BD735D88-D8DF-40E7-80F9-A17B6B1C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B99"/>
    <w:pPr>
      <w:spacing w:after="240" w:line="288" w:lineRule="auto"/>
    </w:pPr>
    <w:rPr>
      <w:rFonts w:ascii="Arial" w:hAnsi="Arial"/>
      <w:szCs w:val="24"/>
      <w:lang w:val="en-GB"/>
    </w:rPr>
  </w:style>
  <w:style w:type="paragraph" w:styleId="Heading1">
    <w:name w:val="heading 1"/>
    <w:basedOn w:val="Normal"/>
    <w:next w:val="Normal"/>
    <w:qFormat/>
    <w:rsid w:val="00EC1896"/>
    <w:pPr>
      <w:widowControl w:val="0"/>
      <w:numPr>
        <w:numId w:val="49"/>
      </w:numPr>
      <w:spacing w:before="360" w:after="80" w:line="312" w:lineRule="auto"/>
      <w:ind w:hanging="720"/>
      <w:outlineLvl w:val="0"/>
    </w:pPr>
    <w:rPr>
      <w:rFonts w:ascii="Century Gothic" w:hAnsi="Century Gothic" w:cs="Arial"/>
      <w:b/>
      <w:bCs/>
      <w:caps/>
      <w:color w:val="2B3A57"/>
      <w:sz w:val="26"/>
      <w:szCs w:val="26"/>
      <w:lang w:val="en-CA"/>
    </w:rPr>
  </w:style>
  <w:style w:type="paragraph" w:styleId="Heading2">
    <w:name w:val="heading 2"/>
    <w:basedOn w:val="Normal"/>
    <w:next w:val="Normal"/>
    <w:qFormat/>
    <w:rsid w:val="006E7D21"/>
    <w:pPr>
      <w:keepNext/>
      <w:numPr>
        <w:ilvl w:val="1"/>
        <w:numId w:val="2"/>
      </w:numPr>
      <w:outlineLvl w:val="1"/>
    </w:pPr>
    <w:rPr>
      <w:rFonts w:cs="Arial"/>
      <w:b/>
      <w:bCs/>
      <w:iCs/>
      <w:color w:val="005B82"/>
      <w:sz w:val="22"/>
      <w:szCs w:val="28"/>
    </w:rPr>
  </w:style>
  <w:style w:type="paragraph" w:styleId="Heading3">
    <w:name w:val="heading 3"/>
    <w:basedOn w:val="Normal"/>
    <w:next w:val="Normal"/>
    <w:qFormat/>
    <w:rsid w:val="006E7D21"/>
    <w:pPr>
      <w:keepNext/>
      <w:numPr>
        <w:ilvl w:val="2"/>
        <w:numId w:val="2"/>
      </w:numPr>
      <w:outlineLvl w:val="2"/>
    </w:pPr>
    <w:rPr>
      <w:rFonts w:cs="Arial"/>
      <w:b/>
      <w:i/>
      <w:color w:val="005B82"/>
      <w:lang w:val="en-CA"/>
    </w:rPr>
  </w:style>
  <w:style w:type="paragraph" w:styleId="Heading4">
    <w:name w:val="heading 4"/>
    <w:basedOn w:val="Normal"/>
    <w:next w:val="Normal"/>
    <w:qFormat/>
    <w:rsid w:val="00471D24"/>
    <w:pPr>
      <w:keepNext/>
      <w:numPr>
        <w:ilvl w:val="3"/>
        <w:numId w:val="2"/>
      </w:numPr>
      <w:jc w:val="center"/>
      <w:outlineLvl w:val="3"/>
    </w:pPr>
    <w:rPr>
      <w:b/>
      <w:bCs/>
    </w:rPr>
  </w:style>
  <w:style w:type="paragraph" w:styleId="Heading5">
    <w:name w:val="heading 5"/>
    <w:basedOn w:val="Normal"/>
    <w:next w:val="Normal"/>
    <w:qFormat/>
    <w:rsid w:val="00471D24"/>
    <w:pPr>
      <w:keepNext/>
      <w:numPr>
        <w:ilvl w:val="4"/>
        <w:numId w:val="2"/>
      </w:numPr>
      <w:outlineLvl w:val="4"/>
    </w:pPr>
    <w:rPr>
      <w:rFonts w:cs="Arial"/>
      <w:b/>
      <w:bCs/>
      <w:sz w:val="28"/>
      <w:lang w:val="en-CA"/>
    </w:rPr>
  </w:style>
  <w:style w:type="paragraph" w:styleId="Heading6">
    <w:name w:val="heading 6"/>
    <w:basedOn w:val="Normal"/>
    <w:next w:val="Normal"/>
    <w:link w:val="Heading6Char"/>
    <w:uiPriority w:val="9"/>
    <w:qFormat/>
    <w:rsid w:val="00412B99"/>
    <w:pPr>
      <w:numPr>
        <w:ilvl w:val="5"/>
        <w:numId w:val="2"/>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rsid w:val="00412B99"/>
    <w:pPr>
      <w:numPr>
        <w:ilvl w:val="6"/>
        <w:numId w:val="2"/>
      </w:numPr>
      <w:spacing w:before="240" w:after="60"/>
      <w:outlineLvl w:val="6"/>
    </w:pPr>
    <w:rPr>
      <w:rFonts w:ascii="Calibri" w:eastAsia="Times New Roman" w:hAnsi="Calibri"/>
      <w:sz w:val="24"/>
    </w:rPr>
  </w:style>
  <w:style w:type="paragraph" w:styleId="Heading8">
    <w:name w:val="heading 8"/>
    <w:basedOn w:val="Normal"/>
    <w:next w:val="Normal"/>
    <w:link w:val="Heading8Char"/>
    <w:uiPriority w:val="9"/>
    <w:qFormat/>
    <w:rsid w:val="00412B99"/>
    <w:pPr>
      <w:numPr>
        <w:ilvl w:val="7"/>
        <w:numId w:val="2"/>
      </w:numPr>
      <w:spacing w:before="240" w:after="60"/>
      <w:outlineLvl w:val="7"/>
    </w:pPr>
    <w:rPr>
      <w:rFonts w:ascii="Calibri" w:eastAsia="Times New Roman" w:hAnsi="Calibri"/>
      <w:i/>
      <w:iCs/>
      <w:sz w:val="24"/>
    </w:rPr>
  </w:style>
  <w:style w:type="paragraph" w:styleId="Heading9">
    <w:name w:val="heading 9"/>
    <w:basedOn w:val="Normal"/>
    <w:next w:val="Normal"/>
    <w:link w:val="Heading9Char"/>
    <w:uiPriority w:val="9"/>
    <w:qFormat/>
    <w:rsid w:val="00412B99"/>
    <w:pPr>
      <w:numPr>
        <w:ilvl w:val="8"/>
        <w:numId w:val="2"/>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D24"/>
    <w:pPr>
      <w:tabs>
        <w:tab w:val="center" w:pos="4153"/>
        <w:tab w:val="right" w:pos="8306"/>
      </w:tabs>
    </w:pPr>
    <w:rPr>
      <w:rFonts w:ascii="Times New Roman" w:hAnsi="Times New Roman"/>
      <w:sz w:val="24"/>
    </w:rPr>
  </w:style>
  <w:style w:type="paragraph" w:styleId="Footer">
    <w:name w:val="footer"/>
    <w:basedOn w:val="Normal"/>
    <w:link w:val="FooterChar"/>
    <w:uiPriority w:val="99"/>
    <w:rsid w:val="00471D24"/>
    <w:pPr>
      <w:tabs>
        <w:tab w:val="center" w:pos="4153"/>
        <w:tab w:val="right" w:pos="8306"/>
      </w:tabs>
    </w:pPr>
    <w:rPr>
      <w:rFonts w:ascii="Times New Roman" w:hAnsi="Times New Roman"/>
      <w:sz w:val="24"/>
    </w:rPr>
  </w:style>
  <w:style w:type="character" w:styleId="PageNumber">
    <w:name w:val="page number"/>
    <w:basedOn w:val="DefaultParagraphFont"/>
    <w:rsid w:val="00471D24"/>
  </w:style>
  <w:style w:type="paragraph" w:styleId="Title">
    <w:name w:val="Title"/>
    <w:basedOn w:val="Normal"/>
    <w:qFormat/>
    <w:rsid w:val="00471D24"/>
    <w:pPr>
      <w:jc w:val="center"/>
    </w:pPr>
    <w:rPr>
      <w:rFonts w:cs="Arial"/>
      <w:b/>
      <w:bCs/>
      <w:sz w:val="32"/>
    </w:rPr>
  </w:style>
  <w:style w:type="paragraph" w:styleId="BodyText">
    <w:name w:val="Body Text"/>
    <w:aliases w:val="DNV-Body"/>
    <w:basedOn w:val="Normal"/>
    <w:rsid w:val="00471D24"/>
    <w:pPr>
      <w:spacing w:before="60" w:after="60"/>
    </w:pPr>
    <w:rPr>
      <w:szCs w:val="20"/>
      <w:lang w:val="nb-NO" w:eastAsia="nb-NO"/>
    </w:rPr>
  </w:style>
  <w:style w:type="paragraph" w:styleId="BodyTextIndent">
    <w:name w:val="Body Text Indent"/>
    <w:basedOn w:val="Normal"/>
    <w:rsid w:val="00471D24"/>
    <w:pPr>
      <w:ind w:left="576"/>
    </w:pPr>
    <w:rPr>
      <w:rFonts w:cs="Arial"/>
      <w:i/>
    </w:rPr>
  </w:style>
  <w:style w:type="character" w:customStyle="1" w:styleId="HeaderChar">
    <w:name w:val="Header Char"/>
    <w:link w:val="Header"/>
    <w:uiPriority w:val="99"/>
    <w:rsid w:val="00F83EA8"/>
    <w:rPr>
      <w:sz w:val="24"/>
      <w:szCs w:val="24"/>
      <w:lang w:val="en-GB"/>
    </w:rPr>
  </w:style>
  <w:style w:type="character" w:customStyle="1" w:styleId="FooterChar">
    <w:name w:val="Footer Char"/>
    <w:link w:val="Footer"/>
    <w:uiPriority w:val="99"/>
    <w:rsid w:val="00F83EA8"/>
    <w:rPr>
      <w:sz w:val="24"/>
      <w:szCs w:val="24"/>
      <w:lang w:val="en-GB"/>
    </w:rPr>
  </w:style>
  <w:style w:type="character" w:customStyle="1" w:styleId="Heading6Char">
    <w:name w:val="Heading 6 Char"/>
    <w:link w:val="Heading6"/>
    <w:uiPriority w:val="9"/>
    <w:rsid w:val="00412B99"/>
    <w:rPr>
      <w:rFonts w:ascii="Calibri" w:eastAsia="Times New Roman" w:hAnsi="Calibri"/>
      <w:b/>
      <w:bCs/>
      <w:sz w:val="22"/>
      <w:szCs w:val="22"/>
      <w:lang w:val="en-GB"/>
    </w:rPr>
  </w:style>
  <w:style w:type="character" w:customStyle="1" w:styleId="Heading7Char">
    <w:name w:val="Heading 7 Char"/>
    <w:link w:val="Heading7"/>
    <w:uiPriority w:val="9"/>
    <w:rsid w:val="00412B99"/>
    <w:rPr>
      <w:rFonts w:ascii="Calibri" w:eastAsia="Times New Roman" w:hAnsi="Calibri"/>
      <w:sz w:val="24"/>
      <w:szCs w:val="24"/>
      <w:lang w:val="en-GB"/>
    </w:rPr>
  </w:style>
  <w:style w:type="character" w:customStyle="1" w:styleId="Heading8Char">
    <w:name w:val="Heading 8 Char"/>
    <w:link w:val="Heading8"/>
    <w:uiPriority w:val="9"/>
    <w:rsid w:val="00412B99"/>
    <w:rPr>
      <w:rFonts w:ascii="Calibri" w:eastAsia="Times New Roman" w:hAnsi="Calibri"/>
      <w:i/>
      <w:iCs/>
      <w:sz w:val="24"/>
      <w:szCs w:val="24"/>
      <w:lang w:val="en-GB"/>
    </w:rPr>
  </w:style>
  <w:style w:type="character" w:customStyle="1" w:styleId="Heading9Char">
    <w:name w:val="Heading 9 Char"/>
    <w:link w:val="Heading9"/>
    <w:uiPriority w:val="9"/>
    <w:rsid w:val="00412B99"/>
    <w:rPr>
      <w:rFonts w:ascii="Cambria" w:eastAsia="Times New Roman" w:hAnsi="Cambria"/>
      <w:sz w:val="22"/>
      <w:szCs w:val="22"/>
      <w:lang w:val="en-GB"/>
    </w:rPr>
  </w:style>
  <w:style w:type="character" w:styleId="SubtleEmphasis">
    <w:name w:val="Subtle Emphasis"/>
    <w:uiPriority w:val="19"/>
    <w:qFormat/>
    <w:rsid w:val="00412B99"/>
    <w:rPr>
      <w:i/>
      <w:iCs/>
      <w:color w:val="808080"/>
    </w:rPr>
  </w:style>
  <w:style w:type="paragraph" w:styleId="TOCHeading">
    <w:name w:val="TOC Heading"/>
    <w:basedOn w:val="Heading1"/>
    <w:next w:val="Normal"/>
    <w:uiPriority w:val="39"/>
    <w:semiHidden/>
    <w:unhideWhenUsed/>
    <w:qFormat/>
    <w:rsid w:val="00127751"/>
    <w:pPr>
      <w:keepLines/>
      <w:numPr>
        <w:numId w:val="0"/>
      </w:numPr>
      <w:spacing w:before="480" w:after="0" w:line="276" w:lineRule="auto"/>
      <w:outlineLvl w:val="9"/>
    </w:pPr>
    <w:rPr>
      <w:rFonts w:ascii="Cambria" w:eastAsia="Times New Roman" w:hAnsi="Cambria" w:cs="Times New Roman"/>
      <w:color w:val="365F91"/>
      <w:sz w:val="28"/>
      <w:szCs w:val="28"/>
      <w:lang w:val="en-US"/>
    </w:rPr>
  </w:style>
  <w:style w:type="paragraph" w:styleId="TOC1">
    <w:name w:val="toc 1"/>
    <w:basedOn w:val="Normal"/>
    <w:next w:val="Normal"/>
    <w:autoRedefine/>
    <w:uiPriority w:val="39"/>
    <w:unhideWhenUsed/>
    <w:rsid w:val="00127751"/>
  </w:style>
  <w:style w:type="paragraph" w:styleId="TOC2">
    <w:name w:val="toc 2"/>
    <w:basedOn w:val="Normal"/>
    <w:next w:val="Normal"/>
    <w:autoRedefine/>
    <w:uiPriority w:val="39"/>
    <w:unhideWhenUsed/>
    <w:rsid w:val="00127751"/>
    <w:pPr>
      <w:ind w:left="200"/>
    </w:pPr>
  </w:style>
  <w:style w:type="character" w:styleId="Hyperlink">
    <w:name w:val="Hyperlink"/>
    <w:uiPriority w:val="99"/>
    <w:unhideWhenUsed/>
    <w:rsid w:val="00127751"/>
    <w:rPr>
      <w:color w:val="0000FF"/>
      <w:u w:val="single"/>
    </w:rPr>
  </w:style>
  <w:style w:type="paragraph" w:styleId="BalloonText">
    <w:name w:val="Balloon Text"/>
    <w:basedOn w:val="Normal"/>
    <w:link w:val="BalloonTextChar"/>
    <w:uiPriority w:val="99"/>
    <w:semiHidden/>
    <w:unhideWhenUsed/>
    <w:rsid w:val="00D5790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57907"/>
    <w:rPr>
      <w:rFonts w:ascii="Tahoma" w:hAnsi="Tahoma" w:cs="Tahoma"/>
      <w:sz w:val="16"/>
      <w:szCs w:val="16"/>
      <w:lang w:val="en-GB"/>
    </w:rPr>
  </w:style>
  <w:style w:type="character" w:styleId="CommentReference">
    <w:name w:val="annotation reference"/>
    <w:uiPriority w:val="99"/>
    <w:semiHidden/>
    <w:unhideWhenUsed/>
    <w:rsid w:val="00D57907"/>
    <w:rPr>
      <w:sz w:val="16"/>
      <w:szCs w:val="16"/>
    </w:rPr>
  </w:style>
  <w:style w:type="paragraph" w:styleId="CommentText">
    <w:name w:val="annotation text"/>
    <w:basedOn w:val="Normal"/>
    <w:link w:val="CommentTextChar"/>
    <w:uiPriority w:val="99"/>
    <w:semiHidden/>
    <w:unhideWhenUsed/>
    <w:rsid w:val="00D57907"/>
    <w:rPr>
      <w:szCs w:val="20"/>
    </w:rPr>
  </w:style>
  <w:style w:type="character" w:customStyle="1" w:styleId="CommentTextChar">
    <w:name w:val="Comment Text Char"/>
    <w:link w:val="CommentText"/>
    <w:uiPriority w:val="99"/>
    <w:semiHidden/>
    <w:rsid w:val="00D57907"/>
    <w:rPr>
      <w:rFonts w:ascii="Arial" w:hAnsi="Arial"/>
      <w:lang w:val="en-GB"/>
    </w:rPr>
  </w:style>
  <w:style w:type="paragraph" w:styleId="CommentSubject">
    <w:name w:val="annotation subject"/>
    <w:basedOn w:val="CommentText"/>
    <w:next w:val="CommentText"/>
    <w:link w:val="CommentSubjectChar"/>
    <w:uiPriority w:val="99"/>
    <w:semiHidden/>
    <w:unhideWhenUsed/>
    <w:rsid w:val="00D57907"/>
    <w:rPr>
      <w:b/>
      <w:bCs/>
    </w:rPr>
  </w:style>
  <w:style w:type="character" w:customStyle="1" w:styleId="CommentSubjectChar">
    <w:name w:val="Comment Subject Char"/>
    <w:link w:val="CommentSubject"/>
    <w:uiPriority w:val="99"/>
    <w:semiHidden/>
    <w:rsid w:val="00D57907"/>
    <w:rPr>
      <w:rFonts w:ascii="Arial" w:hAnsi="Arial"/>
      <w:b/>
      <w:bCs/>
      <w:lang w:val="en-GB"/>
    </w:rPr>
  </w:style>
  <w:style w:type="paragraph" w:customStyle="1" w:styleId="MediumList2-Accent21">
    <w:name w:val="Medium List 2 - Accent 21"/>
    <w:hidden/>
    <w:uiPriority w:val="99"/>
    <w:semiHidden/>
    <w:rsid w:val="00160B9B"/>
    <w:rPr>
      <w:rFonts w:ascii="Arial" w:hAnsi="Arial"/>
      <w:szCs w:val="24"/>
      <w:lang w:val="en-GB"/>
    </w:rPr>
  </w:style>
  <w:style w:type="paragraph" w:customStyle="1" w:styleId="MediumGrid1-Accent21">
    <w:name w:val="Medium Grid 1 - Accent 21"/>
    <w:basedOn w:val="Normal"/>
    <w:uiPriority w:val="34"/>
    <w:qFormat/>
    <w:rsid w:val="0017131D"/>
    <w:pPr>
      <w:ind w:left="720"/>
      <w:contextualSpacing/>
    </w:pPr>
  </w:style>
  <w:style w:type="paragraph" w:customStyle="1" w:styleId="Default">
    <w:name w:val="Default"/>
    <w:rsid w:val="005C528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2937BD"/>
    <w:rPr>
      <w:sz w:val="24"/>
    </w:rPr>
  </w:style>
  <w:style w:type="character" w:customStyle="1" w:styleId="FootnoteTextChar">
    <w:name w:val="Footnote Text Char"/>
    <w:link w:val="FootnoteText"/>
    <w:uiPriority w:val="99"/>
    <w:rsid w:val="002937BD"/>
    <w:rPr>
      <w:rFonts w:ascii="Arial" w:hAnsi="Arial"/>
      <w:sz w:val="24"/>
      <w:szCs w:val="24"/>
      <w:lang w:val="en-GB"/>
    </w:rPr>
  </w:style>
  <w:style w:type="character" w:styleId="FootnoteReference">
    <w:name w:val="footnote reference"/>
    <w:uiPriority w:val="99"/>
    <w:unhideWhenUsed/>
    <w:rsid w:val="002937BD"/>
    <w:rPr>
      <w:vertAlign w:val="superscript"/>
    </w:rPr>
  </w:style>
  <w:style w:type="paragraph" w:styleId="Revision">
    <w:name w:val="Revision"/>
    <w:hidden/>
    <w:uiPriority w:val="99"/>
    <w:semiHidden/>
    <w:rsid w:val="003D2376"/>
    <w:rPr>
      <w:rFonts w:ascii="Arial" w:hAnsi="Arial"/>
      <w:szCs w:val="24"/>
      <w:lang w:val="en-GB"/>
    </w:rPr>
  </w:style>
  <w:style w:type="paragraph" w:styleId="ListParagraph">
    <w:name w:val="List Paragraph"/>
    <w:basedOn w:val="Normal"/>
    <w:uiPriority w:val="34"/>
    <w:qFormat/>
    <w:rsid w:val="00E4342E"/>
    <w:pPr>
      <w:ind w:left="720"/>
      <w:contextualSpacing/>
    </w:pPr>
  </w:style>
  <w:style w:type="character" w:styleId="FollowedHyperlink">
    <w:name w:val="FollowedHyperlink"/>
    <w:basedOn w:val="DefaultParagraphFont"/>
    <w:uiPriority w:val="99"/>
    <w:semiHidden/>
    <w:unhideWhenUsed/>
    <w:rsid w:val="00CE51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3307">
      <w:bodyDiv w:val="1"/>
      <w:marLeft w:val="0"/>
      <w:marRight w:val="0"/>
      <w:marTop w:val="0"/>
      <w:marBottom w:val="0"/>
      <w:divBdr>
        <w:top w:val="none" w:sz="0" w:space="0" w:color="auto"/>
        <w:left w:val="none" w:sz="0" w:space="0" w:color="auto"/>
        <w:bottom w:val="none" w:sz="0" w:space="0" w:color="auto"/>
        <w:right w:val="none" w:sz="0" w:space="0" w:color="auto"/>
      </w:divBdr>
    </w:div>
    <w:div w:id="1209803215">
      <w:bodyDiv w:val="1"/>
      <w:marLeft w:val="0"/>
      <w:marRight w:val="0"/>
      <w:marTop w:val="0"/>
      <w:marBottom w:val="0"/>
      <w:divBdr>
        <w:top w:val="none" w:sz="0" w:space="0" w:color="auto"/>
        <w:left w:val="none" w:sz="0" w:space="0" w:color="auto"/>
        <w:bottom w:val="none" w:sz="0" w:space="0" w:color="auto"/>
        <w:right w:val="none" w:sz="0" w:space="0" w:color="auto"/>
      </w:divBdr>
    </w:div>
    <w:div w:id="1458789884">
      <w:bodyDiv w:val="1"/>
      <w:marLeft w:val="0"/>
      <w:marRight w:val="0"/>
      <w:marTop w:val="0"/>
      <w:marBottom w:val="0"/>
      <w:divBdr>
        <w:top w:val="none" w:sz="0" w:space="0" w:color="auto"/>
        <w:left w:val="none" w:sz="0" w:space="0" w:color="auto"/>
        <w:bottom w:val="none" w:sz="0" w:space="0" w:color="auto"/>
        <w:right w:val="none" w:sz="0" w:space="0" w:color="auto"/>
      </w:divBdr>
    </w:div>
    <w:div w:id="1883442318">
      <w:bodyDiv w:val="1"/>
      <w:marLeft w:val="0"/>
      <w:marRight w:val="0"/>
      <w:marTop w:val="0"/>
      <w:marBottom w:val="0"/>
      <w:divBdr>
        <w:top w:val="none" w:sz="0" w:space="0" w:color="auto"/>
        <w:left w:val="none" w:sz="0" w:space="0" w:color="auto"/>
        <w:bottom w:val="none" w:sz="0" w:space="0" w:color="auto"/>
        <w:right w:val="none" w:sz="0" w:space="0" w:color="auto"/>
      </w:divBdr>
    </w:div>
    <w:div w:id="1995134506">
      <w:bodyDiv w:val="1"/>
      <w:marLeft w:val="0"/>
      <w:marRight w:val="0"/>
      <w:marTop w:val="0"/>
      <w:marBottom w:val="0"/>
      <w:divBdr>
        <w:top w:val="none" w:sz="0" w:space="0" w:color="auto"/>
        <w:left w:val="none" w:sz="0" w:space="0" w:color="auto"/>
        <w:bottom w:val="none" w:sz="0" w:space="0" w:color="auto"/>
        <w:right w:val="none" w:sz="0" w:space="0" w:color="auto"/>
      </w:divBdr>
    </w:div>
    <w:div w:id="2056730725">
      <w:bodyDiv w:val="1"/>
      <w:marLeft w:val="0"/>
      <w:marRight w:val="0"/>
      <w:marTop w:val="0"/>
      <w:marBottom w:val="0"/>
      <w:divBdr>
        <w:top w:val="none" w:sz="0" w:space="0" w:color="auto"/>
        <w:left w:val="none" w:sz="0" w:space="0" w:color="auto"/>
        <w:bottom w:val="none" w:sz="0" w:space="0" w:color="auto"/>
        <w:right w:val="none" w:sz="0" w:space="0" w:color="auto"/>
      </w:divBdr>
    </w:div>
    <w:div w:id="2109999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513B19ED91A4EA639486630BD61E6" ma:contentTypeVersion="12" ma:contentTypeDescription="Create a new document." ma:contentTypeScope="" ma:versionID="232884b468a649e52973ed78dded632c">
  <xsd:schema xmlns:xsd="http://www.w3.org/2001/XMLSchema" xmlns:xs="http://www.w3.org/2001/XMLSchema" xmlns:p="http://schemas.microsoft.com/office/2006/metadata/properties" xmlns:ns3="afdb365b-7af0-4f35-b5d3-4d5ea7fa8dc0" xmlns:ns4="abfaa1f9-2c37-4c20-896f-c00547be3ec0" targetNamespace="http://schemas.microsoft.com/office/2006/metadata/properties" ma:root="true" ma:fieldsID="14d227fbdacfebd852c65a24940784cc" ns3:_="" ns4:_="">
    <xsd:import namespace="afdb365b-7af0-4f35-b5d3-4d5ea7fa8dc0"/>
    <xsd:import namespace="abfaa1f9-2c37-4c20-896f-c00547be3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b365b-7af0-4f35-b5d3-4d5ea7fa8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faa1f9-2c37-4c20-896f-c00547be3e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32EC6-AD44-42C6-AF79-4978C7785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b365b-7af0-4f35-b5d3-4d5ea7fa8dc0"/>
    <ds:schemaRef ds:uri="abfaa1f9-2c37-4c20-896f-c00547be3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8DC74-637F-4BC8-AB2D-7034B69F83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7CC170-35A5-4743-9423-E7C1C0632D1E}">
  <ds:schemaRefs>
    <ds:schemaRef ds:uri="http://schemas.microsoft.com/sharepoint/v3/contenttype/forms"/>
  </ds:schemaRefs>
</ds:datastoreItem>
</file>

<file path=customXml/itemProps4.xml><?xml version="1.0" encoding="utf-8"?>
<ds:datastoreItem xmlns:ds="http://schemas.openxmlformats.org/officeDocument/2006/customXml" ds:itemID="{E71FC869-98D7-487A-8ADA-77D74BB3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970</Words>
  <Characters>5531</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WBCSD</Company>
  <LinksUpToDate>false</LinksUpToDate>
  <CharactersWithSpaces>6489</CharactersWithSpaces>
  <SharedDoc>false</SharedDoc>
  <HLinks>
    <vt:vector size="6" baseType="variant">
      <vt:variant>
        <vt:i4>262205</vt:i4>
      </vt:variant>
      <vt:variant>
        <vt:i4>0</vt:i4>
      </vt:variant>
      <vt:variant>
        <vt:i4>0</vt:i4>
      </vt:variant>
      <vt:variant>
        <vt:i4>5</vt:i4>
      </vt:variant>
      <vt:variant>
        <vt:lpwstr>mailto:shoffer@v-c-s.org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shoffer</dc:creator>
  <cp:lastModifiedBy>Elijah Umek</cp:lastModifiedBy>
  <cp:revision>3</cp:revision>
  <cp:lastPrinted>2014-02-05T23:05:00Z</cp:lastPrinted>
  <dcterms:created xsi:type="dcterms:W3CDTF">2020-08-03T18:44:00Z</dcterms:created>
  <dcterms:modified xsi:type="dcterms:W3CDTF">2020-08-03T18:46:00Z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0x010100A46513B19ED91A4EA639486630BD61E6</vt:lpwstr>
  </property>
</Properties>
</file>