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76092" w14:textId="77777777" w:rsidR="00C722B6" w:rsidRPr="00733861" w:rsidRDefault="00C722B6" w:rsidP="00C722B6">
      <w:pPr>
        <w:spacing w:line="240" w:lineRule="auto"/>
        <w:rPr>
          <w:b/>
          <w:caps/>
          <w:color w:val="00B9BD" w:themeColor="accent1"/>
          <w:sz w:val="48"/>
          <w:lang w:val="en-GB"/>
        </w:rPr>
      </w:pPr>
      <w:r w:rsidRPr="00A15F54">
        <w:rPr>
          <w:b/>
          <w:caps/>
          <w:color w:val="00B9BD" w:themeColor="accent1"/>
          <w:sz w:val="48"/>
        </w:rPr>
        <w:t xml:space="preserve">Stakeholder Consultation </w:t>
      </w:r>
      <w:r w:rsidRPr="00733861">
        <w:rPr>
          <w:b/>
          <w:caps/>
          <w:color w:val="00B9BD" w:themeColor="accent1"/>
          <w:sz w:val="48"/>
          <w:lang w:val="en-GB"/>
        </w:rPr>
        <w:t>Report</w:t>
      </w:r>
    </w:p>
    <w:p w14:paraId="3CD7A092" w14:textId="17A8E6CD" w:rsidR="00F92931" w:rsidRPr="001450A2" w:rsidRDefault="00005406" w:rsidP="002E5DB5">
      <w:pPr>
        <w:rPr>
          <w:rStyle w:val="afffff8"/>
        </w:rPr>
      </w:pPr>
      <w:r>
        <w:rPr>
          <w:rStyle w:val="afffff8"/>
          <w:noProof/>
          <w14:cntxtAlts w14:val="0"/>
        </w:rPr>
        <w:pict w14:anchorId="15522EB2">
          <v:rect id="_x0000_i1026" alt="" style="width:451.3pt;height:.05pt;mso-width-percent:0;mso-height-percent:0;mso-width-percent:0;mso-height-percent:0" o:hralign="center" o:hrstd="t" o:hr="t" fillcolor="#a0a0a0" stroked="f"/>
        </w:pict>
      </w:r>
    </w:p>
    <w:p w14:paraId="31E7CFDC" w14:textId="77777777" w:rsidR="002A102B" w:rsidRDefault="0002272D" w:rsidP="00635A56">
      <w:pPr>
        <w:pStyle w:val="6"/>
        <w:rPr>
          <w:sz w:val="24"/>
        </w:rPr>
      </w:pPr>
      <w:r w:rsidRPr="004C621D">
        <w:rPr>
          <w:sz w:val="24"/>
        </w:rPr>
        <w:t xml:space="preserve">PUBLICATION DATE </w:t>
      </w:r>
      <w:r w:rsidRPr="004C621D">
        <w:t xml:space="preserve"> </w:t>
      </w:r>
      <w:r w:rsidR="00846426" w:rsidRPr="004C621D">
        <w:rPr>
          <w:b/>
          <w:bCs/>
          <w:color w:val="515151" w:themeColor="text1"/>
        </w:rPr>
        <w:t>14</w:t>
      </w:r>
      <w:r w:rsidRPr="004C621D">
        <w:rPr>
          <w:b/>
          <w:bCs/>
          <w:color w:val="515151" w:themeColor="text1"/>
        </w:rPr>
        <w:t>.</w:t>
      </w:r>
      <w:r w:rsidR="00460D2E" w:rsidRPr="004C621D">
        <w:rPr>
          <w:b/>
          <w:bCs/>
          <w:color w:val="515151" w:themeColor="text1"/>
        </w:rPr>
        <w:t>10</w:t>
      </w:r>
      <w:r w:rsidRPr="004C621D">
        <w:rPr>
          <w:b/>
          <w:bCs/>
          <w:color w:val="515151" w:themeColor="text1"/>
        </w:rPr>
        <w:t>.</w:t>
      </w:r>
      <w:r w:rsidR="00460D2E" w:rsidRPr="004C621D">
        <w:rPr>
          <w:b/>
          <w:bCs/>
          <w:color w:val="515151" w:themeColor="text1"/>
        </w:rPr>
        <w:t>2020</w:t>
      </w:r>
      <w:r w:rsidR="00A96321" w:rsidRPr="004C621D">
        <w:br/>
      </w:r>
      <w:proofErr w:type="gramStart"/>
      <w:r w:rsidR="00CD41BB" w:rsidRPr="004C621D">
        <w:rPr>
          <w:sz w:val="24"/>
        </w:rPr>
        <w:t xml:space="preserve">VERSION </w:t>
      </w:r>
      <w:r w:rsidRPr="004C621D">
        <w:t xml:space="preserve"> </w:t>
      </w:r>
      <w:r w:rsidRPr="004C621D">
        <w:rPr>
          <w:b/>
          <w:bCs/>
          <w:color w:val="515151" w:themeColor="text1"/>
        </w:rPr>
        <w:t>v.</w:t>
      </w:r>
      <w:proofErr w:type="gramEnd"/>
      <w:r w:rsidRPr="004C621D">
        <w:rPr>
          <w:b/>
          <w:bCs/>
          <w:color w:val="515151" w:themeColor="text1"/>
        </w:rPr>
        <w:t xml:space="preserve"> </w:t>
      </w:r>
      <w:r w:rsidR="00460D2E" w:rsidRPr="004C621D">
        <w:rPr>
          <w:b/>
          <w:bCs/>
          <w:color w:val="515151" w:themeColor="text1"/>
        </w:rPr>
        <w:t>1</w:t>
      </w:r>
      <w:r w:rsidRPr="004C621D">
        <w:rPr>
          <w:b/>
          <w:bCs/>
          <w:color w:val="515151" w:themeColor="text1"/>
        </w:rPr>
        <w:t>.</w:t>
      </w:r>
      <w:r w:rsidR="0097286E" w:rsidRPr="004C621D">
        <w:rPr>
          <w:b/>
          <w:bCs/>
          <w:color w:val="515151" w:themeColor="text1"/>
        </w:rPr>
        <w:t>1</w:t>
      </w:r>
      <w:r w:rsidRPr="004C621D">
        <w:rPr>
          <w:b/>
          <w:bCs/>
          <w:color w:val="515151" w:themeColor="text1"/>
        </w:rPr>
        <w:t xml:space="preserve"> </w:t>
      </w:r>
      <w:r w:rsidR="0096773B" w:rsidRPr="004C621D">
        <w:rPr>
          <w:b/>
          <w:bCs/>
          <w:color w:val="515151" w:themeColor="text1"/>
        </w:rPr>
        <w:br/>
      </w:r>
      <w:r w:rsidR="00A96321" w:rsidRPr="004C621D">
        <w:rPr>
          <w:sz w:val="24"/>
        </w:rPr>
        <w:t xml:space="preserve">RELATED </w:t>
      </w:r>
      <w:r w:rsidR="0097286E" w:rsidRPr="004C621D">
        <w:rPr>
          <w:sz w:val="24"/>
        </w:rPr>
        <w:t>SUPPORT</w:t>
      </w:r>
      <w:r w:rsidR="00A96321" w:rsidRPr="004C621D">
        <w:rPr>
          <w:sz w:val="24"/>
        </w:rPr>
        <w:t xml:space="preserve"> </w:t>
      </w:r>
    </w:p>
    <w:p w14:paraId="3737D389" w14:textId="3AB377C4" w:rsidR="00635A56" w:rsidRPr="00175BA4" w:rsidRDefault="00175BA4" w:rsidP="00175BA4">
      <w:pPr>
        <w:pStyle w:val="6"/>
        <w:rPr>
          <w:b/>
          <w:bCs/>
          <w:noProof/>
          <w14:cntxtAlts w14:val="0"/>
        </w:rPr>
      </w:pPr>
      <w:r w:rsidRPr="00175BA4">
        <w:rPr>
          <w:b/>
          <w:bCs/>
          <w:color w:val="515151" w:themeColor="text1"/>
        </w:rPr>
        <w:t>-</w:t>
      </w:r>
      <w:r>
        <w:rPr>
          <w:b/>
          <w:bCs/>
          <w:color w:val="515151" w:themeColor="text1"/>
        </w:rPr>
        <w:t xml:space="preserve"> </w:t>
      </w:r>
      <w:hyperlink r:id="rId11" w:history="1">
        <w:r w:rsidR="00FC3F3C" w:rsidRPr="00175BA4">
          <w:rPr>
            <w:b/>
            <w:bCs/>
            <w:color w:val="515151" w:themeColor="text1"/>
          </w:rPr>
          <w:t>TEMPLATE GUIDE Stakeholder Consultation Report v. 1.1</w:t>
        </w:r>
      </w:hyperlink>
    </w:p>
    <w:p w14:paraId="73BB0815" w14:textId="77777777" w:rsidR="00F92931" w:rsidRPr="00947B25" w:rsidRDefault="00005406" w:rsidP="00175BA4">
      <w:r>
        <w:rPr>
          <w:noProof/>
          <w14:cntxtAlts w14:val="0"/>
        </w:rPr>
        <w:pict w14:anchorId="0F4C9006">
          <v:rect id="_x0000_i1027" alt="" style="width:451.3pt;height:.05pt;mso-width-percent:0;mso-height-percent:0;mso-width-percent:0;mso-height-percent:0" o:hralign="center" o:hrstd="t" o:hr="t" fillcolor="#a0a0a0" stroked="f"/>
        </w:pict>
      </w:r>
    </w:p>
    <w:p w14:paraId="6931FB3F" w14:textId="77777777" w:rsidR="00C30F02" w:rsidRPr="00175BA4" w:rsidRDefault="00C30F02" w:rsidP="00175BA4"/>
    <w:p w14:paraId="3D809633" w14:textId="77777777" w:rsidR="007D2F0B" w:rsidRPr="00175BA4" w:rsidRDefault="007D2F0B" w:rsidP="00175BA4"/>
    <w:p w14:paraId="675A72F4" w14:textId="77777777" w:rsidR="004473A5" w:rsidRPr="001450A2" w:rsidRDefault="004473A5" w:rsidP="004473A5">
      <w:pPr>
        <w:rPr>
          <w:rStyle w:val="afffff8"/>
        </w:rPr>
      </w:pPr>
    </w:p>
    <w:p w14:paraId="13F8EF15" w14:textId="77777777" w:rsidR="004473A5" w:rsidRPr="001450A2" w:rsidRDefault="004473A5" w:rsidP="004473A5">
      <w:pPr>
        <w:rPr>
          <w:rStyle w:val="afffff8"/>
        </w:rPr>
      </w:pPr>
      <w:r w:rsidRPr="001450A2">
        <w:rPr>
          <w:rStyle w:val="afffff8"/>
        </w:rPr>
        <w:t xml:space="preserve">This document contains the following Sections </w:t>
      </w:r>
    </w:p>
    <w:p w14:paraId="137C07A3" w14:textId="5288209A" w:rsidR="004473A5" w:rsidRPr="00872EDC" w:rsidRDefault="004473A5" w:rsidP="001450A2">
      <w:pPr>
        <w:rPr>
          <w:rStyle w:val="affe"/>
        </w:rPr>
      </w:pPr>
      <w:r w:rsidRPr="00974F10">
        <w:br/>
      </w:r>
      <w:hyperlink w:anchor="_KEY_PROJECT_INFORMATION_1" w:history="1">
        <w:r w:rsidRPr="00872EDC">
          <w:rPr>
            <w:rStyle w:val="affe"/>
          </w:rPr>
          <w:t>Key Project Information</w:t>
        </w:r>
      </w:hyperlink>
    </w:p>
    <w:p w14:paraId="48E7CC0D" w14:textId="435BF6F0" w:rsidR="00F31989" w:rsidRPr="001450A2" w:rsidRDefault="00005406" w:rsidP="001450A2">
      <w:hyperlink w:anchor="seca" w:history="1">
        <w:r w:rsidR="001450A2" w:rsidRPr="00F44616">
          <w:rPr>
            <w:rStyle w:val="affe"/>
            <w:rFonts w:ascii="Verdana" w:hAnsi="Verdana"/>
          </w:rPr>
          <w:t>SECTION A</w:t>
        </w:r>
      </w:hyperlink>
      <w:r w:rsidR="001450A2">
        <w:t xml:space="preserve"> -</w:t>
      </w:r>
      <w:r w:rsidR="00F31989" w:rsidRPr="001450A2">
        <w:t xml:space="preserve"> Information </w:t>
      </w:r>
      <w:r w:rsidR="00EB7F9A" w:rsidRPr="001450A2">
        <w:t>m</w:t>
      </w:r>
      <w:r w:rsidR="00F31989" w:rsidRPr="001450A2">
        <w:t xml:space="preserve">ade </w:t>
      </w:r>
      <w:r w:rsidR="00EB7F9A" w:rsidRPr="001450A2">
        <w:t>a</w:t>
      </w:r>
      <w:r w:rsidR="00F31989" w:rsidRPr="001450A2">
        <w:t xml:space="preserve">vailable </w:t>
      </w:r>
      <w:r w:rsidR="00EB7F9A" w:rsidRPr="001450A2">
        <w:t>t</w:t>
      </w:r>
      <w:r w:rsidR="00F31989" w:rsidRPr="001450A2">
        <w:t xml:space="preserve">o Stakeholders </w:t>
      </w:r>
    </w:p>
    <w:p w14:paraId="7F8BFAFE" w14:textId="684CAF64" w:rsidR="00F31989" w:rsidRPr="001450A2" w:rsidRDefault="00005406" w:rsidP="001450A2">
      <w:hyperlink w:anchor="secb" w:history="1">
        <w:r w:rsidR="001450A2" w:rsidRPr="00F44616">
          <w:rPr>
            <w:rStyle w:val="affe"/>
            <w:rFonts w:ascii="Verdana" w:hAnsi="Verdana"/>
          </w:rPr>
          <w:t>SECTION B</w:t>
        </w:r>
      </w:hyperlink>
      <w:r w:rsidR="001450A2">
        <w:t xml:space="preserve"> - </w:t>
      </w:r>
      <w:r w:rsidR="00F31989" w:rsidRPr="001450A2">
        <w:t xml:space="preserve">Invitations </w:t>
      </w:r>
      <w:r w:rsidR="00EB7F9A" w:rsidRPr="001450A2">
        <w:t>m</w:t>
      </w:r>
      <w:r w:rsidR="00F31989" w:rsidRPr="001450A2">
        <w:t xml:space="preserve">ade </w:t>
      </w:r>
      <w:r w:rsidR="00EB7F9A" w:rsidRPr="001450A2">
        <w:t>t</w:t>
      </w:r>
      <w:r w:rsidR="00F31989" w:rsidRPr="001450A2">
        <w:t>o Stakeholders</w:t>
      </w:r>
    </w:p>
    <w:p w14:paraId="3828CE2C" w14:textId="5A0D2F04" w:rsidR="00F31989" w:rsidRPr="001450A2" w:rsidRDefault="00005406" w:rsidP="001450A2">
      <w:hyperlink w:anchor="secc" w:history="1">
        <w:r w:rsidR="001450A2" w:rsidRPr="00F44616">
          <w:rPr>
            <w:rStyle w:val="affe"/>
            <w:rFonts w:ascii="Verdana" w:hAnsi="Verdana"/>
          </w:rPr>
          <w:t>SECTION C</w:t>
        </w:r>
      </w:hyperlink>
      <w:r w:rsidR="001450A2">
        <w:t xml:space="preserve"> - </w:t>
      </w:r>
      <w:r w:rsidR="00F31989" w:rsidRPr="001450A2">
        <w:t xml:space="preserve">Report </w:t>
      </w:r>
      <w:r w:rsidR="00EB7F9A" w:rsidRPr="001450A2">
        <w:t>o</w:t>
      </w:r>
      <w:r w:rsidR="00F31989" w:rsidRPr="001450A2">
        <w:t xml:space="preserve">f </w:t>
      </w:r>
      <w:r w:rsidR="00EB7F9A" w:rsidRPr="001450A2">
        <w:t>t</w:t>
      </w:r>
      <w:r w:rsidR="00F31989" w:rsidRPr="001450A2">
        <w:t>he Consultation Process</w:t>
      </w:r>
    </w:p>
    <w:p w14:paraId="107A370B" w14:textId="0099BBD1" w:rsidR="00F31989" w:rsidRPr="001450A2" w:rsidRDefault="00005406" w:rsidP="001450A2">
      <w:hyperlink w:anchor="secd" w:history="1">
        <w:r w:rsidR="001450A2" w:rsidRPr="00F44616">
          <w:rPr>
            <w:rStyle w:val="affe"/>
            <w:rFonts w:ascii="Verdana" w:hAnsi="Verdana"/>
          </w:rPr>
          <w:t>SECTION D</w:t>
        </w:r>
      </w:hyperlink>
      <w:r w:rsidR="001450A2">
        <w:t xml:space="preserve"> -</w:t>
      </w:r>
      <w:r w:rsidR="00F31989" w:rsidRPr="001450A2">
        <w:t xml:space="preserve"> Continuous </w:t>
      </w:r>
      <w:r w:rsidR="00EB7F9A" w:rsidRPr="001450A2">
        <w:t>i</w:t>
      </w:r>
      <w:r w:rsidR="00F31989" w:rsidRPr="001450A2">
        <w:t xml:space="preserve">nput / Grievance </w:t>
      </w:r>
      <w:r w:rsidR="00EB7F9A" w:rsidRPr="001450A2">
        <w:t>m</w:t>
      </w:r>
      <w:r w:rsidR="00F31989" w:rsidRPr="001450A2">
        <w:t xml:space="preserve">echanism </w:t>
      </w:r>
    </w:p>
    <w:p w14:paraId="3B9E584B" w14:textId="1A48D237" w:rsidR="00F31989" w:rsidRPr="001450A2" w:rsidRDefault="00005406" w:rsidP="001450A2">
      <w:hyperlink w:anchor="sece" w:history="1">
        <w:r w:rsidR="00F31989" w:rsidRPr="00F44616">
          <w:rPr>
            <w:rStyle w:val="affe"/>
          </w:rPr>
          <w:t>SECTION E</w:t>
        </w:r>
      </w:hyperlink>
      <w:r w:rsidR="00F31989" w:rsidRPr="001450A2">
        <w:t xml:space="preserve"> – Stakeholder </w:t>
      </w:r>
      <w:r w:rsidR="00817EAF" w:rsidRPr="001450A2">
        <w:t>Feedback Round</w:t>
      </w:r>
    </w:p>
    <w:p w14:paraId="471CA981" w14:textId="77777777" w:rsidR="004473A5" w:rsidRPr="001450A2" w:rsidRDefault="004473A5" w:rsidP="004473A5">
      <w:pPr>
        <w:rPr>
          <w:rStyle w:val="afffff8"/>
        </w:rPr>
      </w:pPr>
    </w:p>
    <w:p w14:paraId="090EF51A" w14:textId="5EFF5E3E" w:rsidR="006D53FE" w:rsidRPr="001450A2" w:rsidRDefault="006D53FE" w:rsidP="004C3B1A">
      <w:pPr>
        <w:rPr>
          <w:rStyle w:val="afffff8"/>
        </w:rPr>
      </w:pPr>
    </w:p>
    <w:p w14:paraId="05CF5A40" w14:textId="7EC60809" w:rsidR="00BB782E" w:rsidRPr="001450A2" w:rsidRDefault="00BB782E" w:rsidP="004C3B1A">
      <w:pPr>
        <w:rPr>
          <w:rStyle w:val="afffff8"/>
        </w:rPr>
      </w:pPr>
    </w:p>
    <w:p w14:paraId="7EB0AC62" w14:textId="120660DD" w:rsidR="001F5883" w:rsidRDefault="00733861" w:rsidP="00175BA4">
      <w:pPr>
        <w:spacing w:line="276" w:lineRule="auto"/>
        <w:contextualSpacing w:val="0"/>
      </w:pPr>
      <w:r w:rsidRPr="001450A2">
        <w:rPr>
          <w:rStyle w:val="afffff8"/>
        </w:rPr>
        <w:br w:type="page"/>
      </w:r>
      <w:bookmarkStart w:id="0" w:name="_KEY_PROJECT_INFORMATION"/>
      <w:bookmarkEnd w:id="0"/>
    </w:p>
    <w:p w14:paraId="74ECA499" w14:textId="4DCF4660" w:rsidR="004473A5" w:rsidRPr="00B62262" w:rsidRDefault="004473A5" w:rsidP="00B62262">
      <w:pPr>
        <w:pStyle w:val="31"/>
      </w:pPr>
      <w:bookmarkStart w:id="1" w:name="_KEY_PROJECT_INFORMATION_1"/>
      <w:bookmarkEnd w:id="1"/>
      <w:r w:rsidRPr="00C45525">
        <w:lastRenderedPageBreak/>
        <w:t>KEY PROJECT INFORMATION</w:t>
      </w:r>
    </w:p>
    <w:tbl>
      <w:tblPr>
        <w:tblStyle w:val="5-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0E0B0E" w:rsidRPr="00211D67" w14:paraId="6845A903"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41D66B8" w14:textId="12944B44" w:rsidR="000E0B0E" w:rsidRPr="00F44616" w:rsidRDefault="000E0B0E" w:rsidP="000E0B0E">
            <w:pPr>
              <w:spacing w:line="276" w:lineRule="auto"/>
              <w:ind w:left="34"/>
              <w:rPr>
                <w:rStyle w:val="afffff8"/>
                <w:b/>
                <w:bCs w:val="0"/>
                <w:color w:val="FFFFFF" w:themeColor="background1"/>
              </w:rPr>
            </w:pPr>
            <w:r w:rsidRPr="00F44616">
              <w:rPr>
                <w:rStyle w:val="afffff8"/>
                <w:b/>
                <w:bCs w:val="0"/>
                <w:color w:val="FFFFFF" w:themeColor="background1"/>
              </w:rPr>
              <w:t>GS ID of Project</w:t>
            </w:r>
          </w:p>
        </w:tc>
        <w:tc>
          <w:tcPr>
            <w:tcW w:w="5052" w:type="dxa"/>
          </w:tcPr>
          <w:p w14:paraId="5D4AD8AE" w14:textId="3B577E93" w:rsidR="000E0B0E" w:rsidRPr="000E0B0E" w:rsidRDefault="000E0B0E" w:rsidP="000E0B0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0E0B0E">
              <w:rPr>
                <w:rFonts w:asciiTheme="minorHAnsi" w:hAnsiTheme="minorHAnsi" w:hint="eastAsia"/>
                <w:color w:val="515151" w:themeColor="text1"/>
                <w:sz w:val="20"/>
                <w:szCs w:val="20"/>
                <w:lang w:val="en-GB"/>
              </w:rPr>
              <w:t>G</w:t>
            </w:r>
            <w:r w:rsidRPr="000E0B0E">
              <w:rPr>
                <w:rFonts w:asciiTheme="minorHAnsi" w:hAnsiTheme="minorHAnsi"/>
                <w:color w:val="515151" w:themeColor="text1"/>
                <w:sz w:val="20"/>
                <w:szCs w:val="20"/>
                <w:lang w:val="en-GB"/>
              </w:rPr>
              <w:t>S 11333</w:t>
            </w:r>
          </w:p>
        </w:tc>
      </w:tr>
      <w:tr w:rsidR="000E0B0E" w:rsidRPr="00211D67" w14:paraId="5FE47B57"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7CD5D6E" w14:textId="07ED1850" w:rsidR="000E0B0E" w:rsidRPr="00F44616" w:rsidRDefault="000E0B0E" w:rsidP="000E0B0E">
            <w:pPr>
              <w:spacing w:line="276" w:lineRule="auto"/>
              <w:ind w:left="34"/>
              <w:rPr>
                <w:rStyle w:val="afffff8"/>
                <w:b/>
                <w:bCs w:val="0"/>
                <w:color w:val="FFFFFF" w:themeColor="background1"/>
              </w:rPr>
            </w:pPr>
            <w:r w:rsidRPr="00F44616">
              <w:rPr>
                <w:rStyle w:val="afffff8"/>
                <w:b/>
                <w:bCs w:val="0"/>
                <w:color w:val="FFFFFF" w:themeColor="background1"/>
              </w:rPr>
              <w:t>Title of Project</w:t>
            </w:r>
          </w:p>
        </w:tc>
        <w:tc>
          <w:tcPr>
            <w:tcW w:w="5052" w:type="dxa"/>
          </w:tcPr>
          <w:p w14:paraId="69A7C95D" w14:textId="269FADE9" w:rsidR="000E0B0E" w:rsidRPr="00B62262" w:rsidRDefault="000E0B0E" w:rsidP="000E0B0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0E0B0E">
              <w:rPr>
                <w:rFonts w:asciiTheme="minorHAnsi" w:hAnsiTheme="minorHAnsi"/>
                <w:color w:val="515151" w:themeColor="text1"/>
                <w:sz w:val="20"/>
                <w:szCs w:val="20"/>
                <w:lang w:val="en-GB"/>
              </w:rPr>
              <w:t>Hubei Swine Farm Animal Waste Management System GHG Mitigation Project</w:t>
            </w:r>
          </w:p>
        </w:tc>
      </w:tr>
      <w:tr w:rsidR="000E0B0E" w:rsidRPr="00211D67" w14:paraId="7F886451"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66B08713" w14:textId="2DCA75CD" w:rsidR="000E0B0E" w:rsidRPr="00F44616" w:rsidRDefault="000E0B0E" w:rsidP="000E0B0E">
            <w:pPr>
              <w:spacing w:line="276" w:lineRule="auto"/>
              <w:ind w:left="34"/>
              <w:rPr>
                <w:rStyle w:val="afffff8"/>
                <w:b/>
                <w:bCs w:val="0"/>
                <w:color w:val="FFFFFF" w:themeColor="background1"/>
              </w:rPr>
            </w:pPr>
            <w:r w:rsidRPr="00F44616">
              <w:rPr>
                <w:rStyle w:val="afffff8"/>
                <w:b/>
                <w:bCs w:val="0"/>
                <w:color w:val="FFFFFF" w:themeColor="background1"/>
              </w:rPr>
              <w:t>Version number of the SCR</w:t>
            </w:r>
          </w:p>
        </w:tc>
        <w:tc>
          <w:tcPr>
            <w:tcW w:w="5052" w:type="dxa"/>
          </w:tcPr>
          <w:p w14:paraId="3E947FB6" w14:textId="56DF9BAF" w:rsidR="000E0B0E" w:rsidRPr="00B62262" w:rsidRDefault="000E0B0E" w:rsidP="000E0B0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0E0B0E">
              <w:rPr>
                <w:rFonts w:asciiTheme="minorHAnsi" w:hAnsiTheme="minorHAnsi" w:hint="eastAsia"/>
                <w:color w:val="515151" w:themeColor="text1"/>
                <w:sz w:val="20"/>
                <w:szCs w:val="20"/>
                <w:lang w:val="en-GB"/>
              </w:rPr>
              <w:t>0</w:t>
            </w:r>
            <w:r w:rsidRPr="000E0B0E">
              <w:rPr>
                <w:rFonts w:asciiTheme="minorHAnsi" w:hAnsiTheme="minorHAnsi"/>
                <w:color w:val="515151" w:themeColor="text1"/>
                <w:sz w:val="20"/>
                <w:szCs w:val="20"/>
                <w:lang w:val="en-GB"/>
              </w:rPr>
              <w:t>1</w:t>
            </w:r>
          </w:p>
        </w:tc>
      </w:tr>
      <w:tr w:rsidR="000E0B0E" w:rsidRPr="00211D67" w14:paraId="621573B5"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340002A" w14:textId="4B1610EA" w:rsidR="000E0B0E" w:rsidRPr="00F44616" w:rsidRDefault="000E0B0E" w:rsidP="000E0B0E">
            <w:pPr>
              <w:spacing w:line="276" w:lineRule="auto"/>
              <w:ind w:left="34"/>
              <w:rPr>
                <w:rStyle w:val="afffff8"/>
                <w:b/>
                <w:bCs w:val="0"/>
                <w:color w:val="FFFFFF" w:themeColor="background1"/>
              </w:rPr>
            </w:pPr>
            <w:r w:rsidRPr="00F44616">
              <w:rPr>
                <w:rStyle w:val="afffff8"/>
                <w:b/>
                <w:bCs w:val="0"/>
                <w:color w:val="FFFFFF" w:themeColor="background1"/>
              </w:rPr>
              <w:t>Completion date of version</w:t>
            </w:r>
          </w:p>
        </w:tc>
        <w:tc>
          <w:tcPr>
            <w:tcW w:w="5052" w:type="dxa"/>
          </w:tcPr>
          <w:p w14:paraId="73465C56" w14:textId="47A452A4" w:rsidR="000E0B0E" w:rsidRPr="00B62262" w:rsidRDefault="008A42B4" w:rsidP="000E0B0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w:t>
            </w:r>
            <w:r w:rsidR="000A47EF">
              <w:rPr>
                <w:rFonts w:asciiTheme="minorHAnsi" w:hAnsiTheme="minorHAnsi"/>
                <w:color w:val="515151" w:themeColor="text1"/>
                <w:sz w:val="20"/>
                <w:szCs w:val="20"/>
                <w:lang w:val="en-GB"/>
              </w:rPr>
              <w:t>7</w:t>
            </w:r>
            <w:r w:rsidR="000E0B0E" w:rsidRPr="000E0B0E">
              <w:rPr>
                <w:rFonts w:asciiTheme="minorHAnsi" w:hAnsiTheme="minorHAnsi"/>
                <w:color w:val="515151" w:themeColor="text1"/>
                <w:sz w:val="20"/>
                <w:szCs w:val="20"/>
                <w:lang w:val="en-GB"/>
              </w:rPr>
              <w:t>/10/2021</w:t>
            </w:r>
          </w:p>
        </w:tc>
      </w:tr>
      <w:tr w:rsidR="000E0B0E" w:rsidRPr="00211D67" w14:paraId="1753A604"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0A2CAEEF" w14:textId="2893B9E0" w:rsidR="000E0B0E" w:rsidRPr="00F44616" w:rsidRDefault="000E0B0E" w:rsidP="000E0B0E">
            <w:pPr>
              <w:spacing w:line="276" w:lineRule="auto"/>
              <w:ind w:left="34"/>
              <w:rPr>
                <w:rStyle w:val="afffff8"/>
                <w:b/>
                <w:bCs w:val="0"/>
                <w:color w:val="FFFFFF" w:themeColor="background1"/>
              </w:rPr>
            </w:pPr>
            <w:r w:rsidRPr="00F44616">
              <w:rPr>
                <w:rStyle w:val="afffff8"/>
                <w:b/>
                <w:bCs w:val="0"/>
                <w:color w:val="FFFFFF" w:themeColor="background1"/>
              </w:rPr>
              <w:t xml:space="preserve">Time of First Submission Date </w:t>
            </w:r>
          </w:p>
        </w:tc>
        <w:tc>
          <w:tcPr>
            <w:tcW w:w="5052" w:type="dxa"/>
          </w:tcPr>
          <w:p w14:paraId="61CC4C78" w14:textId="6F97BC2D" w:rsidR="000E0B0E" w:rsidRPr="00B62262" w:rsidRDefault="008A42B4" w:rsidP="000E0B0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w:t>
            </w:r>
            <w:r w:rsidR="000A47EF">
              <w:rPr>
                <w:rFonts w:asciiTheme="minorHAnsi" w:hAnsiTheme="minorHAnsi"/>
                <w:color w:val="515151" w:themeColor="text1"/>
                <w:sz w:val="20"/>
                <w:szCs w:val="20"/>
                <w:lang w:val="en-GB"/>
              </w:rPr>
              <w:t>7</w:t>
            </w:r>
            <w:r w:rsidR="000E0B0E" w:rsidRPr="000E0B0E">
              <w:rPr>
                <w:rFonts w:asciiTheme="minorHAnsi" w:hAnsiTheme="minorHAnsi"/>
                <w:color w:val="515151" w:themeColor="text1"/>
                <w:sz w:val="20"/>
                <w:szCs w:val="20"/>
                <w:lang w:val="en-GB"/>
              </w:rPr>
              <w:t>/10/2021</w:t>
            </w:r>
          </w:p>
        </w:tc>
      </w:tr>
      <w:tr w:rsidR="000E0B0E" w:rsidRPr="00211D67" w14:paraId="04B2C3B0"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98D7CA5" w14:textId="464E8A2F" w:rsidR="000E0B0E" w:rsidRPr="00F44616" w:rsidRDefault="000E0B0E" w:rsidP="000E0B0E">
            <w:pPr>
              <w:spacing w:line="276" w:lineRule="auto"/>
              <w:ind w:left="34"/>
              <w:rPr>
                <w:rStyle w:val="afffff8"/>
                <w:b/>
                <w:bCs w:val="0"/>
                <w:color w:val="FFFFFF" w:themeColor="background1"/>
              </w:rPr>
            </w:pPr>
            <w:r w:rsidRPr="00F44616">
              <w:rPr>
                <w:rStyle w:val="afffff8"/>
                <w:b/>
                <w:bCs w:val="0"/>
                <w:color w:val="FFFFFF" w:themeColor="background1"/>
              </w:rPr>
              <w:t>Start Date of the Project</w:t>
            </w:r>
          </w:p>
        </w:tc>
        <w:tc>
          <w:tcPr>
            <w:tcW w:w="5052" w:type="dxa"/>
          </w:tcPr>
          <w:p w14:paraId="5D525FE3" w14:textId="09A0AA29" w:rsidR="000E0B0E" w:rsidRPr="00B62262" w:rsidRDefault="000E0B0E" w:rsidP="000E0B0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0E0B0E">
              <w:rPr>
                <w:rFonts w:asciiTheme="minorHAnsi" w:hAnsiTheme="minorHAnsi"/>
                <w:color w:val="515151" w:themeColor="text1"/>
                <w:sz w:val="20"/>
                <w:szCs w:val="20"/>
                <w:lang w:val="en-GB"/>
              </w:rPr>
              <w:t>09/09/2020</w:t>
            </w:r>
          </w:p>
        </w:tc>
      </w:tr>
      <w:tr w:rsidR="000E0B0E" w:rsidRPr="00211D67" w14:paraId="7BBEF22E"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6E06F65" w14:textId="4E1815AC" w:rsidR="000E0B0E" w:rsidRPr="00F44616" w:rsidRDefault="000E0B0E" w:rsidP="000E0B0E">
            <w:pPr>
              <w:spacing w:line="276" w:lineRule="auto"/>
              <w:ind w:left="34"/>
              <w:rPr>
                <w:rStyle w:val="afffff8"/>
                <w:b/>
                <w:bCs w:val="0"/>
                <w:color w:val="FFFFFF" w:themeColor="background1"/>
              </w:rPr>
            </w:pPr>
            <w:r w:rsidRPr="00F44616">
              <w:rPr>
                <w:rStyle w:val="afffff8"/>
                <w:b/>
                <w:bCs w:val="0"/>
                <w:color w:val="FFFFFF" w:themeColor="background1"/>
              </w:rPr>
              <w:t>Date of Meeting (s)</w:t>
            </w:r>
          </w:p>
        </w:tc>
        <w:tc>
          <w:tcPr>
            <w:tcW w:w="5052" w:type="dxa"/>
          </w:tcPr>
          <w:p w14:paraId="69B71E6A" w14:textId="54A08D84" w:rsidR="000E0B0E" w:rsidRPr="00B62262" w:rsidRDefault="000E0B0E" w:rsidP="000E0B0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0E0B0E">
              <w:rPr>
                <w:rFonts w:asciiTheme="minorHAnsi" w:hAnsiTheme="minorHAnsi"/>
                <w:color w:val="515151" w:themeColor="text1"/>
                <w:sz w:val="20"/>
                <w:szCs w:val="20"/>
                <w:lang w:val="en-GB"/>
              </w:rPr>
              <w:t>18/10/2021</w:t>
            </w:r>
          </w:p>
        </w:tc>
      </w:tr>
      <w:tr w:rsidR="000E0B0E" w:rsidRPr="00211D67" w14:paraId="01D60198" w14:textId="77777777" w:rsidTr="00B62262">
        <w:tc>
          <w:tcPr>
            <w:cnfStyle w:val="001000000000" w:firstRow="0" w:lastRow="0" w:firstColumn="1" w:lastColumn="0" w:oddVBand="0" w:evenVBand="0" w:oddHBand="0" w:evenHBand="0" w:firstRowFirstColumn="0" w:firstRowLastColumn="0" w:lastRowFirstColumn="0" w:lastRowLastColumn="0"/>
            <w:tcW w:w="4390" w:type="dxa"/>
          </w:tcPr>
          <w:p w14:paraId="7C0AB396" w14:textId="0D045735" w:rsidR="000E0B0E" w:rsidRPr="00F44616" w:rsidRDefault="000E0B0E" w:rsidP="000E0B0E">
            <w:pPr>
              <w:spacing w:line="276" w:lineRule="auto"/>
              <w:ind w:left="34"/>
              <w:rPr>
                <w:rStyle w:val="afffff8"/>
                <w:b/>
                <w:bCs w:val="0"/>
                <w:color w:val="FFFFFF" w:themeColor="background1"/>
              </w:rPr>
            </w:pPr>
            <w:r w:rsidRPr="00F44616">
              <w:rPr>
                <w:rStyle w:val="afffff8"/>
                <w:b/>
                <w:bCs w:val="0"/>
                <w:color w:val="FFFFFF" w:themeColor="background1"/>
              </w:rPr>
              <w:t>Project Cycle:</w:t>
            </w:r>
          </w:p>
        </w:tc>
        <w:tc>
          <w:tcPr>
            <w:tcW w:w="5052" w:type="dxa"/>
          </w:tcPr>
          <w:p w14:paraId="32522068" w14:textId="77777777" w:rsidR="000E0B0E" w:rsidRPr="001450A2" w:rsidRDefault="000E0B0E" w:rsidP="000E0B0E">
            <w:pPr>
              <w:tabs>
                <w:tab w:val="left" w:pos="3536"/>
              </w:tabs>
              <w:cnfStyle w:val="000000000000" w:firstRow="0" w:lastRow="0" w:firstColumn="0" w:lastColumn="0" w:oddVBand="0" w:evenVBand="0" w:oddHBand="0" w:evenHBand="0" w:firstRowFirstColumn="0" w:firstRowLastColumn="0" w:lastRowFirstColumn="0" w:lastRowLastColumn="0"/>
              <w:rPr>
                <w:rStyle w:val="afffff8"/>
              </w:rPr>
            </w:pPr>
            <w:r w:rsidRPr="001450A2">
              <w:rPr>
                <w:rStyle w:val="afffff8"/>
              </w:rPr>
              <w:fldChar w:fldCharType="begin">
                <w:ffData>
                  <w:name w:val="Check11"/>
                  <w:enabled/>
                  <w:calcOnExit w:val="0"/>
                  <w:checkBox>
                    <w:sizeAuto/>
                    <w:default w:val="0"/>
                  </w:checkBox>
                </w:ffData>
              </w:fldChar>
            </w:r>
            <w:bookmarkStart w:id="2" w:name="Check11"/>
            <w:r w:rsidRPr="001450A2">
              <w:rPr>
                <w:rStyle w:val="afffff8"/>
              </w:rPr>
              <w:instrText xml:space="preserve"> FORMCHECKBOX </w:instrText>
            </w:r>
            <w:r w:rsidR="00005406">
              <w:rPr>
                <w:rStyle w:val="afffff8"/>
              </w:rPr>
            </w:r>
            <w:r w:rsidR="00005406">
              <w:rPr>
                <w:rStyle w:val="afffff8"/>
              </w:rPr>
              <w:fldChar w:fldCharType="separate"/>
            </w:r>
            <w:r w:rsidRPr="001450A2">
              <w:rPr>
                <w:rStyle w:val="afffff8"/>
              </w:rPr>
              <w:fldChar w:fldCharType="end"/>
            </w:r>
            <w:bookmarkEnd w:id="2"/>
            <w:r w:rsidRPr="001450A2">
              <w:rPr>
                <w:rStyle w:val="afffff8"/>
              </w:rPr>
              <w:t xml:space="preserve"> Regular</w:t>
            </w:r>
          </w:p>
          <w:p w14:paraId="51A60538" w14:textId="6850C8F9" w:rsidR="000E0B0E" w:rsidRPr="001450A2" w:rsidRDefault="006C160D" w:rsidP="000E0B0E">
            <w:pPr>
              <w:cnfStyle w:val="000000000000" w:firstRow="0" w:lastRow="0" w:firstColumn="0" w:lastColumn="0" w:oddVBand="0" w:evenVBand="0" w:oddHBand="0" w:evenHBand="0" w:firstRowFirstColumn="0" w:firstRowLastColumn="0" w:lastRowFirstColumn="0" w:lastRowLastColumn="0"/>
              <w:rPr>
                <w:rStyle w:val="afffff8"/>
              </w:rPr>
            </w:pPr>
            <w:r w:rsidRPr="003931EF">
              <w:rPr>
                <w:rFonts w:asciiTheme="minorHAnsi" w:hAnsiTheme="minorHAnsi" w:cs="Arial"/>
                <w:color w:val="auto"/>
                <w:szCs w:val="22"/>
              </w:rPr>
              <w:fldChar w:fldCharType="begin">
                <w:ffData>
                  <w:name w:val="Check12"/>
                  <w:enabled/>
                  <w:calcOnExit w:val="0"/>
                  <w:checkBox>
                    <w:sizeAuto/>
                    <w:default w:val="1"/>
                  </w:checkBox>
                </w:ffData>
              </w:fldChar>
            </w:r>
            <w:bookmarkStart w:id="3" w:name="Check12"/>
            <w:r w:rsidRPr="003931EF">
              <w:rPr>
                <w:rFonts w:asciiTheme="minorHAnsi" w:hAnsiTheme="minorHAnsi" w:cs="Arial"/>
                <w:color w:val="auto"/>
                <w:szCs w:val="22"/>
              </w:rPr>
              <w:instrText xml:space="preserve"> FORMCHECKBOX </w:instrText>
            </w:r>
            <w:r w:rsidR="00005406">
              <w:rPr>
                <w:rFonts w:asciiTheme="minorHAnsi" w:hAnsiTheme="minorHAnsi" w:cs="Arial"/>
                <w:color w:val="auto"/>
                <w:szCs w:val="22"/>
              </w:rPr>
            </w:r>
            <w:r w:rsidR="00005406">
              <w:rPr>
                <w:rFonts w:asciiTheme="minorHAnsi" w:hAnsiTheme="minorHAnsi" w:cs="Arial"/>
                <w:color w:val="auto"/>
                <w:szCs w:val="22"/>
              </w:rPr>
              <w:fldChar w:fldCharType="separate"/>
            </w:r>
            <w:r w:rsidRPr="003931EF">
              <w:rPr>
                <w:rFonts w:asciiTheme="minorHAnsi" w:hAnsiTheme="minorHAnsi" w:cs="Arial"/>
                <w:color w:val="auto"/>
                <w:szCs w:val="22"/>
              </w:rPr>
              <w:fldChar w:fldCharType="end"/>
            </w:r>
            <w:bookmarkEnd w:id="3"/>
            <w:r w:rsidRPr="003931EF">
              <w:rPr>
                <w:rFonts w:asciiTheme="minorHAnsi" w:hAnsiTheme="minorHAnsi" w:cs="Arial"/>
                <w:color w:val="auto"/>
                <w:szCs w:val="22"/>
              </w:rPr>
              <w:t xml:space="preserve"> </w:t>
            </w:r>
            <w:r w:rsidR="000E0B0E" w:rsidRPr="001450A2">
              <w:rPr>
                <w:rStyle w:val="afffff8"/>
              </w:rPr>
              <w:t xml:space="preserve">Retroactive </w:t>
            </w:r>
          </w:p>
        </w:tc>
      </w:tr>
    </w:tbl>
    <w:p w14:paraId="6ADFF067" w14:textId="471172C1" w:rsidR="00816579" w:rsidRPr="001450A2" w:rsidRDefault="00816579" w:rsidP="004473A5">
      <w:pPr>
        <w:spacing w:line="276" w:lineRule="auto"/>
        <w:contextualSpacing w:val="0"/>
        <w:rPr>
          <w:rStyle w:val="afffff8"/>
        </w:rPr>
      </w:pPr>
    </w:p>
    <w:p w14:paraId="036C1FC6" w14:textId="660B913F" w:rsidR="00B62262" w:rsidRPr="001450A2" w:rsidRDefault="00B62262" w:rsidP="004473A5">
      <w:pPr>
        <w:spacing w:line="276" w:lineRule="auto"/>
        <w:contextualSpacing w:val="0"/>
        <w:rPr>
          <w:rStyle w:val="afffff8"/>
        </w:rPr>
      </w:pPr>
    </w:p>
    <w:p w14:paraId="0E7D9DEE" w14:textId="3E4EC1A5" w:rsidR="001450A2" w:rsidRPr="001450A2" w:rsidRDefault="00B62262" w:rsidP="000F4CA1">
      <w:pPr>
        <w:pStyle w:val="SectionTitle"/>
        <w:spacing w:line="360" w:lineRule="auto"/>
      </w:pPr>
      <w:bookmarkStart w:id="4" w:name="seca"/>
      <w:bookmarkStart w:id="5" w:name="_Ref49844468"/>
      <w:bookmarkEnd w:id="4"/>
      <w:r w:rsidRPr="0047441A">
        <w:t>INFORMATION MADE AVAILABLE TO STAKEHOLDERS</w:t>
      </w:r>
      <w:bookmarkEnd w:id="5"/>
      <w:r w:rsidRPr="0047441A">
        <w:t xml:space="preserve"> </w:t>
      </w:r>
    </w:p>
    <w:p w14:paraId="3472A0CC" w14:textId="77777777" w:rsidR="00B62262" w:rsidRPr="00756398" w:rsidRDefault="00B62262" w:rsidP="000F4CA1">
      <w:pPr>
        <w:pStyle w:val="SectionList"/>
        <w:spacing w:line="360" w:lineRule="auto"/>
      </w:pPr>
      <w:r w:rsidRPr="0047441A">
        <w:t xml:space="preserve">A non–technical summary of the project </w:t>
      </w:r>
    </w:p>
    <w:p w14:paraId="2C8F6FA1" w14:textId="6D4AE867" w:rsidR="00B62262" w:rsidRDefault="00B62262" w:rsidP="000F4CA1">
      <w:pPr>
        <w:rPr>
          <w:rStyle w:val="afffff8"/>
        </w:rPr>
      </w:pPr>
      <w:r w:rsidRPr="001450A2">
        <w:rPr>
          <w:rStyle w:val="afffff8"/>
        </w:rPr>
        <w:t>&gt;&gt;</w:t>
      </w:r>
      <w:r w:rsidR="001843A7" w:rsidRPr="001843A7">
        <w:rPr>
          <w:rStyle w:val="afffff8"/>
        </w:rPr>
        <w:t xml:space="preserve"> </w:t>
      </w:r>
    </w:p>
    <w:p w14:paraId="13DAA072" w14:textId="4D08FD97" w:rsidR="00C75E59" w:rsidRPr="001843A7" w:rsidRDefault="00C75E59" w:rsidP="000F4CA1">
      <w:pPr>
        <w:spacing w:after="0"/>
        <w:jc w:val="both"/>
        <w:rPr>
          <w:b/>
          <w:bCs/>
          <w:color w:val="515151" w:themeColor="text1"/>
          <w:szCs w:val="22"/>
          <w:lang w:eastAsia="de-DE"/>
        </w:rPr>
      </w:pPr>
      <w:r w:rsidRPr="001843A7">
        <w:rPr>
          <w:b/>
          <w:bCs/>
          <w:color w:val="515151" w:themeColor="text1"/>
          <w:szCs w:val="22"/>
          <w:lang w:eastAsia="de-DE"/>
        </w:rPr>
        <w:t>Purpose and general description of project</w:t>
      </w:r>
    </w:p>
    <w:p w14:paraId="4549EC56" w14:textId="77777777" w:rsidR="00C75E59" w:rsidRPr="001843A7" w:rsidRDefault="00C75E59" w:rsidP="000F4CA1">
      <w:pPr>
        <w:widowControl w:val="0"/>
        <w:autoSpaceDE w:val="0"/>
        <w:autoSpaceDN w:val="0"/>
        <w:adjustRightInd w:val="0"/>
        <w:spacing w:after="0"/>
        <w:contextualSpacing w:val="0"/>
        <w:jc w:val="both"/>
        <w:rPr>
          <w:color w:val="515151" w:themeColor="text1"/>
          <w:szCs w:val="22"/>
          <w:lang w:eastAsia="zh-CN"/>
        </w:rPr>
      </w:pPr>
      <w:r w:rsidRPr="001843A7">
        <w:rPr>
          <w:color w:val="515151" w:themeColor="text1"/>
          <w:szCs w:val="22"/>
          <w:lang w:eastAsia="zh-CN"/>
        </w:rPr>
        <w:t xml:space="preserve">Swine Farm Animal Manure Management System GHG Mitigation Project in Hubei Province introduces new animal waste management systems to a group of 9 swine farms in Hubei Province, which are owned by Jiangxi </w:t>
      </w:r>
      <w:proofErr w:type="spellStart"/>
      <w:r w:rsidRPr="001843A7">
        <w:rPr>
          <w:color w:val="515151" w:themeColor="text1"/>
          <w:szCs w:val="22"/>
          <w:lang w:eastAsia="zh-CN"/>
        </w:rPr>
        <w:t>Zhengbang</w:t>
      </w:r>
      <w:proofErr w:type="spellEnd"/>
      <w:r w:rsidRPr="001843A7">
        <w:rPr>
          <w:color w:val="515151" w:themeColor="text1"/>
          <w:szCs w:val="22"/>
          <w:lang w:eastAsia="zh-CN"/>
        </w:rPr>
        <w:t xml:space="preserve"> Breeding Co. Ltd (hereinafter called” </w:t>
      </w:r>
      <w:proofErr w:type="spellStart"/>
      <w:r w:rsidRPr="001843A7">
        <w:rPr>
          <w:color w:val="515151" w:themeColor="text1"/>
          <w:szCs w:val="22"/>
          <w:lang w:eastAsia="zh-CN"/>
        </w:rPr>
        <w:t>Zhengbang</w:t>
      </w:r>
      <w:proofErr w:type="spellEnd"/>
      <w:r w:rsidRPr="001843A7">
        <w:rPr>
          <w:color w:val="515151" w:themeColor="text1"/>
          <w:szCs w:val="22"/>
          <w:lang w:eastAsia="zh-CN"/>
        </w:rPr>
        <w:t>”). The project activity has been designed as single project implemented at 9 animal farms. The purpose of the project activity is to treat the manure and wastewater from the 9 swine farms to avoid methane emissions generated in the baseline uncovered anaerobic lagoons.</w:t>
      </w:r>
    </w:p>
    <w:p w14:paraId="3FFC7E8D" w14:textId="77777777" w:rsidR="00C75E59" w:rsidRPr="001843A7" w:rsidRDefault="00C75E59" w:rsidP="000F4CA1">
      <w:pPr>
        <w:widowControl w:val="0"/>
        <w:autoSpaceDE w:val="0"/>
        <w:autoSpaceDN w:val="0"/>
        <w:adjustRightInd w:val="0"/>
        <w:spacing w:after="0"/>
        <w:contextualSpacing w:val="0"/>
        <w:rPr>
          <w:color w:val="515151" w:themeColor="text1"/>
          <w:szCs w:val="22"/>
          <w:lang w:val="en-GB" w:eastAsia="zh-CN"/>
        </w:rPr>
      </w:pPr>
    </w:p>
    <w:p w14:paraId="548FC2DC" w14:textId="77777777" w:rsidR="00C75E59" w:rsidRPr="001843A7" w:rsidRDefault="00C75E59" w:rsidP="000F4CA1">
      <w:pPr>
        <w:widowControl w:val="0"/>
        <w:autoSpaceDE w:val="0"/>
        <w:autoSpaceDN w:val="0"/>
        <w:adjustRightInd w:val="0"/>
        <w:spacing w:after="0"/>
        <w:contextualSpacing w:val="0"/>
        <w:jc w:val="both"/>
        <w:rPr>
          <w:color w:val="515151" w:themeColor="text1"/>
          <w:szCs w:val="22"/>
          <w:lang w:eastAsia="zh-CN"/>
        </w:rPr>
      </w:pPr>
      <w:r w:rsidRPr="001843A7">
        <w:rPr>
          <w:color w:val="515151" w:themeColor="text1"/>
          <w:szCs w:val="22"/>
          <w:lang w:eastAsia="zh-CN"/>
        </w:rPr>
        <w:t xml:space="preserve">The project activity will replace the current open anaerobic lagoons with 9 new closed anaerobic digesters. The biogas generated during the treatment process will be captured for power generation, the electricity generated are all used by the swine farms. After anaerobic digestion, the fermented sludge will be treated in aerobic composting </w:t>
      </w:r>
      <w:r w:rsidRPr="001843A7">
        <w:rPr>
          <w:color w:val="515151" w:themeColor="text1"/>
          <w:szCs w:val="22"/>
          <w:lang w:eastAsia="zh-CN"/>
        </w:rPr>
        <w:lastRenderedPageBreak/>
        <w:t>system, which will be used as fertilizer. Wastewater from the new animal waste management systems will be treated aerobically and then used for agriculture irrigation.</w:t>
      </w:r>
    </w:p>
    <w:p w14:paraId="2A335162" w14:textId="77777777" w:rsidR="00C75E59" w:rsidRPr="001843A7" w:rsidRDefault="00C75E59" w:rsidP="000F4CA1">
      <w:pPr>
        <w:spacing w:after="0"/>
        <w:jc w:val="both"/>
        <w:rPr>
          <w:color w:val="515151" w:themeColor="text1"/>
          <w:szCs w:val="22"/>
          <w:lang w:val="en-GB" w:eastAsia="zh-CN"/>
        </w:rPr>
      </w:pPr>
    </w:p>
    <w:p w14:paraId="0DC5DFD1" w14:textId="77777777" w:rsidR="00C75E59" w:rsidRPr="001843A7" w:rsidRDefault="00C75E59" w:rsidP="000F4CA1">
      <w:pPr>
        <w:widowControl w:val="0"/>
        <w:autoSpaceDE w:val="0"/>
        <w:autoSpaceDN w:val="0"/>
        <w:adjustRightInd w:val="0"/>
        <w:spacing w:after="0"/>
        <w:contextualSpacing w:val="0"/>
        <w:jc w:val="both"/>
        <w:rPr>
          <w:color w:val="515151" w:themeColor="text1"/>
          <w:szCs w:val="22"/>
          <w:lang w:eastAsia="zh-CN"/>
        </w:rPr>
      </w:pPr>
      <w:r w:rsidRPr="001843A7">
        <w:rPr>
          <w:color w:val="515151" w:themeColor="text1"/>
          <w:szCs w:val="22"/>
          <w:lang w:eastAsia="zh-CN"/>
        </w:rPr>
        <w:t>Benefited from the “waste-biogas-fertilizer” pattern, harmlessness and ecological utilization of the swine manure can be realized. Total installed capacity of the proposed project is 2.30MW with an annual average electricity generation of 28,581.41 MWh, all of which will be used by the 9 swine farms. The electricity generated will not be connected to another user or to the regional power grid.</w:t>
      </w:r>
    </w:p>
    <w:p w14:paraId="7B2805C7" w14:textId="77777777" w:rsidR="00C75E59" w:rsidRPr="001843A7" w:rsidRDefault="00C75E59" w:rsidP="000F4CA1">
      <w:pPr>
        <w:widowControl w:val="0"/>
        <w:autoSpaceDE w:val="0"/>
        <w:autoSpaceDN w:val="0"/>
        <w:adjustRightInd w:val="0"/>
        <w:spacing w:after="0"/>
        <w:contextualSpacing w:val="0"/>
        <w:jc w:val="both"/>
        <w:rPr>
          <w:color w:val="515151" w:themeColor="text1"/>
          <w:szCs w:val="22"/>
          <w:lang w:val="en-GB" w:eastAsia="zh-CN"/>
        </w:rPr>
      </w:pPr>
    </w:p>
    <w:p w14:paraId="49728D9E" w14:textId="77777777" w:rsidR="00C75E59" w:rsidRPr="001843A7" w:rsidRDefault="00C75E59" w:rsidP="000F4CA1">
      <w:pPr>
        <w:widowControl w:val="0"/>
        <w:autoSpaceDE w:val="0"/>
        <w:autoSpaceDN w:val="0"/>
        <w:adjustRightInd w:val="0"/>
        <w:spacing w:after="0"/>
        <w:contextualSpacing w:val="0"/>
        <w:jc w:val="both"/>
        <w:rPr>
          <w:color w:val="515151" w:themeColor="text1"/>
          <w:szCs w:val="22"/>
          <w:lang w:eastAsia="zh-CN"/>
        </w:rPr>
      </w:pPr>
      <w:r w:rsidRPr="001843A7">
        <w:rPr>
          <w:color w:val="515151" w:themeColor="text1"/>
          <w:szCs w:val="22"/>
          <w:lang w:eastAsia="zh-CN"/>
        </w:rPr>
        <w:t>The project activity will reduce of GHG in the atmosphere through avoiding methane emissions from anaerobic treatment of swine manure and wastewater. 292,339tCO2e emission reductions will be produced annually. The project activity can contribute to local sustainable development in the following aspects:</w:t>
      </w:r>
    </w:p>
    <w:p w14:paraId="4AAFB6A5" w14:textId="77777777" w:rsidR="00C75E59" w:rsidRPr="001843A7" w:rsidRDefault="00C75E59" w:rsidP="000F4CA1">
      <w:pPr>
        <w:pStyle w:val="afff7"/>
        <w:numPr>
          <w:ilvl w:val="0"/>
          <w:numId w:val="31"/>
        </w:numPr>
        <w:adjustRightInd w:val="0"/>
        <w:spacing w:after="0"/>
        <w:contextualSpacing w:val="0"/>
        <w:jc w:val="both"/>
        <w:rPr>
          <w:color w:val="515151" w:themeColor="text1"/>
          <w:szCs w:val="22"/>
          <w:lang w:eastAsia="zh-CN"/>
        </w:rPr>
      </w:pPr>
      <w:r w:rsidRPr="001843A7">
        <w:rPr>
          <w:color w:val="515151" w:themeColor="text1"/>
          <w:szCs w:val="22"/>
          <w:lang w:eastAsia="zh-CN"/>
        </w:rPr>
        <w:t xml:space="preserve">The project activity can enhance the quality of the water, control the </w:t>
      </w:r>
      <w:proofErr w:type="spellStart"/>
      <w:r w:rsidRPr="001843A7">
        <w:rPr>
          <w:color w:val="515151" w:themeColor="text1"/>
          <w:szCs w:val="22"/>
          <w:lang w:eastAsia="zh-CN"/>
        </w:rPr>
        <w:t>odour</w:t>
      </w:r>
      <w:proofErr w:type="spellEnd"/>
      <w:r w:rsidRPr="001843A7">
        <w:rPr>
          <w:color w:val="515151" w:themeColor="text1"/>
          <w:szCs w:val="22"/>
          <w:lang w:eastAsia="zh-CN"/>
        </w:rPr>
        <w:t>, and improve the working environment of the workers and the production and living conditions of the farmers.</w:t>
      </w:r>
    </w:p>
    <w:p w14:paraId="51FEC663" w14:textId="77777777" w:rsidR="00C75E59" w:rsidRPr="001843A7" w:rsidRDefault="00C75E59" w:rsidP="000F4CA1">
      <w:pPr>
        <w:pStyle w:val="afff7"/>
        <w:numPr>
          <w:ilvl w:val="0"/>
          <w:numId w:val="31"/>
        </w:numPr>
        <w:adjustRightInd w:val="0"/>
        <w:spacing w:after="0"/>
        <w:contextualSpacing w:val="0"/>
        <w:jc w:val="both"/>
        <w:rPr>
          <w:color w:val="515151" w:themeColor="text1"/>
          <w:szCs w:val="22"/>
          <w:lang w:eastAsia="zh-CN"/>
        </w:rPr>
      </w:pPr>
      <w:r w:rsidRPr="001843A7">
        <w:rPr>
          <w:color w:val="515151" w:themeColor="text1"/>
          <w:szCs w:val="22"/>
          <w:lang w:eastAsia="zh-CN"/>
        </w:rPr>
        <w:t>The project activity can provide 21 job opportunities for local residents.</w:t>
      </w:r>
    </w:p>
    <w:p w14:paraId="360D93C4" w14:textId="77777777" w:rsidR="00C75E59" w:rsidRPr="001843A7" w:rsidRDefault="00C75E59" w:rsidP="000F4CA1">
      <w:pPr>
        <w:pStyle w:val="afff7"/>
        <w:numPr>
          <w:ilvl w:val="0"/>
          <w:numId w:val="31"/>
        </w:numPr>
        <w:adjustRightInd w:val="0"/>
        <w:spacing w:after="0"/>
        <w:contextualSpacing w:val="0"/>
        <w:jc w:val="both"/>
        <w:rPr>
          <w:color w:val="515151" w:themeColor="text1"/>
          <w:szCs w:val="22"/>
          <w:lang w:eastAsia="zh-CN"/>
        </w:rPr>
      </w:pPr>
      <w:r w:rsidRPr="001843A7">
        <w:rPr>
          <w:color w:val="515151" w:themeColor="text1"/>
          <w:szCs w:val="22"/>
          <w:lang w:eastAsia="zh-CN"/>
        </w:rPr>
        <w:t>The effluent and slurry are good organic fertilizers which are all supplied to the farmers living around free, they can be used to yield organic products and improve the income of the farmers.</w:t>
      </w:r>
    </w:p>
    <w:p w14:paraId="41EA8AD6" w14:textId="77777777" w:rsidR="00C75E59" w:rsidRPr="001843A7" w:rsidRDefault="00C75E59" w:rsidP="000F4CA1">
      <w:pPr>
        <w:pStyle w:val="afff7"/>
        <w:widowControl w:val="0"/>
        <w:numPr>
          <w:ilvl w:val="0"/>
          <w:numId w:val="31"/>
        </w:numPr>
        <w:autoSpaceDE w:val="0"/>
        <w:autoSpaceDN w:val="0"/>
        <w:adjustRightInd w:val="0"/>
        <w:spacing w:after="0"/>
        <w:ind w:left="357" w:hanging="357"/>
        <w:contextualSpacing w:val="0"/>
        <w:jc w:val="both"/>
        <w:rPr>
          <w:color w:val="515151" w:themeColor="text1"/>
          <w:szCs w:val="22"/>
          <w:lang w:eastAsia="zh-CN"/>
        </w:rPr>
      </w:pPr>
      <w:r w:rsidRPr="001843A7">
        <w:rPr>
          <w:color w:val="515151" w:themeColor="text1"/>
          <w:szCs w:val="22"/>
          <w:lang w:eastAsia="zh-CN"/>
        </w:rPr>
        <w:t>Biogas technology can capture the methane generated during the treatment process and use biogas to generate heat which can provide clean energy to substitute some traditional energy resource, thus the project can reduce CH</w:t>
      </w:r>
      <w:r w:rsidRPr="001843A7">
        <w:rPr>
          <w:color w:val="515151" w:themeColor="text1"/>
          <w:szCs w:val="22"/>
          <w:vertAlign w:val="subscript"/>
          <w:lang w:eastAsia="zh-CN"/>
        </w:rPr>
        <w:t>4</w:t>
      </w:r>
      <w:r w:rsidRPr="001843A7">
        <w:rPr>
          <w:color w:val="515151" w:themeColor="text1"/>
          <w:szCs w:val="22"/>
          <w:lang w:eastAsia="zh-CN"/>
        </w:rPr>
        <w:t xml:space="preserve"> emissions more effectively and contribute to the mitigation of global climate change.</w:t>
      </w:r>
    </w:p>
    <w:p w14:paraId="5DDD1C44" w14:textId="77777777" w:rsidR="00C75E59" w:rsidRPr="001843A7" w:rsidRDefault="00C75E59" w:rsidP="000F4CA1">
      <w:pPr>
        <w:pStyle w:val="afff7"/>
        <w:numPr>
          <w:ilvl w:val="0"/>
          <w:numId w:val="31"/>
        </w:numPr>
        <w:rPr>
          <w:color w:val="515151" w:themeColor="text1"/>
          <w:szCs w:val="22"/>
          <w:lang w:eastAsia="zh-CN"/>
        </w:rPr>
      </w:pPr>
      <w:r w:rsidRPr="001843A7">
        <w:rPr>
          <w:color w:val="515151" w:themeColor="text1"/>
          <w:szCs w:val="22"/>
          <w:lang w:eastAsia="zh-CN"/>
        </w:rPr>
        <w:t>Capture of methane will significantly reduce the odor nuisance in the vicinity of the facility.</w:t>
      </w:r>
    </w:p>
    <w:p w14:paraId="06924575" w14:textId="77777777" w:rsidR="00C75E59" w:rsidRPr="001843A7" w:rsidRDefault="00C75E59" w:rsidP="000F4CA1">
      <w:pPr>
        <w:pStyle w:val="afff7"/>
        <w:numPr>
          <w:ilvl w:val="0"/>
          <w:numId w:val="31"/>
        </w:numPr>
        <w:rPr>
          <w:color w:val="515151" w:themeColor="text1"/>
          <w:szCs w:val="22"/>
          <w:lang w:eastAsia="zh-CN"/>
        </w:rPr>
      </w:pPr>
      <w:r w:rsidRPr="001843A7">
        <w:rPr>
          <w:color w:val="515151" w:themeColor="text1"/>
          <w:szCs w:val="22"/>
          <w:lang w:eastAsia="zh-CN"/>
        </w:rPr>
        <w:t>The project activity can provide 18 job opportunities for local residents.</w:t>
      </w:r>
    </w:p>
    <w:p w14:paraId="347F4A6F" w14:textId="77777777" w:rsidR="00C75E59" w:rsidRPr="001843A7" w:rsidRDefault="00C75E59" w:rsidP="000F4CA1">
      <w:pPr>
        <w:pStyle w:val="afff7"/>
        <w:numPr>
          <w:ilvl w:val="0"/>
          <w:numId w:val="31"/>
        </w:numPr>
        <w:rPr>
          <w:color w:val="515151" w:themeColor="text1"/>
          <w:szCs w:val="22"/>
          <w:lang w:eastAsia="zh-CN"/>
        </w:rPr>
      </w:pPr>
      <w:r w:rsidRPr="001843A7">
        <w:rPr>
          <w:color w:val="515151" w:themeColor="text1"/>
          <w:szCs w:val="22"/>
          <w:lang w:eastAsia="zh-CN"/>
        </w:rPr>
        <w:t>The effluent and fermented sludge are ecological organic fertilizers which are all supplied to the farmers living around for free, which can be used to yield organic products and improve the living conditions of the farmers.</w:t>
      </w:r>
    </w:p>
    <w:p w14:paraId="3A883CAB" w14:textId="06AD852E" w:rsidR="00C75E59" w:rsidRPr="008B5E56" w:rsidRDefault="00C75E59" w:rsidP="000F4CA1">
      <w:pPr>
        <w:pStyle w:val="afff7"/>
        <w:numPr>
          <w:ilvl w:val="0"/>
          <w:numId w:val="31"/>
        </w:numPr>
        <w:rPr>
          <w:color w:val="515151" w:themeColor="text1"/>
          <w:szCs w:val="22"/>
          <w:lang w:eastAsia="zh-CN"/>
        </w:rPr>
      </w:pPr>
      <w:r w:rsidRPr="001843A7">
        <w:rPr>
          <w:color w:val="515151" w:themeColor="text1"/>
          <w:szCs w:val="22"/>
          <w:lang w:eastAsia="zh-CN"/>
        </w:rPr>
        <w:t>The project activity can capture methane generated during the swine manure treatment process and the biogas can be used for power generation, which can contribute to the mitigation of global climate change.</w:t>
      </w:r>
    </w:p>
    <w:p w14:paraId="178C2D9C" w14:textId="77777777" w:rsidR="00C75E59" w:rsidRPr="001843A7" w:rsidRDefault="00C75E59" w:rsidP="000F4CA1">
      <w:pPr>
        <w:spacing w:after="0"/>
        <w:contextualSpacing w:val="0"/>
        <w:jc w:val="both"/>
        <w:rPr>
          <w:b/>
          <w:bCs/>
          <w:color w:val="515151" w:themeColor="text1"/>
          <w:szCs w:val="22"/>
          <w:lang w:eastAsia="de-DE"/>
        </w:rPr>
      </w:pPr>
      <w:r w:rsidRPr="001843A7">
        <w:rPr>
          <w:b/>
          <w:bCs/>
          <w:color w:val="515151" w:themeColor="text1"/>
          <w:szCs w:val="22"/>
          <w:lang w:eastAsia="de-DE"/>
        </w:rPr>
        <w:lastRenderedPageBreak/>
        <w:t>Details of technologies</w:t>
      </w:r>
    </w:p>
    <w:p w14:paraId="77BE8A11" w14:textId="77777777" w:rsidR="00C75E59" w:rsidRPr="001843A7" w:rsidRDefault="00C75E59" w:rsidP="000F4CA1">
      <w:pPr>
        <w:widowControl w:val="0"/>
        <w:autoSpaceDE w:val="0"/>
        <w:autoSpaceDN w:val="0"/>
        <w:adjustRightInd w:val="0"/>
        <w:spacing w:after="0"/>
        <w:contextualSpacing w:val="0"/>
        <w:jc w:val="both"/>
        <w:rPr>
          <w:color w:val="515151" w:themeColor="text1"/>
          <w:szCs w:val="22"/>
          <w:lang w:eastAsia="zh-CN"/>
        </w:rPr>
      </w:pPr>
      <w:r w:rsidRPr="001843A7">
        <w:rPr>
          <w:color w:val="515151" w:themeColor="text1"/>
          <w:szCs w:val="22"/>
          <w:lang w:eastAsia="zh-CN"/>
        </w:rPr>
        <w:t>The proposed project implemented 9 sets of Animal Manure Management Systems (AMMSs) in 9 swine farms involving 130,976 heads of commercial pigs, 226,952 heads of breeding pigs. Live pigs are kept for 180 days in the farms and are estimated to produce 297,722tons of manure every year. The raw materials such as pig manure, urine and washing water are collected, and then put into the homogenate regulating tank. After further hydrolysis and grit settling, all were put into the anaerobic tank for fermentation.</w:t>
      </w:r>
    </w:p>
    <w:p w14:paraId="63C3AA8E" w14:textId="77777777" w:rsidR="00C75E59" w:rsidRPr="001843A7" w:rsidRDefault="00C75E59" w:rsidP="000F4CA1">
      <w:pPr>
        <w:spacing w:after="0"/>
        <w:contextualSpacing w:val="0"/>
        <w:jc w:val="both"/>
        <w:rPr>
          <w:color w:val="515151" w:themeColor="text1"/>
          <w:szCs w:val="22"/>
          <w:lang w:eastAsia="zh-CN"/>
        </w:rPr>
      </w:pPr>
    </w:p>
    <w:p w14:paraId="6472F781" w14:textId="77777777" w:rsidR="00C75E59" w:rsidRPr="001843A7" w:rsidRDefault="00C75E59" w:rsidP="000F4CA1">
      <w:pPr>
        <w:widowControl w:val="0"/>
        <w:autoSpaceDE w:val="0"/>
        <w:autoSpaceDN w:val="0"/>
        <w:adjustRightInd w:val="0"/>
        <w:spacing w:after="0"/>
        <w:contextualSpacing w:val="0"/>
        <w:jc w:val="both"/>
        <w:rPr>
          <w:color w:val="515151" w:themeColor="text1"/>
          <w:szCs w:val="22"/>
          <w:lang w:eastAsia="zh-CN"/>
        </w:rPr>
      </w:pPr>
      <w:r w:rsidRPr="001843A7">
        <w:rPr>
          <w:color w:val="515151" w:themeColor="text1"/>
          <w:szCs w:val="22"/>
          <w:lang w:eastAsia="zh-CN"/>
        </w:rPr>
        <w:t>The project adopts a fully mixed bag type anaerobic reactor, and the biogas generated will enter the biogas generator set after biological desulfurization and dehydration purification. The generated electricity will be used for daily operation of the swine farms, and the waste heat of the generator will be recycled for increasing the temperature of the anaerobic reactor.</w:t>
      </w:r>
    </w:p>
    <w:p w14:paraId="298DFB9D" w14:textId="77777777" w:rsidR="00C75E59" w:rsidRPr="001843A7" w:rsidRDefault="00C75E59" w:rsidP="000F4CA1">
      <w:pPr>
        <w:widowControl w:val="0"/>
        <w:autoSpaceDE w:val="0"/>
        <w:autoSpaceDN w:val="0"/>
        <w:adjustRightInd w:val="0"/>
        <w:spacing w:after="0"/>
        <w:contextualSpacing w:val="0"/>
        <w:jc w:val="both"/>
        <w:rPr>
          <w:color w:val="515151" w:themeColor="text1"/>
          <w:szCs w:val="22"/>
          <w:lang w:eastAsia="zh-CN"/>
        </w:rPr>
      </w:pPr>
    </w:p>
    <w:p w14:paraId="46FA7127" w14:textId="593DB491" w:rsidR="00C75E59" w:rsidRDefault="00C75E59" w:rsidP="000F4CA1">
      <w:pPr>
        <w:spacing w:after="0"/>
        <w:contextualSpacing w:val="0"/>
        <w:jc w:val="both"/>
        <w:rPr>
          <w:color w:val="515151" w:themeColor="text1"/>
          <w:szCs w:val="22"/>
          <w:lang w:val="en-GB" w:eastAsia="zh-CN"/>
        </w:rPr>
      </w:pPr>
      <w:r w:rsidRPr="001843A7">
        <w:rPr>
          <w:color w:val="515151" w:themeColor="text1"/>
          <w:szCs w:val="22"/>
          <w:lang w:val="en-GB" w:eastAsia="zh-CN"/>
        </w:rPr>
        <w:t>After anaerobic fermentation, the fermentation liquid is separated by solid and liquid, and the biogas residue is used to produce solid organic fertilizer. The biogas slurry is used for organic fertilizer in orchard, feed field and pollution-free vegetable base. In non-fertilizer seasons, the biogas slurry enters the sewage treatment system and oxidation pond for purification treatment and is discharged after reaching the discharge standard of livestock and poultry wastewater. The sludge produced during the aerobic treatment process is used as high-quality fertilizer. The organic fertilizers will be supplied to the farmers living around for free. And the surplus fertilizes will be sold to the end-users at below-market prices. The technical flow of the project activity is shown below:</w:t>
      </w:r>
    </w:p>
    <w:p w14:paraId="2F44F392" w14:textId="77777777" w:rsidR="00E02519" w:rsidRPr="001843A7" w:rsidRDefault="00E02519" w:rsidP="000F4CA1">
      <w:pPr>
        <w:spacing w:after="0"/>
        <w:contextualSpacing w:val="0"/>
        <w:jc w:val="both"/>
        <w:rPr>
          <w:color w:val="515151" w:themeColor="text1"/>
          <w:szCs w:val="22"/>
          <w:lang w:val="en-GB" w:eastAsia="zh-CN"/>
        </w:rPr>
      </w:pPr>
    </w:p>
    <w:p w14:paraId="10D3CB13" w14:textId="77777777" w:rsidR="00C75E59" w:rsidRPr="001843A7" w:rsidRDefault="00C75E59" w:rsidP="000F4CA1">
      <w:pPr>
        <w:spacing w:after="0"/>
        <w:rPr>
          <w:color w:val="515151" w:themeColor="text1"/>
          <w:szCs w:val="22"/>
          <w:lang w:eastAsia="de-DE"/>
        </w:rPr>
      </w:pPr>
      <w:bookmarkStart w:id="6" w:name="_Hlk72145106"/>
      <w:r w:rsidRPr="001843A7">
        <w:rPr>
          <w:noProof/>
          <w:color w:val="515151" w:themeColor="text1"/>
          <w:szCs w:val="22"/>
          <w:lang w:eastAsia="de-DE"/>
          <w14:cntxtAlts w14:val="0"/>
        </w:rPr>
        <w:lastRenderedPageBreak/>
        <mc:AlternateContent>
          <mc:Choice Requires="wpg">
            <w:drawing>
              <wp:anchor distT="0" distB="0" distL="114300" distR="114300" simplePos="0" relativeHeight="251659264" behindDoc="1" locked="0" layoutInCell="1" allowOverlap="1" wp14:anchorId="394C0FEF" wp14:editId="360C19B1">
                <wp:simplePos x="0" y="0"/>
                <wp:positionH relativeFrom="column">
                  <wp:posOffset>-3175</wp:posOffset>
                </wp:positionH>
                <wp:positionV relativeFrom="paragraph">
                  <wp:posOffset>192405</wp:posOffset>
                </wp:positionV>
                <wp:extent cx="5996940" cy="2279015"/>
                <wp:effectExtent l="0" t="0" r="22860" b="6985"/>
                <wp:wrapTopAndBottom/>
                <wp:docPr id="50" name="组合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2279015"/>
                          <a:chOff x="-222" y="-43"/>
                          <a:chExt cx="11121" cy="3909"/>
                        </a:xfrm>
                      </wpg:grpSpPr>
                      <wps:wsp>
                        <wps:cNvPr id="51" name="Text Box 6"/>
                        <wps:cNvSpPr txBox="1">
                          <a:spLocks noChangeArrowheads="1"/>
                        </wps:cNvSpPr>
                        <wps:spPr bwMode="auto">
                          <a:xfrm>
                            <a:off x="2296" y="472"/>
                            <a:ext cx="126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FE9CD" w14:textId="77777777" w:rsidR="00FA7B0A" w:rsidRPr="0014794D" w:rsidRDefault="00FA7B0A" w:rsidP="00C75E59">
                              <w:pPr>
                                <w:spacing w:after="0" w:line="240" w:lineRule="auto"/>
                                <w:jc w:val="center"/>
                                <w:rPr>
                                  <w:sz w:val="14"/>
                                  <w:szCs w:val="14"/>
                                </w:rPr>
                              </w:pPr>
                              <w:r w:rsidRPr="0014794D">
                                <w:rPr>
                                  <w:sz w:val="14"/>
                                  <w:szCs w:val="14"/>
                                </w:rPr>
                                <w:t>methane</w:t>
                              </w:r>
                            </w:p>
                          </w:txbxContent>
                        </wps:txbx>
                        <wps:bodyPr rot="0" vert="horz" wrap="square" lIns="91440" tIns="45720" rIns="91440" bIns="45720" anchor="ctr" anchorCtr="0" upright="1">
                          <a:noAutofit/>
                        </wps:bodyPr>
                      </wps:wsp>
                      <wps:wsp>
                        <wps:cNvPr id="53" name="Line 8"/>
                        <wps:cNvCnPr>
                          <a:cxnSpLocks noChangeShapeType="1"/>
                        </wps:cNvCnPr>
                        <wps:spPr bwMode="auto">
                          <a:xfrm>
                            <a:off x="3654" y="1073"/>
                            <a:ext cx="0" cy="38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4" name="AutoShape 9"/>
                        <wps:cNvSpPr>
                          <a:spLocks noChangeArrowheads="1"/>
                        </wps:cNvSpPr>
                        <wps:spPr bwMode="auto">
                          <a:xfrm>
                            <a:off x="-222" y="1513"/>
                            <a:ext cx="1374" cy="653"/>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92DF2" w14:textId="77777777" w:rsidR="00FA7B0A" w:rsidRPr="0014794D" w:rsidRDefault="00FA7B0A" w:rsidP="00C75E59">
                              <w:pPr>
                                <w:spacing w:after="0" w:line="240" w:lineRule="auto"/>
                                <w:ind w:right="440"/>
                                <w:rPr>
                                  <w:sz w:val="14"/>
                                  <w:szCs w:val="14"/>
                                </w:rPr>
                              </w:pPr>
                              <w:r w:rsidRPr="0014794D">
                                <w:rPr>
                                  <w:sz w:val="14"/>
                                  <w:szCs w:val="14"/>
                                </w:rPr>
                                <w:t>Mixed manure</w:t>
                              </w:r>
                            </w:p>
                          </w:txbxContent>
                        </wps:txbx>
                        <wps:bodyPr rot="0" vert="horz" wrap="square" lIns="91440" tIns="45720" rIns="18000" bIns="45720" anchor="ctr" anchorCtr="0" upright="1">
                          <a:noAutofit/>
                        </wps:bodyPr>
                      </wps:wsp>
                      <wps:wsp>
                        <wps:cNvPr id="55" name="AutoShape 10"/>
                        <wps:cNvSpPr>
                          <a:spLocks noChangeArrowheads="1"/>
                        </wps:cNvSpPr>
                        <wps:spPr bwMode="auto">
                          <a:xfrm>
                            <a:off x="1057" y="1464"/>
                            <a:ext cx="1400" cy="714"/>
                          </a:xfrm>
                          <a:prstGeom prst="flowChartProcess">
                            <a:avLst/>
                          </a:prstGeom>
                          <a:solidFill>
                            <a:srgbClr val="FFFFFF"/>
                          </a:solidFill>
                          <a:ln w="9525">
                            <a:solidFill>
                              <a:srgbClr val="000000"/>
                            </a:solidFill>
                            <a:miter lim="800000"/>
                            <a:headEnd/>
                            <a:tailEnd/>
                          </a:ln>
                        </wps:spPr>
                        <wps:txbx>
                          <w:txbxContent>
                            <w:p w14:paraId="62E479E6" w14:textId="77777777" w:rsidR="00FA7B0A" w:rsidRDefault="00FA7B0A" w:rsidP="00C75E59">
                              <w:pPr>
                                <w:spacing w:after="0" w:line="240" w:lineRule="auto"/>
                                <w:jc w:val="center"/>
                              </w:pPr>
                              <w:r w:rsidRPr="0014794D">
                                <w:rPr>
                                  <w:sz w:val="14"/>
                                  <w:szCs w:val="14"/>
                                  <w:lang w:eastAsia="zh-CN"/>
                                </w:rPr>
                                <w:t>Homogenate regulating tank</w:t>
                              </w:r>
                            </w:p>
                          </w:txbxContent>
                        </wps:txbx>
                        <wps:bodyPr rot="0" vert="horz" wrap="square" lIns="91440" tIns="45720" rIns="91440" bIns="45720" anchor="t" anchorCtr="0" upright="1">
                          <a:noAutofit/>
                        </wps:bodyPr>
                      </wps:wsp>
                      <wps:wsp>
                        <wps:cNvPr id="56" name="AutoShape 11"/>
                        <wps:cNvSpPr>
                          <a:spLocks noChangeArrowheads="1"/>
                        </wps:cNvSpPr>
                        <wps:spPr bwMode="auto">
                          <a:xfrm>
                            <a:off x="2906" y="1464"/>
                            <a:ext cx="1180" cy="714"/>
                          </a:xfrm>
                          <a:prstGeom prst="flowChartProcess">
                            <a:avLst/>
                          </a:prstGeom>
                          <a:solidFill>
                            <a:srgbClr val="FFFFFF"/>
                          </a:solidFill>
                          <a:ln w="9525">
                            <a:solidFill>
                              <a:srgbClr val="000000"/>
                            </a:solidFill>
                            <a:miter lim="800000"/>
                            <a:headEnd/>
                            <a:tailEnd/>
                          </a:ln>
                        </wps:spPr>
                        <wps:txbx>
                          <w:txbxContent>
                            <w:p w14:paraId="7225565A" w14:textId="77777777" w:rsidR="00FA7B0A" w:rsidRPr="0014794D" w:rsidRDefault="00FA7B0A" w:rsidP="00C75E59">
                              <w:pPr>
                                <w:spacing w:after="0" w:line="240" w:lineRule="auto"/>
                                <w:jc w:val="center"/>
                                <w:rPr>
                                  <w:sz w:val="14"/>
                                  <w:szCs w:val="14"/>
                                </w:rPr>
                              </w:pPr>
                              <w:r w:rsidRPr="0014794D">
                                <w:rPr>
                                  <w:sz w:val="14"/>
                                  <w:szCs w:val="14"/>
                                </w:rPr>
                                <w:t>Anaerobic reactor</w:t>
                              </w:r>
                            </w:p>
                          </w:txbxContent>
                        </wps:txbx>
                        <wps:bodyPr rot="0" vert="horz" wrap="square" lIns="91440" tIns="45720" rIns="91440" bIns="45720" anchor="ctr" anchorCtr="0" upright="1">
                          <a:noAutofit/>
                        </wps:bodyPr>
                      </wps:wsp>
                      <wps:wsp>
                        <wps:cNvPr id="57" name="Line 12"/>
                        <wps:cNvCnPr>
                          <a:cxnSpLocks noChangeShapeType="1"/>
                        </wps:cNvCnPr>
                        <wps:spPr bwMode="auto">
                          <a:xfrm>
                            <a:off x="6952" y="2178"/>
                            <a:ext cx="6" cy="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3"/>
                        <wps:cNvSpPr>
                          <a:spLocks noChangeArrowheads="1"/>
                        </wps:cNvSpPr>
                        <wps:spPr bwMode="auto">
                          <a:xfrm>
                            <a:off x="6345" y="1464"/>
                            <a:ext cx="1213" cy="714"/>
                          </a:xfrm>
                          <a:prstGeom prst="flowChartProcess">
                            <a:avLst/>
                          </a:prstGeom>
                          <a:solidFill>
                            <a:srgbClr val="FFFFFF"/>
                          </a:solidFill>
                          <a:ln w="9525">
                            <a:solidFill>
                              <a:srgbClr val="000000"/>
                            </a:solidFill>
                            <a:miter lim="800000"/>
                            <a:headEnd/>
                            <a:tailEnd/>
                          </a:ln>
                        </wps:spPr>
                        <wps:txbx>
                          <w:txbxContent>
                            <w:p w14:paraId="1D6EA6D2" w14:textId="77777777" w:rsidR="00FA7B0A" w:rsidRDefault="00FA7B0A" w:rsidP="00C75E59">
                              <w:pPr>
                                <w:spacing w:after="0" w:line="240" w:lineRule="auto"/>
                                <w:jc w:val="center"/>
                              </w:pPr>
                              <w:r w:rsidRPr="0014794D">
                                <w:rPr>
                                  <w:sz w:val="14"/>
                                  <w:szCs w:val="14"/>
                                </w:rPr>
                                <w:t>Solid liquid separator</w:t>
                              </w:r>
                            </w:p>
                          </w:txbxContent>
                        </wps:txbx>
                        <wps:bodyPr rot="0" vert="horz" wrap="square" lIns="91440" tIns="45720" rIns="91440" bIns="45720" anchor="ctr" anchorCtr="0" upright="1">
                          <a:noAutofit/>
                        </wps:bodyPr>
                      </wps:wsp>
                      <wps:wsp>
                        <wps:cNvPr id="59" name="AutoShape 14"/>
                        <wps:cNvSpPr>
                          <a:spLocks noChangeArrowheads="1"/>
                        </wps:cNvSpPr>
                        <wps:spPr bwMode="auto">
                          <a:xfrm>
                            <a:off x="6046" y="2907"/>
                            <a:ext cx="1823" cy="78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27DF6" w14:textId="77777777" w:rsidR="00FA7B0A" w:rsidRPr="0014794D" w:rsidRDefault="00FA7B0A" w:rsidP="00C75E59">
                              <w:pPr>
                                <w:spacing w:after="0" w:line="240" w:lineRule="auto"/>
                                <w:jc w:val="center"/>
                                <w:rPr>
                                  <w:sz w:val="14"/>
                                  <w:szCs w:val="14"/>
                                </w:rPr>
                              </w:pPr>
                              <w:r w:rsidRPr="0014794D">
                                <w:rPr>
                                  <w:sz w:val="14"/>
                                  <w:szCs w:val="14"/>
                                </w:rPr>
                                <w:t>Solid organic fertilizer</w:t>
                              </w:r>
                            </w:p>
                          </w:txbxContent>
                        </wps:txbx>
                        <wps:bodyPr rot="0" vert="horz" wrap="square" lIns="91440" tIns="45720" rIns="91440" bIns="45720" anchor="ctr" anchorCtr="0" upright="1">
                          <a:noAutofit/>
                        </wps:bodyPr>
                      </wps:wsp>
                      <wps:wsp>
                        <wps:cNvPr id="60" name="Text Box 15"/>
                        <wps:cNvSpPr txBox="1">
                          <a:spLocks noChangeArrowheads="1"/>
                        </wps:cNvSpPr>
                        <wps:spPr bwMode="auto">
                          <a:xfrm>
                            <a:off x="7540" y="2903"/>
                            <a:ext cx="2189"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71EA2" w14:textId="77777777" w:rsidR="00FA7B0A" w:rsidRPr="0014794D" w:rsidRDefault="00FA7B0A" w:rsidP="00C75E59">
                              <w:pPr>
                                <w:spacing w:after="0" w:line="240" w:lineRule="auto"/>
                                <w:jc w:val="center"/>
                                <w:rPr>
                                  <w:sz w:val="14"/>
                                  <w:szCs w:val="14"/>
                                  <w:lang w:eastAsia="zh-CN"/>
                                </w:rPr>
                              </w:pPr>
                              <w:r w:rsidRPr="0014794D">
                                <w:rPr>
                                  <w:sz w:val="14"/>
                                  <w:szCs w:val="14"/>
                                  <w:lang w:eastAsia="zh-CN"/>
                                </w:rPr>
                                <w:t>Used as liquid organic fertilizer for crops, orchards, and feed fields</w:t>
                              </w:r>
                            </w:p>
                          </w:txbxContent>
                        </wps:txbx>
                        <wps:bodyPr rot="0" vert="horz" wrap="square" lIns="91440" tIns="45720" rIns="91440" bIns="45720" anchor="ctr" anchorCtr="0" upright="1">
                          <a:noAutofit/>
                        </wps:bodyPr>
                      </wps:wsp>
                      <wps:wsp>
                        <wps:cNvPr id="61" name="AutoShape 16"/>
                        <wps:cNvSpPr>
                          <a:spLocks noChangeArrowheads="1"/>
                        </wps:cNvSpPr>
                        <wps:spPr bwMode="auto">
                          <a:xfrm>
                            <a:off x="1627" y="-42"/>
                            <a:ext cx="1517" cy="515"/>
                          </a:xfrm>
                          <a:prstGeom prst="flowChartProcess">
                            <a:avLst/>
                          </a:prstGeom>
                          <a:solidFill>
                            <a:srgbClr val="FFFFFF"/>
                          </a:solidFill>
                          <a:ln w="9525">
                            <a:solidFill>
                              <a:srgbClr val="000000"/>
                            </a:solidFill>
                            <a:miter lim="800000"/>
                            <a:headEnd/>
                            <a:tailEnd/>
                          </a:ln>
                        </wps:spPr>
                        <wps:txbx>
                          <w:txbxContent>
                            <w:p w14:paraId="394F05A4" w14:textId="77777777" w:rsidR="00FA7B0A" w:rsidRPr="0014794D" w:rsidRDefault="00FA7B0A" w:rsidP="00C75E59">
                              <w:pPr>
                                <w:spacing w:after="0" w:line="240" w:lineRule="auto"/>
                                <w:jc w:val="center"/>
                                <w:rPr>
                                  <w:sz w:val="14"/>
                                  <w:szCs w:val="14"/>
                                </w:rPr>
                              </w:pPr>
                              <w:r w:rsidRPr="0014794D">
                                <w:rPr>
                                  <w:sz w:val="14"/>
                                  <w:szCs w:val="14"/>
                                </w:rPr>
                                <w:t>Biological desulfurization</w:t>
                              </w:r>
                            </w:p>
                          </w:txbxContent>
                        </wps:txbx>
                        <wps:bodyPr rot="0" vert="horz" wrap="square" lIns="91440" tIns="45720" rIns="91440" bIns="45720" anchor="t" anchorCtr="0" upright="1">
                          <a:noAutofit/>
                        </wps:bodyPr>
                      </wps:wsp>
                      <wps:wsp>
                        <wps:cNvPr id="62" name="AutoShape 17"/>
                        <wps:cNvSpPr>
                          <a:spLocks noChangeArrowheads="1"/>
                        </wps:cNvSpPr>
                        <wps:spPr bwMode="auto">
                          <a:xfrm>
                            <a:off x="3599" y="-43"/>
                            <a:ext cx="1375" cy="515"/>
                          </a:xfrm>
                          <a:prstGeom prst="flowChartProcess">
                            <a:avLst/>
                          </a:prstGeom>
                          <a:solidFill>
                            <a:srgbClr val="FFFFFF"/>
                          </a:solidFill>
                          <a:ln w="9525">
                            <a:solidFill>
                              <a:srgbClr val="000000"/>
                            </a:solidFill>
                            <a:miter lim="800000"/>
                            <a:headEnd/>
                            <a:tailEnd/>
                          </a:ln>
                        </wps:spPr>
                        <wps:txbx>
                          <w:txbxContent>
                            <w:p w14:paraId="279847C9" w14:textId="77777777" w:rsidR="00FA7B0A" w:rsidRPr="0014794D" w:rsidRDefault="00FA7B0A" w:rsidP="00C75E59">
                              <w:pPr>
                                <w:spacing w:after="0" w:line="240" w:lineRule="auto"/>
                                <w:jc w:val="center"/>
                                <w:rPr>
                                  <w:sz w:val="14"/>
                                  <w:szCs w:val="14"/>
                                </w:rPr>
                              </w:pPr>
                              <w:r w:rsidRPr="0014794D">
                                <w:rPr>
                                  <w:sz w:val="14"/>
                                  <w:szCs w:val="14"/>
                                </w:rPr>
                                <w:t>Gas storage tank</w:t>
                              </w:r>
                            </w:p>
                          </w:txbxContent>
                        </wps:txbx>
                        <wps:bodyPr rot="0" vert="horz" wrap="square" lIns="91440" tIns="45720" rIns="91440" bIns="45720" anchor="t" anchorCtr="0" upright="1">
                          <a:noAutofit/>
                        </wps:bodyPr>
                      </wps:wsp>
                      <wps:wsp>
                        <wps:cNvPr id="64" name="AutoShape 19"/>
                        <wps:cNvSpPr>
                          <a:spLocks noChangeArrowheads="1"/>
                        </wps:cNvSpPr>
                        <wps:spPr bwMode="auto">
                          <a:xfrm>
                            <a:off x="5429" y="-43"/>
                            <a:ext cx="1218" cy="515"/>
                          </a:xfrm>
                          <a:prstGeom prst="flowChartProcess">
                            <a:avLst/>
                          </a:prstGeom>
                          <a:solidFill>
                            <a:srgbClr val="FFFFFF"/>
                          </a:solidFill>
                          <a:ln w="9525">
                            <a:solidFill>
                              <a:srgbClr val="000000"/>
                            </a:solidFill>
                            <a:miter lim="800000"/>
                            <a:headEnd/>
                            <a:tailEnd/>
                          </a:ln>
                        </wps:spPr>
                        <wps:txbx>
                          <w:txbxContent>
                            <w:p w14:paraId="1806B061" w14:textId="77777777" w:rsidR="00FA7B0A" w:rsidRPr="0014794D" w:rsidRDefault="00FA7B0A" w:rsidP="00C75E59">
                              <w:pPr>
                                <w:spacing w:after="0" w:line="240" w:lineRule="auto"/>
                                <w:jc w:val="center"/>
                                <w:rPr>
                                  <w:sz w:val="14"/>
                                  <w:szCs w:val="14"/>
                                </w:rPr>
                              </w:pPr>
                              <w:r w:rsidRPr="0014794D">
                                <w:rPr>
                                  <w:sz w:val="14"/>
                                  <w:szCs w:val="14"/>
                                </w:rPr>
                                <w:t>Electric generator</w:t>
                              </w:r>
                            </w:p>
                          </w:txbxContent>
                        </wps:txbx>
                        <wps:bodyPr rot="0" vert="horz" wrap="square" lIns="91440" tIns="45720" rIns="91440" bIns="45720" anchor="t" anchorCtr="0" upright="1">
                          <a:noAutofit/>
                        </wps:bodyPr>
                      </wps:wsp>
                      <wps:wsp>
                        <wps:cNvPr id="65" name="Text Box 20"/>
                        <wps:cNvSpPr txBox="1">
                          <a:spLocks noChangeArrowheads="1"/>
                        </wps:cNvSpPr>
                        <wps:spPr bwMode="auto">
                          <a:xfrm>
                            <a:off x="4612" y="524"/>
                            <a:ext cx="1578" cy="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94238" w14:textId="77777777" w:rsidR="00FA7B0A" w:rsidRPr="0014794D" w:rsidRDefault="00FA7B0A" w:rsidP="00C75E59">
                              <w:pPr>
                                <w:spacing w:after="0" w:line="240" w:lineRule="auto"/>
                                <w:rPr>
                                  <w:sz w:val="14"/>
                                  <w:szCs w:val="14"/>
                                </w:rPr>
                              </w:pPr>
                              <w:r w:rsidRPr="0014794D">
                                <w:rPr>
                                  <w:sz w:val="14"/>
                                  <w:szCs w:val="14"/>
                                </w:rPr>
                                <w:t>Waste heat utilization</w:t>
                              </w:r>
                            </w:p>
                          </w:txbxContent>
                        </wps:txbx>
                        <wps:bodyPr rot="0" vert="horz" wrap="square" lIns="91440" tIns="45720" rIns="91440" bIns="45720" anchor="ctr" anchorCtr="0" upright="1">
                          <a:noAutofit/>
                        </wps:bodyPr>
                      </wps:wsp>
                      <wps:wsp>
                        <wps:cNvPr id="66" name="Line 21"/>
                        <wps:cNvCnPr>
                          <a:cxnSpLocks noChangeShapeType="1"/>
                        </wps:cNvCnPr>
                        <wps:spPr bwMode="auto">
                          <a:xfrm>
                            <a:off x="5971" y="498"/>
                            <a:ext cx="0" cy="5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 name="Line 23"/>
                        <wps:cNvCnPr>
                          <a:cxnSpLocks noChangeShapeType="1"/>
                        </wps:cNvCnPr>
                        <wps:spPr bwMode="auto">
                          <a:xfrm>
                            <a:off x="4974" y="215"/>
                            <a:ext cx="4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25"/>
                        <wps:cNvCnPr>
                          <a:cxnSpLocks noChangeShapeType="1"/>
                        </wps:cNvCnPr>
                        <wps:spPr bwMode="auto">
                          <a:xfrm>
                            <a:off x="8631" y="2178"/>
                            <a:ext cx="3"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26"/>
                        <wps:cNvSpPr>
                          <a:spLocks noChangeArrowheads="1"/>
                        </wps:cNvSpPr>
                        <wps:spPr bwMode="auto">
                          <a:xfrm>
                            <a:off x="8014" y="1464"/>
                            <a:ext cx="1234" cy="714"/>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5E350A" w14:textId="77777777" w:rsidR="00FA7B0A" w:rsidRPr="0014794D" w:rsidRDefault="00FA7B0A" w:rsidP="00C75E59">
                              <w:pPr>
                                <w:spacing w:after="0" w:line="240" w:lineRule="auto"/>
                                <w:jc w:val="center"/>
                                <w:rPr>
                                  <w:sz w:val="14"/>
                                  <w:szCs w:val="14"/>
                                </w:rPr>
                              </w:pPr>
                              <w:r w:rsidRPr="0014794D">
                                <w:rPr>
                                  <w:sz w:val="14"/>
                                  <w:szCs w:val="14"/>
                                </w:rPr>
                                <w:t>Biogas slurry pool</w:t>
                              </w:r>
                            </w:p>
                          </w:txbxContent>
                        </wps:txbx>
                        <wps:bodyPr rot="0" vert="horz" wrap="square" lIns="91440" tIns="45720" rIns="91440" bIns="45720" anchor="ctr" anchorCtr="0" upright="1">
                          <a:noAutofit/>
                        </wps:bodyPr>
                      </wps:wsp>
                      <wps:wsp>
                        <wps:cNvPr id="70" name="Line 27"/>
                        <wps:cNvCnPr>
                          <a:cxnSpLocks noChangeShapeType="1"/>
                        </wps:cNvCnPr>
                        <wps:spPr bwMode="auto">
                          <a:xfrm>
                            <a:off x="7558" y="1821"/>
                            <a:ext cx="4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28"/>
                        <wps:cNvCnPr>
                          <a:cxnSpLocks noChangeShapeType="1"/>
                        </wps:cNvCnPr>
                        <wps:spPr bwMode="auto">
                          <a:xfrm flipV="1">
                            <a:off x="3314" y="908"/>
                            <a:ext cx="0" cy="5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9"/>
                        <wps:cNvCnPr>
                          <a:cxnSpLocks noChangeShapeType="1"/>
                        </wps:cNvCnPr>
                        <wps:spPr bwMode="auto">
                          <a:xfrm rot="16200000">
                            <a:off x="2167" y="697"/>
                            <a:ext cx="429" cy="1"/>
                          </a:xfrm>
                          <a:prstGeom prst="bentConnector3">
                            <a:avLst>
                              <a:gd name="adj1" fmla="val 4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3" name="AutoShape 30"/>
                        <wps:cNvCnPr>
                          <a:cxnSpLocks noChangeShapeType="1"/>
                        </wps:cNvCnPr>
                        <wps:spPr bwMode="auto">
                          <a:xfrm flipV="1">
                            <a:off x="3144" y="215"/>
                            <a:ext cx="4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1"/>
                        <wps:cNvCnPr>
                          <a:cxnSpLocks noChangeShapeType="1"/>
                        </wps:cNvCnPr>
                        <wps:spPr bwMode="auto">
                          <a:xfrm flipH="1">
                            <a:off x="2382" y="913"/>
                            <a:ext cx="9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32"/>
                        <wps:cNvCnPr>
                          <a:cxnSpLocks noChangeShapeType="1"/>
                        </wps:cNvCnPr>
                        <wps:spPr bwMode="auto">
                          <a:xfrm flipH="1">
                            <a:off x="1744" y="1073"/>
                            <a:ext cx="422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AutoShape 33"/>
                        <wps:cNvCnPr>
                          <a:cxnSpLocks noChangeShapeType="1"/>
                        </wps:cNvCnPr>
                        <wps:spPr bwMode="auto">
                          <a:xfrm>
                            <a:off x="1744" y="1073"/>
                            <a:ext cx="0" cy="39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7" name="AutoShape 34"/>
                        <wps:cNvSpPr>
                          <a:spLocks noChangeArrowheads="1"/>
                        </wps:cNvSpPr>
                        <wps:spPr bwMode="auto">
                          <a:xfrm>
                            <a:off x="9692" y="1464"/>
                            <a:ext cx="1207" cy="714"/>
                          </a:xfrm>
                          <a:prstGeom prst="flowChartProcess">
                            <a:avLst/>
                          </a:prstGeom>
                          <a:solidFill>
                            <a:srgbClr val="FFFFFF"/>
                          </a:solidFill>
                          <a:ln w="9525">
                            <a:solidFill>
                              <a:srgbClr val="000000"/>
                            </a:solidFill>
                            <a:miter lim="800000"/>
                            <a:headEnd/>
                            <a:tailEnd/>
                          </a:ln>
                        </wps:spPr>
                        <wps:txbx>
                          <w:txbxContent>
                            <w:p w14:paraId="7C257A2D" w14:textId="77777777" w:rsidR="00FA7B0A" w:rsidRPr="0014794D" w:rsidRDefault="00FA7B0A" w:rsidP="00C75E59">
                              <w:pPr>
                                <w:spacing w:after="0" w:line="240" w:lineRule="auto"/>
                                <w:jc w:val="center"/>
                                <w:rPr>
                                  <w:sz w:val="14"/>
                                  <w:szCs w:val="14"/>
                                </w:rPr>
                              </w:pPr>
                              <w:r w:rsidRPr="0014794D">
                                <w:rPr>
                                  <w:sz w:val="14"/>
                                  <w:szCs w:val="14"/>
                                </w:rPr>
                                <w:t>Oxidation pond</w:t>
                              </w:r>
                            </w:p>
                          </w:txbxContent>
                        </wps:txbx>
                        <wps:bodyPr rot="0" vert="horz" wrap="square" lIns="91440" tIns="82800" rIns="91440" bIns="45720" anchor="ctr" anchorCtr="0" upright="1">
                          <a:noAutofit/>
                        </wps:bodyPr>
                      </wps:wsp>
                      <wps:wsp>
                        <wps:cNvPr id="78" name="Line 35"/>
                        <wps:cNvCnPr>
                          <a:cxnSpLocks noChangeShapeType="1"/>
                        </wps:cNvCnPr>
                        <wps:spPr bwMode="auto">
                          <a:xfrm>
                            <a:off x="9248" y="1821"/>
                            <a:ext cx="4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36"/>
                        <wps:cNvCnPr>
                          <a:cxnSpLocks noChangeShapeType="1"/>
                        </wps:cNvCnPr>
                        <wps:spPr bwMode="auto">
                          <a:xfrm>
                            <a:off x="614" y="1822"/>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37"/>
                        <wps:cNvCnPr>
                          <a:cxnSpLocks noChangeShapeType="1"/>
                        </wps:cNvCnPr>
                        <wps:spPr bwMode="auto">
                          <a:xfrm>
                            <a:off x="2457" y="1821"/>
                            <a:ext cx="4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38"/>
                        <wps:cNvCnPr>
                          <a:cxnSpLocks noChangeShapeType="1"/>
                        </wps:cNvCnPr>
                        <wps:spPr bwMode="auto">
                          <a:xfrm>
                            <a:off x="4086" y="1821"/>
                            <a:ext cx="4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39"/>
                        <wps:cNvCnPr>
                          <a:cxnSpLocks noChangeShapeType="1"/>
                        </wps:cNvCnPr>
                        <wps:spPr bwMode="auto">
                          <a:xfrm>
                            <a:off x="5907" y="1821"/>
                            <a:ext cx="4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11"/>
                        <wps:cNvSpPr>
                          <a:spLocks noChangeArrowheads="1"/>
                        </wps:cNvSpPr>
                        <wps:spPr bwMode="auto">
                          <a:xfrm>
                            <a:off x="4532" y="1464"/>
                            <a:ext cx="1375" cy="714"/>
                          </a:xfrm>
                          <a:prstGeom prst="flowChartProcess">
                            <a:avLst/>
                          </a:prstGeom>
                          <a:solidFill>
                            <a:srgbClr val="FFFFFF"/>
                          </a:solidFill>
                          <a:ln w="9525">
                            <a:solidFill>
                              <a:srgbClr val="000000"/>
                            </a:solidFill>
                            <a:miter lim="800000"/>
                            <a:headEnd/>
                            <a:tailEnd/>
                          </a:ln>
                        </wps:spPr>
                        <wps:txbx>
                          <w:txbxContent>
                            <w:p w14:paraId="44CCFD5E" w14:textId="77777777" w:rsidR="00FA7B0A" w:rsidRPr="0014794D" w:rsidRDefault="00FA7B0A" w:rsidP="00C75E59">
                              <w:pPr>
                                <w:spacing w:after="0" w:line="240" w:lineRule="auto"/>
                                <w:jc w:val="center"/>
                                <w:rPr>
                                  <w:sz w:val="14"/>
                                  <w:szCs w:val="14"/>
                                </w:rPr>
                              </w:pPr>
                              <w:r w:rsidRPr="00FE436C">
                                <w:rPr>
                                  <w:sz w:val="14"/>
                                  <w:szCs w:val="14"/>
                                </w:rPr>
                                <w:t>Post fermentation tank</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C0FEF" id="组合 50" o:spid="_x0000_s1026" style="position:absolute;margin-left:-.25pt;margin-top:15.15pt;width:472.2pt;height:179.45pt;z-index:-251657216" coordorigin="-222,-43" coordsize="11121,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bBLQgAAIFKAAAOAAAAZHJzL2Uyb0RvYy54bWzsXM2Sm0YQvqcq70BxX0sMPxIqa13OOnZS&#10;5SSuspM7i5BEgoAMrKXNOYcc8z55nlReI1/PwAiBtHJ2BZFc7GELGISG7q9/5usePX+xWUXax4Bn&#10;YRJPdePZUNeC2E9mYbyY6j9+eH011rUs9+KZFyVxMNXvg0x/cf3lF8/X6SRgyTKJZgHX8JA4m6zT&#10;qb7M83QyGGT+Mlh52bMkDWIMzhO+8nKc8sVgxr01nr6KBmw4dAbrhM9SnvhBluHqKzmoX4vnz+eB&#10;n/8wn2dBrkVTHXPLxX8u/t/S/8H1c2+y4F66DP1iGt4jZrHywhhfqh71yss97Y6HjUetQp8nWTLP&#10;n/nJapDM56EfiHfA2xjD2tu84cldKt5lMVkvUiUmiLYmp0c/1v/+4zuuhbOpbkM8sbeCjv756/e/&#10;//xDwwVIZ50uJrjpDU/fp++4fEUcvk38XzIMD+rjdL6QN2u36++SGR7o3eWJkM5mzlf0CLy3thFK&#10;uFdKCDa55uOi7bqOa2EyPsYYG7lDw5Zq8pfQJX3uijGmaxi+ssxy6Ovi44ZhMEN+2HSHLg0PvIn8&#10;YjHZYnL0ZoBctpVq9jSpvl96aSCUlZHASqliLlKqH+gFv0o2miPFKu4imWr5BpdhPEJEmRStFic3&#10;Sy9eBC85T9bLwJtheoZ4G5o3vkCqg04yesgxWTPmOkJm1ohJmZUCN5hTSNtyxjvy8iYpz/I3QbLS&#10;6GCqc9iTmKX38W2WS9GWt5BesyQKZ6/DKBInfHF7E3Htowfbey3+iqfv3BbFdHOc0MfkE+kKVCVf&#10;TOop39xuMEgXb5PZPd6XJ9KW4XtwsEz4b7q2hh1P9ezXO48HuhZ9G0NmrmERmHJxYtkjhhNeHbmt&#10;jnixj0dNdT/nuiZPbnLpLu5SHi6W+C6ppzh5CVTPQyGF7byKmQNXXQHMLAH2NowDTSiQpgOE3MTS&#10;YP1NXBisQpUA64f7FMa5Ayr5kVL2R0FlOrYlQGUMR4UllqgqIGWOxXVlgg1IRZj1Q5BSwPAmUayt&#10;oVCb2dJSDoJtKP72gY3A+srLlhKUMxxJW4CjjWcAmDchU/u6OM69MMKxlgtB5TyEQUZAFmaxCmZA&#10;WICYR0cHcSvBSsMk0w5RAbVIt0MoFdrWhC8soFH68ra8jfLQhm3UgGGYI0yOnLtjH8HGPErW8II8&#10;fycD/EM42fEp2YldjwiQwlBIfifzQMYYQNW1S/dAdhNrRpE7VCIVokNLoc0Y2iPphSzHkvZceiHD&#10;IgET2EaGGDrsiNoH25O91yrMkSxH4WqqE3Lwaodc1kGHRIFUoFkkASdFcxFp96I5v5Roihyp7jcN&#10;Zfgq62oPy8wdyjTNaGIZ7qLHssh2t0mhwLIII51h+YJyQ7hFiWaRGxrK5jtJDh1kasItM2Mk0lJv&#10;UrplQFz4ZLa7Pvufk8PPLgkE99JwZspWOnBmjmkhN0Dw3ePMGPLCPjDT0r3mzESa0jsz5PokBKC0&#10;ZFLcPWhWwuoCzUNLhmbE6FEtzRyzEs2I0TL5Krmukh8pKJT208xPpFMk6UeT7cHWABsxYtJ1KtpO&#10;spAFJmn93A1vN7KJvoIPBepqK2lmjGETFEhd58hK+hhxt8Oy/BcAKTLzZIvih5YRl5N6OYr33RIw&#10;hhJWB97KcJhcFF9Zdb7XNjBCsLElpvs1cbEmFl69M294KWtiB1l8I41UouoAyiZKQsIFqnJPuY4A&#10;l4gEs4dyM4tUdYBO/PLFQBnMcwPKXfLitoUl707lUkEZ0byH8j52R+mnh3JlOeQo1l1lqChtFtl8&#10;4ZS7yVAtB8QSYdpmdfbdBvEj3bN1hOk5lqB2UN5R0usEZxeUyipOXLCIrEqHt19itt0RUmmgy3Jr&#10;JGJBhtvHmhYuoMJ8sFwjoUjDlJZ2Vz92dpljsBtbz9K+zi2XSsTQOStbf8ooadlFvneEZelW558b&#10;cQyLKtIkafGi/6pgPtrX/tgxpcU36wYlyYYOEGkyB0i2Xv2f1mAoGkOa5NceppV1yV2MhyjWk/3v&#10;qxuYGBLFo1MW9Hf4r7Oq02+rz31aslMPGCmKVjqpKiPRvpMa2TacJEF0LBOibXHTsovyZh+jZFd3&#10;K421lBXWl/JMsR5YALWEAW0ehelP1DZJNHnRyGyahcNyh4eS1CMEfZZzj9pLb5I4RpNtwuXzD/TZ&#10;ntZdPZi+nF1qivblpuIVR9Ci4kXHMWh12XlV0T4zKF2GL3DcWl1QsD0UrGSTbdmH3uhzuA3ireZN&#10;gSyhefqSxax4XW/2MzA/X0XYoICeag0LonHZ01bcDSa/LDfuFHFO0jv76d1nF9gwi/blBqpMxQi0&#10;iKq97gQ960fWP0cAdbbu5BKhAV3UIw1WKK0viEWk+aYWaZg5lmSbW++rdrEXRiTGR9KOs4XG+UUa&#10;RbFua7hmBz10exVvjAqf0NxqYWGX1Nmr/lE7L84PEooLrUCiW3LsASAUjKjpnnF0eBQOLjFqKAa1&#10;gpQu29Wwi1JGin0kChrYTk+iPK5Gc15si3LvT2FbxgzbMz6vbYZUyJNJkGBbzG4pYZdZB9kWCou0&#10;xDqS9vSU8FMo4ZGihKX6q2xwS0RLZYHtlHTwGPu+kRNUuDbkY732297ETvuOqsbfLdXKsGv7ENWK&#10;toJe/a2rX1Gt0vg7YFkrxm8Nx7Ltfg/TTg35ve9v+ScsiHCoWn8HXGtF/TZttjhQaDGRFPTqb1v9&#10;e5jRbVGy6DQjhbW1vduyKcgTid7cEqv6f/vt3WIbj9reLdnBznrZ/VP8Xor4eR78zhG6nXZ+SKl6&#10;Ljqhtr8cdf0vAAAA//8DAFBLAwQUAAYACAAAACEA3rdCIuAAAAAIAQAADwAAAGRycy9kb3ducmV2&#10;LnhtbEyPQUvDQBCF74L/YRnBW7tJY6WJ2ZRS1FMR2gribZudJqHZ2ZDdJum/dzzp8c17vPdNvp5s&#10;KwbsfeNIQTyPQCCVzjRUKfg8vs1WIHzQZHTrCBXc0MO6uL/LdWbcSHscDqESXEI+0wrqELpMSl/W&#10;aLWfuw6JvbPrrQ4s+0qaXo9cblu5iKJnaXVDvFDrDrc1lpfD1Sp4H/W4SeLXYXc5b2/fx+XH1y5G&#10;pR4fps0LiIBT+AvDLz6jQ8FMJ3cl40WrYLbkoIIkSkCwnT4lKYgTH1bpAmSRy/8PFD8AAAD//wMA&#10;UEsBAi0AFAAGAAgAAAAhALaDOJL+AAAA4QEAABMAAAAAAAAAAAAAAAAAAAAAAFtDb250ZW50X1R5&#10;cGVzXS54bWxQSwECLQAUAAYACAAAACEAOP0h/9YAAACUAQAACwAAAAAAAAAAAAAAAAAvAQAAX3Jl&#10;bHMvLnJlbHNQSwECLQAUAAYACAAAACEAO+22wS0IAACBSgAADgAAAAAAAAAAAAAAAAAuAgAAZHJz&#10;L2Uyb0RvYy54bWxQSwECLQAUAAYACAAAACEA3rdCIuAAAAAIAQAADwAAAAAAAAAAAAAAAACHCgAA&#10;ZHJzL2Rvd25yZXYueG1sUEsFBgAAAAAEAAQA8wAAAJQLAAAAAA==&#10;">
                <v:shapetype id="_x0000_t202" coordsize="21600,21600" o:spt="202" path="m,l,21600r21600,l21600,xe">
                  <v:stroke joinstyle="miter"/>
                  <v:path gradientshapeok="t" o:connecttype="rect"/>
                </v:shapetype>
                <v:shape id="_x0000_s1027" type="#_x0000_t202" style="position:absolute;left:2296;top:472;width:1260;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3gxAAAANsAAAAPAAAAZHJzL2Rvd25yZXYueG1sRI9BawIx&#10;FITvBf9DeII3zSrU6moULVgqFEpV0ONj89xd3Lwsm+jGf28EocdhZr5h5stgKnGjxpWWFQwHCQji&#10;zOqScwWH/aY/AeE8ssbKMim4k4PlovM2x1Tblv/otvO5iBB2KSoovK9TKV1WkEE3sDVx9M62Meij&#10;bHKpG2wj3FRylCRjabDkuFBgTZ8FZZfd1Sho/XT69bHZ5qfVeLI+6nB24edXqV43rGYgPAX/H361&#10;v7WC9yE8v8QfIBcPAAAA//8DAFBLAQItABQABgAIAAAAIQDb4fbL7gAAAIUBAAATAAAAAAAAAAAA&#10;AAAAAAAAAABbQ29udGVudF9UeXBlc10ueG1sUEsBAi0AFAAGAAgAAAAhAFr0LFu/AAAAFQEAAAsA&#10;AAAAAAAAAAAAAAAAHwEAAF9yZWxzLy5yZWxzUEsBAi0AFAAGAAgAAAAhAApgbeDEAAAA2wAAAA8A&#10;AAAAAAAAAAAAAAAABwIAAGRycy9kb3ducmV2LnhtbFBLBQYAAAAAAwADALcAAAD4AgAAAAA=&#10;" stroked="f">
                  <v:textbox>
                    <w:txbxContent>
                      <w:p w14:paraId="26BFE9CD" w14:textId="77777777" w:rsidR="00FA7B0A" w:rsidRPr="0014794D" w:rsidRDefault="00FA7B0A" w:rsidP="00C75E59">
                        <w:pPr>
                          <w:spacing w:after="0" w:line="240" w:lineRule="auto"/>
                          <w:jc w:val="center"/>
                          <w:rPr>
                            <w:sz w:val="14"/>
                            <w:szCs w:val="14"/>
                          </w:rPr>
                        </w:pPr>
                        <w:r w:rsidRPr="0014794D">
                          <w:rPr>
                            <w:sz w:val="14"/>
                            <w:szCs w:val="14"/>
                          </w:rPr>
                          <w:t>methane</w:t>
                        </w:r>
                      </w:p>
                    </w:txbxContent>
                  </v:textbox>
                </v:shape>
                <v:line id="Line 8" o:spid="_x0000_s1028" style="position:absolute;visibility:visible;mso-wrap-style:square" from="3654,1073" to="3654,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rYxQAAANsAAAAPAAAAZHJzL2Rvd25yZXYueG1sRI9Ba8JA&#10;FITvgv9heUJvuonSpo2uwRYKKeqhVjw/ss8kmH0bsqtJ++u7hYLHYWa+YVbZYBpxo87VlhXEswgE&#10;cWF1zaWC49f79BmE88gaG8uk4JscZOvxaIWptj1/0u3gSxEg7FJUUHnfplK6oiKDbmZb4uCdbWfQ&#10;B9mVUnfYB7hp5DyKnqTBmsNChS29VVRcDlejYHv1P8nxtMBd/Fp+FNuXHPdJrtTDZNgsQXga/D38&#10;3861gscF/H0JP0CufwEAAP//AwBQSwECLQAUAAYACAAAACEA2+H2y+4AAACFAQAAEwAAAAAAAAAA&#10;AAAAAAAAAAAAW0NvbnRlbnRfVHlwZXNdLnhtbFBLAQItABQABgAIAAAAIQBa9CxbvwAAABUBAAAL&#10;AAAAAAAAAAAAAAAAAB8BAABfcmVscy8ucmVsc1BLAQItABQABgAIAAAAIQBCEnrYxQAAANsAAAAP&#10;AAAAAAAAAAAAAAAAAAcCAABkcnMvZG93bnJldi54bWxQSwUGAAAAAAMAAwC3AAAA+QIAAAAA&#10;">
                  <v:stroke dashstyle="dash" endarrow="block"/>
                </v:line>
                <v:shapetype id="_x0000_t109" coordsize="21600,21600" o:spt="109" path="m,l,21600r21600,l21600,xe">
                  <v:stroke joinstyle="miter"/>
                  <v:path gradientshapeok="t" o:connecttype="rect"/>
                </v:shapetype>
                <v:shape id="AutoShape 9" o:spid="_x0000_s1029" type="#_x0000_t109" style="position:absolute;left:-222;top:1513;width:1374;height: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LVxQAAANsAAAAPAAAAZHJzL2Rvd25yZXYueG1sRI9PawIx&#10;FMTvQr9DeAUv0s1aaimrUYql4EEoWkG8PZK3f7qbl2WTums/fSMIHoeZ+Q2zWA22EWfqfOVYwTRJ&#10;QRBrZyouFBy+P5/eQPiAbLBxTAou5GG1fBgtMDOu5x2d96EQEcI+QwVlCG0mpdclWfSJa4mjl7vO&#10;YoiyK6TpsI9w28jnNH2VFiuOCyW2tC5J1/tfq6DpSdb6ZI+Hif7a2rz+O/4MH0qNH4f3OYhAQ7iH&#10;b+2NUTB7geuX+APk8h8AAP//AwBQSwECLQAUAAYACAAAACEA2+H2y+4AAACFAQAAEwAAAAAAAAAA&#10;AAAAAAAAAAAAW0NvbnRlbnRfVHlwZXNdLnhtbFBLAQItABQABgAIAAAAIQBa9CxbvwAAABUBAAAL&#10;AAAAAAAAAAAAAAAAAB8BAABfcmVscy8ucmVsc1BLAQItABQABgAIAAAAIQCGgXLVxQAAANsAAAAP&#10;AAAAAAAAAAAAAAAAAAcCAABkcnMvZG93bnJldi54bWxQSwUGAAAAAAMAAwC3AAAA+QIAAAAA&#10;" stroked="f">
                  <v:textbox inset=",,.5mm">
                    <w:txbxContent>
                      <w:p w14:paraId="2B792DF2" w14:textId="77777777" w:rsidR="00FA7B0A" w:rsidRPr="0014794D" w:rsidRDefault="00FA7B0A" w:rsidP="00C75E59">
                        <w:pPr>
                          <w:spacing w:after="0" w:line="240" w:lineRule="auto"/>
                          <w:ind w:right="440"/>
                          <w:rPr>
                            <w:sz w:val="14"/>
                            <w:szCs w:val="14"/>
                          </w:rPr>
                        </w:pPr>
                        <w:r w:rsidRPr="0014794D">
                          <w:rPr>
                            <w:sz w:val="14"/>
                            <w:szCs w:val="14"/>
                          </w:rPr>
                          <w:t>Mixed manure</w:t>
                        </w:r>
                      </w:p>
                    </w:txbxContent>
                  </v:textbox>
                </v:shape>
                <v:shape id="AutoShape 10" o:spid="_x0000_s1030" type="#_x0000_t109" style="position:absolute;left:1057;top:1464;width:1400;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hjxQAAANsAAAAPAAAAZHJzL2Rvd25yZXYueG1sRI9Ba8JA&#10;FITvBf/D8gQvUjdqU0LqKiJE9ODBtJfeXrOvSTD7NmTXGP99tyB4HGbmG2a1GUwjeupcbVnBfBaB&#10;IC6srrlU8PWZvSYgnEfW2FgmBXdysFmPXlaYanvjM/W5L0WAsEtRQeV9m0rpiooMupltiYP3azuD&#10;PsiulLrDW4CbRi6i6F0arDksVNjSrqLikl+NgkUyzfd8yg5vP0edYTz/7qfLo1KT8bD9AOFp8M/w&#10;o33QCuIY/r+EHyDXfwAAAP//AwBQSwECLQAUAAYACAAAACEA2+H2y+4AAACFAQAAEwAAAAAAAAAA&#10;AAAAAAAAAAAAW0NvbnRlbnRfVHlwZXNdLnhtbFBLAQItABQABgAIAAAAIQBa9CxbvwAAABUBAAAL&#10;AAAAAAAAAAAAAAAAAB8BAABfcmVscy8ucmVsc1BLAQItABQABgAIAAAAIQBmzjhjxQAAANsAAAAP&#10;AAAAAAAAAAAAAAAAAAcCAABkcnMvZG93bnJldi54bWxQSwUGAAAAAAMAAwC3AAAA+QIAAAAA&#10;">
                  <v:textbox>
                    <w:txbxContent>
                      <w:p w14:paraId="62E479E6" w14:textId="77777777" w:rsidR="00FA7B0A" w:rsidRDefault="00FA7B0A" w:rsidP="00C75E59">
                        <w:pPr>
                          <w:spacing w:after="0" w:line="240" w:lineRule="auto"/>
                          <w:jc w:val="center"/>
                        </w:pPr>
                        <w:r w:rsidRPr="0014794D">
                          <w:rPr>
                            <w:sz w:val="14"/>
                            <w:szCs w:val="14"/>
                            <w:lang w:eastAsia="zh-CN"/>
                          </w:rPr>
                          <w:t>Homogenate regulating tank</w:t>
                        </w:r>
                      </w:p>
                    </w:txbxContent>
                  </v:textbox>
                </v:shape>
                <v:shape id="AutoShape 11" o:spid="_x0000_s1031" type="#_x0000_t109" style="position:absolute;left:2906;top:1464;width:1180;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qCxAAAANsAAAAPAAAAZHJzL2Rvd25yZXYueG1sRI9Ba8JA&#10;FITvBf/D8gQvpW4qNi2pq1RBEC9FLT2/Zl+TtHlvY3bV+O9dQfA4zMw3zGTWca2O1PrKiYHnYQKK&#10;JHe2ksLA12759AbKBxSLtRMycCYPs2nvYYKZdSfZ0HEbChUh4jM0UIbQZFr7vCRGP3QNSfR+XcsY&#10;omwLbVs8RTjXepQkqWasJC6U2NCipPx/e2ADc/5xf9/V5jUdc/coxT7lw+famEG/+3gHFagL9/Ct&#10;vbIGXlK4fok/QE8vAAAA//8DAFBLAQItABQABgAIAAAAIQDb4fbL7gAAAIUBAAATAAAAAAAAAAAA&#10;AAAAAAAAAABbQ29udGVudF9UeXBlc10ueG1sUEsBAi0AFAAGAAgAAAAhAFr0LFu/AAAAFQEAAAsA&#10;AAAAAAAAAAAAAAAAHwEAAF9yZWxzLy5yZWxzUEsBAi0AFAAGAAgAAAAhAJICSoLEAAAA2wAAAA8A&#10;AAAAAAAAAAAAAAAABwIAAGRycy9kb3ducmV2LnhtbFBLBQYAAAAAAwADALcAAAD4AgAAAAA=&#10;">
                  <v:textbox>
                    <w:txbxContent>
                      <w:p w14:paraId="7225565A" w14:textId="77777777" w:rsidR="00FA7B0A" w:rsidRPr="0014794D" w:rsidRDefault="00FA7B0A" w:rsidP="00C75E59">
                        <w:pPr>
                          <w:spacing w:after="0" w:line="240" w:lineRule="auto"/>
                          <w:jc w:val="center"/>
                          <w:rPr>
                            <w:sz w:val="14"/>
                            <w:szCs w:val="14"/>
                          </w:rPr>
                        </w:pPr>
                        <w:r w:rsidRPr="0014794D">
                          <w:rPr>
                            <w:sz w:val="14"/>
                            <w:szCs w:val="14"/>
                          </w:rPr>
                          <w:t>Anaerobic reactor</w:t>
                        </w:r>
                      </w:p>
                    </w:txbxContent>
                  </v:textbox>
                </v:shape>
                <v:line id="Line 12" o:spid="_x0000_s1032" style="position:absolute;visibility:visible;mso-wrap-style:square" from="6952,2178" to="6958,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shape id="AutoShape 13" o:spid="_x0000_s1033" type="#_x0000_t109" style="position:absolute;left:6345;top:1464;width:1213;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trwQAAANsAAAAPAAAAZHJzL2Rvd25yZXYueG1sRE9Na8JA&#10;EL0X/A/LFLwU3VRsLKmrqCBIL8UoPU+zYxKbmU2zq8Z/3z0Ueny87/my50ZdqfO1EwPP4wQUSeFs&#10;LaWB42E7egXlA4rFxgkZuJOH5WLwMMfMupvs6ZqHUsUQ8RkaqEJoM619URGjH7uWJHIn1zGGCLtS&#10;2w5vMZwbPUmSVDPWEhsqbGlTUfGdX9jAmr/c+bPez9Ip909S/qR8+Xg3ZvjYr95ABerDv/jPvbMG&#10;XuLY+CX+AL34BQAA//8DAFBLAQItABQABgAIAAAAIQDb4fbL7gAAAIUBAAATAAAAAAAAAAAAAAAA&#10;AAAAAABbQ29udGVudF9UeXBlc10ueG1sUEsBAi0AFAAGAAgAAAAhAFr0LFu/AAAAFQEAAAsAAAAA&#10;AAAAAAAAAAAAHwEAAF9yZWxzLy5yZWxzUEsBAi0AFAAGAAgAAAAhAIzRe2vBAAAA2wAAAA8AAAAA&#10;AAAAAAAAAAAABwIAAGRycy9kb3ducmV2LnhtbFBLBQYAAAAAAwADALcAAAD1AgAAAAA=&#10;">
                  <v:textbox>
                    <w:txbxContent>
                      <w:p w14:paraId="1D6EA6D2" w14:textId="77777777" w:rsidR="00FA7B0A" w:rsidRDefault="00FA7B0A" w:rsidP="00C75E59">
                        <w:pPr>
                          <w:spacing w:after="0" w:line="240" w:lineRule="auto"/>
                          <w:jc w:val="center"/>
                        </w:pPr>
                        <w:r w:rsidRPr="0014794D">
                          <w:rPr>
                            <w:sz w:val="14"/>
                            <w:szCs w:val="14"/>
                          </w:rPr>
                          <w:t>Solid liquid separator</w:t>
                        </w:r>
                      </w:p>
                    </w:txbxContent>
                  </v:textbox>
                </v:shape>
                <v:shape id="AutoShape 14" o:spid="_x0000_s1034" type="#_x0000_t109" style="position:absolute;left:6046;top:2907;width:1823;height: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vTwgAAANsAAAAPAAAAZHJzL2Rvd25yZXYueG1sRI9BS8NA&#10;FITvhf6H5RW8tZsISo3dhlYoiAelUe+P7GsSmn0bs8909de7guBxmJlvmE0ZXa8mGkPn2UC+ykAR&#10;19523Bh4ez0s16CCIFvsPZOBLwpQbuezDRbWX/hIUyWNShAOBRpoRYZC61C35DCs/ECcvJMfHUqS&#10;Y6PtiJcEd72+zrJb7bDjtNDiQA8t1efq0xn4oPg0HJ5drrl6f+HpO0ove2OuFnF3D0ooyn/4r/1o&#10;Ddzcwe+X9AP09gcAAP//AwBQSwECLQAUAAYACAAAACEA2+H2y+4AAACFAQAAEwAAAAAAAAAAAAAA&#10;AAAAAAAAW0NvbnRlbnRfVHlwZXNdLnhtbFBLAQItABQABgAIAAAAIQBa9CxbvwAAABUBAAALAAAA&#10;AAAAAAAAAAAAAB8BAABfcmVscy8ucmVsc1BLAQItABQABgAIAAAAIQBojCvTwgAAANsAAAAPAAAA&#10;AAAAAAAAAAAAAAcCAABkcnMvZG93bnJldi54bWxQSwUGAAAAAAMAAwC3AAAA9gIAAAAA&#10;" stroked="f">
                  <v:textbox>
                    <w:txbxContent>
                      <w:p w14:paraId="39027DF6" w14:textId="77777777" w:rsidR="00FA7B0A" w:rsidRPr="0014794D" w:rsidRDefault="00FA7B0A" w:rsidP="00C75E59">
                        <w:pPr>
                          <w:spacing w:after="0" w:line="240" w:lineRule="auto"/>
                          <w:jc w:val="center"/>
                          <w:rPr>
                            <w:sz w:val="14"/>
                            <w:szCs w:val="14"/>
                          </w:rPr>
                        </w:pPr>
                        <w:r w:rsidRPr="0014794D">
                          <w:rPr>
                            <w:sz w:val="14"/>
                            <w:szCs w:val="14"/>
                          </w:rPr>
                          <w:t>Solid organic fertilizer</w:t>
                        </w:r>
                      </w:p>
                    </w:txbxContent>
                  </v:textbox>
                </v:shape>
                <v:shape id="Text Box 15" o:spid="_x0000_s1035" type="#_x0000_t202" style="position:absolute;left:7540;top:2903;width:2189;height: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5ZvgAAANsAAAAPAAAAZHJzL2Rvd25yZXYueG1sRE/NisIw&#10;EL4LvkMYwYvYVA9VqlFEEET0oLsPMDZjU2wmpYm1+/abg+Dx4/tfb3tbi45aXzlWMEtSEMSF0xWX&#10;Cn5/DtMlCB+QNdaOScEfedhuhoM15tq9+UrdLZQihrDPUYEJocml9IUhiz5xDXHkHq61GCJsS6lb&#10;fMdwW8t5mmbSYsWxwWBDe0PF8/ayCiamSS/nx/F+0FlhniePC9udlBqP+t0KRKA+fMUf91EryOL6&#10;+CX+ALn5BwAA//8DAFBLAQItABQABgAIAAAAIQDb4fbL7gAAAIUBAAATAAAAAAAAAAAAAAAAAAAA&#10;AABbQ29udGVudF9UeXBlc10ueG1sUEsBAi0AFAAGAAgAAAAhAFr0LFu/AAAAFQEAAAsAAAAAAAAA&#10;AAAAAAAAHwEAAF9yZWxzLy5yZWxzUEsBAi0AFAAGAAgAAAAhAPAy3lm+AAAA2wAAAA8AAAAAAAAA&#10;AAAAAAAABwIAAGRycy9kb3ducmV2LnhtbFBLBQYAAAAAAwADALcAAADyAgAAAAA=&#10;" filled="f" stroked="f">
                  <v:textbox>
                    <w:txbxContent>
                      <w:p w14:paraId="2FA71EA2" w14:textId="77777777" w:rsidR="00FA7B0A" w:rsidRPr="0014794D" w:rsidRDefault="00FA7B0A" w:rsidP="00C75E59">
                        <w:pPr>
                          <w:spacing w:after="0" w:line="240" w:lineRule="auto"/>
                          <w:jc w:val="center"/>
                          <w:rPr>
                            <w:sz w:val="14"/>
                            <w:szCs w:val="14"/>
                            <w:lang w:eastAsia="zh-CN"/>
                          </w:rPr>
                        </w:pPr>
                        <w:r w:rsidRPr="0014794D">
                          <w:rPr>
                            <w:sz w:val="14"/>
                            <w:szCs w:val="14"/>
                            <w:lang w:eastAsia="zh-CN"/>
                          </w:rPr>
                          <w:t>Used as liquid organic fertilizer for crops, orchards, and feed fields</w:t>
                        </w:r>
                      </w:p>
                    </w:txbxContent>
                  </v:textbox>
                </v:shape>
                <v:shape id="AutoShape 16" o:spid="_x0000_s1036" type="#_x0000_t109" style="position:absolute;left:1627;top:-42;width:151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TdxQAAANsAAAAPAAAAZHJzL2Rvd25yZXYueG1sRI9Ba8JA&#10;FITvBf/D8oReRDexrUjMRkohRQ89NHrx9sw+k2D2bchuY/rvu4LQ4zAz3zDpdjStGKh3jWUF8SIC&#10;QVxa3XCl4HjI52sQziNrbC2Tgl9ysM0mTykm2t74m4bCVyJA2CWooPa+S6R0ZU0G3cJ2xMG72N6g&#10;D7KvpO7xFuCmlcsoWkmDDYeFGjv6qKm8Fj9GwXI9Kz75K9+9nvc6x7f4NMxe9ko9T8f3DQhPo/8P&#10;P9o7rWAVw/1L+AEy+wMAAP//AwBQSwECLQAUAAYACAAAACEA2+H2y+4AAACFAQAAEwAAAAAAAAAA&#10;AAAAAAAAAAAAW0NvbnRlbnRfVHlwZXNdLnhtbFBLAQItABQABgAIAAAAIQBa9CxbvwAAABUBAAAL&#10;AAAAAAAAAAAAAAAAAB8BAABfcmVscy8ucmVsc1BLAQItABQABgAIAAAAIQDXmfTdxQAAANsAAAAP&#10;AAAAAAAAAAAAAAAAAAcCAABkcnMvZG93bnJldi54bWxQSwUGAAAAAAMAAwC3AAAA+QIAAAAA&#10;">
                  <v:textbox>
                    <w:txbxContent>
                      <w:p w14:paraId="394F05A4" w14:textId="77777777" w:rsidR="00FA7B0A" w:rsidRPr="0014794D" w:rsidRDefault="00FA7B0A" w:rsidP="00C75E59">
                        <w:pPr>
                          <w:spacing w:after="0" w:line="240" w:lineRule="auto"/>
                          <w:jc w:val="center"/>
                          <w:rPr>
                            <w:sz w:val="14"/>
                            <w:szCs w:val="14"/>
                          </w:rPr>
                        </w:pPr>
                        <w:r w:rsidRPr="0014794D">
                          <w:rPr>
                            <w:sz w:val="14"/>
                            <w:szCs w:val="14"/>
                          </w:rPr>
                          <w:t>Biological desulfurization</w:t>
                        </w:r>
                      </w:p>
                    </w:txbxContent>
                  </v:textbox>
                </v:shape>
                <v:shape id="AutoShape 17" o:spid="_x0000_s1037" type="#_x0000_t109" style="position:absolute;left:3599;top:-43;width:137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qqxQAAANsAAAAPAAAAZHJzL2Rvd25yZXYueG1sRI9Ba8JA&#10;FITvhf6H5RW8iG6MVSRmIyKk6KEH0168PbOvSWj2bciuMf33bqHQ4zAz3zDpbjStGKh3jWUFi3kE&#10;gri0uuFKwedHPtuAcB5ZY2uZFPyQg132/JRiou2dzzQUvhIBwi5BBbX3XSKlK2sy6Oa2Iw7el+0N&#10;+iD7Suoe7wFuWhlH0VoabDgs1NjRoabyu7gZBfFmWrzxe358vZ50jqvFZZguT0pNXsb9FoSn0f+H&#10;/9pHrWAdw++X8ANk9gAAAP//AwBQSwECLQAUAAYACAAAACEA2+H2y+4AAACFAQAAEwAAAAAAAAAA&#10;AAAAAAAAAAAAW0NvbnRlbnRfVHlwZXNdLnhtbFBLAQItABQABgAIAAAAIQBa9CxbvwAAABUBAAAL&#10;AAAAAAAAAAAAAAAAAB8BAABfcmVscy8ucmVsc1BLAQItABQABgAIAAAAIQAnS2qqxQAAANsAAAAP&#10;AAAAAAAAAAAAAAAAAAcCAABkcnMvZG93bnJldi54bWxQSwUGAAAAAAMAAwC3AAAA+QIAAAAA&#10;">
                  <v:textbox>
                    <w:txbxContent>
                      <w:p w14:paraId="279847C9" w14:textId="77777777" w:rsidR="00FA7B0A" w:rsidRPr="0014794D" w:rsidRDefault="00FA7B0A" w:rsidP="00C75E59">
                        <w:pPr>
                          <w:spacing w:after="0" w:line="240" w:lineRule="auto"/>
                          <w:jc w:val="center"/>
                          <w:rPr>
                            <w:sz w:val="14"/>
                            <w:szCs w:val="14"/>
                          </w:rPr>
                        </w:pPr>
                        <w:r w:rsidRPr="0014794D">
                          <w:rPr>
                            <w:sz w:val="14"/>
                            <w:szCs w:val="14"/>
                          </w:rPr>
                          <w:t>Gas storage tank</w:t>
                        </w:r>
                      </w:p>
                    </w:txbxContent>
                  </v:textbox>
                </v:shape>
                <v:shape id="AutoShape 19" o:spid="_x0000_s1038" type="#_x0000_t109" style="position:absolute;left:5429;top:-43;width:121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dFxgAAANsAAAAPAAAAZHJzL2Rvd25yZXYueG1sRI9Ba8JA&#10;FITvhf6H5RV6kbrR2hCiqxQhJR56MO3F2zP7TEKzb0N2TdJ/7wqFHoeZ+YbZ7CbTioF611hWsJhH&#10;IIhLqxuuFHx/ZS8JCOeRNbaWScEvOdhtHx82mGo78pGGwlciQNilqKD2vkuldGVNBt3cdsTBu9je&#10;oA+yr6TucQxw08plFMXSYMNhocaO9jWVP8XVKFgms+KDP7N8dT7oDN8Wp2H2elDq+Wl6X4PwNPn/&#10;8F871wriFdy/hB8gtzcAAAD//wMAUEsBAi0AFAAGAAgAAAAhANvh9svuAAAAhQEAABMAAAAAAAAA&#10;AAAAAAAAAAAAAFtDb250ZW50X1R5cGVzXS54bWxQSwECLQAUAAYACAAAACEAWvQsW78AAAAVAQAA&#10;CwAAAAAAAAAAAAAAAAAfAQAAX3JlbHMvLnJlbHNQSwECLQAUAAYACAAAACEAx+5XRcYAAADbAAAA&#10;DwAAAAAAAAAAAAAAAAAHAgAAZHJzL2Rvd25yZXYueG1sUEsFBgAAAAADAAMAtwAAAPoCAAAAAA==&#10;">
                  <v:textbox>
                    <w:txbxContent>
                      <w:p w14:paraId="1806B061" w14:textId="77777777" w:rsidR="00FA7B0A" w:rsidRPr="0014794D" w:rsidRDefault="00FA7B0A" w:rsidP="00C75E59">
                        <w:pPr>
                          <w:spacing w:after="0" w:line="240" w:lineRule="auto"/>
                          <w:jc w:val="center"/>
                          <w:rPr>
                            <w:sz w:val="14"/>
                            <w:szCs w:val="14"/>
                          </w:rPr>
                        </w:pPr>
                        <w:r w:rsidRPr="0014794D">
                          <w:rPr>
                            <w:sz w:val="14"/>
                            <w:szCs w:val="14"/>
                          </w:rPr>
                          <w:t>Electric generator</w:t>
                        </w:r>
                      </w:p>
                    </w:txbxContent>
                  </v:textbox>
                </v:shape>
                <v:shape id="Text Box 20" o:spid="_x0000_s1039" type="#_x0000_t202" style="position:absolute;left:4612;top:524;width:1578;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FexQAAANsAAAAPAAAAZHJzL2Rvd25yZXYueG1sRI/dagIx&#10;FITvhb5DOAXvNNtCV91uFFuwtCCIWmgvD5uzP3RzsmyiG9/eFAQvh5n5hslXwbTiTL1rLCt4miYg&#10;iAurG64UfB83kzkI55E1tpZJwYUcrJYPoxwzbQfe0/ngKxEh7DJUUHvfZVK6oiaDbmo74uiVtjfo&#10;o+wrqXscIty08jlJUmmw4bhQY0fvNRV/h5NRMPjF4mO2+ap+1+n87UeH0oXtTqnxY1i/gvAU/D18&#10;a39qBekL/H+JP0AurwAAAP//AwBQSwECLQAUAAYACAAAACEA2+H2y+4AAACFAQAAEwAAAAAAAAAA&#10;AAAAAAAAAAAAW0NvbnRlbnRfVHlwZXNdLnhtbFBLAQItABQABgAIAAAAIQBa9CxbvwAAABUBAAAL&#10;AAAAAAAAAAAAAAAAAB8BAABfcmVscy8ucmVsc1BLAQItABQABgAIAAAAIQC7N6FexQAAANsAAAAP&#10;AAAAAAAAAAAAAAAAAAcCAABkcnMvZG93bnJldi54bWxQSwUGAAAAAAMAAwC3AAAA+QIAAAAA&#10;" stroked="f">
                  <v:textbox>
                    <w:txbxContent>
                      <w:p w14:paraId="53A94238" w14:textId="77777777" w:rsidR="00FA7B0A" w:rsidRPr="0014794D" w:rsidRDefault="00FA7B0A" w:rsidP="00C75E59">
                        <w:pPr>
                          <w:spacing w:after="0" w:line="240" w:lineRule="auto"/>
                          <w:rPr>
                            <w:sz w:val="14"/>
                            <w:szCs w:val="14"/>
                          </w:rPr>
                        </w:pPr>
                        <w:r w:rsidRPr="0014794D">
                          <w:rPr>
                            <w:sz w:val="14"/>
                            <w:szCs w:val="14"/>
                          </w:rPr>
                          <w:t>Waste heat utilization</w:t>
                        </w:r>
                      </w:p>
                    </w:txbxContent>
                  </v:textbox>
                </v:shape>
                <v:line id="Line 21" o:spid="_x0000_s1040" style="position:absolute;visibility:visible;mso-wrap-style:square" from="5971,498" to="597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pLwgAAANsAAAAPAAAAZHJzL2Rvd25yZXYueG1sRI9Li8Iw&#10;FIX3wvyHcAfcaTqzKFqNIgOCCx3xgetLc22rzU1NMrXz740guDycx8eZzjtTi5acrywr+BomIIhz&#10;qysuFBwPy8EIhA/IGmvLpOCfPMxnH70pZtreeUftPhQijrDPUEEZQpNJ6fOSDPqhbYijd7bOYIjS&#10;FVI7vMdxU8vvJEmlwYojocSGfkrKr/s/E7l5sXa30+Xarc6b9fLG7fj3sFWq/9ktJiACdeEdfrVX&#10;WkGawvNL/AFy9gAAAP//AwBQSwECLQAUAAYACAAAACEA2+H2y+4AAACFAQAAEwAAAAAAAAAAAAAA&#10;AAAAAAAAW0NvbnRlbnRfVHlwZXNdLnhtbFBLAQItABQABgAIAAAAIQBa9CxbvwAAABUBAAALAAAA&#10;AAAAAAAAAAAAAB8BAABfcmVscy8ucmVsc1BLAQItABQABgAIAAAAIQAfPMpLwgAAANsAAAAPAAAA&#10;AAAAAAAAAAAAAAcCAABkcnMvZG93bnJldi54bWxQSwUGAAAAAAMAAwC3AAAA9gIAAAAA&#10;">
                  <v:stroke dashstyle="dash"/>
                </v:line>
                <v:line id="Line 23" o:spid="_x0000_s1041" style="position:absolute;visibility:visible;mso-wrap-style:square" from="4974,215" to="542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25" o:spid="_x0000_s1042" style="position:absolute;visibility:visible;mso-wrap-style:square" from="8631,2178" to="8634,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shape id="AutoShape 26" o:spid="_x0000_s1043" type="#_x0000_t109" style="position:absolute;left:8014;top:1464;width:1234;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0SwwAAANsAAAAPAAAAZHJzL2Rvd25yZXYueG1sRI9bi8Iw&#10;FITfBf9DOMK+aeoFL9UooiyI7IuXH3Bojm2xOSlNrFl//UYQ9nGYmW+Y1SaYSrTUuNKyguEgAUGc&#10;WV1yruB6+e7PQTiPrLGyTAp+ycFm3e2sMNX2ySdqzz4XEcIuRQWF93UqpcsKMugGtiaO3s02Bn2U&#10;TS51g88IN5UcJclUGiw5LhRY066g7H5+GAXJfWIP+rg9vcKwfY2r/U+Y1ZlSX72wXYLwFPx/+NM+&#10;aAXTBby/xB8g138AAAD//wMAUEsBAi0AFAAGAAgAAAAhANvh9svuAAAAhQEAABMAAAAAAAAAAAAA&#10;AAAAAAAAAFtDb250ZW50X1R5cGVzXS54bWxQSwECLQAUAAYACAAAACEAWvQsW78AAAAVAQAACwAA&#10;AAAAAAAAAAAAAAAfAQAAX3JlbHMvLnJlbHNQSwECLQAUAAYACAAAACEA3Ow9EsMAAADbAAAADwAA&#10;AAAAAAAAAAAAAAAHAgAAZHJzL2Rvd25yZXYueG1sUEsFBgAAAAADAAMAtwAAAPcCAAAAAA==&#10;" filled="f">
                  <v:textbox>
                    <w:txbxContent>
                      <w:p w14:paraId="1F5E350A" w14:textId="77777777" w:rsidR="00FA7B0A" w:rsidRPr="0014794D" w:rsidRDefault="00FA7B0A" w:rsidP="00C75E59">
                        <w:pPr>
                          <w:spacing w:after="0" w:line="240" w:lineRule="auto"/>
                          <w:jc w:val="center"/>
                          <w:rPr>
                            <w:sz w:val="14"/>
                            <w:szCs w:val="14"/>
                          </w:rPr>
                        </w:pPr>
                        <w:r w:rsidRPr="0014794D">
                          <w:rPr>
                            <w:sz w:val="14"/>
                            <w:szCs w:val="14"/>
                          </w:rPr>
                          <w:t>Biogas slurry pool</w:t>
                        </w:r>
                      </w:p>
                    </w:txbxContent>
                  </v:textbox>
                </v:shape>
                <v:line id="Line 27" o:spid="_x0000_s1044" style="position:absolute;visibility:visible;mso-wrap-style:square" from="7558,1821" to="801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shapetype id="_x0000_t32" coordsize="21600,21600" o:spt="32" o:oned="t" path="m,l21600,21600e" filled="f">
                  <v:path arrowok="t" fillok="f" o:connecttype="none"/>
                  <o:lock v:ext="edit" shapetype="t"/>
                </v:shapetype>
                <v:shape id="AutoShape 28" o:spid="_x0000_s1045" type="#_x0000_t32" style="position:absolute;left:3314;top:908;width:0;height:5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ptwwAAANsAAAAPAAAAZHJzL2Rvd25yZXYueG1sRI9Bi8Iw&#10;FITvC/6H8IS9LJrWgyvVKCII4mFhtQePj+TZFpuXmsTa/febBWGPw8x8w6w2g21FTz40jhXk0wwE&#10;sXam4UpBed5PFiBCRDbYOiYFPxRgsx69rbAw7snf1J9iJRKEQ4EK6hi7Qsqga7IYpq4jTt7VeYsx&#10;SV9J4/GZ4LaVsyybS4sNp4UaO9rVpG+nh1XQHMuvsv+4R68Xx/zi83C+tFqp9/GwXYKINMT/8Kt9&#10;MAo+c/j7kn6AXP8CAAD//wMAUEsBAi0AFAAGAAgAAAAhANvh9svuAAAAhQEAABMAAAAAAAAAAAAA&#10;AAAAAAAAAFtDb250ZW50X1R5cGVzXS54bWxQSwECLQAUAAYACAAAACEAWvQsW78AAAAVAQAACwAA&#10;AAAAAAAAAAAAAAAfAQAAX3JlbHMvLnJlbHNQSwECLQAUAAYACAAAACEASZ56bc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9" o:spid="_x0000_s1046" type="#_x0000_t34" style="position:absolute;left:2167;top:697;width:429;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XxAAAANsAAAAPAAAAZHJzL2Rvd25yZXYueG1sRI9Bi8Iw&#10;FITvgv8hPMGLrKkiu6VrFBEEL4qrXrw9mrdt1+alNKmt/nojCHscZuYbZr7sTCluVLvCsoLJOAJB&#10;nFpdcKbgfNp8xCCcR9ZYWiYFd3KwXPR7c0y0bfmHbkefiQBhl6CC3PsqkdKlORl0Y1sRB+/X1gZ9&#10;kHUmdY1tgJtSTqPoUxosOCzkWNE6p/R6bIwCv2M+mftmuz/8xY9d3I3ay6xRajjoVt8gPHX+P/xu&#10;b7WCrym8voQfIBdPAAAA//8DAFBLAQItABQABgAIAAAAIQDb4fbL7gAAAIUBAAATAAAAAAAAAAAA&#10;AAAAAAAAAABbQ29udGVudF9UeXBlc10ueG1sUEsBAi0AFAAGAAgAAAAhAFr0LFu/AAAAFQEAAAsA&#10;AAAAAAAAAAAAAAAAHwEAAF9yZWxzLy5yZWxzUEsBAi0AFAAGAAgAAAAhAP73MlfEAAAA2wAAAA8A&#10;AAAAAAAAAAAAAAAABwIAAGRycy9kb3ducmV2LnhtbFBLBQYAAAAAAwADALcAAAD4AgAAAAA=&#10;" adj="10775">
                  <v:stroke endarrow="block"/>
                </v:shape>
                <v:shape id="AutoShape 30" o:spid="_x0000_s1047" type="#_x0000_t32" style="position:absolute;left:3144;top:215;width:45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v:shape id="AutoShape 31" o:spid="_x0000_s1048" type="#_x0000_t32" style="position:absolute;left:2382;top:913;width:9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n1xAAAANsAAAAPAAAAZHJzL2Rvd25yZXYueG1sRI9BawIx&#10;FITvhf6H8AQvRbMrR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Fnp2fXEAAAA2wAAAA8A&#10;AAAAAAAAAAAAAAAABwIAAGRycy9kb3ducmV2LnhtbFBLBQYAAAAAAwADALcAAAD4AgAAAAA=&#10;"/>
                <v:shape id="AutoShape 32" o:spid="_x0000_s1049" type="#_x0000_t32" style="position:absolute;left:1744;top:1073;width:42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WnxgAAANsAAAAPAAAAZHJzL2Rvd25yZXYueG1sRI9bawIx&#10;FITfBf9DOELfNFtLrWyNokKppSB4Qfp42Jy91M3JNknd9d+bgtDHYWa+YWaLztTiQs5XlhU8jhIQ&#10;xJnVFRcKjoe34RSED8gaa8uk4EoeFvN+b4apti3v6LIPhYgQ9ikqKENoUil9VpJBP7INcfRy6wyG&#10;KF0htcM2wk0tx0kykQYrjgslNrQuKTvvf42Cd7/7Obl81X5sl9nn9/pp067yL6UeBt3yFUSgLvyH&#10;7+2NVvDyDH9f4g+Q8xsAAAD//wMAUEsBAi0AFAAGAAgAAAAhANvh9svuAAAAhQEAABMAAAAAAAAA&#10;AAAAAAAAAAAAAFtDb250ZW50X1R5cGVzXS54bWxQSwECLQAUAAYACAAAACEAWvQsW78AAAAVAQAA&#10;CwAAAAAAAAAAAAAAAAAfAQAAX3JlbHMvLnJlbHNQSwECLQAUAAYACAAAACEAESKlp8YAAADbAAAA&#10;DwAAAAAAAAAAAAAAAAAHAgAAZHJzL2Rvd25yZXYueG1sUEsFBgAAAAADAAMAtwAAAPoCAAAAAA==&#10;">
                  <v:stroke dashstyle="dash"/>
                </v:shape>
                <v:shape id="AutoShape 33" o:spid="_x0000_s1050" type="#_x0000_t32" style="position:absolute;left:1744;top:1073;width:0;height: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ptxAAAANsAAAAPAAAAZHJzL2Rvd25yZXYueG1sRI9La8JA&#10;FIX3hf6H4Rbc1UmCtSU6igpKV8XaIi6vmds8mrkTMmOS/ntHELo8nMfHmS8HU4uOWldaVhCPIxDE&#10;mdUl5wq+v7bPbyCcR9ZYWyYFf+RguXh8mGOqbc+f1B18LsIIuxQVFN43qZQuK8igG9uGOHg/tjXo&#10;g2xzqVvsw7ipZRJFU2mw5EAosKFNQdnv4WIUVPVLUn3wbn8+5qfzZB1IVXxSavQ0rGYgPA3+P3xv&#10;v2sFr1O4fQk/QC6uAAAA//8DAFBLAQItABQABgAIAAAAIQDb4fbL7gAAAIUBAAATAAAAAAAAAAAA&#10;AAAAAAAAAABbQ29udGVudF9UeXBlc10ueG1sUEsBAi0AFAAGAAgAAAAhAFr0LFu/AAAAFQEAAAsA&#10;AAAAAAAAAAAAAAAAHwEAAF9yZWxzLy5yZWxzUEsBAi0AFAAGAAgAAAAhAE70Gm3EAAAA2wAAAA8A&#10;AAAAAAAAAAAAAAAABwIAAGRycy9kb3ducmV2LnhtbFBLBQYAAAAAAwADALcAAAD4AgAAAAA=&#10;">
                  <v:stroke dashstyle="dash" endarrow="block"/>
                </v:shape>
                <v:shape id="AutoShape 34" o:spid="_x0000_s1051" type="#_x0000_t109" style="position:absolute;left:9692;top:1464;width:1207;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btxAAAANsAAAAPAAAAZHJzL2Rvd25yZXYueG1sRI9Ba8JA&#10;FITvBf/D8gRvdWMtWlJXUSG01yYR6e2RfU2C2bcxu01Sf71bKPQ4zMw3zGY3mkb01LnasoLFPAJB&#10;XFhdc6kgz5LHFxDOI2tsLJOCH3Kw204eNhhrO/AH9akvRYCwi1FB5X0bS+mKigy6uW2Jg/dlO4M+&#10;yK6UusMhwE0jn6JoJQ3WHBYqbOlYUXFJv42C43OOy/rwmXKaX2+0z86r5PSm1Gw67l9BeBr9f/iv&#10;/a4VrNfw+yX8ALm9AwAA//8DAFBLAQItABQABgAIAAAAIQDb4fbL7gAAAIUBAAATAAAAAAAAAAAA&#10;AAAAAAAAAABbQ29udGVudF9UeXBlc10ueG1sUEsBAi0AFAAGAAgAAAAhAFr0LFu/AAAAFQEAAAsA&#10;AAAAAAAAAAAAAAAAHwEAAF9yZWxzLy5yZWxzUEsBAi0AFAAGAAgAAAAhAGkTNu3EAAAA2wAAAA8A&#10;AAAAAAAAAAAAAAAABwIAAGRycy9kb3ducmV2LnhtbFBLBQYAAAAAAwADALcAAAD4AgAAAAA=&#10;">
                  <v:textbox inset=",2.3mm">
                    <w:txbxContent>
                      <w:p w14:paraId="7C257A2D" w14:textId="77777777" w:rsidR="00FA7B0A" w:rsidRPr="0014794D" w:rsidRDefault="00FA7B0A" w:rsidP="00C75E59">
                        <w:pPr>
                          <w:spacing w:after="0" w:line="240" w:lineRule="auto"/>
                          <w:jc w:val="center"/>
                          <w:rPr>
                            <w:sz w:val="14"/>
                            <w:szCs w:val="14"/>
                          </w:rPr>
                        </w:pPr>
                        <w:r w:rsidRPr="0014794D">
                          <w:rPr>
                            <w:sz w:val="14"/>
                            <w:szCs w:val="14"/>
                          </w:rPr>
                          <w:t>Oxidation pond</w:t>
                        </w:r>
                      </w:p>
                    </w:txbxContent>
                  </v:textbox>
                </v:shape>
                <v:line id="Line 35" o:spid="_x0000_s1052" style="position:absolute;visibility:visible;mso-wrap-style:square" from="9248,1821" to="9692,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line id="Line 36" o:spid="_x0000_s1053" style="position:absolute;visibility:visible;mso-wrap-style:square" from="614,1822" to="1046,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37" o:spid="_x0000_s1054" style="position:absolute;visibility:visible;mso-wrap-style:square" from="2457,1821" to="290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line id="Line 38" o:spid="_x0000_s1055" style="position:absolute;visibility:visible;mso-wrap-style:square" from="4086,1821" to="4532,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39" o:spid="_x0000_s1056" style="position:absolute;visibility:visible;mso-wrap-style:square" from="5907,1821" to="6345,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shape id="AutoShape 11" o:spid="_x0000_s1057" type="#_x0000_t109" style="position:absolute;left:4532;top:1464;width:1375;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VdxAAAANsAAAAPAAAAZHJzL2Rvd25yZXYueG1sRI9Ba8JA&#10;FITvQv/D8gq9SN3USiqpq1ShULyItvT8mn1NonlvY3bV+O9dQfA4zMw3zGTWca2O1PrKiYGXQQKK&#10;JHe2ksLAz/fn8xiUDygWaydk4EweZtOH3gQz606ypuMmFCpCxGdooAyhybT2eUmMfuAakuj9u5Yx&#10;RNkW2rZ4inCu9TBJUs1YSVwosaFFSfluc2ADc/5z299q/ZaOuOtLsU/5sFoa8/TYfbyDCtSFe/jW&#10;/rIGxq9w/RJ/gJ5eAAAA//8DAFBLAQItABQABgAIAAAAIQDb4fbL7gAAAIUBAAATAAAAAAAAAAAA&#10;AAAAAAAAAABbQ29udGVudF9UeXBlc10ueG1sUEsBAi0AFAAGAAgAAAAhAFr0LFu/AAAAFQEAAAsA&#10;AAAAAAAAAAAAAAAAHwEAAF9yZWxzLy5yZWxzUEsBAi0AFAAGAAgAAAAhAPwVxV3EAAAA2wAAAA8A&#10;AAAAAAAAAAAAAAAABwIAAGRycy9kb3ducmV2LnhtbFBLBQYAAAAAAwADALcAAAD4AgAAAAA=&#10;">
                  <v:textbox>
                    <w:txbxContent>
                      <w:p w14:paraId="44CCFD5E" w14:textId="77777777" w:rsidR="00FA7B0A" w:rsidRPr="0014794D" w:rsidRDefault="00FA7B0A" w:rsidP="00C75E59">
                        <w:pPr>
                          <w:spacing w:after="0" w:line="240" w:lineRule="auto"/>
                          <w:jc w:val="center"/>
                          <w:rPr>
                            <w:sz w:val="14"/>
                            <w:szCs w:val="14"/>
                          </w:rPr>
                        </w:pPr>
                        <w:r w:rsidRPr="00FE436C">
                          <w:rPr>
                            <w:sz w:val="14"/>
                            <w:szCs w:val="14"/>
                          </w:rPr>
                          <w:t>Post fermentation tank</w:t>
                        </w:r>
                      </w:p>
                    </w:txbxContent>
                  </v:textbox>
                </v:shape>
                <w10:wrap type="topAndBottom"/>
              </v:group>
            </w:pict>
          </mc:Fallback>
        </mc:AlternateContent>
      </w:r>
      <w:r w:rsidRPr="001843A7">
        <w:rPr>
          <w:noProof/>
          <w:color w:val="515151" w:themeColor="text1"/>
          <w:szCs w:val="22"/>
          <w:lang w:eastAsia="de-DE"/>
          <w14:cntxtAlts w14:val="0"/>
        </w:rPr>
        <mc:AlternateContent>
          <mc:Choice Requires="wps">
            <w:drawing>
              <wp:anchor distT="0" distB="0" distL="114300" distR="114300" simplePos="0" relativeHeight="251660288" behindDoc="1" locked="0" layoutInCell="1" allowOverlap="1" wp14:anchorId="09427B4A" wp14:editId="56806D25">
                <wp:simplePos x="0" y="0"/>
                <wp:positionH relativeFrom="column">
                  <wp:posOffset>-30533</wp:posOffset>
                </wp:positionH>
                <wp:positionV relativeFrom="paragraph">
                  <wp:posOffset>55273</wp:posOffset>
                </wp:positionV>
                <wp:extent cx="6116320" cy="2505710"/>
                <wp:effectExtent l="0" t="0" r="17780" b="27940"/>
                <wp:wrapNone/>
                <wp:docPr id="87" name="矩形: 圆角 87"/>
                <wp:cNvGraphicFramePr/>
                <a:graphic xmlns:a="http://schemas.openxmlformats.org/drawingml/2006/main">
                  <a:graphicData uri="http://schemas.microsoft.com/office/word/2010/wordprocessingShape">
                    <wps:wsp>
                      <wps:cNvSpPr/>
                      <wps:spPr>
                        <a:xfrm>
                          <a:off x="0" y="0"/>
                          <a:ext cx="6116320" cy="2505710"/>
                        </a:xfrm>
                        <a:prstGeom prst="round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D65A99" id="矩形: 圆角 87" o:spid="_x0000_s1026" style="position:absolute;left:0;text-align:left;margin-left:-2.4pt;margin-top:4.35pt;width:481.6pt;height:197.3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v+nAIAAH0FAAAOAAAAZHJzL2Uyb0RvYy54bWysVM1qGzEQvhf6DkL3Zr3Ob5esg0lIKYQ0&#10;JCk5y1rJXtBq1JH81wfoA/RcKPRS+hB9nNA+Rkfa9cakgUCpD+sZzf/MN3N8smoMWyj0NdiS5zsD&#10;zpSVUNV2WvL3t+evjjjzQdhKGLCq5Gvl+cno5YvjpSvUEGZgKoWMnFhfLF3JZyG4Isu8nKlG+B1w&#10;ypJQAzYiEIvTrEKxJO+NyYaDwUG2BKwcglTe0+tZK+Sj5F9rJcM7rb0KzJSccgvpi+k7id9sdCyK&#10;KQo3q2WXhviHLBpRWwrauzoTQbA51n+5amqJ4EGHHQlNBlrXUqUaqJp88Kiam5lwKtVCzfGub5P/&#10;f27l5eIKWV2V/OiQMysamtGvrz/uf34r2P2XT7+/f2YkoC4tnS9I+cZdYcd5ImPJK41N/Kdi2Cp1&#10;dt13Vq0Ck/R4kOcHu0MagCTZcH+wf5in3mcP5g59eKOgYZEoOcLcVtc0v9RWsbjwgeKS/kYvhrRw&#10;XhuTZmhsfPBg6iq+JQank1ODbCHi8NMvVkI+ttSIa01VQksXJlbb1peosDYqejT2WmnqFlWUp7wS&#10;TlUfREipbMi7KEk7mmlKqDfcfd6w04+mbVa98fB5494iRQYbeuOmtoBPOTB9yrrVpyZt1R3JCVRr&#10;AgpCu0HeyfOa5nQhfLgSSCtDs6UzEN7RRxtYlhw6irMZ4Men3qM+IZmknC1pBUvuP8wFKs7MW0sY&#10;f53v7cWdTcze/mHED25LJtsSO29OgQad08FxMpFRP5gNqRGaO7oW4xiVRMJKil1yGXDDnIb2NNC9&#10;kWo8Tmq0p06EC3vj5GbqEYK3qzuBrgNrIJxfwmZdRfEIrq1unIeF8TyArhOWH/ra9Zt2PMGzu0fx&#10;iGzzSevhao7+AAAA//8DAFBLAwQUAAYACAAAACEAzA6ddN4AAAAIAQAADwAAAGRycy9kb3ducmV2&#10;LnhtbEyPwU7DMBBE70j8g7VI3FqnbYAQsqkQEiAicaBUPbvxkkTE68h20vTvMSc4jmY086bYzqYX&#10;EznfWUZYLRMQxLXVHTcI+8/nRQbCB8Va9ZYJ4UwetuXlRaFybU/8QdMuNCKWsM8VQhvCkEvp65aM&#10;8ks7EEfvyzqjQpSukdqpUyw3vVwnya00quO40KqBnlqqv3ejQRjqyobzSqvJji/u8LauXsf3CvH6&#10;an58ABFoDn9h+MWP6FBGpqMdWXvRIyzSSB4QsjsQ0b6/yVIQR4Q02WxAloX8f6D8AQAA//8DAFBL&#10;AQItABQABgAIAAAAIQC2gziS/gAAAOEBAAATAAAAAAAAAAAAAAAAAAAAAABbQ29udGVudF9UeXBl&#10;c10ueG1sUEsBAi0AFAAGAAgAAAAhADj9If/WAAAAlAEAAAsAAAAAAAAAAAAAAAAALwEAAF9yZWxz&#10;Ly5yZWxzUEsBAi0AFAAGAAgAAAAhAJB5i/6cAgAAfQUAAA4AAAAAAAAAAAAAAAAALgIAAGRycy9l&#10;Mm9Eb2MueG1sUEsBAi0AFAAGAAgAAAAhAMwOnXTeAAAACAEAAA8AAAAAAAAAAAAAAAAA9gQAAGRy&#10;cy9kb3ducmV2LnhtbFBLBQYAAAAABAAEAPMAAAABBgAAAAA=&#10;" filled="f"/>
            </w:pict>
          </mc:Fallback>
        </mc:AlternateContent>
      </w:r>
    </w:p>
    <w:p w14:paraId="28224C94" w14:textId="77777777" w:rsidR="00C75E59" w:rsidRPr="001843A7" w:rsidRDefault="00C75E59" w:rsidP="000F4CA1">
      <w:pPr>
        <w:spacing w:after="0"/>
        <w:jc w:val="center"/>
        <w:rPr>
          <w:color w:val="515151" w:themeColor="text1"/>
          <w:szCs w:val="22"/>
          <w:lang w:eastAsia="zh-CN"/>
        </w:rPr>
      </w:pPr>
    </w:p>
    <w:p w14:paraId="312DF749" w14:textId="2862457F" w:rsidR="00C75E59" w:rsidRPr="001843A7" w:rsidRDefault="00C75E59" w:rsidP="000F4CA1">
      <w:pPr>
        <w:spacing w:after="0"/>
        <w:jc w:val="center"/>
        <w:rPr>
          <w:color w:val="515151" w:themeColor="text1"/>
          <w:szCs w:val="22"/>
          <w:lang w:eastAsia="zh-CN"/>
        </w:rPr>
      </w:pPr>
      <w:r w:rsidRPr="001843A7">
        <w:rPr>
          <w:color w:val="515151" w:themeColor="text1"/>
          <w:szCs w:val="22"/>
          <w:lang w:eastAsia="zh-CN"/>
        </w:rPr>
        <w:t xml:space="preserve">Figure 1 </w:t>
      </w:r>
      <w:r w:rsidR="00B24547" w:rsidRPr="003167C5">
        <w:rPr>
          <w:lang w:eastAsia="zh-CN"/>
        </w:rPr>
        <w:t xml:space="preserve">Process flow of biogas project in the </w:t>
      </w:r>
      <w:r w:rsidR="00B24547" w:rsidRPr="003167C5">
        <w:rPr>
          <w:rFonts w:hint="eastAsia"/>
          <w:lang w:eastAsia="zh-CN"/>
        </w:rPr>
        <w:t>swine</w:t>
      </w:r>
      <w:r w:rsidR="00B24547" w:rsidRPr="003167C5">
        <w:rPr>
          <w:lang w:eastAsia="zh-CN"/>
        </w:rPr>
        <w:t xml:space="preserve"> farms</w:t>
      </w:r>
    </w:p>
    <w:bookmarkEnd w:id="6"/>
    <w:p w14:paraId="4B747FBD" w14:textId="77777777" w:rsidR="00C75E59" w:rsidRPr="001843A7" w:rsidRDefault="00C75E59" w:rsidP="000F4CA1">
      <w:pPr>
        <w:spacing w:after="0"/>
        <w:rPr>
          <w:b/>
          <w:bCs/>
          <w:color w:val="515151" w:themeColor="text1"/>
          <w:szCs w:val="22"/>
          <w:lang w:eastAsia="de-DE"/>
        </w:rPr>
      </w:pPr>
    </w:p>
    <w:p w14:paraId="4F5555CB" w14:textId="77777777" w:rsidR="00C75E59" w:rsidRPr="001843A7" w:rsidRDefault="00C75E59" w:rsidP="000F4CA1">
      <w:pPr>
        <w:spacing w:after="0"/>
        <w:jc w:val="both"/>
        <w:rPr>
          <w:b/>
          <w:bCs/>
          <w:color w:val="515151" w:themeColor="text1"/>
          <w:szCs w:val="22"/>
          <w:lang w:eastAsia="de-DE"/>
        </w:rPr>
      </w:pPr>
      <w:r w:rsidRPr="001843A7">
        <w:rPr>
          <w:rFonts w:hint="eastAsia"/>
          <w:b/>
          <w:bCs/>
          <w:color w:val="515151" w:themeColor="text1"/>
          <w:szCs w:val="22"/>
          <w:lang w:eastAsia="de-DE"/>
        </w:rPr>
        <w:t>P</w:t>
      </w:r>
      <w:r w:rsidRPr="001843A7">
        <w:rPr>
          <w:b/>
          <w:bCs/>
          <w:color w:val="515151" w:themeColor="text1"/>
          <w:szCs w:val="22"/>
          <w:lang w:eastAsia="de-DE"/>
        </w:rPr>
        <w:t>retreatment process</w:t>
      </w:r>
    </w:p>
    <w:p w14:paraId="17C92850" w14:textId="77777777" w:rsidR="00C75E59" w:rsidRPr="001843A7" w:rsidRDefault="00C75E59" w:rsidP="000F4CA1">
      <w:pPr>
        <w:spacing w:after="0"/>
        <w:jc w:val="both"/>
        <w:rPr>
          <w:color w:val="515151" w:themeColor="text1"/>
          <w:szCs w:val="22"/>
          <w:lang w:val="en-GB" w:eastAsia="zh-CN"/>
        </w:rPr>
      </w:pPr>
      <w:r w:rsidRPr="001843A7">
        <w:rPr>
          <w:color w:val="515151" w:themeColor="text1"/>
          <w:szCs w:val="22"/>
          <w:lang w:val="en-GB" w:eastAsia="zh-CN"/>
        </w:rPr>
        <w:t>The mixed manure enters the homogenate regulating tank, where the homogenate is further hydrolysed to remove impurities such as mud and sand. The feed solution is heated to 30 °C in the homogenate hydrolysis tank, and then pumped into the anaerobic tank.</w:t>
      </w:r>
    </w:p>
    <w:p w14:paraId="1B1C3731" w14:textId="77777777" w:rsidR="00C75E59" w:rsidRPr="001843A7" w:rsidRDefault="00C75E59" w:rsidP="000F4CA1">
      <w:pPr>
        <w:spacing w:after="0"/>
        <w:jc w:val="both"/>
        <w:rPr>
          <w:color w:val="515151" w:themeColor="text1"/>
          <w:szCs w:val="22"/>
          <w:lang w:eastAsia="zh-CN"/>
        </w:rPr>
      </w:pPr>
    </w:p>
    <w:p w14:paraId="247E1A22" w14:textId="77777777" w:rsidR="00C75E59" w:rsidRPr="001843A7" w:rsidRDefault="00C75E59" w:rsidP="000F4CA1">
      <w:pPr>
        <w:spacing w:after="0"/>
        <w:jc w:val="both"/>
        <w:rPr>
          <w:b/>
          <w:bCs/>
          <w:color w:val="515151" w:themeColor="text1"/>
          <w:szCs w:val="22"/>
          <w:lang w:eastAsia="zh-CN"/>
        </w:rPr>
      </w:pPr>
      <w:r w:rsidRPr="001843A7">
        <w:rPr>
          <w:b/>
          <w:bCs/>
          <w:color w:val="515151" w:themeColor="text1"/>
          <w:szCs w:val="22"/>
          <w:lang w:eastAsia="zh-CN"/>
        </w:rPr>
        <w:t>Anaerobic digestion process</w:t>
      </w:r>
    </w:p>
    <w:p w14:paraId="14BD6132"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Anaerobic digestion process consists of feeding unit, anaerobic digestion unit and biogas storage unit.</w:t>
      </w:r>
    </w:p>
    <w:p w14:paraId="404682A5" w14:textId="77777777" w:rsidR="00C75E59" w:rsidRPr="001843A7" w:rsidRDefault="00C75E59" w:rsidP="000F4CA1">
      <w:pPr>
        <w:spacing w:after="0"/>
        <w:jc w:val="both"/>
        <w:rPr>
          <w:color w:val="515151" w:themeColor="text1"/>
          <w:szCs w:val="22"/>
          <w:lang w:eastAsia="zh-CN"/>
        </w:rPr>
      </w:pPr>
    </w:p>
    <w:p w14:paraId="6C0ED8B8" w14:textId="77777777" w:rsidR="00C75E59" w:rsidRPr="001843A7" w:rsidRDefault="00C75E59" w:rsidP="000F4CA1">
      <w:pPr>
        <w:pStyle w:val="afff7"/>
        <w:numPr>
          <w:ilvl w:val="0"/>
          <w:numId w:val="31"/>
        </w:numPr>
        <w:spacing w:after="0"/>
        <w:jc w:val="both"/>
        <w:rPr>
          <w:color w:val="515151" w:themeColor="text1"/>
          <w:szCs w:val="22"/>
          <w:lang w:eastAsia="zh-CN"/>
        </w:rPr>
      </w:pPr>
      <w:r w:rsidRPr="001843A7">
        <w:rPr>
          <w:color w:val="515151" w:themeColor="text1"/>
          <w:szCs w:val="22"/>
          <w:lang w:eastAsia="zh-CN"/>
        </w:rPr>
        <w:t>Feeding mode</w:t>
      </w:r>
    </w:p>
    <w:p w14:paraId="109CF073"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The manure is pumped into the anaerobic digestion unit by a pump and fed continuously.</w:t>
      </w:r>
    </w:p>
    <w:p w14:paraId="6FC12AF0" w14:textId="77777777" w:rsidR="00C75E59" w:rsidRPr="001843A7" w:rsidRDefault="00C75E59" w:rsidP="000F4CA1">
      <w:pPr>
        <w:spacing w:after="0"/>
        <w:jc w:val="both"/>
        <w:rPr>
          <w:color w:val="515151" w:themeColor="text1"/>
          <w:szCs w:val="22"/>
          <w:lang w:eastAsia="zh-CN"/>
        </w:rPr>
      </w:pPr>
    </w:p>
    <w:p w14:paraId="60993E1C" w14:textId="77777777" w:rsidR="00C75E59" w:rsidRPr="001843A7" w:rsidRDefault="00C75E59" w:rsidP="000F4CA1">
      <w:pPr>
        <w:pStyle w:val="afff7"/>
        <w:numPr>
          <w:ilvl w:val="0"/>
          <w:numId w:val="31"/>
        </w:numPr>
        <w:spacing w:after="0"/>
        <w:jc w:val="both"/>
        <w:rPr>
          <w:color w:val="515151" w:themeColor="text1"/>
          <w:szCs w:val="22"/>
          <w:lang w:eastAsia="zh-CN"/>
        </w:rPr>
      </w:pPr>
      <w:r w:rsidRPr="001843A7">
        <w:rPr>
          <w:color w:val="515151" w:themeColor="text1"/>
          <w:szCs w:val="22"/>
          <w:lang w:eastAsia="zh-CN"/>
        </w:rPr>
        <w:t>Anaerobic reactor process</w:t>
      </w:r>
    </w:p>
    <w:p w14:paraId="71F09B00"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 xml:space="preserve">The project adopts a completely mixed anaerobic reactor. The fully mixed anaerobic reactor is suitable for the fermentation of livestock manure. It uses stirring and heating technology in anaerobic reactor, which is an important technical breakthrough in biogas fermentation process. Mixing and heating can greatly improve the biogas fermentation rate. The fully mixed anaerobic reactor is also called high-speed biogas fermentation pool. It has a high solid concentration (Total Solid 6 - 12%), and can make all livestock </w:t>
      </w:r>
      <w:r w:rsidRPr="001843A7">
        <w:rPr>
          <w:color w:val="515151" w:themeColor="text1"/>
          <w:szCs w:val="22"/>
          <w:lang w:eastAsia="zh-CN"/>
        </w:rPr>
        <w:lastRenderedPageBreak/>
        <w:t>manure sewage biogas fermentation treatment. Its advantages are the large treatment capacity, large biogas production, easy management, easy start-up and low operation cost. It is generally suitable for areas where biogas is the main production and uses liquid organic fertilizer (water and fertilizer). Because this process is suitable for the treatment of livestock manure and organic waste with high suspended solids, it has the incomparable advantages of other efficient biogas fermentation processes and is widely used in Europe and other biogas engineering developed areas. Therefore, it is more appropriate to choose a fully mixed anaerobic reactor, which is conducive to saving investment; The longer Hydraulic Retention Time (HRT) is also conducive to the full decomposition and digestion of pig manure, and the biogas production is relatively stable. At the same time, it is more conducive to the smooth implementation and operation management of the project.</w:t>
      </w:r>
    </w:p>
    <w:p w14:paraId="36773F3E" w14:textId="77777777" w:rsidR="00C75E59" w:rsidRPr="001843A7" w:rsidRDefault="00C75E59" w:rsidP="000F4CA1">
      <w:pPr>
        <w:spacing w:after="0"/>
        <w:jc w:val="both"/>
        <w:rPr>
          <w:color w:val="515151" w:themeColor="text1"/>
          <w:szCs w:val="22"/>
          <w:lang w:eastAsia="zh-CN"/>
        </w:rPr>
      </w:pPr>
    </w:p>
    <w:p w14:paraId="17C20B43" w14:textId="77777777" w:rsidR="00C75E59" w:rsidRPr="001843A7" w:rsidRDefault="00C75E59" w:rsidP="000F4CA1">
      <w:pPr>
        <w:pStyle w:val="afff7"/>
        <w:numPr>
          <w:ilvl w:val="0"/>
          <w:numId w:val="31"/>
        </w:numPr>
        <w:spacing w:after="0"/>
        <w:jc w:val="both"/>
        <w:rPr>
          <w:color w:val="515151" w:themeColor="text1"/>
          <w:szCs w:val="22"/>
          <w:lang w:eastAsia="zh-CN"/>
        </w:rPr>
      </w:pPr>
      <w:r w:rsidRPr="001843A7">
        <w:rPr>
          <w:color w:val="515151" w:themeColor="text1"/>
          <w:szCs w:val="22"/>
          <w:lang w:eastAsia="zh-CN"/>
        </w:rPr>
        <w:t>Anaerobic tank configuration</w:t>
      </w:r>
    </w:p>
    <w:p w14:paraId="0A36C5BC"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The stirring system is set in the anaerobic reactor to make the feed evenly distributed and fully contact with anaerobic microorganisms and make the temperature of the feed liquid in the anaerobic system uniform, which is conducive to improving the gas production rate. Moreover, it can also break scum and prevent crusting.</w:t>
      </w:r>
    </w:p>
    <w:p w14:paraId="724C8035" w14:textId="77777777" w:rsidR="00C75E59" w:rsidRPr="001843A7" w:rsidRDefault="00C75E59" w:rsidP="000F4CA1">
      <w:pPr>
        <w:spacing w:after="0"/>
        <w:jc w:val="both"/>
        <w:rPr>
          <w:color w:val="515151" w:themeColor="text1"/>
          <w:szCs w:val="22"/>
          <w:lang w:eastAsia="zh-CN"/>
        </w:rPr>
      </w:pPr>
    </w:p>
    <w:p w14:paraId="7BDF52F5"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A discharge system is set at the upper part of the reactor to overflow into the next treatment unit.</w:t>
      </w:r>
    </w:p>
    <w:p w14:paraId="417E7BD0" w14:textId="77777777" w:rsidR="00C75E59" w:rsidRPr="001843A7" w:rsidRDefault="00C75E59" w:rsidP="000F4CA1">
      <w:pPr>
        <w:spacing w:after="0"/>
        <w:jc w:val="both"/>
        <w:rPr>
          <w:color w:val="515151" w:themeColor="text1"/>
          <w:szCs w:val="22"/>
          <w:lang w:eastAsia="zh-CN"/>
        </w:rPr>
      </w:pPr>
    </w:p>
    <w:p w14:paraId="2C60A950" w14:textId="77777777" w:rsidR="00C75E59" w:rsidRPr="001843A7" w:rsidRDefault="00C75E59" w:rsidP="000F4CA1">
      <w:pPr>
        <w:pStyle w:val="afff7"/>
        <w:numPr>
          <w:ilvl w:val="0"/>
          <w:numId w:val="31"/>
        </w:numPr>
        <w:spacing w:after="0"/>
        <w:jc w:val="both"/>
        <w:rPr>
          <w:color w:val="515151" w:themeColor="text1"/>
          <w:szCs w:val="22"/>
          <w:lang w:eastAsia="zh-CN"/>
        </w:rPr>
      </w:pPr>
      <w:r w:rsidRPr="001843A7">
        <w:rPr>
          <w:color w:val="515151" w:themeColor="text1"/>
          <w:szCs w:val="22"/>
          <w:lang w:eastAsia="zh-CN"/>
        </w:rPr>
        <w:t>Heat preservation and warming</w:t>
      </w:r>
    </w:p>
    <w:p w14:paraId="134C383C" w14:textId="77777777" w:rsidR="00C75E59" w:rsidRPr="001843A7" w:rsidRDefault="00C75E59" w:rsidP="000F4CA1">
      <w:pPr>
        <w:spacing w:after="0"/>
        <w:jc w:val="both"/>
        <w:rPr>
          <w:color w:val="515151" w:themeColor="text1"/>
          <w:szCs w:val="22"/>
          <w:lang w:eastAsia="zh-CN"/>
        </w:rPr>
      </w:pPr>
      <w:r w:rsidRPr="001843A7">
        <w:rPr>
          <w:rFonts w:hint="eastAsia"/>
          <w:color w:val="515151" w:themeColor="text1"/>
          <w:szCs w:val="22"/>
          <w:lang w:eastAsia="zh-CN"/>
        </w:rPr>
        <w:t xml:space="preserve">Anaerobic digestion reaction process is greatly affected by temperature. The temperature of the anaerobic treatment unit of this project is designed as medium temperature, and the optimal temperature range is 35 ~ 38 </w:t>
      </w:r>
      <w:r w:rsidRPr="001843A7">
        <w:rPr>
          <w:rFonts w:hint="eastAsia"/>
          <w:color w:val="515151" w:themeColor="text1"/>
          <w:szCs w:val="22"/>
          <w:lang w:eastAsia="zh-CN"/>
        </w:rPr>
        <w:t>℃</w:t>
      </w:r>
      <w:r w:rsidRPr="001843A7">
        <w:rPr>
          <w:rFonts w:hint="eastAsia"/>
          <w:color w:val="515151" w:themeColor="text1"/>
          <w:szCs w:val="22"/>
          <w:lang w:eastAsia="zh-CN"/>
        </w:rPr>
        <w:t>. To ensure the normal operation of an</w:t>
      </w:r>
      <w:r w:rsidRPr="001843A7">
        <w:rPr>
          <w:color w:val="515151" w:themeColor="text1"/>
          <w:szCs w:val="22"/>
          <w:lang w:eastAsia="zh-CN"/>
        </w:rPr>
        <w:t>aerobic reaction in winter, it is necessary to implement warming and overall insulation measures for the system.</w:t>
      </w:r>
    </w:p>
    <w:p w14:paraId="6E1604ED" w14:textId="77777777" w:rsidR="00C75E59" w:rsidRPr="001843A7" w:rsidRDefault="00C75E59" w:rsidP="000F4CA1">
      <w:pPr>
        <w:spacing w:after="0"/>
        <w:jc w:val="both"/>
        <w:rPr>
          <w:color w:val="515151" w:themeColor="text1"/>
          <w:szCs w:val="22"/>
          <w:lang w:eastAsia="zh-CN"/>
        </w:rPr>
      </w:pPr>
    </w:p>
    <w:p w14:paraId="5DC7DB9A"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a. Heat preservation</w:t>
      </w:r>
    </w:p>
    <w:p w14:paraId="563A8373" w14:textId="424C59EE" w:rsidR="00D16A6B" w:rsidRPr="001843A7" w:rsidRDefault="00C75E59" w:rsidP="000F4CA1">
      <w:pPr>
        <w:spacing w:after="0"/>
        <w:jc w:val="both"/>
        <w:rPr>
          <w:color w:val="515151" w:themeColor="text1"/>
          <w:szCs w:val="22"/>
          <w:lang w:eastAsia="zh-CN"/>
        </w:rPr>
      </w:pPr>
      <w:r w:rsidRPr="001843A7">
        <w:rPr>
          <w:color w:val="515151" w:themeColor="text1"/>
          <w:szCs w:val="22"/>
          <w:lang w:eastAsia="zh-CN"/>
        </w:rPr>
        <w:t xml:space="preserve">The whole system insulation includes pipeline and valve </w:t>
      </w:r>
      <w:r w:rsidR="00290E78" w:rsidRPr="001843A7">
        <w:rPr>
          <w:color w:val="515151" w:themeColor="text1"/>
          <w:szCs w:val="22"/>
          <w:lang w:eastAsia="zh-CN"/>
        </w:rPr>
        <w:t>insulation,</w:t>
      </w:r>
      <w:r w:rsidRPr="001843A7">
        <w:rPr>
          <w:color w:val="515151" w:themeColor="text1"/>
          <w:szCs w:val="22"/>
          <w:lang w:eastAsia="zh-CN"/>
        </w:rPr>
        <w:t xml:space="preserve"> Heat preservation system of anaerobic digestion tank.</w:t>
      </w:r>
    </w:p>
    <w:p w14:paraId="395C3F72"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b. Temperature increase</w:t>
      </w:r>
    </w:p>
    <w:p w14:paraId="22FACA3D"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lastRenderedPageBreak/>
        <w:t>The temperature increase is mainly carried out in the pretreatment homogenate regulating tank and anaerobic reactor at the same time.</w:t>
      </w:r>
    </w:p>
    <w:p w14:paraId="0A2D4720" w14:textId="77777777" w:rsidR="00C75E59" w:rsidRPr="001843A7" w:rsidRDefault="00C75E59" w:rsidP="000F4CA1">
      <w:pPr>
        <w:spacing w:after="0"/>
        <w:jc w:val="both"/>
        <w:rPr>
          <w:color w:val="515151" w:themeColor="text1"/>
          <w:szCs w:val="22"/>
          <w:lang w:eastAsia="zh-CN"/>
        </w:rPr>
      </w:pPr>
    </w:p>
    <w:p w14:paraId="060E5C9D"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The heat source comes from the waste heat generated by the cogeneration unit; A heating tube is arranged in the pool body, and the heat of the generator is exchanged through the exchange tube to realize the temperature increase of the pool body. After the waste heat of the generator is heated to the anaerobic digestion system, the water after heat exchange returns to the generator system.</w:t>
      </w:r>
    </w:p>
    <w:p w14:paraId="7003992C" w14:textId="77777777" w:rsidR="00C75E59" w:rsidRPr="001843A7" w:rsidRDefault="00C75E59" w:rsidP="000F4CA1">
      <w:pPr>
        <w:spacing w:after="0"/>
        <w:jc w:val="both"/>
        <w:rPr>
          <w:color w:val="515151" w:themeColor="text1"/>
          <w:szCs w:val="22"/>
          <w:lang w:eastAsia="zh-CN"/>
        </w:rPr>
      </w:pPr>
    </w:p>
    <w:p w14:paraId="55181848" w14:textId="77777777" w:rsidR="00C75E59" w:rsidRPr="001843A7" w:rsidRDefault="00C75E59" w:rsidP="000F4CA1">
      <w:pPr>
        <w:spacing w:after="0"/>
        <w:jc w:val="both"/>
        <w:rPr>
          <w:b/>
          <w:bCs/>
          <w:color w:val="515151" w:themeColor="text1"/>
          <w:szCs w:val="22"/>
          <w:lang w:eastAsia="zh-CN"/>
        </w:rPr>
      </w:pPr>
      <w:r w:rsidRPr="001843A7">
        <w:rPr>
          <w:b/>
          <w:bCs/>
          <w:color w:val="515151" w:themeColor="text1"/>
          <w:szCs w:val="22"/>
          <w:lang w:eastAsia="zh-CN"/>
        </w:rPr>
        <w:t>Solid liquid separation and biogas residue treatment process</w:t>
      </w:r>
    </w:p>
    <w:p w14:paraId="18686032" w14:textId="2627D83B"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 xml:space="preserve">There are a lot of solid substances in the effluent after anaerobic fermentation, so the solid-liquid separation must be carried out. Solid liquid separation </w:t>
      </w:r>
      <w:r w:rsidR="00290E78" w:rsidRPr="001843A7">
        <w:rPr>
          <w:color w:val="515151" w:themeColor="text1"/>
          <w:szCs w:val="22"/>
          <w:lang w:eastAsia="zh-CN"/>
        </w:rPr>
        <w:t>chooses</w:t>
      </w:r>
      <w:r w:rsidRPr="001843A7">
        <w:rPr>
          <w:color w:val="515151" w:themeColor="text1"/>
          <w:szCs w:val="22"/>
          <w:lang w:eastAsia="zh-CN"/>
        </w:rPr>
        <w:t xml:space="preserve"> compound spiral extrusion solid-liquid separator. The effluent from solid-liquid separation (biogas slurry) overflows into the biogas slurry storage tank. The solid-liquid separator can reduce the moisture content of biogas residue to less than 70% and transport it to the organic fertilizer storage yard for use in farmland and feed fields.</w:t>
      </w:r>
    </w:p>
    <w:p w14:paraId="773F1010" w14:textId="77777777" w:rsidR="00C75E59" w:rsidRPr="001843A7" w:rsidRDefault="00C75E59" w:rsidP="000F4CA1">
      <w:pPr>
        <w:spacing w:after="0"/>
        <w:jc w:val="both"/>
        <w:rPr>
          <w:color w:val="515151" w:themeColor="text1"/>
          <w:szCs w:val="22"/>
          <w:lang w:eastAsia="zh-CN"/>
        </w:rPr>
      </w:pPr>
    </w:p>
    <w:p w14:paraId="495834F7" w14:textId="77777777" w:rsidR="00C75E59" w:rsidRPr="001843A7" w:rsidRDefault="00C75E59" w:rsidP="000F4CA1">
      <w:pPr>
        <w:spacing w:after="0"/>
        <w:jc w:val="both"/>
        <w:rPr>
          <w:b/>
          <w:bCs/>
          <w:color w:val="515151" w:themeColor="text1"/>
          <w:szCs w:val="22"/>
          <w:lang w:eastAsia="zh-CN"/>
        </w:rPr>
      </w:pPr>
      <w:r w:rsidRPr="001843A7">
        <w:rPr>
          <w:b/>
          <w:bCs/>
          <w:color w:val="515151" w:themeColor="text1"/>
          <w:szCs w:val="22"/>
          <w:lang w:eastAsia="zh-CN"/>
        </w:rPr>
        <w:t>Biogas slurry treatment process</w:t>
      </w:r>
    </w:p>
    <w:p w14:paraId="57F4CB02"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Biogas slurry tank, sewage treatment system and oxidation pond are designed for the project.</w:t>
      </w:r>
    </w:p>
    <w:p w14:paraId="651CFF6A" w14:textId="77777777" w:rsidR="00C75E59" w:rsidRPr="001843A7" w:rsidRDefault="00C75E59" w:rsidP="000F4CA1">
      <w:pPr>
        <w:spacing w:after="0"/>
        <w:jc w:val="both"/>
        <w:rPr>
          <w:color w:val="515151" w:themeColor="text1"/>
          <w:szCs w:val="22"/>
          <w:lang w:eastAsia="zh-CN"/>
        </w:rPr>
      </w:pPr>
    </w:p>
    <w:p w14:paraId="247F70BB"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Application of biogas slurry: the biogas slurry is used as liquid organic fertilizer through the pipe network to silage corn feed field, orchard, nursery and other fertilization land. At the same time, it is equipped with oxidation pond to purify biogas slurry in non-fertilizer season and meet the discharge standard of livestock wastewater.</w:t>
      </w:r>
    </w:p>
    <w:p w14:paraId="48148D00" w14:textId="77777777" w:rsidR="00C75E59" w:rsidRPr="001843A7" w:rsidRDefault="00C75E59" w:rsidP="000F4CA1">
      <w:pPr>
        <w:spacing w:after="0"/>
        <w:jc w:val="both"/>
        <w:rPr>
          <w:color w:val="515151" w:themeColor="text1"/>
          <w:szCs w:val="22"/>
          <w:lang w:eastAsia="zh-CN"/>
        </w:rPr>
      </w:pPr>
    </w:p>
    <w:p w14:paraId="57721563" w14:textId="77777777" w:rsidR="00C75E59" w:rsidRPr="001843A7" w:rsidRDefault="00C75E59" w:rsidP="000F4CA1">
      <w:pPr>
        <w:spacing w:after="0"/>
        <w:jc w:val="both"/>
        <w:rPr>
          <w:b/>
          <w:bCs/>
          <w:color w:val="515151" w:themeColor="text1"/>
          <w:szCs w:val="22"/>
          <w:lang w:eastAsia="zh-CN"/>
        </w:rPr>
      </w:pPr>
      <w:r w:rsidRPr="001843A7">
        <w:rPr>
          <w:b/>
          <w:bCs/>
          <w:color w:val="515151" w:themeColor="text1"/>
          <w:szCs w:val="22"/>
          <w:lang w:eastAsia="zh-CN"/>
        </w:rPr>
        <w:t>Biogas purification process</w:t>
      </w:r>
    </w:p>
    <w:p w14:paraId="4EAB4F61" w14:textId="6E226492"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 xml:space="preserve">Biogas was desulfurized by biological desulfurization method. Biological desulfurization method uses colorless sulfur bacteria, such as Thiobacillus </w:t>
      </w:r>
      <w:proofErr w:type="spellStart"/>
      <w:r w:rsidRPr="001843A7">
        <w:rPr>
          <w:color w:val="515151" w:themeColor="text1"/>
          <w:szCs w:val="22"/>
          <w:lang w:eastAsia="zh-CN"/>
        </w:rPr>
        <w:t>thiooxidans</w:t>
      </w:r>
      <w:proofErr w:type="spellEnd"/>
      <w:r w:rsidRPr="001843A7">
        <w:rPr>
          <w:color w:val="515151" w:themeColor="text1"/>
          <w:szCs w:val="22"/>
          <w:lang w:eastAsia="zh-CN"/>
        </w:rPr>
        <w:t xml:space="preserve"> and Thiobacillus </w:t>
      </w:r>
      <w:proofErr w:type="spellStart"/>
      <w:r w:rsidRPr="001843A7">
        <w:rPr>
          <w:color w:val="515151" w:themeColor="text1"/>
          <w:szCs w:val="22"/>
          <w:lang w:eastAsia="zh-CN"/>
        </w:rPr>
        <w:t>ferrooxidans</w:t>
      </w:r>
      <w:proofErr w:type="spellEnd"/>
      <w:r w:rsidRPr="001843A7">
        <w:rPr>
          <w:color w:val="515151" w:themeColor="text1"/>
          <w:szCs w:val="22"/>
          <w:lang w:eastAsia="zh-CN"/>
        </w:rPr>
        <w:t xml:space="preserve">, to oxidize H2S to elemental sulfur or sulfite under </w:t>
      </w:r>
      <w:r w:rsidR="00290E78" w:rsidRPr="001843A7">
        <w:rPr>
          <w:color w:val="515151" w:themeColor="text1"/>
          <w:szCs w:val="22"/>
          <w:lang w:eastAsia="zh-CN"/>
        </w:rPr>
        <w:t>micro-oxygen</w:t>
      </w:r>
      <w:r w:rsidRPr="001843A7">
        <w:rPr>
          <w:color w:val="515151" w:themeColor="text1"/>
          <w:szCs w:val="22"/>
          <w:lang w:eastAsia="zh-CN"/>
        </w:rPr>
        <w:t xml:space="preserve"> conditions. This desulfurization method has been widely used in </w:t>
      </w:r>
      <w:r w:rsidR="00290E78" w:rsidRPr="001843A7">
        <w:rPr>
          <w:color w:val="515151" w:themeColor="text1"/>
          <w:szCs w:val="22"/>
          <w:lang w:eastAsia="zh-CN"/>
        </w:rPr>
        <w:t>Europe and</w:t>
      </w:r>
      <w:r w:rsidRPr="001843A7">
        <w:rPr>
          <w:color w:val="515151" w:themeColor="text1"/>
          <w:szCs w:val="22"/>
          <w:lang w:eastAsia="zh-CN"/>
        </w:rPr>
        <w:t xml:space="preserve"> has been used in some domestic projects. Its advantages </w:t>
      </w:r>
      <w:r w:rsidR="00290E78" w:rsidRPr="001843A7">
        <w:rPr>
          <w:color w:val="515151" w:themeColor="text1"/>
          <w:szCs w:val="22"/>
          <w:lang w:eastAsia="zh-CN"/>
        </w:rPr>
        <w:t>are</w:t>
      </w:r>
      <w:r w:rsidRPr="001843A7">
        <w:rPr>
          <w:color w:val="515151" w:themeColor="text1"/>
          <w:szCs w:val="22"/>
          <w:lang w:eastAsia="zh-CN"/>
        </w:rPr>
        <w:t xml:space="preserve"> no catalyst, no chemical sludge treatment, little biological sludge, low energy consumption, 90% H2S removal rate and </w:t>
      </w:r>
      <w:r w:rsidRPr="001843A7">
        <w:rPr>
          <w:color w:val="515151" w:themeColor="text1"/>
          <w:szCs w:val="22"/>
          <w:lang w:eastAsia="zh-CN"/>
        </w:rPr>
        <w:lastRenderedPageBreak/>
        <w:t>high removal efficiency. The cost of desulfurization is 0.04 yuan per cubic meter of biogas, which is 70% lower than that of chemical desulfurization.</w:t>
      </w:r>
    </w:p>
    <w:p w14:paraId="1D1122F8" w14:textId="77777777" w:rsidR="00C75E59" w:rsidRPr="001843A7" w:rsidRDefault="00C75E59" w:rsidP="000F4CA1">
      <w:pPr>
        <w:spacing w:after="0"/>
        <w:jc w:val="both"/>
        <w:rPr>
          <w:color w:val="515151" w:themeColor="text1"/>
          <w:szCs w:val="22"/>
          <w:lang w:eastAsia="zh-CN"/>
        </w:rPr>
      </w:pPr>
    </w:p>
    <w:p w14:paraId="357738B2" w14:textId="77777777" w:rsidR="00C75E59" w:rsidRPr="001843A7" w:rsidRDefault="00C75E59" w:rsidP="000F4CA1">
      <w:pPr>
        <w:spacing w:after="0"/>
        <w:jc w:val="both"/>
        <w:rPr>
          <w:b/>
          <w:bCs/>
          <w:color w:val="515151" w:themeColor="text1"/>
          <w:szCs w:val="22"/>
          <w:lang w:eastAsia="zh-CN"/>
        </w:rPr>
      </w:pPr>
      <w:r w:rsidRPr="001843A7">
        <w:rPr>
          <w:b/>
          <w:bCs/>
          <w:color w:val="515151" w:themeColor="text1"/>
          <w:szCs w:val="22"/>
          <w:lang w:eastAsia="zh-CN"/>
        </w:rPr>
        <w:t>Biogas storage technology</w:t>
      </w:r>
    </w:p>
    <w:p w14:paraId="39C6CBC6" w14:textId="77777777" w:rsidR="00C75E59" w:rsidRPr="001843A7" w:rsidRDefault="00C75E59" w:rsidP="000F4CA1">
      <w:pPr>
        <w:spacing w:after="0"/>
        <w:jc w:val="both"/>
        <w:rPr>
          <w:color w:val="515151" w:themeColor="text1"/>
          <w:szCs w:val="22"/>
          <w:lang w:eastAsia="zh-CN"/>
        </w:rPr>
      </w:pPr>
      <w:r w:rsidRPr="001843A7">
        <w:rPr>
          <w:color w:val="515151" w:themeColor="text1"/>
          <w:szCs w:val="22"/>
          <w:lang w:eastAsia="zh-CN"/>
        </w:rPr>
        <w:t>Membrane gas storage tank is selected to store biogas in this project. The membrane type biogas storage tank is enclosed by an outer membrane and the liquid level in the anaerobic reaction tank to store biogas. The gas storage tank is equipped with an explosion-proof fan, which automatically adjusts the gas delivery volume to the biogas generator according to the requirements, so as to maintain the stability of the air pressure in the gas storage tank. It is equipped with ultrasonic range finder to automatically adjust and control the storage capacity of biogas.</w:t>
      </w:r>
    </w:p>
    <w:p w14:paraId="1A842CDF" w14:textId="77777777" w:rsidR="00C75E59" w:rsidRPr="001843A7" w:rsidRDefault="00C75E59" w:rsidP="000F4CA1">
      <w:pPr>
        <w:spacing w:after="0"/>
        <w:rPr>
          <w:color w:val="515151" w:themeColor="text1"/>
          <w:szCs w:val="22"/>
          <w:lang w:eastAsia="zh-CN"/>
        </w:rPr>
      </w:pPr>
    </w:p>
    <w:p w14:paraId="5BBA147E" w14:textId="77777777" w:rsidR="00C75E59" w:rsidRPr="001843A7" w:rsidRDefault="00C75E59" w:rsidP="000F4CA1">
      <w:pPr>
        <w:adjustRightInd w:val="0"/>
        <w:snapToGrid w:val="0"/>
        <w:spacing w:after="0"/>
        <w:contextualSpacing w:val="0"/>
        <w:jc w:val="both"/>
        <w:rPr>
          <w:b/>
          <w:bCs/>
          <w:color w:val="515151" w:themeColor="text1"/>
          <w:szCs w:val="22"/>
          <w:lang w:eastAsia="de-DE"/>
        </w:rPr>
      </w:pPr>
      <w:r w:rsidRPr="001843A7">
        <w:rPr>
          <w:rFonts w:hint="eastAsia"/>
          <w:b/>
          <w:bCs/>
          <w:color w:val="515151" w:themeColor="text1"/>
          <w:szCs w:val="22"/>
          <w:lang w:eastAsia="de-DE"/>
        </w:rPr>
        <w:t>L</w:t>
      </w:r>
      <w:r w:rsidRPr="001843A7">
        <w:rPr>
          <w:b/>
          <w:bCs/>
          <w:color w:val="515151" w:themeColor="text1"/>
          <w:szCs w:val="22"/>
          <w:lang w:eastAsia="de-DE"/>
        </w:rPr>
        <w:t>ocation of the project</w:t>
      </w:r>
    </w:p>
    <w:p w14:paraId="0CB1096E" w14:textId="75482860" w:rsidR="00C75E59" w:rsidRDefault="00C75E59" w:rsidP="000F4CA1">
      <w:pPr>
        <w:widowControl w:val="0"/>
        <w:autoSpaceDE w:val="0"/>
        <w:autoSpaceDN w:val="0"/>
        <w:adjustRightInd w:val="0"/>
        <w:snapToGrid w:val="0"/>
        <w:spacing w:after="0"/>
        <w:contextualSpacing w:val="0"/>
        <w:jc w:val="both"/>
        <w:rPr>
          <w:color w:val="515151" w:themeColor="text1"/>
          <w:szCs w:val="22"/>
          <w:lang w:eastAsia="zh-CN"/>
        </w:rPr>
      </w:pPr>
      <w:r w:rsidRPr="001843A7">
        <w:rPr>
          <w:color w:val="515151" w:themeColor="text1"/>
          <w:szCs w:val="22"/>
          <w:lang w:eastAsia="zh-CN"/>
        </w:rPr>
        <w:t>The proposed project activity is located in Hubei Province. The project activity has been designed as single project implemented at nine animal farms. The location of the nine subsidiary farms is shown below:</w:t>
      </w:r>
    </w:p>
    <w:p w14:paraId="6C41DC77" w14:textId="77777777" w:rsidR="008A02C2" w:rsidRPr="001843A7" w:rsidRDefault="008A02C2" w:rsidP="000F4CA1">
      <w:pPr>
        <w:widowControl w:val="0"/>
        <w:autoSpaceDE w:val="0"/>
        <w:autoSpaceDN w:val="0"/>
        <w:adjustRightInd w:val="0"/>
        <w:snapToGrid w:val="0"/>
        <w:spacing w:after="0"/>
        <w:contextualSpacing w:val="0"/>
        <w:jc w:val="both"/>
        <w:rPr>
          <w:color w:val="515151" w:themeColor="text1"/>
          <w:szCs w:val="22"/>
          <w:lang w:eastAsia="zh-CN"/>
        </w:rPr>
      </w:pPr>
    </w:p>
    <w:tbl>
      <w:tblPr>
        <w:tblStyle w:val="afffff2"/>
        <w:tblW w:w="3186" w:type="pct"/>
        <w:jc w:val="center"/>
        <w:tblLook w:val="04A0" w:firstRow="1" w:lastRow="0" w:firstColumn="1" w:lastColumn="0" w:noHBand="0" w:noVBand="1"/>
      </w:tblPr>
      <w:tblGrid>
        <w:gridCol w:w="2642"/>
        <w:gridCol w:w="1765"/>
        <w:gridCol w:w="1724"/>
      </w:tblGrid>
      <w:tr w:rsidR="001843A7" w:rsidRPr="001843A7" w14:paraId="121B5E37" w14:textId="77777777" w:rsidTr="00864229">
        <w:trPr>
          <w:trHeight w:val="397"/>
          <w:jc w:val="center"/>
        </w:trPr>
        <w:tc>
          <w:tcPr>
            <w:tcW w:w="2155" w:type="pct"/>
            <w:vAlign w:val="center"/>
          </w:tcPr>
          <w:p w14:paraId="7EC38AC3" w14:textId="77777777" w:rsidR="00C75E59" w:rsidRPr="001843A7" w:rsidRDefault="00C75E59" w:rsidP="000F4CA1">
            <w:pPr>
              <w:adjustRightInd w:val="0"/>
              <w:snapToGrid w:val="0"/>
              <w:contextualSpacing w:val="0"/>
              <w:jc w:val="center"/>
              <w:rPr>
                <w:b/>
                <w:bCs/>
                <w:color w:val="515151" w:themeColor="text1"/>
                <w:szCs w:val="22"/>
                <w:lang w:eastAsia="zh-CN"/>
              </w:rPr>
            </w:pPr>
            <w:r w:rsidRPr="001843A7">
              <w:rPr>
                <w:b/>
                <w:bCs/>
                <w:color w:val="515151" w:themeColor="text1"/>
                <w:szCs w:val="22"/>
                <w:lang w:eastAsia="zh-CN"/>
              </w:rPr>
              <w:t>Swine farm</w:t>
            </w:r>
          </w:p>
        </w:tc>
        <w:tc>
          <w:tcPr>
            <w:tcW w:w="1439" w:type="pct"/>
            <w:vAlign w:val="center"/>
          </w:tcPr>
          <w:p w14:paraId="2EAF57D2" w14:textId="77777777" w:rsidR="00C75E59" w:rsidRPr="001843A7" w:rsidRDefault="00C75E59" w:rsidP="000F4CA1">
            <w:pPr>
              <w:adjustRightInd w:val="0"/>
              <w:snapToGrid w:val="0"/>
              <w:contextualSpacing w:val="0"/>
              <w:jc w:val="center"/>
              <w:rPr>
                <w:b/>
                <w:bCs/>
                <w:color w:val="515151" w:themeColor="text1"/>
                <w:szCs w:val="22"/>
                <w:lang w:eastAsia="zh-CN"/>
              </w:rPr>
            </w:pPr>
            <w:r w:rsidRPr="001843A7">
              <w:rPr>
                <w:b/>
                <w:bCs/>
                <w:color w:val="515151" w:themeColor="text1"/>
                <w:szCs w:val="22"/>
                <w:lang w:eastAsia="zh-CN"/>
              </w:rPr>
              <w:t>East longitude</w:t>
            </w:r>
          </w:p>
        </w:tc>
        <w:tc>
          <w:tcPr>
            <w:tcW w:w="1406" w:type="pct"/>
            <w:vAlign w:val="center"/>
          </w:tcPr>
          <w:p w14:paraId="17C8EC3B" w14:textId="77777777" w:rsidR="00C75E59" w:rsidRPr="001843A7" w:rsidRDefault="00C75E59" w:rsidP="000F4CA1">
            <w:pPr>
              <w:adjustRightInd w:val="0"/>
              <w:snapToGrid w:val="0"/>
              <w:contextualSpacing w:val="0"/>
              <w:jc w:val="both"/>
              <w:rPr>
                <w:b/>
                <w:bCs/>
                <w:color w:val="515151" w:themeColor="text1"/>
                <w:szCs w:val="22"/>
                <w:lang w:eastAsia="zh-CN"/>
              </w:rPr>
            </w:pPr>
            <w:r w:rsidRPr="001843A7">
              <w:rPr>
                <w:b/>
                <w:bCs/>
                <w:color w:val="515151" w:themeColor="text1"/>
                <w:szCs w:val="22"/>
                <w:lang w:eastAsia="zh-CN"/>
              </w:rPr>
              <w:t>North latitude</w:t>
            </w:r>
          </w:p>
        </w:tc>
      </w:tr>
      <w:tr w:rsidR="001843A7" w:rsidRPr="001843A7" w14:paraId="192695AE" w14:textId="77777777" w:rsidTr="00864229">
        <w:trPr>
          <w:trHeight w:val="485"/>
          <w:jc w:val="center"/>
        </w:trPr>
        <w:tc>
          <w:tcPr>
            <w:tcW w:w="2155" w:type="pct"/>
          </w:tcPr>
          <w:p w14:paraId="3EFA2219" w14:textId="77777777" w:rsidR="00C75E59" w:rsidRPr="001843A7" w:rsidRDefault="00C75E59" w:rsidP="000F4CA1">
            <w:pPr>
              <w:adjustRightInd w:val="0"/>
              <w:snapToGrid w:val="0"/>
              <w:contextualSpacing w:val="0"/>
              <w:jc w:val="both"/>
              <w:rPr>
                <w:color w:val="515151" w:themeColor="text1"/>
                <w:szCs w:val="22"/>
                <w:lang w:eastAsia="zh-CN"/>
              </w:rPr>
            </w:pPr>
            <w:proofErr w:type="spellStart"/>
            <w:r w:rsidRPr="001843A7">
              <w:rPr>
                <w:rFonts w:asciiTheme="minorHAnsi" w:hAnsiTheme="minorHAnsi"/>
                <w:color w:val="515151" w:themeColor="text1"/>
                <w:szCs w:val="22"/>
                <w:lang w:eastAsia="zh-CN"/>
              </w:rPr>
              <w:t>Yongjiahe</w:t>
            </w:r>
            <w:proofErr w:type="spellEnd"/>
          </w:p>
        </w:tc>
        <w:tc>
          <w:tcPr>
            <w:tcW w:w="1439" w:type="pct"/>
            <w:vAlign w:val="center"/>
          </w:tcPr>
          <w:p w14:paraId="1CFAE2D0"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114.6616°</w:t>
            </w:r>
          </w:p>
        </w:tc>
        <w:tc>
          <w:tcPr>
            <w:tcW w:w="1406" w:type="pct"/>
            <w:vAlign w:val="center"/>
          </w:tcPr>
          <w:p w14:paraId="5FDC1536"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31.1443°</w:t>
            </w:r>
          </w:p>
        </w:tc>
      </w:tr>
      <w:tr w:rsidR="001843A7" w:rsidRPr="001843A7" w14:paraId="4BE32015" w14:textId="77777777" w:rsidTr="00864229">
        <w:trPr>
          <w:trHeight w:val="492"/>
          <w:jc w:val="center"/>
        </w:trPr>
        <w:tc>
          <w:tcPr>
            <w:tcW w:w="2155" w:type="pct"/>
          </w:tcPr>
          <w:p w14:paraId="7848FE9D" w14:textId="77777777" w:rsidR="00C75E59" w:rsidRPr="001843A7" w:rsidRDefault="00C75E59" w:rsidP="000F4CA1">
            <w:pPr>
              <w:adjustRightInd w:val="0"/>
              <w:snapToGrid w:val="0"/>
              <w:contextualSpacing w:val="0"/>
              <w:jc w:val="both"/>
              <w:rPr>
                <w:color w:val="515151" w:themeColor="text1"/>
                <w:szCs w:val="22"/>
                <w:lang w:eastAsia="zh-CN"/>
              </w:rPr>
            </w:pPr>
            <w:proofErr w:type="spellStart"/>
            <w:r w:rsidRPr="001843A7">
              <w:rPr>
                <w:rFonts w:asciiTheme="minorHAnsi" w:hAnsiTheme="minorHAnsi"/>
                <w:color w:val="515151" w:themeColor="text1"/>
                <w:szCs w:val="22"/>
                <w:lang w:eastAsia="zh-CN"/>
              </w:rPr>
              <w:t>Zhoujiachong</w:t>
            </w:r>
            <w:proofErr w:type="spellEnd"/>
          </w:p>
        </w:tc>
        <w:tc>
          <w:tcPr>
            <w:tcW w:w="1439" w:type="pct"/>
            <w:vAlign w:val="center"/>
          </w:tcPr>
          <w:p w14:paraId="235CB50A"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114.5357°</w:t>
            </w:r>
          </w:p>
        </w:tc>
        <w:tc>
          <w:tcPr>
            <w:tcW w:w="1406" w:type="pct"/>
            <w:vAlign w:val="center"/>
          </w:tcPr>
          <w:p w14:paraId="3699F89B"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31.2839°</w:t>
            </w:r>
          </w:p>
        </w:tc>
      </w:tr>
      <w:tr w:rsidR="001843A7" w:rsidRPr="001843A7" w14:paraId="78273163" w14:textId="77777777" w:rsidTr="00864229">
        <w:trPr>
          <w:trHeight w:val="404"/>
          <w:jc w:val="center"/>
        </w:trPr>
        <w:tc>
          <w:tcPr>
            <w:tcW w:w="2155" w:type="pct"/>
          </w:tcPr>
          <w:p w14:paraId="6352B44C" w14:textId="77777777" w:rsidR="00C75E59" w:rsidRPr="001843A7" w:rsidRDefault="00C75E59" w:rsidP="000F4CA1">
            <w:pPr>
              <w:adjustRightInd w:val="0"/>
              <w:snapToGrid w:val="0"/>
              <w:contextualSpacing w:val="0"/>
              <w:jc w:val="both"/>
              <w:rPr>
                <w:color w:val="515151" w:themeColor="text1"/>
                <w:szCs w:val="22"/>
                <w:lang w:eastAsia="zh-CN"/>
              </w:rPr>
            </w:pPr>
            <w:proofErr w:type="spellStart"/>
            <w:r w:rsidRPr="001843A7">
              <w:rPr>
                <w:rFonts w:asciiTheme="minorHAnsi" w:hAnsiTheme="minorHAnsi"/>
                <w:color w:val="515151" w:themeColor="text1"/>
                <w:szCs w:val="22"/>
                <w:lang w:eastAsia="zh-CN"/>
              </w:rPr>
              <w:t>Jiucaiyuan</w:t>
            </w:r>
            <w:proofErr w:type="spellEnd"/>
          </w:p>
        </w:tc>
        <w:tc>
          <w:tcPr>
            <w:tcW w:w="1439" w:type="pct"/>
            <w:vAlign w:val="center"/>
          </w:tcPr>
          <w:p w14:paraId="76DBAC4F"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114.4295°</w:t>
            </w:r>
          </w:p>
        </w:tc>
        <w:tc>
          <w:tcPr>
            <w:tcW w:w="1406" w:type="pct"/>
            <w:vAlign w:val="center"/>
          </w:tcPr>
          <w:p w14:paraId="646E57B2"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31.3581°</w:t>
            </w:r>
          </w:p>
        </w:tc>
      </w:tr>
      <w:tr w:rsidR="001843A7" w:rsidRPr="001843A7" w14:paraId="5920BE05" w14:textId="77777777" w:rsidTr="00864229">
        <w:trPr>
          <w:trHeight w:val="101"/>
          <w:jc w:val="center"/>
        </w:trPr>
        <w:tc>
          <w:tcPr>
            <w:tcW w:w="2155" w:type="pct"/>
          </w:tcPr>
          <w:p w14:paraId="129E881F" w14:textId="77777777" w:rsidR="00C75E59" w:rsidRPr="001843A7" w:rsidRDefault="00C75E59" w:rsidP="000F4CA1">
            <w:pPr>
              <w:adjustRightInd w:val="0"/>
              <w:snapToGrid w:val="0"/>
              <w:contextualSpacing w:val="0"/>
              <w:jc w:val="both"/>
              <w:rPr>
                <w:color w:val="515151" w:themeColor="text1"/>
                <w:szCs w:val="22"/>
                <w:lang w:eastAsia="zh-CN"/>
              </w:rPr>
            </w:pPr>
            <w:proofErr w:type="spellStart"/>
            <w:r w:rsidRPr="001843A7">
              <w:rPr>
                <w:rFonts w:asciiTheme="minorHAnsi" w:hAnsiTheme="minorHAnsi"/>
                <w:color w:val="515151" w:themeColor="text1"/>
                <w:szCs w:val="22"/>
                <w:lang w:eastAsia="zh-CN"/>
              </w:rPr>
              <w:t>Gaoshanmiao</w:t>
            </w:r>
            <w:proofErr w:type="spellEnd"/>
          </w:p>
        </w:tc>
        <w:tc>
          <w:tcPr>
            <w:tcW w:w="1439" w:type="pct"/>
            <w:vAlign w:val="center"/>
          </w:tcPr>
          <w:p w14:paraId="66D8C921"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114.4539°</w:t>
            </w:r>
          </w:p>
        </w:tc>
        <w:tc>
          <w:tcPr>
            <w:tcW w:w="1406" w:type="pct"/>
            <w:vAlign w:val="center"/>
          </w:tcPr>
          <w:p w14:paraId="25A8D5D9"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31.3487°</w:t>
            </w:r>
          </w:p>
        </w:tc>
      </w:tr>
      <w:tr w:rsidR="001843A7" w:rsidRPr="001843A7" w14:paraId="6ADC7C00" w14:textId="77777777" w:rsidTr="00864229">
        <w:trPr>
          <w:trHeight w:val="353"/>
          <w:jc w:val="center"/>
        </w:trPr>
        <w:tc>
          <w:tcPr>
            <w:tcW w:w="2155" w:type="pct"/>
          </w:tcPr>
          <w:p w14:paraId="5826BE00" w14:textId="77777777" w:rsidR="00C75E59" w:rsidRPr="001843A7" w:rsidRDefault="00C75E59" w:rsidP="000F4CA1">
            <w:pPr>
              <w:adjustRightInd w:val="0"/>
              <w:snapToGrid w:val="0"/>
              <w:contextualSpacing w:val="0"/>
              <w:jc w:val="both"/>
              <w:rPr>
                <w:color w:val="515151" w:themeColor="text1"/>
                <w:szCs w:val="22"/>
                <w:lang w:eastAsia="zh-CN"/>
              </w:rPr>
            </w:pPr>
            <w:proofErr w:type="spellStart"/>
            <w:r w:rsidRPr="001843A7">
              <w:rPr>
                <w:rFonts w:asciiTheme="minorHAnsi" w:hAnsiTheme="minorHAnsi"/>
                <w:color w:val="515151" w:themeColor="text1"/>
                <w:szCs w:val="22"/>
                <w:lang w:eastAsia="zh-CN"/>
              </w:rPr>
              <w:t>Shayang</w:t>
            </w:r>
            <w:proofErr w:type="spellEnd"/>
            <w:r w:rsidRPr="001843A7">
              <w:rPr>
                <w:rFonts w:asciiTheme="minorHAnsi" w:hAnsiTheme="minorHAnsi"/>
                <w:color w:val="515151" w:themeColor="text1"/>
                <w:szCs w:val="22"/>
                <w:lang w:eastAsia="zh-CN"/>
              </w:rPr>
              <w:t xml:space="preserve"> 1</w:t>
            </w:r>
            <w:r w:rsidRPr="001843A7">
              <w:rPr>
                <w:rFonts w:asciiTheme="minorHAnsi" w:hAnsiTheme="minorHAnsi"/>
                <w:color w:val="515151" w:themeColor="text1"/>
                <w:szCs w:val="22"/>
                <w:vertAlign w:val="superscript"/>
                <w:lang w:eastAsia="zh-CN"/>
              </w:rPr>
              <w:t>st</w:t>
            </w:r>
            <w:r w:rsidRPr="001843A7">
              <w:rPr>
                <w:rFonts w:asciiTheme="minorHAnsi" w:hAnsiTheme="minorHAnsi"/>
                <w:color w:val="515151" w:themeColor="text1"/>
                <w:szCs w:val="22"/>
                <w:lang w:eastAsia="zh-CN"/>
              </w:rPr>
              <w:t xml:space="preserve"> phase</w:t>
            </w:r>
          </w:p>
        </w:tc>
        <w:tc>
          <w:tcPr>
            <w:tcW w:w="1439" w:type="pct"/>
            <w:vAlign w:val="center"/>
          </w:tcPr>
          <w:p w14:paraId="6153ED53"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112.2445°</w:t>
            </w:r>
          </w:p>
        </w:tc>
        <w:tc>
          <w:tcPr>
            <w:tcW w:w="1406" w:type="pct"/>
            <w:vAlign w:val="center"/>
          </w:tcPr>
          <w:p w14:paraId="6BC4757F"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30.6289°</w:t>
            </w:r>
          </w:p>
        </w:tc>
      </w:tr>
      <w:tr w:rsidR="001843A7" w:rsidRPr="001843A7" w14:paraId="6DBF6A23" w14:textId="77777777" w:rsidTr="00864229">
        <w:trPr>
          <w:trHeight w:val="292"/>
          <w:jc w:val="center"/>
        </w:trPr>
        <w:tc>
          <w:tcPr>
            <w:tcW w:w="2155" w:type="pct"/>
          </w:tcPr>
          <w:p w14:paraId="278DF760" w14:textId="77777777" w:rsidR="00C75E59" w:rsidRPr="001843A7" w:rsidRDefault="00C75E59" w:rsidP="000F4CA1">
            <w:pPr>
              <w:adjustRightInd w:val="0"/>
              <w:snapToGrid w:val="0"/>
              <w:contextualSpacing w:val="0"/>
              <w:jc w:val="both"/>
              <w:rPr>
                <w:color w:val="515151" w:themeColor="text1"/>
                <w:szCs w:val="22"/>
                <w:lang w:eastAsia="zh-CN"/>
              </w:rPr>
            </w:pPr>
            <w:proofErr w:type="spellStart"/>
            <w:r w:rsidRPr="001843A7">
              <w:rPr>
                <w:rFonts w:asciiTheme="minorHAnsi" w:hAnsiTheme="minorHAnsi"/>
                <w:color w:val="515151" w:themeColor="text1"/>
                <w:szCs w:val="22"/>
                <w:lang w:eastAsia="zh-CN"/>
              </w:rPr>
              <w:t>Shayang</w:t>
            </w:r>
            <w:proofErr w:type="spellEnd"/>
            <w:r w:rsidRPr="001843A7">
              <w:rPr>
                <w:rFonts w:asciiTheme="minorHAnsi" w:hAnsiTheme="minorHAnsi"/>
                <w:color w:val="515151" w:themeColor="text1"/>
                <w:szCs w:val="22"/>
                <w:lang w:eastAsia="zh-CN"/>
              </w:rPr>
              <w:t xml:space="preserve"> 2</w:t>
            </w:r>
            <w:r w:rsidRPr="001843A7">
              <w:rPr>
                <w:rFonts w:asciiTheme="minorHAnsi" w:hAnsiTheme="minorHAnsi"/>
                <w:color w:val="515151" w:themeColor="text1"/>
                <w:szCs w:val="22"/>
                <w:vertAlign w:val="superscript"/>
                <w:lang w:eastAsia="zh-CN"/>
              </w:rPr>
              <w:t>nd</w:t>
            </w:r>
            <w:r w:rsidRPr="001843A7">
              <w:rPr>
                <w:rFonts w:asciiTheme="minorHAnsi" w:hAnsiTheme="minorHAnsi"/>
                <w:color w:val="515151" w:themeColor="text1"/>
                <w:szCs w:val="22"/>
                <w:lang w:eastAsia="zh-CN"/>
              </w:rPr>
              <w:t xml:space="preserve"> phase</w:t>
            </w:r>
          </w:p>
        </w:tc>
        <w:tc>
          <w:tcPr>
            <w:tcW w:w="1439" w:type="pct"/>
            <w:vAlign w:val="center"/>
          </w:tcPr>
          <w:p w14:paraId="0C57DC98"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112.2456°</w:t>
            </w:r>
          </w:p>
        </w:tc>
        <w:tc>
          <w:tcPr>
            <w:tcW w:w="1406" w:type="pct"/>
            <w:vAlign w:val="center"/>
          </w:tcPr>
          <w:p w14:paraId="21B667F8"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30.6276°</w:t>
            </w:r>
          </w:p>
        </w:tc>
      </w:tr>
      <w:tr w:rsidR="001843A7" w:rsidRPr="001843A7" w14:paraId="30F704FC" w14:textId="77777777" w:rsidTr="00864229">
        <w:trPr>
          <w:trHeight w:val="398"/>
          <w:jc w:val="center"/>
        </w:trPr>
        <w:tc>
          <w:tcPr>
            <w:tcW w:w="2155" w:type="pct"/>
          </w:tcPr>
          <w:p w14:paraId="6357A0C5" w14:textId="77777777" w:rsidR="00C75E59" w:rsidRPr="001843A7" w:rsidRDefault="00C75E59" w:rsidP="000F4CA1">
            <w:pPr>
              <w:adjustRightInd w:val="0"/>
              <w:snapToGrid w:val="0"/>
              <w:contextualSpacing w:val="0"/>
              <w:jc w:val="both"/>
              <w:rPr>
                <w:color w:val="515151" w:themeColor="text1"/>
                <w:szCs w:val="22"/>
                <w:lang w:eastAsia="zh-CN"/>
              </w:rPr>
            </w:pPr>
            <w:r w:rsidRPr="001843A7">
              <w:rPr>
                <w:rFonts w:asciiTheme="minorHAnsi" w:hAnsiTheme="minorHAnsi"/>
                <w:color w:val="515151" w:themeColor="text1"/>
                <w:szCs w:val="22"/>
                <w:lang w:eastAsia="zh-CN"/>
              </w:rPr>
              <w:t>Ezhou</w:t>
            </w:r>
          </w:p>
        </w:tc>
        <w:tc>
          <w:tcPr>
            <w:tcW w:w="1439" w:type="pct"/>
            <w:vAlign w:val="center"/>
          </w:tcPr>
          <w:p w14:paraId="33BFA0AD"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114.7986°</w:t>
            </w:r>
          </w:p>
        </w:tc>
        <w:tc>
          <w:tcPr>
            <w:tcW w:w="1406" w:type="pct"/>
            <w:vAlign w:val="center"/>
          </w:tcPr>
          <w:p w14:paraId="5983D108"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30.3922°</w:t>
            </w:r>
          </w:p>
        </w:tc>
      </w:tr>
      <w:tr w:rsidR="001843A7" w:rsidRPr="001843A7" w14:paraId="5A103DFB" w14:textId="77777777" w:rsidTr="00864229">
        <w:trPr>
          <w:trHeight w:val="398"/>
          <w:jc w:val="center"/>
        </w:trPr>
        <w:tc>
          <w:tcPr>
            <w:tcW w:w="2155" w:type="pct"/>
          </w:tcPr>
          <w:p w14:paraId="0F8712AA" w14:textId="77777777" w:rsidR="00C75E59" w:rsidRPr="001843A7" w:rsidRDefault="00C75E59" w:rsidP="000F4CA1">
            <w:pPr>
              <w:adjustRightInd w:val="0"/>
              <w:snapToGrid w:val="0"/>
              <w:contextualSpacing w:val="0"/>
              <w:jc w:val="both"/>
              <w:rPr>
                <w:rFonts w:asciiTheme="minorHAnsi" w:hAnsiTheme="minorHAnsi"/>
                <w:color w:val="515151" w:themeColor="text1"/>
                <w:szCs w:val="22"/>
                <w:lang w:eastAsia="zh-CN"/>
              </w:rPr>
            </w:pPr>
            <w:proofErr w:type="spellStart"/>
            <w:r w:rsidRPr="001843A7">
              <w:rPr>
                <w:rFonts w:asciiTheme="minorHAnsi" w:hAnsiTheme="minorHAnsi"/>
                <w:color w:val="515151" w:themeColor="text1"/>
                <w:szCs w:val="22"/>
                <w:lang w:eastAsia="zh-CN"/>
              </w:rPr>
              <w:t>Tuchong</w:t>
            </w:r>
            <w:proofErr w:type="spellEnd"/>
          </w:p>
        </w:tc>
        <w:tc>
          <w:tcPr>
            <w:tcW w:w="1439" w:type="pct"/>
            <w:vAlign w:val="center"/>
          </w:tcPr>
          <w:p w14:paraId="4BE3B270" w14:textId="77777777" w:rsidR="00C75E59" w:rsidRPr="001843A7" w:rsidRDefault="00C75E59" w:rsidP="000F4CA1">
            <w:pPr>
              <w:adjustRightInd w:val="0"/>
              <w:snapToGrid w:val="0"/>
              <w:contextualSpacing w:val="0"/>
              <w:jc w:val="center"/>
              <w:rPr>
                <w:rFonts w:asciiTheme="minorHAnsi" w:eastAsia="等线" w:hAnsiTheme="minorHAnsi"/>
                <w:color w:val="515151" w:themeColor="text1"/>
                <w:szCs w:val="22"/>
              </w:rPr>
            </w:pPr>
            <w:r w:rsidRPr="001843A7">
              <w:rPr>
                <w:rFonts w:asciiTheme="minorHAnsi" w:eastAsia="等线" w:hAnsiTheme="minorHAnsi"/>
                <w:color w:val="515151" w:themeColor="text1"/>
                <w:szCs w:val="22"/>
              </w:rPr>
              <w:t>114.2584°</w:t>
            </w:r>
          </w:p>
        </w:tc>
        <w:tc>
          <w:tcPr>
            <w:tcW w:w="1406" w:type="pct"/>
            <w:vAlign w:val="center"/>
          </w:tcPr>
          <w:p w14:paraId="794152BE"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31.5352°</w:t>
            </w:r>
          </w:p>
        </w:tc>
      </w:tr>
      <w:tr w:rsidR="001843A7" w:rsidRPr="001843A7" w14:paraId="5A38F36C" w14:textId="77777777" w:rsidTr="00864229">
        <w:trPr>
          <w:trHeight w:val="398"/>
          <w:jc w:val="center"/>
        </w:trPr>
        <w:tc>
          <w:tcPr>
            <w:tcW w:w="2155" w:type="pct"/>
          </w:tcPr>
          <w:p w14:paraId="3C26A2DF" w14:textId="77777777" w:rsidR="00C75E59" w:rsidRPr="001843A7" w:rsidRDefault="00C75E59" w:rsidP="000F4CA1">
            <w:pPr>
              <w:adjustRightInd w:val="0"/>
              <w:snapToGrid w:val="0"/>
              <w:contextualSpacing w:val="0"/>
              <w:jc w:val="both"/>
              <w:rPr>
                <w:rFonts w:asciiTheme="minorHAnsi" w:hAnsiTheme="minorHAnsi"/>
                <w:color w:val="515151" w:themeColor="text1"/>
                <w:szCs w:val="22"/>
                <w:lang w:eastAsia="zh-CN"/>
              </w:rPr>
            </w:pPr>
            <w:proofErr w:type="spellStart"/>
            <w:r w:rsidRPr="001843A7">
              <w:rPr>
                <w:rFonts w:asciiTheme="minorHAnsi" w:hAnsiTheme="minorHAnsi"/>
                <w:color w:val="515151" w:themeColor="text1"/>
                <w:szCs w:val="22"/>
                <w:lang w:eastAsia="zh-CN"/>
              </w:rPr>
              <w:t>Sangzihu</w:t>
            </w:r>
            <w:proofErr w:type="spellEnd"/>
          </w:p>
        </w:tc>
        <w:tc>
          <w:tcPr>
            <w:tcW w:w="1439" w:type="pct"/>
            <w:vAlign w:val="center"/>
          </w:tcPr>
          <w:p w14:paraId="314312F0" w14:textId="77777777" w:rsidR="00C75E59" w:rsidRPr="001843A7" w:rsidRDefault="00C75E59" w:rsidP="000F4CA1">
            <w:pPr>
              <w:adjustRightInd w:val="0"/>
              <w:snapToGrid w:val="0"/>
              <w:contextualSpacing w:val="0"/>
              <w:jc w:val="center"/>
              <w:rPr>
                <w:rFonts w:asciiTheme="minorHAnsi" w:eastAsia="等线" w:hAnsiTheme="minorHAnsi"/>
                <w:color w:val="515151" w:themeColor="text1"/>
                <w:szCs w:val="22"/>
              </w:rPr>
            </w:pPr>
            <w:r w:rsidRPr="001843A7">
              <w:rPr>
                <w:rFonts w:asciiTheme="minorHAnsi" w:eastAsia="等线" w:hAnsiTheme="minorHAnsi"/>
                <w:color w:val="515151" w:themeColor="text1"/>
                <w:szCs w:val="22"/>
              </w:rPr>
              <w:t>112.5061°</w:t>
            </w:r>
          </w:p>
        </w:tc>
        <w:tc>
          <w:tcPr>
            <w:tcW w:w="1406" w:type="pct"/>
            <w:vAlign w:val="center"/>
          </w:tcPr>
          <w:p w14:paraId="753A576D" w14:textId="77777777" w:rsidR="00C75E59" w:rsidRPr="001843A7" w:rsidRDefault="00C75E59" w:rsidP="000F4CA1">
            <w:pPr>
              <w:adjustRightInd w:val="0"/>
              <w:snapToGrid w:val="0"/>
              <w:contextualSpacing w:val="0"/>
              <w:jc w:val="center"/>
              <w:rPr>
                <w:rFonts w:eastAsia="等线"/>
                <w:color w:val="515151" w:themeColor="text1"/>
                <w:szCs w:val="22"/>
              </w:rPr>
            </w:pPr>
            <w:r w:rsidRPr="001843A7">
              <w:rPr>
                <w:rFonts w:asciiTheme="minorHAnsi" w:eastAsia="等线" w:hAnsiTheme="minorHAnsi"/>
                <w:color w:val="515151" w:themeColor="text1"/>
                <w:szCs w:val="22"/>
              </w:rPr>
              <w:t>30.2648°</w:t>
            </w:r>
          </w:p>
        </w:tc>
      </w:tr>
    </w:tbl>
    <w:p w14:paraId="55DF55C4" w14:textId="58CFDE24" w:rsidR="00C75E59" w:rsidRDefault="00C75E59" w:rsidP="000F4CA1">
      <w:pPr>
        <w:adjustRightInd w:val="0"/>
        <w:snapToGrid w:val="0"/>
        <w:spacing w:after="0"/>
        <w:contextualSpacing w:val="0"/>
        <w:jc w:val="both"/>
        <w:rPr>
          <w:b/>
          <w:bCs/>
          <w:color w:val="515151" w:themeColor="text1"/>
          <w:szCs w:val="22"/>
          <w:lang w:eastAsia="de-DE"/>
        </w:rPr>
      </w:pPr>
    </w:p>
    <w:p w14:paraId="3989E90A" w14:textId="7ABDF5ED" w:rsidR="00453BE4" w:rsidRDefault="00453BE4" w:rsidP="000F4CA1">
      <w:pPr>
        <w:adjustRightInd w:val="0"/>
        <w:snapToGrid w:val="0"/>
        <w:spacing w:after="0"/>
        <w:contextualSpacing w:val="0"/>
        <w:jc w:val="both"/>
        <w:rPr>
          <w:b/>
          <w:bCs/>
          <w:color w:val="515151" w:themeColor="text1"/>
          <w:szCs w:val="22"/>
          <w:lang w:eastAsia="de-DE"/>
        </w:rPr>
      </w:pPr>
    </w:p>
    <w:p w14:paraId="6490885F" w14:textId="77777777" w:rsidR="00453BE4" w:rsidRPr="001843A7" w:rsidRDefault="00453BE4" w:rsidP="000F4CA1">
      <w:pPr>
        <w:adjustRightInd w:val="0"/>
        <w:snapToGrid w:val="0"/>
        <w:spacing w:after="0"/>
        <w:contextualSpacing w:val="0"/>
        <w:jc w:val="both"/>
        <w:rPr>
          <w:b/>
          <w:bCs/>
          <w:color w:val="515151" w:themeColor="text1"/>
          <w:szCs w:val="22"/>
          <w:lang w:eastAsia="de-DE"/>
        </w:rPr>
      </w:pPr>
    </w:p>
    <w:p w14:paraId="73EA30BE" w14:textId="77777777" w:rsidR="00C75E59" w:rsidRPr="001843A7" w:rsidRDefault="00C75E59" w:rsidP="000F4CA1">
      <w:pPr>
        <w:adjustRightInd w:val="0"/>
        <w:snapToGrid w:val="0"/>
        <w:spacing w:after="0"/>
        <w:contextualSpacing w:val="0"/>
        <w:jc w:val="both"/>
        <w:rPr>
          <w:b/>
          <w:bCs/>
          <w:color w:val="515151" w:themeColor="text1"/>
          <w:szCs w:val="22"/>
          <w:lang w:eastAsia="de-DE"/>
        </w:rPr>
      </w:pPr>
      <w:r w:rsidRPr="001843A7">
        <w:rPr>
          <w:rFonts w:hint="eastAsia"/>
          <w:b/>
          <w:bCs/>
          <w:color w:val="515151" w:themeColor="text1"/>
          <w:szCs w:val="22"/>
          <w:lang w:eastAsia="de-DE"/>
        </w:rPr>
        <w:t>S</w:t>
      </w:r>
      <w:r w:rsidRPr="001843A7">
        <w:rPr>
          <w:b/>
          <w:bCs/>
          <w:color w:val="515151" w:themeColor="text1"/>
          <w:szCs w:val="22"/>
          <w:lang w:eastAsia="de-DE"/>
        </w:rPr>
        <w:t>cale of the project</w:t>
      </w:r>
    </w:p>
    <w:p w14:paraId="58697375" w14:textId="20E10F8E" w:rsidR="00C75E59" w:rsidRDefault="00C75E59" w:rsidP="000F4CA1">
      <w:pPr>
        <w:adjustRightInd w:val="0"/>
        <w:snapToGrid w:val="0"/>
        <w:spacing w:after="0"/>
        <w:contextualSpacing w:val="0"/>
        <w:jc w:val="both"/>
        <w:rPr>
          <w:color w:val="515151" w:themeColor="text1"/>
          <w:szCs w:val="22"/>
          <w:lang w:val="en-GB" w:eastAsia="zh-CN"/>
        </w:rPr>
      </w:pPr>
      <w:r w:rsidRPr="001843A7">
        <w:rPr>
          <w:color w:val="515151" w:themeColor="text1"/>
          <w:szCs w:val="22"/>
          <w:lang w:val="en-GB" w:eastAsia="zh-CN"/>
        </w:rPr>
        <w:lastRenderedPageBreak/>
        <w:t>The proposed project introduces new animal waste management systems to treat the manure and wastewater. As per section 9.1.2 of GS4GG GHG Emissions Reduction &amp; Sequestration Product Requirements (Version 2.0), it belons to the Type 3: other project activities. The annual emission reductions of the project activity are 292,339tCO</w:t>
      </w:r>
      <w:r w:rsidRPr="000A47EF">
        <w:rPr>
          <w:color w:val="515151" w:themeColor="text1"/>
          <w:szCs w:val="22"/>
          <w:vertAlign w:val="subscript"/>
          <w:lang w:val="en-GB" w:eastAsia="zh-CN"/>
        </w:rPr>
        <w:t>2</w:t>
      </w:r>
      <w:r w:rsidRPr="001843A7">
        <w:rPr>
          <w:color w:val="515151" w:themeColor="text1"/>
          <w:szCs w:val="22"/>
          <w:lang w:val="en-GB" w:eastAsia="zh-CN"/>
        </w:rPr>
        <w:t>e, which is more than 60,000 tCO</w:t>
      </w:r>
      <w:r w:rsidRPr="000A47EF">
        <w:rPr>
          <w:color w:val="515151" w:themeColor="text1"/>
          <w:szCs w:val="22"/>
          <w:vertAlign w:val="subscript"/>
          <w:lang w:val="en-GB" w:eastAsia="zh-CN"/>
        </w:rPr>
        <w:t>2</w:t>
      </w:r>
      <w:r w:rsidRPr="001843A7">
        <w:rPr>
          <w:color w:val="515151" w:themeColor="text1"/>
          <w:szCs w:val="22"/>
          <w:lang w:val="en-GB" w:eastAsia="zh-CN"/>
        </w:rPr>
        <w:t>e. Thus, the project does not meet the definition of small-scale projects in section 9.1.2 of GS4GG GHG Emissions Reduction &amp; Sequestration Product Requirements (Version 2.0), Therefore, the project is a large-scale GS VER project.</w:t>
      </w:r>
    </w:p>
    <w:p w14:paraId="751E7C4C" w14:textId="77777777" w:rsidR="0033736B" w:rsidRPr="001843A7" w:rsidRDefault="0033736B" w:rsidP="000F4CA1">
      <w:pPr>
        <w:adjustRightInd w:val="0"/>
        <w:snapToGrid w:val="0"/>
        <w:spacing w:after="0"/>
        <w:contextualSpacing w:val="0"/>
        <w:jc w:val="both"/>
        <w:rPr>
          <w:color w:val="515151" w:themeColor="text1"/>
          <w:szCs w:val="22"/>
          <w:lang w:val="en-GB" w:eastAsia="zh-CN"/>
        </w:rPr>
      </w:pPr>
    </w:p>
    <w:p w14:paraId="607F2332" w14:textId="77777777" w:rsidR="00C75E59" w:rsidRPr="001843A7" w:rsidRDefault="00C75E59" w:rsidP="000F4CA1">
      <w:pPr>
        <w:adjustRightInd w:val="0"/>
        <w:snapToGrid w:val="0"/>
        <w:spacing w:after="0"/>
        <w:contextualSpacing w:val="0"/>
        <w:jc w:val="both"/>
        <w:rPr>
          <w:b/>
          <w:bCs/>
          <w:color w:val="515151" w:themeColor="text1"/>
          <w:szCs w:val="22"/>
          <w:lang w:eastAsia="de-DE"/>
        </w:rPr>
      </w:pPr>
      <w:r w:rsidRPr="001843A7">
        <w:rPr>
          <w:rFonts w:hint="eastAsia"/>
          <w:b/>
          <w:bCs/>
          <w:color w:val="515151" w:themeColor="text1"/>
          <w:szCs w:val="22"/>
          <w:lang w:eastAsia="de-DE"/>
        </w:rPr>
        <w:t>P</w:t>
      </w:r>
      <w:r w:rsidRPr="001843A7">
        <w:rPr>
          <w:b/>
          <w:bCs/>
          <w:color w:val="515151" w:themeColor="text1"/>
          <w:szCs w:val="22"/>
          <w:lang w:eastAsia="de-DE"/>
        </w:rPr>
        <w:t>roposed timetable</w:t>
      </w:r>
    </w:p>
    <w:p w14:paraId="6465B028" w14:textId="3FD88A2C" w:rsidR="00C75E59" w:rsidRDefault="00C75E59" w:rsidP="00540A97">
      <w:pPr>
        <w:adjustRightInd w:val="0"/>
        <w:snapToGrid w:val="0"/>
        <w:spacing w:after="0"/>
        <w:contextualSpacing w:val="0"/>
        <w:jc w:val="both"/>
        <w:rPr>
          <w:color w:val="515151" w:themeColor="text1"/>
          <w:szCs w:val="22"/>
          <w:lang w:val="en-GB" w:eastAsia="zh-CN"/>
        </w:rPr>
      </w:pPr>
      <w:r w:rsidRPr="001843A7">
        <w:rPr>
          <w:color w:val="515151" w:themeColor="text1"/>
          <w:szCs w:val="22"/>
          <w:lang w:val="en-GB" w:eastAsia="zh-CN"/>
        </w:rPr>
        <w:t xml:space="preserve">The project had put into operation in </w:t>
      </w:r>
      <w:r w:rsidRPr="001843A7">
        <w:rPr>
          <w:rFonts w:hint="eastAsia"/>
          <w:color w:val="515151" w:themeColor="text1"/>
          <w:szCs w:val="22"/>
          <w:lang w:val="en-GB" w:eastAsia="zh-CN"/>
        </w:rPr>
        <w:t>the e</w:t>
      </w:r>
      <w:r w:rsidRPr="001843A7">
        <w:rPr>
          <w:color w:val="515151" w:themeColor="text1"/>
          <w:szCs w:val="22"/>
          <w:lang w:val="en-GB" w:eastAsia="zh-CN"/>
        </w:rPr>
        <w:t>nd of December 2020. As per manufacturer specifications of the heat generator, the lifetime of the equipment is more than 15 years. The total length of crediting period of the project is 15 years (5 years for each Design Certification Renewal Cycle and in total two Design Certification Renewal Cycles).</w:t>
      </w:r>
    </w:p>
    <w:p w14:paraId="71399013" w14:textId="77777777" w:rsidR="00F13288" w:rsidRPr="0033736B" w:rsidRDefault="00F13288" w:rsidP="00540A97">
      <w:pPr>
        <w:adjustRightInd w:val="0"/>
        <w:snapToGrid w:val="0"/>
        <w:spacing w:after="0"/>
        <w:contextualSpacing w:val="0"/>
        <w:jc w:val="both"/>
        <w:rPr>
          <w:rStyle w:val="afffff8"/>
          <w:color w:val="515151" w:themeColor="text1"/>
          <w:szCs w:val="22"/>
          <w:lang w:val="en-GB" w:eastAsia="zh-CN"/>
        </w:rPr>
      </w:pPr>
    </w:p>
    <w:p w14:paraId="15BA2BD6" w14:textId="77777777" w:rsidR="00B62262" w:rsidRPr="0047441A" w:rsidRDefault="00B62262" w:rsidP="00540A97">
      <w:pPr>
        <w:pStyle w:val="SectionList"/>
        <w:spacing w:line="360" w:lineRule="auto"/>
      </w:pPr>
      <w:r w:rsidRPr="0047441A">
        <w:t>Contact details to get further technical detail and project information</w:t>
      </w:r>
    </w:p>
    <w:p w14:paraId="22307B00" w14:textId="786DE0C5" w:rsidR="00B62262" w:rsidRDefault="00B62262" w:rsidP="00540A97">
      <w:pPr>
        <w:rPr>
          <w:rStyle w:val="afffff8"/>
        </w:rPr>
      </w:pPr>
      <w:r w:rsidRPr="001450A2">
        <w:rPr>
          <w:rStyle w:val="afffff8"/>
        </w:rPr>
        <w:t>&gt;&gt;</w:t>
      </w:r>
    </w:p>
    <w:p w14:paraId="13D4C15A" w14:textId="08FA6023" w:rsidR="00C75E59" w:rsidRDefault="00C75E59" w:rsidP="00540A97">
      <w:pPr>
        <w:adjustRightInd w:val="0"/>
        <w:snapToGrid w:val="0"/>
        <w:spacing w:after="0"/>
        <w:contextualSpacing w:val="0"/>
        <w:jc w:val="both"/>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In case any further questions about the project, stakeholders or any other individuals can contact the project owner or the project developer. Refer to the following table for contact details.</w:t>
      </w:r>
    </w:p>
    <w:p w14:paraId="0846E3BA" w14:textId="77777777" w:rsidR="0037462E" w:rsidRPr="00901CAF" w:rsidRDefault="0037462E" w:rsidP="00540A97">
      <w:pPr>
        <w:adjustRightInd w:val="0"/>
        <w:snapToGrid w:val="0"/>
        <w:spacing w:after="0"/>
        <w:contextualSpacing w:val="0"/>
        <w:jc w:val="both"/>
        <w:rPr>
          <w:rFonts w:asciiTheme="minorHAnsi" w:hAnsiTheme="minorHAnsi"/>
          <w:color w:val="515151" w:themeColor="text1"/>
          <w:szCs w:val="22"/>
          <w:lang w:val="en-GB" w:eastAsia="zh-CN"/>
        </w:rPr>
      </w:pPr>
    </w:p>
    <w:p w14:paraId="45EF165B" w14:textId="77777777" w:rsidR="001042AF" w:rsidRPr="00901CAF" w:rsidRDefault="001042AF" w:rsidP="00540A97">
      <w:pPr>
        <w:spacing w:after="0"/>
        <w:jc w:val="both"/>
        <w:rPr>
          <w:rFonts w:asciiTheme="minorHAnsi" w:hAnsiTheme="minorHAnsi"/>
          <w:b/>
          <w:bCs/>
          <w:color w:val="515151" w:themeColor="text1"/>
          <w:szCs w:val="22"/>
          <w:lang w:eastAsia="zh-CN"/>
        </w:rPr>
      </w:pPr>
      <w:r w:rsidRPr="00901CAF">
        <w:rPr>
          <w:rFonts w:asciiTheme="minorHAnsi" w:hAnsiTheme="minorHAnsi"/>
          <w:b/>
          <w:bCs/>
          <w:color w:val="515151" w:themeColor="text1"/>
          <w:szCs w:val="22"/>
          <w:lang w:eastAsia="zh-CN"/>
        </w:rPr>
        <w:t>Project owner</w:t>
      </w:r>
    </w:p>
    <w:tbl>
      <w:tblPr>
        <w:tblStyle w:val="5-1"/>
        <w:tblW w:w="5000" w:type="pct"/>
        <w:tblCellMar>
          <w:top w:w="57" w:type="dxa"/>
        </w:tblCellMar>
        <w:tblLook w:val="0680" w:firstRow="0" w:lastRow="0" w:firstColumn="1" w:lastColumn="0" w:noHBand="1" w:noVBand="1"/>
      </w:tblPr>
      <w:tblGrid>
        <w:gridCol w:w="2492"/>
        <w:gridCol w:w="7130"/>
      </w:tblGrid>
      <w:tr w:rsidR="00606999" w:rsidRPr="00901CAF" w14:paraId="072EEC25"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0039689F"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Organization name</w:t>
            </w:r>
          </w:p>
        </w:tc>
        <w:tc>
          <w:tcPr>
            <w:tcW w:w="3705" w:type="pct"/>
          </w:tcPr>
          <w:p w14:paraId="356F3AC8"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rPr>
              <w:t xml:space="preserve">Jiangxi </w:t>
            </w:r>
            <w:proofErr w:type="spellStart"/>
            <w:r w:rsidRPr="00901CAF">
              <w:rPr>
                <w:rFonts w:asciiTheme="minorHAnsi" w:hAnsiTheme="minorHAnsi"/>
                <w:color w:val="515151" w:themeColor="text1"/>
                <w:szCs w:val="22"/>
              </w:rPr>
              <w:t>Zhengbang</w:t>
            </w:r>
            <w:proofErr w:type="spellEnd"/>
            <w:r w:rsidRPr="00901CAF">
              <w:rPr>
                <w:rFonts w:asciiTheme="minorHAnsi" w:hAnsiTheme="minorHAnsi"/>
                <w:color w:val="515151" w:themeColor="text1"/>
                <w:szCs w:val="22"/>
              </w:rPr>
              <w:t xml:space="preserve"> Breeding Co. Ltd</w:t>
            </w:r>
          </w:p>
        </w:tc>
      </w:tr>
      <w:tr w:rsidR="00606999" w:rsidRPr="00901CAF" w14:paraId="6A7F49C5"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2E25EF01"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Registration number with relevant authority</w:t>
            </w:r>
          </w:p>
        </w:tc>
        <w:tc>
          <w:tcPr>
            <w:tcW w:w="3705" w:type="pct"/>
          </w:tcPr>
          <w:p w14:paraId="004ECF9C"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913601007542124562</w:t>
            </w:r>
          </w:p>
        </w:tc>
      </w:tr>
      <w:tr w:rsidR="00606999" w:rsidRPr="00901CAF" w14:paraId="3C282D9C"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303DE9F4"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Street/P.O. Box</w:t>
            </w:r>
          </w:p>
        </w:tc>
        <w:tc>
          <w:tcPr>
            <w:tcW w:w="3705" w:type="pct"/>
          </w:tcPr>
          <w:p w14:paraId="52450045"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 xml:space="preserve">north of Hu Dong 4th Road and east of </w:t>
            </w:r>
            <w:proofErr w:type="spellStart"/>
            <w:r w:rsidRPr="00901CAF">
              <w:rPr>
                <w:rFonts w:asciiTheme="minorHAnsi" w:hAnsiTheme="minorHAnsi"/>
                <w:color w:val="515151" w:themeColor="text1"/>
                <w:szCs w:val="22"/>
                <w:lang w:val="en-GB" w:eastAsia="zh-CN"/>
              </w:rPr>
              <w:t>Chanye</w:t>
            </w:r>
            <w:proofErr w:type="spellEnd"/>
            <w:r w:rsidRPr="00901CAF">
              <w:rPr>
                <w:rFonts w:asciiTheme="minorHAnsi" w:hAnsiTheme="minorHAnsi"/>
                <w:color w:val="515151" w:themeColor="text1"/>
                <w:szCs w:val="22"/>
                <w:lang w:val="en-GB" w:eastAsia="zh-CN"/>
              </w:rPr>
              <w:t xml:space="preserve"> Road</w:t>
            </w:r>
          </w:p>
        </w:tc>
      </w:tr>
      <w:tr w:rsidR="00606999" w:rsidRPr="00901CAF" w14:paraId="0745A74A"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6C6A8BA4"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Building</w:t>
            </w:r>
          </w:p>
        </w:tc>
        <w:tc>
          <w:tcPr>
            <w:tcW w:w="3705" w:type="pct"/>
          </w:tcPr>
          <w:p w14:paraId="4E7C07D7"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w:t>
            </w:r>
          </w:p>
        </w:tc>
      </w:tr>
      <w:tr w:rsidR="00606999" w:rsidRPr="00901CAF" w14:paraId="57BF984F"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162F6FBE"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City</w:t>
            </w:r>
          </w:p>
        </w:tc>
        <w:tc>
          <w:tcPr>
            <w:tcW w:w="3705" w:type="pct"/>
          </w:tcPr>
          <w:p w14:paraId="34DE85CB"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 xml:space="preserve">Nanchang City </w:t>
            </w:r>
          </w:p>
        </w:tc>
      </w:tr>
      <w:tr w:rsidR="00606999" w:rsidRPr="00901CAF" w14:paraId="2C0D9132"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6C42E730"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State/Region</w:t>
            </w:r>
          </w:p>
        </w:tc>
        <w:tc>
          <w:tcPr>
            <w:tcW w:w="3705" w:type="pct"/>
          </w:tcPr>
          <w:p w14:paraId="5DAC0A22"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eastAsia="zh-CN"/>
              </w:rPr>
              <w:t>Jiangxi province</w:t>
            </w:r>
          </w:p>
        </w:tc>
      </w:tr>
      <w:tr w:rsidR="00606999" w:rsidRPr="00901CAF" w14:paraId="3AADE072"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1F87F2A6"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lastRenderedPageBreak/>
              <w:t>Postcode</w:t>
            </w:r>
          </w:p>
        </w:tc>
        <w:tc>
          <w:tcPr>
            <w:tcW w:w="3705" w:type="pct"/>
          </w:tcPr>
          <w:p w14:paraId="3D7488B8"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330096</w:t>
            </w:r>
          </w:p>
        </w:tc>
      </w:tr>
      <w:tr w:rsidR="00606999" w:rsidRPr="00901CAF" w14:paraId="4FC54ADA"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3B885AF1"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Country</w:t>
            </w:r>
          </w:p>
        </w:tc>
        <w:tc>
          <w:tcPr>
            <w:tcW w:w="3705" w:type="pct"/>
          </w:tcPr>
          <w:p w14:paraId="7915AE1B"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eastAsia="zh-CN"/>
              </w:rPr>
              <w:t>China</w:t>
            </w:r>
          </w:p>
        </w:tc>
      </w:tr>
      <w:tr w:rsidR="00606999" w:rsidRPr="00901CAF" w14:paraId="00863F7B"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5ED56F93"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Telephone</w:t>
            </w:r>
          </w:p>
        </w:tc>
        <w:tc>
          <w:tcPr>
            <w:tcW w:w="3705" w:type="pct"/>
          </w:tcPr>
          <w:p w14:paraId="3D264733"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eastAsia="zh-CN"/>
              </w:rPr>
              <w:t>135 6445 9487</w:t>
            </w:r>
          </w:p>
        </w:tc>
      </w:tr>
      <w:tr w:rsidR="00606999" w:rsidRPr="00901CAF" w14:paraId="6F3ECB22"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393DFDE4"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E-mail</w:t>
            </w:r>
          </w:p>
        </w:tc>
        <w:tc>
          <w:tcPr>
            <w:tcW w:w="3705" w:type="pct"/>
          </w:tcPr>
          <w:p w14:paraId="1A41F41D"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eastAsia="zh-CN"/>
              </w:rPr>
              <w:t>57566640@qq.com</w:t>
            </w:r>
          </w:p>
        </w:tc>
      </w:tr>
      <w:tr w:rsidR="00606999" w:rsidRPr="00901CAF" w14:paraId="5C4B6D0F"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5703C5F2"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Website</w:t>
            </w:r>
          </w:p>
        </w:tc>
        <w:tc>
          <w:tcPr>
            <w:tcW w:w="3705" w:type="pct"/>
          </w:tcPr>
          <w:p w14:paraId="46CDB2A6"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rPr>
              <w:t>http://www.zhengbang.com/index.html</w:t>
            </w:r>
          </w:p>
        </w:tc>
      </w:tr>
      <w:tr w:rsidR="00606999" w:rsidRPr="00901CAF" w14:paraId="58DB6073"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54A3C1B9"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Contact person</w:t>
            </w:r>
          </w:p>
        </w:tc>
        <w:tc>
          <w:tcPr>
            <w:tcW w:w="3705" w:type="pct"/>
          </w:tcPr>
          <w:p w14:paraId="294BB7EA"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eastAsia="zh-CN"/>
              </w:rPr>
              <w:t>Shen Min</w:t>
            </w:r>
          </w:p>
        </w:tc>
      </w:tr>
      <w:tr w:rsidR="00606999" w:rsidRPr="00901CAF" w14:paraId="2A6C3251"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731010D0"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Title</w:t>
            </w:r>
          </w:p>
        </w:tc>
        <w:tc>
          <w:tcPr>
            <w:tcW w:w="3705" w:type="pct"/>
          </w:tcPr>
          <w:p w14:paraId="4A61F120"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rPr>
              <w:t>Deputy General Manager</w:t>
            </w:r>
          </w:p>
        </w:tc>
      </w:tr>
      <w:tr w:rsidR="00606999" w:rsidRPr="00901CAF" w14:paraId="57338F85"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13D3112A"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Salutation</w:t>
            </w:r>
          </w:p>
        </w:tc>
        <w:tc>
          <w:tcPr>
            <w:tcW w:w="3705" w:type="pct"/>
          </w:tcPr>
          <w:p w14:paraId="23463387"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eastAsia="zh-CN"/>
              </w:rPr>
              <w:t>Mr.</w:t>
            </w:r>
          </w:p>
        </w:tc>
      </w:tr>
      <w:tr w:rsidR="00606999" w:rsidRPr="00901CAF" w14:paraId="4F0E258F"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7015B41C"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Last name</w:t>
            </w:r>
          </w:p>
        </w:tc>
        <w:tc>
          <w:tcPr>
            <w:tcW w:w="3705" w:type="pct"/>
          </w:tcPr>
          <w:p w14:paraId="0BAB8B5D"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eastAsia="zh-CN"/>
              </w:rPr>
              <w:t>Shen</w:t>
            </w:r>
          </w:p>
        </w:tc>
      </w:tr>
      <w:tr w:rsidR="00606999" w:rsidRPr="00901CAF" w14:paraId="5E8F07E7"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6CC3B052"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Middle name</w:t>
            </w:r>
          </w:p>
        </w:tc>
        <w:tc>
          <w:tcPr>
            <w:tcW w:w="3705" w:type="pct"/>
          </w:tcPr>
          <w:p w14:paraId="2A501DAC"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w:t>
            </w:r>
          </w:p>
        </w:tc>
      </w:tr>
      <w:tr w:rsidR="00606999" w:rsidRPr="00901CAF" w14:paraId="3BB727CA"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302F2081"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First name</w:t>
            </w:r>
          </w:p>
        </w:tc>
        <w:tc>
          <w:tcPr>
            <w:tcW w:w="3705" w:type="pct"/>
          </w:tcPr>
          <w:p w14:paraId="1AFECACF"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eastAsia="zh-CN"/>
              </w:rPr>
              <w:t>Min</w:t>
            </w:r>
          </w:p>
        </w:tc>
      </w:tr>
      <w:tr w:rsidR="00606999" w:rsidRPr="00901CAF" w14:paraId="6759BC76"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7C7E39E2"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Department</w:t>
            </w:r>
          </w:p>
        </w:tc>
        <w:tc>
          <w:tcPr>
            <w:tcW w:w="3705" w:type="pct"/>
          </w:tcPr>
          <w:p w14:paraId="117F9A93"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w:t>
            </w:r>
          </w:p>
        </w:tc>
      </w:tr>
      <w:tr w:rsidR="00606999" w:rsidRPr="00901CAF" w14:paraId="21718E3F"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789FEA82"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Mobile</w:t>
            </w:r>
          </w:p>
        </w:tc>
        <w:tc>
          <w:tcPr>
            <w:tcW w:w="3705" w:type="pct"/>
          </w:tcPr>
          <w:p w14:paraId="29F46FCB"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w:t>
            </w:r>
          </w:p>
        </w:tc>
      </w:tr>
      <w:tr w:rsidR="00606999" w:rsidRPr="00901CAF" w14:paraId="41192A8C"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1C6AD603"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Direct tel.</w:t>
            </w:r>
          </w:p>
        </w:tc>
        <w:tc>
          <w:tcPr>
            <w:tcW w:w="3705" w:type="pct"/>
          </w:tcPr>
          <w:p w14:paraId="49A103BC"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eastAsia="zh-CN"/>
              </w:rPr>
              <w:t>+86 0791--8639 7834</w:t>
            </w:r>
          </w:p>
        </w:tc>
      </w:tr>
      <w:tr w:rsidR="00606999" w:rsidRPr="00901CAF" w14:paraId="30A33995"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7D82223C"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Personal e-mail</w:t>
            </w:r>
          </w:p>
        </w:tc>
        <w:tc>
          <w:tcPr>
            <w:tcW w:w="3705" w:type="pct"/>
          </w:tcPr>
          <w:p w14:paraId="04684EC9"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eastAsia="zh-CN"/>
              </w:rPr>
              <w:t>57566640@qq.com</w:t>
            </w:r>
          </w:p>
        </w:tc>
      </w:tr>
    </w:tbl>
    <w:p w14:paraId="00E4C454" w14:textId="77777777" w:rsidR="001042AF" w:rsidRPr="00901CAF" w:rsidRDefault="001042AF" w:rsidP="00E45B5C">
      <w:pPr>
        <w:rPr>
          <w:rFonts w:asciiTheme="minorHAnsi" w:hAnsiTheme="minorHAnsi"/>
          <w:color w:val="515151" w:themeColor="text1"/>
          <w:szCs w:val="22"/>
        </w:rPr>
      </w:pPr>
    </w:p>
    <w:p w14:paraId="634C6AA8" w14:textId="77777777" w:rsidR="001042AF" w:rsidRPr="00901CAF" w:rsidRDefault="001042AF" w:rsidP="00E45B5C">
      <w:pPr>
        <w:spacing w:after="0"/>
        <w:jc w:val="both"/>
        <w:rPr>
          <w:rFonts w:asciiTheme="minorHAnsi" w:hAnsiTheme="minorHAnsi"/>
          <w:b/>
          <w:bCs/>
          <w:color w:val="515151" w:themeColor="text1"/>
          <w:szCs w:val="22"/>
          <w:lang w:eastAsia="zh-CN"/>
        </w:rPr>
      </w:pPr>
      <w:r w:rsidRPr="00901CAF">
        <w:rPr>
          <w:rFonts w:asciiTheme="minorHAnsi" w:hAnsiTheme="minorHAnsi"/>
          <w:b/>
          <w:bCs/>
          <w:color w:val="515151" w:themeColor="text1"/>
          <w:szCs w:val="22"/>
          <w:lang w:eastAsia="zh-CN"/>
        </w:rPr>
        <w:t>Project developer</w:t>
      </w:r>
    </w:p>
    <w:tbl>
      <w:tblPr>
        <w:tblStyle w:val="5-1"/>
        <w:tblW w:w="5000" w:type="pct"/>
        <w:tblCellMar>
          <w:top w:w="57" w:type="dxa"/>
        </w:tblCellMar>
        <w:tblLook w:val="0680" w:firstRow="0" w:lastRow="0" w:firstColumn="1" w:lastColumn="0" w:noHBand="1" w:noVBand="1"/>
      </w:tblPr>
      <w:tblGrid>
        <w:gridCol w:w="2492"/>
        <w:gridCol w:w="7130"/>
      </w:tblGrid>
      <w:tr w:rsidR="00606999" w:rsidRPr="00901CAF" w14:paraId="78431975"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05A4AC51"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Organization name</w:t>
            </w:r>
          </w:p>
        </w:tc>
        <w:tc>
          <w:tcPr>
            <w:tcW w:w="3705" w:type="pct"/>
          </w:tcPr>
          <w:p w14:paraId="197352FB"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rPr>
              <w:t>Profit Carbon Environmental Energy Technology (Shanghai) Co., Ltd.</w:t>
            </w:r>
          </w:p>
        </w:tc>
      </w:tr>
      <w:tr w:rsidR="00606999" w:rsidRPr="00901CAF" w14:paraId="4CDC8566"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41349923"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Registration number with relevant authority</w:t>
            </w:r>
          </w:p>
        </w:tc>
        <w:tc>
          <w:tcPr>
            <w:tcW w:w="3705" w:type="pct"/>
            <w:vAlign w:val="center"/>
          </w:tcPr>
          <w:p w14:paraId="19E3A278" w14:textId="77777777" w:rsidR="001042AF" w:rsidRPr="00901CAF" w:rsidRDefault="001042AF" w:rsidP="00E45B5C">
            <w:pPr>
              <w:spacing w:after="20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91310115301334442X</w:t>
            </w:r>
          </w:p>
        </w:tc>
      </w:tr>
      <w:tr w:rsidR="00606999" w:rsidRPr="00901CAF" w14:paraId="51CC9F04"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42F66F8C"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Street/P.O. Box</w:t>
            </w:r>
          </w:p>
        </w:tc>
        <w:tc>
          <w:tcPr>
            <w:tcW w:w="3705" w:type="pct"/>
          </w:tcPr>
          <w:p w14:paraId="0322315E"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rPr>
              <w:t xml:space="preserve">No.2815 </w:t>
            </w:r>
            <w:proofErr w:type="spellStart"/>
            <w:r w:rsidRPr="00901CAF">
              <w:rPr>
                <w:rFonts w:asciiTheme="minorHAnsi" w:hAnsiTheme="minorHAnsi"/>
                <w:color w:val="515151" w:themeColor="text1"/>
                <w:szCs w:val="22"/>
                <w:lang w:val="en-GB"/>
              </w:rPr>
              <w:t>Longteng</w:t>
            </w:r>
            <w:proofErr w:type="spellEnd"/>
            <w:r w:rsidRPr="00901CAF">
              <w:rPr>
                <w:rFonts w:asciiTheme="minorHAnsi" w:hAnsiTheme="minorHAnsi"/>
                <w:color w:val="515151" w:themeColor="text1"/>
                <w:szCs w:val="22"/>
                <w:lang w:val="en-GB"/>
              </w:rPr>
              <w:t xml:space="preserve"> Avenue</w:t>
            </w:r>
          </w:p>
        </w:tc>
      </w:tr>
      <w:tr w:rsidR="00606999" w:rsidRPr="00901CAF" w14:paraId="5F8EBBBB"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31FD3B51"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Building</w:t>
            </w:r>
          </w:p>
        </w:tc>
        <w:tc>
          <w:tcPr>
            <w:tcW w:w="3705" w:type="pct"/>
          </w:tcPr>
          <w:p w14:paraId="5AD95B41"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rPr>
              <w:t xml:space="preserve">Sales </w:t>
            </w:r>
            <w:proofErr w:type="spellStart"/>
            <w:r w:rsidRPr="00901CAF">
              <w:rPr>
                <w:rFonts w:asciiTheme="minorHAnsi" w:hAnsiTheme="minorHAnsi"/>
                <w:color w:val="515151" w:themeColor="text1"/>
                <w:szCs w:val="22"/>
                <w:lang w:val="en-GB"/>
              </w:rPr>
              <w:t>Center</w:t>
            </w:r>
            <w:proofErr w:type="spellEnd"/>
            <w:r w:rsidRPr="00901CAF">
              <w:rPr>
                <w:rFonts w:asciiTheme="minorHAnsi" w:hAnsiTheme="minorHAnsi"/>
                <w:color w:val="515151" w:themeColor="text1"/>
                <w:szCs w:val="22"/>
                <w:lang w:val="en-GB"/>
              </w:rPr>
              <w:t xml:space="preserve"> of </w:t>
            </w:r>
            <w:proofErr w:type="spellStart"/>
            <w:r w:rsidRPr="00901CAF">
              <w:rPr>
                <w:rFonts w:asciiTheme="minorHAnsi" w:hAnsiTheme="minorHAnsi"/>
                <w:color w:val="515151" w:themeColor="text1"/>
                <w:szCs w:val="22"/>
                <w:lang w:val="en-GB"/>
              </w:rPr>
              <w:t>Baihuiyuan</w:t>
            </w:r>
            <w:proofErr w:type="spellEnd"/>
          </w:p>
        </w:tc>
      </w:tr>
      <w:tr w:rsidR="00606999" w:rsidRPr="00901CAF" w14:paraId="70461573"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01C4DD17"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City</w:t>
            </w:r>
          </w:p>
        </w:tc>
        <w:tc>
          <w:tcPr>
            <w:tcW w:w="3705" w:type="pct"/>
          </w:tcPr>
          <w:p w14:paraId="78625AE6"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Shanghai</w:t>
            </w:r>
          </w:p>
        </w:tc>
      </w:tr>
      <w:tr w:rsidR="00606999" w:rsidRPr="00901CAF" w14:paraId="0A02FBA3"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4BB1E346"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State/Region</w:t>
            </w:r>
          </w:p>
        </w:tc>
        <w:tc>
          <w:tcPr>
            <w:tcW w:w="3705" w:type="pct"/>
          </w:tcPr>
          <w:p w14:paraId="0268D012"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w:t>
            </w:r>
          </w:p>
        </w:tc>
      </w:tr>
      <w:tr w:rsidR="00606999" w:rsidRPr="00901CAF" w14:paraId="4888C535"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2F7C5F6E"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Postcode</w:t>
            </w:r>
          </w:p>
        </w:tc>
        <w:tc>
          <w:tcPr>
            <w:tcW w:w="3705" w:type="pct"/>
          </w:tcPr>
          <w:p w14:paraId="5165C6CF"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200232</w:t>
            </w:r>
          </w:p>
        </w:tc>
      </w:tr>
      <w:tr w:rsidR="00606999" w:rsidRPr="00901CAF" w14:paraId="36C3848D"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420267DB"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Country</w:t>
            </w:r>
          </w:p>
        </w:tc>
        <w:tc>
          <w:tcPr>
            <w:tcW w:w="3705" w:type="pct"/>
          </w:tcPr>
          <w:p w14:paraId="71572215"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China</w:t>
            </w:r>
          </w:p>
        </w:tc>
      </w:tr>
      <w:tr w:rsidR="00606999" w:rsidRPr="00901CAF" w14:paraId="28C0B351"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05C0F80F"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lastRenderedPageBreak/>
              <w:t>Telephone</w:t>
            </w:r>
          </w:p>
        </w:tc>
        <w:tc>
          <w:tcPr>
            <w:tcW w:w="3705" w:type="pct"/>
          </w:tcPr>
          <w:p w14:paraId="56F8FAF7"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rPr>
              <w:t>+86 21 6127 2386</w:t>
            </w:r>
          </w:p>
        </w:tc>
      </w:tr>
      <w:tr w:rsidR="00606999" w:rsidRPr="00901CAF" w14:paraId="5D586397"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03ABFF40"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E-mail</w:t>
            </w:r>
          </w:p>
        </w:tc>
        <w:tc>
          <w:tcPr>
            <w:tcW w:w="3705" w:type="pct"/>
          </w:tcPr>
          <w:p w14:paraId="786BDF09" w14:textId="77777777" w:rsidR="001042AF" w:rsidRPr="00901CAF" w:rsidRDefault="00005406"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hyperlink r:id="rId12" w:history="1">
              <w:r w:rsidR="001042AF" w:rsidRPr="00901CAF">
                <w:rPr>
                  <w:rStyle w:val="affe"/>
                  <w:color w:val="515151" w:themeColor="text1"/>
                  <w:szCs w:val="22"/>
                  <w:lang w:val="en-GB"/>
                </w:rPr>
                <w:t>s</w:t>
              </w:r>
              <w:r w:rsidR="001042AF" w:rsidRPr="00901CAF">
                <w:rPr>
                  <w:rStyle w:val="affe"/>
                  <w:color w:val="515151" w:themeColor="text1"/>
                  <w:szCs w:val="22"/>
                </w:rPr>
                <w:t>hulan.tu</w:t>
              </w:r>
              <w:r w:rsidR="001042AF" w:rsidRPr="00901CAF">
                <w:rPr>
                  <w:rStyle w:val="affe"/>
                  <w:color w:val="515151" w:themeColor="text1"/>
                  <w:szCs w:val="22"/>
                  <w:lang w:val="en-GB"/>
                </w:rPr>
                <w:t>@profitcarbon.com</w:t>
              </w:r>
            </w:hyperlink>
          </w:p>
        </w:tc>
      </w:tr>
      <w:tr w:rsidR="00606999" w:rsidRPr="00901CAF" w14:paraId="2ABF2902"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22F1737F"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Website</w:t>
            </w:r>
          </w:p>
        </w:tc>
        <w:tc>
          <w:tcPr>
            <w:tcW w:w="3705" w:type="pct"/>
          </w:tcPr>
          <w:p w14:paraId="23E8883C" w14:textId="77777777" w:rsidR="001042AF" w:rsidRPr="00901CAF" w:rsidRDefault="00005406"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hyperlink r:id="rId13" w:history="1">
              <w:r w:rsidR="001042AF" w:rsidRPr="00901CAF">
                <w:rPr>
                  <w:rStyle w:val="affe"/>
                  <w:color w:val="515151" w:themeColor="text1"/>
                  <w:szCs w:val="22"/>
                  <w:lang w:val="en-GB"/>
                </w:rPr>
                <w:t>www.profitcarbon.com</w:t>
              </w:r>
            </w:hyperlink>
          </w:p>
        </w:tc>
      </w:tr>
      <w:tr w:rsidR="00606999" w:rsidRPr="00901CAF" w14:paraId="48F3348D"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029508F2"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Contact person</w:t>
            </w:r>
          </w:p>
        </w:tc>
        <w:tc>
          <w:tcPr>
            <w:tcW w:w="3705" w:type="pct"/>
          </w:tcPr>
          <w:p w14:paraId="2A84EFE0" w14:textId="08D69E4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 xml:space="preserve">Tu </w:t>
            </w:r>
            <w:proofErr w:type="spellStart"/>
            <w:r w:rsidR="000A47EF">
              <w:rPr>
                <w:rFonts w:asciiTheme="minorHAnsi" w:hAnsiTheme="minorHAnsi"/>
                <w:color w:val="515151" w:themeColor="text1"/>
                <w:szCs w:val="22"/>
                <w:lang w:val="en-GB" w:eastAsia="zh-CN"/>
              </w:rPr>
              <w:t>S</w:t>
            </w:r>
            <w:r w:rsidRPr="00901CAF">
              <w:rPr>
                <w:rFonts w:asciiTheme="minorHAnsi" w:hAnsiTheme="minorHAnsi"/>
                <w:color w:val="515151" w:themeColor="text1"/>
                <w:szCs w:val="22"/>
                <w:lang w:val="en-GB" w:eastAsia="zh-CN"/>
              </w:rPr>
              <w:t>hulan</w:t>
            </w:r>
            <w:proofErr w:type="spellEnd"/>
          </w:p>
        </w:tc>
      </w:tr>
      <w:tr w:rsidR="00606999" w:rsidRPr="00901CAF" w14:paraId="3BD9FCF4"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3533DD57"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Title</w:t>
            </w:r>
          </w:p>
        </w:tc>
        <w:tc>
          <w:tcPr>
            <w:tcW w:w="3705" w:type="pct"/>
          </w:tcPr>
          <w:p w14:paraId="21BF1D76"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rPr>
              <w:t>Senior Project Manager</w:t>
            </w:r>
          </w:p>
        </w:tc>
      </w:tr>
      <w:tr w:rsidR="00606999" w:rsidRPr="00901CAF" w14:paraId="61E133F8"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34C9E240"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Salutation</w:t>
            </w:r>
          </w:p>
        </w:tc>
        <w:tc>
          <w:tcPr>
            <w:tcW w:w="3705" w:type="pct"/>
          </w:tcPr>
          <w:p w14:paraId="3FF98146"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Ms.</w:t>
            </w:r>
          </w:p>
        </w:tc>
      </w:tr>
      <w:tr w:rsidR="00606999" w:rsidRPr="00901CAF" w14:paraId="7416E822"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17938D42"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Last name</w:t>
            </w:r>
          </w:p>
        </w:tc>
        <w:tc>
          <w:tcPr>
            <w:tcW w:w="3705" w:type="pct"/>
          </w:tcPr>
          <w:p w14:paraId="129EE07D"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Tu</w:t>
            </w:r>
          </w:p>
        </w:tc>
      </w:tr>
      <w:tr w:rsidR="00606999" w:rsidRPr="00901CAF" w14:paraId="6CD2123C"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2DD4608E"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Middle name</w:t>
            </w:r>
          </w:p>
        </w:tc>
        <w:tc>
          <w:tcPr>
            <w:tcW w:w="3705" w:type="pct"/>
          </w:tcPr>
          <w:p w14:paraId="4788F955" w14:textId="45CDA5E5" w:rsidR="001042AF" w:rsidRPr="00901CAF" w:rsidRDefault="000A47E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Pr>
                <w:rFonts w:asciiTheme="minorHAnsi" w:hAnsiTheme="minorHAnsi"/>
                <w:color w:val="515151" w:themeColor="text1"/>
                <w:szCs w:val="22"/>
                <w:lang w:val="en-GB" w:eastAsia="zh-CN"/>
              </w:rPr>
              <w:t>/</w:t>
            </w:r>
          </w:p>
        </w:tc>
      </w:tr>
      <w:tr w:rsidR="00606999" w:rsidRPr="00901CAF" w14:paraId="770957B4"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52127843"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First name</w:t>
            </w:r>
          </w:p>
        </w:tc>
        <w:tc>
          <w:tcPr>
            <w:tcW w:w="3705" w:type="pct"/>
          </w:tcPr>
          <w:p w14:paraId="299C94E8" w14:textId="212665C7" w:rsidR="001042AF" w:rsidRPr="00901CAF" w:rsidRDefault="000A47E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proofErr w:type="spellStart"/>
            <w:r>
              <w:rPr>
                <w:rFonts w:asciiTheme="minorHAnsi" w:hAnsiTheme="minorHAnsi"/>
                <w:color w:val="515151" w:themeColor="text1"/>
                <w:szCs w:val="22"/>
                <w:lang w:val="en-GB" w:eastAsia="zh-CN"/>
              </w:rPr>
              <w:t>S</w:t>
            </w:r>
            <w:r>
              <w:rPr>
                <w:rFonts w:asciiTheme="minorHAnsi" w:hAnsiTheme="minorHAnsi" w:hint="eastAsia"/>
                <w:color w:val="515151" w:themeColor="text1"/>
                <w:szCs w:val="22"/>
                <w:lang w:val="en-GB" w:eastAsia="zh-CN"/>
              </w:rPr>
              <w:t>hul</w:t>
            </w:r>
            <w:r w:rsidR="001042AF" w:rsidRPr="00901CAF">
              <w:rPr>
                <w:rFonts w:asciiTheme="minorHAnsi" w:hAnsiTheme="minorHAnsi"/>
                <w:color w:val="515151" w:themeColor="text1"/>
                <w:szCs w:val="22"/>
                <w:lang w:val="en-GB" w:eastAsia="zh-CN"/>
              </w:rPr>
              <w:t>an</w:t>
            </w:r>
            <w:proofErr w:type="spellEnd"/>
          </w:p>
        </w:tc>
      </w:tr>
      <w:tr w:rsidR="00606999" w:rsidRPr="00901CAF" w14:paraId="0724B1E5"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3C7682E9"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Department</w:t>
            </w:r>
          </w:p>
        </w:tc>
        <w:tc>
          <w:tcPr>
            <w:tcW w:w="3705" w:type="pct"/>
          </w:tcPr>
          <w:p w14:paraId="2988FB7D"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rPr>
              <w:t>Technology Department</w:t>
            </w:r>
          </w:p>
        </w:tc>
      </w:tr>
      <w:tr w:rsidR="00606999" w:rsidRPr="00901CAF" w14:paraId="4BEE4F2C"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25C95C9C"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Mobile</w:t>
            </w:r>
          </w:p>
        </w:tc>
        <w:tc>
          <w:tcPr>
            <w:tcW w:w="3705" w:type="pct"/>
          </w:tcPr>
          <w:p w14:paraId="38F28BEA"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eastAsia="zh-CN"/>
              </w:rPr>
            </w:pPr>
            <w:r w:rsidRPr="00901CAF">
              <w:rPr>
                <w:rFonts w:asciiTheme="minorHAnsi" w:hAnsiTheme="minorHAnsi"/>
                <w:color w:val="515151" w:themeColor="text1"/>
                <w:szCs w:val="22"/>
                <w:lang w:val="en-GB" w:eastAsia="zh-CN"/>
              </w:rPr>
              <w:t>186 9490 7124</w:t>
            </w:r>
          </w:p>
        </w:tc>
      </w:tr>
      <w:tr w:rsidR="00606999" w:rsidRPr="00901CAF" w14:paraId="68424CA7"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1060298C" w14:textId="77777777" w:rsidR="001042AF" w:rsidRPr="00A526AC" w:rsidRDefault="001042AF" w:rsidP="00E45B5C">
            <w:pPr>
              <w:spacing w:after="200"/>
              <w:rPr>
                <w:rFonts w:asciiTheme="minorHAnsi" w:hAnsiTheme="minorHAnsi"/>
                <w:color w:val="FFFFFF" w:themeColor="background1"/>
                <w:szCs w:val="22"/>
                <w:lang w:val="en-GB"/>
              </w:rPr>
            </w:pPr>
            <w:r w:rsidRPr="00A526AC">
              <w:rPr>
                <w:rFonts w:asciiTheme="minorHAnsi" w:hAnsiTheme="minorHAnsi"/>
                <w:color w:val="FFFFFF" w:themeColor="background1"/>
                <w:szCs w:val="22"/>
                <w:lang w:val="en-GB"/>
              </w:rPr>
              <w:t>Direct tel.</w:t>
            </w:r>
          </w:p>
        </w:tc>
        <w:tc>
          <w:tcPr>
            <w:tcW w:w="3705" w:type="pct"/>
          </w:tcPr>
          <w:p w14:paraId="54269C2D" w14:textId="77777777" w:rsidR="001042AF" w:rsidRPr="00901CAF" w:rsidRDefault="001042AF" w:rsidP="00E45B5C">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901CAF">
              <w:rPr>
                <w:rFonts w:asciiTheme="minorHAnsi" w:hAnsiTheme="minorHAnsi"/>
                <w:color w:val="515151" w:themeColor="text1"/>
                <w:szCs w:val="22"/>
                <w:lang w:val="en-GB"/>
              </w:rPr>
              <w:t>+86 21 6127 2386</w:t>
            </w:r>
          </w:p>
        </w:tc>
      </w:tr>
      <w:tr w:rsidR="00606999" w:rsidRPr="007C50BF" w14:paraId="0CFD7774" w14:textId="77777777" w:rsidTr="00864229">
        <w:tc>
          <w:tcPr>
            <w:cnfStyle w:val="001000000000" w:firstRow="0" w:lastRow="0" w:firstColumn="1" w:lastColumn="0" w:oddVBand="0" w:evenVBand="0" w:oddHBand="0" w:evenHBand="0" w:firstRowFirstColumn="0" w:firstRowLastColumn="0" w:lastRowFirstColumn="0" w:lastRowLastColumn="0"/>
            <w:tcW w:w="1295" w:type="pct"/>
          </w:tcPr>
          <w:p w14:paraId="5283887F" w14:textId="77777777" w:rsidR="001042AF" w:rsidRPr="00A526AC" w:rsidRDefault="001042AF" w:rsidP="00E45B5C">
            <w:pPr>
              <w:spacing w:after="200"/>
              <w:rPr>
                <w:color w:val="FFFFFF" w:themeColor="background1"/>
                <w:szCs w:val="22"/>
                <w:lang w:val="en-GB"/>
              </w:rPr>
            </w:pPr>
            <w:r w:rsidRPr="00A526AC">
              <w:rPr>
                <w:color w:val="FFFFFF" w:themeColor="background1"/>
                <w:szCs w:val="22"/>
                <w:lang w:val="en-GB"/>
              </w:rPr>
              <w:t>Personal e-mail</w:t>
            </w:r>
          </w:p>
        </w:tc>
        <w:tc>
          <w:tcPr>
            <w:tcW w:w="3705" w:type="pct"/>
          </w:tcPr>
          <w:p w14:paraId="1B184435" w14:textId="77777777" w:rsidR="001042AF" w:rsidRPr="007C50BF" w:rsidRDefault="00005406" w:rsidP="00E45B5C">
            <w:pPr>
              <w:spacing w:after="200"/>
              <w:cnfStyle w:val="000000000000" w:firstRow="0" w:lastRow="0" w:firstColumn="0" w:lastColumn="0" w:oddVBand="0" w:evenVBand="0" w:oddHBand="0" w:evenHBand="0" w:firstRowFirstColumn="0" w:firstRowLastColumn="0" w:lastRowFirstColumn="0" w:lastRowLastColumn="0"/>
              <w:rPr>
                <w:color w:val="515151" w:themeColor="text1"/>
                <w:szCs w:val="22"/>
                <w:lang w:val="en-GB"/>
              </w:rPr>
            </w:pPr>
            <w:hyperlink r:id="rId14" w:history="1">
              <w:r w:rsidR="001042AF" w:rsidRPr="007C50BF">
                <w:rPr>
                  <w:rStyle w:val="affe"/>
                  <w:rFonts w:ascii="Verdana" w:hAnsi="Verdana"/>
                  <w:color w:val="515151" w:themeColor="text1"/>
                  <w:szCs w:val="22"/>
                  <w:lang w:val="en-GB"/>
                </w:rPr>
                <w:t>s</w:t>
              </w:r>
              <w:r w:rsidR="001042AF" w:rsidRPr="007C50BF">
                <w:rPr>
                  <w:rStyle w:val="affe"/>
                  <w:rFonts w:ascii="Verdana" w:hAnsi="Verdana"/>
                  <w:color w:val="515151" w:themeColor="text1"/>
                  <w:szCs w:val="22"/>
                </w:rPr>
                <w:t>hulan.tu</w:t>
              </w:r>
              <w:r w:rsidR="001042AF" w:rsidRPr="007C50BF">
                <w:rPr>
                  <w:rStyle w:val="affe"/>
                  <w:rFonts w:ascii="Verdana" w:hAnsi="Verdana"/>
                  <w:color w:val="515151" w:themeColor="text1"/>
                  <w:szCs w:val="22"/>
                  <w:lang w:val="en-GB"/>
                </w:rPr>
                <w:t>@profitcarbon.com</w:t>
              </w:r>
            </w:hyperlink>
          </w:p>
        </w:tc>
      </w:tr>
    </w:tbl>
    <w:p w14:paraId="2A54D74F" w14:textId="77777777" w:rsidR="00C75E59" w:rsidRPr="001450A2" w:rsidRDefault="00C75E59" w:rsidP="00B62262">
      <w:pPr>
        <w:rPr>
          <w:rStyle w:val="afffff8"/>
        </w:rPr>
      </w:pPr>
    </w:p>
    <w:p w14:paraId="38EB62B4" w14:textId="77777777" w:rsidR="00B62262" w:rsidRPr="00B62262" w:rsidRDefault="00B62262" w:rsidP="007B1C0F">
      <w:pPr>
        <w:pStyle w:val="SectionList"/>
        <w:spacing w:line="360" w:lineRule="auto"/>
      </w:pPr>
      <w:r w:rsidRPr="00B62262">
        <w:t xml:space="preserve">Summary of economic, social and environmental impacts of the Project </w:t>
      </w:r>
    </w:p>
    <w:p w14:paraId="3936539B" w14:textId="453F1B0A" w:rsidR="00B62262" w:rsidRDefault="00B62262" w:rsidP="007B1C0F">
      <w:pPr>
        <w:rPr>
          <w:rStyle w:val="afffff8"/>
        </w:rPr>
      </w:pPr>
      <w:r w:rsidRPr="001450A2">
        <w:rPr>
          <w:rStyle w:val="afffff8"/>
        </w:rPr>
        <w:t>&gt;&gt;</w:t>
      </w:r>
    </w:p>
    <w:p w14:paraId="2DD7FB2B" w14:textId="77777777" w:rsidR="00910E2F" w:rsidRPr="00910E2F" w:rsidRDefault="00910E2F" w:rsidP="007B1C0F">
      <w:pPr>
        <w:adjustRightInd w:val="0"/>
        <w:snapToGrid w:val="0"/>
        <w:spacing w:after="0"/>
        <w:contextualSpacing w:val="0"/>
        <w:jc w:val="both"/>
        <w:rPr>
          <w:color w:val="515151" w:themeColor="text1"/>
          <w:szCs w:val="22"/>
          <w:lang w:val="en-GB" w:eastAsia="zh-CN"/>
        </w:rPr>
      </w:pPr>
      <w:r w:rsidRPr="00910E2F">
        <w:rPr>
          <w:color w:val="515151" w:themeColor="text1"/>
          <w:szCs w:val="22"/>
          <w:lang w:val="en-GB" w:eastAsia="zh-CN"/>
        </w:rPr>
        <w:t>The project activity can contribute to local sustainable development in the following aspects:</w:t>
      </w:r>
    </w:p>
    <w:p w14:paraId="51CB7B6F" w14:textId="77777777" w:rsidR="00910E2F" w:rsidRPr="00910E2F" w:rsidRDefault="00910E2F" w:rsidP="007B1C0F">
      <w:pPr>
        <w:tabs>
          <w:tab w:val="left" w:pos="0"/>
          <w:tab w:val="left" w:pos="540"/>
          <w:tab w:val="left" w:pos="2970"/>
        </w:tabs>
        <w:spacing w:after="0"/>
        <w:jc w:val="both"/>
        <w:rPr>
          <w:rFonts w:asciiTheme="minorHAnsi" w:eastAsia="Times New Roman" w:hAnsiTheme="minorHAnsi" w:cs="Times New Roman"/>
          <w:bCs/>
          <w:color w:val="515151" w:themeColor="text1"/>
          <w:szCs w:val="22"/>
          <w:lang w:val="en-GB" w:eastAsia="en-GB"/>
          <w14:cntxtAlts w14:val="0"/>
        </w:rPr>
      </w:pPr>
    </w:p>
    <w:p w14:paraId="064B30DD" w14:textId="77777777" w:rsidR="00910E2F" w:rsidRPr="00910E2F" w:rsidRDefault="00910E2F" w:rsidP="007B1C0F">
      <w:pPr>
        <w:spacing w:after="0"/>
        <w:jc w:val="both"/>
        <w:rPr>
          <w:rFonts w:asciiTheme="minorHAnsi" w:eastAsia="Times New Roman" w:hAnsiTheme="minorHAnsi" w:cs="Times New Roman"/>
          <w:b/>
          <w:color w:val="515151" w:themeColor="text1"/>
          <w:szCs w:val="22"/>
          <w:lang w:val="en-GB" w:eastAsia="en-GB"/>
          <w14:cntxtAlts w14:val="0"/>
        </w:rPr>
      </w:pPr>
      <w:r w:rsidRPr="00910E2F">
        <w:rPr>
          <w:rFonts w:asciiTheme="minorHAnsi" w:eastAsia="Times New Roman" w:hAnsiTheme="minorHAnsi" w:cs="Times New Roman"/>
          <w:b/>
          <w:color w:val="515151" w:themeColor="text1"/>
          <w:szCs w:val="22"/>
          <w:lang w:val="en-GB" w:eastAsia="en-GB"/>
          <w14:cntxtAlts w14:val="0"/>
        </w:rPr>
        <w:t>SDG 7 – Affordable and Clean Energy</w:t>
      </w:r>
    </w:p>
    <w:p w14:paraId="0D9E321B" w14:textId="77777777" w:rsidR="00910E2F" w:rsidRPr="00910E2F" w:rsidRDefault="00910E2F" w:rsidP="007B1C0F">
      <w:pPr>
        <w:adjustRightInd w:val="0"/>
        <w:snapToGrid w:val="0"/>
        <w:spacing w:after="0"/>
        <w:contextualSpacing w:val="0"/>
        <w:jc w:val="both"/>
        <w:rPr>
          <w:color w:val="515151" w:themeColor="text1"/>
          <w:szCs w:val="22"/>
          <w:lang w:val="en-GB" w:eastAsia="zh-CN"/>
        </w:rPr>
      </w:pPr>
      <w:r w:rsidRPr="00910E2F">
        <w:rPr>
          <w:rFonts w:hint="eastAsia"/>
          <w:color w:val="515151" w:themeColor="text1"/>
          <w:szCs w:val="22"/>
          <w:lang w:val="en-GB" w:eastAsia="zh-CN"/>
        </w:rPr>
        <w:t>T</w:t>
      </w:r>
      <w:r w:rsidRPr="00910E2F">
        <w:rPr>
          <w:color w:val="515151" w:themeColor="text1"/>
          <w:szCs w:val="22"/>
          <w:lang w:val="en-GB" w:eastAsia="zh-CN"/>
        </w:rPr>
        <w:t>he project activity replaces the current open anaerobic lagoons with 9 new closed anaerobic digesters. The biogas generated during the treatment process is captured for heat generation, the heat generated are all used by the swine farms. In baseline situation, the heat consumption of the swine farm is supplied by the Heating Company, which is dominated by Coal fired boiler. No clean energy can be generated in baseline situation.</w:t>
      </w:r>
    </w:p>
    <w:p w14:paraId="08F4E28B" w14:textId="77777777" w:rsidR="00910E2F" w:rsidRPr="00910E2F" w:rsidRDefault="00910E2F" w:rsidP="007B1C0F">
      <w:pPr>
        <w:tabs>
          <w:tab w:val="left" w:pos="0"/>
          <w:tab w:val="left" w:pos="540"/>
          <w:tab w:val="left" w:pos="2970"/>
        </w:tabs>
        <w:spacing w:after="0"/>
        <w:jc w:val="both"/>
        <w:rPr>
          <w:rFonts w:asciiTheme="minorHAnsi" w:eastAsia="Times New Roman" w:hAnsiTheme="minorHAnsi" w:cs="Times New Roman"/>
          <w:bCs/>
          <w:color w:val="515151" w:themeColor="text1"/>
          <w:szCs w:val="22"/>
          <w:lang w:val="en-GB" w:eastAsia="en-GB"/>
          <w14:cntxtAlts w14:val="0"/>
        </w:rPr>
      </w:pPr>
    </w:p>
    <w:p w14:paraId="35A3B2D5" w14:textId="77777777" w:rsidR="00910E2F" w:rsidRPr="00910E2F" w:rsidRDefault="00910E2F" w:rsidP="007B1C0F">
      <w:pPr>
        <w:spacing w:after="0"/>
        <w:jc w:val="both"/>
        <w:rPr>
          <w:rFonts w:asciiTheme="minorHAnsi" w:eastAsia="Times New Roman" w:hAnsiTheme="minorHAnsi" w:cs="Times New Roman"/>
          <w:b/>
          <w:color w:val="515151" w:themeColor="text1"/>
          <w:szCs w:val="22"/>
          <w:lang w:val="en-GB" w:eastAsia="en-GB"/>
          <w14:cntxtAlts w14:val="0"/>
        </w:rPr>
      </w:pPr>
      <w:r w:rsidRPr="00910E2F">
        <w:rPr>
          <w:rFonts w:asciiTheme="minorHAnsi" w:eastAsia="Times New Roman" w:hAnsiTheme="minorHAnsi" w:cs="Times New Roman"/>
          <w:b/>
          <w:color w:val="515151" w:themeColor="text1"/>
          <w:szCs w:val="22"/>
          <w:lang w:val="en-GB" w:eastAsia="en-GB"/>
          <w14:cntxtAlts w14:val="0"/>
        </w:rPr>
        <w:t>SDG 8 – Decent Work and Economic Growth</w:t>
      </w:r>
    </w:p>
    <w:p w14:paraId="638D9FC6" w14:textId="049AF4C3" w:rsidR="00910E2F" w:rsidRDefault="00910E2F" w:rsidP="007B1C0F">
      <w:pPr>
        <w:spacing w:after="0"/>
        <w:jc w:val="both"/>
        <w:rPr>
          <w:color w:val="515151" w:themeColor="text1"/>
          <w:szCs w:val="22"/>
          <w:lang w:val="en-GB"/>
        </w:rPr>
      </w:pPr>
      <w:r w:rsidRPr="00910E2F">
        <w:rPr>
          <w:color w:val="515151" w:themeColor="text1"/>
          <w:szCs w:val="22"/>
          <w:lang w:val="en-GB"/>
        </w:rPr>
        <w:lastRenderedPageBreak/>
        <w:t>The project activity will provide job opportunities for all locals during project implementation and monitoring activities irrespective of gender or any other status. Equal pay for work of equal value will be made to both men and women</w:t>
      </w:r>
      <w:r w:rsidR="002457C7">
        <w:rPr>
          <w:color w:val="515151" w:themeColor="text1"/>
          <w:szCs w:val="22"/>
          <w:lang w:val="en-GB"/>
        </w:rPr>
        <w:t>.</w:t>
      </w:r>
    </w:p>
    <w:p w14:paraId="72677085" w14:textId="77777777" w:rsidR="00825209" w:rsidRPr="00910E2F" w:rsidRDefault="00825209" w:rsidP="007B1C0F">
      <w:pPr>
        <w:spacing w:after="0"/>
        <w:jc w:val="both"/>
        <w:rPr>
          <w:rFonts w:asciiTheme="minorHAnsi" w:eastAsia="Times New Roman" w:hAnsiTheme="minorHAnsi" w:cs="Times New Roman"/>
          <w:bCs/>
          <w:color w:val="515151" w:themeColor="text1"/>
          <w:szCs w:val="22"/>
          <w:lang w:val="en-GB" w:eastAsia="en-GB"/>
          <w14:cntxtAlts w14:val="0"/>
        </w:rPr>
      </w:pPr>
    </w:p>
    <w:p w14:paraId="4B376B16" w14:textId="77777777" w:rsidR="00910E2F" w:rsidRPr="00910E2F" w:rsidRDefault="00910E2F" w:rsidP="007B1C0F">
      <w:pPr>
        <w:spacing w:after="0"/>
        <w:jc w:val="both"/>
        <w:rPr>
          <w:rFonts w:asciiTheme="minorHAnsi" w:eastAsia="Times New Roman" w:hAnsiTheme="minorHAnsi" w:cs="Times New Roman"/>
          <w:b/>
          <w:color w:val="515151" w:themeColor="text1"/>
          <w:szCs w:val="22"/>
          <w:lang w:val="en-GB" w:eastAsia="en-GB"/>
          <w14:cntxtAlts w14:val="0"/>
        </w:rPr>
      </w:pPr>
      <w:r w:rsidRPr="00910E2F">
        <w:rPr>
          <w:rFonts w:asciiTheme="minorHAnsi" w:eastAsia="Times New Roman" w:hAnsiTheme="minorHAnsi" w:cs="Times New Roman"/>
          <w:b/>
          <w:color w:val="515151" w:themeColor="text1"/>
          <w:szCs w:val="22"/>
          <w:lang w:val="en-GB" w:eastAsia="en-GB"/>
          <w14:cntxtAlts w14:val="0"/>
        </w:rPr>
        <w:t>SDG 13 – Climate Action</w:t>
      </w:r>
    </w:p>
    <w:p w14:paraId="28140402" w14:textId="77777777" w:rsidR="00910E2F" w:rsidRPr="00910E2F" w:rsidRDefault="00910E2F" w:rsidP="007B1C0F">
      <w:pPr>
        <w:spacing w:after="0"/>
        <w:jc w:val="both"/>
        <w:rPr>
          <w:rFonts w:asciiTheme="minorHAnsi" w:eastAsia="Times New Roman" w:hAnsiTheme="minorHAnsi" w:cs="Times New Roman"/>
          <w:bCs/>
          <w:color w:val="515151" w:themeColor="text1"/>
          <w:szCs w:val="22"/>
          <w:lang w:val="en-GB" w:eastAsia="en-GB"/>
          <w14:cntxtAlts w14:val="0"/>
        </w:rPr>
      </w:pPr>
      <w:r w:rsidRPr="00910E2F">
        <w:rPr>
          <w:rFonts w:asciiTheme="majorHAnsi" w:hAnsiTheme="majorHAnsi"/>
          <w:color w:val="515151" w:themeColor="text1"/>
          <w:szCs w:val="22"/>
        </w:rPr>
        <w:t xml:space="preserve">The project activity is designed to introduce </w:t>
      </w:r>
      <w:r w:rsidRPr="00910E2F">
        <w:rPr>
          <w:color w:val="515151" w:themeColor="text1"/>
          <w:szCs w:val="22"/>
          <w:lang w:val="en-GB"/>
        </w:rPr>
        <w:t>new animal waste management systems to a group of 9 swine farms</w:t>
      </w:r>
      <w:r w:rsidRPr="00910E2F">
        <w:rPr>
          <w:rFonts w:asciiTheme="majorHAnsi" w:hAnsiTheme="majorHAnsi"/>
          <w:color w:val="515151" w:themeColor="text1"/>
          <w:szCs w:val="22"/>
        </w:rPr>
        <w:t xml:space="preserve"> to </w:t>
      </w:r>
      <w:r w:rsidRPr="00910E2F">
        <w:rPr>
          <w:color w:val="515151" w:themeColor="text1"/>
          <w:szCs w:val="22"/>
          <w:lang w:val="en-GB"/>
        </w:rPr>
        <w:t>treat the manure and wastewater from the 9 swine farms. Through this technology, t</w:t>
      </w:r>
      <w:r w:rsidRPr="00910E2F">
        <w:rPr>
          <w:color w:val="515151" w:themeColor="text1"/>
          <w:szCs w:val="22"/>
          <w:lang w:eastAsia="zh-CN"/>
        </w:rPr>
        <w:t>he project activity can capture methane generated during the swine manure treatment process and the biogas can be used for heat generation in heating-season and in other seasons, the biogas will be flared, which can contribute to the mitigation of global climate change.</w:t>
      </w:r>
      <w:r w:rsidRPr="00910E2F">
        <w:rPr>
          <w:color w:val="515151" w:themeColor="text1"/>
          <w:szCs w:val="22"/>
          <w:lang w:val="en-GB"/>
        </w:rPr>
        <w:t xml:space="preserve"> </w:t>
      </w:r>
      <w:r w:rsidRPr="00910E2F">
        <w:rPr>
          <w:rFonts w:asciiTheme="minorHAnsi" w:eastAsia="Times New Roman" w:hAnsiTheme="minorHAnsi" w:cs="Times New Roman"/>
          <w:bCs/>
          <w:color w:val="515151" w:themeColor="text1"/>
          <w:szCs w:val="22"/>
          <w:lang w:val="en-GB" w:eastAsia="en-GB"/>
          <w14:cntxtAlts w14:val="0"/>
        </w:rPr>
        <w:t>Besides, the project will provide an opportunity for local residents to learn and raise awareness on climate change and mitigation measures on the stakeholder consultation fiscal meeting.</w:t>
      </w:r>
    </w:p>
    <w:p w14:paraId="22EA927A" w14:textId="77777777" w:rsidR="00910E2F" w:rsidRPr="00910E2F" w:rsidRDefault="00910E2F" w:rsidP="007B1C0F">
      <w:pPr>
        <w:spacing w:after="0"/>
        <w:jc w:val="both"/>
        <w:rPr>
          <w:rFonts w:asciiTheme="minorHAnsi" w:eastAsia="Times New Roman" w:hAnsiTheme="minorHAnsi" w:cs="Times New Roman"/>
          <w:bCs/>
          <w:color w:val="515151" w:themeColor="text1"/>
          <w:szCs w:val="22"/>
          <w:lang w:val="en-GB" w:eastAsia="en-GB"/>
          <w14:cntxtAlts w14:val="0"/>
        </w:rPr>
      </w:pPr>
    </w:p>
    <w:p w14:paraId="1C020C51" w14:textId="2C0A80EB" w:rsidR="00910E2F" w:rsidRDefault="00910E2F" w:rsidP="007B1C0F">
      <w:pPr>
        <w:spacing w:after="0"/>
        <w:jc w:val="both"/>
        <w:rPr>
          <w:rFonts w:asciiTheme="minorHAnsi" w:eastAsia="Times New Roman" w:hAnsiTheme="minorHAnsi" w:cs="Times New Roman"/>
          <w:bCs/>
          <w:color w:val="515151" w:themeColor="text1"/>
          <w:szCs w:val="22"/>
          <w:lang w:val="en-GB" w:eastAsia="en-GB"/>
          <w14:cntxtAlts w14:val="0"/>
        </w:rPr>
      </w:pPr>
      <w:r w:rsidRPr="00910E2F">
        <w:rPr>
          <w:rFonts w:asciiTheme="minorHAnsi" w:eastAsia="Times New Roman" w:hAnsiTheme="minorHAnsi" w:cs="Times New Roman"/>
          <w:bCs/>
          <w:color w:val="515151" w:themeColor="text1"/>
          <w:szCs w:val="22"/>
          <w:lang w:val="en-GB" w:eastAsia="en-GB"/>
          <w14:cntxtAlts w14:val="0"/>
        </w:rPr>
        <w:t xml:space="preserve">All assessment questions related to safeguarding principles </w:t>
      </w:r>
      <w:r w:rsidR="000A47EF" w:rsidRPr="000A47EF">
        <w:rPr>
          <w:rFonts w:asciiTheme="minorHAnsi" w:eastAsia="Times New Roman" w:hAnsiTheme="minorHAnsi" w:cs="Times New Roman" w:hint="eastAsia"/>
          <w:bCs/>
          <w:color w:val="515151" w:themeColor="text1"/>
          <w:szCs w:val="22"/>
          <w:lang w:val="en-GB" w:eastAsia="en-GB"/>
          <w14:cntxtAlts w14:val="0"/>
        </w:rPr>
        <w:t>were</w:t>
      </w:r>
      <w:r w:rsidRPr="00910E2F">
        <w:rPr>
          <w:rFonts w:asciiTheme="minorHAnsi" w:eastAsia="Times New Roman" w:hAnsiTheme="minorHAnsi" w:cs="Times New Roman"/>
          <w:bCs/>
          <w:color w:val="515151" w:themeColor="text1"/>
          <w:szCs w:val="22"/>
          <w:lang w:val="en-GB" w:eastAsia="en-GB"/>
          <w14:cntxtAlts w14:val="0"/>
        </w:rPr>
        <w:t xml:space="preserve"> discussed during the stakeholder consultation meeting. Refer to the following table for results of the Safeguarding Principal Assessment.</w:t>
      </w:r>
    </w:p>
    <w:p w14:paraId="3A0FE023" w14:textId="77777777" w:rsidR="00C8763B" w:rsidRDefault="00C8763B" w:rsidP="007B1C0F">
      <w:pPr>
        <w:spacing w:after="0"/>
        <w:jc w:val="both"/>
        <w:rPr>
          <w:rFonts w:asciiTheme="minorHAnsi" w:eastAsia="Times New Roman" w:hAnsiTheme="minorHAnsi" w:cs="Times New Roman"/>
          <w:bCs/>
          <w:color w:val="515151" w:themeColor="text1"/>
          <w:szCs w:val="22"/>
          <w:lang w:val="en-GB" w:eastAsia="en-GB"/>
          <w14:cntxtAlts w14:val="0"/>
        </w:rPr>
        <w:sectPr w:rsidR="00C8763B" w:rsidSect="00C8763B">
          <w:headerReference w:type="even" r:id="rId15"/>
          <w:headerReference w:type="default" r:id="rId16"/>
          <w:footerReference w:type="even" r:id="rId17"/>
          <w:footerReference w:type="default" r:id="rId18"/>
          <w:headerReference w:type="first" r:id="rId19"/>
          <w:footerReference w:type="first" r:id="rId20"/>
          <w:pgSz w:w="11900" w:h="16840"/>
          <w:pgMar w:top="1381" w:right="1134" w:bottom="1021" w:left="1134" w:header="283" w:footer="0" w:gutter="0"/>
          <w:cols w:space="720"/>
          <w:titlePg/>
          <w:docGrid w:linePitch="360"/>
        </w:sectPr>
      </w:pPr>
      <w:r>
        <w:rPr>
          <w:rFonts w:asciiTheme="minorHAnsi" w:eastAsia="Times New Roman" w:hAnsiTheme="minorHAnsi" w:cs="Times New Roman"/>
          <w:bCs/>
          <w:color w:val="515151" w:themeColor="text1"/>
          <w:szCs w:val="22"/>
          <w:lang w:val="en-GB" w:eastAsia="en-GB"/>
          <w14:cntxtAlts w14:val="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077"/>
        <w:gridCol w:w="2354"/>
        <w:gridCol w:w="4932"/>
        <w:gridCol w:w="3065"/>
      </w:tblGrid>
      <w:tr w:rsidR="00C8763B" w:rsidRPr="003931EF" w14:paraId="52A51D7F" w14:textId="77777777" w:rsidTr="00706294">
        <w:tc>
          <w:tcPr>
            <w:tcW w:w="1423" w:type="pct"/>
            <w:shd w:val="clear" w:color="auto" w:fill="00BABE"/>
          </w:tcPr>
          <w:p w14:paraId="71345CF2" w14:textId="77777777" w:rsidR="00C8763B" w:rsidRPr="003931EF" w:rsidRDefault="00C8763B" w:rsidP="001757AE">
            <w:pPr>
              <w:spacing w:line="276" w:lineRule="auto"/>
              <w:rPr>
                <w:b/>
                <w:bCs/>
                <w:color w:val="FFFFFF" w:themeColor="background1"/>
                <w:sz w:val="18"/>
                <w:szCs w:val="18"/>
                <w:lang w:val="en-GB"/>
              </w:rPr>
            </w:pPr>
            <w:r w:rsidRPr="003931EF">
              <w:rPr>
                <w:b/>
                <w:bCs/>
                <w:color w:val="FFFFFF" w:themeColor="background1"/>
                <w:sz w:val="18"/>
                <w:szCs w:val="18"/>
                <w:lang w:val="en-GB"/>
              </w:rPr>
              <w:lastRenderedPageBreak/>
              <w:t>Assessment Questions/</w:t>
            </w:r>
          </w:p>
          <w:p w14:paraId="00DEB2F8" w14:textId="77777777" w:rsidR="00C8763B" w:rsidRPr="003931EF" w:rsidRDefault="00C8763B" w:rsidP="001757AE">
            <w:pPr>
              <w:spacing w:line="276" w:lineRule="auto"/>
              <w:rPr>
                <w:b/>
                <w:bCs/>
                <w:color w:val="FFFFFF" w:themeColor="background1"/>
                <w:sz w:val="18"/>
                <w:szCs w:val="18"/>
                <w:lang w:val="en-GB"/>
              </w:rPr>
            </w:pPr>
            <w:r w:rsidRPr="003931EF">
              <w:rPr>
                <w:b/>
                <w:bCs/>
                <w:color w:val="FFFFFF" w:themeColor="background1"/>
                <w:sz w:val="18"/>
                <w:szCs w:val="18"/>
                <w:lang w:val="en-GB"/>
              </w:rPr>
              <w:t>Requirements</w:t>
            </w:r>
          </w:p>
        </w:tc>
        <w:tc>
          <w:tcPr>
            <w:tcW w:w="786" w:type="pct"/>
            <w:shd w:val="clear" w:color="auto" w:fill="00BABE"/>
          </w:tcPr>
          <w:p w14:paraId="7A847BBA" w14:textId="77777777" w:rsidR="00C8763B" w:rsidRPr="003931EF" w:rsidRDefault="00C8763B" w:rsidP="001757AE">
            <w:pPr>
              <w:spacing w:line="276" w:lineRule="auto"/>
              <w:rPr>
                <w:b/>
                <w:bCs/>
                <w:color w:val="FFFFFF" w:themeColor="background1"/>
                <w:sz w:val="18"/>
                <w:szCs w:val="18"/>
                <w:lang w:val="en-GB"/>
              </w:rPr>
            </w:pPr>
            <w:r w:rsidRPr="003931EF">
              <w:rPr>
                <w:b/>
                <w:bCs/>
                <w:color w:val="FFFFFF" w:themeColor="background1"/>
                <w:sz w:val="18"/>
                <w:szCs w:val="18"/>
                <w:lang w:val="en-GB"/>
              </w:rPr>
              <w:t>Justification of Relevance (Yes/potentially/no)</w:t>
            </w:r>
          </w:p>
        </w:tc>
        <w:tc>
          <w:tcPr>
            <w:tcW w:w="1719" w:type="pct"/>
            <w:shd w:val="clear" w:color="auto" w:fill="00BABE"/>
          </w:tcPr>
          <w:p w14:paraId="478B9225" w14:textId="77777777" w:rsidR="00C8763B" w:rsidRPr="003931EF" w:rsidRDefault="00C8763B" w:rsidP="001757AE">
            <w:pPr>
              <w:spacing w:line="276" w:lineRule="auto"/>
              <w:rPr>
                <w:b/>
                <w:bCs/>
                <w:color w:val="FFFFFF" w:themeColor="background1"/>
                <w:sz w:val="18"/>
                <w:szCs w:val="18"/>
                <w:lang w:val="en-GB"/>
              </w:rPr>
            </w:pPr>
            <w:r w:rsidRPr="003931EF">
              <w:rPr>
                <w:b/>
                <w:bCs/>
                <w:color w:val="FFFFFF" w:themeColor="background1"/>
                <w:sz w:val="18"/>
                <w:szCs w:val="18"/>
                <w:lang w:val="en-GB"/>
              </w:rPr>
              <w:t xml:space="preserve">How Project will achieve Requirements through design, management or risk mitigation. </w:t>
            </w:r>
          </w:p>
        </w:tc>
        <w:tc>
          <w:tcPr>
            <w:tcW w:w="1072" w:type="pct"/>
            <w:shd w:val="clear" w:color="auto" w:fill="00BABE"/>
          </w:tcPr>
          <w:p w14:paraId="50727952" w14:textId="77777777" w:rsidR="00C8763B" w:rsidRPr="003931EF" w:rsidRDefault="00C8763B" w:rsidP="001757AE">
            <w:pPr>
              <w:spacing w:line="276" w:lineRule="auto"/>
              <w:rPr>
                <w:b/>
                <w:bCs/>
                <w:color w:val="FFFFFF" w:themeColor="background1"/>
                <w:sz w:val="18"/>
                <w:szCs w:val="18"/>
                <w:lang w:val="en-GB"/>
              </w:rPr>
            </w:pPr>
            <w:r w:rsidRPr="003931EF">
              <w:rPr>
                <w:b/>
                <w:bCs/>
                <w:color w:val="FFFFFF" w:themeColor="background1"/>
                <w:sz w:val="18"/>
                <w:szCs w:val="18"/>
                <w:lang w:val="en-GB"/>
              </w:rPr>
              <w:t>Mitigation Measures added to the Monitoring Plan (if required)</w:t>
            </w:r>
          </w:p>
        </w:tc>
      </w:tr>
      <w:tr w:rsidR="00C8763B" w:rsidRPr="003931EF" w14:paraId="21A3A32E" w14:textId="77777777" w:rsidTr="001757AE">
        <w:tc>
          <w:tcPr>
            <w:tcW w:w="5000" w:type="pct"/>
            <w:gridSpan w:val="4"/>
            <w:shd w:val="clear" w:color="auto" w:fill="E2F8FA"/>
          </w:tcPr>
          <w:p w14:paraId="236981C2" w14:textId="77777777" w:rsidR="00C8763B" w:rsidRPr="003931EF" w:rsidRDefault="00C8763B" w:rsidP="001757AE">
            <w:pPr>
              <w:spacing w:line="276" w:lineRule="auto"/>
              <w:rPr>
                <w:sz w:val="18"/>
                <w:szCs w:val="18"/>
                <w:lang w:val="en-GB"/>
              </w:rPr>
            </w:pPr>
            <w:r w:rsidRPr="003931EF">
              <w:rPr>
                <w:b/>
                <w:bCs/>
                <w:sz w:val="18"/>
                <w:szCs w:val="18"/>
                <w:lang w:val="en-GB"/>
              </w:rPr>
              <w:t>Principle 1. Human Rights</w:t>
            </w:r>
          </w:p>
        </w:tc>
      </w:tr>
      <w:tr w:rsidR="00C8763B" w:rsidRPr="003931EF" w14:paraId="235CD159" w14:textId="77777777" w:rsidTr="00706294">
        <w:tc>
          <w:tcPr>
            <w:tcW w:w="1423" w:type="pct"/>
          </w:tcPr>
          <w:p w14:paraId="1DB7DBED" w14:textId="77777777" w:rsidR="00C8763B" w:rsidRPr="003931EF" w:rsidRDefault="00C8763B" w:rsidP="00C8763B">
            <w:pPr>
              <w:numPr>
                <w:ilvl w:val="0"/>
                <w:numId w:val="36"/>
              </w:numPr>
              <w:spacing w:line="276" w:lineRule="auto"/>
              <w:jc w:val="both"/>
              <w:rPr>
                <w:color w:val="auto"/>
                <w:sz w:val="18"/>
                <w:szCs w:val="18"/>
                <w:lang w:val="en-GB"/>
              </w:rPr>
            </w:pPr>
            <w:r w:rsidRPr="003931EF">
              <w:rPr>
                <w:color w:val="auto"/>
                <w:sz w:val="18"/>
                <w:szCs w:val="18"/>
                <w:lang w:val="en-GB"/>
              </w:rPr>
              <w:t>The Project Developer and the Project shall respect internationally proclaimed human rights and shall not be complicit in violence or human rights abuses of any kind as defined in the Universal Declaration of Human Rights</w:t>
            </w:r>
          </w:p>
          <w:p w14:paraId="317CE020" w14:textId="77777777" w:rsidR="00C8763B" w:rsidRPr="003931EF" w:rsidRDefault="00C8763B" w:rsidP="00C8763B">
            <w:pPr>
              <w:numPr>
                <w:ilvl w:val="0"/>
                <w:numId w:val="36"/>
              </w:numPr>
              <w:spacing w:line="276" w:lineRule="auto"/>
              <w:jc w:val="both"/>
              <w:rPr>
                <w:color w:val="auto"/>
                <w:sz w:val="18"/>
                <w:szCs w:val="18"/>
                <w:lang w:val="en-GB"/>
              </w:rPr>
            </w:pPr>
            <w:r w:rsidRPr="003931EF">
              <w:rPr>
                <w:color w:val="auto"/>
                <w:sz w:val="18"/>
                <w:szCs w:val="18"/>
                <w:lang w:val="en-GB"/>
              </w:rPr>
              <w:t>The Project shall not discriminate with regards to participation and inclusion</w:t>
            </w:r>
          </w:p>
        </w:tc>
        <w:tc>
          <w:tcPr>
            <w:tcW w:w="786" w:type="pct"/>
            <w:shd w:val="clear" w:color="auto" w:fill="FFFFFF" w:themeFill="background1"/>
          </w:tcPr>
          <w:p w14:paraId="1EAEFAFA"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tcPr>
          <w:p w14:paraId="39DF0A02" w14:textId="77777777" w:rsidR="00C8763B" w:rsidRPr="003931EF" w:rsidRDefault="00C8763B" w:rsidP="001757AE">
            <w:pPr>
              <w:spacing w:after="0" w:line="276" w:lineRule="auto"/>
              <w:jc w:val="both"/>
              <w:rPr>
                <w:color w:val="auto"/>
                <w:sz w:val="18"/>
                <w:szCs w:val="18"/>
                <w:lang w:eastAsia="de-DE"/>
              </w:rPr>
            </w:pPr>
            <w:r w:rsidRPr="003931EF">
              <w:rPr>
                <w:color w:val="auto"/>
                <w:sz w:val="18"/>
                <w:szCs w:val="18"/>
                <w:lang w:eastAsia="de-DE"/>
              </w:rPr>
              <w:t xml:space="preserve">1.The project activity is designed to introduce </w:t>
            </w:r>
            <w:r w:rsidRPr="003931EF">
              <w:rPr>
                <w:color w:val="auto"/>
                <w:sz w:val="18"/>
                <w:szCs w:val="18"/>
                <w:lang w:val="en-GB" w:eastAsia="zh-CN"/>
              </w:rPr>
              <w:t>new animal waste management systems to</w:t>
            </w:r>
            <w:r w:rsidRPr="003931EF">
              <w:rPr>
                <w:color w:val="auto"/>
                <w:sz w:val="18"/>
                <w:szCs w:val="18"/>
                <w:lang w:eastAsia="de-DE"/>
              </w:rPr>
              <w:t xml:space="preserve"> </w:t>
            </w:r>
            <w:r w:rsidRPr="003931EF">
              <w:rPr>
                <w:color w:val="auto"/>
                <w:sz w:val="18"/>
                <w:szCs w:val="18"/>
                <w:lang w:val="en-GB" w:eastAsia="zh-CN"/>
              </w:rPr>
              <w:t>treat the manure and wastewater from the 9 swine farms to avoid methane emissions generated in the baseline uncovered anaerobic lagoons</w:t>
            </w:r>
            <w:r w:rsidRPr="003931EF">
              <w:rPr>
                <w:color w:val="auto"/>
                <w:sz w:val="18"/>
                <w:szCs w:val="18"/>
                <w:lang w:eastAsia="de-DE"/>
              </w:rPr>
              <w:t xml:space="preserve">. The project is in </w:t>
            </w:r>
            <w:r w:rsidRPr="003931EF">
              <w:rPr>
                <w:color w:val="auto"/>
                <w:sz w:val="18"/>
                <w:szCs w:val="18"/>
                <w:lang w:val="en-GB" w:eastAsia="zh-CN"/>
              </w:rPr>
              <w:t>Hubei Province, china. The project is implemented under the laws of China and will not lead to violations or human rights abuses in any kind.</w:t>
            </w:r>
          </w:p>
          <w:p w14:paraId="3C8FC99D" w14:textId="77777777" w:rsidR="00C8763B" w:rsidRPr="003931EF" w:rsidRDefault="00C8763B" w:rsidP="001757AE">
            <w:pPr>
              <w:spacing w:after="0" w:line="276" w:lineRule="auto"/>
              <w:jc w:val="both"/>
              <w:rPr>
                <w:color w:val="auto"/>
                <w:sz w:val="18"/>
                <w:szCs w:val="18"/>
                <w:lang w:eastAsia="de-DE"/>
              </w:rPr>
            </w:pPr>
          </w:p>
          <w:p w14:paraId="73367289"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2.All end-users in the project region that respect the principles and values of sustainable development can equally participate and benefit from the project. The project does not discriminate on gender, race, religion, sexual orientation or any other aspect.</w:t>
            </w:r>
          </w:p>
        </w:tc>
        <w:tc>
          <w:tcPr>
            <w:tcW w:w="1072" w:type="pct"/>
          </w:tcPr>
          <w:p w14:paraId="0AD4DE32"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Not required</w:t>
            </w:r>
          </w:p>
        </w:tc>
      </w:tr>
      <w:tr w:rsidR="00C8763B" w:rsidRPr="003931EF" w14:paraId="0D2F31D4" w14:textId="77777777" w:rsidTr="001757AE">
        <w:tc>
          <w:tcPr>
            <w:tcW w:w="5000" w:type="pct"/>
            <w:gridSpan w:val="4"/>
            <w:shd w:val="clear" w:color="auto" w:fill="E2F8FA"/>
          </w:tcPr>
          <w:p w14:paraId="3AD80B1D"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Principle 2.  Gender Equality</w:t>
            </w:r>
          </w:p>
        </w:tc>
      </w:tr>
      <w:tr w:rsidR="00C8763B" w:rsidRPr="003931EF" w14:paraId="2E7B3D3F" w14:textId="77777777" w:rsidTr="00706294">
        <w:tc>
          <w:tcPr>
            <w:tcW w:w="1423" w:type="pct"/>
          </w:tcPr>
          <w:p w14:paraId="669740C5" w14:textId="77777777" w:rsidR="00C8763B" w:rsidRPr="003931EF" w:rsidRDefault="00C8763B" w:rsidP="00C8763B">
            <w:pPr>
              <w:numPr>
                <w:ilvl w:val="0"/>
                <w:numId w:val="37"/>
              </w:numPr>
              <w:spacing w:line="276" w:lineRule="auto"/>
              <w:jc w:val="both"/>
              <w:rPr>
                <w:color w:val="auto"/>
                <w:sz w:val="18"/>
                <w:szCs w:val="18"/>
                <w:lang w:val="en-GB"/>
              </w:rPr>
            </w:pPr>
            <w:r w:rsidRPr="003931EF">
              <w:rPr>
                <w:color w:val="auto"/>
                <w:sz w:val="18"/>
                <w:szCs w:val="18"/>
                <w:lang w:val="en-GB"/>
              </w:rPr>
              <w:t>The Project shall not directly or indirectly lead to/contribute to adverse impacts on gender equality and/or the situation of women</w:t>
            </w:r>
          </w:p>
          <w:p w14:paraId="539CAC98" w14:textId="77777777" w:rsidR="00C8763B" w:rsidRPr="003931EF" w:rsidRDefault="00C8763B" w:rsidP="00C8763B">
            <w:pPr>
              <w:numPr>
                <w:ilvl w:val="0"/>
                <w:numId w:val="37"/>
              </w:numPr>
              <w:spacing w:line="276" w:lineRule="auto"/>
              <w:jc w:val="both"/>
              <w:rPr>
                <w:color w:val="auto"/>
                <w:sz w:val="18"/>
                <w:szCs w:val="18"/>
                <w:lang w:val="en-GB"/>
              </w:rPr>
            </w:pPr>
            <w:r w:rsidRPr="003931EF">
              <w:rPr>
                <w:color w:val="auto"/>
                <w:sz w:val="18"/>
                <w:szCs w:val="18"/>
                <w:lang w:val="en-GB"/>
              </w:rPr>
              <w:t xml:space="preserve">Projects shall apply the principles of </w:t>
            </w:r>
            <w:proofErr w:type="spellStart"/>
            <w:r w:rsidRPr="003931EF">
              <w:rPr>
                <w:color w:val="auto"/>
                <w:sz w:val="18"/>
                <w:szCs w:val="18"/>
                <w:lang w:val="en-GB"/>
              </w:rPr>
              <w:t>nondiscrimination</w:t>
            </w:r>
            <w:proofErr w:type="spellEnd"/>
            <w:r w:rsidRPr="003931EF">
              <w:rPr>
                <w:color w:val="auto"/>
                <w:sz w:val="18"/>
                <w:szCs w:val="18"/>
                <w:lang w:val="en-GB"/>
              </w:rPr>
              <w:t>, equal treatment, and equal pay for equal work</w:t>
            </w:r>
          </w:p>
          <w:p w14:paraId="3C9613B1" w14:textId="77777777" w:rsidR="00C8763B" w:rsidRPr="003931EF" w:rsidRDefault="00C8763B" w:rsidP="00C8763B">
            <w:pPr>
              <w:numPr>
                <w:ilvl w:val="0"/>
                <w:numId w:val="37"/>
              </w:numPr>
              <w:spacing w:line="276" w:lineRule="auto"/>
              <w:jc w:val="both"/>
              <w:rPr>
                <w:color w:val="auto"/>
                <w:sz w:val="18"/>
                <w:szCs w:val="18"/>
                <w:lang w:val="en-GB"/>
              </w:rPr>
            </w:pPr>
            <w:r w:rsidRPr="003931EF">
              <w:rPr>
                <w:color w:val="auto"/>
                <w:sz w:val="18"/>
                <w:szCs w:val="18"/>
                <w:lang w:val="en-GB"/>
              </w:rPr>
              <w:t xml:space="preserve">The Project shall refer to the country’s national gender strategy </w:t>
            </w:r>
            <w:r w:rsidRPr="003931EF">
              <w:rPr>
                <w:color w:val="auto"/>
                <w:sz w:val="18"/>
                <w:szCs w:val="18"/>
                <w:lang w:val="en-GB"/>
              </w:rPr>
              <w:lastRenderedPageBreak/>
              <w:t>or equivalent national commitment to aid in assessing gender risks</w:t>
            </w:r>
          </w:p>
          <w:p w14:paraId="647E4A49" w14:textId="77777777" w:rsidR="00C8763B" w:rsidRPr="003931EF" w:rsidRDefault="00C8763B" w:rsidP="00C8763B">
            <w:pPr>
              <w:numPr>
                <w:ilvl w:val="0"/>
                <w:numId w:val="37"/>
              </w:numPr>
              <w:spacing w:line="276" w:lineRule="auto"/>
              <w:jc w:val="both"/>
              <w:rPr>
                <w:color w:val="auto"/>
                <w:sz w:val="18"/>
                <w:szCs w:val="18"/>
                <w:lang w:val="en-GB"/>
              </w:rPr>
            </w:pPr>
            <w:r w:rsidRPr="003931EF">
              <w:rPr>
                <w:color w:val="auto"/>
                <w:sz w:val="18"/>
                <w:szCs w:val="18"/>
                <w:lang w:val="en-GB"/>
              </w:rPr>
              <w:t xml:space="preserve">(where required) Summary of opinions and recommendations of an Expert Stakeholder(s) </w:t>
            </w:r>
          </w:p>
        </w:tc>
        <w:tc>
          <w:tcPr>
            <w:tcW w:w="786" w:type="pct"/>
            <w:shd w:val="clear" w:color="auto" w:fill="FFFFFF" w:themeFill="background1"/>
          </w:tcPr>
          <w:p w14:paraId="5BF4BC51" w14:textId="77777777" w:rsidR="00C8763B" w:rsidRPr="003931EF" w:rsidRDefault="00C8763B" w:rsidP="001757AE">
            <w:pPr>
              <w:spacing w:line="276" w:lineRule="auto"/>
              <w:jc w:val="both"/>
              <w:rPr>
                <w:color w:val="auto"/>
                <w:sz w:val="18"/>
                <w:szCs w:val="18"/>
                <w:lang w:val="en-GB" w:eastAsia="zh-CN"/>
              </w:rPr>
            </w:pPr>
            <w:r w:rsidRPr="003931EF">
              <w:rPr>
                <w:color w:val="auto"/>
                <w:sz w:val="18"/>
                <w:szCs w:val="18"/>
                <w:lang w:val="en-GB" w:eastAsia="zh-CN"/>
              </w:rPr>
              <w:lastRenderedPageBreak/>
              <w:t>No</w:t>
            </w:r>
          </w:p>
          <w:p w14:paraId="56E95B8C" w14:textId="77777777" w:rsidR="00C8763B" w:rsidRPr="003931EF" w:rsidRDefault="00C8763B" w:rsidP="001757AE">
            <w:pPr>
              <w:spacing w:line="276" w:lineRule="auto"/>
              <w:jc w:val="both"/>
              <w:rPr>
                <w:color w:val="auto"/>
                <w:sz w:val="18"/>
                <w:szCs w:val="18"/>
                <w:lang w:val="en-GB"/>
              </w:rPr>
            </w:pPr>
          </w:p>
          <w:p w14:paraId="5169E7D2" w14:textId="77777777" w:rsidR="00C8763B" w:rsidRPr="003931EF" w:rsidRDefault="00C8763B" w:rsidP="001757AE">
            <w:pPr>
              <w:spacing w:line="276" w:lineRule="auto"/>
              <w:jc w:val="both"/>
              <w:rPr>
                <w:color w:val="auto"/>
                <w:sz w:val="18"/>
                <w:szCs w:val="18"/>
                <w:lang w:val="en-GB"/>
              </w:rPr>
            </w:pPr>
          </w:p>
          <w:p w14:paraId="66EF3496" w14:textId="77777777" w:rsidR="00C8763B" w:rsidRPr="003931EF" w:rsidRDefault="00C8763B" w:rsidP="001757AE">
            <w:pPr>
              <w:spacing w:line="276" w:lineRule="auto"/>
              <w:jc w:val="both"/>
              <w:rPr>
                <w:color w:val="auto"/>
                <w:sz w:val="18"/>
                <w:szCs w:val="18"/>
                <w:lang w:val="en-GB"/>
              </w:rPr>
            </w:pPr>
          </w:p>
          <w:p w14:paraId="01C13B68" w14:textId="77777777" w:rsidR="00C8763B" w:rsidRPr="003931EF" w:rsidRDefault="00C8763B" w:rsidP="001757AE">
            <w:pPr>
              <w:spacing w:line="276" w:lineRule="auto"/>
              <w:jc w:val="both"/>
              <w:rPr>
                <w:color w:val="auto"/>
                <w:sz w:val="18"/>
                <w:szCs w:val="18"/>
                <w:lang w:val="en-GB"/>
              </w:rPr>
            </w:pPr>
          </w:p>
          <w:p w14:paraId="6D10C13F" w14:textId="77777777" w:rsidR="00C8763B" w:rsidRPr="003931EF" w:rsidRDefault="00C8763B" w:rsidP="001757AE">
            <w:pPr>
              <w:spacing w:line="276" w:lineRule="auto"/>
              <w:jc w:val="both"/>
              <w:rPr>
                <w:color w:val="auto"/>
                <w:sz w:val="18"/>
                <w:szCs w:val="18"/>
                <w:lang w:val="en-GB"/>
              </w:rPr>
            </w:pPr>
          </w:p>
        </w:tc>
        <w:tc>
          <w:tcPr>
            <w:tcW w:w="1719" w:type="pct"/>
          </w:tcPr>
          <w:p w14:paraId="36D27E22" w14:textId="77777777" w:rsidR="00C8763B" w:rsidRPr="003931EF" w:rsidRDefault="00C8763B" w:rsidP="001757AE">
            <w:pPr>
              <w:pStyle w:val="Tablecustom"/>
              <w:jc w:val="both"/>
              <w:rPr>
                <w:rFonts w:ascii="Verdana" w:eastAsiaTheme="minorEastAsia" w:hAnsi="Verdana" w:cs="Times New Roman (Body CS)"/>
                <w:b w:val="0"/>
                <w:bCs w:val="0"/>
                <w:sz w:val="18"/>
                <w:szCs w:val="18"/>
                <w:lang w:val="en-US"/>
                <w14:cntxtAlts/>
              </w:rPr>
            </w:pPr>
            <w:r w:rsidRPr="003931EF">
              <w:rPr>
                <w:rFonts w:ascii="Verdana" w:eastAsiaTheme="minorEastAsia" w:hAnsi="Verdana" w:cs="Times New Roman (Body CS)"/>
                <w:b w:val="0"/>
                <w:bCs w:val="0"/>
                <w:sz w:val="18"/>
                <w:szCs w:val="18"/>
                <w:lang w:val="en-US"/>
                <w14:cntxtAlts/>
              </w:rPr>
              <w:t xml:space="preserve">1.The project will not directly or indirectly reinforce gender-based discrimination and shall not lead to/contribute to adverse impacts on gender equality and/or the situation of women. </w:t>
            </w:r>
          </w:p>
          <w:p w14:paraId="443DACA7" w14:textId="77777777" w:rsidR="00C8763B" w:rsidRPr="003931EF" w:rsidRDefault="00C8763B" w:rsidP="001757AE">
            <w:pPr>
              <w:spacing w:after="0" w:line="276" w:lineRule="auto"/>
              <w:jc w:val="both"/>
              <w:rPr>
                <w:color w:val="auto"/>
                <w:sz w:val="18"/>
                <w:szCs w:val="18"/>
                <w:lang w:eastAsia="zh-CN"/>
              </w:rPr>
            </w:pPr>
            <w:r w:rsidRPr="003931EF">
              <w:rPr>
                <w:color w:val="auto"/>
                <w:sz w:val="18"/>
                <w:szCs w:val="18"/>
                <w:lang w:eastAsia="zh-CN"/>
              </w:rPr>
              <w:t>In fact, the project increases women’s access to or control of resources, entitlements and benefits by providing easy access to equal job opportunities.</w:t>
            </w:r>
          </w:p>
          <w:p w14:paraId="0D155564" w14:textId="77777777" w:rsidR="00C8763B" w:rsidRPr="003931EF" w:rsidRDefault="00C8763B" w:rsidP="001757AE">
            <w:pPr>
              <w:spacing w:after="0" w:line="276" w:lineRule="auto"/>
              <w:jc w:val="both"/>
              <w:rPr>
                <w:color w:val="auto"/>
                <w:sz w:val="18"/>
                <w:szCs w:val="18"/>
                <w:lang w:eastAsia="zh-CN"/>
              </w:rPr>
            </w:pPr>
          </w:p>
          <w:p w14:paraId="0679A530" w14:textId="77777777" w:rsidR="00C8763B" w:rsidRPr="003931EF" w:rsidRDefault="00C8763B" w:rsidP="001757AE">
            <w:pPr>
              <w:spacing w:after="0" w:line="276" w:lineRule="auto"/>
              <w:jc w:val="both"/>
              <w:rPr>
                <w:color w:val="auto"/>
                <w:sz w:val="18"/>
                <w:szCs w:val="18"/>
                <w:lang w:eastAsia="zh-CN"/>
              </w:rPr>
            </w:pPr>
            <w:r w:rsidRPr="003931EF">
              <w:rPr>
                <w:color w:val="auto"/>
                <w:sz w:val="18"/>
                <w:szCs w:val="18"/>
                <w:lang w:eastAsia="zh-CN"/>
              </w:rPr>
              <w:t xml:space="preserve">2.The project will not set up any barriers to the employment of women. All employees have benefits based on pregnancy, maternity/paternity leave, or </w:t>
            </w:r>
            <w:r w:rsidRPr="003931EF">
              <w:rPr>
                <w:color w:val="auto"/>
                <w:sz w:val="18"/>
                <w:szCs w:val="18"/>
                <w:lang w:eastAsia="zh-CN"/>
              </w:rPr>
              <w:lastRenderedPageBreak/>
              <w:t xml:space="preserve">marital status according to the </w:t>
            </w:r>
            <w:proofErr w:type="spellStart"/>
            <w:r w:rsidRPr="003931EF">
              <w:rPr>
                <w:color w:val="auto"/>
                <w:sz w:val="18"/>
                <w:szCs w:val="18"/>
                <w:lang w:eastAsia="zh-CN"/>
              </w:rPr>
              <w:t>Labour</w:t>
            </w:r>
            <w:proofErr w:type="spellEnd"/>
            <w:r w:rsidRPr="003931EF">
              <w:rPr>
                <w:color w:val="auto"/>
                <w:sz w:val="18"/>
                <w:szCs w:val="18"/>
                <w:lang w:eastAsia="zh-CN"/>
              </w:rPr>
              <w:t xml:space="preserve"> Law of the People's Republic of China, Special provisions on </w:t>
            </w:r>
            <w:proofErr w:type="spellStart"/>
            <w:r w:rsidRPr="003931EF">
              <w:rPr>
                <w:color w:val="auto"/>
                <w:sz w:val="18"/>
                <w:szCs w:val="18"/>
                <w:lang w:eastAsia="zh-CN"/>
              </w:rPr>
              <w:t>labour</w:t>
            </w:r>
            <w:proofErr w:type="spellEnd"/>
            <w:r w:rsidRPr="003931EF">
              <w:rPr>
                <w:color w:val="auto"/>
                <w:sz w:val="18"/>
                <w:szCs w:val="18"/>
                <w:lang w:eastAsia="zh-CN"/>
              </w:rPr>
              <w:t xml:space="preserve"> protection of female employees and other related regulation and policies. </w:t>
            </w:r>
          </w:p>
          <w:p w14:paraId="03C2DD56" w14:textId="77777777" w:rsidR="00C8763B" w:rsidRPr="003931EF" w:rsidRDefault="00C8763B" w:rsidP="001757AE">
            <w:pPr>
              <w:spacing w:after="0" w:line="276" w:lineRule="auto"/>
              <w:jc w:val="both"/>
              <w:rPr>
                <w:color w:val="auto"/>
                <w:sz w:val="18"/>
                <w:szCs w:val="18"/>
                <w:lang w:eastAsia="zh-CN"/>
              </w:rPr>
            </w:pPr>
            <w:r w:rsidRPr="003931EF">
              <w:rPr>
                <w:color w:val="auto"/>
                <w:sz w:val="18"/>
                <w:szCs w:val="18"/>
                <w:lang w:eastAsia="zh-CN"/>
              </w:rPr>
              <w:t>3. The project complies with the Labor Law</w:t>
            </w:r>
            <w:r w:rsidRPr="003931EF">
              <w:rPr>
                <w:color w:val="auto"/>
                <w:sz w:val="18"/>
                <w:szCs w:val="18"/>
                <w:vertAlign w:val="superscript"/>
              </w:rPr>
              <w:footnoteReference w:id="1"/>
            </w:r>
            <w:r w:rsidRPr="003931EF">
              <w:rPr>
                <w:color w:val="auto"/>
                <w:sz w:val="18"/>
                <w:szCs w:val="18"/>
                <w:lang w:eastAsia="zh-CN"/>
              </w:rPr>
              <w:t xml:space="preserve"> and China's gender related policies.</w:t>
            </w:r>
          </w:p>
          <w:p w14:paraId="65B1D6E0"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eastAsia="zh-CN"/>
              </w:rPr>
              <w:t>4. There is no opinions and recommendations of an Expert Stakeholder(s). That’s because the project will not directly or indirectly reinforce gender-based discrimination and shall not lead to/contribute to adverse impacts. Therefore, the safeguarding principle related to Gender Equality and Women’s Rights is not triggered during the project design and implementation.</w:t>
            </w:r>
          </w:p>
        </w:tc>
        <w:tc>
          <w:tcPr>
            <w:tcW w:w="1072" w:type="pct"/>
          </w:tcPr>
          <w:p w14:paraId="728D36C6"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lastRenderedPageBreak/>
              <w:t>Not required</w:t>
            </w:r>
          </w:p>
        </w:tc>
      </w:tr>
      <w:tr w:rsidR="00C8763B" w:rsidRPr="003931EF" w14:paraId="3C6E963F" w14:textId="77777777" w:rsidTr="001757AE">
        <w:tc>
          <w:tcPr>
            <w:tcW w:w="5000" w:type="pct"/>
            <w:gridSpan w:val="4"/>
            <w:shd w:val="clear" w:color="auto" w:fill="E2F8FA"/>
          </w:tcPr>
          <w:p w14:paraId="48E96258"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 xml:space="preserve">Principle 3. Community Health, Safety and Working </w:t>
            </w:r>
            <w:r w:rsidRPr="003931EF">
              <w:rPr>
                <w:b/>
                <w:bCs/>
                <w:color w:val="auto"/>
                <w:sz w:val="18"/>
                <w:szCs w:val="18"/>
                <w:shd w:val="clear" w:color="auto" w:fill="E2F8FA"/>
                <w:lang w:val="en-GB"/>
              </w:rPr>
              <w:t>Conditions</w:t>
            </w:r>
          </w:p>
        </w:tc>
      </w:tr>
      <w:tr w:rsidR="00C8763B" w:rsidRPr="003931EF" w14:paraId="457A5193" w14:textId="77777777" w:rsidTr="00706294">
        <w:tc>
          <w:tcPr>
            <w:tcW w:w="1423" w:type="pct"/>
          </w:tcPr>
          <w:p w14:paraId="7986C547" w14:textId="77777777" w:rsidR="00C8763B" w:rsidRPr="003931EF" w:rsidRDefault="00C8763B" w:rsidP="00C8763B">
            <w:pPr>
              <w:numPr>
                <w:ilvl w:val="0"/>
                <w:numId w:val="39"/>
              </w:numPr>
              <w:spacing w:line="276" w:lineRule="auto"/>
              <w:jc w:val="both"/>
              <w:rPr>
                <w:color w:val="auto"/>
                <w:sz w:val="18"/>
                <w:szCs w:val="18"/>
                <w:lang w:val="en-GB"/>
              </w:rPr>
            </w:pPr>
            <w:r w:rsidRPr="003931EF">
              <w:rPr>
                <w:color w:val="auto"/>
                <w:sz w:val="18"/>
                <w:szCs w:val="18"/>
                <w:lang w:val="en-GB"/>
              </w:rPr>
              <w:t>The Project shall avoid community exposure to increased health risks and shall not adversely affect the health of the workers and the community</w:t>
            </w:r>
          </w:p>
        </w:tc>
        <w:tc>
          <w:tcPr>
            <w:tcW w:w="786" w:type="pct"/>
            <w:shd w:val="clear" w:color="auto" w:fill="FFFFFF" w:themeFill="background1"/>
          </w:tcPr>
          <w:p w14:paraId="424B1F31"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tcPr>
          <w:p w14:paraId="56F871F1"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eastAsia="de-DE"/>
              </w:rPr>
              <w:t xml:space="preserve">The project activity is designed to introduce </w:t>
            </w:r>
            <w:r w:rsidRPr="003931EF">
              <w:rPr>
                <w:color w:val="auto"/>
                <w:sz w:val="18"/>
                <w:szCs w:val="18"/>
                <w:lang w:val="en-GB" w:eastAsia="zh-CN"/>
              </w:rPr>
              <w:t>new animal waste management systems to</w:t>
            </w:r>
            <w:r w:rsidRPr="003931EF">
              <w:rPr>
                <w:color w:val="auto"/>
                <w:sz w:val="18"/>
                <w:szCs w:val="18"/>
                <w:lang w:eastAsia="de-DE"/>
              </w:rPr>
              <w:t xml:space="preserve"> </w:t>
            </w:r>
            <w:r w:rsidRPr="003931EF">
              <w:rPr>
                <w:color w:val="auto"/>
                <w:sz w:val="18"/>
                <w:szCs w:val="18"/>
                <w:lang w:val="en-GB" w:eastAsia="zh-CN"/>
              </w:rPr>
              <w:t>treat the manure and wastewater from the 9 swine farms to avoid methane emissions generated in the baseline uncovered anaerobic lagoons</w:t>
            </w:r>
            <w:r w:rsidRPr="003931EF">
              <w:rPr>
                <w:color w:val="auto"/>
                <w:sz w:val="18"/>
                <w:szCs w:val="18"/>
                <w:lang w:eastAsia="de-DE"/>
              </w:rPr>
              <w:t>.</w:t>
            </w:r>
            <w:r w:rsidRPr="003931EF">
              <w:rPr>
                <w:color w:val="auto"/>
                <w:sz w:val="18"/>
                <w:szCs w:val="18"/>
                <w:lang w:val="en-GB" w:eastAsia="zh-CN"/>
              </w:rPr>
              <w:t xml:space="preserve"> The biogas generated during the treatment process will be captured for heat generation. After anaerobic digestion, the fermented sludge will be treated in aerobic composting system, which will be used as fertilizer. The fertilizer can be distributed to the local people </w:t>
            </w:r>
            <w:r w:rsidRPr="003931EF">
              <w:rPr>
                <w:color w:val="auto"/>
                <w:sz w:val="18"/>
                <w:szCs w:val="18"/>
                <w:lang w:val="en-GB" w:eastAsia="zh-CN"/>
              </w:rPr>
              <w:lastRenderedPageBreak/>
              <w:t>for free regularly. So, t</w:t>
            </w:r>
            <w:r w:rsidRPr="003931EF">
              <w:rPr>
                <w:color w:val="auto"/>
                <w:sz w:val="18"/>
                <w:szCs w:val="18"/>
                <w:lang w:val="en-GB"/>
              </w:rPr>
              <w:t>he Project doesn’t increase the exposure to health risks and adversely affect the health of the workers and the community. In fact, this project can bring benefits to the workers and the community.</w:t>
            </w:r>
          </w:p>
        </w:tc>
        <w:tc>
          <w:tcPr>
            <w:tcW w:w="1072" w:type="pct"/>
          </w:tcPr>
          <w:p w14:paraId="14380DE9"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lastRenderedPageBreak/>
              <w:t>Not required</w:t>
            </w:r>
          </w:p>
        </w:tc>
      </w:tr>
      <w:tr w:rsidR="00C8763B" w:rsidRPr="003931EF" w14:paraId="6FFB3B4D" w14:textId="77777777" w:rsidTr="001757AE">
        <w:tc>
          <w:tcPr>
            <w:tcW w:w="5000" w:type="pct"/>
            <w:gridSpan w:val="4"/>
            <w:shd w:val="clear" w:color="auto" w:fill="E2F8FA"/>
          </w:tcPr>
          <w:p w14:paraId="00985B82" w14:textId="77777777" w:rsidR="00C8763B" w:rsidRPr="003931EF" w:rsidRDefault="00C8763B" w:rsidP="001757AE">
            <w:pPr>
              <w:spacing w:line="276" w:lineRule="auto"/>
              <w:jc w:val="both"/>
              <w:rPr>
                <w:b/>
                <w:bCs/>
                <w:color w:val="auto"/>
                <w:sz w:val="18"/>
                <w:szCs w:val="18"/>
                <w:lang w:val="en-GB"/>
              </w:rPr>
            </w:pPr>
            <w:r w:rsidRPr="003931EF">
              <w:rPr>
                <w:b/>
                <w:bCs/>
                <w:color w:val="auto"/>
                <w:sz w:val="18"/>
                <w:szCs w:val="18"/>
                <w:lang w:val="en-GB"/>
              </w:rPr>
              <w:t>Principle 4.1 Sites of Cultural and Historical Heritage</w:t>
            </w:r>
          </w:p>
        </w:tc>
      </w:tr>
      <w:tr w:rsidR="00C8763B" w:rsidRPr="003931EF" w14:paraId="599E5101" w14:textId="77777777" w:rsidTr="00706294">
        <w:trPr>
          <w:trHeight w:val="120"/>
        </w:trPr>
        <w:tc>
          <w:tcPr>
            <w:tcW w:w="1423" w:type="pct"/>
          </w:tcPr>
          <w:p w14:paraId="141EF834"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rPr>
              <w:t xml:space="preserve">Does the Project Area include sites, structures, or objects with historical, cultural, artistic, traditional or religious values or intangible forms of culture?  </w:t>
            </w:r>
          </w:p>
        </w:tc>
        <w:tc>
          <w:tcPr>
            <w:tcW w:w="786" w:type="pct"/>
            <w:vMerge w:val="restart"/>
          </w:tcPr>
          <w:p w14:paraId="0324B23E"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eastAsia="zh-CN"/>
              </w:rPr>
              <w:t>No</w:t>
            </w:r>
          </w:p>
        </w:tc>
        <w:tc>
          <w:tcPr>
            <w:tcW w:w="1719" w:type="pct"/>
            <w:vMerge w:val="restart"/>
          </w:tcPr>
          <w:p w14:paraId="31D6B5B6" w14:textId="77777777" w:rsidR="00C8763B" w:rsidRPr="003931EF" w:rsidRDefault="00C8763B" w:rsidP="001757AE">
            <w:pPr>
              <w:spacing w:line="276" w:lineRule="auto"/>
              <w:jc w:val="both"/>
              <w:rPr>
                <w:color w:val="auto"/>
                <w:sz w:val="18"/>
                <w:szCs w:val="18"/>
                <w:lang w:val="en-GB" w:eastAsia="zh-CN"/>
              </w:rPr>
            </w:pPr>
            <w:r w:rsidRPr="003931EF">
              <w:rPr>
                <w:color w:val="auto"/>
                <w:sz w:val="18"/>
                <w:szCs w:val="18"/>
                <w:lang w:val="en-GB"/>
              </w:rPr>
              <w:t>The n</w:t>
            </w:r>
            <w:r w:rsidRPr="003931EF">
              <w:rPr>
                <w:color w:val="auto"/>
                <w:sz w:val="18"/>
                <w:szCs w:val="18"/>
                <w:lang w:val="en-GB" w:eastAsia="zh-CN"/>
              </w:rPr>
              <w:t xml:space="preserve">ew animal waste management system is not used in sites, </w:t>
            </w:r>
            <w:r w:rsidRPr="003931EF">
              <w:rPr>
                <w:bCs/>
                <w:color w:val="auto"/>
                <w:sz w:val="18"/>
                <w:szCs w:val="18"/>
                <w:lang w:val="en-GB" w:eastAsia="zh-CN"/>
              </w:rPr>
              <w:t>structures, or objects with historical, cultural, artistic, traditional or religious values or intangible forms of culture.</w:t>
            </w:r>
            <w:r w:rsidRPr="003931EF">
              <w:rPr>
                <w:color w:val="auto"/>
                <w:sz w:val="18"/>
                <w:szCs w:val="18"/>
                <w:lang w:val="en-GB" w:eastAsia="zh-CN"/>
              </w:rPr>
              <w:t xml:space="preserve"> </w:t>
            </w:r>
          </w:p>
          <w:p w14:paraId="1505E203" w14:textId="77777777" w:rsidR="00C8763B" w:rsidRPr="003931EF" w:rsidRDefault="00C8763B" w:rsidP="001757AE">
            <w:pPr>
              <w:spacing w:line="276" w:lineRule="auto"/>
              <w:jc w:val="both"/>
              <w:rPr>
                <w:b/>
                <w:bCs/>
                <w:color w:val="auto"/>
                <w:sz w:val="18"/>
                <w:szCs w:val="18"/>
                <w:lang w:val="en-GB"/>
              </w:rPr>
            </w:pPr>
            <w:r w:rsidRPr="003931EF">
              <w:rPr>
                <w:bCs/>
                <w:color w:val="auto"/>
                <w:sz w:val="18"/>
                <w:szCs w:val="18"/>
                <w:lang w:val="en-GB"/>
              </w:rPr>
              <w:t>The project does not utilise Cultural Heritage, including the knowledge, innovations, or practices of local communities, affected communities.</w:t>
            </w:r>
          </w:p>
        </w:tc>
        <w:tc>
          <w:tcPr>
            <w:tcW w:w="1072" w:type="pct"/>
            <w:vMerge w:val="restart"/>
          </w:tcPr>
          <w:p w14:paraId="1DBC3DDF" w14:textId="77777777" w:rsidR="00C8763B" w:rsidRPr="003931EF" w:rsidRDefault="00C8763B" w:rsidP="001757AE">
            <w:pPr>
              <w:spacing w:line="276" w:lineRule="auto"/>
              <w:jc w:val="both"/>
              <w:rPr>
                <w:b/>
                <w:bCs/>
                <w:color w:val="auto"/>
                <w:sz w:val="18"/>
                <w:szCs w:val="18"/>
                <w:lang w:val="en-GB"/>
              </w:rPr>
            </w:pPr>
            <w:r w:rsidRPr="003931EF">
              <w:rPr>
                <w:bCs/>
                <w:color w:val="auto"/>
                <w:sz w:val="18"/>
                <w:szCs w:val="18"/>
                <w:lang w:val="en-GB" w:eastAsia="zh-CN"/>
              </w:rPr>
              <w:t>Not required</w:t>
            </w:r>
          </w:p>
        </w:tc>
      </w:tr>
      <w:tr w:rsidR="00C8763B" w:rsidRPr="003931EF" w14:paraId="501520D8" w14:textId="77777777" w:rsidTr="00706294">
        <w:trPr>
          <w:trHeight w:val="120"/>
        </w:trPr>
        <w:tc>
          <w:tcPr>
            <w:tcW w:w="1423" w:type="pct"/>
          </w:tcPr>
          <w:p w14:paraId="299667A9"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rPr>
              <w:br w:type="page"/>
              <w:t>&gt;&gt;</w:t>
            </w:r>
          </w:p>
        </w:tc>
        <w:tc>
          <w:tcPr>
            <w:tcW w:w="786" w:type="pct"/>
            <w:vMerge/>
          </w:tcPr>
          <w:p w14:paraId="0A137F23" w14:textId="77777777" w:rsidR="00C8763B" w:rsidRPr="003931EF" w:rsidRDefault="00C8763B" w:rsidP="00C8763B">
            <w:pPr>
              <w:numPr>
                <w:ilvl w:val="0"/>
                <w:numId w:val="34"/>
              </w:numPr>
              <w:spacing w:line="276" w:lineRule="auto"/>
              <w:jc w:val="both"/>
              <w:rPr>
                <w:b/>
                <w:bCs/>
                <w:color w:val="auto"/>
                <w:sz w:val="18"/>
                <w:szCs w:val="18"/>
                <w:lang w:val="en-GB"/>
              </w:rPr>
            </w:pPr>
          </w:p>
        </w:tc>
        <w:tc>
          <w:tcPr>
            <w:tcW w:w="1719" w:type="pct"/>
            <w:vMerge/>
          </w:tcPr>
          <w:p w14:paraId="290112CB" w14:textId="77777777" w:rsidR="00C8763B" w:rsidRPr="003931EF" w:rsidRDefault="00C8763B" w:rsidP="00C8763B">
            <w:pPr>
              <w:numPr>
                <w:ilvl w:val="0"/>
                <w:numId w:val="34"/>
              </w:numPr>
              <w:spacing w:line="276" w:lineRule="auto"/>
              <w:jc w:val="both"/>
              <w:rPr>
                <w:b/>
                <w:bCs/>
                <w:color w:val="auto"/>
                <w:sz w:val="18"/>
                <w:szCs w:val="18"/>
                <w:lang w:val="en-GB"/>
              </w:rPr>
            </w:pPr>
          </w:p>
        </w:tc>
        <w:tc>
          <w:tcPr>
            <w:tcW w:w="1072" w:type="pct"/>
            <w:vMerge/>
          </w:tcPr>
          <w:p w14:paraId="293ACE9D" w14:textId="77777777" w:rsidR="00C8763B" w:rsidRPr="003931EF" w:rsidRDefault="00C8763B" w:rsidP="00C8763B">
            <w:pPr>
              <w:numPr>
                <w:ilvl w:val="0"/>
                <w:numId w:val="34"/>
              </w:numPr>
              <w:spacing w:line="276" w:lineRule="auto"/>
              <w:jc w:val="both"/>
              <w:rPr>
                <w:b/>
                <w:bCs/>
                <w:color w:val="auto"/>
                <w:sz w:val="18"/>
                <w:szCs w:val="18"/>
                <w:lang w:val="en-GB"/>
              </w:rPr>
            </w:pPr>
          </w:p>
        </w:tc>
      </w:tr>
      <w:tr w:rsidR="00C8763B" w:rsidRPr="003931EF" w14:paraId="0C4266E6" w14:textId="77777777" w:rsidTr="001757AE">
        <w:tc>
          <w:tcPr>
            <w:tcW w:w="5000" w:type="pct"/>
            <w:gridSpan w:val="4"/>
            <w:shd w:val="clear" w:color="auto" w:fill="E2F8FA"/>
          </w:tcPr>
          <w:p w14:paraId="5599E711" w14:textId="77777777" w:rsidR="00C8763B" w:rsidRPr="003931EF" w:rsidRDefault="00C8763B" w:rsidP="001757AE">
            <w:pPr>
              <w:spacing w:line="276" w:lineRule="auto"/>
              <w:jc w:val="both"/>
              <w:rPr>
                <w:b/>
                <w:bCs/>
                <w:color w:val="auto"/>
                <w:sz w:val="18"/>
                <w:szCs w:val="18"/>
                <w:lang w:val="en-GB"/>
              </w:rPr>
            </w:pPr>
            <w:r w:rsidRPr="003931EF">
              <w:rPr>
                <w:b/>
                <w:bCs/>
                <w:color w:val="auto"/>
                <w:sz w:val="18"/>
                <w:szCs w:val="18"/>
                <w:lang w:val="en-GB"/>
              </w:rPr>
              <w:t>Principle 4.2 Forced Eviction and Displacement</w:t>
            </w:r>
          </w:p>
        </w:tc>
      </w:tr>
      <w:tr w:rsidR="00C8763B" w:rsidRPr="003931EF" w14:paraId="139C3664" w14:textId="77777777" w:rsidTr="00706294">
        <w:trPr>
          <w:trHeight w:val="120"/>
        </w:trPr>
        <w:tc>
          <w:tcPr>
            <w:tcW w:w="1423" w:type="pct"/>
          </w:tcPr>
          <w:p w14:paraId="6A72325C"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rPr>
              <w:t>Does the Project require or cause the physical or economic relocation of peoples (temporary or permanent, full or partial)?</w:t>
            </w:r>
          </w:p>
        </w:tc>
        <w:tc>
          <w:tcPr>
            <w:tcW w:w="786" w:type="pct"/>
            <w:vMerge w:val="restart"/>
          </w:tcPr>
          <w:p w14:paraId="3A02E517"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eastAsia="zh-CN"/>
              </w:rPr>
              <w:t>No</w:t>
            </w:r>
          </w:p>
        </w:tc>
        <w:tc>
          <w:tcPr>
            <w:tcW w:w="1719" w:type="pct"/>
            <w:vMerge w:val="restart"/>
          </w:tcPr>
          <w:p w14:paraId="1C1B6BE3"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eastAsia="zh-CN"/>
              </w:rPr>
              <w:t>The free distribution of the</w:t>
            </w:r>
            <w:r w:rsidRPr="003931EF">
              <w:rPr>
                <w:b/>
                <w:bCs/>
                <w:color w:val="auto"/>
                <w:sz w:val="18"/>
                <w:szCs w:val="18"/>
                <w:lang w:val="en-GB" w:eastAsia="zh-CN"/>
              </w:rPr>
              <w:t xml:space="preserve"> </w:t>
            </w:r>
            <w:r w:rsidRPr="003931EF">
              <w:rPr>
                <w:color w:val="auto"/>
                <w:sz w:val="18"/>
                <w:szCs w:val="18"/>
                <w:lang w:val="en-GB" w:eastAsia="zh-CN"/>
              </w:rPr>
              <w:t xml:space="preserve">fertilizer produced by this project can </w:t>
            </w:r>
            <w:r w:rsidRPr="003931EF">
              <w:rPr>
                <w:bCs/>
                <w:color w:val="auto"/>
                <w:sz w:val="18"/>
                <w:szCs w:val="18"/>
                <w:lang w:val="en-GB"/>
              </w:rPr>
              <w:t xml:space="preserve">help to reduce the costs of purchasing </w:t>
            </w:r>
            <w:r w:rsidRPr="003931EF">
              <w:rPr>
                <w:color w:val="auto"/>
                <w:sz w:val="18"/>
                <w:szCs w:val="18"/>
                <w:lang w:val="en-GB" w:eastAsia="zh-CN"/>
              </w:rPr>
              <w:t xml:space="preserve">fertilizer for the local people. All the </w:t>
            </w:r>
            <w:r w:rsidRPr="003931EF">
              <w:rPr>
                <w:bCs/>
                <w:color w:val="auto"/>
                <w:sz w:val="18"/>
                <w:szCs w:val="18"/>
                <w:lang w:val="en-GB"/>
              </w:rPr>
              <w:t xml:space="preserve">investment for the </w:t>
            </w:r>
            <w:r w:rsidRPr="003931EF">
              <w:rPr>
                <w:color w:val="auto"/>
                <w:sz w:val="18"/>
                <w:szCs w:val="18"/>
                <w:lang w:val="en-GB" w:eastAsia="zh-CN"/>
              </w:rPr>
              <w:t>animal waste management system</w:t>
            </w:r>
            <w:r w:rsidRPr="003931EF">
              <w:rPr>
                <w:bCs/>
                <w:color w:val="auto"/>
                <w:sz w:val="18"/>
                <w:szCs w:val="18"/>
                <w:lang w:val="en-GB"/>
              </w:rPr>
              <w:t xml:space="preserve"> is provided by </w:t>
            </w:r>
            <w:r w:rsidRPr="003931EF">
              <w:rPr>
                <w:color w:val="auto"/>
                <w:sz w:val="18"/>
                <w:szCs w:val="18"/>
                <w:lang w:val="en-GB" w:eastAsia="zh-CN"/>
              </w:rPr>
              <w:t>project owner.</w:t>
            </w:r>
            <w:r w:rsidRPr="003931EF">
              <w:rPr>
                <w:bCs/>
                <w:color w:val="auto"/>
                <w:sz w:val="18"/>
                <w:szCs w:val="18"/>
                <w:lang w:val="en-GB"/>
              </w:rPr>
              <w:t xml:space="preserve"> It obviously does not cause physical or economic relocation of peoples.</w:t>
            </w:r>
          </w:p>
        </w:tc>
        <w:tc>
          <w:tcPr>
            <w:tcW w:w="1072" w:type="pct"/>
            <w:vMerge w:val="restart"/>
          </w:tcPr>
          <w:p w14:paraId="6306B6B5" w14:textId="77777777" w:rsidR="00C8763B" w:rsidRPr="003931EF" w:rsidRDefault="00C8763B" w:rsidP="001757AE">
            <w:pPr>
              <w:spacing w:line="276" w:lineRule="auto"/>
              <w:jc w:val="both"/>
              <w:rPr>
                <w:b/>
                <w:bCs/>
                <w:color w:val="auto"/>
                <w:sz w:val="18"/>
                <w:szCs w:val="18"/>
                <w:lang w:val="en-GB"/>
              </w:rPr>
            </w:pPr>
            <w:r w:rsidRPr="003931EF">
              <w:rPr>
                <w:bCs/>
                <w:color w:val="auto"/>
                <w:sz w:val="18"/>
                <w:szCs w:val="18"/>
                <w:lang w:val="en-GB" w:eastAsia="zh-CN"/>
              </w:rPr>
              <w:t>Not required</w:t>
            </w:r>
          </w:p>
        </w:tc>
      </w:tr>
      <w:tr w:rsidR="00C8763B" w:rsidRPr="003931EF" w14:paraId="03AED746" w14:textId="77777777" w:rsidTr="00706294">
        <w:trPr>
          <w:trHeight w:val="120"/>
        </w:trPr>
        <w:tc>
          <w:tcPr>
            <w:tcW w:w="1423" w:type="pct"/>
          </w:tcPr>
          <w:p w14:paraId="6ADF5EBC"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rPr>
              <w:t>&gt;&gt;</w:t>
            </w:r>
          </w:p>
        </w:tc>
        <w:tc>
          <w:tcPr>
            <w:tcW w:w="786" w:type="pct"/>
            <w:vMerge/>
          </w:tcPr>
          <w:p w14:paraId="16424C48" w14:textId="77777777" w:rsidR="00C8763B" w:rsidRPr="003931EF" w:rsidRDefault="00C8763B" w:rsidP="00C8763B">
            <w:pPr>
              <w:numPr>
                <w:ilvl w:val="0"/>
                <w:numId w:val="34"/>
              </w:numPr>
              <w:spacing w:line="276" w:lineRule="auto"/>
              <w:jc w:val="both"/>
              <w:rPr>
                <w:b/>
                <w:bCs/>
                <w:color w:val="auto"/>
                <w:sz w:val="18"/>
                <w:szCs w:val="18"/>
                <w:lang w:val="en-GB"/>
              </w:rPr>
            </w:pPr>
          </w:p>
        </w:tc>
        <w:tc>
          <w:tcPr>
            <w:tcW w:w="1719" w:type="pct"/>
            <w:vMerge/>
          </w:tcPr>
          <w:p w14:paraId="087534E9" w14:textId="77777777" w:rsidR="00C8763B" w:rsidRPr="003931EF" w:rsidRDefault="00C8763B" w:rsidP="00C8763B">
            <w:pPr>
              <w:numPr>
                <w:ilvl w:val="0"/>
                <w:numId w:val="34"/>
              </w:numPr>
              <w:spacing w:line="276" w:lineRule="auto"/>
              <w:jc w:val="both"/>
              <w:rPr>
                <w:b/>
                <w:bCs/>
                <w:color w:val="auto"/>
                <w:sz w:val="18"/>
                <w:szCs w:val="18"/>
                <w:lang w:val="en-GB"/>
              </w:rPr>
            </w:pPr>
          </w:p>
        </w:tc>
        <w:tc>
          <w:tcPr>
            <w:tcW w:w="1072" w:type="pct"/>
            <w:vMerge/>
          </w:tcPr>
          <w:p w14:paraId="137B7E74" w14:textId="77777777" w:rsidR="00C8763B" w:rsidRPr="003931EF" w:rsidRDefault="00C8763B" w:rsidP="001757AE">
            <w:pPr>
              <w:spacing w:line="276" w:lineRule="auto"/>
              <w:jc w:val="both"/>
              <w:rPr>
                <w:b/>
                <w:bCs/>
                <w:color w:val="auto"/>
                <w:sz w:val="18"/>
                <w:szCs w:val="18"/>
                <w:lang w:val="en-GB"/>
              </w:rPr>
            </w:pPr>
          </w:p>
        </w:tc>
      </w:tr>
      <w:tr w:rsidR="00C8763B" w:rsidRPr="003931EF" w14:paraId="4730A445" w14:textId="77777777" w:rsidTr="001757AE">
        <w:tc>
          <w:tcPr>
            <w:tcW w:w="5000" w:type="pct"/>
            <w:gridSpan w:val="4"/>
            <w:shd w:val="clear" w:color="auto" w:fill="E2F8FA"/>
          </w:tcPr>
          <w:p w14:paraId="65855592" w14:textId="77777777" w:rsidR="00C8763B" w:rsidRPr="003931EF" w:rsidRDefault="00C8763B" w:rsidP="001757AE">
            <w:pPr>
              <w:spacing w:line="276" w:lineRule="auto"/>
              <w:jc w:val="both"/>
              <w:rPr>
                <w:b/>
                <w:bCs/>
                <w:color w:val="auto"/>
                <w:sz w:val="18"/>
                <w:szCs w:val="18"/>
                <w:lang w:val="en-GB"/>
              </w:rPr>
            </w:pPr>
            <w:r w:rsidRPr="003931EF">
              <w:rPr>
                <w:b/>
                <w:bCs/>
                <w:color w:val="auto"/>
                <w:sz w:val="18"/>
                <w:szCs w:val="18"/>
                <w:lang w:val="en-GB"/>
              </w:rPr>
              <w:t>Principle 4.3 Land Tenure and Other Rights</w:t>
            </w:r>
          </w:p>
        </w:tc>
      </w:tr>
      <w:tr w:rsidR="00C8763B" w:rsidRPr="003931EF" w14:paraId="01630D41" w14:textId="77777777" w:rsidTr="00706294">
        <w:trPr>
          <w:trHeight w:val="120"/>
        </w:trPr>
        <w:tc>
          <w:tcPr>
            <w:tcW w:w="1423" w:type="pct"/>
            <w:shd w:val="clear" w:color="auto" w:fill="auto"/>
          </w:tcPr>
          <w:p w14:paraId="301AC9ED" w14:textId="77777777" w:rsidR="00C8763B" w:rsidRPr="003931EF" w:rsidRDefault="00C8763B" w:rsidP="00C8763B">
            <w:pPr>
              <w:pStyle w:val="afff7"/>
              <w:numPr>
                <w:ilvl w:val="7"/>
                <w:numId w:val="42"/>
              </w:numPr>
              <w:spacing w:after="0" w:line="240" w:lineRule="auto"/>
              <w:ind w:left="171" w:hanging="218"/>
              <w:jc w:val="both"/>
              <w:rPr>
                <w:rFonts w:cs="Arial"/>
                <w:color w:val="auto"/>
                <w:sz w:val="18"/>
                <w:szCs w:val="18"/>
                <w:lang w:eastAsia="de-DE"/>
              </w:rPr>
            </w:pPr>
            <w:r w:rsidRPr="003931EF">
              <w:rPr>
                <w:rFonts w:cs="Arial"/>
                <w:color w:val="auto"/>
                <w:sz w:val="18"/>
                <w:szCs w:val="18"/>
                <w:lang w:eastAsia="de-DE"/>
              </w:rPr>
              <w:t>Does the Project require any change, or have any uncertainties related to land tenure arrangements and/or access rights, usage rights or land ownership?</w:t>
            </w:r>
          </w:p>
          <w:p w14:paraId="0EC1614B" w14:textId="77777777" w:rsidR="00C8763B" w:rsidRPr="003931EF" w:rsidRDefault="00C8763B" w:rsidP="00C8763B">
            <w:pPr>
              <w:pStyle w:val="afff7"/>
              <w:numPr>
                <w:ilvl w:val="7"/>
                <w:numId w:val="42"/>
              </w:numPr>
              <w:spacing w:after="0" w:line="240" w:lineRule="auto"/>
              <w:ind w:left="171" w:hanging="218"/>
              <w:jc w:val="both"/>
              <w:rPr>
                <w:rFonts w:cs="Arial"/>
                <w:color w:val="auto"/>
                <w:sz w:val="18"/>
                <w:szCs w:val="18"/>
                <w:lang w:eastAsia="de-DE"/>
              </w:rPr>
            </w:pPr>
            <w:r w:rsidRPr="003931EF">
              <w:rPr>
                <w:rFonts w:cs="Arial"/>
                <w:color w:val="auto"/>
                <w:sz w:val="18"/>
                <w:szCs w:val="18"/>
                <w:lang w:eastAsia="de-DE"/>
              </w:rPr>
              <w:t>For Projects involving land use tenure, are there any uncertainties with regards to land tenure, access rights, usage rights or land</w:t>
            </w:r>
            <w:r w:rsidRPr="003931EF">
              <w:rPr>
                <w:rFonts w:eastAsia="Times New Roman" w:cs="Arial"/>
                <w:color w:val="auto"/>
                <w:sz w:val="18"/>
                <w:szCs w:val="18"/>
                <w:lang w:eastAsia="de-DE"/>
              </w:rPr>
              <w:t xml:space="preserve"> </w:t>
            </w:r>
            <w:r w:rsidRPr="003931EF">
              <w:rPr>
                <w:rFonts w:cs="Arial"/>
                <w:color w:val="auto"/>
                <w:sz w:val="18"/>
                <w:szCs w:val="18"/>
                <w:lang w:eastAsia="de-DE"/>
              </w:rPr>
              <w:t>ownership?</w:t>
            </w:r>
          </w:p>
        </w:tc>
        <w:tc>
          <w:tcPr>
            <w:tcW w:w="786" w:type="pct"/>
            <w:vMerge w:val="restart"/>
            <w:shd w:val="clear" w:color="auto" w:fill="auto"/>
          </w:tcPr>
          <w:p w14:paraId="2BBE25B5"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eastAsia="zh-CN"/>
              </w:rPr>
              <w:t>No</w:t>
            </w:r>
          </w:p>
        </w:tc>
        <w:tc>
          <w:tcPr>
            <w:tcW w:w="1719" w:type="pct"/>
            <w:vMerge w:val="restart"/>
            <w:shd w:val="clear" w:color="auto" w:fill="auto"/>
          </w:tcPr>
          <w:p w14:paraId="38B951B8" w14:textId="77777777" w:rsidR="00C8763B" w:rsidRPr="003931EF" w:rsidRDefault="00C8763B" w:rsidP="001757AE">
            <w:pPr>
              <w:spacing w:line="276" w:lineRule="auto"/>
              <w:jc w:val="both"/>
              <w:rPr>
                <w:bCs/>
                <w:color w:val="auto"/>
                <w:sz w:val="18"/>
                <w:szCs w:val="18"/>
                <w:lang w:val="en-GB" w:eastAsia="zh-CN"/>
              </w:rPr>
            </w:pPr>
            <w:r w:rsidRPr="003931EF">
              <w:rPr>
                <w:bCs/>
                <w:color w:val="auto"/>
                <w:sz w:val="18"/>
                <w:szCs w:val="18"/>
                <w:lang w:val="en-GB" w:eastAsia="zh-CN"/>
              </w:rPr>
              <w:t xml:space="preserve">This project is operated in the swine farm owned by the project owner.so, there is no </w:t>
            </w:r>
            <w:r w:rsidRPr="003931EF">
              <w:rPr>
                <w:rFonts w:cs="Arial"/>
                <w:color w:val="auto"/>
                <w:sz w:val="18"/>
                <w:szCs w:val="18"/>
                <w:lang w:eastAsia="de-DE"/>
              </w:rPr>
              <w:t>uncertainties related to land tenure arrangements and/or access rights, usage rights or land ownership.</w:t>
            </w:r>
          </w:p>
          <w:p w14:paraId="3880C5D4" w14:textId="77777777" w:rsidR="00C8763B" w:rsidRPr="003931EF" w:rsidRDefault="00C8763B" w:rsidP="001757AE">
            <w:pPr>
              <w:spacing w:line="276" w:lineRule="auto"/>
              <w:jc w:val="both"/>
              <w:rPr>
                <w:b/>
                <w:bCs/>
                <w:color w:val="auto"/>
                <w:sz w:val="18"/>
                <w:szCs w:val="18"/>
                <w:lang w:val="en-GB"/>
              </w:rPr>
            </w:pPr>
            <w:r w:rsidRPr="003931EF">
              <w:rPr>
                <w:bCs/>
                <w:color w:val="auto"/>
                <w:sz w:val="18"/>
                <w:szCs w:val="18"/>
                <w:lang w:val="en-GB"/>
              </w:rPr>
              <w:t xml:space="preserve">The project does not require any change to land tenure arrangements and/or other rights such as </w:t>
            </w:r>
            <w:r w:rsidRPr="003931EF">
              <w:rPr>
                <w:bCs/>
                <w:color w:val="auto"/>
                <w:sz w:val="18"/>
                <w:szCs w:val="18"/>
                <w:lang w:val="en-GB"/>
              </w:rPr>
              <w:lastRenderedPageBreak/>
              <w:t>resource access rights, community-based property rights and customary rights, which is confirmed by an expert invited by the project owner.</w:t>
            </w:r>
          </w:p>
        </w:tc>
        <w:tc>
          <w:tcPr>
            <w:tcW w:w="1072" w:type="pct"/>
            <w:vMerge w:val="restart"/>
            <w:shd w:val="clear" w:color="auto" w:fill="auto"/>
          </w:tcPr>
          <w:p w14:paraId="3F322285" w14:textId="77777777" w:rsidR="00C8763B" w:rsidRPr="003931EF" w:rsidRDefault="00C8763B" w:rsidP="001757AE">
            <w:pPr>
              <w:spacing w:line="276" w:lineRule="auto"/>
              <w:jc w:val="both"/>
              <w:rPr>
                <w:b/>
                <w:bCs/>
                <w:color w:val="auto"/>
                <w:sz w:val="18"/>
                <w:szCs w:val="18"/>
                <w:lang w:val="en-GB"/>
              </w:rPr>
            </w:pPr>
            <w:r w:rsidRPr="003931EF">
              <w:rPr>
                <w:bCs/>
                <w:color w:val="auto"/>
                <w:sz w:val="18"/>
                <w:szCs w:val="18"/>
                <w:lang w:val="en-GB" w:eastAsia="zh-CN"/>
              </w:rPr>
              <w:lastRenderedPageBreak/>
              <w:t>Not required</w:t>
            </w:r>
          </w:p>
        </w:tc>
      </w:tr>
      <w:tr w:rsidR="00C8763B" w:rsidRPr="003931EF" w14:paraId="530A5269" w14:textId="77777777" w:rsidTr="00706294">
        <w:trPr>
          <w:trHeight w:val="120"/>
        </w:trPr>
        <w:tc>
          <w:tcPr>
            <w:tcW w:w="1423" w:type="pct"/>
            <w:shd w:val="clear" w:color="auto" w:fill="auto"/>
          </w:tcPr>
          <w:p w14:paraId="50002E49"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rPr>
              <w:lastRenderedPageBreak/>
              <w:t>&gt;&gt;</w:t>
            </w:r>
          </w:p>
        </w:tc>
        <w:tc>
          <w:tcPr>
            <w:tcW w:w="786" w:type="pct"/>
            <w:vMerge/>
            <w:shd w:val="clear" w:color="auto" w:fill="BFBFBF"/>
          </w:tcPr>
          <w:p w14:paraId="31FC7ECA" w14:textId="77777777" w:rsidR="00C8763B" w:rsidRPr="003931EF" w:rsidRDefault="00C8763B" w:rsidP="00C8763B">
            <w:pPr>
              <w:numPr>
                <w:ilvl w:val="0"/>
                <w:numId w:val="34"/>
              </w:numPr>
              <w:spacing w:line="276" w:lineRule="auto"/>
              <w:jc w:val="both"/>
              <w:rPr>
                <w:b/>
                <w:bCs/>
                <w:color w:val="auto"/>
                <w:sz w:val="18"/>
                <w:szCs w:val="18"/>
                <w:lang w:val="en-GB"/>
              </w:rPr>
            </w:pPr>
          </w:p>
        </w:tc>
        <w:tc>
          <w:tcPr>
            <w:tcW w:w="1719" w:type="pct"/>
            <w:vMerge/>
            <w:shd w:val="clear" w:color="auto" w:fill="BFBFBF"/>
          </w:tcPr>
          <w:p w14:paraId="3E98C946" w14:textId="77777777" w:rsidR="00C8763B" w:rsidRPr="003931EF" w:rsidRDefault="00C8763B" w:rsidP="00C8763B">
            <w:pPr>
              <w:numPr>
                <w:ilvl w:val="0"/>
                <w:numId w:val="34"/>
              </w:numPr>
              <w:spacing w:line="276" w:lineRule="auto"/>
              <w:jc w:val="both"/>
              <w:rPr>
                <w:b/>
                <w:bCs/>
                <w:color w:val="auto"/>
                <w:sz w:val="18"/>
                <w:szCs w:val="18"/>
                <w:lang w:val="en-GB"/>
              </w:rPr>
            </w:pPr>
          </w:p>
        </w:tc>
        <w:tc>
          <w:tcPr>
            <w:tcW w:w="1072" w:type="pct"/>
            <w:vMerge/>
            <w:shd w:val="clear" w:color="auto" w:fill="BFBFBF"/>
          </w:tcPr>
          <w:p w14:paraId="066E5D9F" w14:textId="77777777" w:rsidR="00C8763B" w:rsidRPr="003931EF" w:rsidRDefault="00C8763B" w:rsidP="00C8763B">
            <w:pPr>
              <w:numPr>
                <w:ilvl w:val="0"/>
                <w:numId w:val="34"/>
              </w:numPr>
              <w:spacing w:line="276" w:lineRule="auto"/>
              <w:jc w:val="both"/>
              <w:rPr>
                <w:b/>
                <w:bCs/>
                <w:color w:val="auto"/>
                <w:sz w:val="18"/>
                <w:szCs w:val="18"/>
                <w:lang w:val="en-GB"/>
              </w:rPr>
            </w:pPr>
          </w:p>
        </w:tc>
      </w:tr>
      <w:tr w:rsidR="00C8763B" w:rsidRPr="003931EF" w14:paraId="32A79499" w14:textId="77777777" w:rsidTr="001757AE">
        <w:tc>
          <w:tcPr>
            <w:tcW w:w="5000" w:type="pct"/>
            <w:gridSpan w:val="4"/>
            <w:shd w:val="clear" w:color="auto" w:fill="E2F8FA"/>
          </w:tcPr>
          <w:p w14:paraId="4E086215" w14:textId="77777777" w:rsidR="00C8763B" w:rsidRPr="003931EF" w:rsidRDefault="00C8763B" w:rsidP="001757AE">
            <w:pPr>
              <w:spacing w:line="276" w:lineRule="auto"/>
              <w:jc w:val="both"/>
              <w:rPr>
                <w:b/>
                <w:bCs/>
                <w:color w:val="auto"/>
                <w:sz w:val="18"/>
                <w:szCs w:val="18"/>
                <w:lang w:val="en-GB"/>
              </w:rPr>
            </w:pPr>
            <w:r w:rsidRPr="003931EF">
              <w:rPr>
                <w:b/>
                <w:bCs/>
                <w:color w:val="auto"/>
                <w:sz w:val="18"/>
                <w:szCs w:val="18"/>
                <w:lang w:val="en-GB"/>
              </w:rPr>
              <w:t>Principle 4.4 - Indigenous people</w:t>
            </w:r>
          </w:p>
        </w:tc>
      </w:tr>
      <w:tr w:rsidR="00C8763B" w:rsidRPr="003931EF" w14:paraId="1F10E440" w14:textId="77777777" w:rsidTr="00706294">
        <w:trPr>
          <w:trHeight w:val="120"/>
        </w:trPr>
        <w:tc>
          <w:tcPr>
            <w:tcW w:w="1423" w:type="pct"/>
            <w:shd w:val="clear" w:color="auto" w:fill="auto"/>
          </w:tcPr>
          <w:p w14:paraId="61FC8AAC"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Are indigenous peoples present in or within the area of influence of the Project and/or is the Project located on land/territory claimed by indigenous peoples?</w:t>
            </w:r>
          </w:p>
        </w:tc>
        <w:tc>
          <w:tcPr>
            <w:tcW w:w="786" w:type="pct"/>
            <w:vMerge w:val="restart"/>
            <w:shd w:val="clear" w:color="auto" w:fill="auto"/>
          </w:tcPr>
          <w:p w14:paraId="3060C133"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eastAsia="zh-CN"/>
              </w:rPr>
              <w:t>No</w:t>
            </w:r>
          </w:p>
        </w:tc>
        <w:tc>
          <w:tcPr>
            <w:tcW w:w="1719" w:type="pct"/>
            <w:vMerge w:val="restart"/>
            <w:shd w:val="clear" w:color="auto" w:fill="auto"/>
          </w:tcPr>
          <w:p w14:paraId="0AE09DC5" w14:textId="77777777" w:rsidR="00C8763B" w:rsidRPr="003931EF" w:rsidRDefault="00C8763B" w:rsidP="001757AE">
            <w:pPr>
              <w:spacing w:line="276" w:lineRule="auto"/>
              <w:jc w:val="both"/>
              <w:rPr>
                <w:bCs/>
                <w:color w:val="auto"/>
                <w:sz w:val="18"/>
                <w:szCs w:val="18"/>
                <w:lang w:val="en-GB"/>
              </w:rPr>
            </w:pPr>
            <w:r w:rsidRPr="003931EF">
              <w:rPr>
                <w:bCs/>
                <w:color w:val="auto"/>
                <w:sz w:val="18"/>
                <w:szCs w:val="18"/>
                <w:lang w:val="en-GB"/>
              </w:rPr>
              <w:t>Indigenous people have the same and equal opportunity to obtain the fertilizer and they will not be affected directly or indirectly in a negative way by the project.</w:t>
            </w:r>
          </w:p>
          <w:p w14:paraId="661132AE" w14:textId="77777777" w:rsidR="00C8763B" w:rsidRPr="003931EF" w:rsidRDefault="00C8763B" w:rsidP="001757AE">
            <w:pPr>
              <w:spacing w:line="276" w:lineRule="auto"/>
              <w:jc w:val="both"/>
              <w:rPr>
                <w:bCs/>
                <w:color w:val="auto"/>
                <w:sz w:val="18"/>
                <w:szCs w:val="18"/>
                <w:lang w:val="en-GB"/>
              </w:rPr>
            </w:pPr>
          </w:p>
          <w:p w14:paraId="3CD22C2E" w14:textId="77777777" w:rsidR="00C8763B" w:rsidRPr="003931EF" w:rsidRDefault="00C8763B" w:rsidP="001757AE">
            <w:pPr>
              <w:spacing w:line="276" w:lineRule="auto"/>
              <w:jc w:val="both"/>
              <w:rPr>
                <w:bCs/>
                <w:color w:val="auto"/>
                <w:sz w:val="18"/>
                <w:szCs w:val="18"/>
                <w:lang w:val="en-GB"/>
              </w:rPr>
            </w:pPr>
            <w:r w:rsidRPr="003931EF">
              <w:rPr>
                <w:bCs/>
                <w:color w:val="auto"/>
                <w:sz w:val="18"/>
                <w:szCs w:val="18"/>
                <w:lang w:val="en-GB"/>
              </w:rPr>
              <w:t>In addition, there are no indigenous people present within the area of influence nor the project is located on territory claimed by indigenous people.</w:t>
            </w:r>
            <w:r w:rsidRPr="003931EF">
              <w:rPr>
                <w:color w:val="auto"/>
                <w:sz w:val="18"/>
                <w:szCs w:val="18"/>
              </w:rPr>
              <w:t xml:space="preserve"> </w:t>
            </w:r>
            <w:r w:rsidRPr="003931EF">
              <w:rPr>
                <w:bCs/>
                <w:color w:val="auto"/>
                <w:sz w:val="18"/>
                <w:szCs w:val="18"/>
                <w:lang w:val="en-GB"/>
              </w:rPr>
              <w:t>This is confirmed by an expert invited by the project owner.</w:t>
            </w:r>
          </w:p>
        </w:tc>
        <w:tc>
          <w:tcPr>
            <w:tcW w:w="1072" w:type="pct"/>
            <w:vMerge w:val="restart"/>
            <w:shd w:val="clear" w:color="auto" w:fill="auto"/>
          </w:tcPr>
          <w:p w14:paraId="65F5BAEC" w14:textId="77777777" w:rsidR="00C8763B" w:rsidRPr="003931EF" w:rsidRDefault="00C8763B" w:rsidP="001757AE">
            <w:pPr>
              <w:spacing w:line="276" w:lineRule="auto"/>
              <w:jc w:val="both"/>
              <w:rPr>
                <w:b/>
                <w:bCs/>
                <w:color w:val="auto"/>
                <w:sz w:val="18"/>
                <w:szCs w:val="18"/>
                <w:lang w:val="en-GB"/>
              </w:rPr>
            </w:pPr>
            <w:r w:rsidRPr="003931EF">
              <w:rPr>
                <w:bCs/>
                <w:color w:val="auto"/>
                <w:sz w:val="18"/>
                <w:szCs w:val="18"/>
                <w:lang w:val="en-GB" w:eastAsia="zh-CN"/>
              </w:rPr>
              <w:t>Not required</w:t>
            </w:r>
          </w:p>
        </w:tc>
      </w:tr>
      <w:tr w:rsidR="00C8763B" w:rsidRPr="003931EF" w14:paraId="770D90C9" w14:textId="77777777" w:rsidTr="00706294">
        <w:trPr>
          <w:trHeight w:val="120"/>
        </w:trPr>
        <w:tc>
          <w:tcPr>
            <w:tcW w:w="1423" w:type="pct"/>
            <w:shd w:val="clear" w:color="auto" w:fill="auto"/>
          </w:tcPr>
          <w:p w14:paraId="66113008"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rPr>
              <w:t>&gt;&gt;</w:t>
            </w:r>
          </w:p>
        </w:tc>
        <w:tc>
          <w:tcPr>
            <w:tcW w:w="786" w:type="pct"/>
            <w:vMerge/>
            <w:shd w:val="clear" w:color="auto" w:fill="auto"/>
          </w:tcPr>
          <w:p w14:paraId="3C6C995E" w14:textId="77777777" w:rsidR="00C8763B" w:rsidRPr="003931EF" w:rsidRDefault="00C8763B" w:rsidP="00C8763B">
            <w:pPr>
              <w:numPr>
                <w:ilvl w:val="0"/>
                <w:numId w:val="34"/>
              </w:numPr>
              <w:spacing w:line="276" w:lineRule="auto"/>
              <w:jc w:val="both"/>
              <w:rPr>
                <w:b/>
                <w:bCs/>
                <w:color w:val="auto"/>
                <w:sz w:val="18"/>
                <w:szCs w:val="18"/>
                <w:lang w:val="en-GB"/>
              </w:rPr>
            </w:pPr>
          </w:p>
        </w:tc>
        <w:tc>
          <w:tcPr>
            <w:tcW w:w="1719" w:type="pct"/>
            <w:vMerge/>
            <w:shd w:val="clear" w:color="auto" w:fill="auto"/>
          </w:tcPr>
          <w:p w14:paraId="2D448BA8" w14:textId="77777777" w:rsidR="00C8763B" w:rsidRPr="003931EF" w:rsidRDefault="00C8763B" w:rsidP="00C8763B">
            <w:pPr>
              <w:numPr>
                <w:ilvl w:val="0"/>
                <w:numId w:val="34"/>
              </w:numPr>
              <w:spacing w:line="276" w:lineRule="auto"/>
              <w:jc w:val="both"/>
              <w:rPr>
                <w:b/>
                <w:bCs/>
                <w:color w:val="auto"/>
                <w:sz w:val="18"/>
                <w:szCs w:val="18"/>
                <w:lang w:val="en-GB"/>
              </w:rPr>
            </w:pPr>
          </w:p>
        </w:tc>
        <w:tc>
          <w:tcPr>
            <w:tcW w:w="1072" w:type="pct"/>
            <w:vMerge/>
            <w:shd w:val="clear" w:color="auto" w:fill="auto"/>
          </w:tcPr>
          <w:p w14:paraId="39AE8413" w14:textId="77777777" w:rsidR="00C8763B" w:rsidRPr="003931EF" w:rsidRDefault="00C8763B" w:rsidP="00C8763B">
            <w:pPr>
              <w:numPr>
                <w:ilvl w:val="0"/>
                <w:numId w:val="34"/>
              </w:numPr>
              <w:spacing w:line="276" w:lineRule="auto"/>
              <w:jc w:val="both"/>
              <w:rPr>
                <w:b/>
                <w:bCs/>
                <w:color w:val="auto"/>
                <w:sz w:val="18"/>
                <w:szCs w:val="18"/>
                <w:lang w:val="en-GB"/>
              </w:rPr>
            </w:pPr>
          </w:p>
        </w:tc>
      </w:tr>
      <w:tr w:rsidR="00C8763B" w:rsidRPr="003931EF" w14:paraId="4AD18C2A" w14:textId="77777777" w:rsidTr="001757AE">
        <w:tc>
          <w:tcPr>
            <w:tcW w:w="5000" w:type="pct"/>
            <w:gridSpan w:val="4"/>
            <w:shd w:val="clear" w:color="auto" w:fill="E2F8FA"/>
          </w:tcPr>
          <w:p w14:paraId="5E785E96"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Principle 5. Corruption</w:t>
            </w:r>
          </w:p>
        </w:tc>
      </w:tr>
      <w:tr w:rsidR="00C8763B" w:rsidRPr="003931EF" w14:paraId="31F23514" w14:textId="77777777" w:rsidTr="00706294">
        <w:tc>
          <w:tcPr>
            <w:tcW w:w="1423" w:type="pct"/>
          </w:tcPr>
          <w:p w14:paraId="63FB01C5" w14:textId="77777777" w:rsidR="00C8763B" w:rsidRPr="003931EF" w:rsidRDefault="00C8763B" w:rsidP="00C8763B">
            <w:pPr>
              <w:numPr>
                <w:ilvl w:val="0"/>
                <w:numId w:val="40"/>
              </w:numPr>
              <w:spacing w:line="276" w:lineRule="auto"/>
              <w:jc w:val="both"/>
              <w:rPr>
                <w:color w:val="auto"/>
                <w:sz w:val="18"/>
                <w:szCs w:val="18"/>
                <w:lang w:val="en-GB"/>
              </w:rPr>
            </w:pPr>
            <w:r w:rsidRPr="003931EF">
              <w:rPr>
                <w:color w:val="auto"/>
                <w:sz w:val="18"/>
                <w:szCs w:val="18"/>
                <w:lang w:val="en-GB"/>
              </w:rPr>
              <w:t>The Project shall not involve, be complicit in or inadvertently contribute to or reinforce corruption or corrupt Projects</w:t>
            </w:r>
          </w:p>
        </w:tc>
        <w:tc>
          <w:tcPr>
            <w:tcW w:w="786" w:type="pct"/>
            <w:shd w:val="clear" w:color="auto" w:fill="FFFFFF" w:themeFill="background1"/>
          </w:tcPr>
          <w:p w14:paraId="2F7FCC97"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tcPr>
          <w:p w14:paraId="54D89785"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The project is implemented on the ground by the social enterprise. The ethical codes of the project partners are against corruption. In addition, the companies comply with all related economic laws and regulations of China.</w:t>
            </w:r>
          </w:p>
          <w:p w14:paraId="14399AEB"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This Project has a zero tolerance to corruption policy, anything generated as project revenue shall be spent towards the project monitoring, repair and maintenance, project operation and costs against project verification and issuance of the emission reduction credits.</w:t>
            </w:r>
          </w:p>
          <w:p w14:paraId="00F8D56F"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Hence, the project doesn’t involve any transaction of cash and/or kind between the project participant and the beneficiary.</w:t>
            </w:r>
          </w:p>
        </w:tc>
        <w:tc>
          <w:tcPr>
            <w:tcW w:w="1072" w:type="pct"/>
          </w:tcPr>
          <w:p w14:paraId="6520AF4E"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5D806D8A" w14:textId="77777777" w:rsidTr="001757AE">
        <w:tc>
          <w:tcPr>
            <w:tcW w:w="5000" w:type="pct"/>
            <w:gridSpan w:val="4"/>
            <w:shd w:val="clear" w:color="auto" w:fill="E2F8FA"/>
          </w:tcPr>
          <w:p w14:paraId="33EB1B3B" w14:textId="77777777" w:rsidR="00C8763B" w:rsidRPr="003931EF" w:rsidRDefault="00C8763B" w:rsidP="001757AE">
            <w:pPr>
              <w:spacing w:line="276" w:lineRule="auto"/>
              <w:jc w:val="both"/>
              <w:rPr>
                <w:color w:val="auto"/>
                <w:sz w:val="18"/>
                <w:szCs w:val="18"/>
                <w:lang w:val="en-GB"/>
              </w:rPr>
            </w:pPr>
            <w:proofErr w:type="gramStart"/>
            <w:r w:rsidRPr="003931EF">
              <w:rPr>
                <w:b/>
                <w:bCs/>
                <w:color w:val="auto"/>
                <w:sz w:val="18"/>
                <w:szCs w:val="18"/>
                <w:lang w:val="en-GB"/>
              </w:rPr>
              <w:t>Principle  6.1</w:t>
            </w:r>
            <w:proofErr w:type="gramEnd"/>
            <w:r w:rsidRPr="003931EF">
              <w:rPr>
                <w:b/>
                <w:bCs/>
                <w:color w:val="auto"/>
                <w:sz w:val="18"/>
                <w:szCs w:val="18"/>
                <w:lang w:val="en-GB"/>
              </w:rPr>
              <w:t xml:space="preserve"> Labour Rights</w:t>
            </w:r>
          </w:p>
        </w:tc>
      </w:tr>
      <w:tr w:rsidR="00C8763B" w:rsidRPr="003931EF" w14:paraId="65EC0502" w14:textId="77777777" w:rsidTr="00706294">
        <w:tc>
          <w:tcPr>
            <w:tcW w:w="1423" w:type="pct"/>
          </w:tcPr>
          <w:p w14:paraId="22F72F6F" w14:textId="77777777" w:rsidR="00C8763B" w:rsidRPr="003931EF" w:rsidRDefault="00C8763B" w:rsidP="00C8763B">
            <w:pPr>
              <w:numPr>
                <w:ilvl w:val="1"/>
                <w:numId w:val="32"/>
              </w:numPr>
              <w:spacing w:line="276" w:lineRule="auto"/>
              <w:jc w:val="both"/>
              <w:rPr>
                <w:color w:val="auto"/>
                <w:sz w:val="18"/>
                <w:szCs w:val="18"/>
                <w:lang w:val="en-GB"/>
              </w:rPr>
            </w:pPr>
            <w:r w:rsidRPr="003931EF">
              <w:rPr>
                <w:color w:val="auto"/>
                <w:sz w:val="18"/>
                <w:szCs w:val="18"/>
                <w:lang w:val="en-GB"/>
              </w:rPr>
              <w:lastRenderedPageBreak/>
              <w:t>The Project Developer shall ensure that all employment is in compliance with national labour occupational health and safety laws and with the principles and standards embodied in the ILO fundamental conventions</w:t>
            </w:r>
          </w:p>
          <w:p w14:paraId="7FE3892A" w14:textId="77777777" w:rsidR="00C8763B" w:rsidRPr="003931EF" w:rsidRDefault="00C8763B" w:rsidP="00C8763B">
            <w:pPr>
              <w:numPr>
                <w:ilvl w:val="1"/>
                <w:numId w:val="32"/>
              </w:numPr>
              <w:spacing w:line="276" w:lineRule="auto"/>
              <w:jc w:val="both"/>
              <w:rPr>
                <w:color w:val="auto"/>
                <w:sz w:val="18"/>
                <w:szCs w:val="18"/>
                <w:lang w:val="en-GB"/>
              </w:rPr>
            </w:pPr>
            <w:r w:rsidRPr="003931EF">
              <w:rPr>
                <w:color w:val="auto"/>
                <w:sz w:val="18"/>
                <w:szCs w:val="18"/>
                <w:lang w:val="en-GB"/>
              </w:rPr>
              <w:t xml:space="preserve">Workers shall be able to establish and join labour organisations </w:t>
            </w:r>
          </w:p>
          <w:p w14:paraId="57121A46" w14:textId="77777777" w:rsidR="00C8763B" w:rsidRPr="003931EF" w:rsidRDefault="00C8763B" w:rsidP="00C8763B">
            <w:pPr>
              <w:numPr>
                <w:ilvl w:val="1"/>
                <w:numId w:val="32"/>
              </w:numPr>
              <w:spacing w:line="276" w:lineRule="auto"/>
              <w:jc w:val="both"/>
              <w:rPr>
                <w:color w:val="auto"/>
                <w:sz w:val="18"/>
                <w:szCs w:val="18"/>
                <w:lang w:val="en-GB"/>
              </w:rPr>
            </w:pPr>
            <w:r w:rsidRPr="003931EF">
              <w:rPr>
                <w:color w:val="auto"/>
                <w:sz w:val="18"/>
                <w:szCs w:val="18"/>
                <w:lang w:val="en-GB"/>
              </w:rPr>
              <w:t>Working agreements with all individual workers shall be documented and implemented and include:</w:t>
            </w:r>
          </w:p>
          <w:p w14:paraId="6C86DFBF" w14:textId="77777777" w:rsidR="00C8763B" w:rsidRPr="003931EF" w:rsidRDefault="00C8763B" w:rsidP="00C8763B">
            <w:pPr>
              <w:numPr>
                <w:ilvl w:val="2"/>
                <w:numId w:val="41"/>
              </w:numPr>
              <w:spacing w:line="276" w:lineRule="auto"/>
              <w:ind w:left="869" w:hanging="426"/>
              <w:jc w:val="both"/>
              <w:rPr>
                <w:color w:val="auto"/>
                <w:sz w:val="18"/>
                <w:szCs w:val="18"/>
                <w:lang w:val="en-GB"/>
              </w:rPr>
            </w:pPr>
            <w:r w:rsidRPr="003931EF">
              <w:rPr>
                <w:color w:val="auto"/>
                <w:sz w:val="18"/>
                <w:szCs w:val="18"/>
                <w:lang w:val="en-GB"/>
              </w:rPr>
              <w:t xml:space="preserve">Working hours (must not exceed 48 hours per week on a regular basis), AND </w:t>
            </w:r>
          </w:p>
          <w:p w14:paraId="0D4286F2" w14:textId="77777777" w:rsidR="00C8763B" w:rsidRPr="003931EF" w:rsidRDefault="00C8763B" w:rsidP="00C8763B">
            <w:pPr>
              <w:numPr>
                <w:ilvl w:val="2"/>
                <w:numId w:val="41"/>
              </w:numPr>
              <w:spacing w:line="276" w:lineRule="auto"/>
              <w:ind w:left="869" w:hanging="426"/>
              <w:jc w:val="both"/>
              <w:rPr>
                <w:color w:val="auto"/>
                <w:sz w:val="18"/>
                <w:szCs w:val="18"/>
                <w:lang w:val="en-GB"/>
              </w:rPr>
            </w:pPr>
            <w:r w:rsidRPr="003931EF">
              <w:rPr>
                <w:color w:val="auto"/>
                <w:sz w:val="18"/>
                <w:szCs w:val="18"/>
                <w:lang w:val="en-GB"/>
              </w:rPr>
              <w:t xml:space="preserve">Duties and tasks, AND </w:t>
            </w:r>
          </w:p>
          <w:p w14:paraId="4C3F9C66" w14:textId="77777777" w:rsidR="00C8763B" w:rsidRPr="003931EF" w:rsidRDefault="00C8763B" w:rsidP="00C8763B">
            <w:pPr>
              <w:numPr>
                <w:ilvl w:val="2"/>
                <w:numId w:val="41"/>
              </w:numPr>
              <w:spacing w:line="276" w:lineRule="auto"/>
              <w:ind w:left="869" w:hanging="426"/>
              <w:jc w:val="both"/>
              <w:rPr>
                <w:color w:val="auto"/>
                <w:sz w:val="18"/>
                <w:szCs w:val="18"/>
                <w:lang w:val="en-GB"/>
              </w:rPr>
            </w:pPr>
            <w:r w:rsidRPr="003931EF">
              <w:rPr>
                <w:color w:val="auto"/>
                <w:sz w:val="18"/>
                <w:szCs w:val="18"/>
                <w:lang w:val="en-GB"/>
              </w:rPr>
              <w:t xml:space="preserve">Remuneration (must include provision for payment of overtime), AND </w:t>
            </w:r>
          </w:p>
          <w:p w14:paraId="3F5FCE85" w14:textId="77777777" w:rsidR="00C8763B" w:rsidRPr="003931EF" w:rsidRDefault="00C8763B" w:rsidP="00C8763B">
            <w:pPr>
              <w:numPr>
                <w:ilvl w:val="2"/>
                <w:numId w:val="41"/>
              </w:numPr>
              <w:spacing w:line="276" w:lineRule="auto"/>
              <w:ind w:left="869" w:hanging="426"/>
              <w:jc w:val="both"/>
              <w:rPr>
                <w:color w:val="auto"/>
                <w:sz w:val="18"/>
                <w:szCs w:val="18"/>
                <w:lang w:val="en-GB"/>
              </w:rPr>
            </w:pPr>
            <w:r w:rsidRPr="003931EF">
              <w:rPr>
                <w:color w:val="auto"/>
                <w:sz w:val="18"/>
                <w:szCs w:val="18"/>
                <w:lang w:val="en-GB"/>
              </w:rPr>
              <w:t xml:space="preserve">Modalities on health insurance, AND </w:t>
            </w:r>
          </w:p>
          <w:p w14:paraId="59829982" w14:textId="77777777" w:rsidR="00C8763B" w:rsidRPr="003931EF" w:rsidRDefault="00C8763B" w:rsidP="00C8763B">
            <w:pPr>
              <w:numPr>
                <w:ilvl w:val="2"/>
                <w:numId w:val="41"/>
              </w:numPr>
              <w:spacing w:line="276" w:lineRule="auto"/>
              <w:ind w:left="869" w:hanging="426"/>
              <w:jc w:val="both"/>
              <w:rPr>
                <w:color w:val="auto"/>
                <w:sz w:val="18"/>
                <w:szCs w:val="18"/>
                <w:lang w:val="en-GB"/>
              </w:rPr>
            </w:pPr>
            <w:r w:rsidRPr="003931EF">
              <w:rPr>
                <w:color w:val="auto"/>
                <w:sz w:val="18"/>
                <w:szCs w:val="18"/>
                <w:lang w:val="en-GB"/>
              </w:rPr>
              <w:t xml:space="preserve">Modalities on termination of the contract with provision for voluntary resignation by employee, AND </w:t>
            </w:r>
          </w:p>
          <w:p w14:paraId="0247FE3A" w14:textId="77777777" w:rsidR="00C8763B" w:rsidRPr="003931EF" w:rsidRDefault="00C8763B" w:rsidP="00C8763B">
            <w:pPr>
              <w:numPr>
                <w:ilvl w:val="2"/>
                <w:numId w:val="41"/>
              </w:numPr>
              <w:spacing w:line="276" w:lineRule="auto"/>
              <w:ind w:left="869" w:hanging="426"/>
              <w:jc w:val="both"/>
              <w:rPr>
                <w:color w:val="auto"/>
                <w:sz w:val="18"/>
                <w:szCs w:val="18"/>
                <w:lang w:val="en-GB"/>
              </w:rPr>
            </w:pPr>
            <w:r w:rsidRPr="003931EF">
              <w:rPr>
                <w:color w:val="auto"/>
                <w:sz w:val="18"/>
                <w:szCs w:val="18"/>
                <w:lang w:val="en-GB"/>
              </w:rPr>
              <w:t xml:space="preserve">Provision for annual leave of not less than 10 days per year, not including sick and casual leave. </w:t>
            </w:r>
          </w:p>
          <w:p w14:paraId="1EF09D10" w14:textId="77777777" w:rsidR="00C8763B" w:rsidRPr="003931EF" w:rsidRDefault="00C8763B" w:rsidP="00C8763B">
            <w:pPr>
              <w:numPr>
                <w:ilvl w:val="1"/>
                <w:numId w:val="32"/>
              </w:numPr>
              <w:spacing w:line="276" w:lineRule="auto"/>
              <w:jc w:val="both"/>
              <w:rPr>
                <w:color w:val="auto"/>
                <w:sz w:val="18"/>
                <w:szCs w:val="18"/>
                <w:lang w:val="en-GB"/>
              </w:rPr>
            </w:pPr>
            <w:r w:rsidRPr="003931EF">
              <w:rPr>
                <w:color w:val="auto"/>
                <w:sz w:val="18"/>
                <w:szCs w:val="18"/>
                <w:lang w:val="en-GB"/>
              </w:rPr>
              <w:t xml:space="preserve">No child labour is allowed (Exceptions for children working on </w:t>
            </w:r>
            <w:r w:rsidRPr="003931EF">
              <w:rPr>
                <w:color w:val="auto"/>
                <w:sz w:val="18"/>
                <w:szCs w:val="18"/>
                <w:lang w:val="en-GB"/>
              </w:rPr>
              <w:lastRenderedPageBreak/>
              <w:t xml:space="preserve">their families’ property requires an </w:t>
            </w:r>
            <w:hyperlink r:id="rId21" w:history="1">
              <w:r w:rsidRPr="003931EF">
                <w:rPr>
                  <w:rStyle w:val="affe"/>
                  <w:rFonts w:ascii="Verdana" w:hAnsi="Verdana"/>
                  <w:color w:val="auto"/>
                  <w:sz w:val="18"/>
                  <w:szCs w:val="18"/>
                  <w:lang w:val="en-GB"/>
                </w:rPr>
                <w:t>Expert Stakeholder</w:t>
              </w:r>
            </w:hyperlink>
            <w:r w:rsidRPr="003931EF">
              <w:rPr>
                <w:color w:val="auto"/>
                <w:sz w:val="18"/>
                <w:szCs w:val="18"/>
                <w:lang w:val="en-GB"/>
              </w:rPr>
              <w:t xml:space="preserve"> opinion)</w:t>
            </w:r>
          </w:p>
          <w:p w14:paraId="0FC625D1" w14:textId="77777777" w:rsidR="00C8763B" w:rsidRPr="003931EF" w:rsidRDefault="00C8763B" w:rsidP="00C8763B">
            <w:pPr>
              <w:numPr>
                <w:ilvl w:val="1"/>
                <w:numId w:val="32"/>
              </w:numPr>
              <w:spacing w:line="276" w:lineRule="auto"/>
              <w:jc w:val="both"/>
              <w:rPr>
                <w:color w:val="auto"/>
                <w:sz w:val="18"/>
                <w:szCs w:val="18"/>
                <w:lang w:val="en-GB"/>
              </w:rPr>
            </w:pPr>
            <w:r w:rsidRPr="003931EF">
              <w:rPr>
                <w:color w:val="auto"/>
                <w:sz w:val="18"/>
                <w:szCs w:val="18"/>
                <w:lang w:val="en-GB"/>
              </w:rPr>
              <w:t xml:space="preserve">The Project Developer shall ensure the use of appropriate equipment, training of workers, documentation and reporting of accidents and incidents, and emergency preparedness and response measures </w:t>
            </w:r>
          </w:p>
        </w:tc>
        <w:tc>
          <w:tcPr>
            <w:tcW w:w="786" w:type="pct"/>
            <w:shd w:val="clear" w:color="auto" w:fill="FFFFFF" w:themeFill="background1"/>
          </w:tcPr>
          <w:p w14:paraId="3FA5737B"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lastRenderedPageBreak/>
              <w:t>No</w:t>
            </w:r>
          </w:p>
        </w:tc>
        <w:tc>
          <w:tcPr>
            <w:tcW w:w="1719" w:type="pct"/>
          </w:tcPr>
          <w:p w14:paraId="494C0422" w14:textId="77777777" w:rsidR="00C8763B" w:rsidRPr="003931EF" w:rsidRDefault="00C8763B" w:rsidP="001757AE">
            <w:pPr>
              <w:spacing w:after="0" w:line="276" w:lineRule="auto"/>
              <w:jc w:val="both"/>
              <w:rPr>
                <w:rFonts w:eastAsia="Times New Roman"/>
                <w:bCs/>
                <w:color w:val="auto"/>
                <w:sz w:val="18"/>
                <w:szCs w:val="18"/>
              </w:rPr>
            </w:pPr>
            <w:r w:rsidRPr="003931EF">
              <w:rPr>
                <w:rFonts w:eastAsia="Times New Roman"/>
                <w:bCs/>
                <w:color w:val="auto"/>
                <w:sz w:val="18"/>
                <w:szCs w:val="18"/>
              </w:rPr>
              <w:t xml:space="preserve">The project complies with </w:t>
            </w:r>
            <w:r w:rsidRPr="003931EF">
              <w:rPr>
                <w:color w:val="auto"/>
                <w:sz w:val="18"/>
                <w:szCs w:val="18"/>
                <w:lang w:val="en-GB"/>
              </w:rPr>
              <w:t xml:space="preserve">the </w:t>
            </w:r>
            <w:r w:rsidRPr="003931EF">
              <w:rPr>
                <w:i/>
                <w:iCs/>
                <w:color w:val="auto"/>
                <w:sz w:val="18"/>
                <w:szCs w:val="18"/>
                <w:lang w:val="en-GB"/>
              </w:rPr>
              <w:t>Labour Law</w:t>
            </w:r>
            <w:r w:rsidRPr="003931EF">
              <w:rPr>
                <w:color w:val="auto"/>
                <w:sz w:val="18"/>
                <w:szCs w:val="18"/>
                <w:lang w:val="en-GB"/>
              </w:rPr>
              <w:t xml:space="preserve"> </w:t>
            </w:r>
            <w:r w:rsidRPr="003931EF">
              <w:rPr>
                <w:i/>
                <w:iCs/>
                <w:color w:val="auto"/>
                <w:sz w:val="18"/>
                <w:szCs w:val="18"/>
                <w:lang w:val="en-GB"/>
              </w:rPr>
              <w:t>of the People's Republic of China</w:t>
            </w:r>
            <w:r w:rsidRPr="003931EF">
              <w:rPr>
                <w:color w:val="auto"/>
                <w:sz w:val="18"/>
                <w:szCs w:val="18"/>
                <w:lang w:val="en-GB"/>
              </w:rPr>
              <w:t xml:space="preserve">, </w:t>
            </w:r>
            <w:r w:rsidRPr="003931EF">
              <w:rPr>
                <w:i/>
                <w:iCs/>
                <w:color w:val="auto"/>
                <w:sz w:val="18"/>
                <w:szCs w:val="18"/>
                <w:lang w:val="en-GB"/>
              </w:rPr>
              <w:t>Special provisions on labour protection of female employees</w:t>
            </w:r>
            <w:r w:rsidRPr="003931EF">
              <w:rPr>
                <w:color w:val="auto"/>
                <w:sz w:val="18"/>
                <w:szCs w:val="18"/>
                <w:lang w:val="en-GB"/>
              </w:rPr>
              <w:t xml:space="preserve"> and other related regulation and policies. </w:t>
            </w:r>
            <w:r w:rsidRPr="003931EF">
              <w:rPr>
                <w:rFonts w:eastAsia="Times New Roman"/>
                <w:bCs/>
                <w:color w:val="auto"/>
                <w:sz w:val="18"/>
                <w:szCs w:val="18"/>
              </w:rPr>
              <w:t>The project owner will sign contracts with employees. The labor contracts specify working hours, tasks and payments. All employees have benefits based on social security, pregnancy, maternity/paternity leave, or marital status according to the labor laws of China. Besides, the employees also have the right to establish labor unions and to carry on labor union activities.</w:t>
            </w:r>
          </w:p>
          <w:p w14:paraId="04476D03" w14:textId="77777777" w:rsidR="00C8763B" w:rsidRPr="003931EF" w:rsidRDefault="00C8763B" w:rsidP="001757AE">
            <w:pPr>
              <w:spacing w:after="0" w:line="276" w:lineRule="auto"/>
              <w:jc w:val="both"/>
              <w:rPr>
                <w:rFonts w:eastAsia="Times New Roman"/>
                <w:bCs/>
                <w:color w:val="auto"/>
                <w:sz w:val="18"/>
                <w:szCs w:val="18"/>
              </w:rPr>
            </w:pPr>
          </w:p>
          <w:p w14:paraId="432DCBB4"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All employees would provide their age information document, e.g., ID, when signing the labour contract, and the project owner did not and will not employ any child labour.</w:t>
            </w:r>
          </w:p>
        </w:tc>
        <w:tc>
          <w:tcPr>
            <w:tcW w:w="1072" w:type="pct"/>
          </w:tcPr>
          <w:p w14:paraId="4EEC9A65"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652954DA" w14:textId="77777777" w:rsidTr="001757AE">
        <w:tc>
          <w:tcPr>
            <w:tcW w:w="5000" w:type="pct"/>
            <w:gridSpan w:val="4"/>
            <w:shd w:val="clear" w:color="auto" w:fill="E2F8FA"/>
          </w:tcPr>
          <w:p w14:paraId="2A890248" w14:textId="77777777" w:rsidR="00C8763B" w:rsidRPr="003931EF" w:rsidRDefault="00C8763B" w:rsidP="001757AE">
            <w:pPr>
              <w:spacing w:line="276" w:lineRule="auto"/>
              <w:jc w:val="both"/>
              <w:rPr>
                <w:color w:val="auto"/>
                <w:sz w:val="18"/>
                <w:szCs w:val="18"/>
                <w:lang w:val="en-GB"/>
              </w:rPr>
            </w:pPr>
            <w:proofErr w:type="gramStart"/>
            <w:r w:rsidRPr="003931EF">
              <w:rPr>
                <w:b/>
                <w:bCs/>
                <w:color w:val="auto"/>
                <w:sz w:val="18"/>
                <w:szCs w:val="18"/>
                <w:lang w:val="en-GB"/>
              </w:rPr>
              <w:t>Principle  6.2</w:t>
            </w:r>
            <w:proofErr w:type="gramEnd"/>
            <w:r w:rsidRPr="003931EF">
              <w:rPr>
                <w:b/>
                <w:bCs/>
                <w:color w:val="auto"/>
                <w:sz w:val="18"/>
                <w:szCs w:val="18"/>
                <w:lang w:val="en-GB"/>
              </w:rPr>
              <w:t xml:space="preserve"> Negative Economic Consequences</w:t>
            </w:r>
          </w:p>
        </w:tc>
      </w:tr>
      <w:tr w:rsidR="00C8763B" w:rsidRPr="003931EF" w14:paraId="758BC588" w14:textId="77777777" w:rsidTr="00706294">
        <w:trPr>
          <w:trHeight w:val="405"/>
        </w:trPr>
        <w:tc>
          <w:tcPr>
            <w:tcW w:w="1423" w:type="pct"/>
          </w:tcPr>
          <w:p w14:paraId="7DA92115" w14:textId="77777777" w:rsidR="00C8763B" w:rsidRPr="003931EF" w:rsidRDefault="00C8763B" w:rsidP="00C8763B">
            <w:pPr>
              <w:numPr>
                <w:ilvl w:val="1"/>
                <w:numId w:val="35"/>
              </w:numPr>
              <w:spacing w:line="276" w:lineRule="auto"/>
              <w:jc w:val="both"/>
              <w:rPr>
                <w:color w:val="auto"/>
                <w:sz w:val="18"/>
                <w:szCs w:val="18"/>
                <w:lang w:val="en-GB"/>
              </w:rPr>
            </w:pPr>
            <w:r w:rsidRPr="003931EF">
              <w:rPr>
                <w:color w:val="auto"/>
                <w:sz w:val="18"/>
                <w:szCs w:val="18"/>
                <w:lang w:val="en-GB"/>
              </w:rPr>
              <w:t>Does the project cause negative economic consequences during and after project implementation?</w:t>
            </w:r>
          </w:p>
        </w:tc>
        <w:tc>
          <w:tcPr>
            <w:tcW w:w="786" w:type="pct"/>
            <w:vMerge w:val="restart"/>
          </w:tcPr>
          <w:p w14:paraId="5C67266D" w14:textId="77777777" w:rsidR="00C8763B" w:rsidRPr="003931EF" w:rsidRDefault="00C8763B" w:rsidP="001757AE">
            <w:pPr>
              <w:spacing w:line="276" w:lineRule="auto"/>
              <w:jc w:val="both"/>
              <w:rPr>
                <w:b/>
                <w:bCs/>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7C3A10EA"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 xml:space="preserve">The equipment procurement cost of the project will be borne by the project owner. The project has positive economic benefits due to the reduced cost of buying </w:t>
            </w:r>
            <w:r w:rsidRPr="003931EF">
              <w:rPr>
                <w:bCs/>
                <w:color w:val="auto"/>
                <w:sz w:val="18"/>
                <w:szCs w:val="18"/>
                <w:lang w:val="en-GB"/>
              </w:rPr>
              <w:t>fertilizer for local farmer</w:t>
            </w:r>
            <w:r w:rsidRPr="003931EF">
              <w:rPr>
                <w:color w:val="auto"/>
                <w:sz w:val="18"/>
                <w:szCs w:val="18"/>
                <w:lang w:val="en-GB"/>
              </w:rPr>
              <w:t>. The project will create fair job opportunities for local people, which is good for the local economy. No risks are foreseen for the local economy through the realization of the project.</w:t>
            </w:r>
          </w:p>
        </w:tc>
        <w:tc>
          <w:tcPr>
            <w:tcW w:w="1072" w:type="pct"/>
            <w:vMerge w:val="restart"/>
            <w:shd w:val="clear" w:color="auto" w:fill="FFFFFF"/>
          </w:tcPr>
          <w:p w14:paraId="5AA7E1BC"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6B384DD1" w14:textId="77777777" w:rsidTr="00706294">
        <w:tc>
          <w:tcPr>
            <w:tcW w:w="1423" w:type="pct"/>
          </w:tcPr>
          <w:p w14:paraId="0E25E340"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5E8BD701"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35C42984" w14:textId="77777777" w:rsidR="00C8763B" w:rsidRPr="003931EF" w:rsidRDefault="00C8763B" w:rsidP="00C8763B">
            <w:pPr>
              <w:numPr>
                <w:ilvl w:val="0"/>
                <w:numId w:val="33"/>
              </w:numPr>
              <w:spacing w:line="276" w:lineRule="auto"/>
              <w:jc w:val="both"/>
              <w:rPr>
                <w:color w:val="auto"/>
                <w:sz w:val="18"/>
                <w:szCs w:val="18"/>
                <w:lang w:val="en-GB"/>
              </w:rPr>
            </w:pPr>
          </w:p>
        </w:tc>
        <w:tc>
          <w:tcPr>
            <w:tcW w:w="1072" w:type="pct"/>
            <w:vMerge/>
            <w:shd w:val="clear" w:color="auto" w:fill="FFFFFF"/>
          </w:tcPr>
          <w:p w14:paraId="417972DD"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3EE11FB4" w14:textId="77777777" w:rsidTr="001757AE">
        <w:tc>
          <w:tcPr>
            <w:tcW w:w="5000" w:type="pct"/>
            <w:gridSpan w:val="4"/>
            <w:shd w:val="clear" w:color="auto" w:fill="E2F8FA"/>
          </w:tcPr>
          <w:p w14:paraId="6A0E3A58" w14:textId="77777777" w:rsidR="00C8763B" w:rsidRPr="003931EF" w:rsidRDefault="00C8763B" w:rsidP="001757AE">
            <w:pPr>
              <w:spacing w:line="276" w:lineRule="auto"/>
              <w:jc w:val="both"/>
              <w:rPr>
                <w:color w:val="auto"/>
                <w:sz w:val="18"/>
                <w:szCs w:val="18"/>
                <w:lang w:val="en-GB"/>
              </w:rPr>
            </w:pPr>
            <w:proofErr w:type="gramStart"/>
            <w:r w:rsidRPr="003931EF">
              <w:rPr>
                <w:b/>
                <w:bCs/>
                <w:color w:val="auto"/>
                <w:sz w:val="18"/>
                <w:szCs w:val="18"/>
                <w:lang w:val="en-GB"/>
              </w:rPr>
              <w:t>Principle  7.1</w:t>
            </w:r>
            <w:proofErr w:type="gramEnd"/>
            <w:r w:rsidRPr="003931EF">
              <w:rPr>
                <w:b/>
                <w:bCs/>
                <w:color w:val="auto"/>
                <w:sz w:val="18"/>
                <w:szCs w:val="18"/>
                <w:lang w:val="en-GB"/>
              </w:rPr>
              <w:t xml:space="preserve">   Emissions</w:t>
            </w:r>
          </w:p>
        </w:tc>
      </w:tr>
      <w:tr w:rsidR="00C8763B" w:rsidRPr="003931EF" w14:paraId="0EA64EC8" w14:textId="77777777" w:rsidTr="00706294">
        <w:tc>
          <w:tcPr>
            <w:tcW w:w="1423" w:type="pct"/>
          </w:tcPr>
          <w:p w14:paraId="5D8A1F25"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Will the Project increase greenhouse gas emissions over the Baseline Scenario?</w:t>
            </w:r>
          </w:p>
        </w:tc>
        <w:tc>
          <w:tcPr>
            <w:tcW w:w="786" w:type="pct"/>
            <w:vMerge w:val="restart"/>
          </w:tcPr>
          <w:p w14:paraId="16D9B7B8"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3969C930"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eastAsia="de-DE"/>
              </w:rPr>
              <w:t xml:space="preserve">The project activity is designed to </w:t>
            </w:r>
            <w:r w:rsidRPr="003931EF">
              <w:rPr>
                <w:color w:val="auto"/>
                <w:sz w:val="18"/>
                <w:szCs w:val="18"/>
                <w:lang w:val="en-GB" w:eastAsia="zh-CN"/>
              </w:rPr>
              <w:t>new animal waste management systems</w:t>
            </w:r>
            <w:r w:rsidRPr="003931EF">
              <w:rPr>
                <w:color w:val="auto"/>
                <w:sz w:val="18"/>
                <w:szCs w:val="18"/>
                <w:lang w:eastAsia="de-DE"/>
              </w:rPr>
              <w:t xml:space="preserve"> to </w:t>
            </w:r>
            <w:r w:rsidRPr="003931EF">
              <w:rPr>
                <w:color w:val="auto"/>
                <w:sz w:val="18"/>
                <w:szCs w:val="18"/>
                <w:lang w:val="en-GB" w:eastAsia="zh-CN"/>
              </w:rPr>
              <w:t>treat the manure and wastewater from the 9 swine farms to avoid methane emissions generated in the baseline uncovered anaerobic lagoons</w:t>
            </w:r>
            <w:r w:rsidRPr="003931EF">
              <w:rPr>
                <w:color w:val="auto"/>
                <w:sz w:val="18"/>
                <w:szCs w:val="18"/>
                <w:lang w:eastAsia="de-DE"/>
              </w:rPr>
              <w:t>.</w:t>
            </w:r>
            <w:r w:rsidRPr="003931EF">
              <w:rPr>
                <w:color w:val="auto"/>
                <w:sz w:val="18"/>
                <w:szCs w:val="18"/>
                <w:lang w:eastAsia="zh-CN"/>
              </w:rPr>
              <w:t xml:space="preserve"> </w:t>
            </w:r>
            <w:r w:rsidRPr="003931EF">
              <w:rPr>
                <w:color w:val="auto"/>
                <w:sz w:val="18"/>
                <w:szCs w:val="18"/>
                <w:lang w:val="en-GB" w:eastAsia="zh-CN"/>
              </w:rPr>
              <w:t>The project activity will reduce of GHG in the atmosphere through avoiding methane emissions from anaerobic treatment of swine manure and wastewater.</w:t>
            </w:r>
          </w:p>
        </w:tc>
        <w:tc>
          <w:tcPr>
            <w:tcW w:w="1072" w:type="pct"/>
            <w:vMerge w:val="restart"/>
            <w:shd w:val="clear" w:color="auto" w:fill="FFFFFF"/>
          </w:tcPr>
          <w:p w14:paraId="2A580AE2"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46B3440F" w14:textId="77777777" w:rsidTr="00706294">
        <w:tc>
          <w:tcPr>
            <w:tcW w:w="1423" w:type="pct"/>
          </w:tcPr>
          <w:p w14:paraId="1D28F77F"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47AB7663"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17E99719"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77565978"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44BA2781" w14:textId="77777777" w:rsidTr="001757AE">
        <w:tc>
          <w:tcPr>
            <w:tcW w:w="5000" w:type="pct"/>
            <w:gridSpan w:val="4"/>
            <w:shd w:val="clear" w:color="auto" w:fill="E2F8FA"/>
          </w:tcPr>
          <w:p w14:paraId="6646C9D7"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 xml:space="preserve">Principle </w:t>
            </w:r>
            <w:proofErr w:type="gramStart"/>
            <w:r w:rsidRPr="003931EF">
              <w:rPr>
                <w:b/>
                <w:bCs/>
                <w:color w:val="auto"/>
                <w:sz w:val="18"/>
                <w:szCs w:val="18"/>
                <w:lang w:val="en-GB"/>
              </w:rPr>
              <w:t>7.2  Energy</w:t>
            </w:r>
            <w:proofErr w:type="gramEnd"/>
            <w:r w:rsidRPr="003931EF">
              <w:rPr>
                <w:b/>
                <w:bCs/>
                <w:color w:val="auto"/>
                <w:sz w:val="18"/>
                <w:szCs w:val="18"/>
                <w:lang w:val="en-GB"/>
              </w:rPr>
              <w:t xml:space="preserve"> Supply</w:t>
            </w:r>
          </w:p>
        </w:tc>
      </w:tr>
      <w:tr w:rsidR="00C8763B" w:rsidRPr="003931EF" w14:paraId="3140AD5E" w14:textId="77777777" w:rsidTr="00706294">
        <w:trPr>
          <w:trHeight w:val="188"/>
        </w:trPr>
        <w:tc>
          <w:tcPr>
            <w:tcW w:w="1423" w:type="pct"/>
          </w:tcPr>
          <w:p w14:paraId="348A5702"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lastRenderedPageBreak/>
              <w:t>Will the Project use energy from a local grid or power supply (i.e., not connected to a national or regional grid) or fuel resource (such as wood, biomass) that provides for other local users?</w:t>
            </w:r>
          </w:p>
        </w:tc>
        <w:tc>
          <w:tcPr>
            <w:tcW w:w="786" w:type="pct"/>
            <w:vMerge w:val="restart"/>
          </w:tcPr>
          <w:p w14:paraId="3A38A4B8"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2A13FB24"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eastAsia="zh-CN"/>
              </w:rPr>
              <w:t xml:space="preserve">The project activity will replace the current open anaerobic lagoons with 9 new closed anaerobic digesters. The biogas generated during the treatment process will be captured for heat generation. All the heat is used by the 9 swine farms and will not be connected to another user or to the regional heat grid. Also, the </w:t>
            </w:r>
            <w:r w:rsidRPr="003931EF">
              <w:rPr>
                <w:color w:val="auto"/>
                <w:sz w:val="18"/>
                <w:szCs w:val="18"/>
                <w:lang w:val="en-GB"/>
              </w:rPr>
              <w:t>project activity will use electricity from the Northeast China Power Gird, which is a reginal grid of China.</w:t>
            </w:r>
            <w:r w:rsidRPr="003931EF">
              <w:rPr>
                <w:color w:val="auto"/>
                <w:sz w:val="18"/>
                <w:szCs w:val="18"/>
                <w:lang w:val="en-GB" w:eastAsia="zh-CN"/>
              </w:rPr>
              <w:t xml:space="preserve"> </w:t>
            </w:r>
            <w:r w:rsidRPr="003931EF">
              <w:rPr>
                <w:color w:val="auto"/>
                <w:sz w:val="18"/>
                <w:szCs w:val="18"/>
                <w:lang w:val="en-GB"/>
              </w:rPr>
              <w:t>It will not affect the energy consumptions or power supply or fuel resource supply that provides for other local users.</w:t>
            </w:r>
          </w:p>
        </w:tc>
        <w:tc>
          <w:tcPr>
            <w:tcW w:w="1072" w:type="pct"/>
            <w:vMerge w:val="restart"/>
            <w:shd w:val="clear" w:color="auto" w:fill="FFFFFF"/>
          </w:tcPr>
          <w:p w14:paraId="5B9654D1"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25C24087" w14:textId="77777777" w:rsidTr="00706294">
        <w:trPr>
          <w:trHeight w:val="187"/>
        </w:trPr>
        <w:tc>
          <w:tcPr>
            <w:tcW w:w="1423" w:type="pct"/>
          </w:tcPr>
          <w:p w14:paraId="1947C804"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71D10543"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7AC3C3F0"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4340BDE8"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2CCCE0D6" w14:textId="77777777" w:rsidTr="001757AE">
        <w:tc>
          <w:tcPr>
            <w:tcW w:w="5000" w:type="pct"/>
            <w:gridSpan w:val="4"/>
            <w:shd w:val="clear" w:color="auto" w:fill="E2F8FA"/>
          </w:tcPr>
          <w:p w14:paraId="28324D51" w14:textId="77777777" w:rsidR="00C8763B" w:rsidRPr="003931EF" w:rsidRDefault="00C8763B" w:rsidP="001757AE">
            <w:pPr>
              <w:spacing w:line="276" w:lineRule="auto"/>
              <w:jc w:val="both"/>
              <w:rPr>
                <w:color w:val="auto"/>
                <w:sz w:val="18"/>
                <w:szCs w:val="18"/>
                <w:lang w:val="en-GB"/>
              </w:rPr>
            </w:pPr>
            <w:proofErr w:type="gramStart"/>
            <w:r w:rsidRPr="003931EF">
              <w:rPr>
                <w:b/>
                <w:bCs/>
                <w:color w:val="auto"/>
                <w:sz w:val="18"/>
                <w:szCs w:val="18"/>
                <w:lang w:val="en-GB"/>
              </w:rPr>
              <w:t>Principle  8.1</w:t>
            </w:r>
            <w:proofErr w:type="gramEnd"/>
            <w:r w:rsidRPr="003931EF">
              <w:rPr>
                <w:b/>
                <w:bCs/>
                <w:color w:val="auto"/>
                <w:sz w:val="18"/>
                <w:szCs w:val="18"/>
                <w:lang w:val="en-GB"/>
              </w:rPr>
              <w:t> Impact on Natural Water Patterns/Flows</w:t>
            </w:r>
          </w:p>
        </w:tc>
      </w:tr>
      <w:tr w:rsidR="00C8763B" w:rsidRPr="003931EF" w14:paraId="1FEF22B8" w14:textId="77777777" w:rsidTr="00706294">
        <w:trPr>
          <w:trHeight w:val="149"/>
        </w:trPr>
        <w:tc>
          <w:tcPr>
            <w:tcW w:w="1423" w:type="pct"/>
          </w:tcPr>
          <w:p w14:paraId="4ADA455D"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Will the Project affect the natural or pre-existing pattern of watercourses, ground-water and/or the watershed(s) such as high seasonal flow variability, flooding potential, lack of aquatic connectivity or water scarcity?</w:t>
            </w:r>
          </w:p>
        </w:tc>
        <w:tc>
          <w:tcPr>
            <w:tcW w:w="786" w:type="pct"/>
            <w:vMerge w:val="restart"/>
          </w:tcPr>
          <w:p w14:paraId="32A3CF89"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515D90F0"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rPr>
              <w:t>The project will not affect the natural or pre-existing pattern of watercourses, groundwater and/or the watershed(s) such as high seasonal flow variability, flooding potential, lack of aquatic connectivity or water scarcity. This is confirmed by an expert invited by the project owner.</w:t>
            </w:r>
          </w:p>
        </w:tc>
        <w:tc>
          <w:tcPr>
            <w:tcW w:w="1072" w:type="pct"/>
            <w:vMerge w:val="restart"/>
            <w:shd w:val="clear" w:color="auto" w:fill="FFFFFF"/>
          </w:tcPr>
          <w:p w14:paraId="0D8E1CAF"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537C48D7" w14:textId="77777777" w:rsidTr="00706294">
        <w:trPr>
          <w:trHeight w:val="149"/>
        </w:trPr>
        <w:tc>
          <w:tcPr>
            <w:tcW w:w="1423" w:type="pct"/>
          </w:tcPr>
          <w:p w14:paraId="3413A8B6"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713C2CF9"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2C964B03"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1CC883FD"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32FAB1C2" w14:textId="77777777" w:rsidTr="001757AE">
        <w:tc>
          <w:tcPr>
            <w:tcW w:w="5000" w:type="pct"/>
            <w:gridSpan w:val="4"/>
            <w:shd w:val="clear" w:color="auto" w:fill="E2F8FA"/>
          </w:tcPr>
          <w:p w14:paraId="62034854" w14:textId="77777777" w:rsidR="00C8763B" w:rsidRPr="003931EF" w:rsidRDefault="00C8763B" w:rsidP="001757AE">
            <w:pPr>
              <w:spacing w:line="276" w:lineRule="auto"/>
              <w:jc w:val="both"/>
              <w:rPr>
                <w:color w:val="auto"/>
                <w:sz w:val="18"/>
                <w:szCs w:val="18"/>
                <w:lang w:val="en-GB"/>
              </w:rPr>
            </w:pPr>
            <w:proofErr w:type="gramStart"/>
            <w:r w:rsidRPr="003931EF">
              <w:rPr>
                <w:b/>
                <w:bCs/>
                <w:color w:val="auto"/>
                <w:sz w:val="18"/>
                <w:szCs w:val="18"/>
                <w:lang w:val="en-GB"/>
              </w:rPr>
              <w:t>Principle  8.2</w:t>
            </w:r>
            <w:proofErr w:type="gramEnd"/>
            <w:r w:rsidRPr="003931EF">
              <w:rPr>
                <w:b/>
                <w:bCs/>
                <w:color w:val="auto"/>
                <w:sz w:val="18"/>
                <w:szCs w:val="18"/>
                <w:lang w:val="en-GB"/>
              </w:rPr>
              <w:t> Erosion and/or Water Body Instability</w:t>
            </w:r>
          </w:p>
        </w:tc>
      </w:tr>
      <w:tr w:rsidR="00C8763B" w:rsidRPr="003931EF" w14:paraId="69D74D7E" w14:textId="77777777" w:rsidTr="00706294">
        <w:trPr>
          <w:trHeight w:val="149"/>
        </w:trPr>
        <w:tc>
          <w:tcPr>
            <w:tcW w:w="1423" w:type="pct"/>
          </w:tcPr>
          <w:p w14:paraId="568220E3" w14:textId="77777777" w:rsidR="00C8763B" w:rsidRPr="003931EF" w:rsidRDefault="00C8763B" w:rsidP="00C8763B">
            <w:pPr>
              <w:pStyle w:val="afff7"/>
              <w:numPr>
                <w:ilvl w:val="4"/>
                <w:numId w:val="34"/>
              </w:numPr>
              <w:spacing w:line="276" w:lineRule="auto"/>
              <w:ind w:left="313"/>
              <w:jc w:val="both"/>
              <w:rPr>
                <w:rFonts w:cs="Arial"/>
                <w:color w:val="auto"/>
                <w:sz w:val="18"/>
                <w:szCs w:val="18"/>
                <w:lang w:eastAsia="de-DE"/>
              </w:rPr>
            </w:pPr>
            <w:r w:rsidRPr="003931EF">
              <w:rPr>
                <w:rFonts w:cs="Arial"/>
                <w:color w:val="auto"/>
                <w:sz w:val="18"/>
                <w:szCs w:val="18"/>
                <w:lang w:eastAsia="de-DE"/>
              </w:rPr>
              <w:t xml:space="preserve">Could the Project directly or indirectly cause additional erosion and/or water body instability or disrupt the natural pattern of erosion? </w:t>
            </w:r>
          </w:p>
          <w:p w14:paraId="59349442" w14:textId="77777777" w:rsidR="00C8763B" w:rsidRPr="003931EF" w:rsidRDefault="00C8763B" w:rsidP="00C8763B">
            <w:pPr>
              <w:pStyle w:val="afff7"/>
              <w:numPr>
                <w:ilvl w:val="4"/>
                <w:numId w:val="34"/>
              </w:numPr>
              <w:spacing w:line="276" w:lineRule="auto"/>
              <w:ind w:left="313"/>
              <w:jc w:val="both"/>
              <w:rPr>
                <w:color w:val="auto"/>
                <w:sz w:val="18"/>
                <w:szCs w:val="18"/>
                <w:lang w:val="en-GB"/>
              </w:rPr>
            </w:pPr>
            <w:r w:rsidRPr="003931EF">
              <w:rPr>
                <w:rFonts w:cs="Arial"/>
                <w:color w:val="auto"/>
                <w:sz w:val="18"/>
                <w:szCs w:val="18"/>
                <w:lang w:eastAsia="de-DE"/>
              </w:rPr>
              <w:t>Is the Project’s area of influence susceptible to excessive erosion and/or water body instability?</w:t>
            </w:r>
          </w:p>
        </w:tc>
        <w:tc>
          <w:tcPr>
            <w:tcW w:w="786" w:type="pct"/>
            <w:vMerge w:val="restart"/>
          </w:tcPr>
          <w:p w14:paraId="5128821D"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1A148015"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eastAsia="zh-CN"/>
              </w:rPr>
              <w:t>All animal manure will be put into</w:t>
            </w:r>
            <w:r w:rsidRPr="003931EF">
              <w:rPr>
                <w:color w:val="auto"/>
                <w:sz w:val="18"/>
                <w:szCs w:val="18"/>
                <w:lang w:val="en-GB"/>
              </w:rPr>
              <w:t xml:space="preserve"> the new animal waste management systems to treat and is prohibited to discharge into the Groundwater and surface water. Therefore, AWMSs used in the project area could not directly or indirectly cause additional erosion and/or water body instability or disrupt the natural pattern of erosion. The fertilizer produced in this project meets the relevant Chinese fertilizer implementation standards, so the project also could </w:t>
            </w:r>
            <w:r w:rsidRPr="003931EF">
              <w:rPr>
                <w:color w:val="auto"/>
                <w:sz w:val="18"/>
                <w:szCs w:val="18"/>
                <w:lang w:val="en-GB"/>
              </w:rPr>
              <w:lastRenderedPageBreak/>
              <w:t xml:space="preserve">not directly or indirectly impact on surface and ground waters or soil erosion on slopes. </w:t>
            </w:r>
          </w:p>
        </w:tc>
        <w:tc>
          <w:tcPr>
            <w:tcW w:w="1072" w:type="pct"/>
            <w:vMerge w:val="restart"/>
            <w:shd w:val="clear" w:color="auto" w:fill="FFFFFF"/>
          </w:tcPr>
          <w:p w14:paraId="1F826E89"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lastRenderedPageBreak/>
              <w:t>Not required</w:t>
            </w:r>
          </w:p>
        </w:tc>
      </w:tr>
      <w:tr w:rsidR="00C8763B" w:rsidRPr="003931EF" w14:paraId="7829580E" w14:textId="77777777" w:rsidTr="00706294">
        <w:trPr>
          <w:trHeight w:val="149"/>
        </w:trPr>
        <w:tc>
          <w:tcPr>
            <w:tcW w:w="1423" w:type="pct"/>
          </w:tcPr>
          <w:p w14:paraId="03C4BECF"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2DD8AB1F"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6C298645"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1011063F"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315F50BC" w14:textId="77777777" w:rsidTr="001757AE">
        <w:tc>
          <w:tcPr>
            <w:tcW w:w="5000" w:type="pct"/>
            <w:gridSpan w:val="4"/>
            <w:shd w:val="clear" w:color="auto" w:fill="E2F8FA"/>
          </w:tcPr>
          <w:p w14:paraId="652401A0" w14:textId="77777777" w:rsidR="00C8763B" w:rsidRPr="003931EF" w:rsidRDefault="00C8763B" w:rsidP="001757AE">
            <w:pPr>
              <w:spacing w:line="276" w:lineRule="auto"/>
              <w:jc w:val="both"/>
              <w:rPr>
                <w:b/>
                <w:bCs/>
                <w:color w:val="auto"/>
                <w:sz w:val="18"/>
                <w:szCs w:val="18"/>
                <w:lang w:val="en-GB"/>
              </w:rPr>
            </w:pPr>
            <w:proofErr w:type="gramStart"/>
            <w:r w:rsidRPr="003931EF">
              <w:rPr>
                <w:b/>
                <w:bCs/>
                <w:color w:val="auto"/>
                <w:sz w:val="18"/>
                <w:szCs w:val="18"/>
                <w:lang w:val="en-GB"/>
              </w:rPr>
              <w:t>Principle  9.1</w:t>
            </w:r>
            <w:proofErr w:type="gramEnd"/>
            <w:r w:rsidRPr="003931EF">
              <w:rPr>
                <w:b/>
                <w:bCs/>
                <w:color w:val="auto"/>
                <w:sz w:val="18"/>
                <w:szCs w:val="18"/>
                <w:lang w:val="en-GB"/>
              </w:rPr>
              <w:t xml:space="preserve">  Landscape Modification and Soil</w:t>
            </w:r>
          </w:p>
        </w:tc>
      </w:tr>
      <w:tr w:rsidR="00C8763B" w:rsidRPr="003931EF" w14:paraId="62B27E00" w14:textId="77777777" w:rsidTr="00706294">
        <w:trPr>
          <w:trHeight w:val="149"/>
        </w:trPr>
        <w:tc>
          <w:tcPr>
            <w:tcW w:w="1423" w:type="pct"/>
          </w:tcPr>
          <w:p w14:paraId="30A90E92"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Does the Project involve the use of land and soil for production of crops or other products?</w:t>
            </w:r>
          </w:p>
        </w:tc>
        <w:tc>
          <w:tcPr>
            <w:tcW w:w="786" w:type="pct"/>
            <w:vMerge w:val="restart"/>
          </w:tcPr>
          <w:p w14:paraId="60A0BB72"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1143FE67"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rPr>
              <w:t>Comprehensive utilization and resourceful treatment of the manure waste are encouraged by the local government</w:t>
            </w:r>
            <w:r w:rsidRPr="003931EF">
              <w:rPr>
                <w:rStyle w:val="aff8"/>
                <w:color w:val="auto"/>
                <w:sz w:val="18"/>
                <w:szCs w:val="18"/>
                <w:lang w:val="en-GB"/>
              </w:rPr>
              <w:footnoteReference w:id="2"/>
            </w:r>
            <w:r w:rsidRPr="003931EF">
              <w:rPr>
                <w:color w:val="auto"/>
                <w:sz w:val="18"/>
                <w:szCs w:val="18"/>
                <w:lang w:val="en-GB"/>
              </w:rPr>
              <w:t>. All the swine farms of the project have obtained necessary approval from the local government, including Planning Permit on Land for Construction Use, Environmental Impact Assessment etc. Hence, the project does not involve the use of land and soil for production of crops or other products.</w:t>
            </w:r>
          </w:p>
        </w:tc>
        <w:tc>
          <w:tcPr>
            <w:tcW w:w="1072" w:type="pct"/>
            <w:vMerge w:val="restart"/>
            <w:shd w:val="clear" w:color="auto" w:fill="FFFFFF"/>
          </w:tcPr>
          <w:p w14:paraId="78835DCD"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72AAC26A" w14:textId="77777777" w:rsidTr="00706294">
        <w:trPr>
          <w:trHeight w:val="149"/>
        </w:trPr>
        <w:tc>
          <w:tcPr>
            <w:tcW w:w="1423" w:type="pct"/>
          </w:tcPr>
          <w:p w14:paraId="7498C201"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235791CF"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718165F9"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0C31EF01"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16111D59" w14:textId="77777777" w:rsidTr="001757AE">
        <w:tc>
          <w:tcPr>
            <w:tcW w:w="5000" w:type="pct"/>
            <w:gridSpan w:val="4"/>
            <w:shd w:val="clear" w:color="auto" w:fill="E2F8FA"/>
          </w:tcPr>
          <w:p w14:paraId="1BF16089"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Principle 9.2 Vulnerability to Natural Disaster</w:t>
            </w:r>
          </w:p>
        </w:tc>
      </w:tr>
      <w:tr w:rsidR="00C8763B" w:rsidRPr="003931EF" w14:paraId="4A35C3B5" w14:textId="77777777" w:rsidTr="00706294">
        <w:trPr>
          <w:trHeight w:val="149"/>
        </w:trPr>
        <w:tc>
          <w:tcPr>
            <w:tcW w:w="1423" w:type="pct"/>
          </w:tcPr>
          <w:p w14:paraId="299F8DF0"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Will the Project be susceptible to or lead to increased vulnerability to wind, earthquakes, subsidence, landslides, erosion, flooding, drought or other extreme climatic conditions?</w:t>
            </w:r>
          </w:p>
        </w:tc>
        <w:tc>
          <w:tcPr>
            <w:tcW w:w="786" w:type="pct"/>
            <w:vMerge w:val="restart"/>
          </w:tcPr>
          <w:p w14:paraId="69150946"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6711C182"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rPr>
              <w:t>The new animal waste management systems used in the project area does not involve any land use changes. It would not lead to the exacerbation of impacts caused by natural or man-made hazards, such as landslides or floods.</w:t>
            </w:r>
          </w:p>
        </w:tc>
        <w:tc>
          <w:tcPr>
            <w:tcW w:w="1072" w:type="pct"/>
            <w:vMerge w:val="restart"/>
            <w:shd w:val="clear" w:color="auto" w:fill="FFFFFF"/>
          </w:tcPr>
          <w:p w14:paraId="2F397477"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268A00DA" w14:textId="77777777" w:rsidTr="00706294">
        <w:trPr>
          <w:trHeight w:val="149"/>
        </w:trPr>
        <w:tc>
          <w:tcPr>
            <w:tcW w:w="1423" w:type="pct"/>
          </w:tcPr>
          <w:p w14:paraId="0BA1E5BA"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5CF6C46B"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01DA3164"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2AA567C0"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5F620AF1" w14:textId="77777777" w:rsidTr="001757AE">
        <w:tc>
          <w:tcPr>
            <w:tcW w:w="5000" w:type="pct"/>
            <w:gridSpan w:val="4"/>
            <w:shd w:val="clear" w:color="auto" w:fill="E2F8FA"/>
          </w:tcPr>
          <w:p w14:paraId="174F7C58"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 xml:space="preserve">Principle 9.3 Genetic Resources </w:t>
            </w:r>
          </w:p>
        </w:tc>
      </w:tr>
      <w:tr w:rsidR="00C8763B" w:rsidRPr="003931EF" w14:paraId="12F72415" w14:textId="77777777" w:rsidTr="00706294">
        <w:trPr>
          <w:trHeight w:val="149"/>
        </w:trPr>
        <w:tc>
          <w:tcPr>
            <w:tcW w:w="1423" w:type="pct"/>
          </w:tcPr>
          <w:p w14:paraId="4F4AAA9F"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 xml:space="preserve">Could the Project be negatively impacted by or involve genetically modified organisms or GMOs (e.g., contamination, </w:t>
            </w:r>
            <w:r w:rsidRPr="003931EF">
              <w:rPr>
                <w:color w:val="auto"/>
                <w:sz w:val="18"/>
                <w:szCs w:val="18"/>
                <w:lang w:val="en-GB"/>
              </w:rPr>
              <w:lastRenderedPageBreak/>
              <w:t>collection and/or harvesting, commercial development, or take place in facilities or farms that include GMOs in their processes and production)?</w:t>
            </w:r>
          </w:p>
        </w:tc>
        <w:tc>
          <w:tcPr>
            <w:tcW w:w="786" w:type="pct"/>
            <w:vMerge w:val="restart"/>
          </w:tcPr>
          <w:p w14:paraId="7E808540"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lastRenderedPageBreak/>
              <w:t>No</w:t>
            </w:r>
          </w:p>
        </w:tc>
        <w:tc>
          <w:tcPr>
            <w:tcW w:w="1719" w:type="pct"/>
            <w:vMerge w:val="restart"/>
            <w:shd w:val="clear" w:color="auto" w:fill="FFFFFF"/>
          </w:tcPr>
          <w:p w14:paraId="2384F33E"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rPr>
              <w:t xml:space="preserve">The project does not involve the use of GMOs, so it will not have negatively impacted </w:t>
            </w:r>
            <w:r w:rsidRPr="003931EF">
              <w:rPr>
                <w:color w:val="auto"/>
                <w:sz w:val="18"/>
                <w:szCs w:val="18"/>
                <w:lang w:eastAsia="de-DE"/>
              </w:rPr>
              <w:t>by the use of</w:t>
            </w:r>
            <w:r w:rsidRPr="003931EF">
              <w:rPr>
                <w:color w:val="auto"/>
                <w:sz w:val="18"/>
                <w:szCs w:val="18"/>
                <w:lang w:val="en-GB"/>
              </w:rPr>
              <w:t xml:space="preserve"> genetically modified organisms or GMOs.</w:t>
            </w:r>
          </w:p>
        </w:tc>
        <w:tc>
          <w:tcPr>
            <w:tcW w:w="1072" w:type="pct"/>
            <w:vMerge w:val="restart"/>
            <w:shd w:val="clear" w:color="auto" w:fill="FFFFFF"/>
          </w:tcPr>
          <w:p w14:paraId="3E746944"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497BEFE0" w14:textId="77777777" w:rsidTr="00706294">
        <w:trPr>
          <w:trHeight w:val="149"/>
        </w:trPr>
        <w:tc>
          <w:tcPr>
            <w:tcW w:w="1423" w:type="pct"/>
          </w:tcPr>
          <w:p w14:paraId="2E2FECF5"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7FA236BC"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0D1AD24C"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590254CC"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5F50EFC6" w14:textId="77777777" w:rsidTr="001757AE">
        <w:tc>
          <w:tcPr>
            <w:tcW w:w="5000" w:type="pct"/>
            <w:gridSpan w:val="4"/>
            <w:shd w:val="clear" w:color="auto" w:fill="E2F8FA"/>
          </w:tcPr>
          <w:p w14:paraId="32AE2F14"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 xml:space="preserve">Principle 9.4 Release of pollutants </w:t>
            </w:r>
          </w:p>
        </w:tc>
      </w:tr>
      <w:tr w:rsidR="00C8763B" w:rsidRPr="003931EF" w14:paraId="39972C6B" w14:textId="77777777" w:rsidTr="00706294">
        <w:trPr>
          <w:trHeight w:val="149"/>
        </w:trPr>
        <w:tc>
          <w:tcPr>
            <w:tcW w:w="1423" w:type="pct"/>
          </w:tcPr>
          <w:p w14:paraId="3F0B7325"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Could the Project potentially result in the release of pollutants to the environment?</w:t>
            </w:r>
          </w:p>
        </w:tc>
        <w:tc>
          <w:tcPr>
            <w:tcW w:w="786" w:type="pct"/>
            <w:vMerge w:val="restart"/>
          </w:tcPr>
          <w:p w14:paraId="354D21B7"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6B134A10"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eastAsia="zh-CN"/>
              </w:rPr>
              <w:t>The</w:t>
            </w:r>
            <w:r w:rsidRPr="003931EF">
              <w:rPr>
                <w:color w:val="auto"/>
                <w:sz w:val="18"/>
                <w:szCs w:val="18"/>
                <w:lang w:val="en-GB"/>
              </w:rPr>
              <w:t xml:space="preserve"> project is designed to i</w:t>
            </w:r>
            <w:r w:rsidRPr="003931EF">
              <w:rPr>
                <w:color w:val="auto"/>
                <w:sz w:val="18"/>
                <w:szCs w:val="18"/>
                <w:lang w:val="en-GB" w:eastAsia="zh-CN"/>
              </w:rPr>
              <w:t xml:space="preserve">ntroduces new animal waste management systems to treat the manure and wastewater from the 9 swine farms to avoid methane emissions generated in the baseline uncovered anaerobic lagoons. During the treatment process, the biogas was captured for heat generation and flared, the fermented sludge was treated in aerobic composting system, the wastewater was treated aerobically and then used for agriculture irrigation, so no </w:t>
            </w:r>
            <w:r w:rsidRPr="003931EF">
              <w:rPr>
                <w:color w:val="auto"/>
                <w:sz w:val="18"/>
                <w:szCs w:val="18"/>
                <w:lang w:val="en-GB"/>
              </w:rPr>
              <w:t>pollutants release to the environment.</w:t>
            </w:r>
          </w:p>
        </w:tc>
        <w:tc>
          <w:tcPr>
            <w:tcW w:w="1072" w:type="pct"/>
            <w:vMerge w:val="restart"/>
            <w:shd w:val="clear" w:color="auto" w:fill="FFFFFF"/>
          </w:tcPr>
          <w:p w14:paraId="5E0D26D2"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3114361B" w14:textId="77777777" w:rsidTr="00706294">
        <w:trPr>
          <w:trHeight w:val="149"/>
        </w:trPr>
        <w:tc>
          <w:tcPr>
            <w:tcW w:w="1423" w:type="pct"/>
          </w:tcPr>
          <w:p w14:paraId="778FCE73"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62EFF9DA"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2B510593"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5E4FA906"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2C6B9DDF" w14:textId="77777777" w:rsidTr="001757AE">
        <w:tc>
          <w:tcPr>
            <w:tcW w:w="5000" w:type="pct"/>
            <w:gridSpan w:val="4"/>
            <w:shd w:val="clear" w:color="auto" w:fill="E2F8FA"/>
          </w:tcPr>
          <w:p w14:paraId="6F6C6500"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 xml:space="preserve">Principle </w:t>
            </w:r>
            <w:proofErr w:type="gramStart"/>
            <w:r w:rsidRPr="003931EF">
              <w:rPr>
                <w:b/>
                <w:bCs/>
                <w:color w:val="auto"/>
                <w:sz w:val="18"/>
                <w:szCs w:val="18"/>
                <w:lang w:val="en-GB"/>
              </w:rPr>
              <w:t>9.5  Hazardous</w:t>
            </w:r>
            <w:proofErr w:type="gramEnd"/>
            <w:r w:rsidRPr="003931EF">
              <w:rPr>
                <w:b/>
                <w:bCs/>
                <w:color w:val="auto"/>
                <w:sz w:val="18"/>
                <w:szCs w:val="18"/>
                <w:lang w:val="en-GB"/>
              </w:rPr>
              <w:t xml:space="preserve"> and Non-hazardous Waste  </w:t>
            </w:r>
          </w:p>
        </w:tc>
      </w:tr>
      <w:tr w:rsidR="00C8763B" w:rsidRPr="003931EF" w14:paraId="3FD7F11F" w14:textId="77777777" w:rsidTr="00706294">
        <w:trPr>
          <w:trHeight w:val="149"/>
        </w:trPr>
        <w:tc>
          <w:tcPr>
            <w:tcW w:w="1423" w:type="pct"/>
          </w:tcPr>
          <w:p w14:paraId="37944B01"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Will the Project involve the manufacture, trade, release, and/ or use of hazardous and non-hazardous chemicals and/or materials?</w:t>
            </w:r>
          </w:p>
        </w:tc>
        <w:tc>
          <w:tcPr>
            <w:tcW w:w="786" w:type="pct"/>
            <w:vMerge w:val="restart"/>
          </w:tcPr>
          <w:p w14:paraId="4F0E3AC8"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Potential</w:t>
            </w:r>
          </w:p>
        </w:tc>
        <w:tc>
          <w:tcPr>
            <w:tcW w:w="1719" w:type="pct"/>
            <w:vMerge w:val="restart"/>
            <w:shd w:val="clear" w:color="auto" w:fill="FFFFFF"/>
          </w:tcPr>
          <w:p w14:paraId="6FF1E731"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The project activity will replace the current open anaerobic lagoons with 9 new closed anaerobic digesters. The biogas generated during the treatment process will be captured for heat generation or flared. If biogas is not handled properly during the operation period of the project, methane leakage/explosion may be caused.</w:t>
            </w:r>
          </w:p>
          <w:p w14:paraId="2E3F2927" w14:textId="77777777" w:rsidR="00C8763B" w:rsidRPr="003931EF" w:rsidDel="00BF65FF" w:rsidRDefault="00C8763B" w:rsidP="001757AE">
            <w:pPr>
              <w:spacing w:line="276" w:lineRule="auto"/>
              <w:jc w:val="both"/>
              <w:rPr>
                <w:color w:val="auto"/>
                <w:sz w:val="18"/>
                <w:szCs w:val="18"/>
                <w:lang w:val="en-GB"/>
              </w:rPr>
            </w:pPr>
          </w:p>
        </w:tc>
        <w:tc>
          <w:tcPr>
            <w:tcW w:w="1072" w:type="pct"/>
            <w:vMerge w:val="restart"/>
            <w:shd w:val="clear" w:color="auto" w:fill="FFFFFF"/>
          </w:tcPr>
          <w:p w14:paraId="481A9BCD" w14:textId="044B72A5" w:rsidR="00C8763B" w:rsidRPr="003931EF" w:rsidRDefault="00C8763B" w:rsidP="001757AE">
            <w:pPr>
              <w:spacing w:line="276" w:lineRule="auto"/>
              <w:jc w:val="both"/>
              <w:rPr>
                <w:rFonts w:hint="eastAsia"/>
                <w:color w:val="auto"/>
                <w:sz w:val="18"/>
                <w:szCs w:val="18"/>
                <w:lang w:val="en-GB" w:eastAsia="zh-CN"/>
              </w:rPr>
            </w:pPr>
            <w:r w:rsidRPr="003931EF">
              <w:rPr>
                <w:bCs/>
                <w:color w:val="auto"/>
                <w:sz w:val="18"/>
                <w:szCs w:val="18"/>
                <w:lang w:val="en-GB" w:eastAsia="zh-CN"/>
              </w:rPr>
              <w:t>Required</w:t>
            </w:r>
            <w:r w:rsidR="000A47EF">
              <w:rPr>
                <w:rFonts w:hint="eastAsia"/>
                <w:bCs/>
                <w:color w:val="auto"/>
                <w:sz w:val="18"/>
                <w:szCs w:val="18"/>
                <w:lang w:val="en-GB" w:eastAsia="zh-CN"/>
              </w:rPr>
              <w:t>.</w:t>
            </w:r>
            <w:r w:rsidR="000A47EF">
              <w:rPr>
                <w:bCs/>
                <w:color w:val="auto"/>
                <w:sz w:val="18"/>
                <w:szCs w:val="18"/>
                <w:lang w:val="en-GB" w:eastAsia="zh-CN"/>
              </w:rPr>
              <w:t xml:space="preserve"> </w:t>
            </w:r>
            <w:r w:rsidR="000A47EF" w:rsidRPr="000A47EF">
              <w:rPr>
                <w:bCs/>
                <w:color w:val="auto"/>
                <w:sz w:val="18"/>
                <w:szCs w:val="18"/>
                <w:lang w:val="en-GB" w:eastAsia="zh-CN"/>
              </w:rPr>
              <w:t xml:space="preserve">For this project, the biogas will be generated during the treatment process, if biogas is not handled properly during the operation period of the project, methane leakage/explosion may be caused. So, the Mitigation Measures were needed. In this project, the mitigation measure for safeguarding principles was </w:t>
            </w:r>
            <w:r w:rsidR="000A47EF" w:rsidRPr="000A47EF">
              <w:rPr>
                <w:bCs/>
                <w:color w:val="auto"/>
                <w:sz w:val="18"/>
                <w:szCs w:val="18"/>
                <w:lang w:val="en-GB" w:eastAsia="zh-CN"/>
              </w:rPr>
              <w:lastRenderedPageBreak/>
              <w:t>that project owner will conduct regular training on biogas safety and leakage to project employees to improve their proficiency in the treatment system and ensure that biogas leakage and safety hazards will not occur, and the employee training of biogas safety operation will be monitored through the training record. Also, the Mitigation Measure for Safeguarding Principles, i.e., the parameter of “Employee Training of biogas safety operation” was included in the monitoring plan in section B.7.1 and B.7.3</w:t>
            </w:r>
            <w:r w:rsidR="000A47EF">
              <w:rPr>
                <w:bCs/>
                <w:color w:val="auto"/>
                <w:sz w:val="18"/>
                <w:szCs w:val="18"/>
                <w:lang w:val="en-GB" w:eastAsia="zh-CN"/>
              </w:rPr>
              <w:t xml:space="preserve"> of the PDD.</w:t>
            </w:r>
          </w:p>
        </w:tc>
      </w:tr>
      <w:tr w:rsidR="00C8763B" w:rsidRPr="003931EF" w14:paraId="22577154" w14:textId="77777777" w:rsidTr="00706294">
        <w:trPr>
          <w:trHeight w:val="149"/>
        </w:trPr>
        <w:tc>
          <w:tcPr>
            <w:tcW w:w="1423" w:type="pct"/>
          </w:tcPr>
          <w:p w14:paraId="5A4A1072"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6665CB9D"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6A413CF2"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63CBF3DE"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0B18DFBF" w14:textId="77777777" w:rsidTr="001757AE">
        <w:tc>
          <w:tcPr>
            <w:tcW w:w="5000" w:type="pct"/>
            <w:gridSpan w:val="4"/>
            <w:shd w:val="clear" w:color="auto" w:fill="E2F8FA"/>
          </w:tcPr>
          <w:p w14:paraId="0FA369A7"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 xml:space="preserve">Principle 9.6 Pesticides &amp; Fertilisers </w:t>
            </w:r>
          </w:p>
        </w:tc>
      </w:tr>
      <w:tr w:rsidR="00C8763B" w:rsidRPr="003931EF" w14:paraId="3A99CD83" w14:textId="77777777" w:rsidTr="00706294">
        <w:trPr>
          <w:trHeight w:val="149"/>
        </w:trPr>
        <w:tc>
          <w:tcPr>
            <w:tcW w:w="1423" w:type="pct"/>
          </w:tcPr>
          <w:p w14:paraId="544C5F14"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Will the Project involve the application of pesticides and/or fertilisers?</w:t>
            </w:r>
          </w:p>
        </w:tc>
        <w:tc>
          <w:tcPr>
            <w:tcW w:w="786" w:type="pct"/>
            <w:vMerge w:val="restart"/>
          </w:tcPr>
          <w:p w14:paraId="10E8610E"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3DE000F2"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rPr>
              <w:t>The project activity does not involve any application of pesticides and/or fertilizers.</w:t>
            </w:r>
          </w:p>
        </w:tc>
        <w:tc>
          <w:tcPr>
            <w:tcW w:w="1072" w:type="pct"/>
            <w:vMerge w:val="restart"/>
            <w:shd w:val="clear" w:color="auto" w:fill="FFFFFF"/>
          </w:tcPr>
          <w:p w14:paraId="559119DB"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3039B810" w14:textId="77777777" w:rsidTr="00706294">
        <w:trPr>
          <w:trHeight w:val="149"/>
        </w:trPr>
        <w:tc>
          <w:tcPr>
            <w:tcW w:w="1423" w:type="pct"/>
          </w:tcPr>
          <w:p w14:paraId="396DE418"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47D44DD3"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36BA8114"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2BF6A58C"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73A3A550" w14:textId="77777777" w:rsidTr="001757AE">
        <w:tc>
          <w:tcPr>
            <w:tcW w:w="5000" w:type="pct"/>
            <w:gridSpan w:val="4"/>
            <w:shd w:val="clear" w:color="auto" w:fill="E2F8FA"/>
          </w:tcPr>
          <w:p w14:paraId="31570D3D"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 xml:space="preserve">Principle </w:t>
            </w:r>
            <w:proofErr w:type="gramStart"/>
            <w:r w:rsidRPr="003931EF">
              <w:rPr>
                <w:b/>
                <w:bCs/>
                <w:color w:val="auto"/>
                <w:sz w:val="18"/>
                <w:szCs w:val="18"/>
                <w:lang w:val="en-GB"/>
              </w:rPr>
              <w:t>9.7  Harvesting</w:t>
            </w:r>
            <w:proofErr w:type="gramEnd"/>
            <w:r w:rsidRPr="003931EF">
              <w:rPr>
                <w:b/>
                <w:bCs/>
                <w:color w:val="auto"/>
                <w:sz w:val="18"/>
                <w:szCs w:val="18"/>
                <w:lang w:val="en-GB"/>
              </w:rPr>
              <w:t xml:space="preserve"> of Forests</w:t>
            </w:r>
          </w:p>
        </w:tc>
      </w:tr>
      <w:tr w:rsidR="00C8763B" w:rsidRPr="003931EF" w14:paraId="50A3527D" w14:textId="77777777" w:rsidTr="00706294">
        <w:trPr>
          <w:trHeight w:val="149"/>
        </w:trPr>
        <w:tc>
          <w:tcPr>
            <w:tcW w:w="1423" w:type="pct"/>
          </w:tcPr>
          <w:p w14:paraId="6809EB31"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Will the Project involve the harvesting of forests?</w:t>
            </w:r>
          </w:p>
        </w:tc>
        <w:tc>
          <w:tcPr>
            <w:tcW w:w="786" w:type="pct"/>
            <w:vMerge w:val="restart"/>
          </w:tcPr>
          <w:p w14:paraId="5F909DD3"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4A039E7D"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rPr>
              <w:t>The project activity does not involve the harvesting of forests.</w:t>
            </w:r>
          </w:p>
        </w:tc>
        <w:tc>
          <w:tcPr>
            <w:tcW w:w="1072" w:type="pct"/>
            <w:vMerge w:val="restart"/>
            <w:shd w:val="clear" w:color="auto" w:fill="FFFFFF"/>
          </w:tcPr>
          <w:p w14:paraId="07E3FE66"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66E217FB" w14:textId="77777777" w:rsidTr="00706294">
        <w:trPr>
          <w:trHeight w:val="149"/>
        </w:trPr>
        <w:tc>
          <w:tcPr>
            <w:tcW w:w="1423" w:type="pct"/>
          </w:tcPr>
          <w:p w14:paraId="24A07189"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3A304C5E"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69EE8372"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7E358952"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58EA5B0D" w14:textId="77777777" w:rsidTr="001757AE">
        <w:tc>
          <w:tcPr>
            <w:tcW w:w="5000" w:type="pct"/>
            <w:gridSpan w:val="4"/>
            <w:shd w:val="clear" w:color="auto" w:fill="E2F8FA"/>
          </w:tcPr>
          <w:p w14:paraId="0ABEE881" w14:textId="77777777" w:rsidR="00C8763B" w:rsidRPr="003931EF" w:rsidRDefault="00C8763B" w:rsidP="001757AE">
            <w:pPr>
              <w:spacing w:line="276" w:lineRule="auto"/>
              <w:jc w:val="both"/>
              <w:rPr>
                <w:b/>
                <w:bCs/>
                <w:color w:val="auto"/>
                <w:sz w:val="18"/>
                <w:szCs w:val="18"/>
                <w:lang w:val="en-GB"/>
              </w:rPr>
            </w:pPr>
            <w:r w:rsidRPr="003931EF">
              <w:rPr>
                <w:b/>
                <w:bCs/>
                <w:color w:val="auto"/>
                <w:sz w:val="18"/>
                <w:szCs w:val="18"/>
                <w:lang w:val="en-GB"/>
              </w:rPr>
              <w:t>Principle 9.8 Food</w:t>
            </w:r>
          </w:p>
        </w:tc>
      </w:tr>
      <w:tr w:rsidR="00C8763B" w:rsidRPr="003931EF" w14:paraId="6489992B" w14:textId="77777777" w:rsidTr="00706294">
        <w:trPr>
          <w:trHeight w:val="149"/>
        </w:trPr>
        <w:tc>
          <w:tcPr>
            <w:tcW w:w="1423" w:type="pct"/>
          </w:tcPr>
          <w:p w14:paraId="31B3F8C9"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lastRenderedPageBreak/>
              <w:t>Does the Project modify the quantity or nutritional quality of food available such as through crop regime alteration or export or economic incentives?</w:t>
            </w:r>
          </w:p>
        </w:tc>
        <w:tc>
          <w:tcPr>
            <w:tcW w:w="786" w:type="pct"/>
            <w:vMerge w:val="restart"/>
          </w:tcPr>
          <w:p w14:paraId="605C028C"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44DA924C"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rPr>
              <w:t>The project activity does not involve the modification of the quantity or nutritional quality of food available.</w:t>
            </w:r>
          </w:p>
        </w:tc>
        <w:tc>
          <w:tcPr>
            <w:tcW w:w="1072" w:type="pct"/>
            <w:vMerge w:val="restart"/>
            <w:shd w:val="clear" w:color="auto" w:fill="FFFFFF"/>
          </w:tcPr>
          <w:p w14:paraId="102B347F"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095D4B25" w14:textId="77777777" w:rsidTr="00706294">
        <w:trPr>
          <w:trHeight w:val="149"/>
        </w:trPr>
        <w:tc>
          <w:tcPr>
            <w:tcW w:w="1423" w:type="pct"/>
          </w:tcPr>
          <w:p w14:paraId="0DC5E6D5"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7C35358B"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2054103B"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53FF6F4A"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5450414D" w14:textId="77777777" w:rsidTr="001757AE">
        <w:tc>
          <w:tcPr>
            <w:tcW w:w="5000" w:type="pct"/>
            <w:gridSpan w:val="4"/>
            <w:shd w:val="clear" w:color="auto" w:fill="E2F8FA"/>
          </w:tcPr>
          <w:p w14:paraId="5B187513"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 xml:space="preserve">Principle </w:t>
            </w:r>
            <w:proofErr w:type="gramStart"/>
            <w:r w:rsidRPr="003931EF">
              <w:rPr>
                <w:b/>
                <w:bCs/>
                <w:color w:val="auto"/>
                <w:sz w:val="18"/>
                <w:szCs w:val="18"/>
                <w:lang w:val="en-GB"/>
              </w:rPr>
              <w:t>9.9  Animal</w:t>
            </w:r>
            <w:proofErr w:type="gramEnd"/>
            <w:r w:rsidRPr="003931EF">
              <w:rPr>
                <w:b/>
                <w:bCs/>
                <w:color w:val="auto"/>
                <w:sz w:val="18"/>
                <w:szCs w:val="18"/>
                <w:lang w:val="en-GB"/>
              </w:rPr>
              <w:t xml:space="preserve"> husbandry </w:t>
            </w:r>
          </w:p>
        </w:tc>
      </w:tr>
      <w:tr w:rsidR="00C8763B" w:rsidRPr="003931EF" w14:paraId="6B0CB1F7" w14:textId="77777777" w:rsidTr="00706294">
        <w:trPr>
          <w:trHeight w:val="149"/>
        </w:trPr>
        <w:tc>
          <w:tcPr>
            <w:tcW w:w="1423" w:type="pct"/>
          </w:tcPr>
          <w:p w14:paraId="25E61A4A"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Will the Project involve animal husbandry?</w:t>
            </w:r>
          </w:p>
        </w:tc>
        <w:tc>
          <w:tcPr>
            <w:tcW w:w="786" w:type="pct"/>
            <w:vMerge w:val="restart"/>
          </w:tcPr>
          <w:p w14:paraId="078B5144"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06B96304"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eastAsia="zh-CN"/>
              </w:rPr>
              <w:t xml:space="preserve">The project is </w:t>
            </w:r>
            <w:r w:rsidRPr="003931EF">
              <w:rPr>
                <w:color w:val="auto"/>
                <w:sz w:val="18"/>
                <w:szCs w:val="18"/>
                <w:lang w:val="en-GB"/>
              </w:rPr>
              <w:t>designed to i</w:t>
            </w:r>
            <w:r w:rsidRPr="003931EF">
              <w:rPr>
                <w:color w:val="auto"/>
                <w:sz w:val="18"/>
                <w:szCs w:val="18"/>
                <w:lang w:val="en-GB" w:eastAsia="zh-CN"/>
              </w:rPr>
              <w:t>ntroduces new animal waste management systems to treat the manure and wastewater from the 9 swine farms to avoid methane emissions generated in the baseline uncovered anaerobic lagoons, belongs to waste disposal and resource utilization.</w:t>
            </w:r>
          </w:p>
        </w:tc>
        <w:tc>
          <w:tcPr>
            <w:tcW w:w="1072" w:type="pct"/>
            <w:vMerge w:val="restart"/>
            <w:shd w:val="clear" w:color="auto" w:fill="FFFFFF"/>
          </w:tcPr>
          <w:p w14:paraId="1118449B"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5B5C6C48" w14:textId="77777777" w:rsidTr="00706294">
        <w:trPr>
          <w:trHeight w:val="149"/>
        </w:trPr>
        <w:tc>
          <w:tcPr>
            <w:tcW w:w="1423" w:type="pct"/>
          </w:tcPr>
          <w:p w14:paraId="611451C1"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63915139"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58E5D810"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049ECE49"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036CE71A" w14:textId="77777777" w:rsidTr="001757AE">
        <w:tc>
          <w:tcPr>
            <w:tcW w:w="5000" w:type="pct"/>
            <w:gridSpan w:val="4"/>
            <w:shd w:val="clear" w:color="auto" w:fill="E2F8FA"/>
          </w:tcPr>
          <w:p w14:paraId="03B2F4FB"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t xml:space="preserve">Principle </w:t>
            </w:r>
            <w:proofErr w:type="gramStart"/>
            <w:r w:rsidRPr="003931EF">
              <w:rPr>
                <w:b/>
                <w:bCs/>
                <w:color w:val="auto"/>
                <w:sz w:val="18"/>
                <w:szCs w:val="18"/>
                <w:lang w:val="en-GB"/>
              </w:rPr>
              <w:t>9.10  High</w:t>
            </w:r>
            <w:proofErr w:type="gramEnd"/>
            <w:r w:rsidRPr="003931EF">
              <w:rPr>
                <w:b/>
                <w:bCs/>
                <w:color w:val="auto"/>
                <w:sz w:val="18"/>
                <w:szCs w:val="18"/>
                <w:lang w:val="en-GB"/>
              </w:rPr>
              <w:t xml:space="preserve"> Conservation Value Areas and Critical Habitats </w:t>
            </w:r>
          </w:p>
        </w:tc>
      </w:tr>
      <w:tr w:rsidR="00C8763B" w:rsidRPr="003931EF" w14:paraId="10774366" w14:textId="77777777" w:rsidTr="00706294">
        <w:trPr>
          <w:trHeight w:val="188"/>
        </w:trPr>
        <w:tc>
          <w:tcPr>
            <w:tcW w:w="1423" w:type="pct"/>
          </w:tcPr>
          <w:p w14:paraId="03EA807A"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Does the Project physically affect or alter largely intact or High Conservation Value (HCV) ecosystems, critical habitats, landscapes, key biodiversity areas or sites identified?</w:t>
            </w:r>
          </w:p>
        </w:tc>
        <w:tc>
          <w:tcPr>
            <w:tcW w:w="786" w:type="pct"/>
            <w:vMerge w:val="restart"/>
          </w:tcPr>
          <w:p w14:paraId="564F8C5B"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44C85633"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rPr>
              <w:t>The project is not located in an area within a high conservation value area or within critical natural habitats. The project activity does not physically affect or alter largely intact or High Conservation Value (HCV) ecosystems, critical habitats, landscapes, key biodiversity areas or sites identified. In addition, the “Measures of Hubei Province for the administration of breeding livestock and poultry production and operation licenses” clearly stipulate the prohibited construction area</w:t>
            </w:r>
            <w:r w:rsidRPr="003931EF">
              <w:rPr>
                <w:rStyle w:val="aff8"/>
                <w:color w:val="auto"/>
                <w:sz w:val="18"/>
                <w:szCs w:val="18"/>
                <w:lang w:val="en-GB"/>
              </w:rPr>
              <w:footnoteReference w:id="3"/>
            </w:r>
            <w:r w:rsidRPr="003931EF">
              <w:rPr>
                <w:color w:val="auto"/>
                <w:sz w:val="18"/>
                <w:szCs w:val="18"/>
                <w:lang w:val="en-GB"/>
              </w:rPr>
              <w:t>.</w:t>
            </w:r>
          </w:p>
        </w:tc>
        <w:tc>
          <w:tcPr>
            <w:tcW w:w="1072" w:type="pct"/>
            <w:vMerge w:val="restart"/>
            <w:shd w:val="clear" w:color="auto" w:fill="FFFFFF"/>
          </w:tcPr>
          <w:p w14:paraId="549FC5E2" w14:textId="6E5DD7A9" w:rsidR="00C8763B" w:rsidRPr="003931EF" w:rsidRDefault="00B47684"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0C9A210B" w14:textId="77777777" w:rsidTr="00706294">
        <w:trPr>
          <w:trHeight w:val="187"/>
        </w:trPr>
        <w:tc>
          <w:tcPr>
            <w:tcW w:w="1423" w:type="pct"/>
          </w:tcPr>
          <w:p w14:paraId="4A6160CB"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rPr>
              <w:t>&gt;&gt;</w:t>
            </w:r>
          </w:p>
        </w:tc>
        <w:tc>
          <w:tcPr>
            <w:tcW w:w="786" w:type="pct"/>
            <w:vMerge/>
          </w:tcPr>
          <w:p w14:paraId="14CB2331" w14:textId="77777777" w:rsidR="00C8763B" w:rsidRPr="003931EF" w:rsidRDefault="00C8763B" w:rsidP="001757AE">
            <w:pPr>
              <w:spacing w:line="276" w:lineRule="auto"/>
              <w:jc w:val="both"/>
              <w:rPr>
                <w:color w:val="auto"/>
                <w:sz w:val="18"/>
                <w:szCs w:val="18"/>
                <w:lang w:val="en-GB"/>
              </w:rPr>
            </w:pPr>
          </w:p>
        </w:tc>
        <w:tc>
          <w:tcPr>
            <w:tcW w:w="1719" w:type="pct"/>
            <w:vMerge/>
            <w:shd w:val="clear" w:color="auto" w:fill="FFFFFF"/>
          </w:tcPr>
          <w:p w14:paraId="5011C14D" w14:textId="77777777" w:rsidR="00C8763B" w:rsidRPr="003931EF" w:rsidDel="00BF65FF" w:rsidRDefault="00C8763B" w:rsidP="00C8763B">
            <w:pPr>
              <w:numPr>
                <w:ilvl w:val="0"/>
                <w:numId w:val="38"/>
              </w:numPr>
              <w:spacing w:line="276" w:lineRule="auto"/>
              <w:jc w:val="both"/>
              <w:rPr>
                <w:color w:val="auto"/>
                <w:sz w:val="18"/>
                <w:szCs w:val="18"/>
                <w:lang w:val="en-GB"/>
              </w:rPr>
            </w:pPr>
          </w:p>
        </w:tc>
        <w:tc>
          <w:tcPr>
            <w:tcW w:w="1072" w:type="pct"/>
            <w:vMerge/>
            <w:shd w:val="clear" w:color="auto" w:fill="FFFFFF"/>
          </w:tcPr>
          <w:p w14:paraId="54319125" w14:textId="77777777" w:rsidR="00C8763B" w:rsidRPr="003931EF" w:rsidRDefault="00C8763B" w:rsidP="00C8763B">
            <w:pPr>
              <w:numPr>
                <w:ilvl w:val="0"/>
                <w:numId w:val="34"/>
              </w:numPr>
              <w:spacing w:line="276" w:lineRule="auto"/>
              <w:jc w:val="both"/>
              <w:rPr>
                <w:color w:val="auto"/>
                <w:sz w:val="18"/>
                <w:szCs w:val="18"/>
                <w:lang w:val="en-GB"/>
              </w:rPr>
            </w:pPr>
          </w:p>
        </w:tc>
      </w:tr>
      <w:tr w:rsidR="00C8763B" w:rsidRPr="003931EF" w14:paraId="62338BDD" w14:textId="77777777" w:rsidTr="001757AE">
        <w:tc>
          <w:tcPr>
            <w:tcW w:w="5000" w:type="pct"/>
            <w:gridSpan w:val="4"/>
            <w:shd w:val="clear" w:color="auto" w:fill="E2F8FA"/>
          </w:tcPr>
          <w:p w14:paraId="0FF26C5B" w14:textId="77777777" w:rsidR="00C8763B" w:rsidRPr="003931EF" w:rsidRDefault="00C8763B" w:rsidP="001757AE">
            <w:pPr>
              <w:spacing w:line="276" w:lineRule="auto"/>
              <w:jc w:val="both"/>
              <w:rPr>
                <w:color w:val="auto"/>
                <w:sz w:val="18"/>
                <w:szCs w:val="18"/>
                <w:lang w:val="en-GB"/>
              </w:rPr>
            </w:pPr>
            <w:r w:rsidRPr="003931EF">
              <w:rPr>
                <w:b/>
                <w:bCs/>
                <w:color w:val="auto"/>
                <w:sz w:val="18"/>
                <w:szCs w:val="18"/>
                <w:lang w:val="en-GB"/>
              </w:rPr>
              <w:lastRenderedPageBreak/>
              <w:t xml:space="preserve">Principle </w:t>
            </w:r>
            <w:proofErr w:type="gramStart"/>
            <w:r w:rsidRPr="003931EF">
              <w:rPr>
                <w:b/>
                <w:bCs/>
                <w:color w:val="auto"/>
                <w:sz w:val="18"/>
                <w:szCs w:val="18"/>
                <w:lang w:val="en-GB"/>
              </w:rPr>
              <w:t>9.11  Endangered</w:t>
            </w:r>
            <w:proofErr w:type="gramEnd"/>
            <w:r w:rsidRPr="003931EF">
              <w:rPr>
                <w:b/>
                <w:bCs/>
                <w:color w:val="auto"/>
                <w:sz w:val="18"/>
                <w:szCs w:val="18"/>
                <w:lang w:val="en-GB"/>
              </w:rPr>
              <w:t xml:space="preserve"> Species </w:t>
            </w:r>
          </w:p>
        </w:tc>
      </w:tr>
      <w:tr w:rsidR="00C8763B" w:rsidRPr="003931EF" w14:paraId="2CE1D9E1" w14:textId="77777777" w:rsidTr="00706294">
        <w:trPr>
          <w:trHeight w:val="188"/>
        </w:trPr>
        <w:tc>
          <w:tcPr>
            <w:tcW w:w="1423" w:type="pct"/>
          </w:tcPr>
          <w:p w14:paraId="6E898EF3" w14:textId="77777777" w:rsidR="00C8763B" w:rsidRPr="003931EF" w:rsidRDefault="00C8763B" w:rsidP="001757AE">
            <w:pPr>
              <w:spacing w:line="276" w:lineRule="auto"/>
              <w:jc w:val="both"/>
              <w:rPr>
                <w:rFonts w:cs="Arial"/>
                <w:color w:val="auto"/>
                <w:sz w:val="18"/>
                <w:szCs w:val="18"/>
                <w:lang w:eastAsia="de-DE"/>
              </w:rPr>
            </w:pPr>
            <w:r w:rsidRPr="003931EF">
              <w:rPr>
                <w:rFonts w:cs="Arial"/>
                <w:color w:val="auto"/>
                <w:sz w:val="18"/>
                <w:szCs w:val="18"/>
                <w:lang w:eastAsia="de-DE"/>
              </w:rPr>
              <w:t>a. Are there any endangered species identified as potentially being present within the Project boundary (including those that may route through the area)?</w:t>
            </w:r>
          </w:p>
          <w:p w14:paraId="2E3DEF2C" w14:textId="77777777" w:rsidR="00C8763B" w:rsidRPr="003931EF" w:rsidRDefault="00C8763B" w:rsidP="00C8763B">
            <w:pPr>
              <w:pStyle w:val="afff7"/>
              <w:numPr>
                <w:ilvl w:val="3"/>
                <w:numId w:val="41"/>
              </w:numPr>
              <w:spacing w:line="276" w:lineRule="auto"/>
              <w:ind w:left="313" w:hanging="313"/>
              <w:jc w:val="both"/>
              <w:rPr>
                <w:rFonts w:cs="Arial"/>
                <w:color w:val="auto"/>
                <w:sz w:val="18"/>
                <w:szCs w:val="18"/>
                <w:lang w:eastAsia="de-DE"/>
              </w:rPr>
            </w:pPr>
            <w:r w:rsidRPr="003931EF">
              <w:rPr>
                <w:rFonts w:cs="Arial"/>
                <w:color w:val="auto"/>
                <w:sz w:val="18"/>
                <w:szCs w:val="18"/>
                <w:lang w:eastAsia="de-DE"/>
              </w:rPr>
              <w:t xml:space="preserve">Does the Project potentially impact other areas where endangered species may be present through transboundary affects? </w:t>
            </w:r>
          </w:p>
        </w:tc>
        <w:tc>
          <w:tcPr>
            <w:tcW w:w="786" w:type="pct"/>
            <w:vMerge w:val="restart"/>
          </w:tcPr>
          <w:p w14:paraId="190D3E3B" w14:textId="77777777" w:rsidR="00C8763B" w:rsidRPr="003931EF" w:rsidRDefault="00C8763B" w:rsidP="001757AE">
            <w:pPr>
              <w:spacing w:line="276" w:lineRule="auto"/>
              <w:jc w:val="both"/>
              <w:rPr>
                <w:color w:val="auto"/>
                <w:sz w:val="18"/>
                <w:szCs w:val="18"/>
                <w:lang w:val="en-GB"/>
              </w:rPr>
            </w:pPr>
            <w:r w:rsidRPr="003931EF">
              <w:rPr>
                <w:color w:val="auto"/>
                <w:sz w:val="18"/>
                <w:szCs w:val="18"/>
                <w:lang w:val="en-GB" w:eastAsia="zh-CN"/>
              </w:rPr>
              <w:t>No</w:t>
            </w:r>
          </w:p>
        </w:tc>
        <w:tc>
          <w:tcPr>
            <w:tcW w:w="1719" w:type="pct"/>
            <w:vMerge w:val="restart"/>
            <w:shd w:val="clear" w:color="auto" w:fill="FFFFFF"/>
          </w:tcPr>
          <w:p w14:paraId="2C192FB5" w14:textId="77777777" w:rsidR="00C8763B" w:rsidRPr="003931EF" w:rsidDel="00BF65FF" w:rsidRDefault="00C8763B" w:rsidP="001757AE">
            <w:pPr>
              <w:spacing w:line="276" w:lineRule="auto"/>
              <w:jc w:val="both"/>
              <w:rPr>
                <w:color w:val="auto"/>
                <w:sz w:val="18"/>
                <w:szCs w:val="18"/>
                <w:lang w:val="en-GB"/>
              </w:rPr>
            </w:pPr>
            <w:r w:rsidRPr="003931EF">
              <w:rPr>
                <w:color w:val="auto"/>
                <w:sz w:val="18"/>
                <w:szCs w:val="18"/>
                <w:lang w:val="en-GB"/>
              </w:rPr>
              <w:t xml:space="preserve">There are no endangered species identified as potentially being present within the Project boundary. In addition, the </w:t>
            </w:r>
            <w:r w:rsidRPr="003931EF">
              <w:rPr>
                <w:color w:val="auto"/>
                <w:sz w:val="18"/>
                <w:szCs w:val="18"/>
                <w:lang w:val="en-GB" w:eastAsia="zh-CN"/>
              </w:rPr>
              <w:t>new animal waste management systems</w:t>
            </w:r>
            <w:r w:rsidRPr="003931EF">
              <w:rPr>
                <w:color w:val="auto"/>
                <w:sz w:val="18"/>
                <w:szCs w:val="18"/>
                <w:lang w:val="en-GB"/>
              </w:rPr>
              <w:t xml:space="preserve"> used in the project will not pose a threat to any species.</w:t>
            </w:r>
          </w:p>
        </w:tc>
        <w:tc>
          <w:tcPr>
            <w:tcW w:w="1072" w:type="pct"/>
            <w:vMerge w:val="restart"/>
            <w:shd w:val="clear" w:color="auto" w:fill="FFFFFF"/>
          </w:tcPr>
          <w:p w14:paraId="5D47F729" w14:textId="77777777" w:rsidR="00C8763B" w:rsidRPr="003931EF" w:rsidRDefault="00C8763B" w:rsidP="001757AE">
            <w:pPr>
              <w:spacing w:line="276" w:lineRule="auto"/>
              <w:jc w:val="both"/>
              <w:rPr>
                <w:color w:val="auto"/>
                <w:sz w:val="18"/>
                <w:szCs w:val="18"/>
                <w:lang w:val="en-GB"/>
              </w:rPr>
            </w:pPr>
            <w:r w:rsidRPr="003931EF">
              <w:rPr>
                <w:bCs/>
                <w:color w:val="auto"/>
                <w:sz w:val="18"/>
                <w:szCs w:val="18"/>
                <w:lang w:val="en-GB" w:eastAsia="zh-CN"/>
              </w:rPr>
              <w:t>Not required</w:t>
            </w:r>
          </w:p>
        </w:tc>
      </w:tr>
      <w:tr w:rsidR="00C8763B" w:rsidRPr="003931EF" w14:paraId="586DEAD8" w14:textId="77777777" w:rsidTr="00706294">
        <w:trPr>
          <w:trHeight w:val="187"/>
        </w:trPr>
        <w:tc>
          <w:tcPr>
            <w:tcW w:w="1423" w:type="pct"/>
          </w:tcPr>
          <w:p w14:paraId="6F705B7C" w14:textId="77777777" w:rsidR="00C8763B" w:rsidRPr="003931EF" w:rsidRDefault="00C8763B" w:rsidP="001757AE">
            <w:pPr>
              <w:spacing w:line="276" w:lineRule="auto"/>
              <w:rPr>
                <w:sz w:val="18"/>
                <w:szCs w:val="18"/>
                <w:lang w:val="en-GB"/>
              </w:rPr>
            </w:pPr>
            <w:r w:rsidRPr="003931EF">
              <w:rPr>
                <w:sz w:val="18"/>
                <w:szCs w:val="18"/>
                <w:lang w:val="en-GB"/>
              </w:rPr>
              <w:t>&gt;&gt;</w:t>
            </w:r>
          </w:p>
        </w:tc>
        <w:tc>
          <w:tcPr>
            <w:tcW w:w="786" w:type="pct"/>
            <w:vMerge/>
          </w:tcPr>
          <w:p w14:paraId="4472A094" w14:textId="77777777" w:rsidR="00C8763B" w:rsidRPr="003931EF" w:rsidRDefault="00C8763B" w:rsidP="001757AE">
            <w:pPr>
              <w:spacing w:line="276" w:lineRule="auto"/>
              <w:rPr>
                <w:sz w:val="18"/>
                <w:szCs w:val="18"/>
                <w:lang w:val="en-GB"/>
              </w:rPr>
            </w:pPr>
          </w:p>
        </w:tc>
        <w:tc>
          <w:tcPr>
            <w:tcW w:w="1719" w:type="pct"/>
            <w:vMerge/>
            <w:shd w:val="clear" w:color="auto" w:fill="FFFFFF"/>
          </w:tcPr>
          <w:p w14:paraId="7C872368" w14:textId="77777777" w:rsidR="00C8763B" w:rsidRPr="003931EF" w:rsidDel="00BF65FF" w:rsidRDefault="00C8763B" w:rsidP="00C8763B">
            <w:pPr>
              <w:numPr>
                <w:ilvl w:val="0"/>
                <w:numId w:val="38"/>
              </w:numPr>
              <w:spacing w:line="276" w:lineRule="auto"/>
              <w:rPr>
                <w:sz w:val="18"/>
                <w:szCs w:val="18"/>
                <w:lang w:val="en-GB"/>
              </w:rPr>
            </w:pPr>
          </w:p>
        </w:tc>
        <w:tc>
          <w:tcPr>
            <w:tcW w:w="1072" w:type="pct"/>
            <w:vMerge/>
            <w:shd w:val="clear" w:color="auto" w:fill="FFFFFF"/>
          </w:tcPr>
          <w:p w14:paraId="67663E38" w14:textId="77777777" w:rsidR="00C8763B" w:rsidRPr="003931EF" w:rsidRDefault="00C8763B" w:rsidP="00C8763B">
            <w:pPr>
              <w:numPr>
                <w:ilvl w:val="0"/>
                <w:numId w:val="34"/>
              </w:numPr>
              <w:spacing w:line="276" w:lineRule="auto"/>
              <w:rPr>
                <w:sz w:val="18"/>
                <w:szCs w:val="18"/>
                <w:lang w:val="en-GB"/>
              </w:rPr>
            </w:pPr>
          </w:p>
        </w:tc>
      </w:tr>
    </w:tbl>
    <w:p w14:paraId="0BD74E04" w14:textId="77777777" w:rsidR="00C8763B" w:rsidRPr="003931EF" w:rsidRDefault="00C8763B" w:rsidP="00C8763B">
      <w:pPr>
        <w:jc w:val="both"/>
        <w:rPr>
          <w:rFonts w:asciiTheme="minorHAnsi" w:eastAsia="Times New Roman" w:hAnsiTheme="minorHAnsi" w:cs="Times New Roman"/>
          <w:bCs/>
          <w:color w:val="auto"/>
          <w:szCs w:val="22"/>
          <w:lang w:val="en-GB" w:eastAsia="en-GB"/>
          <w14:cntxtAlts w14:val="0"/>
        </w:rPr>
      </w:pPr>
    </w:p>
    <w:p w14:paraId="5DD8B85B" w14:textId="77777777" w:rsidR="00C8763B" w:rsidRPr="003931EF" w:rsidRDefault="00C8763B" w:rsidP="00C8763B">
      <w:pPr>
        <w:jc w:val="both"/>
        <w:rPr>
          <w:rFonts w:asciiTheme="minorHAnsi" w:eastAsia="Times New Roman" w:hAnsiTheme="minorHAnsi" w:cs="Times New Roman"/>
          <w:bCs/>
          <w:color w:val="auto"/>
          <w:szCs w:val="22"/>
          <w:lang w:val="en-GB" w:eastAsia="en-GB"/>
          <w14:cntxtAlts w14:val="0"/>
        </w:rPr>
      </w:pPr>
    </w:p>
    <w:p w14:paraId="5E257125" w14:textId="77777777" w:rsidR="00C8763B" w:rsidRPr="003931EF" w:rsidRDefault="00C8763B" w:rsidP="00C8763B">
      <w:pPr>
        <w:jc w:val="both"/>
        <w:rPr>
          <w:rFonts w:asciiTheme="minorHAnsi" w:eastAsia="Times New Roman" w:hAnsiTheme="minorHAnsi" w:cs="Times New Roman"/>
          <w:bCs/>
          <w:color w:val="auto"/>
          <w:szCs w:val="22"/>
          <w:lang w:val="en-GB" w:eastAsia="en-GB"/>
          <w14:cntxtAlts w14:val="0"/>
        </w:rPr>
      </w:pPr>
    </w:p>
    <w:p w14:paraId="5D727C78" w14:textId="77777777" w:rsidR="00C8763B" w:rsidRPr="003931EF" w:rsidRDefault="00C8763B" w:rsidP="00C8763B">
      <w:pPr>
        <w:jc w:val="both"/>
        <w:rPr>
          <w:rFonts w:asciiTheme="minorHAnsi" w:eastAsia="Times New Roman" w:hAnsiTheme="minorHAnsi" w:cs="Times New Roman"/>
          <w:bCs/>
          <w:color w:val="auto"/>
          <w:szCs w:val="22"/>
          <w:lang w:val="en-GB" w:eastAsia="en-GB"/>
          <w14:cntxtAlts w14:val="0"/>
        </w:rPr>
      </w:pPr>
    </w:p>
    <w:p w14:paraId="0C1DF43E" w14:textId="77777777" w:rsidR="00C8763B" w:rsidRPr="003931EF" w:rsidRDefault="00C8763B" w:rsidP="00C8763B">
      <w:pPr>
        <w:jc w:val="both"/>
        <w:rPr>
          <w:rFonts w:asciiTheme="minorHAnsi" w:eastAsia="Times New Roman" w:hAnsiTheme="minorHAnsi" w:cs="Times New Roman"/>
          <w:bCs/>
          <w:color w:val="auto"/>
          <w:szCs w:val="22"/>
          <w:lang w:val="en-GB" w:eastAsia="en-GB"/>
          <w14:cntxtAlts w14:val="0"/>
        </w:rPr>
        <w:sectPr w:rsidR="00C8763B" w:rsidRPr="003931EF" w:rsidSect="00706294">
          <w:headerReference w:type="first" r:id="rId22"/>
          <w:pgSz w:w="16840" w:h="11900" w:orient="landscape"/>
          <w:pgMar w:top="1134" w:right="1381" w:bottom="1134" w:left="1021" w:header="283" w:footer="0" w:gutter="0"/>
          <w:cols w:space="720"/>
          <w:docGrid w:linePitch="360"/>
        </w:sectPr>
      </w:pPr>
    </w:p>
    <w:p w14:paraId="74322E55" w14:textId="77777777" w:rsidR="00B62262" w:rsidRPr="0047441A" w:rsidRDefault="00B62262" w:rsidP="00B62262">
      <w:pPr>
        <w:pStyle w:val="SectionList"/>
      </w:pPr>
      <w:r w:rsidRPr="0047441A">
        <w:lastRenderedPageBreak/>
        <w:t xml:space="preserve">Other relevant information to help stakeholders understand the project </w:t>
      </w:r>
    </w:p>
    <w:p w14:paraId="44286897" w14:textId="77777777" w:rsidR="00B62262" w:rsidRPr="001450A2" w:rsidRDefault="00B62262" w:rsidP="00B62262">
      <w:pPr>
        <w:rPr>
          <w:rStyle w:val="afffff8"/>
        </w:rPr>
      </w:pPr>
      <w:r w:rsidRPr="001450A2">
        <w:rPr>
          <w:rStyle w:val="afffff8"/>
        </w:rPr>
        <w:t>&gt;&gt;</w:t>
      </w:r>
    </w:p>
    <w:p w14:paraId="562DA15B" w14:textId="77777777" w:rsidR="003E6146" w:rsidRPr="00C34722" w:rsidRDefault="003E6146" w:rsidP="003E6146">
      <w:pPr>
        <w:spacing w:after="0"/>
        <w:jc w:val="both"/>
        <w:rPr>
          <w:rFonts w:asciiTheme="minorHAnsi" w:hAnsiTheme="minorHAnsi" w:cs="Arial"/>
          <w:color w:val="515151" w:themeColor="text1"/>
          <w:szCs w:val="22"/>
          <w:lang w:eastAsia="zh-CN"/>
        </w:rPr>
      </w:pPr>
      <w:r w:rsidRPr="00C34722">
        <w:rPr>
          <w:rFonts w:asciiTheme="minorHAnsi" w:hAnsiTheme="minorHAnsi" w:cs="Arial"/>
          <w:color w:val="515151" w:themeColor="text1"/>
          <w:szCs w:val="22"/>
          <w:lang w:eastAsia="zh-CN"/>
        </w:rPr>
        <w:t>The project owner has sent out an invitation email to the stakeholder entity meeting on September 8, 2021. In addition to specifying the time (18/10/2021) and place of the meeting, the email also attached the “KEY PROJECT INFORMATION” and “Draft Project Design Document” to the stakeholders to help stakeholders understand the project.</w:t>
      </w:r>
    </w:p>
    <w:p w14:paraId="64CFFF11" w14:textId="4D9DA9E8" w:rsidR="00B62262" w:rsidRPr="001450A2" w:rsidRDefault="00B62262">
      <w:pPr>
        <w:spacing w:line="276" w:lineRule="auto"/>
        <w:contextualSpacing w:val="0"/>
        <w:rPr>
          <w:rStyle w:val="afffff8"/>
        </w:rPr>
      </w:pPr>
    </w:p>
    <w:p w14:paraId="569A7564" w14:textId="1BC030FC" w:rsidR="00B62262" w:rsidRDefault="00B62262" w:rsidP="00B62262">
      <w:pPr>
        <w:pStyle w:val="SectionTitle"/>
      </w:pPr>
      <w:bookmarkStart w:id="7" w:name="secb"/>
      <w:bookmarkStart w:id="8" w:name="_Ref49844487"/>
      <w:bookmarkStart w:id="9" w:name="_Toc39582323"/>
      <w:bookmarkEnd w:id="7"/>
      <w:r w:rsidRPr="0047441A">
        <w:t>INVITATIONS MADE TO STAKEHOLDERS</w:t>
      </w:r>
      <w:bookmarkEnd w:id="8"/>
    </w:p>
    <w:p w14:paraId="37FEB1BB" w14:textId="6DCFC3E1" w:rsidR="00B62262" w:rsidRPr="00825DD0" w:rsidRDefault="00B62262" w:rsidP="00B62262">
      <w:pPr>
        <w:pStyle w:val="SectionList"/>
      </w:pPr>
      <w:r w:rsidRPr="0047441A">
        <w:t xml:space="preserve">Invitation tracking table </w:t>
      </w:r>
      <w:bookmarkEnd w:id="9"/>
    </w:p>
    <w:tbl>
      <w:tblPr>
        <w:tblStyle w:val="GSTableBoldline-heightcondensed"/>
        <w:tblW w:w="5000" w:type="pct"/>
        <w:tblLayout w:type="fixed"/>
        <w:tblCellMar>
          <w:top w:w="57" w:type="dxa"/>
          <w:left w:w="57" w:type="dxa"/>
        </w:tblCellMar>
        <w:tblLook w:val="01E0" w:firstRow="1" w:lastRow="1" w:firstColumn="1" w:lastColumn="1" w:noHBand="0" w:noVBand="0"/>
      </w:tblPr>
      <w:tblGrid>
        <w:gridCol w:w="1135"/>
        <w:gridCol w:w="2267"/>
        <w:gridCol w:w="2061"/>
        <w:gridCol w:w="1058"/>
        <w:gridCol w:w="1558"/>
        <w:gridCol w:w="143"/>
        <w:gridCol w:w="1410"/>
      </w:tblGrid>
      <w:tr w:rsidR="00B62262" w:rsidRPr="00B62262" w14:paraId="3D3BCBAB" w14:textId="77777777" w:rsidTr="00B47684">
        <w:trPr>
          <w:cnfStyle w:val="100000000000" w:firstRow="1" w:lastRow="0" w:firstColumn="0" w:lastColumn="0" w:oddVBand="0" w:evenVBand="0" w:oddHBand="0" w:evenHBand="0" w:firstRowFirstColumn="0" w:firstRowLastColumn="0" w:lastRowFirstColumn="0" w:lastRowLastColumn="0"/>
        </w:trPr>
        <w:tc>
          <w:tcPr>
            <w:tcW w:w="589" w:type="pct"/>
            <w:vAlign w:val="center"/>
          </w:tcPr>
          <w:p w14:paraId="154B4191" w14:textId="77777777" w:rsidR="00B62262" w:rsidRPr="00175BA4" w:rsidRDefault="00B62262" w:rsidP="00B47684">
            <w:pPr>
              <w:spacing w:line="276" w:lineRule="auto"/>
              <w:jc w:val="center"/>
              <w:rPr>
                <w:rStyle w:val="afffff8"/>
                <w:b w:val="0"/>
                <w:bCs/>
                <w:color w:val="FFFFFF" w:themeColor="background1"/>
                <w:sz w:val="20"/>
                <w:szCs w:val="20"/>
              </w:rPr>
            </w:pPr>
            <w:r w:rsidRPr="00175BA4">
              <w:rPr>
                <w:rStyle w:val="afffff8"/>
                <w:b w:val="0"/>
                <w:bCs/>
                <w:color w:val="FFFFFF" w:themeColor="background1"/>
                <w:sz w:val="20"/>
                <w:szCs w:val="20"/>
              </w:rPr>
              <w:t>Category Code</w:t>
            </w:r>
          </w:p>
        </w:tc>
        <w:tc>
          <w:tcPr>
            <w:tcW w:w="1177" w:type="pct"/>
            <w:vAlign w:val="center"/>
          </w:tcPr>
          <w:p w14:paraId="031F1220" w14:textId="77777777" w:rsidR="00B62262" w:rsidRPr="00175BA4" w:rsidRDefault="00B62262" w:rsidP="00B47684">
            <w:pPr>
              <w:spacing w:line="276" w:lineRule="auto"/>
              <w:jc w:val="center"/>
              <w:rPr>
                <w:rStyle w:val="afffff8"/>
                <w:b w:val="0"/>
                <w:bCs/>
                <w:color w:val="FFFFFF" w:themeColor="background1"/>
                <w:sz w:val="20"/>
                <w:szCs w:val="20"/>
              </w:rPr>
            </w:pPr>
            <w:r w:rsidRPr="00175BA4">
              <w:rPr>
                <w:rStyle w:val="afffff8"/>
                <w:b w:val="0"/>
                <w:bCs/>
                <w:color w:val="FFFFFF" w:themeColor="background1"/>
                <w:sz w:val="20"/>
                <w:szCs w:val="20"/>
              </w:rPr>
              <w:t>Stakeholder Type/</w:t>
            </w:r>
            <w:proofErr w:type="spellStart"/>
            <w:r w:rsidRPr="00175BA4">
              <w:rPr>
                <w:rStyle w:val="afffff8"/>
                <w:b w:val="0"/>
                <w:bCs/>
                <w:color w:val="FFFFFF" w:themeColor="background1"/>
                <w:sz w:val="20"/>
                <w:szCs w:val="20"/>
              </w:rPr>
              <w:t>Organisation</w:t>
            </w:r>
            <w:proofErr w:type="spellEnd"/>
            <w:r w:rsidRPr="00175BA4">
              <w:rPr>
                <w:rStyle w:val="afffff8"/>
                <w:b w:val="0"/>
                <w:bCs/>
                <w:color w:val="FFFFFF" w:themeColor="background1"/>
                <w:sz w:val="20"/>
                <w:szCs w:val="20"/>
              </w:rPr>
              <w:t xml:space="preserve"> (if relevant)</w:t>
            </w:r>
          </w:p>
        </w:tc>
        <w:tc>
          <w:tcPr>
            <w:tcW w:w="1070" w:type="pct"/>
            <w:vAlign w:val="center"/>
          </w:tcPr>
          <w:p w14:paraId="5A06FCD0" w14:textId="77777777" w:rsidR="00B62262" w:rsidRPr="00175BA4" w:rsidRDefault="00B62262" w:rsidP="00B47684">
            <w:pPr>
              <w:spacing w:line="276" w:lineRule="auto"/>
              <w:jc w:val="center"/>
              <w:rPr>
                <w:rStyle w:val="afffff8"/>
                <w:b w:val="0"/>
                <w:bCs/>
                <w:color w:val="FFFFFF" w:themeColor="background1"/>
                <w:sz w:val="20"/>
                <w:szCs w:val="20"/>
              </w:rPr>
            </w:pPr>
            <w:r w:rsidRPr="00175BA4">
              <w:rPr>
                <w:rStyle w:val="afffff8"/>
                <w:b w:val="0"/>
                <w:bCs/>
                <w:color w:val="FFFFFF" w:themeColor="background1"/>
                <w:sz w:val="20"/>
                <w:szCs w:val="20"/>
              </w:rPr>
              <w:t>Name of invitee</w:t>
            </w:r>
          </w:p>
        </w:tc>
        <w:tc>
          <w:tcPr>
            <w:tcW w:w="549" w:type="pct"/>
            <w:vAlign w:val="center"/>
          </w:tcPr>
          <w:p w14:paraId="591D9154" w14:textId="683AD8C0" w:rsidR="00B62262" w:rsidRPr="00175BA4" w:rsidDel="00585ABE" w:rsidRDefault="00B62262" w:rsidP="00B47684">
            <w:pPr>
              <w:spacing w:line="276" w:lineRule="auto"/>
              <w:jc w:val="center"/>
              <w:rPr>
                <w:rStyle w:val="afffff8"/>
                <w:b w:val="0"/>
                <w:bCs/>
                <w:color w:val="FFFFFF" w:themeColor="background1"/>
                <w:sz w:val="20"/>
                <w:szCs w:val="20"/>
              </w:rPr>
            </w:pPr>
            <w:r w:rsidRPr="00175BA4">
              <w:rPr>
                <w:rStyle w:val="afffff8"/>
                <w:b w:val="0"/>
                <w:bCs/>
                <w:color w:val="FFFFFF" w:themeColor="background1"/>
                <w:sz w:val="20"/>
                <w:szCs w:val="20"/>
              </w:rPr>
              <w:t>Male/</w:t>
            </w:r>
            <w:r w:rsidR="00F0212D" w:rsidRPr="00175BA4">
              <w:rPr>
                <w:rStyle w:val="afffff8"/>
                <w:b w:val="0"/>
                <w:bCs/>
                <w:color w:val="FFFFFF" w:themeColor="background1"/>
                <w:sz w:val="20"/>
                <w:szCs w:val="20"/>
              </w:rPr>
              <w:br/>
            </w:r>
            <w:r w:rsidRPr="00175BA4">
              <w:rPr>
                <w:rStyle w:val="afffff8"/>
                <w:b w:val="0"/>
                <w:bCs/>
                <w:color w:val="FFFFFF" w:themeColor="background1"/>
                <w:sz w:val="20"/>
                <w:szCs w:val="20"/>
              </w:rPr>
              <w:t>Female</w:t>
            </w:r>
          </w:p>
        </w:tc>
        <w:tc>
          <w:tcPr>
            <w:tcW w:w="809" w:type="pct"/>
            <w:vAlign w:val="center"/>
          </w:tcPr>
          <w:p w14:paraId="5E5D2538" w14:textId="77777777" w:rsidR="00B62262" w:rsidRPr="00175BA4" w:rsidRDefault="00B62262" w:rsidP="00B47684">
            <w:pPr>
              <w:spacing w:line="276" w:lineRule="auto"/>
              <w:jc w:val="center"/>
              <w:rPr>
                <w:rStyle w:val="afffff8"/>
                <w:b w:val="0"/>
                <w:bCs/>
                <w:color w:val="FFFFFF" w:themeColor="background1"/>
                <w:sz w:val="20"/>
                <w:szCs w:val="20"/>
              </w:rPr>
            </w:pPr>
            <w:r w:rsidRPr="00175BA4">
              <w:rPr>
                <w:rStyle w:val="afffff8"/>
                <w:b w:val="0"/>
                <w:bCs/>
                <w:color w:val="FFFFFF" w:themeColor="background1"/>
                <w:sz w:val="20"/>
                <w:szCs w:val="20"/>
              </w:rPr>
              <w:t>Method of invitation</w:t>
            </w:r>
          </w:p>
        </w:tc>
        <w:tc>
          <w:tcPr>
            <w:tcW w:w="806" w:type="pct"/>
            <w:gridSpan w:val="2"/>
            <w:vAlign w:val="center"/>
          </w:tcPr>
          <w:p w14:paraId="3669D027" w14:textId="44FB92B5" w:rsidR="00B62262" w:rsidRPr="00175BA4" w:rsidRDefault="00B62262" w:rsidP="00B47684">
            <w:pPr>
              <w:spacing w:line="276" w:lineRule="auto"/>
              <w:jc w:val="center"/>
              <w:rPr>
                <w:rStyle w:val="afffff8"/>
                <w:b w:val="0"/>
                <w:bCs/>
                <w:color w:val="FFFFFF" w:themeColor="background1"/>
                <w:sz w:val="20"/>
                <w:szCs w:val="20"/>
              </w:rPr>
            </w:pPr>
            <w:r w:rsidRPr="00175BA4">
              <w:rPr>
                <w:rStyle w:val="afffff8"/>
                <w:b w:val="0"/>
                <w:bCs/>
                <w:color w:val="FFFFFF" w:themeColor="background1"/>
                <w:sz w:val="20"/>
                <w:szCs w:val="20"/>
              </w:rPr>
              <w:t>Date of invitation</w:t>
            </w:r>
          </w:p>
          <w:p w14:paraId="146336D8" w14:textId="77777777" w:rsidR="00B62262" w:rsidRPr="00175BA4" w:rsidRDefault="00B62262" w:rsidP="00B47684">
            <w:pPr>
              <w:spacing w:line="276" w:lineRule="auto"/>
              <w:jc w:val="center"/>
              <w:rPr>
                <w:rStyle w:val="afffff8"/>
                <w:b w:val="0"/>
                <w:bCs/>
                <w:color w:val="FFFFFF" w:themeColor="background1"/>
                <w:sz w:val="20"/>
                <w:szCs w:val="20"/>
              </w:rPr>
            </w:pPr>
            <w:r w:rsidRPr="00175BA4">
              <w:rPr>
                <w:rStyle w:val="afffff8"/>
                <w:b w:val="0"/>
                <w:bCs/>
                <w:color w:val="FFFFFF" w:themeColor="background1"/>
                <w:sz w:val="20"/>
                <w:szCs w:val="20"/>
              </w:rPr>
              <w:t>(&gt;30 days before Meeting)</w:t>
            </w:r>
          </w:p>
        </w:tc>
      </w:tr>
      <w:tr w:rsidR="001757AE" w:rsidRPr="00B62262" w14:paraId="02C937CF" w14:textId="77777777" w:rsidTr="00B47684">
        <w:tc>
          <w:tcPr>
            <w:tcW w:w="589" w:type="pct"/>
            <w:vAlign w:val="center"/>
          </w:tcPr>
          <w:p w14:paraId="3A0138BC" w14:textId="42614F8F" w:rsidR="001757AE" w:rsidRPr="001757AE" w:rsidRDefault="001757AE" w:rsidP="00B47684">
            <w:pPr>
              <w:spacing w:line="276" w:lineRule="auto"/>
              <w:jc w:val="center"/>
              <w:rPr>
                <w:rStyle w:val="afffff8"/>
                <w:rFonts w:asciiTheme="minorHAnsi" w:hAnsiTheme="minorHAnsi"/>
                <w:color w:val="515151" w:themeColor="text1"/>
              </w:rPr>
            </w:pPr>
            <w:r w:rsidRPr="001757AE">
              <w:rPr>
                <w:rFonts w:asciiTheme="minorHAnsi" w:hAnsiTheme="minorHAnsi" w:cs="Arial"/>
                <w:color w:val="515151" w:themeColor="text1"/>
                <w:sz w:val="18"/>
                <w:szCs w:val="18"/>
              </w:rPr>
              <w:t>A/B</w:t>
            </w:r>
          </w:p>
        </w:tc>
        <w:tc>
          <w:tcPr>
            <w:tcW w:w="1177" w:type="pct"/>
            <w:vAlign w:val="center"/>
          </w:tcPr>
          <w:p w14:paraId="5BEA676D" w14:textId="2A360235"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Local resident</w:t>
            </w:r>
            <w:r w:rsidRPr="001757AE">
              <w:rPr>
                <w:rFonts w:asciiTheme="minorHAnsi" w:hAnsiTheme="minorHAnsi" w:cs="Arial"/>
                <w:color w:val="515151" w:themeColor="text1"/>
                <w:sz w:val="18"/>
                <w:szCs w:val="18"/>
                <w:lang w:eastAsia="zh-CN"/>
              </w:rPr>
              <w:t>/user</w:t>
            </w:r>
          </w:p>
        </w:tc>
        <w:tc>
          <w:tcPr>
            <w:tcW w:w="1070" w:type="pct"/>
            <w:vAlign w:val="center"/>
          </w:tcPr>
          <w:p w14:paraId="4A8EA65A" w14:textId="16C6683D"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 xml:space="preserve">Lu </w:t>
            </w:r>
            <w:proofErr w:type="spellStart"/>
            <w:r w:rsidRPr="001757AE">
              <w:rPr>
                <w:rFonts w:asciiTheme="minorHAnsi" w:hAnsiTheme="minorHAnsi" w:cs="Arial"/>
                <w:color w:val="515151" w:themeColor="text1"/>
                <w:sz w:val="18"/>
                <w:szCs w:val="18"/>
              </w:rPr>
              <w:t>Xuemin</w:t>
            </w:r>
            <w:proofErr w:type="spellEnd"/>
          </w:p>
        </w:tc>
        <w:tc>
          <w:tcPr>
            <w:tcW w:w="549" w:type="pct"/>
            <w:vAlign w:val="center"/>
          </w:tcPr>
          <w:p w14:paraId="5D9097CC" w14:textId="1D947ACA" w:rsidR="001757AE" w:rsidRPr="001757AE" w:rsidRDefault="00B47684"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Male</w:t>
            </w:r>
          </w:p>
        </w:tc>
        <w:tc>
          <w:tcPr>
            <w:tcW w:w="883" w:type="pct"/>
            <w:gridSpan w:val="2"/>
            <w:vAlign w:val="center"/>
          </w:tcPr>
          <w:p w14:paraId="0F1C436E" w14:textId="4829F59F"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Email and Notice</w:t>
            </w:r>
          </w:p>
        </w:tc>
        <w:tc>
          <w:tcPr>
            <w:tcW w:w="732" w:type="pct"/>
            <w:vAlign w:val="center"/>
          </w:tcPr>
          <w:p w14:paraId="4A539007" w14:textId="0CC09D25"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08/09/2021</w:t>
            </w:r>
          </w:p>
        </w:tc>
      </w:tr>
      <w:tr w:rsidR="001757AE" w:rsidRPr="00B62262" w14:paraId="1AE6D4A3" w14:textId="77777777" w:rsidTr="00B47684">
        <w:tc>
          <w:tcPr>
            <w:tcW w:w="589" w:type="pct"/>
            <w:vAlign w:val="center"/>
          </w:tcPr>
          <w:p w14:paraId="7C6EBCD0" w14:textId="545959C0" w:rsidR="001757AE" w:rsidRPr="001757AE" w:rsidRDefault="001757AE" w:rsidP="00B47684">
            <w:pPr>
              <w:spacing w:line="276" w:lineRule="auto"/>
              <w:jc w:val="center"/>
              <w:rPr>
                <w:rStyle w:val="afffff8"/>
                <w:rFonts w:asciiTheme="minorHAnsi" w:hAnsiTheme="minorHAnsi"/>
                <w:color w:val="515151" w:themeColor="text1"/>
              </w:rPr>
            </w:pPr>
            <w:r w:rsidRPr="001757AE">
              <w:rPr>
                <w:rFonts w:asciiTheme="minorHAnsi" w:hAnsiTheme="minorHAnsi" w:cs="Arial"/>
                <w:color w:val="515151" w:themeColor="text1"/>
                <w:sz w:val="18"/>
                <w:szCs w:val="18"/>
              </w:rPr>
              <w:t>A/B</w:t>
            </w:r>
          </w:p>
        </w:tc>
        <w:tc>
          <w:tcPr>
            <w:tcW w:w="1177" w:type="pct"/>
            <w:vAlign w:val="center"/>
          </w:tcPr>
          <w:p w14:paraId="3F4E75BF" w14:textId="02D4F544"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Local resident</w:t>
            </w:r>
            <w:r w:rsidRPr="001757AE">
              <w:rPr>
                <w:rFonts w:asciiTheme="minorHAnsi" w:hAnsiTheme="minorHAnsi" w:cs="Arial"/>
                <w:color w:val="515151" w:themeColor="text1"/>
                <w:sz w:val="18"/>
                <w:szCs w:val="18"/>
                <w:lang w:eastAsia="zh-CN"/>
              </w:rPr>
              <w:t>/user</w:t>
            </w:r>
          </w:p>
        </w:tc>
        <w:tc>
          <w:tcPr>
            <w:tcW w:w="1070" w:type="pct"/>
            <w:vAlign w:val="center"/>
          </w:tcPr>
          <w:p w14:paraId="4007E672" w14:textId="5499B391"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Hu Yue</w:t>
            </w:r>
          </w:p>
        </w:tc>
        <w:tc>
          <w:tcPr>
            <w:tcW w:w="549" w:type="pct"/>
            <w:vAlign w:val="center"/>
          </w:tcPr>
          <w:p w14:paraId="0A2076E3" w14:textId="56A6F30F" w:rsidR="001757AE" w:rsidRPr="001757AE" w:rsidRDefault="00B47684"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Female</w:t>
            </w:r>
          </w:p>
        </w:tc>
        <w:tc>
          <w:tcPr>
            <w:tcW w:w="883" w:type="pct"/>
            <w:gridSpan w:val="2"/>
            <w:vAlign w:val="center"/>
          </w:tcPr>
          <w:p w14:paraId="1A7DA348" w14:textId="0D8FE361"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Email and Notice</w:t>
            </w:r>
          </w:p>
        </w:tc>
        <w:tc>
          <w:tcPr>
            <w:tcW w:w="732" w:type="pct"/>
            <w:vAlign w:val="center"/>
          </w:tcPr>
          <w:p w14:paraId="60EDB933" w14:textId="6412C997"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08/09/2021</w:t>
            </w:r>
          </w:p>
        </w:tc>
      </w:tr>
      <w:tr w:rsidR="001757AE" w:rsidRPr="00B62262" w14:paraId="2C66CFFA" w14:textId="77777777" w:rsidTr="00B47684">
        <w:tc>
          <w:tcPr>
            <w:tcW w:w="589" w:type="pct"/>
            <w:vAlign w:val="center"/>
          </w:tcPr>
          <w:p w14:paraId="24783567" w14:textId="3FCC9F64" w:rsidR="001757AE" w:rsidRPr="001757AE" w:rsidRDefault="001757AE" w:rsidP="00B47684">
            <w:pPr>
              <w:spacing w:line="276" w:lineRule="auto"/>
              <w:jc w:val="center"/>
              <w:rPr>
                <w:rStyle w:val="afffff8"/>
                <w:rFonts w:asciiTheme="minorHAnsi" w:hAnsiTheme="minorHAnsi"/>
                <w:color w:val="515151" w:themeColor="text1"/>
              </w:rPr>
            </w:pPr>
            <w:r w:rsidRPr="001757AE">
              <w:rPr>
                <w:rFonts w:asciiTheme="minorHAnsi" w:hAnsiTheme="minorHAnsi" w:cs="Arial"/>
                <w:color w:val="515151" w:themeColor="text1"/>
                <w:sz w:val="18"/>
                <w:szCs w:val="18"/>
              </w:rPr>
              <w:t>A/B</w:t>
            </w:r>
          </w:p>
        </w:tc>
        <w:tc>
          <w:tcPr>
            <w:tcW w:w="1177" w:type="pct"/>
            <w:vAlign w:val="center"/>
          </w:tcPr>
          <w:p w14:paraId="32A56F22" w14:textId="280B8AA2"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Local resident</w:t>
            </w:r>
            <w:r w:rsidRPr="001757AE">
              <w:rPr>
                <w:rFonts w:asciiTheme="minorHAnsi" w:hAnsiTheme="minorHAnsi" w:cs="Arial"/>
                <w:color w:val="515151" w:themeColor="text1"/>
                <w:sz w:val="18"/>
                <w:szCs w:val="18"/>
                <w:lang w:eastAsia="zh-CN"/>
              </w:rPr>
              <w:t>/user</w:t>
            </w:r>
          </w:p>
        </w:tc>
        <w:tc>
          <w:tcPr>
            <w:tcW w:w="1070" w:type="pct"/>
            <w:vAlign w:val="center"/>
          </w:tcPr>
          <w:p w14:paraId="0FA54678" w14:textId="278AAAFD"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 xml:space="preserve">Li </w:t>
            </w:r>
            <w:proofErr w:type="spellStart"/>
            <w:r w:rsidRPr="001757AE">
              <w:rPr>
                <w:rFonts w:asciiTheme="minorHAnsi" w:hAnsiTheme="minorHAnsi" w:cs="Arial"/>
                <w:color w:val="515151" w:themeColor="text1"/>
                <w:sz w:val="18"/>
                <w:szCs w:val="18"/>
              </w:rPr>
              <w:t>Zhengyang</w:t>
            </w:r>
            <w:proofErr w:type="spellEnd"/>
          </w:p>
        </w:tc>
        <w:tc>
          <w:tcPr>
            <w:tcW w:w="549" w:type="pct"/>
            <w:vAlign w:val="center"/>
          </w:tcPr>
          <w:p w14:paraId="528D1846" w14:textId="38CC8542" w:rsidR="001757AE" w:rsidRPr="001757AE" w:rsidRDefault="00B47684"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Male</w:t>
            </w:r>
          </w:p>
        </w:tc>
        <w:tc>
          <w:tcPr>
            <w:tcW w:w="883" w:type="pct"/>
            <w:gridSpan w:val="2"/>
            <w:vAlign w:val="center"/>
          </w:tcPr>
          <w:p w14:paraId="09E9157E" w14:textId="70AD0A1A"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Email and Notice</w:t>
            </w:r>
          </w:p>
        </w:tc>
        <w:tc>
          <w:tcPr>
            <w:tcW w:w="732" w:type="pct"/>
            <w:vAlign w:val="center"/>
          </w:tcPr>
          <w:p w14:paraId="4DEA3101" w14:textId="39697238"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08/09/2021</w:t>
            </w:r>
          </w:p>
        </w:tc>
      </w:tr>
      <w:tr w:rsidR="001757AE" w:rsidRPr="00B62262" w14:paraId="0C37BB91" w14:textId="77777777" w:rsidTr="00B47684">
        <w:tc>
          <w:tcPr>
            <w:tcW w:w="589" w:type="pct"/>
            <w:vAlign w:val="center"/>
          </w:tcPr>
          <w:p w14:paraId="7F4570C6" w14:textId="1D4FA20B" w:rsidR="001757AE" w:rsidRPr="001757AE" w:rsidRDefault="001757AE" w:rsidP="00B47684">
            <w:pPr>
              <w:spacing w:line="276" w:lineRule="auto"/>
              <w:jc w:val="center"/>
              <w:rPr>
                <w:rStyle w:val="afffff8"/>
                <w:rFonts w:asciiTheme="minorHAnsi" w:hAnsiTheme="minorHAnsi"/>
                <w:color w:val="515151" w:themeColor="text1"/>
              </w:rPr>
            </w:pPr>
            <w:r w:rsidRPr="001757AE">
              <w:rPr>
                <w:rFonts w:asciiTheme="minorHAnsi" w:hAnsiTheme="minorHAnsi" w:cs="Arial"/>
                <w:color w:val="515151" w:themeColor="text1"/>
                <w:sz w:val="18"/>
                <w:szCs w:val="18"/>
              </w:rPr>
              <w:t>A/B</w:t>
            </w:r>
          </w:p>
        </w:tc>
        <w:tc>
          <w:tcPr>
            <w:tcW w:w="1177" w:type="pct"/>
            <w:vAlign w:val="center"/>
          </w:tcPr>
          <w:p w14:paraId="26045CA9" w14:textId="13082F5B"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Local resident</w:t>
            </w:r>
            <w:r w:rsidRPr="001757AE">
              <w:rPr>
                <w:rFonts w:asciiTheme="minorHAnsi" w:hAnsiTheme="minorHAnsi" w:cs="Arial"/>
                <w:color w:val="515151" w:themeColor="text1"/>
                <w:sz w:val="18"/>
                <w:szCs w:val="18"/>
                <w:lang w:eastAsia="zh-CN"/>
              </w:rPr>
              <w:t>/user</w:t>
            </w:r>
          </w:p>
        </w:tc>
        <w:tc>
          <w:tcPr>
            <w:tcW w:w="1070" w:type="pct"/>
            <w:vAlign w:val="center"/>
          </w:tcPr>
          <w:p w14:paraId="10637545" w14:textId="3C0D61BE"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 xml:space="preserve">Song </w:t>
            </w:r>
            <w:proofErr w:type="spellStart"/>
            <w:r w:rsidRPr="001757AE">
              <w:rPr>
                <w:rFonts w:asciiTheme="minorHAnsi" w:hAnsiTheme="minorHAnsi" w:cs="Arial"/>
                <w:color w:val="515151" w:themeColor="text1"/>
                <w:sz w:val="18"/>
                <w:szCs w:val="18"/>
              </w:rPr>
              <w:t>Jianming</w:t>
            </w:r>
            <w:proofErr w:type="spellEnd"/>
          </w:p>
        </w:tc>
        <w:tc>
          <w:tcPr>
            <w:tcW w:w="549" w:type="pct"/>
            <w:vAlign w:val="center"/>
          </w:tcPr>
          <w:p w14:paraId="5296A28B" w14:textId="22ACEBD6" w:rsidR="001757AE" w:rsidRPr="001757AE" w:rsidRDefault="00B47684"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Male</w:t>
            </w:r>
          </w:p>
        </w:tc>
        <w:tc>
          <w:tcPr>
            <w:tcW w:w="883" w:type="pct"/>
            <w:gridSpan w:val="2"/>
            <w:vAlign w:val="center"/>
          </w:tcPr>
          <w:p w14:paraId="77E69D76" w14:textId="00E289D1"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Email and Notice</w:t>
            </w:r>
          </w:p>
        </w:tc>
        <w:tc>
          <w:tcPr>
            <w:tcW w:w="732" w:type="pct"/>
            <w:vAlign w:val="center"/>
          </w:tcPr>
          <w:p w14:paraId="6533B871" w14:textId="0DCDBE31"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08/09/2021</w:t>
            </w:r>
          </w:p>
        </w:tc>
      </w:tr>
      <w:tr w:rsidR="001757AE" w:rsidRPr="00B62262" w14:paraId="4B399EC6" w14:textId="77777777" w:rsidTr="00B47684">
        <w:tc>
          <w:tcPr>
            <w:tcW w:w="589" w:type="pct"/>
            <w:vAlign w:val="center"/>
          </w:tcPr>
          <w:p w14:paraId="51236E76" w14:textId="2906182C" w:rsidR="001757AE" w:rsidRPr="001757AE" w:rsidRDefault="001757AE" w:rsidP="00B47684">
            <w:pPr>
              <w:spacing w:line="276" w:lineRule="auto"/>
              <w:jc w:val="center"/>
              <w:rPr>
                <w:rStyle w:val="afffff8"/>
                <w:rFonts w:asciiTheme="minorHAnsi" w:hAnsiTheme="minorHAnsi"/>
                <w:color w:val="515151" w:themeColor="text1"/>
              </w:rPr>
            </w:pPr>
            <w:r w:rsidRPr="001757AE">
              <w:rPr>
                <w:rFonts w:asciiTheme="minorHAnsi" w:hAnsiTheme="minorHAnsi" w:cs="Arial"/>
                <w:color w:val="515151" w:themeColor="text1"/>
                <w:sz w:val="18"/>
                <w:szCs w:val="18"/>
              </w:rPr>
              <w:t>A/B</w:t>
            </w:r>
          </w:p>
        </w:tc>
        <w:tc>
          <w:tcPr>
            <w:tcW w:w="1177" w:type="pct"/>
            <w:vAlign w:val="center"/>
          </w:tcPr>
          <w:p w14:paraId="575174F7" w14:textId="69DA2211"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Local resident</w:t>
            </w:r>
            <w:r w:rsidRPr="001757AE">
              <w:rPr>
                <w:rFonts w:asciiTheme="minorHAnsi" w:hAnsiTheme="minorHAnsi" w:cs="Arial"/>
                <w:color w:val="515151" w:themeColor="text1"/>
                <w:sz w:val="18"/>
                <w:szCs w:val="18"/>
                <w:lang w:eastAsia="zh-CN"/>
              </w:rPr>
              <w:t>/user</w:t>
            </w:r>
          </w:p>
        </w:tc>
        <w:tc>
          <w:tcPr>
            <w:tcW w:w="1070" w:type="pct"/>
            <w:vAlign w:val="center"/>
          </w:tcPr>
          <w:p w14:paraId="6B01083C" w14:textId="7059D2B5"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 xml:space="preserve">Feng </w:t>
            </w:r>
            <w:proofErr w:type="spellStart"/>
            <w:r w:rsidRPr="001757AE">
              <w:rPr>
                <w:rFonts w:asciiTheme="minorHAnsi" w:hAnsiTheme="minorHAnsi" w:cs="Arial"/>
                <w:color w:val="515151" w:themeColor="text1"/>
                <w:sz w:val="18"/>
                <w:szCs w:val="18"/>
              </w:rPr>
              <w:t>Xiayue</w:t>
            </w:r>
            <w:proofErr w:type="spellEnd"/>
          </w:p>
        </w:tc>
        <w:tc>
          <w:tcPr>
            <w:tcW w:w="549" w:type="pct"/>
            <w:vAlign w:val="center"/>
          </w:tcPr>
          <w:p w14:paraId="21A5E434" w14:textId="46583673" w:rsidR="001757AE" w:rsidRPr="001757AE" w:rsidRDefault="00B47684"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Female</w:t>
            </w:r>
          </w:p>
        </w:tc>
        <w:tc>
          <w:tcPr>
            <w:tcW w:w="883" w:type="pct"/>
            <w:gridSpan w:val="2"/>
            <w:vAlign w:val="center"/>
          </w:tcPr>
          <w:p w14:paraId="743062D9" w14:textId="1FACE7D3"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Email and Notice</w:t>
            </w:r>
          </w:p>
        </w:tc>
        <w:tc>
          <w:tcPr>
            <w:tcW w:w="732" w:type="pct"/>
            <w:vAlign w:val="center"/>
          </w:tcPr>
          <w:p w14:paraId="7F4D155D" w14:textId="47463AF4"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08/09/2021</w:t>
            </w:r>
          </w:p>
        </w:tc>
      </w:tr>
      <w:tr w:rsidR="001757AE" w:rsidRPr="00B62262" w14:paraId="250EB1D6" w14:textId="77777777" w:rsidTr="00B47684">
        <w:trPr>
          <w:trHeight w:val="28"/>
        </w:trPr>
        <w:tc>
          <w:tcPr>
            <w:tcW w:w="589" w:type="pct"/>
            <w:tcBorders>
              <w:bottom w:val="single" w:sz="4" w:space="0" w:color="A6A6A6" w:themeColor="background1" w:themeShade="A6"/>
            </w:tcBorders>
            <w:vAlign w:val="center"/>
          </w:tcPr>
          <w:p w14:paraId="7C8CF3DC" w14:textId="6C509068" w:rsidR="001757AE" w:rsidRPr="001757AE" w:rsidRDefault="001757AE" w:rsidP="00B47684">
            <w:pPr>
              <w:spacing w:line="276" w:lineRule="auto"/>
              <w:jc w:val="center"/>
              <w:rPr>
                <w:rStyle w:val="afffff8"/>
                <w:rFonts w:asciiTheme="minorHAnsi" w:hAnsiTheme="minorHAnsi"/>
                <w:color w:val="515151" w:themeColor="text1"/>
              </w:rPr>
            </w:pPr>
            <w:r w:rsidRPr="001757AE">
              <w:rPr>
                <w:rFonts w:asciiTheme="minorHAnsi" w:hAnsiTheme="minorHAnsi" w:cs="Arial"/>
                <w:color w:val="515151" w:themeColor="text1"/>
                <w:sz w:val="18"/>
                <w:szCs w:val="18"/>
              </w:rPr>
              <w:t>A/B</w:t>
            </w:r>
          </w:p>
        </w:tc>
        <w:tc>
          <w:tcPr>
            <w:tcW w:w="1177" w:type="pct"/>
            <w:tcBorders>
              <w:bottom w:val="single" w:sz="4" w:space="0" w:color="A6A6A6" w:themeColor="background1" w:themeShade="A6"/>
            </w:tcBorders>
            <w:vAlign w:val="center"/>
          </w:tcPr>
          <w:p w14:paraId="46742845" w14:textId="69C0E9F4" w:rsidR="001757AE" w:rsidRPr="001757AE" w:rsidRDefault="001757AE" w:rsidP="00B47684">
            <w:pPr>
              <w:pStyle w:val="afffe"/>
              <w:spacing w:line="276" w:lineRule="auto"/>
              <w:jc w:val="center"/>
              <w:rPr>
                <w:color w:val="515151" w:themeColor="text1"/>
                <w:sz w:val="20"/>
                <w:szCs w:val="20"/>
              </w:rPr>
            </w:pPr>
            <w:r w:rsidRPr="001757AE">
              <w:rPr>
                <w:rFonts w:cs="Arial"/>
                <w:color w:val="515151" w:themeColor="text1"/>
                <w:sz w:val="18"/>
                <w:szCs w:val="18"/>
              </w:rPr>
              <w:t>Local resident</w:t>
            </w:r>
            <w:r w:rsidRPr="001757AE">
              <w:rPr>
                <w:rFonts w:cs="Arial"/>
                <w:color w:val="515151" w:themeColor="text1"/>
                <w:sz w:val="18"/>
                <w:szCs w:val="18"/>
                <w:lang w:eastAsia="zh-CN"/>
              </w:rPr>
              <w:t>/user</w:t>
            </w:r>
          </w:p>
        </w:tc>
        <w:tc>
          <w:tcPr>
            <w:tcW w:w="1070" w:type="pct"/>
            <w:tcBorders>
              <w:bottom w:val="single" w:sz="4" w:space="0" w:color="A6A6A6" w:themeColor="background1" w:themeShade="A6"/>
            </w:tcBorders>
            <w:vAlign w:val="center"/>
          </w:tcPr>
          <w:p w14:paraId="7139C7E3" w14:textId="28DC1F5E" w:rsidR="001757AE" w:rsidRPr="001757AE" w:rsidRDefault="001757AE" w:rsidP="00B47684">
            <w:pPr>
              <w:spacing w:line="276" w:lineRule="auto"/>
              <w:jc w:val="center"/>
              <w:rPr>
                <w:rStyle w:val="afffff8"/>
                <w:rFonts w:asciiTheme="minorHAnsi" w:hAnsiTheme="minorHAnsi"/>
                <w:color w:val="515151" w:themeColor="text1"/>
              </w:rPr>
            </w:pPr>
            <w:r w:rsidRPr="001757AE">
              <w:rPr>
                <w:rFonts w:asciiTheme="minorHAnsi" w:hAnsiTheme="minorHAnsi" w:cs="Arial"/>
                <w:color w:val="515151" w:themeColor="text1"/>
                <w:sz w:val="18"/>
                <w:szCs w:val="18"/>
              </w:rPr>
              <w:t>Liang Zhong</w:t>
            </w:r>
          </w:p>
        </w:tc>
        <w:tc>
          <w:tcPr>
            <w:tcW w:w="549" w:type="pct"/>
            <w:tcBorders>
              <w:bottom w:val="single" w:sz="4" w:space="0" w:color="A6A6A6" w:themeColor="background1" w:themeShade="A6"/>
            </w:tcBorders>
            <w:vAlign w:val="center"/>
          </w:tcPr>
          <w:p w14:paraId="50B65416" w14:textId="58A0A117" w:rsidR="001757AE" w:rsidRPr="001757AE" w:rsidRDefault="00B47684" w:rsidP="00B47684">
            <w:pPr>
              <w:spacing w:line="276" w:lineRule="auto"/>
              <w:jc w:val="center"/>
              <w:rPr>
                <w:rStyle w:val="afffff8"/>
                <w:rFonts w:asciiTheme="minorHAnsi" w:hAnsiTheme="minorHAnsi"/>
                <w:color w:val="515151" w:themeColor="text1"/>
              </w:rPr>
            </w:pPr>
            <w:r w:rsidRPr="001757AE">
              <w:rPr>
                <w:rFonts w:asciiTheme="minorHAnsi" w:hAnsiTheme="minorHAnsi" w:cs="Arial"/>
                <w:color w:val="515151" w:themeColor="text1"/>
                <w:sz w:val="18"/>
                <w:szCs w:val="18"/>
                <w:lang w:eastAsia="zh-CN"/>
              </w:rPr>
              <w:t>Male</w:t>
            </w:r>
          </w:p>
        </w:tc>
        <w:tc>
          <w:tcPr>
            <w:tcW w:w="883" w:type="pct"/>
            <w:gridSpan w:val="2"/>
            <w:tcBorders>
              <w:bottom w:val="single" w:sz="4" w:space="0" w:color="A6A6A6" w:themeColor="background1" w:themeShade="A6"/>
            </w:tcBorders>
            <w:vAlign w:val="center"/>
          </w:tcPr>
          <w:p w14:paraId="7DC4BD4F" w14:textId="281F3445" w:rsidR="001757AE" w:rsidRPr="001757AE" w:rsidRDefault="001757AE" w:rsidP="00B47684">
            <w:pPr>
              <w:spacing w:line="276" w:lineRule="auto"/>
              <w:jc w:val="center"/>
              <w:rPr>
                <w:rStyle w:val="afffff8"/>
                <w:rFonts w:asciiTheme="minorHAnsi" w:hAnsiTheme="minorHAnsi"/>
                <w:color w:val="515151" w:themeColor="text1"/>
              </w:rPr>
            </w:pPr>
            <w:r w:rsidRPr="001757AE">
              <w:rPr>
                <w:rFonts w:asciiTheme="minorHAnsi" w:hAnsiTheme="minorHAnsi" w:cs="Arial"/>
                <w:color w:val="515151" w:themeColor="text1"/>
                <w:sz w:val="18"/>
                <w:szCs w:val="18"/>
              </w:rPr>
              <w:t>Email and Notice</w:t>
            </w:r>
          </w:p>
        </w:tc>
        <w:tc>
          <w:tcPr>
            <w:tcW w:w="732" w:type="pct"/>
            <w:tcBorders>
              <w:bottom w:val="single" w:sz="4" w:space="0" w:color="A6A6A6" w:themeColor="background1" w:themeShade="A6"/>
            </w:tcBorders>
            <w:vAlign w:val="center"/>
          </w:tcPr>
          <w:p w14:paraId="7F9F806C" w14:textId="50250BFD"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08/09/2021</w:t>
            </w:r>
          </w:p>
        </w:tc>
      </w:tr>
      <w:tr w:rsidR="001757AE" w:rsidRPr="00B62262" w14:paraId="71527F49"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3FC9294C" w14:textId="3849C958" w:rsidR="001757AE" w:rsidRPr="001757AE" w:rsidRDefault="001757AE" w:rsidP="00B47684">
            <w:pPr>
              <w:spacing w:line="276" w:lineRule="auto"/>
              <w:jc w:val="center"/>
              <w:rPr>
                <w:rStyle w:val="afffff8"/>
                <w:rFonts w:asciiTheme="minorHAnsi" w:hAnsiTheme="minorHAnsi"/>
                <w:color w:val="515151" w:themeColor="text1"/>
              </w:rPr>
            </w:pPr>
            <w:r w:rsidRPr="001757AE">
              <w:rPr>
                <w:rFonts w:asciiTheme="minorHAnsi" w:hAnsiTheme="minorHAnsi" w:cs="Arial"/>
                <w:color w:val="515151" w:themeColor="text1"/>
                <w:sz w:val="18"/>
                <w:szCs w:val="18"/>
              </w:rPr>
              <w:t>A/B</w:t>
            </w:r>
          </w:p>
        </w:tc>
        <w:tc>
          <w:tcPr>
            <w:tcW w:w="1177" w:type="pct"/>
            <w:tcBorders>
              <w:top w:val="single" w:sz="4" w:space="0" w:color="A6A6A6" w:themeColor="background1" w:themeShade="A6"/>
              <w:bottom w:val="single" w:sz="4" w:space="0" w:color="A6A6A6" w:themeColor="background1" w:themeShade="A6"/>
            </w:tcBorders>
            <w:vAlign w:val="center"/>
          </w:tcPr>
          <w:p w14:paraId="2342182F" w14:textId="01BE060C"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Local resident</w:t>
            </w:r>
            <w:r w:rsidRPr="001757AE">
              <w:rPr>
                <w:rFonts w:asciiTheme="minorHAnsi" w:hAnsiTheme="minorHAnsi" w:cs="Arial"/>
                <w:color w:val="515151" w:themeColor="text1"/>
                <w:sz w:val="18"/>
                <w:szCs w:val="18"/>
                <w:lang w:eastAsia="zh-CN"/>
              </w:rPr>
              <w:t>/user</w:t>
            </w:r>
          </w:p>
        </w:tc>
        <w:tc>
          <w:tcPr>
            <w:tcW w:w="1070" w:type="pct"/>
            <w:tcBorders>
              <w:top w:val="single" w:sz="4" w:space="0" w:color="A6A6A6" w:themeColor="background1" w:themeShade="A6"/>
              <w:bottom w:val="single" w:sz="4" w:space="0" w:color="A6A6A6" w:themeColor="background1" w:themeShade="A6"/>
            </w:tcBorders>
            <w:vAlign w:val="center"/>
          </w:tcPr>
          <w:p w14:paraId="39A6992B" w14:textId="71FA9C00"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 xml:space="preserve">Huang </w:t>
            </w:r>
            <w:proofErr w:type="spellStart"/>
            <w:r w:rsidRPr="001757AE">
              <w:rPr>
                <w:rFonts w:asciiTheme="minorHAnsi" w:hAnsiTheme="minorHAnsi" w:cs="Arial"/>
                <w:color w:val="515151" w:themeColor="text1"/>
                <w:sz w:val="18"/>
                <w:szCs w:val="18"/>
              </w:rPr>
              <w:t>Hongmei</w:t>
            </w:r>
            <w:proofErr w:type="spellEnd"/>
          </w:p>
        </w:tc>
        <w:tc>
          <w:tcPr>
            <w:tcW w:w="549" w:type="pct"/>
            <w:tcBorders>
              <w:top w:val="single" w:sz="4" w:space="0" w:color="A6A6A6" w:themeColor="background1" w:themeShade="A6"/>
              <w:bottom w:val="single" w:sz="4" w:space="0" w:color="A6A6A6" w:themeColor="background1" w:themeShade="A6"/>
            </w:tcBorders>
            <w:vAlign w:val="center"/>
          </w:tcPr>
          <w:p w14:paraId="474ED525" w14:textId="1105C970" w:rsidR="001757AE" w:rsidRPr="001757AE" w:rsidRDefault="00B47684"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Female</w:t>
            </w:r>
          </w:p>
        </w:tc>
        <w:tc>
          <w:tcPr>
            <w:tcW w:w="883" w:type="pct"/>
            <w:gridSpan w:val="2"/>
            <w:tcBorders>
              <w:top w:val="single" w:sz="4" w:space="0" w:color="A6A6A6" w:themeColor="background1" w:themeShade="A6"/>
              <w:bottom w:val="single" w:sz="4" w:space="0" w:color="A6A6A6" w:themeColor="background1" w:themeShade="A6"/>
            </w:tcBorders>
            <w:vAlign w:val="center"/>
          </w:tcPr>
          <w:p w14:paraId="3653D411" w14:textId="4131ACFF"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rPr>
              <w:t>Email and Notice</w:t>
            </w:r>
          </w:p>
        </w:tc>
        <w:tc>
          <w:tcPr>
            <w:tcW w:w="732" w:type="pct"/>
            <w:tcBorders>
              <w:top w:val="single" w:sz="4" w:space="0" w:color="A6A6A6" w:themeColor="background1" w:themeShade="A6"/>
              <w:bottom w:val="single" w:sz="4" w:space="0" w:color="A6A6A6" w:themeColor="background1" w:themeShade="A6"/>
            </w:tcBorders>
            <w:vAlign w:val="center"/>
          </w:tcPr>
          <w:p w14:paraId="48FB7208" w14:textId="29C698B1" w:rsidR="001757AE" w:rsidRPr="001757AE" w:rsidRDefault="001757AE" w:rsidP="00B47684">
            <w:pPr>
              <w:spacing w:line="276" w:lineRule="auto"/>
              <w:jc w:val="center"/>
              <w:rPr>
                <w:rFonts w:asciiTheme="minorHAnsi" w:hAnsiTheme="minorHAnsi" w:cs="Arial"/>
                <w:color w:val="515151" w:themeColor="text1"/>
                <w:sz w:val="20"/>
                <w:szCs w:val="20"/>
              </w:rPr>
            </w:pPr>
            <w:r w:rsidRPr="001757AE">
              <w:rPr>
                <w:rFonts w:asciiTheme="minorHAnsi" w:hAnsiTheme="minorHAnsi" w:cs="Arial"/>
                <w:color w:val="515151" w:themeColor="text1"/>
                <w:sz w:val="18"/>
                <w:szCs w:val="18"/>
                <w:lang w:eastAsia="zh-CN"/>
              </w:rPr>
              <w:t>08/09/2021</w:t>
            </w:r>
          </w:p>
        </w:tc>
      </w:tr>
      <w:tr w:rsidR="001757AE" w:rsidRPr="00B62262" w14:paraId="6F484000"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1E8E73E2" w14:textId="41CC3A5C"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A/B</w:t>
            </w:r>
          </w:p>
        </w:tc>
        <w:tc>
          <w:tcPr>
            <w:tcW w:w="1177" w:type="pct"/>
            <w:tcBorders>
              <w:top w:val="single" w:sz="4" w:space="0" w:color="A6A6A6" w:themeColor="background1" w:themeShade="A6"/>
              <w:bottom w:val="single" w:sz="4" w:space="0" w:color="A6A6A6" w:themeColor="background1" w:themeShade="A6"/>
            </w:tcBorders>
            <w:vAlign w:val="center"/>
          </w:tcPr>
          <w:p w14:paraId="5A005E32" w14:textId="52E7A6B9"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Local resident</w:t>
            </w:r>
            <w:r w:rsidRPr="001757AE">
              <w:rPr>
                <w:rFonts w:asciiTheme="minorHAnsi" w:hAnsiTheme="minorHAnsi" w:cs="Arial"/>
                <w:color w:val="515151" w:themeColor="text1"/>
                <w:sz w:val="18"/>
                <w:szCs w:val="18"/>
                <w:lang w:eastAsia="zh-CN"/>
              </w:rPr>
              <w:t>/user</w:t>
            </w:r>
          </w:p>
        </w:tc>
        <w:tc>
          <w:tcPr>
            <w:tcW w:w="1070" w:type="pct"/>
            <w:tcBorders>
              <w:top w:val="single" w:sz="4" w:space="0" w:color="A6A6A6" w:themeColor="background1" w:themeShade="A6"/>
              <w:bottom w:val="single" w:sz="4" w:space="0" w:color="A6A6A6" w:themeColor="background1" w:themeShade="A6"/>
            </w:tcBorders>
            <w:vAlign w:val="center"/>
          </w:tcPr>
          <w:p w14:paraId="5B2A8DBD" w14:textId="1BF3F61A"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Zhou Heng</w:t>
            </w:r>
          </w:p>
        </w:tc>
        <w:tc>
          <w:tcPr>
            <w:tcW w:w="549" w:type="pct"/>
            <w:tcBorders>
              <w:top w:val="single" w:sz="4" w:space="0" w:color="A6A6A6" w:themeColor="background1" w:themeShade="A6"/>
              <w:bottom w:val="single" w:sz="4" w:space="0" w:color="A6A6A6" w:themeColor="background1" w:themeShade="A6"/>
            </w:tcBorders>
            <w:vAlign w:val="center"/>
          </w:tcPr>
          <w:p w14:paraId="0A8C62E1" w14:textId="2A934EB0" w:rsidR="001757AE" w:rsidRPr="001757AE" w:rsidRDefault="00B47684"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Male</w:t>
            </w:r>
          </w:p>
        </w:tc>
        <w:tc>
          <w:tcPr>
            <w:tcW w:w="883" w:type="pct"/>
            <w:gridSpan w:val="2"/>
            <w:tcBorders>
              <w:top w:val="single" w:sz="4" w:space="0" w:color="A6A6A6" w:themeColor="background1" w:themeShade="A6"/>
              <w:bottom w:val="single" w:sz="4" w:space="0" w:color="A6A6A6" w:themeColor="background1" w:themeShade="A6"/>
            </w:tcBorders>
            <w:vAlign w:val="center"/>
          </w:tcPr>
          <w:p w14:paraId="46BA15B3" w14:textId="04B45693"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Email and Notice</w:t>
            </w:r>
          </w:p>
        </w:tc>
        <w:tc>
          <w:tcPr>
            <w:tcW w:w="732" w:type="pct"/>
            <w:tcBorders>
              <w:top w:val="single" w:sz="4" w:space="0" w:color="A6A6A6" w:themeColor="background1" w:themeShade="A6"/>
              <w:bottom w:val="single" w:sz="4" w:space="0" w:color="A6A6A6" w:themeColor="background1" w:themeShade="A6"/>
            </w:tcBorders>
            <w:vAlign w:val="center"/>
          </w:tcPr>
          <w:p w14:paraId="6BDF4433" w14:textId="156A09F7"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0E108014" w14:textId="77777777" w:rsidTr="00B47684">
        <w:trPr>
          <w:trHeight w:val="28"/>
        </w:trPr>
        <w:tc>
          <w:tcPr>
            <w:tcW w:w="589" w:type="pct"/>
            <w:tcBorders>
              <w:top w:val="single" w:sz="4" w:space="0" w:color="A6A6A6" w:themeColor="background1" w:themeShade="A6"/>
              <w:bottom w:val="single" w:sz="4" w:space="0" w:color="A6A6A6" w:themeColor="background1" w:themeShade="A6"/>
            </w:tcBorders>
            <w:vAlign w:val="center"/>
          </w:tcPr>
          <w:p w14:paraId="22E50955" w14:textId="2A0E2CAD"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C</w:t>
            </w:r>
          </w:p>
        </w:tc>
        <w:tc>
          <w:tcPr>
            <w:tcW w:w="1177" w:type="pct"/>
            <w:tcBorders>
              <w:top w:val="single" w:sz="4" w:space="0" w:color="A6A6A6" w:themeColor="background1" w:themeShade="A6"/>
              <w:bottom w:val="single" w:sz="4" w:space="0" w:color="A6A6A6" w:themeColor="background1" w:themeShade="A6"/>
            </w:tcBorders>
            <w:vAlign w:val="center"/>
          </w:tcPr>
          <w:p w14:paraId="47A3CBD5" w14:textId="7CD49F2B"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Department of Ecology and Environment of Hubei Province</w:t>
            </w:r>
          </w:p>
        </w:tc>
        <w:tc>
          <w:tcPr>
            <w:tcW w:w="1070" w:type="pct"/>
            <w:tcBorders>
              <w:top w:val="single" w:sz="4" w:space="0" w:color="A6A6A6" w:themeColor="background1" w:themeShade="A6"/>
              <w:bottom w:val="single" w:sz="4" w:space="0" w:color="A6A6A6" w:themeColor="background1" w:themeShade="A6"/>
            </w:tcBorders>
            <w:vAlign w:val="center"/>
          </w:tcPr>
          <w:p w14:paraId="71CF8EEE" w14:textId="03EB28EA"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Lu Yi</w:t>
            </w:r>
          </w:p>
        </w:tc>
        <w:tc>
          <w:tcPr>
            <w:tcW w:w="549" w:type="pct"/>
            <w:tcBorders>
              <w:top w:val="single" w:sz="4" w:space="0" w:color="A6A6A6" w:themeColor="background1" w:themeShade="A6"/>
              <w:bottom w:val="single" w:sz="4" w:space="0" w:color="A6A6A6" w:themeColor="background1" w:themeShade="A6"/>
            </w:tcBorders>
            <w:vAlign w:val="center"/>
          </w:tcPr>
          <w:p w14:paraId="42AB3786" w14:textId="6F8D48E2"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Female</w:t>
            </w:r>
          </w:p>
        </w:tc>
        <w:tc>
          <w:tcPr>
            <w:tcW w:w="883" w:type="pct"/>
            <w:gridSpan w:val="2"/>
            <w:tcBorders>
              <w:top w:val="single" w:sz="4" w:space="0" w:color="A6A6A6" w:themeColor="background1" w:themeShade="A6"/>
              <w:bottom w:val="single" w:sz="4" w:space="0" w:color="A6A6A6" w:themeColor="background1" w:themeShade="A6"/>
            </w:tcBorders>
            <w:vAlign w:val="center"/>
          </w:tcPr>
          <w:p w14:paraId="3D7DDB48" w14:textId="1A3208EE"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20523D90" w14:textId="0C8D4BA2"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03C02168"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2AC35040" w14:textId="7CCE42CF"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C</w:t>
            </w:r>
          </w:p>
        </w:tc>
        <w:tc>
          <w:tcPr>
            <w:tcW w:w="1177" w:type="pct"/>
            <w:tcBorders>
              <w:top w:val="single" w:sz="4" w:space="0" w:color="A6A6A6" w:themeColor="background1" w:themeShade="A6"/>
              <w:bottom w:val="single" w:sz="4" w:space="0" w:color="A6A6A6" w:themeColor="background1" w:themeShade="A6"/>
            </w:tcBorders>
            <w:vAlign w:val="center"/>
          </w:tcPr>
          <w:p w14:paraId="21EA7900" w14:textId="0FE5E99A"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rPr>
              <w:t>Department of Agriculture and Rural Affairs of Hubei Province</w:t>
            </w:r>
          </w:p>
        </w:tc>
        <w:tc>
          <w:tcPr>
            <w:tcW w:w="1070" w:type="pct"/>
            <w:tcBorders>
              <w:top w:val="single" w:sz="4" w:space="0" w:color="A6A6A6" w:themeColor="background1" w:themeShade="A6"/>
              <w:bottom w:val="single" w:sz="4" w:space="0" w:color="A6A6A6" w:themeColor="background1" w:themeShade="A6"/>
            </w:tcBorders>
            <w:vAlign w:val="center"/>
          </w:tcPr>
          <w:p w14:paraId="3B30AEFF" w14:textId="023F69BA"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 xml:space="preserve">Fang </w:t>
            </w:r>
            <w:proofErr w:type="spellStart"/>
            <w:r w:rsidRPr="001757AE">
              <w:rPr>
                <w:rFonts w:asciiTheme="minorHAnsi" w:hAnsiTheme="minorHAnsi" w:cs="Arial"/>
                <w:color w:val="515151" w:themeColor="text1"/>
                <w:sz w:val="18"/>
                <w:szCs w:val="18"/>
                <w:lang w:eastAsia="zh-CN"/>
              </w:rPr>
              <w:t>Zhuo</w:t>
            </w:r>
            <w:proofErr w:type="spellEnd"/>
          </w:p>
        </w:tc>
        <w:tc>
          <w:tcPr>
            <w:tcW w:w="549" w:type="pct"/>
            <w:tcBorders>
              <w:top w:val="single" w:sz="4" w:space="0" w:color="A6A6A6" w:themeColor="background1" w:themeShade="A6"/>
              <w:bottom w:val="single" w:sz="4" w:space="0" w:color="A6A6A6" w:themeColor="background1" w:themeShade="A6"/>
            </w:tcBorders>
            <w:vAlign w:val="center"/>
          </w:tcPr>
          <w:p w14:paraId="55B636BD" w14:textId="55C7C190"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Male</w:t>
            </w:r>
          </w:p>
        </w:tc>
        <w:tc>
          <w:tcPr>
            <w:tcW w:w="883" w:type="pct"/>
            <w:gridSpan w:val="2"/>
            <w:tcBorders>
              <w:top w:val="single" w:sz="4" w:space="0" w:color="A6A6A6" w:themeColor="background1" w:themeShade="A6"/>
              <w:bottom w:val="single" w:sz="4" w:space="0" w:color="A6A6A6" w:themeColor="background1" w:themeShade="A6"/>
            </w:tcBorders>
            <w:vAlign w:val="center"/>
          </w:tcPr>
          <w:p w14:paraId="4A5EE326" w14:textId="6B59859B"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353D17A0" w14:textId="64678969"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6A5CB475"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199B9133" w14:textId="0183E7FD"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C</w:t>
            </w:r>
          </w:p>
        </w:tc>
        <w:tc>
          <w:tcPr>
            <w:tcW w:w="1177" w:type="pct"/>
            <w:tcBorders>
              <w:top w:val="single" w:sz="4" w:space="0" w:color="A6A6A6" w:themeColor="background1" w:themeShade="A6"/>
              <w:bottom w:val="single" w:sz="4" w:space="0" w:color="A6A6A6" w:themeColor="background1" w:themeShade="A6"/>
            </w:tcBorders>
            <w:vAlign w:val="center"/>
          </w:tcPr>
          <w:p w14:paraId="001E1A36" w14:textId="3C679593"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 xml:space="preserve">Hubei Development and Reform </w:t>
            </w:r>
            <w:proofErr w:type="spellStart"/>
            <w:r w:rsidRPr="001757AE">
              <w:rPr>
                <w:rFonts w:asciiTheme="minorHAnsi" w:hAnsiTheme="minorHAnsi" w:cs="Arial"/>
                <w:color w:val="515151" w:themeColor="text1"/>
                <w:sz w:val="18"/>
                <w:szCs w:val="18"/>
              </w:rPr>
              <w:t>Commissiom</w:t>
            </w:r>
            <w:proofErr w:type="spellEnd"/>
          </w:p>
        </w:tc>
        <w:tc>
          <w:tcPr>
            <w:tcW w:w="1070" w:type="pct"/>
            <w:tcBorders>
              <w:top w:val="single" w:sz="4" w:space="0" w:color="A6A6A6" w:themeColor="background1" w:themeShade="A6"/>
              <w:bottom w:val="single" w:sz="4" w:space="0" w:color="A6A6A6" w:themeColor="background1" w:themeShade="A6"/>
            </w:tcBorders>
            <w:vAlign w:val="center"/>
          </w:tcPr>
          <w:p w14:paraId="1DE04470" w14:textId="6CE1F8E0"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 xml:space="preserve">Pan </w:t>
            </w:r>
            <w:proofErr w:type="spellStart"/>
            <w:r w:rsidRPr="001757AE">
              <w:rPr>
                <w:rFonts w:asciiTheme="minorHAnsi" w:hAnsiTheme="minorHAnsi" w:cs="Arial"/>
                <w:color w:val="515151" w:themeColor="text1"/>
                <w:sz w:val="18"/>
                <w:szCs w:val="18"/>
                <w:lang w:eastAsia="zh-CN"/>
              </w:rPr>
              <w:t>Xiaolan</w:t>
            </w:r>
            <w:proofErr w:type="spellEnd"/>
          </w:p>
        </w:tc>
        <w:tc>
          <w:tcPr>
            <w:tcW w:w="549" w:type="pct"/>
            <w:tcBorders>
              <w:top w:val="single" w:sz="4" w:space="0" w:color="A6A6A6" w:themeColor="background1" w:themeShade="A6"/>
              <w:bottom w:val="single" w:sz="4" w:space="0" w:color="A6A6A6" w:themeColor="background1" w:themeShade="A6"/>
            </w:tcBorders>
            <w:vAlign w:val="center"/>
          </w:tcPr>
          <w:p w14:paraId="3FAE46B8" w14:textId="341591D3"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Female</w:t>
            </w:r>
          </w:p>
        </w:tc>
        <w:tc>
          <w:tcPr>
            <w:tcW w:w="883" w:type="pct"/>
            <w:gridSpan w:val="2"/>
            <w:tcBorders>
              <w:top w:val="single" w:sz="4" w:space="0" w:color="A6A6A6" w:themeColor="background1" w:themeShade="A6"/>
              <w:bottom w:val="single" w:sz="4" w:space="0" w:color="A6A6A6" w:themeColor="background1" w:themeShade="A6"/>
            </w:tcBorders>
            <w:vAlign w:val="center"/>
          </w:tcPr>
          <w:p w14:paraId="1BDBD464" w14:textId="3A882D96"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5B6FC81C" w14:textId="1549967B"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5954CB84"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2F4B9AD5" w14:textId="251065ED"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rPr>
              <w:t>D</w:t>
            </w:r>
          </w:p>
        </w:tc>
        <w:tc>
          <w:tcPr>
            <w:tcW w:w="1177" w:type="pct"/>
            <w:tcBorders>
              <w:top w:val="single" w:sz="4" w:space="0" w:color="A6A6A6" w:themeColor="background1" w:themeShade="A6"/>
              <w:bottom w:val="single" w:sz="4" w:space="0" w:color="A6A6A6" w:themeColor="background1" w:themeShade="A6"/>
            </w:tcBorders>
            <w:vAlign w:val="center"/>
          </w:tcPr>
          <w:p w14:paraId="027FB68C" w14:textId="01230487"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eastAsia="等线" w:hAnsiTheme="minorHAnsi" w:cs="Arial"/>
                <w:color w:val="515151" w:themeColor="text1"/>
                <w:sz w:val="18"/>
                <w:szCs w:val="18"/>
              </w:rPr>
              <w:t>Ministry of Ecology and Environment of the People's Republic of China-Department of Climate Change</w:t>
            </w:r>
          </w:p>
        </w:tc>
        <w:tc>
          <w:tcPr>
            <w:tcW w:w="1070" w:type="pct"/>
            <w:tcBorders>
              <w:top w:val="single" w:sz="4" w:space="0" w:color="A6A6A6" w:themeColor="background1" w:themeShade="A6"/>
              <w:bottom w:val="single" w:sz="4" w:space="0" w:color="A6A6A6" w:themeColor="background1" w:themeShade="A6"/>
            </w:tcBorders>
            <w:vAlign w:val="center"/>
          </w:tcPr>
          <w:p w14:paraId="788AD22D" w14:textId="377150D6"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Zeng Rong</w:t>
            </w:r>
          </w:p>
        </w:tc>
        <w:tc>
          <w:tcPr>
            <w:tcW w:w="549" w:type="pct"/>
            <w:tcBorders>
              <w:top w:val="single" w:sz="4" w:space="0" w:color="A6A6A6" w:themeColor="background1" w:themeShade="A6"/>
              <w:bottom w:val="single" w:sz="4" w:space="0" w:color="A6A6A6" w:themeColor="background1" w:themeShade="A6"/>
            </w:tcBorders>
            <w:vAlign w:val="center"/>
          </w:tcPr>
          <w:p w14:paraId="00AE06D5" w14:textId="1136F883"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Male</w:t>
            </w:r>
          </w:p>
        </w:tc>
        <w:tc>
          <w:tcPr>
            <w:tcW w:w="883" w:type="pct"/>
            <w:gridSpan w:val="2"/>
            <w:tcBorders>
              <w:top w:val="single" w:sz="4" w:space="0" w:color="A6A6A6" w:themeColor="background1" w:themeShade="A6"/>
              <w:bottom w:val="single" w:sz="4" w:space="0" w:color="A6A6A6" w:themeColor="background1" w:themeShade="A6"/>
            </w:tcBorders>
            <w:vAlign w:val="center"/>
          </w:tcPr>
          <w:p w14:paraId="2F48D4F3" w14:textId="04E88592"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181E3144" w14:textId="6758EC8E"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3A525388"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3F68DC7D" w14:textId="035B4C25"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D</w:t>
            </w:r>
          </w:p>
        </w:tc>
        <w:tc>
          <w:tcPr>
            <w:tcW w:w="1177" w:type="pct"/>
            <w:tcBorders>
              <w:top w:val="single" w:sz="4" w:space="0" w:color="A6A6A6" w:themeColor="background1" w:themeShade="A6"/>
              <w:bottom w:val="single" w:sz="4" w:space="0" w:color="A6A6A6" w:themeColor="background1" w:themeShade="A6"/>
            </w:tcBorders>
            <w:vAlign w:val="center"/>
          </w:tcPr>
          <w:p w14:paraId="34DF6C1F" w14:textId="6084E2B5" w:rsidR="001757AE" w:rsidRPr="001757AE" w:rsidRDefault="001757AE" w:rsidP="00B47684">
            <w:pPr>
              <w:spacing w:line="276" w:lineRule="auto"/>
              <w:jc w:val="center"/>
              <w:rPr>
                <w:rFonts w:asciiTheme="minorHAnsi" w:eastAsia="等线" w:hAnsiTheme="minorHAnsi" w:cs="Arial"/>
                <w:color w:val="515151" w:themeColor="text1"/>
                <w:sz w:val="18"/>
                <w:szCs w:val="18"/>
              </w:rPr>
            </w:pPr>
            <w:r w:rsidRPr="001757AE">
              <w:rPr>
                <w:rFonts w:asciiTheme="minorHAnsi" w:eastAsia="等线" w:hAnsiTheme="minorHAnsi" w:cs="Arial"/>
                <w:color w:val="515151" w:themeColor="text1"/>
                <w:sz w:val="18"/>
                <w:szCs w:val="18"/>
              </w:rPr>
              <w:t xml:space="preserve">Ministry of Ecology and Environment of the People's Republic of </w:t>
            </w:r>
            <w:r w:rsidRPr="001757AE">
              <w:rPr>
                <w:rFonts w:asciiTheme="minorHAnsi" w:eastAsia="等线" w:hAnsiTheme="minorHAnsi" w:cs="Arial"/>
                <w:color w:val="515151" w:themeColor="text1"/>
                <w:sz w:val="18"/>
                <w:szCs w:val="18"/>
              </w:rPr>
              <w:lastRenderedPageBreak/>
              <w:t>China-Department of Climate Change</w:t>
            </w:r>
          </w:p>
        </w:tc>
        <w:tc>
          <w:tcPr>
            <w:tcW w:w="1070" w:type="pct"/>
            <w:tcBorders>
              <w:top w:val="single" w:sz="4" w:space="0" w:color="A6A6A6" w:themeColor="background1" w:themeShade="A6"/>
              <w:bottom w:val="single" w:sz="4" w:space="0" w:color="A6A6A6" w:themeColor="background1" w:themeShade="A6"/>
            </w:tcBorders>
            <w:vAlign w:val="center"/>
          </w:tcPr>
          <w:p w14:paraId="7A43AA63" w14:textId="64FA2D97"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lastRenderedPageBreak/>
              <w:t xml:space="preserve">Wu </w:t>
            </w:r>
            <w:proofErr w:type="spellStart"/>
            <w:r w:rsidRPr="001757AE">
              <w:rPr>
                <w:rFonts w:asciiTheme="minorHAnsi" w:hAnsiTheme="minorHAnsi" w:cs="Arial"/>
                <w:color w:val="515151" w:themeColor="text1"/>
                <w:sz w:val="18"/>
                <w:szCs w:val="18"/>
                <w:lang w:eastAsia="zh-CN"/>
              </w:rPr>
              <w:t>Kangping</w:t>
            </w:r>
            <w:proofErr w:type="spellEnd"/>
          </w:p>
        </w:tc>
        <w:tc>
          <w:tcPr>
            <w:tcW w:w="549" w:type="pct"/>
            <w:tcBorders>
              <w:top w:val="single" w:sz="4" w:space="0" w:color="A6A6A6" w:themeColor="background1" w:themeShade="A6"/>
              <w:bottom w:val="single" w:sz="4" w:space="0" w:color="A6A6A6" w:themeColor="background1" w:themeShade="A6"/>
            </w:tcBorders>
            <w:vAlign w:val="center"/>
          </w:tcPr>
          <w:p w14:paraId="10ECA2F6" w14:textId="6CB3F303"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Male</w:t>
            </w:r>
          </w:p>
        </w:tc>
        <w:tc>
          <w:tcPr>
            <w:tcW w:w="883" w:type="pct"/>
            <w:gridSpan w:val="2"/>
            <w:tcBorders>
              <w:top w:val="single" w:sz="4" w:space="0" w:color="A6A6A6" w:themeColor="background1" w:themeShade="A6"/>
              <w:bottom w:val="single" w:sz="4" w:space="0" w:color="A6A6A6" w:themeColor="background1" w:themeShade="A6"/>
            </w:tcBorders>
            <w:vAlign w:val="center"/>
          </w:tcPr>
          <w:p w14:paraId="613468BE" w14:textId="4E7EAF47"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32A335C3" w14:textId="6D1713ED"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02AC94BD"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2574C720" w14:textId="31D2DB39"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D</w:t>
            </w:r>
          </w:p>
        </w:tc>
        <w:tc>
          <w:tcPr>
            <w:tcW w:w="1177" w:type="pct"/>
            <w:tcBorders>
              <w:top w:val="single" w:sz="4" w:space="0" w:color="A6A6A6" w:themeColor="background1" w:themeShade="A6"/>
              <w:bottom w:val="single" w:sz="4" w:space="0" w:color="A6A6A6" w:themeColor="background1" w:themeShade="A6"/>
            </w:tcBorders>
            <w:vAlign w:val="center"/>
          </w:tcPr>
          <w:p w14:paraId="0C07E9BA" w14:textId="0130D4E8" w:rsidR="001757AE" w:rsidRPr="001757AE" w:rsidRDefault="001757AE" w:rsidP="00B47684">
            <w:pPr>
              <w:spacing w:line="276" w:lineRule="auto"/>
              <w:jc w:val="center"/>
              <w:rPr>
                <w:rFonts w:asciiTheme="minorHAnsi" w:eastAsia="等线" w:hAnsiTheme="minorHAnsi" w:cs="Arial"/>
                <w:color w:val="515151" w:themeColor="text1"/>
                <w:sz w:val="18"/>
                <w:szCs w:val="18"/>
              </w:rPr>
            </w:pPr>
            <w:r w:rsidRPr="001757AE">
              <w:rPr>
                <w:rFonts w:asciiTheme="minorHAnsi" w:eastAsia="等线" w:hAnsiTheme="minorHAnsi" w:cs="Arial"/>
                <w:color w:val="515151" w:themeColor="text1"/>
                <w:sz w:val="18"/>
                <w:szCs w:val="18"/>
              </w:rPr>
              <w:t>Ministry of Ecology and Environment of the People's Republic of China-Department of Climate Change</w:t>
            </w:r>
          </w:p>
        </w:tc>
        <w:tc>
          <w:tcPr>
            <w:tcW w:w="1070" w:type="pct"/>
            <w:tcBorders>
              <w:top w:val="single" w:sz="4" w:space="0" w:color="A6A6A6" w:themeColor="background1" w:themeShade="A6"/>
              <w:bottom w:val="single" w:sz="4" w:space="0" w:color="A6A6A6" w:themeColor="background1" w:themeShade="A6"/>
            </w:tcBorders>
            <w:vAlign w:val="center"/>
          </w:tcPr>
          <w:p w14:paraId="269E2E0C" w14:textId="49647F6E"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 xml:space="preserve">Liu </w:t>
            </w:r>
            <w:proofErr w:type="spellStart"/>
            <w:r w:rsidRPr="001757AE">
              <w:rPr>
                <w:rFonts w:asciiTheme="minorHAnsi" w:hAnsiTheme="minorHAnsi" w:cs="Arial"/>
                <w:color w:val="515151" w:themeColor="text1"/>
                <w:sz w:val="18"/>
                <w:szCs w:val="18"/>
                <w:lang w:eastAsia="zh-CN"/>
              </w:rPr>
              <w:t>Zhengqi</w:t>
            </w:r>
            <w:proofErr w:type="spellEnd"/>
          </w:p>
        </w:tc>
        <w:tc>
          <w:tcPr>
            <w:tcW w:w="549" w:type="pct"/>
            <w:tcBorders>
              <w:top w:val="single" w:sz="4" w:space="0" w:color="A6A6A6" w:themeColor="background1" w:themeShade="A6"/>
              <w:bottom w:val="single" w:sz="4" w:space="0" w:color="A6A6A6" w:themeColor="background1" w:themeShade="A6"/>
            </w:tcBorders>
            <w:vAlign w:val="center"/>
          </w:tcPr>
          <w:p w14:paraId="1D59374C" w14:textId="2F796CD0"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olor w:val="515151" w:themeColor="text1"/>
                <w:sz w:val="18"/>
                <w:szCs w:val="18"/>
              </w:rPr>
              <w:t>Male</w:t>
            </w:r>
          </w:p>
        </w:tc>
        <w:tc>
          <w:tcPr>
            <w:tcW w:w="883" w:type="pct"/>
            <w:gridSpan w:val="2"/>
            <w:tcBorders>
              <w:top w:val="single" w:sz="4" w:space="0" w:color="A6A6A6" w:themeColor="background1" w:themeShade="A6"/>
              <w:bottom w:val="single" w:sz="4" w:space="0" w:color="A6A6A6" w:themeColor="background1" w:themeShade="A6"/>
            </w:tcBorders>
            <w:vAlign w:val="center"/>
          </w:tcPr>
          <w:p w14:paraId="02AB31E5" w14:textId="6050424D"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olor w:val="515151" w:themeColor="text1"/>
                <w:sz w:val="18"/>
                <w:szCs w:val="18"/>
              </w:rPr>
              <w:t>Email</w:t>
            </w:r>
          </w:p>
        </w:tc>
        <w:tc>
          <w:tcPr>
            <w:tcW w:w="732" w:type="pct"/>
            <w:tcBorders>
              <w:top w:val="single" w:sz="4" w:space="0" w:color="A6A6A6" w:themeColor="background1" w:themeShade="A6"/>
              <w:bottom w:val="single" w:sz="4" w:space="0" w:color="A6A6A6" w:themeColor="background1" w:themeShade="A6"/>
            </w:tcBorders>
            <w:vAlign w:val="center"/>
          </w:tcPr>
          <w:p w14:paraId="7CA5E0C3" w14:textId="020C5C8B"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5C23E50E"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04BEDA10" w14:textId="6817372E"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E</w:t>
            </w:r>
          </w:p>
        </w:tc>
        <w:tc>
          <w:tcPr>
            <w:tcW w:w="1177" w:type="pct"/>
            <w:tcBorders>
              <w:top w:val="single" w:sz="4" w:space="0" w:color="A6A6A6" w:themeColor="background1" w:themeShade="A6"/>
              <w:bottom w:val="single" w:sz="4" w:space="0" w:color="A6A6A6" w:themeColor="background1" w:themeShade="A6"/>
            </w:tcBorders>
            <w:vAlign w:val="center"/>
          </w:tcPr>
          <w:p w14:paraId="28C03DF4" w14:textId="5DACCB88" w:rsidR="001757AE" w:rsidRPr="001757AE" w:rsidRDefault="001757AE" w:rsidP="00B47684">
            <w:pPr>
              <w:spacing w:line="276" w:lineRule="auto"/>
              <w:jc w:val="center"/>
              <w:rPr>
                <w:rFonts w:asciiTheme="minorHAnsi" w:eastAsia="等线" w:hAnsiTheme="minorHAnsi" w:cs="Arial"/>
                <w:color w:val="515151" w:themeColor="text1"/>
                <w:sz w:val="18"/>
                <w:szCs w:val="18"/>
              </w:rPr>
            </w:pPr>
            <w:r w:rsidRPr="001757AE">
              <w:rPr>
                <w:rFonts w:asciiTheme="minorHAnsi" w:hAnsiTheme="minorHAnsi" w:cs="Arial"/>
                <w:color w:val="515151" w:themeColor="text1"/>
                <w:sz w:val="18"/>
                <w:szCs w:val="18"/>
              </w:rPr>
              <w:t>Women's Federation of Hubei province</w:t>
            </w:r>
          </w:p>
        </w:tc>
        <w:tc>
          <w:tcPr>
            <w:tcW w:w="1070" w:type="pct"/>
            <w:tcBorders>
              <w:top w:val="single" w:sz="4" w:space="0" w:color="A6A6A6" w:themeColor="background1" w:themeShade="A6"/>
              <w:bottom w:val="single" w:sz="4" w:space="0" w:color="A6A6A6" w:themeColor="background1" w:themeShade="A6"/>
            </w:tcBorders>
            <w:vAlign w:val="center"/>
          </w:tcPr>
          <w:p w14:paraId="72157E92" w14:textId="490908DB" w:rsidR="001757AE" w:rsidRPr="001757AE" w:rsidRDefault="001757AE" w:rsidP="00B47684">
            <w:pPr>
              <w:spacing w:line="276" w:lineRule="auto"/>
              <w:jc w:val="center"/>
              <w:rPr>
                <w:rFonts w:asciiTheme="minorHAnsi" w:hAnsiTheme="minorHAnsi" w:cs="Arial"/>
                <w:color w:val="515151" w:themeColor="text1"/>
                <w:sz w:val="18"/>
                <w:szCs w:val="18"/>
                <w:lang w:eastAsia="zh-CN"/>
              </w:rPr>
            </w:pPr>
            <w:proofErr w:type="spellStart"/>
            <w:r w:rsidRPr="001757AE">
              <w:rPr>
                <w:rFonts w:asciiTheme="minorHAnsi" w:hAnsiTheme="minorHAnsi" w:cs="Arial"/>
                <w:color w:val="515151" w:themeColor="text1"/>
                <w:sz w:val="18"/>
                <w:szCs w:val="18"/>
                <w:lang w:eastAsia="zh-CN"/>
              </w:rPr>
              <w:t>Qiu</w:t>
            </w:r>
            <w:proofErr w:type="spellEnd"/>
            <w:r w:rsidRPr="001757AE">
              <w:rPr>
                <w:rFonts w:asciiTheme="minorHAnsi" w:hAnsiTheme="minorHAnsi" w:cs="Arial"/>
                <w:color w:val="515151" w:themeColor="text1"/>
                <w:sz w:val="18"/>
                <w:szCs w:val="18"/>
                <w:lang w:eastAsia="zh-CN"/>
              </w:rPr>
              <w:t xml:space="preserve"> Lei</w:t>
            </w:r>
          </w:p>
        </w:tc>
        <w:tc>
          <w:tcPr>
            <w:tcW w:w="549" w:type="pct"/>
            <w:tcBorders>
              <w:top w:val="single" w:sz="4" w:space="0" w:color="A6A6A6" w:themeColor="background1" w:themeShade="A6"/>
              <w:bottom w:val="single" w:sz="4" w:space="0" w:color="A6A6A6" w:themeColor="background1" w:themeShade="A6"/>
            </w:tcBorders>
            <w:vAlign w:val="center"/>
          </w:tcPr>
          <w:p w14:paraId="3DA5AB70" w14:textId="7AA59B56" w:rsidR="001757AE" w:rsidRPr="001757AE" w:rsidRDefault="001757AE" w:rsidP="00B47684">
            <w:pPr>
              <w:spacing w:line="276" w:lineRule="auto"/>
              <w:jc w:val="center"/>
              <w:rPr>
                <w:rFonts w:asciiTheme="minorHAnsi" w:hAnsiTheme="minorHAnsi"/>
                <w:color w:val="515151" w:themeColor="text1"/>
                <w:sz w:val="18"/>
                <w:szCs w:val="18"/>
              </w:rPr>
            </w:pPr>
            <w:r w:rsidRPr="001757AE">
              <w:rPr>
                <w:rFonts w:asciiTheme="minorHAnsi" w:hAnsiTheme="minorHAnsi" w:cs="Arial"/>
                <w:color w:val="515151" w:themeColor="text1"/>
                <w:sz w:val="18"/>
                <w:szCs w:val="18"/>
                <w:lang w:eastAsia="zh-CN"/>
              </w:rPr>
              <w:t>Female</w:t>
            </w:r>
          </w:p>
        </w:tc>
        <w:tc>
          <w:tcPr>
            <w:tcW w:w="883" w:type="pct"/>
            <w:gridSpan w:val="2"/>
            <w:tcBorders>
              <w:top w:val="single" w:sz="4" w:space="0" w:color="A6A6A6" w:themeColor="background1" w:themeShade="A6"/>
              <w:bottom w:val="single" w:sz="4" w:space="0" w:color="A6A6A6" w:themeColor="background1" w:themeShade="A6"/>
            </w:tcBorders>
            <w:vAlign w:val="center"/>
          </w:tcPr>
          <w:p w14:paraId="17AEC008" w14:textId="3E453405" w:rsidR="001757AE" w:rsidRPr="001757AE" w:rsidRDefault="001757AE" w:rsidP="00B47684">
            <w:pPr>
              <w:spacing w:line="276" w:lineRule="auto"/>
              <w:jc w:val="center"/>
              <w:rPr>
                <w:rFonts w:asciiTheme="minorHAnsi" w:hAnsiTheme="minorHAnsi"/>
                <w:color w:val="515151" w:themeColor="text1"/>
                <w:sz w:val="18"/>
                <w:szCs w:val="18"/>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2609AC4E" w14:textId="7FE96E5E"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55FE7491"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622D0DAF" w14:textId="1DCAB538"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rPr>
              <w:t>F</w:t>
            </w:r>
          </w:p>
        </w:tc>
        <w:tc>
          <w:tcPr>
            <w:tcW w:w="1177" w:type="pct"/>
            <w:tcBorders>
              <w:top w:val="single" w:sz="4" w:space="0" w:color="A6A6A6" w:themeColor="background1" w:themeShade="A6"/>
              <w:bottom w:val="single" w:sz="4" w:space="0" w:color="A6A6A6" w:themeColor="background1" w:themeShade="A6"/>
            </w:tcBorders>
            <w:vAlign w:val="center"/>
          </w:tcPr>
          <w:p w14:paraId="7572ECA1" w14:textId="0496F752"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olor w:val="515151" w:themeColor="text1"/>
                <w:sz w:val="18"/>
                <w:szCs w:val="18"/>
              </w:rPr>
              <w:t>Gold Standard representative</w:t>
            </w:r>
          </w:p>
        </w:tc>
        <w:tc>
          <w:tcPr>
            <w:tcW w:w="1070" w:type="pct"/>
            <w:tcBorders>
              <w:top w:val="single" w:sz="4" w:space="0" w:color="A6A6A6" w:themeColor="background1" w:themeShade="A6"/>
              <w:bottom w:val="single" w:sz="4" w:space="0" w:color="A6A6A6" w:themeColor="background1" w:themeShade="A6"/>
            </w:tcBorders>
            <w:vAlign w:val="center"/>
          </w:tcPr>
          <w:p w14:paraId="54ECE408" w14:textId="2E9AAD54" w:rsidR="001757AE" w:rsidRPr="001757AE" w:rsidRDefault="00005406" w:rsidP="00B47684">
            <w:pPr>
              <w:spacing w:line="276" w:lineRule="auto"/>
              <w:jc w:val="center"/>
              <w:rPr>
                <w:rFonts w:asciiTheme="minorHAnsi" w:hAnsiTheme="minorHAnsi" w:cs="Arial"/>
                <w:color w:val="515151" w:themeColor="text1"/>
                <w:sz w:val="18"/>
                <w:szCs w:val="18"/>
                <w:lang w:eastAsia="zh-CN"/>
              </w:rPr>
            </w:pPr>
            <w:hyperlink r:id="rId23" w:history="1">
              <w:r w:rsidR="001757AE" w:rsidRPr="001757AE">
                <w:rPr>
                  <w:rStyle w:val="affe"/>
                  <w:color w:val="515151" w:themeColor="text1"/>
                  <w:sz w:val="18"/>
                  <w:szCs w:val="18"/>
                </w:rPr>
                <w:t>help@goldstandard.org</w:t>
              </w:r>
            </w:hyperlink>
          </w:p>
        </w:tc>
        <w:tc>
          <w:tcPr>
            <w:tcW w:w="549" w:type="pct"/>
            <w:tcBorders>
              <w:top w:val="single" w:sz="4" w:space="0" w:color="A6A6A6" w:themeColor="background1" w:themeShade="A6"/>
              <w:bottom w:val="single" w:sz="4" w:space="0" w:color="A6A6A6" w:themeColor="background1" w:themeShade="A6"/>
            </w:tcBorders>
            <w:vAlign w:val="center"/>
          </w:tcPr>
          <w:p w14:paraId="1EF4F760" w14:textId="7EF82D41"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36C2EA01" w14:textId="11ED0A3B"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rPr>
              <w:t>Email</w:t>
            </w:r>
          </w:p>
        </w:tc>
        <w:tc>
          <w:tcPr>
            <w:tcW w:w="732" w:type="pct"/>
            <w:tcBorders>
              <w:top w:val="single" w:sz="4" w:space="0" w:color="A6A6A6" w:themeColor="background1" w:themeShade="A6"/>
              <w:bottom w:val="single" w:sz="4" w:space="0" w:color="A6A6A6" w:themeColor="background1" w:themeShade="A6"/>
            </w:tcBorders>
            <w:vAlign w:val="center"/>
          </w:tcPr>
          <w:p w14:paraId="6E97F0D1" w14:textId="4DAE3766"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78F0DC2A"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4B2854D4" w14:textId="4B3B2733"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G</w:t>
            </w:r>
          </w:p>
        </w:tc>
        <w:tc>
          <w:tcPr>
            <w:tcW w:w="1177" w:type="pct"/>
            <w:tcBorders>
              <w:top w:val="single" w:sz="4" w:space="0" w:color="A6A6A6" w:themeColor="background1" w:themeShade="A6"/>
              <w:bottom w:val="single" w:sz="4" w:space="0" w:color="A6A6A6" w:themeColor="background1" w:themeShade="A6"/>
            </w:tcBorders>
            <w:vAlign w:val="center"/>
          </w:tcPr>
          <w:p w14:paraId="654B2686" w14:textId="375BB7C1" w:rsidR="001757AE" w:rsidRPr="001757AE" w:rsidRDefault="001757AE" w:rsidP="00B47684">
            <w:pPr>
              <w:spacing w:line="276" w:lineRule="auto"/>
              <w:jc w:val="center"/>
              <w:rPr>
                <w:rFonts w:asciiTheme="minorHAnsi" w:hAnsiTheme="minorHAnsi"/>
                <w:color w:val="515151" w:themeColor="text1"/>
                <w:sz w:val="18"/>
                <w:szCs w:val="18"/>
              </w:rPr>
            </w:pPr>
            <w:r w:rsidRPr="001757AE">
              <w:rPr>
                <w:rFonts w:asciiTheme="minorHAnsi" w:hAnsiTheme="minorHAnsi"/>
                <w:color w:val="515151" w:themeColor="text1"/>
                <w:sz w:val="18"/>
                <w:szCs w:val="18"/>
              </w:rPr>
              <w:t>Global Offset Research</w:t>
            </w:r>
          </w:p>
        </w:tc>
        <w:tc>
          <w:tcPr>
            <w:tcW w:w="1070" w:type="pct"/>
            <w:tcBorders>
              <w:top w:val="single" w:sz="4" w:space="0" w:color="A6A6A6" w:themeColor="background1" w:themeShade="A6"/>
              <w:bottom w:val="single" w:sz="4" w:space="0" w:color="A6A6A6" w:themeColor="background1" w:themeShade="A6"/>
            </w:tcBorders>
            <w:vAlign w:val="center"/>
          </w:tcPr>
          <w:p w14:paraId="0F11D6E6" w14:textId="54A533FD" w:rsidR="001757AE" w:rsidRPr="001757AE" w:rsidRDefault="001757AE" w:rsidP="00B47684">
            <w:pPr>
              <w:spacing w:line="276" w:lineRule="auto"/>
              <w:jc w:val="center"/>
              <w:rPr>
                <w:rFonts w:asciiTheme="minorHAnsi" w:hAnsiTheme="minorHAnsi"/>
                <w:color w:val="515151" w:themeColor="text1"/>
              </w:rPr>
            </w:pPr>
            <w:r w:rsidRPr="001757AE">
              <w:rPr>
                <w:rFonts w:asciiTheme="minorHAnsi" w:hAnsiTheme="minorHAnsi"/>
                <w:color w:val="515151" w:themeColor="text1"/>
                <w:sz w:val="18"/>
                <w:szCs w:val="18"/>
              </w:rPr>
              <w:t>Siddharth Yadav</w:t>
            </w:r>
          </w:p>
        </w:tc>
        <w:tc>
          <w:tcPr>
            <w:tcW w:w="549" w:type="pct"/>
            <w:tcBorders>
              <w:top w:val="single" w:sz="4" w:space="0" w:color="A6A6A6" w:themeColor="background1" w:themeShade="A6"/>
              <w:bottom w:val="single" w:sz="4" w:space="0" w:color="A6A6A6" w:themeColor="background1" w:themeShade="A6"/>
            </w:tcBorders>
            <w:vAlign w:val="center"/>
          </w:tcPr>
          <w:p w14:paraId="3A6DDE77" w14:textId="60C858AF"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23FC5BD1" w14:textId="00FF215F"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235B1993" w14:textId="56AFED49"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138934C5"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355D618A" w14:textId="11BA3685"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G</w:t>
            </w:r>
          </w:p>
        </w:tc>
        <w:tc>
          <w:tcPr>
            <w:tcW w:w="1177" w:type="pct"/>
            <w:tcBorders>
              <w:top w:val="single" w:sz="4" w:space="0" w:color="A6A6A6" w:themeColor="background1" w:themeShade="A6"/>
              <w:bottom w:val="single" w:sz="4" w:space="0" w:color="A6A6A6" w:themeColor="background1" w:themeShade="A6"/>
            </w:tcBorders>
            <w:vAlign w:val="center"/>
          </w:tcPr>
          <w:p w14:paraId="5A73B65C" w14:textId="2FCA54B3" w:rsidR="001757AE" w:rsidRPr="001757AE" w:rsidRDefault="001757AE" w:rsidP="00B47684">
            <w:pPr>
              <w:spacing w:line="276" w:lineRule="auto"/>
              <w:jc w:val="center"/>
              <w:rPr>
                <w:rFonts w:asciiTheme="minorHAnsi" w:hAnsiTheme="minorHAnsi"/>
                <w:color w:val="515151" w:themeColor="text1"/>
                <w:sz w:val="18"/>
                <w:szCs w:val="18"/>
              </w:rPr>
            </w:pPr>
            <w:r w:rsidRPr="001757AE">
              <w:rPr>
                <w:rFonts w:asciiTheme="minorHAnsi" w:hAnsiTheme="minorHAnsi"/>
                <w:color w:val="515151" w:themeColor="text1"/>
                <w:sz w:val="18"/>
                <w:szCs w:val="18"/>
              </w:rPr>
              <w:t>CEDESOL</w:t>
            </w:r>
          </w:p>
        </w:tc>
        <w:tc>
          <w:tcPr>
            <w:tcW w:w="1070" w:type="pct"/>
            <w:tcBorders>
              <w:top w:val="single" w:sz="4" w:space="0" w:color="A6A6A6" w:themeColor="background1" w:themeShade="A6"/>
              <w:bottom w:val="single" w:sz="4" w:space="0" w:color="A6A6A6" w:themeColor="background1" w:themeShade="A6"/>
            </w:tcBorders>
            <w:vAlign w:val="center"/>
          </w:tcPr>
          <w:p w14:paraId="2427CF59" w14:textId="00201C57" w:rsidR="001757AE" w:rsidRPr="001757AE" w:rsidRDefault="001757AE" w:rsidP="00B47684">
            <w:pPr>
              <w:spacing w:line="276" w:lineRule="auto"/>
              <w:jc w:val="center"/>
              <w:rPr>
                <w:rFonts w:asciiTheme="minorHAnsi" w:hAnsiTheme="minorHAnsi"/>
                <w:color w:val="515151" w:themeColor="text1"/>
                <w:sz w:val="18"/>
                <w:szCs w:val="18"/>
              </w:rPr>
            </w:pPr>
            <w:r w:rsidRPr="001757AE">
              <w:rPr>
                <w:rFonts w:asciiTheme="minorHAnsi" w:hAnsiTheme="minorHAnsi"/>
                <w:color w:val="515151" w:themeColor="text1"/>
                <w:sz w:val="18"/>
                <w:szCs w:val="18"/>
              </w:rPr>
              <w:t>David Whitfield</w:t>
            </w:r>
          </w:p>
        </w:tc>
        <w:tc>
          <w:tcPr>
            <w:tcW w:w="549" w:type="pct"/>
            <w:tcBorders>
              <w:top w:val="single" w:sz="4" w:space="0" w:color="A6A6A6" w:themeColor="background1" w:themeShade="A6"/>
              <w:bottom w:val="single" w:sz="4" w:space="0" w:color="A6A6A6" w:themeColor="background1" w:themeShade="A6"/>
            </w:tcBorders>
            <w:vAlign w:val="center"/>
          </w:tcPr>
          <w:p w14:paraId="264A60B3" w14:textId="6AEBE9C1"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0E6C84ED" w14:textId="77737B23"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rPr>
              <w:t>Email</w:t>
            </w:r>
          </w:p>
        </w:tc>
        <w:tc>
          <w:tcPr>
            <w:tcW w:w="732" w:type="pct"/>
            <w:tcBorders>
              <w:top w:val="single" w:sz="4" w:space="0" w:color="A6A6A6" w:themeColor="background1" w:themeShade="A6"/>
              <w:bottom w:val="single" w:sz="4" w:space="0" w:color="A6A6A6" w:themeColor="background1" w:themeShade="A6"/>
            </w:tcBorders>
            <w:vAlign w:val="center"/>
          </w:tcPr>
          <w:p w14:paraId="74344007" w14:textId="2447D6D7"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733F0E1E"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583F7934" w14:textId="550D89C9"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G</w:t>
            </w:r>
          </w:p>
        </w:tc>
        <w:tc>
          <w:tcPr>
            <w:tcW w:w="1177" w:type="pct"/>
            <w:tcBorders>
              <w:top w:val="single" w:sz="4" w:space="0" w:color="A6A6A6" w:themeColor="background1" w:themeShade="A6"/>
              <w:bottom w:val="single" w:sz="4" w:space="0" w:color="A6A6A6" w:themeColor="background1" w:themeShade="A6"/>
            </w:tcBorders>
            <w:vAlign w:val="center"/>
          </w:tcPr>
          <w:p w14:paraId="1619AFFC" w14:textId="036BCBA6" w:rsidR="001757AE" w:rsidRPr="001757AE" w:rsidRDefault="001757AE" w:rsidP="00B47684">
            <w:pPr>
              <w:spacing w:line="276" w:lineRule="auto"/>
              <w:jc w:val="center"/>
              <w:rPr>
                <w:rFonts w:asciiTheme="minorHAnsi" w:hAnsiTheme="minorHAnsi"/>
                <w:color w:val="515151" w:themeColor="text1"/>
                <w:sz w:val="18"/>
                <w:szCs w:val="18"/>
              </w:rPr>
            </w:pPr>
            <w:proofErr w:type="spellStart"/>
            <w:r w:rsidRPr="001757AE">
              <w:rPr>
                <w:rFonts w:asciiTheme="minorHAnsi" w:hAnsiTheme="minorHAnsi" w:cs="Arial"/>
                <w:color w:val="515151" w:themeColor="text1"/>
                <w:sz w:val="18"/>
                <w:szCs w:val="18"/>
              </w:rPr>
              <w:t>Asociación</w:t>
            </w:r>
            <w:proofErr w:type="spellEnd"/>
            <w:r w:rsidRPr="001757AE">
              <w:rPr>
                <w:rFonts w:asciiTheme="minorHAnsi" w:hAnsiTheme="minorHAnsi" w:cs="Arial"/>
                <w:color w:val="515151" w:themeColor="text1"/>
                <w:sz w:val="18"/>
                <w:szCs w:val="18"/>
              </w:rPr>
              <w:t xml:space="preserve"> para la </w:t>
            </w:r>
            <w:proofErr w:type="spellStart"/>
            <w:r w:rsidRPr="001757AE">
              <w:rPr>
                <w:rFonts w:asciiTheme="minorHAnsi" w:hAnsiTheme="minorHAnsi" w:cs="Arial"/>
                <w:color w:val="515151" w:themeColor="text1"/>
                <w:sz w:val="18"/>
                <w:szCs w:val="18"/>
              </w:rPr>
              <w:t>Promoción</w:t>
            </w:r>
            <w:proofErr w:type="spellEnd"/>
            <w:r w:rsidRPr="001757AE">
              <w:rPr>
                <w:rFonts w:asciiTheme="minorHAnsi" w:hAnsiTheme="minorHAnsi" w:cs="Arial"/>
                <w:color w:val="515151" w:themeColor="text1"/>
                <w:sz w:val="18"/>
                <w:szCs w:val="18"/>
              </w:rPr>
              <w:t xml:space="preserve"> de </w:t>
            </w:r>
            <w:proofErr w:type="spellStart"/>
            <w:r w:rsidRPr="001757AE">
              <w:rPr>
                <w:rFonts w:asciiTheme="minorHAnsi" w:hAnsiTheme="minorHAnsi" w:cs="Arial"/>
                <w:color w:val="515151" w:themeColor="text1"/>
                <w:sz w:val="18"/>
                <w:szCs w:val="18"/>
              </w:rPr>
              <w:t>Nuevas</w:t>
            </w:r>
            <w:proofErr w:type="spellEnd"/>
            <w:r w:rsidRPr="001757AE">
              <w:rPr>
                <w:rFonts w:asciiTheme="minorHAnsi" w:hAnsiTheme="minorHAnsi" w:cs="Arial"/>
                <w:color w:val="515151" w:themeColor="text1"/>
                <w:sz w:val="18"/>
                <w:szCs w:val="18"/>
              </w:rPr>
              <w:t xml:space="preserve"> </w:t>
            </w:r>
            <w:proofErr w:type="spellStart"/>
            <w:r w:rsidRPr="001757AE">
              <w:rPr>
                <w:rFonts w:asciiTheme="minorHAnsi" w:hAnsiTheme="minorHAnsi" w:cs="Arial"/>
                <w:color w:val="515151" w:themeColor="text1"/>
                <w:sz w:val="18"/>
                <w:szCs w:val="18"/>
              </w:rPr>
              <w:t>Alternativas</w:t>
            </w:r>
            <w:proofErr w:type="spellEnd"/>
            <w:r w:rsidRPr="001757AE">
              <w:rPr>
                <w:rFonts w:asciiTheme="minorHAnsi" w:hAnsiTheme="minorHAnsi" w:cs="Arial"/>
                <w:color w:val="515151" w:themeColor="text1"/>
                <w:sz w:val="18"/>
                <w:szCs w:val="18"/>
              </w:rPr>
              <w:t xml:space="preserve"> de Desarrollo (APRONAD)</w:t>
            </w:r>
          </w:p>
        </w:tc>
        <w:tc>
          <w:tcPr>
            <w:tcW w:w="1070" w:type="pct"/>
            <w:tcBorders>
              <w:top w:val="single" w:sz="4" w:space="0" w:color="A6A6A6" w:themeColor="background1" w:themeShade="A6"/>
              <w:bottom w:val="single" w:sz="4" w:space="0" w:color="A6A6A6" w:themeColor="background1" w:themeShade="A6"/>
            </w:tcBorders>
            <w:vAlign w:val="center"/>
          </w:tcPr>
          <w:p w14:paraId="72812631" w14:textId="59705ACC" w:rsidR="001757AE" w:rsidRPr="001757AE" w:rsidRDefault="001757AE" w:rsidP="00B47684">
            <w:pPr>
              <w:spacing w:line="276" w:lineRule="auto"/>
              <w:jc w:val="center"/>
              <w:rPr>
                <w:rFonts w:asciiTheme="minorHAnsi" w:hAnsiTheme="minorHAnsi"/>
                <w:color w:val="515151" w:themeColor="text1"/>
                <w:sz w:val="18"/>
                <w:szCs w:val="18"/>
              </w:rPr>
            </w:pPr>
            <w:r w:rsidRPr="001757AE">
              <w:rPr>
                <w:rFonts w:asciiTheme="minorHAnsi" w:hAnsiTheme="minorHAnsi" w:cs="Arial"/>
                <w:color w:val="515151" w:themeColor="text1"/>
                <w:sz w:val="18"/>
                <w:szCs w:val="18"/>
              </w:rPr>
              <w:t>Francisco Rivas</w:t>
            </w:r>
          </w:p>
        </w:tc>
        <w:tc>
          <w:tcPr>
            <w:tcW w:w="549" w:type="pct"/>
            <w:tcBorders>
              <w:top w:val="single" w:sz="4" w:space="0" w:color="A6A6A6" w:themeColor="background1" w:themeShade="A6"/>
              <w:bottom w:val="single" w:sz="4" w:space="0" w:color="A6A6A6" w:themeColor="background1" w:themeShade="A6"/>
            </w:tcBorders>
            <w:vAlign w:val="center"/>
          </w:tcPr>
          <w:p w14:paraId="5FA32939" w14:textId="4658267D"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117160A1" w14:textId="3EC97635"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4594A9B3" w14:textId="51C89F34"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319ED70F"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19C5B46B" w14:textId="35AD2C32"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G</w:t>
            </w:r>
          </w:p>
        </w:tc>
        <w:tc>
          <w:tcPr>
            <w:tcW w:w="1177" w:type="pct"/>
            <w:tcBorders>
              <w:top w:val="single" w:sz="4" w:space="0" w:color="A6A6A6" w:themeColor="background1" w:themeShade="A6"/>
              <w:bottom w:val="single" w:sz="4" w:space="0" w:color="A6A6A6" w:themeColor="background1" w:themeShade="A6"/>
            </w:tcBorders>
            <w:vAlign w:val="center"/>
          </w:tcPr>
          <w:p w14:paraId="50A72F68" w14:textId="4F855A85"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Proyecto Mirador</w:t>
            </w:r>
          </w:p>
        </w:tc>
        <w:tc>
          <w:tcPr>
            <w:tcW w:w="1070" w:type="pct"/>
            <w:tcBorders>
              <w:top w:val="single" w:sz="4" w:space="0" w:color="A6A6A6" w:themeColor="background1" w:themeShade="A6"/>
              <w:bottom w:val="single" w:sz="4" w:space="0" w:color="A6A6A6" w:themeColor="background1" w:themeShade="A6"/>
            </w:tcBorders>
            <w:vAlign w:val="center"/>
          </w:tcPr>
          <w:p w14:paraId="38D28E03" w14:textId="49EE90C9"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Esther Adams</w:t>
            </w:r>
          </w:p>
        </w:tc>
        <w:tc>
          <w:tcPr>
            <w:tcW w:w="549" w:type="pct"/>
            <w:tcBorders>
              <w:top w:val="single" w:sz="4" w:space="0" w:color="A6A6A6" w:themeColor="background1" w:themeShade="A6"/>
              <w:bottom w:val="single" w:sz="4" w:space="0" w:color="A6A6A6" w:themeColor="background1" w:themeShade="A6"/>
            </w:tcBorders>
            <w:vAlign w:val="center"/>
          </w:tcPr>
          <w:p w14:paraId="009ECBC8" w14:textId="60353B25"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66FC5E18" w14:textId="752AE942"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rPr>
              <w:t>Email</w:t>
            </w:r>
          </w:p>
        </w:tc>
        <w:tc>
          <w:tcPr>
            <w:tcW w:w="732" w:type="pct"/>
            <w:tcBorders>
              <w:top w:val="single" w:sz="4" w:space="0" w:color="A6A6A6" w:themeColor="background1" w:themeShade="A6"/>
              <w:bottom w:val="single" w:sz="4" w:space="0" w:color="A6A6A6" w:themeColor="background1" w:themeShade="A6"/>
            </w:tcBorders>
            <w:vAlign w:val="center"/>
          </w:tcPr>
          <w:p w14:paraId="7AB29F86" w14:textId="0A437B9F"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506C88B1"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61E3DD68" w14:textId="6EC4DB9E"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G</w:t>
            </w:r>
          </w:p>
        </w:tc>
        <w:tc>
          <w:tcPr>
            <w:tcW w:w="1177" w:type="pct"/>
            <w:tcBorders>
              <w:top w:val="single" w:sz="4" w:space="0" w:color="A6A6A6" w:themeColor="background1" w:themeShade="A6"/>
              <w:bottom w:val="single" w:sz="4" w:space="0" w:color="A6A6A6" w:themeColor="background1" w:themeShade="A6"/>
            </w:tcBorders>
            <w:vAlign w:val="center"/>
          </w:tcPr>
          <w:p w14:paraId="7DB1BACA" w14:textId="112A3D21"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Lean Management Systems Promotion Society</w:t>
            </w:r>
          </w:p>
        </w:tc>
        <w:tc>
          <w:tcPr>
            <w:tcW w:w="1070" w:type="pct"/>
            <w:tcBorders>
              <w:top w:val="single" w:sz="4" w:space="0" w:color="A6A6A6" w:themeColor="background1" w:themeShade="A6"/>
              <w:bottom w:val="single" w:sz="4" w:space="0" w:color="A6A6A6" w:themeColor="background1" w:themeShade="A6"/>
            </w:tcBorders>
            <w:vAlign w:val="center"/>
          </w:tcPr>
          <w:p w14:paraId="2657D9AF" w14:textId="1C77D0DD" w:rsidR="001757AE" w:rsidRPr="001757AE" w:rsidRDefault="001757AE" w:rsidP="00B47684">
            <w:pPr>
              <w:spacing w:line="276" w:lineRule="auto"/>
              <w:jc w:val="center"/>
              <w:rPr>
                <w:rFonts w:asciiTheme="minorHAnsi" w:hAnsiTheme="minorHAnsi" w:cs="Arial"/>
                <w:color w:val="515151" w:themeColor="text1"/>
                <w:sz w:val="18"/>
                <w:szCs w:val="18"/>
              </w:rPr>
            </w:pPr>
            <w:proofErr w:type="spellStart"/>
            <w:r w:rsidRPr="001757AE">
              <w:rPr>
                <w:rFonts w:asciiTheme="minorHAnsi" w:hAnsiTheme="minorHAnsi" w:cs="Arial"/>
                <w:color w:val="515151" w:themeColor="text1"/>
                <w:sz w:val="18"/>
                <w:szCs w:val="18"/>
              </w:rPr>
              <w:t>Raave</w:t>
            </w:r>
            <w:proofErr w:type="spellEnd"/>
            <w:r w:rsidRPr="001757AE">
              <w:rPr>
                <w:rFonts w:asciiTheme="minorHAnsi" w:hAnsiTheme="minorHAnsi" w:cs="Arial"/>
                <w:color w:val="515151" w:themeColor="text1"/>
                <w:sz w:val="18"/>
                <w:szCs w:val="18"/>
              </w:rPr>
              <w:t xml:space="preserve"> Jain</w:t>
            </w:r>
          </w:p>
        </w:tc>
        <w:tc>
          <w:tcPr>
            <w:tcW w:w="549" w:type="pct"/>
            <w:tcBorders>
              <w:top w:val="single" w:sz="4" w:space="0" w:color="A6A6A6" w:themeColor="background1" w:themeShade="A6"/>
              <w:bottom w:val="single" w:sz="4" w:space="0" w:color="A6A6A6" w:themeColor="background1" w:themeShade="A6"/>
            </w:tcBorders>
            <w:vAlign w:val="center"/>
          </w:tcPr>
          <w:p w14:paraId="1346E39F" w14:textId="3B9478C4"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21970475" w14:textId="49E9BFCF"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Email</w:t>
            </w:r>
          </w:p>
        </w:tc>
        <w:tc>
          <w:tcPr>
            <w:tcW w:w="732" w:type="pct"/>
            <w:tcBorders>
              <w:top w:val="single" w:sz="4" w:space="0" w:color="A6A6A6" w:themeColor="background1" w:themeShade="A6"/>
              <w:bottom w:val="single" w:sz="4" w:space="0" w:color="A6A6A6" w:themeColor="background1" w:themeShade="A6"/>
            </w:tcBorders>
            <w:vAlign w:val="center"/>
          </w:tcPr>
          <w:p w14:paraId="3992D119" w14:textId="2770426A"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109998E0"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50D50ED7" w14:textId="6F8A737B"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rPr>
              <w:t>G</w:t>
            </w:r>
          </w:p>
        </w:tc>
        <w:tc>
          <w:tcPr>
            <w:tcW w:w="1177" w:type="pct"/>
            <w:tcBorders>
              <w:top w:val="single" w:sz="4" w:space="0" w:color="A6A6A6" w:themeColor="background1" w:themeShade="A6"/>
              <w:bottom w:val="single" w:sz="4" w:space="0" w:color="A6A6A6" w:themeColor="background1" w:themeShade="A6"/>
            </w:tcBorders>
            <w:vAlign w:val="center"/>
          </w:tcPr>
          <w:p w14:paraId="18A739B5" w14:textId="2D7D3909"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olor w:val="515151" w:themeColor="text1"/>
                <w:sz w:val="18"/>
                <w:szCs w:val="18"/>
              </w:rPr>
              <w:t>HIVOS</w:t>
            </w:r>
          </w:p>
        </w:tc>
        <w:tc>
          <w:tcPr>
            <w:tcW w:w="1070" w:type="pct"/>
            <w:tcBorders>
              <w:top w:val="single" w:sz="4" w:space="0" w:color="A6A6A6" w:themeColor="background1" w:themeShade="A6"/>
              <w:bottom w:val="single" w:sz="4" w:space="0" w:color="A6A6A6" w:themeColor="background1" w:themeShade="A6"/>
            </w:tcBorders>
            <w:vAlign w:val="center"/>
          </w:tcPr>
          <w:p w14:paraId="625D81EF" w14:textId="3801D1C8"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olor w:val="515151" w:themeColor="text1"/>
                <w:sz w:val="18"/>
                <w:szCs w:val="18"/>
              </w:rPr>
              <w:t>Harry Clemens</w:t>
            </w:r>
          </w:p>
        </w:tc>
        <w:tc>
          <w:tcPr>
            <w:tcW w:w="549" w:type="pct"/>
            <w:tcBorders>
              <w:top w:val="single" w:sz="4" w:space="0" w:color="A6A6A6" w:themeColor="background1" w:themeShade="A6"/>
              <w:bottom w:val="single" w:sz="4" w:space="0" w:color="A6A6A6" w:themeColor="background1" w:themeShade="A6"/>
            </w:tcBorders>
            <w:vAlign w:val="center"/>
          </w:tcPr>
          <w:p w14:paraId="384E9BF8" w14:textId="38D9B262"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3AC25362" w14:textId="129D3372"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Email</w:t>
            </w:r>
          </w:p>
        </w:tc>
        <w:tc>
          <w:tcPr>
            <w:tcW w:w="732" w:type="pct"/>
            <w:tcBorders>
              <w:top w:val="single" w:sz="4" w:space="0" w:color="A6A6A6" w:themeColor="background1" w:themeShade="A6"/>
              <w:bottom w:val="single" w:sz="4" w:space="0" w:color="A6A6A6" w:themeColor="background1" w:themeShade="A6"/>
            </w:tcBorders>
            <w:vAlign w:val="center"/>
          </w:tcPr>
          <w:p w14:paraId="4C05ABB8" w14:textId="33CB47B9"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2E4BFAC9"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5798767D" w14:textId="33E0BA27"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G</w:t>
            </w:r>
          </w:p>
        </w:tc>
        <w:tc>
          <w:tcPr>
            <w:tcW w:w="1177" w:type="pct"/>
            <w:tcBorders>
              <w:top w:val="single" w:sz="4" w:space="0" w:color="A6A6A6" w:themeColor="background1" w:themeShade="A6"/>
              <w:bottom w:val="single" w:sz="4" w:space="0" w:color="A6A6A6" w:themeColor="background1" w:themeShade="A6"/>
            </w:tcBorders>
            <w:vAlign w:val="center"/>
          </w:tcPr>
          <w:p w14:paraId="0F068ADB" w14:textId="4F52286F" w:rsidR="001757AE" w:rsidRPr="001757AE" w:rsidRDefault="001757AE" w:rsidP="00B47684">
            <w:pPr>
              <w:spacing w:line="276" w:lineRule="auto"/>
              <w:jc w:val="center"/>
              <w:rPr>
                <w:rFonts w:asciiTheme="minorHAnsi" w:hAnsiTheme="minorHAnsi"/>
                <w:color w:val="515151" w:themeColor="text1"/>
                <w:sz w:val="18"/>
                <w:szCs w:val="18"/>
              </w:rPr>
            </w:pPr>
            <w:r w:rsidRPr="001757AE">
              <w:rPr>
                <w:rFonts w:asciiTheme="minorHAnsi" w:hAnsiTheme="minorHAnsi"/>
                <w:color w:val="515151" w:themeColor="text1"/>
                <w:sz w:val="18"/>
                <w:szCs w:val="18"/>
              </w:rPr>
              <w:t>Redemption Research for Health and Educational Development Society</w:t>
            </w:r>
          </w:p>
        </w:tc>
        <w:tc>
          <w:tcPr>
            <w:tcW w:w="1070" w:type="pct"/>
            <w:tcBorders>
              <w:top w:val="single" w:sz="4" w:space="0" w:color="A6A6A6" w:themeColor="background1" w:themeShade="A6"/>
              <w:bottom w:val="single" w:sz="4" w:space="0" w:color="A6A6A6" w:themeColor="background1" w:themeShade="A6"/>
            </w:tcBorders>
            <w:vAlign w:val="center"/>
          </w:tcPr>
          <w:p w14:paraId="0909A730" w14:textId="1DE601FE" w:rsidR="001757AE" w:rsidRPr="001757AE" w:rsidRDefault="001757AE" w:rsidP="00B47684">
            <w:pPr>
              <w:spacing w:line="276" w:lineRule="auto"/>
              <w:jc w:val="center"/>
              <w:rPr>
                <w:rFonts w:asciiTheme="minorHAnsi" w:hAnsiTheme="minorHAnsi"/>
                <w:color w:val="515151" w:themeColor="text1"/>
                <w:sz w:val="18"/>
                <w:szCs w:val="18"/>
              </w:rPr>
            </w:pPr>
            <w:proofErr w:type="spellStart"/>
            <w:r w:rsidRPr="001757AE">
              <w:rPr>
                <w:rFonts w:asciiTheme="minorHAnsi" w:hAnsiTheme="minorHAnsi"/>
                <w:color w:val="515151" w:themeColor="text1"/>
                <w:sz w:val="18"/>
                <w:szCs w:val="18"/>
              </w:rPr>
              <w:t>Kennady</w:t>
            </w:r>
            <w:proofErr w:type="spellEnd"/>
            <w:r w:rsidRPr="001757AE">
              <w:rPr>
                <w:rFonts w:asciiTheme="minorHAnsi" w:hAnsiTheme="minorHAnsi"/>
                <w:color w:val="515151" w:themeColor="text1"/>
                <w:sz w:val="18"/>
                <w:szCs w:val="18"/>
              </w:rPr>
              <w:t xml:space="preserve"> </w:t>
            </w:r>
            <w:proofErr w:type="spellStart"/>
            <w:r w:rsidRPr="001757AE">
              <w:rPr>
                <w:rFonts w:asciiTheme="minorHAnsi" w:hAnsiTheme="minorHAnsi"/>
                <w:color w:val="515151" w:themeColor="text1"/>
                <w:sz w:val="18"/>
                <w:szCs w:val="18"/>
              </w:rPr>
              <w:t>Pulipati</w:t>
            </w:r>
            <w:proofErr w:type="spellEnd"/>
          </w:p>
        </w:tc>
        <w:tc>
          <w:tcPr>
            <w:tcW w:w="549" w:type="pct"/>
            <w:tcBorders>
              <w:top w:val="single" w:sz="4" w:space="0" w:color="A6A6A6" w:themeColor="background1" w:themeShade="A6"/>
              <w:bottom w:val="single" w:sz="4" w:space="0" w:color="A6A6A6" w:themeColor="background1" w:themeShade="A6"/>
            </w:tcBorders>
            <w:vAlign w:val="center"/>
          </w:tcPr>
          <w:p w14:paraId="525F95AF" w14:textId="1BE734AF"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37FE2BB9" w14:textId="0FDCD506"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2CE0272F" w14:textId="25E50A8B"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608338BB"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040DC8E4" w14:textId="252450CD"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G</w:t>
            </w:r>
          </w:p>
        </w:tc>
        <w:tc>
          <w:tcPr>
            <w:tcW w:w="1177" w:type="pct"/>
            <w:tcBorders>
              <w:top w:val="single" w:sz="4" w:space="0" w:color="A6A6A6" w:themeColor="background1" w:themeShade="A6"/>
              <w:bottom w:val="single" w:sz="4" w:space="0" w:color="A6A6A6" w:themeColor="background1" w:themeShade="A6"/>
            </w:tcBorders>
            <w:vAlign w:val="center"/>
          </w:tcPr>
          <w:p w14:paraId="1FE07539" w14:textId="7D3C8D67" w:rsidR="001757AE" w:rsidRPr="001757AE" w:rsidRDefault="001757AE" w:rsidP="00B47684">
            <w:pPr>
              <w:spacing w:line="276" w:lineRule="auto"/>
              <w:jc w:val="center"/>
              <w:rPr>
                <w:rFonts w:asciiTheme="minorHAnsi" w:hAnsiTheme="minorHAnsi"/>
                <w:color w:val="515151" w:themeColor="text1"/>
                <w:sz w:val="18"/>
                <w:szCs w:val="18"/>
              </w:rPr>
            </w:pPr>
            <w:r w:rsidRPr="001757AE">
              <w:rPr>
                <w:rFonts w:asciiTheme="minorHAnsi" w:hAnsiTheme="minorHAnsi"/>
                <w:color w:val="515151" w:themeColor="text1"/>
                <w:sz w:val="18"/>
                <w:szCs w:val="18"/>
              </w:rPr>
              <w:t>NCMA India</w:t>
            </w:r>
          </w:p>
        </w:tc>
        <w:tc>
          <w:tcPr>
            <w:tcW w:w="1070" w:type="pct"/>
            <w:tcBorders>
              <w:top w:val="single" w:sz="4" w:space="0" w:color="A6A6A6" w:themeColor="background1" w:themeShade="A6"/>
              <w:bottom w:val="single" w:sz="4" w:space="0" w:color="A6A6A6" w:themeColor="background1" w:themeShade="A6"/>
            </w:tcBorders>
            <w:vAlign w:val="center"/>
          </w:tcPr>
          <w:p w14:paraId="00FDCD80" w14:textId="1709ACD2" w:rsidR="001757AE" w:rsidRPr="001757AE" w:rsidRDefault="001757AE" w:rsidP="00B47684">
            <w:pPr>
              <w:spacing w:line="276" w:lineRule="auto"/>
              <w:jc w:val="center"/>
              <w:rPr>
                <w:rFonts w:asciiTheme="minorHAnsi" w:hAnsiTheme="minorHAnsi"/>
                <w:color w:val="515151" w:themeColor="text1"/>
                <w:sz w:val="18"/>
                <w:szCs w:val="18"/>
              </w:rPr>
            </w:pPr>
            <w:proofErr w:type="spellStart"/>
            <w:r w:rsidRPr="001757AE">
              <w:rPr>
                <w:rFonts w:asciiTheme="minorHAnsi" w:hAnsiTheme="minorHAnsi"/>
                <w:color w:val="515151" w:themeColor="text1"/>
                <w:sz w:val="18"/>
                <w:szCs w:val="18"/>
              </w:rPr>
              <w:t>Bholendra</w:t>
            </w:r>
            <w:proofErr w:type="spellEnd"/>
            <w:r w:rsidRPr="001757AE">
              <w:rPr>
                <w:rFonts w:asciiTheme="minorHAnsi" w:hAnsiTheme="minorHAnsi"/>
                <w:color w:val="515151" w:themeColor="text1"/>
                <w:sz w:val="18"/>
                <w:szCs w:val="18"/>
              </w:rPr>
              <w:t xml:space="preserve"> Singh</w:t>
            </w:r>
          </w:p>
        </w:tc>
        <w:tc>
          <w:tcPr>
            <w:tcW w:w="549" w:type="pct"/>
            <w:tcBorders>
              <w:top w:val="single" w:sz="4" w:space="0" w:color="A6A6A6" w:themeColor="background1" w:themeShade="A6"/>
              <w:bottom w:val="single" w:sz="4" w:space="0" w:color="A6A6A6" w:themeColor="background1" w:themeShade="A6"/>
            </w:tcBorders>
            <w:vAlign w:val="center"/>
          </w:tcPr>
          <w:p w14:paraId="23C1470C" w14:textId="6937A644"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48CF5CE5" w14:textId="16F25E77"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rPr>
              <w:t>Email</w:t>
            </w:r>
          </w:p>
        </w:tc>
        <w:tc>
          <w:tcPr>
            <w:tcW w:w="732" w:type="pct"/>
            <w:tcBorders>
              <w:top w:val="single" w:sz="4" w:space="0" w:color="A6A6A6" w:themeColor="background1" w:themeShade="A6"/>
              <w:bottom w:val="single" w:sz="4" w:space="0" w:color="A6A6A6" w:themeColor="background1" w:themeShade="A6"/>
            </w:tcBorders>
            <w:vAlign w:val="center"/>
          </w:tcPr>
          <w:p w14:paraId="562B91BF" w14:textId="6B1EB3F3"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3699F725"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7927A5DE" w14:textId="4BAB14BE"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G</w:t>
            </w:r>
          </w:p>
        </w:tc>
        <w:tc>
          <w:tcPr>
            <w:tcW w:w="1177" w:type="pct"/>
            <w:tcBorders>
              <w:top w:val="single" w:sz="4" w:space="0" w:color="A6A6A6" w:themeColor="background1" w:themeShade="A6"/>
              <w:bottom w:val="single" w:sz="4" w:space="0" w:color="A6A6A6" w:themeColor="background1" w:themeShade="A6"/>
            </w:tcBorders>
            <w:vAlign w:val="center"/>
          </w:tcPr>
          <w:p w14:paraId="0113321C" w14:textId="7D478FBE" w:rsidR="001757AE" w:rsidRPr="001757AE" w:rsidRDefault="001757AE" w:rsidP="00B47684">
            <w:pPr>
              <w:spacing w:line="276" w:lineRule="auto"/>
              <w:jc w:val="center"/>
              <w:rPr>
                <w:rFonts w:asciiTheme="minorHAnsi" w:hAnsiTheme="minorHAnsi"/>
                <w:color w:val="515151" w:themeColor="text1"/>
                <w:sz w:val="18"/>
                <w:szCs w:val="18"/>
              </w:rPr>
            </w:pPr>
            <w:proofErr w:type="spellStart"/>
            <w:r w:rsidRPr="001757AE">
              <w:rPr>
                <w:rFonts w:asciiTheme="minorHAnsi" w:hAnsiTheme="minorHAnsi" w:cs="Arial"/>
                <w:color w:val="515151" w:themeColor="text1"/>
                <w:sz w:val="18"/>
                <w:szCs w:val="18"/>
              </w:rPr>
              <w:t>Fundacion</w:t>
            </w:r>
            <w:proofErr w:type="spellEnd"/>
            <w:r w:rsidRPr="001757AE">
              <w:rPr>
                <w:rFonts w:asciiTheme="minorHAnsi" w:hAnsiTheme="minorHAnsi" w:cs="Arial"/>
                <w:color w:val="515151" w:themeColor="text1"/>
                <w:sz w:val="18"/>
                <w:szCs w:val="18"/>
              </w:rPr>
              <w:t xml:space="preserve"> de </w:t>
            </w:r>
            <w:proofErr w:type="spellStart"/>
            <w:r w:rsidRPr="001757AE">
              <w:rPr>
                <w:rFonts w:asciiTheme="minorHAnsi" w:hAnsiTheme="minorHAnsi" w:cs="Arial"/>
                <w:color w:val="515151" w:themeColor="text1"/>
                <w:sz w:val="18"/>
                <w:szCs w:val="18"/>
              </w:rPr>
              <w:t>Iniciativas</w:t>
            </w:r>
            <w:proofErr w:type="spellEnd"/>
            <w:r w:rsidRPr="001757AE">
              <w:rPr>
                <w:rFonts w:asciiTheme="minorHAnsi" w:hAnsiTheme="minorHAnsi" w:cs="Arial"/>
                <w:color w:val="515151" w:themeColor="text1"/>
                <w:sz w:val="18"/>
                <w:szCs w:val="18"/>
              </w:rPr>
              <w:t xml:space="preserve"> de Cambio </w:t>
            </w:r>
            <w:proofErr w:type="spellStart"/>
            <w:r w:rsidRPr="001757AE">
              <w:rPr>
                <w:rFonts w:asciiTheme="minorHAnsi" w:hAnsiTheme="minorHAnsi" w:cs="Arial"/>
                <w:color w:val="515151" w:themeColor="text1"/>
                <w:sz w:val="18"/>
                <w:szCs w:val="18"/>
              </w:rPr>
              <w:t>Climatico</w:t>
            </w:r>
            <w:proofErr w:type="spellEnd"/>
            <w:r w:rsidRPr="001757AE">
              <w:rPr>
                <w:rFonts w:asciiTheme="minorHAnsi" w:hAnsiTheme="minorHAnsi" w:cs="Arial"/>
                <w:color w:val="515151" w:themeColor="text1"/>
                <w:sz w:val="18"/>
                <w:szCs w:val="18"/>
              </w:rPr>
              <w:t xml:space="preserve"> de Honduras (</w:t>
            </w:r>
            <w:proofErr w:type="spellStart"/>
            <w:r w:rsidRPr="001757AE">
              <w:rPr>
                <w:rFonts w:asciiTheme="minorHAnsi" w:hAnsiTheme="minorHAnsi" w:cs="Arial"/>
                <w:color w:val="515151" w:themeColor="text1"/>
                <w:sz w:val="18"/>
                <w:szCs w:val="18"/>
              </w:rPr>
              <w:t>Fundacion</w:t>
            </w:r>
            <w:proofErr w:type="spellEnd"/>
            <w:r w:rsidRPr="001757AE">
              <w:rPr>
                <w:rFonts w:asciiTheme="minorHAnsi" w:hAnsiTheme="minorHAnsi" w:cs="Arial"/>
                <w:color w:val="515151" w:themeColor="text1"/>
                <w:sz w:val="18"/>
                <w:szCs w:val="18"/>
              </w:rPr>
              <w:t xml:space="preserve"> MDL de Honduras)</w:t>
            </w:r>
          </w:p>
        </w:tc>
        <w:tc>
          <w:tcPr>
            <w:tcW w:w="1070" w:type="pct"/>
            <w:tcBorders>
              <w:top w:val="single" w:sz="4" w:space="0" w:color="A6A6A6" w:themeColor="background1" w:themeShade="A6"/>
              <w:bottom w:val="single" w:sz="4" w:space="0" w:color="A6A6A6" w:themeColor="background1" w:themeShade="A6"/>
            </w:tcBorders>
            <w:vAlign w:val="center"/>
          </w:tcPr>
          <w:p w14:paraId="58760468" w14:textId="3D625A3E" w:rsidR="001757AE" w:rsidRPr="001757AE" w:rsidRDefault="001757AE" w:rsidP="00B47684">
            <w:pPr>
              <w:spacing w:line="276" w:lineRule="auto"/>
              <w:jc w:val="center"/>
              <w:rPr>
                <w:rFonts w:asciiTheme="minorHAnsi" w:hAnsiTheme="minorHAnsi"/>
                <w:color w:val="515151" w:themeColor="text1"/>
                <w:sz w:val="18"/>
                <w:szCs w:val="18"/>
              </w:rPr>
            </w:pPr>
            <w:proofErr w:type="spellStart"/>
            <w:r w:rsidRPr="001757AE">
              <w:rPr>
                <w:rFonts w:asciiTheme="minorHAnsi" w:hAnsiTheme="minorHAnsi" w:cs="Arial"/>
                <w:color w:val="515151" w:themeColor="text1"/>
                <w:sz w:val="18"/>
                <w:szCs w:val="18"/>
              </w:rPr>
              <w:t>Suyapa</w:t>
            </w:r>
            <w:proofErr w:type="spellEnd"/>
            <w:r w:rsidRPr="001757AE">
              <w:rPr>
                <w:rFonts w:asciiTheme="minorHAnsi" w:hAnsiTheme="minorHAnsi" w:cs="Arial"/>
                <w:color w:val="515151" w:themeColor="text1"/>
                <w:sz w:val="18"/>
                <w:szCs w:val="18"/>
              </w:rPr>
              <w:t xml:space="preserve"> Zelaya</w:t>
            </w:r>
          </w:p>
        </w:tc>
        <w:tc>
          <w:tcPr>
            <w:tcW w:w="549" w:type="pct"/>
            <w:tcBorders>
              <w:top w:val="single" w:sz="4" w:space="0" w:color="A6A6A6" w:themeColor="background1" w:themeShade="A6"/>
              <w:bottom w:val="single" w:sz="4" w:space="0" w:color="A6A6A6" w:themeColor="background1" w:themeShade="A6"/>
            </w:tcBorders>
            <w:vAlign w:val="center"/>
          </w:tcPr>
          <w:p w14:paraId="4293F860" w14:textId="012CDDDC"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41AC6413" w14:textId="3147F287"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0D8807A5" w14:textId="302FE1F6"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385EA89D"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6326C8A8" w14:textId="227767D4"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lang w:eastAsia="zh-CN"/>
              </w:rPr>
              <w:t>G</w:t>
            </w:r>
          </w:p>
        </w:tc>
        <w:tc>
          <w:tcPr>
            <w:tcW w:w="1177" w:type="pct"/>
            <w:tcBorders>
              <w:top w:val="single" w:sz="4" w:space="0" w:color="A6A6A6" w:themeColor="background1" w:themeShade="A6"/>
              <w:bottom w:val="single" w:sz="4" w:space="0" w:color="A6A6A6" w:themeColor="background1" w:themeShade="A6"/>
            </w:tcBorders>
            <w:vAlign w:val="center"/>
          </w:tcPr>
          <w:p w14:paraId="61ECBC5B" w14:textId="59D6ECDB"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United Purpose</w:t>
            </w:r>
          </w:p>
        </w:tc>
        <w:tc>
          <w:tcPr>
            <w:tcW w:w="1070" w:type="pct"/>
            <w:tcBorders>
              <w:top w:val="single" w:sz="4" w:space="0" w:color="A6A6A6" w:themeColor="background1" w:themeShade="A6"/>
              <w:bottom w:val="single" w:sz="4" w:space="0" w:color="A6A6A6" w:themeColor="background1" w:themeShade="A6"/>
            </w:tcBorders>
            <w:vAlign w:val="center"/>
          </w:tcPr>
          <w:p w14:paraId="5202DB67" w14:textId="25497A48"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Lloyd Archer</w:t>
            </w:r>
          </w:p>
        </w:tc>
        <w:tc>
          <w:tcPr>
            <w:tcW w:w="549" w:type="pct"/>
            <w:tcBorders>
              <w:top w:val="single" w:sz="4" w:space="0" w:color="A6A6A6" w:themeColor="background1" w:themeShade="A6"/>
              <w:bottom w:val="single" w:sz="4" w:space="0" w:color="A6A6A6" w:themeColor="background1" w:themeShade="A6"/>
            </w:tcBorders>
            <w:vAlign w:val="center"/>
          </w:tcPr>
          <w:p w14:paraId="52A7F148" w14:textId="0EE4E524"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0FE04275" w14:textId="7E374667"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29623A2D" w14:textId="2994E3B1"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5FD901F1"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3A030317" w14:textId="232C6CAB"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G</w:t>
            </w:r>
          </w:p>
        </w:tc>
        <w:tc>
          <w:tcPr>
            <w:tcW w:w="1177" w:type="pct"/>
            <w:tcBorders>
              <w:top w:val="single" w:sz="4" w:space="0" w:color="A6A6A6" w:themeColor="background1" w:themeShade="A6"/>
              <w:bottom w:val="single" w:sz="4" w:space="0" w:color="A6A6A6" w:themeColor="background1" w:themeShade="A6"/>
            </w:tcBorders>
            <w:vAlign w:val="center"/>
          </w:tcPr>
          <w:p w14:paraId="209A6D16" w14:textId="7A51A818"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Concern Health Ghana</w:t>
            </w:r>
          </w:p>
        </w:tc>
        <w:tc>
          <w:tcPr>
            <w:tcW w:w="1070" w:type="pct"/>
            <w:tcBorders>
              <w:top w:val="single" w:sz="4" w:space="0" w:color="A6A6A6" w:themeColor="background1" w:themeShade="A6"/>
              <w:bottom w:val="single" w:sz="4" w:space="0" w:color="A6A6A6" w:themeColor="background1" w:themeShade="A6"/>
            </w:tcBorders>
            <w:vAlign w:val="center"/>
          </w:tcPr>
          <w:p w14:paraId="5F57B5C3" w14:textId="29AAA7F7"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 xml:space="preserve">Isaac </w:t>
            </w:r>
            <w:proofErr w:type="spellStart"/>
            <w:r w:rsidRPr="001757AE">
              <w:rPr>
                <w:rFonts w:asciiTheme="minorHAnsi" w:hAnsiTheme="minorHAnsi" w:cs="Arial"/>
                <w:color w:val="515151" w:themeColor="text1"/>
                <w:sz w:val="18"/>
                <w:szCs w:val="18"/>
              </w:rPr>
              <w:t>Ampomah</w:t>
            </w:r>
            <w:proofErr w:type="spellEnd"/>
          </w:p>
        </w:tc>
        <w:tc>
          <w:tcPr>
            <w:tcW w:w="549" w:type="pct"/>
            <w:tcBorders>
              <w:top w:val="single" w:sz="4" w:space="0" w:color="A6A6A6" w:themeColor="background1" w:themeShade="A6"/>
              <w:bottom w:val="single" w:sz="4" w:space="0" w:color="A6A6A6" w:themeColor="background1" w:themeShade="A6"/>
            </w:tcBorders>
            <w:vAlign w:val="center"/>
          </w:tcPr>
          <w:p w14:paraId="42E4F2B3" w14:textId="12FA8354"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643F9657" w14:textId="2F8CE3C4"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76777539" w14:textId="4B0A9D29"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r w:rsidR="001757AE" w:rsidRPr="00B62262" w14:paraId="0455EE5D" w14:textId="77777777" w:rsidTr="00B47684">
        <w:tc>
          <w:tcPr>
            <w:tcW w:w="589" w:type="pct"/>
            <w:tcBorders>
              <w:top w:val="single" w:sz="4" w:space="0" w:color="A6A6A6" w:themeColor="background1" w:themeShade="A6"/>
              <w:bottom w:val="single" w:sz="4" w:space="0" w:color="A6A6A6" w:themeColor="background1" w:themeShade="A6"/>
            </w:tcBorders>
            <w:vAlign w:val="center"/>
          </w:tcPr>
          <w:p w14:paraId="39D6A20E" w14:textId="6FA61B82"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G</w:t>
            </w:r>
          </w:p>
        </w:tc>
        <w:tc>
          <w:tcPr>
            <w:tcW w:w="1177" w:type="pct"/>
            <w:tcBorders>
              <w:top w:val="single" w:sz="4" w:space="0" w:color="A6A6A6" w:themeColor="background1" w:themeShade="A6"/>
              <w:bottom w:val="single" w:sz="4" w:space="0" w:color="A6A6A6" w:themeColor="background1" w:themeShade="A6"/>
            </w:tcBorders>
            <w:vAlign w:val="center"/>
          </w:tcPr>
          <w:p w14:paraId="7A13D131" w14:textId="527A2D22"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NOVA</w:t>
            </w:r>
          </w:p>
        </w:tc>
        <w:tc>
          <w:tcPr>
            <w:tcW w:w="1070" w:type="pct"/>
            <w:tcBorders>
              <w:top w:val="single" w:sz="4" w:space="0" w:color="A6A6A6" w:themeColor="background1" w:themeShade="A6"/>
              <w:bottom w:val="single" w:sz="4" w:space="0" w:color="A6A6A6" w:themeColor="background1" w:themeShade="A6"/>
            </w:tcBorders>
            <w:vAlign w:val="center"/>
          </w:tcPr>
          <w:p w14:paraId="654D4A65" w14:textId="34224233"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Montagu Murray</w:t>
            </w:r>
          </w:p>
        </w:tc>
        <w:tc>
          <w:tcPr>
            <w:tcW w:w="549" w:type="pct"/>
            <w:tcBorders>
              <w:top w:val="single" w:sz="4" w:space="0" w:color="A6A6A6" w:themeColor="background1" w:themeShade="A6"/>
              <w:bottom w:val="single" w:sz="4" w:space="0" w:color="A6A6A6" w:themeColor="background1" w:themeShade="A6"/>
            </w:tcBorders>
            <w:vAlign w:val="center"/>
          </w:tcPr>
          <w:p w14:paraId="612BFFCC" w14:textId="215277FE" w:rsidR="001757AE" w:rsidRPr="001757AE" w:rsidRDefault="001757AE" w:rsidP="00B47684">
            <w:pPr>
              <w:spacing w:line="276" w:lineRule="auto"/>
              <w:jc w:val="center"/>
              <w:rPr>
                <w:rFonts w:asciiTheme="minorHAnsi" w:hAnsiTheme="minorHAnsi" w:cs="Arial"/>
                <w:color w:val="515151" w:themeColor="text1"/>
                <w:sz w:val="18"/>
                <w:szCs w:val="18"/>
              </w:rPr>
            </w:pPr>
            <w:r w:rsidRPr="001757AE">
              <w:rPr>
                <w:rFonts w:asciiTheme="minorHAnsi" w:hAnsiTheme="minorHAnsi" w:cs="Arial"/>
                <w:color w:val="515151" w:themeColor="text1"/>
                <w:sz w:val="18"/>
                <w:szCs w:val="18"/>
              </w:rPr>
              <w:t>N/A</w:t>
            </w:r>
          </w:p>
        </w:tc>
        <w:tc>
          <w:tcPr>
            <w:tcW w:w="883" w:type="pct"/>
            <w:gridSpan w:val="2"/>
            <w:tcBorders>
              <w:top w:val="single" w:sz="4" w:space="0" w:color="A6A6A6" w:themeColor="background1" w:themeShade="A6"/>
              <w:bottom w:val="single" w:sz="4" w:space="0" w:color="A6A6A6" w:themeColor="background1" w:themeShade="A6"/>
            </w:tcBorders>
            <w:vAlign w:val="center"/>
          </w:tcPr>
          <w:p w14:paraId="70011FA8" w14:textId="73D22077"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Email</w:t>
            </w:r>
          </w:p>
        </w:tc>
        <w:tc>
          <w:tcPr>
            <w:tcW w:w="732" w:type="pct"/>
            <w:tcBorders>
              <w:top w:val="single" w:sz="4" w:space="0" w:color="A6A6A6" w:themeColor="background1" w:themeShade="A6"/>
              <w:bottom w:val="single" w:sz="4" w:space="0" w:color="A6A6A6" w:themeColor="background1" w:themeShade="A6"/>
            </w:tcBorders>
            <w:vAlign w:val="center"/>
          </w:tcPr>
          <w:p w14:paraId="7628551B" w14:textId="5F346339" w:rsidR="001757AE" w:rsidRPr="001757AE" w:rsidRDefault="001757AE" w:rsidP="00B47684">
            <w:pPr>
              <w:spacing w:line="276" w:lineRule="auto"/>
              <w:jc w:val="center"/>
              <w:rPr>
                <w:rFonts w:asciiTheme="minorHAnsi" w:hAnsiTheme="minorHAnsi" w:cs="Arial"/>
                <w:color w:val="515151" w:themeColor="text1"/>
                <w:sz w:val="18"/>
                <w:szCs w:val="18"/>
                <w:lang w:eastAsia="zh-CN"/>
              </w:rPr>
            </w:pPr>
            <w:r w:rsidRPr="001757AE">
              <w:rPr>
                <w:rFonts w:asciiTheme="minorHAnsi" w:hAnsiTheme="minorHAnsi" w:cs="Arial"/>
                <w:color w:val="515151" w:themeColor="text1"/>
                <w:sz w:val="18"/>
                <w:szCs w:val="18"/>
                <w:lang w:eastAsia="zh-CN"/>
              </w:rPr>
              <w:t>08/09/2021</w:t>
            </w:r>
          </w:p>
        </w:tc>
      </w:tr>
    </w:tbl>
    <w:p w14:paraId="04EA0052" w14:textId="77777777" w:rsidR="00B62262" w:rsidRPr="001450A2" w:rsidRDefault="00B62262" w:rsidP="009E3228">
      <w:pPr>
        <w:rPr>
          <w:rStyle w:val="afffff8"/>
        </w:rPr>
      </w:pPr>
    </w:p>
    <w:p w14:paraId="201AF360" w14:textId="77777777" w:rsidR="00B62262" w:rsidRPr="0047441A" w:rsidRDefault="00B62262" w:rsidP="009E3228">
      <w:pPr>
        <w:pStyle w:val="SectionList2nd"/>
      </w:pPr>
      <w:r w:rsidRPr="0047441A">
        <w:t>Appropriateness of methods</w:t>
      </w:r>
    </w:p>
    <w:p w14:paraId="44F77C72" w14:textId="0A137321" w:rsidR="00B62262" w:rsidRDefault="00B62262" w:rsidP="009E3228">
      <w:pPr>
        <w:rPr>
          <w:rStyle w:val="afffff8"/>
        </w:rPr>
      </w:pPr>
      <w:r w:rsidRPr="001450A2">
        <w:rPr>
          <w:rStyle w:val="afffff8"/>
        </w:rPr>
        <w:t>&gt;&gt;</w:t>
      </w:r>
    </w:p>
    <w:p w14:paraId="24737D66" w14:textId="77777777" w:rsidR="000C64D3" w:rsidRPr="000B3631" w:rsidRDefault="000C64D3" w:rsidP="000C64D3">
      <w:pPr>
        <w:spacing w:after="0"/>
        <w:jc w:val="both"/>
        <w:rPr>
          <w:rFonts w:asciiTheme="minorHAnsi" w:hAnsiTheme="minorHAnsi" w:cs="Arial"/>
          <w:color w:val="515151" w:themeColor="text1"/>
          <w:szCs w:val="22"/>
          <w:lang w:eastAsia="zh-CN"/>
        </w:rPr>
      </w:pPr>
      <w:r w:rsidRPr="000B3631">
        <w:rPr>
          <w:rFonts w:asciiTheme="minorHAnsi" w:hAnsiTheme="minorHAnsi" w:cs="Arial"/>
          <w:color w:val="515151" w:themeColor="text1"/>
          <w:szCs w:val="22"/>
          <w:lang w:eastAsia="zh-CN"/>
        </w:rPr>
        <w:t xml:space="preserve">The Stakeholder Consultation Meeting held from 9:00 a.m. to 11:30 a.m. on 18/10/2021 at conference room on the 4th floor of </w:t>
      </w:r>
      <w:proofErr w:type="spellStart"/>
      <w:r w:rsidRPr="000B3631">
        <w:rPr>
          <w:rFonts w:asciiTheme="minorHAnsi" w:hAnsiTheme="minorHAnsi" w:cs="Arial"/>
          <w:color w:val="515151" w:themeColor="text1"/>
          <w:szCs w:val="22"/>
          <w:lang w:eastAsia="zh-CN"/>
        </w:rPr>
        <w:t>Zhengbang</w:t>
      </w:r>
      <w:proofErr w:type="spellEnd"/>
      <w:r w:rsidRPr="000B3631">
        <w:rPr>
          <w:rFonts w:asciiTheme="minorHAnsi" w:hAnsiTheme="minorHAnsi" w:cs="Arial"/>
          <w:color w:val="515151" w:themeColor="text1"/>
          <w:szCs w:val="22"/>
          <w:lang w:eastAsia="zh-CN"/>
        </w:rPr>
        <w:t xml:space="preserve"> Group, </w:t>
      </w:r>
      <w:proofErr w:type="spellStart"/>
      <w:r w:rsidRPr="000B3631">
        <w:rPr>
          <w:rFonts w:asciiTheme="minorHAnsi" w:hAnsiTheme="minorHAnsi" w:cs="Arial"/>
          <w:color w:val="515151" w:themeColor="text1"/>
          <w:szCs w:val="22"/>
          <w:lang w:eastAsia="zh-CN"/>
        </w:rPr>
        <w:t>Ziwen</w:t>
      </w:r>
      <w:proofErr w:type="spellEnd"/>
      <w:r w:rsidRPr="000B3631">
        <w:rPr>
          <w:rFonts w:asciiTheme="minorHAnsi" w:hAnsiTheme="minorHAnsi" w:cs="Arial"/>
          <w:color w:val="515151" w:themeColor="text1"/>
          <w:szCs w:val="22"/>
          <w:lang w:eastAsia="zh-CN"/>
        </w:rPr>
        <w:t xml:space="preserve"> Road, </w:t>
      </w:r>
      <w:proofErr w:type="spellStart"/>
      <w:r w:rsidRPr="000B3631">
        <w:rPr>
          <w:rFonts w:asciiTheme="minorHAnsi" w:hAnsiTheme="minorHAnsi" w:cs="Arial"/>
          <w:color w:val="515151" w:themeColor="text1"/>
          <w:szCs w:val="22"/>
          <w:lang w:eastAsia="zh-CN"/>
        </w:rPr>
        <w:t>Zengdian</w:t>
      </w:r>
      <w:proofErr w:type="spellEnd"/>
      <w:r w:rsidRPr="000B3631">
        <w:rPr>
          <w:rFonts w:asciiTheme="minorHAnsi" w:hAnsiTheme="minorHAnsi" w:cs="Arial"/>
          <w:color w:val="515151" w:themeColor="text1"/>
          <w:szCs w:val="22"/>
          <w:lang w:eastAsia="zh-CN"/>
        </w:rPr>
        <w:t xml:space="preserve"> Town, </w:t>
      </w:r>
      <w:proofErr w:type="spellStart"/>
      <w:r w:rsidRPr="000B3631">
        <w:rPr>
          <w:rFonts w:asciiTheme="minorHAnsi" w:hAnsiTheme="minorHAnsi" w:cs="Arial"/>
          <w:color w:val="515151" w:themeColor="text1"/>
          <w:szCs w:val="22"/>
          <w:lang w:eastAsia="zh-CN"/>
        </w:rPr>
        <w:t>Yunmeng</w:t>
      </w:r>
      <w:proofErr w:type="spellEnd"/>
      <w:r w:rsidRPr="000B3631">
        <w:rPr>
          <w:rFonts w:asciiTheme="minorHAnsi" w:hAnsiTheme="minorHAnsi" w:cs="Arial"/>
          <w:color w:val="515151" w:themeColor="text1"/>
          <w:szCs w:val="22"/>
          <w:lang w:eastAsia="zh-CN"/>
        </w:rPr>
        <w:t xml:space="preserve"> County, </w:t>
      </w:r>
      <w:proofErr w:type="spellStart"/>
      <w:r w:rsidRPr="000B3631">
        <w:rPr>
          <w:rFonts w:asciiTheme="minorHAnsi" w:hAnsiTheme="minorHAnsi" w:cs="Arial"/>
          <w:color w:val="515151" w:themeColor="text1"/>
          <w:szCs w:val="22"/>
          <w:lang w:eastAsia="zh-CN"/>
        </w:rPr>
        <w:t>Xiaogan</w:t>
      </w:r>
      <w:proofErr w:type="spellEnd"/>
      <w:r w:rsidRPr="000B3631">
        <w:rPr>
          <w:rFonts w:asciiTheme="minorHAnsi" w:hAnsiTheme="minorHAnsi" w:cs="Arial"/>
          <w:color w:val="515151" w:themeColor="text1"/>
          <w:szCs w:val="22"/>
          <w:lang w:eastAsia="zh-CN"/>
        </w:rPr>
        <w:t xml:space="preserve"> City, Hubei Province. Before the meeting, local villagers, relevant local government officials, experts from NGOs, both male and </w:t>
      </w:r>
      <w:r w:rsidRPr="000B3631">
        <w:rPr>
          <w:rFonts w:asciiTheme="minorHAnsi" w:hAnsiTheme="minorHAnsi" w:cs="Arial"/>
          <w:color w:val="515151" w:themeColor="text1"/>
          <w:szCs w:val="22"/>
          <w:lang w:eastAsia="zh-CN"/>
        </w:rPr>
        <w:lastRenderedPageBreak/>
        <w:t>female, were widely invited via email and the public notice on 08/09/2021. In this case, the invitation can cover most of the people who are related to the project regardless of their gender. In addition, the project contact asked all the invitees to reply to confirm whether to attend the meeting before 15/10/2021.  In case the invitees could not attend, they were encouraged to invite their colleagues, friends, or families to attend. Females were encouraged to take part in the meeting.</w:t>
      </w:r>
    </w:p>
    <w:p w14:paraId="7D9E8599" w14:textId="77777777" w:rsidR="000C64D3" w:rsidRPr="000B3631" w:rsidRDefault="000C64D3" w:rsidP="000C64D3">
      <w:pPr>
        <w:spacing w:after="0"/>
        <w:jc w:val="both"/>
        <w:rPr>
          <w:rFonts w:asciiTheme="minorHAnsi" w:hAnsiTheme="minorHAnsi" w:cs="Arial"/>
          <w:color w:val="515151" w:themeColor="text1"/>
          <w:szCs w:val="22"/>
          <w:lang w:eastAsia="zh-CN"/>
        </w:rPr>
      </w:pPr>
    </w:p>
    <w:p w14:paraId="45782CBA" w14:textId="77777777" w:rsidR="000C64D3" w:rsidRPr="000B3631" w:rsidRDefault="000C64D3" w:rsidP="000C64D3">
      <w:pPr>
        <w:spacing w:after="0"/>
        <w:jc w:val="both"/>
        <w:rPr>
          <w:rFonts w:asciiTheme="minorHAnsi" w:hAnsiTheme="minorHAnsi" w:cs="Arial"/>
          <w:color w:val="515151" w:themeColor="text1"/>
          <w:szCs w:val="22"/>
          <w:lang w:eastAsia="zh-CN"/>
        </w:rPr>
      </w:pPr>
      <w:r w:rsidRPr="000B3631">
        <w:rPr>
          <w:rFonts w:asciiTheme="minorHAnsi" w:hAnsiTheme="minorHAnsi" w:cs="Arial"/>
          <w:color w:val="515151" w:themeColor="text1"/>
          <w:szCs w:val="22"/>
          <w:lang w:eastAsia="zh-CN"/>
        </w:rPr>
        <w:t>The content of the invitation is in Chinese, which is the official language of China. Since the invitees are local users or other stakeholders of this project, they will have a certain understanding of our project. Therefore, invitations through emails or public notice will not be treated as spam and scammers, so this invitation method of emails and public notice is reasonable.</w:t>
      </w:r>
    </w:p>
    <w:p w14:paraId="27348232" w14:textId="77777777" w:rsidR="000C64D3" w:rsidRPr="001450A2" w:rsidRDefault="000C64D3" w:rsidP="009E3228">
      <w:pPr>
        <w:rPr>
          <w:rStyle w:val="afffff8"/>
        </w:rPr>
      </w:pPr>
    </w:p>
    <w:p w14:paraId="656E01B2" w14:textId="77777777" w:rsidR="00B62262" w:rsidRPr="0047441A" w:rsidRDefault="00B62262" w:rsidP="009E3228">
      <w:pPr>
        <w:pStyle w:val="SectionList2nd"/>
      </w:pPr>
      <w:r w:rsidRPr="0047441A">
        <w:t>Gender Sensitivity</w:t>
      </w:r>
    </w:p>
    <w:p w14:paraId="4843F32A" w14:textId="2F8249FA" w:rsidR="00B62262" w:rsidRDefault="00B62262" w:rsidP="009E3228">
      <w:pPr>
        <w:rPr>
          <w:rStyle w:val="afffff8"/>
        </w:rPr>
      </w:pPr>
      <w:r w:rsidRPr="001450A2">
        <w:rPr>
          <w:rStyle w:val="afffff8"/>
        </w:rPr>
        <w:t>&gt;&gt;</w:t>
      </w:r>
    </w:p>
    <w:p w14:paraId="345CD669" w14:textId="6484EAB9" w:rsidR="00563040" w:rsidRPr="000B3631" w:rsidRDefault="00563040" w:rsidP="00563040">
      <w:pPr>
        <w:spacing w:after="0"/>
        <w:jc w:val="both"/>
        <w:rPr>
          <w:rFonts w:asciiTheme="minorHAnsi" w:hAnsiTheme="minorHAnsi" w:cs="Arial"/>
          <w:color w:val="515151" w:themeColor="text1"/>
          <w:szCs w:val="22"/>
          <w:lang w:eastAsia="zh-CN"/>
        </w:rPr>
      </w:pPr>
      <w:r w:rsidRPr="000B3631">
        <w:rPr>
          <w:rFonts w:asciiTheme="minorHAnsi" w:hAnsiTheme="minorHAnsi" w:cs="Arial"/>
          <w:color w:val="515151" w:themeColor="text1"/>
          <w:szCs w:val="22"/>
          <w:lang w:eastAsia="zh-CN"/>
        </w:rPr>
        <w:t xml:space="preserve">The invitation methods of this project mainly include email and public notice, etc. The notices </w:t>
      </w:r>
      <w:proofErr w:type="gramStart"/>
      <w:r w:rsidR="00B32F41" w:rsidRPr="000B3631">
        <w:rPr>
          <w:color w:val="515151" w:themeColor="text1"/>
          <w:szCs w:val="22"/>
          <w:lang w:eastAsia="zh-CN"/>
        </w:rPr>
        <w:t>has</w:t>
      </w:r>
      <w:proofErr w:type="gramEnd"/>
      <w:r w:rsidR="00B32F41" w:rsidRPr="000B3631">
        <w:rPr>
          <w:color w:val="515151" w:themeColor="text1"/>
          <w:szCs w:val="22"/>
          <w:lang w:eastAsia="zh-CN"/>
        </w:rPr>
        <w:t xml:space="preserve"> been </w:t>
      </w:r>
      <w:r w:rsidRPr="000B3631">
        <w:rPr>
          <w:rFonts w:asciiTheme="minorHAnsi" w:hAnsiTheme="minorHAnsi" w:cs="Arial"/>
          <w:color w:val="515151" w:themeColor="text1"/>
          <w:szCs w:val="22"/>
          <w:lang w:eastAsia="zh-CN"/>
        </w:rPr>
        <w:t xml:space="preserve">posted in public places, and everyone can learn and attend the meeting. When using other forms of invitation, we have considered inviting at least 50% of women to attend meetings or participate in the stakeholder feedback. In addition, in order to invite more people, including </w:t>
      </w:r>
      <w:proofErr w:type="spellStart"/>
      <w:r w:rsidRPr="000B3631">
        <w:rPr>
          <w:rFonts w:asciiTheme="minorHAnsi" w:hAnsiTheme="minorHAnsi" w:cs="Arial"/>
          <w:color w:val="515151" w:themeColor="text1"/>
          <w:szCs w:val="22"/>
          <w:lang w:eastAsia="zh-CN"/>
        </w:rPr>
        <w:t>marginalised</w:t>
      </w:r>
      <w:proofErr w:type="spellEnd"/>
      <w:r w:rsidRPr="000B3631">
        <w:rPr>
          <w:rFonts w:asciiTheme="minorHAnsi" w:hAnsiTheme="minorHAnsi" w:cs="Arial"/>
          <w:color w:val="515151" w:themeColor="text1"/>
          <w:szCs w:val="22"/>
          <w:lang w:eastAsia="zh-CN"/>
        </w:rPr>
        <w:t xml:space="preserve"> groups, we encourage invitees to invite more people to participate in the stakeholder feedback of the project.</w:t>
      </w:r>
    </w:p>
    <w:p w14:paraId="639021F1" w14:textId="77777777" w:rsidR="00563040" w:rsidRPr="00563040" w:rsidRDefault="00563040" w:rsidP="00563040">
      <w:pPr>
        <w:spacing w:after="0"/>
        <w:jc w:val="both"/>
        <w:rPr>
          <w:rStyle w:val="afffff8"/>
          <w:rFonts w:asciiTheme="minorHAnsi" w:hAnsiTheme="minorHAnsi" w:cs="Arial"/>
          <w:color w:val="auto"/>
          <w:sz w:val="20"/>
          <w:szCs w:val="20"/>
          <w:lang w:eastAsia="zh-CN"/>
        </w:rPr>
      </w:pPr>
    </w:p>
    <w:p w14:paraId="71D46281" w14:textId="77777777" w:rsidR="00B62262" w:rsidRPr="0047441A" w:rsidRDefault="00B62262" w:rsidP="009E3228">
      <w:pPr>
        <w:pStyle w:val="SectionList2nd"/>
      </w:pPr>
      <w:r w:rsidRPr="0047441A">
        <w:t>Evidence proving invites took place as stated</w:t>
      </w:r>
    </w:p>
    <w:p w14:paraId="7BD3DD4E" w14:textId="6CA46565" w:rsidR="00B62262" w:rsidRPr="00563040" w:rsidRDefault="00B62262" w:rsidP="009E3228">
      <w:pPr>
        <w:rPr>
          <w:rStyle w:val="afffff8"/>
          <w:color w:val="515151" w:themeColor="text1"/>
        </w:rPr>
      </w:pPr>
      <w:r w:rsidRPr="00563040">
        <w:rPr>
          <w:rStyle w:val="afffff8"/>
          <w:color w:val="515151" w:themeColor="text1"/>
        </w:rPr>
        <w:t>&gt;&gt;</w:t>
      </w:r>
    </w:p>
    <w:p w14:paraId="273D53C5" w14:textId="77777777" w:rsidR="00563040" w:rsidRPr="00563040" w:rsidRDefault="00563040" w:rsidP="00563040">
      <w:pPr>
        <w:pStyle w:val="afff7"/>
        <w:numPr>
          <w:ilvl w:val="0"/>
          <w:numId w:val="44"/>
        </w:numPr>
        <w:rPr>
          <w:color w:val="515151" w:themeColor="text1"/>
        </w:rPr>
      </w:pPr>
      <w:r w:rsidRPr="00563040">
        <w:rPr>
          <w:color w:val="515151" w:themeColor="text1"/>
        </w:rPr>
        <w:t>Evidence invitation from email:</w:t>
      </w:r>
    </w:p>
    <w:p w14:paraId="79D2CE32" w14:textId="62FC5AA5" w:rsidR="00563040" w:rsidRPr="001450A2" w:rsidRDefault="00824901" w:rsidP="009E3228">
      <w:pPr>
        <w:rPr>
          <w:rStyle w:val="afffff8"/>
        </w:rPr>
      </w:pPr>
      <w:r w:rsidRPr="003931EF">
        <w:rPr>
          <w:noProof/>
          <w14:cntxtAlts w14:val="0"/>
        </w:rPr>
        <w:lastRenderedPageBreak/>
        <w:drawing>
          <wp:inline distT="0" distB="0" distL="0" distR="0" wp14:anchorId="062E5272" wp14:editId="72540FBE">
            <wp:extent cx="6116320" cy="4072255"/>
            <wp:effectExtent l="19050" t="19050" r="17780" b="234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4072255"/>
                    </a:xfrm>
                    <a:prstGeom prst="rect">
                      <a:avLst/>
                    </a:prstGeom>
                    <a:ln>
                      <a:solidFill>
                        <a:schemeClr val="bg1">
                          <a:lumMod val="75000"/>
                        </a:schemeClr>
                      </a:solidFill>
                    </a:ln>
                  </pic:spPr>
                </pic:pic>
              </a:graphicData>
            </a:graphic>
          </wp:inline>
        </w:drawing>
      </w:r>
    </w:p>
    <w:p w14:paraId="09DDEFA7" w14:textId="77777777" w:rsidR="00B62262" w:rsidRDefault="00B62262" w:rsidP="009E3228">
      <w:pPr>
        <w:pStyle w:val="SectionList2nd"/>
      </w:pPr>
      <w:r w:rsidRPr="0047441A">
        <w:t xml:space="preserve">Sample content of invites (for each Method above) </w:t>
      </w:r>
    </w:p>
    <w:p w14:paraId="223F85F4" w14:textId="7A2E4D7A" w:rsidR="00B62262" w:rsidRDefault="00B62262" w:rsidP="009E3228">
      <w:pPr>
        <w:rPr>
          <w:rStyle w:val="afffff8"/>
        </w:rPr>
      </w:pPr>
      <w:r w:rsidRPr="001450A2">
        <w:rPr>
          <w:rStyle w:val="afffff8"/>
        </w:rPr>
        <w:t>&gt;&gt;</w:t>
      </w:r>
    </w:p>
    <w:p w14:paraId="74F672BD" w14:textId="77777777" w:rsidR="00771FF6" w:rsidRPr="00771FF6" w:rsidRDefault="00771FF6" w:rsidP="00771FF6">
      <w:pPr>
        <w:pStyle w:val="afff7"/>
        <w:numPr>
          <w:ilvl w:val="0"/>
          <w:numId w:val="44"/>
        </w:numPr>
        <w:rPr>
          <w:color w:val="515151" w:themeColor="text1"/>
          <w:szCs w:val="22"/>
        </w:rPr>
      </w:pPr>
      <w:r w:rsidRPr="00771FF6">
        <w:rPr>
          <w:color w:val="515151" w:themeColor="text1"/>
          <w:szCs w:val="22"/>
        </w:rPr>
        <w:t>Sample content of invitation from email:</w:t>
      </w:r>
    </w:p>
    <w:p w14:paraId="2D9CACD4"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Dear Sir/Madam,</w:t>
      </w:r>
    </w:p>
    <w:p w14:paraId="6E9F17B5" w14:textId="2B8B7BEE"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 xml:space="preserve">Jiangxi </w:t>
      </w:r>
      <w:proofErr w:type="spellStart"/>
      <w:r w:rsidRPr="00771FF6">
        <w:rPr>
          <w:rFonts w:asciiTheme="minorHAnsi" w:eastAsia="Times New Roman" w:hAnsiTheme="minorHAnsi" w:cs="Times New Roman"/>
          <w:bCs/>
          <w:color w:val="515151" w:themeColor="text1"/>
          <w:sz w:val="18"/>
          <w:szCs w:val="18"/>
          <w:lang w:val="en-GB" w:eastAsia="en-GB"/>
          <w14:cntxtAlts w14:val="0"/>
        </w:rPr>
        <w:t>Zhengbang</w:t>
      </w:r>
      <w:proofErr w:type="spellEnd"/>
      <w:r w:rsidRPr="00771FF6">
        <w:rPr>
          <w:rFonts w:asciiTheme="minorHAnsi" w:eastAsia="Times New Roman" w:hAnsiTheme="minorHAnsi" w:cs="Times New Roman"/>
          <w:bCs/>
          <w:color w:val="515151" w:themeColor="text1"/>
          <w:sz w:val="18"/>
          <w:szCs w:val="18"/>
          <w:lang w:val="en-GB" w:eastAsia="en-GB"/>
          <w14:cntxtAlts w14:val="0"/>
        </w:rPr>
        <w:t xml:space="preserve"> Breeding Co. Ltd is pleased to invite you to a stakeholder’s consultation meeting regarding the project of “</w:t>
      </w:r>
      <w:r w:rsidR="008B3095">
        <w:rPr>
          <w:rFonts w:asciiTheme="minorHAnsi" w:eastAsia="Times New Roman" w:hAnsiTheme="minorHAnsi" w:cs="Times New Roman"/>
          <w:bCs/>
          <w:color w:val="515151" w:themeColor="text1"/>
          <w:sz w:val="18"/>
          <w:szCs w:val="18"/>
          <w:lang w:val="en-GB" w:eastAsia="en-GB"/>
          <w14:cntxtAlts w14:val="0"/>
        </w:rPr>
        <w:t>H</w:t>
      </w:r>
      <w:r w:rsidR="008B3095">
        <w:rPr>
          <w:rFonts w:asciiTheme="minorEastAsia" w:hAnsiTheme="minorEastAsia" w:cs="Times New Roman" w:hint="eastAsia"/>
          <w:bCs/>
          <w:color w:val="515151" w:themeColor="text1"/>
          <w:sz w:val="18"/>
          <w:szCs w:val="18"/>
          <w:lang w:val="en-GB" w:eastAsia="zh-CN"/>
          <w14:cntxtAlts w14:val="0"/>
        </w:rPr>
        <w:t>u</w:t>
      </w:r>
      <w:r w:rsidR="008B3095">
        <w:rPr>
          <w:rFonts w:asciiTheme="minorHAnsi" w:eastAsia="Times New Roman" w:hAnsiTheme="minorHAnsi" w:cs="Times New Roman"/>
          <w:bCs/>
          <w:color w:val="515151" w:themeColor="text1"/>
          <w:sz w:val="18"/>
          <w:szCs w:val="18"/>
          <w:lang w:val="en-GB" w:eastAsia="en-GB"/>
          <w14:cntxtAlts w14:val="0"/>
        </w:rPr>
        <w:t>bei</w:t>
      </w:r>
      <w:r w:rsidRPr="00771FF6">
        <w:rPr>
          <w:rFonts w:asciiTheme="minorHAnsi" w:eastAsia="Times New Roman" w:hAnsiTheme="minorHAnsi" w:cs="Times New Roman"/>
          <w:bCs/>
          <w:color w:val="515151" w:themeColor="text1"/>
          <w:sz w:val="18"/>
          <w:szCs w:val="18"/>
          <w:lang w:val="en-GB" w:eastAsia="en-GB"/>
          <w14:cntxtAlts w14:val="0"/>
        </w:rPr>
        <w:t xml:space="preserve"> Swine Farm Animal Manure Management System GHG Mitigation Project”.</w:t>
      </w:r>
    </w:p>
    <w:p w14:paraId="685D5AA9" w14:textId="77777777" w:rsidR="00771FF6" w:rsidRPr="00771FF6" w:rsidRDefault="00771FF6" w:rsidP="00771FF6">
      <w:pPr>
        <w:spacing w:after="0" w:line="276" w:lineRule="auto"/>
        <w:jc w:val="both"/>
        <w:rPr>
          <w:rFonts w:asciiTheme="minorHAnsi" w:eastAsia="Times New Roman" w:hAnsiTheme="minorHAnsi" w:cs="Times New Roman"/>
          <w:bCs/>
          <w:color w:val="515151" w:themeColor="text1"/>
          <w:sz w:val="18"/>
          <w:szCs w:val="18"/>
          <w:lang w:val="en-GB" w:eastAsia="en-GB"/>
          <w14:cntxtAlts w14:val="0"/>
        </w:rPr>
      </w:pPr>
    </w:p>
    <w:p w14:paraId="606BF26A"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hint="eastAsia"/>
          <w:bCs/>
          <w:color w:val="515151" w:themeColor="text1"/>
          <w:sz w:val="18"/>
          <w:szCs w:val="18"/>
          <w:lang w:val="en-GB" w:eastAsia="en-GB"/>
          <w14:cntxtAlts w14:val="0"/>
        </w:rPr>
        <w:t xml:space="preserve">The objective of the project activities is to treat </w:t>
      </w:r>
      <w:proofErr w:type="gramStart"/>
      <w:r w:rsidRPr="00771FF6">
        <w:rPr>
          <w:rFonts w:asciiTheme="minorHAnsi" w:eastAsia="Times New Roman" w:hAnsiTheme="minorHAnsi" w:cs="Times New Roman" w:hint="eastAsia"/>
          <w:bCs/>
          <w:color w:val="515151" w:themeColor="text1"/>
          <w:sz w:val="18"/>
          <w:szCs w:val="18"/>
          <w:lang w:val="en-GB" w:eastAsia="en-GB"/>
          <w14:cntxtAlts w14:val="0"/>
        </w:rPr>
        <w:t>animals</w:t>
      </w:r>
      <w:proofErr w:type="gramEnd"/>
      <w:r w:rsidRPr="00771FF6">
        <w:rPr>
          <w:rFonts w:asciiTheme="minorHAnsi" w:eastAsia="Times New Roman" w:hAnsiTheme="minorHAnsi" w:cs="Times New Roman" w:hint="eastAsia"/>
          <w:bCs/>
          <w:color w:val="515151" w:themeColor="text1"/>
          <w:sz w:val="18"/>
          <w:szCs w:val="18"/>
          <w:lang w:val="en-GB" w:eastAsia="en-GB"/>
          <w14:cntxtAlts w14:val="0"/>
        </w:rPr>
        <w:t xml:space="preserve"> manure from swine farms of </w:t>
      </w:r>
      <w:proofErr w:type="spellStart"/>
      <w:r w:rsidRPr="00771FF6">
        <w:rPr>
          <w:rFonts w:asciiTheme="minorHAnsi" w:eastAsia="Times New Roman" w:hAnsiTheme="minorHAnsi" w:cs="Times New Roman" w:hint="eastAsia"/>
          <w:bCs/>
          <w:color w:val="515151" w:themeColor="text1"/>
          <w:sz w:val="18"/>
          <w:szCs w:val="18"/>
          <w:lang w:val="en-GB" w:eastAsia="en-GB"/>
          <w14:cntxtAlts w14:val="0"/>
        </w:rPr>
        <w:t>Zhengbang</w:t>
      </w:r>
      <w:proofErr w:type="spellEnd"/>
      <w:r w:rsidRPr="00771FF6">
        <w:rPr>
          <w:rFonts w:asciiTheme="minorHAnsi" w:eastAsia="Times New Roman" w:hAnsiTheme="minorHAnsi" w:cs="Times New Roman" w:hint="eastAsia"/>
          <w:bCs/>
          <w:color w:val="515151" w:themeColor="text1"/>
          <w:sz w:val="18"/>
          <w:szCs w:val="18"/>
          <w:lang w:val="en-GB" w:eastAsia="en-GB"/>
          <w14:cntxtAlts w14:val="0"/>
        </w:rPr>
        <w:t xml:space="preserve"> in Hubei Province, using a combined heat, power and fertilizer model and a high concentration mixed anaerobic </w:t>
      </w:r>
      <w:proofErr w:type="spellStart"/>
      <w:r w:rsidRPr="00771FF6">
        <w:rPr>
          <w:rFonts w:asciiTheme="minorHAnsi" w:eastAsia="Times New Roman" w:hAnsiTheme="minorHAnsi" w:cs="Times New Roman" w:hint="eastAsia"/>
          <w:bCs/>
          <w:color w:val="515151" w:themeColor="text1"/>
          <w:sz w:val="18"/>
          <w:szCs w:val="18"/>
          <w:lang w:val="en-GB" w:eastAsia="en-GB"/>
          <w14:cntxtAlts w14:val="0"/>
        </w:rPr>
        <w:t>process</w:t>
      </w:r>
      <w:r w:rsidRPr="00771FF6">
        <w:rPr>
          <w:rFonts w:ascii="宋体" w:eastAsia="宋体" w:hAnsi="宋体" w:cs="宋体" w:hint="eastAsia"/>
          <w:bCs/>
          <w:color w:val="515151" w:themeColor="text1"/>
          <w:sz w:val="18"/>
          <w:szCs w:val="18"/>
          <w:lang w:val="en-GB" w:eastAsia="en-GB"/>
          <w14:cntxtAlts w14:val="0"/>
        </w:rPr>
        <w:t>，</w:t>
      </w:r>
      <w:r w:rsidRPr="00771FF6">
        <w:rPr>
          <w:rFonts w:asciiTheme="minorHAnsi" w:eastAsia="Times New Roman" w:hAnsiTheme="minorHAnsi" w:cs="Times New Roman" w:hint="eastAsia"/>
          <w:bCs/>
          <w:color w:val="515151" w:themeColor="text1"/>
          <w:sz w:val="18"/>
          <w:szCs w:val="18"/>
          <w:lang w:val="en-GB" w:eastAsia="en-GB"/>
          <w14:cntxtAlts w14:val="0"/>
        </w:rPr>
        <w:t>to</w:t>
      </w:r>
      <w:proofErr w:type="spellEnd"/>
      <w:r w:rsidRPr="00771FF6">
        <w:rPr>
          <w:rFonts w:asciiTheme="minorHAnsi" w:eastAsia="Times New Roman" w:hAnsiTheme="minorHAnsi" w:cs="Times New Roman" w:hint="eastAsia"/>
          <w:bCs/>
          <w:color w:val="515151" w:themeColor="text1"/>
          <w:sz w:val="18"/>
          <w:szCs w:val="18"/>
          <w:lang w:val="en-GB" w:eastAsia="en-GB"/>
          <w14:cntxtAlts w14:val="0"/>
        </w:rPr>
        <w:t xml:space="preserve"> produce clean energy, reduce environme</w:t>
      </w:r>
      <w:r w:rsidRPr="00771FF6">
        <w:rPr>
          <w:rFonts w:asciiTheme="minorHAnsi" w:eastAsia="Times New Roman" w:hAnsiTheme="minorHAnsi" w:cs="Times New Roman"/>
          <w:bCs/>
          <w:color w:val="515151" w:themeColor="text1"/>
          <w:sz w:val="18"/>
          <w:szCs w:val="18"/>
          <w:lang w:val="en-GB" w:eastAsia="en-GB"/>
          <w14:cntxtAlts w14:val="0"/>
        </w:rPr>
        <w:t>ntal pollution on the swine farm and reduce greenhouse gas emissions, replacing the treatment mode of the uncovered anaerobic lagoons under the baseline scenario.</w:t>
      </w:r>
    </w:p>
    <w:p w14:paraId="283FB15D" w14:textId="77777777" w:rsidR="00771FF6" w:rsidRPr="00771FF6" w:rsidRDefault="00771FF6" w:rsidP="00771FF6">
      <w:pPr>
        <w:spacing w:after="0" w:line="276" w:lineRule="auto"/>
        <w:jc w:val="both"/>
        <w:rPr>
          <w:rFonts w:asciiTheme="minorHAnsi" w:eastAsia="Times New Roman" w:hAnsiTheme="minorHAnsi" w:cs="Times New Roman"/>
          <w:bCs/>
          <w:color w:val="515151" w:themeColor="text1"/>
          <w:sz w:val="18"/>
          <w:szCs w:val="18"/>
          <w:lang w:val="en-GB" w:eastAsia="en-GB"/>
          <w14:cntxtAlts w14:val="0"/>
        </w:rPr>
      </w:pPr>
    </w:p>
    <w:p w14:paraId="2E8402FF"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 xml:space="preserve">The project was put into production in January 2021. The owner of the project is Jiangxi </w:t>
      </w:r>
      <w:proofErr w:type="spellStart"/>
      <w:r w:rsidRPr="00771FF6">
        <w:rPr>
          <w:rFonts w:asciiTheme="minorHAnsi" w:eastAsia="Times New Roman" w:hAnsiTheme="minorHAnsi" w:cs="Times New Roman"/>
          <w:bCs/>
          <w:color w:val="515151" w:themeColor="text1"/>
          <w:sz w:val="18"/>
          <w:szCs w:val="18"/>
          <w:lang w:val="en-GB" w:eastAsia="en-GB"/>
          <w14:cntxtAlts w14:val="0"/>
        </w:rPr>
        <w:t>Zhengbang</w:t>
      </w:r>
      <w:proofErr w:type="spellEnd"/>
      <w:r w:rsidRPr="00771FF6">
        <w:rPr>
          <w:rFonts w:asciiTheme="minorHAnsi" w:eastAsia="Times New Roman" w:hAnsiTheme="minorHAnsi" w:cs="Times New Roman"/>
          <w:bCs/>
          <w:color w:val="515151" w:themeColor="text1"/>
          <w:sz w:val="18"/>
          <w:szCs w:val="18"/>
          <w:lang w:val="en-GB" w:eastAsia="en-GB"/>
          <w14:cntxtAlts w14:val="0"/>
        </w:rPr>
        <w:t xml:space="preserve"> Breeding Co. Ltd. The project consists of a total of 9 swine farms, each of which is equipped with a set of Animal Manure Management Systems (AMMSs). The main technological process is as follows: fermentation raw materials, such as pig manure, urine and washing water, are collected in a unified way, and then entered the homogenate regulating tank. After further hydrolysis and sand settling, they enter the anaerobic tank for fermentation. This project is intended to adopt a full - mixed bag type anaerobic reactor. the biogas generated will enter the biogas generator set </w:t>
      </w:r>
      <w:r w:rsidRPr="00771FF6">
        <w:rPr>
          <w:rFonts w:asciiTheme="minorHAnsi" w:eastAsia="Times New Roman" w:hAnsiTheme="minorHAnsi" w:cs="Times New Roman"/>
          <w:bCs/>
          <w:color w:val="515151" w:themeColor="text1"/>
          <w:sz w:val="18"/>
          <w:szCs w:val="18"/>
          <w:lang w:val="en-GB" w:eastAsia="en-GB"/>
          <w14:cntxtAlts w14:val="0"/>
        </w:rPr>
        <w:lastRenderedPageBreak/>
        <w:t>after biological desulfurization and dehydration purification. The generated electricity will be used for daily operation of the swine farms, and the waste heat of the generator will be recycled for increasing the temperature of the anaerobic reactor. After anaerobic fermentation, the fermentation liquid is separated by solid and liquid, and the biogas residue is used to produce solid organic fertilizer. The biogas slurry is used for organic fertilizer in orchard, feed field and pollution-free vegetable base. Prior to the implementation of the proposed project activities, manure from the farm was treated in an open anaerobic pond. Estimated annual average CO2 reduction is estimated at 292,339 tons of CO2 equivalent.</w:t>
      </w:r>
    </w:p>
    <w:p w14:paraId="1973ABAF"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p>
    <w:p w14:paraId="058E1126"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The project is applying for Gold Standard Certification (Retroactive project). According to the relevant rules of Gold Standard, with this letter, we would like to invite you to participate in this Stakeholder Consultation Meeting and make comments on the project.</w:t>
      </w:r>
    </w:p>
    <w:p w14:paraId="3634979A"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p>
    <w:p w14:paraId="1AA8BCA6"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 xml:space="preserve">The Stakeholder Consultation Meeting held from 9:00 a.m. to 11:30 a.m. on 18/10/2021 at conference room on the 4th floor of </w:t>
      </w:r>
      <w:proofErr w:type="spellStart"/>
      <w:r w:rsidRPr="00771FF6">
        <w:rPr>
          <w:rFonts w:asciiTheme="minorHAnsi" w:eastAsia="Times New Roman" w:hAnsiTheme="minorHAnsi" w:cs="Times New Roman"/>
          <w:bCs/>
          <w:color w:val="515151" w:themeColor="text1"/>
          <w:sz w:val="18"/>
          <w:szCs w:val="18"/>
          <w:lang w:val="en-GB" w:eastAsia="en-GB"/>
          <w14:cntxtAlts w14:val="0"/>
        </w:rPr>
        <w:t>Zhengbang</w:t>
      </w:r>
      <w:proofErr w:type="spellEnd"/>
      <w:r w:rsidRPr="00771FF6">
        <w:rPr>
          <w:rFonts w:asciiTheme="minorHAnsi" w:eastAsia="Times New Roman" w:hAnsiTheme="minorHAnsi" w:cs="Times New Roman"/>
          <w:bCs/>
          <w:color w:val="515151" w:themeColor="text1"/>
          <w:sz w:val="18"/>
          <w:szCs w:val="18"/>
          <w:lang w:val="en-GB" w:eastAsia="en-GB"/>
          <w14:cntxtAlts w14:val="0"/>
        </w:rPr>
        <w:t xml:space="preserve"> Group, </w:t>
      </w:r>
      <w:proofErr w:type="spellStart"/>
      <w:r w:rsidRPr="00771FF6">
        <w:rPr>
          <w:rFonts w:asciiTheme="minorHAnsi" w:eastAsia="Times New Roman" w:hAnsiTheme="minorHAnsi" w:cs="Times New Roman"/>
          <w:bCs/>
          <w:color w:val="515151" w:themeColor="text1"/>
          <w:sz w:val="18"/>
          <w:szCs w:val="18"/>
          <w:lang w:val="en-GB" w:eastAsia="en-GB"/>
          <w14:cntxtAlts w14:val="0"/>
        </w:rPr>
        <w:t>Ziwen</w:t>
      </w:r>
      <w:proofErr w:type="spellEnd"/>
      <w:r w:rsidRPr="00771FF6">
        <w:rPr>
          <w:rFonts w:asciiTheme="minorHAnsi" w:eastAsia="Times New Roman" w:hAnsiTheme="minorHAnsi" w:cs="Times New Roman"/>
          <w:bCs/>
          <w:color w:val="515151" w:themeColor="text1"/>
          <w:sz w:val="18"/>
          <w:szCs w:val="18"/>
          <w:lang w:val="en-GB" w:eastAsia="en-GB"/>
          <w14:cntxtAlts w14:val="0"/>
        </w:rPr>
        <w:t xml:space="preserve"> Road, </w:t>
      </w:r>
      <w:proofErr w:type="spellStart"/>
      <w:r w:rsidRPr="00771FF6">
        <w:rPr>
          <w:rFonts w:asciiTheme="minorHAnsi" w:eastAsia="Times New Roman" w:hAnsiTheme="minorHAnsi" w:cs="Times New Roman"/>
          <w:bCs/>
          <w:color w:val="515151" w:themeColor="text1"/>
          <w:sz w:val="18"/>
          <w:szCs w:val="18"/>
          <w:lang w:val="en-GB" w:eastAsia="en-GB"/>
          <w14:cntxtAlts w14:val="0"/>
        </w:rPr>
        <w:t>Zengdian</w:t>
      </w:r>
      <w:proofErr w:type="spellEnd"/>
      <w:r w:rsidRPr="00771FF6">
        <w:rPr>
          <w:rFonts w:asciiTheme="minorHAnsi" w:eastAsia="Times New Roman" w:hAnsiTheme="minorHAnsi" w:cs="Times New Roman"/>
          <w:bCs/>
          <w:color w:val="515151" w:themeColor="text1"/>
          <w:sz w:val="18"/>
          <w:szCs w:val="18"/>
          <w:lang w:val="en-GB" w:eastAsia="en-GB"/>
          <w14:cntxtAlts w14:val="0"/>
        </w:rPr>
        <w:t xml:space="preserve"> Town, </w:t>
      </w:r>
      <w:proofErr w:type="spellStart"/>
      <w:r w:rsidRPr="00771FF6">
        <w:rPr>
          <w:rFonts w:asciiTheme="minorHAnsi" w:eastAsia="Times New Roman" w:hAnsiTheme="minorHAnsi" w:cs="Times New Roman"/>
          <w:bCs/>
          <w:color w:val="515151" w:themeColor="text1"/>
          <w:sz w:val="18"/>
          <w:szCs w:val="18"/>
          <w:lang w:val="en-GB" w:eastAsia="en-GB"/>
          <w14:cntxtAlts w14:val="0"/>
        </w:rPr>
        <w:t>Yunmeng</w:t>
      </w:r>
      <w:proofErr w:type="spellEnd"/>
      <w:r w:rsidRPr="00771FF6">
        <w:rPr>
          <w:rFonts w:asciiTheme="minorHAnsi" w:eastAsia="Times New Roman" w:hAnsiTheme="minorHAnsi" w:cs="Times New Roman"/>
          <w:bCs/>
          <w:color w:val="515151" w:themeColor="text1"/>
          <w:sz w:val="18"/>
          <w:szCs w:val="18"/>
          <w:lang w:val="en-GB" w:eastAsia="en-GB"/>
          <w14:cntxtAlts w14:val="0"/>
        </w:rPr>
        <w:t xml:space="preserve"> County, </w:t>
      </w:r>
      <w:proofErr w:type="spellStart"/>
      <w:r w:rsidRPr="00771FF6">
        <w:rPr>
          <w:rFonts w:asciiTheme="minorHAnsi" w:eastAsia="Times New Roman" w:hAnsiTheme="minorHAnsi" w:cs="Times New Roman"/>
          <w:bCs/>
          <w:color w:val="515151" w:themeColor="text1"/>
          <w:sz w:val="18"/>
          <w:szCs w:val="18"/>
          <w:lang w:val="en-GB" w:eastAsia="en-GB"/>
          <w14:cntxtAlts w14:val="0"/>
        </w:rPr>
        <w:t>Xiaogan</w:t>
      </w:r>
      <w:proofErr w:type="spellEnd"/>
      <w:r w:rsidRPr="00771FF6">
        <w:rPr>
          <w:rFonts w:asciiTheme="minorHAnsi" w:eastAsia="Times New Roman" w:hAnsiTheme="minorHAnsi" w:cs="Times New Roman"/>
          <w:bCs/>
          <w:color w:val="515151" w:themeColor="text1"/>
          <w:sz w:val="18"/>
          <w:szCs w:val="18"/>
          <w:lang w:val="en-GB" w:eastAsia="en-GB"/>
          <w14:cntxtAlts w14:val="0"/>
        </w:rPr>
        <w:t xml:space="preserve"> City, Hubei Province. Please find the proposed agenda of this meeting:</w:t>
      </w:r>
    </w:p>
    <w:p w14:paraId="5659EDA4"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p>
    <w:p w14:paraId="52FE9567"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Agenda</w:t>
      </w:r>
    </w:p>
    <w:p w14:paraId="0BB66EAE" w14:textId="77777777" w:rsidR="00771FF6" w:rsidRPr="00771FF6" w:rsidRDefault="00771FF6" w:rsidP="00771FF6">
      <w:pPr>
        <w:spacing w:after="0" w:line="276" w:lineRule="auto"/>
        <w:ind w:left="709"/>
        <w:jc w:val="both"/>
        <w:rPr>
          <w:rFonts w:asciiTheme="minorHAnsi" w:eastAsia="Times New Roman" w:hAnsiTheme="minorHAnsi" w:cs="Times New Roman"/>
          <w:bCs/>
          <w:color w:val="515151" w:themeColor="text1"/>
          <w:sz w:val="20"/>
          <w:szCs w:val="20"/>
          <w:lang w:val="en-GB" w:eastAsia="en-GB"/>
          <w14:cntxtAlts w14:val="0"/>
        </w:rPr>
      </w:pPr>
      <w:r w:rsidRPr="00771FF6">
        <w:rPr>
          <w:noProof/>
          <w:color w:val="515151" w:themeColor="text1"/>
          <w14:cntxtAlts w14:val="0"/>
        </w:rPr>
        <w:drawing>
          <wp:inline distT="0" distB="0" distL="0" distR="0" wp14:anchorId="0541BB14" wp14:editId="45B2A1AB">
            <wp:extent cx="3372107" cy="2519641"/>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511"/>
                    <a:stretch/>
                  </pic:blipFill>
                  <pic:spPr bwMode="auto">
                    <a:xfrm>
                      <a:off x="0" y="0"/>
                      <a:ext cx="3388721" cy="2532055"/>
                    </a:xfrm>
                    <a:prstGeom prst="rect">
                      <a:avLst/>
                    </a:prstGeom>
                    <a:ln>
                      <a:noFill/>
                    </a:ln>
                    <a:extLst>
                      <a:ext uri="{53640926-AAD7-44D8-BBD7-CCE9431645EC}">
                        <a14:shadowObscured xmlns:a14="http://schemas.microsoft.com/office/drawing/2010/main"/>
                      </a:ext>
                    </a:extLst>
                  </pic:spPr>
                </pic:pic>
              </a:graphicData>
            </a:graphic>
          </wp:inline>
        </w:drawing>
      </w:r>
    </w:p>
    <w:p w14:paraId="70C0D004"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We would be grateful if you could confirm your participation to the local stakeholder meeting before 15/10/2021 by Email to 57566640@qq.com.</w:t>
      </w:r>
    </w:p>
    <w:p w14:paraId="2FF91C3F" w14:textId="77777777" w:rsidR="00771FF6" w:rsidRPr="00771FF6" w:rsidRDefault="00771FF6" w:rsidP="00771FF6">
      <w:pPr>
        <w:spacing w:after="0" w:line="276" w:lineRule="auto"/>
        <w:jc w:val="both"/>
        <w:rPr>
          <w:rFonts w:asciiTheme="minorHAnsi" w:eastAsia="Times New Roman" w:hAnsiTheme="minorHAnsi" w:cs="Times New Roman"/>
          <w:bCs/>
          <w:color w:val="515151" w:themeColor="text1"/>
          <w:sz w:val="18"/>
          <w:szCs w:val="18"/>
          <w:lang w:val="en-GB" w:eastAsia="en-GB"/>
          <w14:cntxtAlts w14:val="0"/>
        </w:rPr>
      </w:pPr>
    </w:p>
    <w:p w14:paraId="02BD5ADB"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Best regards,</w:t>
      </w:r>
    </w:p>
    <w:p w14:paraId="35533F5A"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Min Shen</w:t>
      </w:r>
    </w:p>
    <w:p w14:paraId="55B23796"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Tel: +86 135 6445 9487</w:t>
      </w:r>
    </w:p>
    <w:p w14:paraId="310B68CF"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Email: 57566640@qq.com</w:t>
      </w:r>
    </w:p>
    <w:p w14:paraId="1DC09595"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r w:rsidRPr="00771FF6">
        <w:rPr>
          <w:rFonts w:asciiTheme="minorHAnsi" w:eastAsia="Times New Roman" w:hAnsiTheme="minorHAnsi" w:cs="Times New Roman"/>
          <w:bCs/>
          <w:color w:val="515151" w:themeColor="text1"/>
          <w:sz w:val="18"/>
          <w:szCs w:val="18"/>
          <w:lang w:val="en-GB" w:eastAsia="en-GB"/>
          <w14:cntxtAlts w14:val="0"/>
        </w:rPr>
        <w:t xml:space="preserve">Jiangxi </w:t>
      </w:r>
      <w:proofErr w:type="spellStart"/>
      <w:r w:rsidRPr="00771FF6">
        <w:rPr>
          <w:rFonts w:asciiTheme="minorHAnsi" w:eastAsia="Times New Roman" w:hAnsiTheme="minorHAnsi" w:cs="Times New Roman"/>
          <w:bCs/>
          <w:color w:val="515151" w:themeColor="text1"/>
          <w:sz w:val="18"/>
          <w:szCs w:val="18"/>
          <w:lang w:val="en-GB" w:eastAsia="en-GB"/>
          <w14:cntxtAlts w14:val="0"/>
        </w:rPr>
        <w:t>Zhengbang</w:t>
      </w:r>
      <w:proofErr w:type="spellEnd"/>
      <w:r w:rsidRPr="00771FF6">
        <w:rPr>
          <w:rFonts w:asciiTheme="minorHAnsi" w:eastAsia="Times New Roman" w:hAnsiTheme="minorHAnsi" w:cs="Times New Roman"/>
          <w:bCs/>
          <w:color w:val="515151" w:themeColor="text1"/>
          <w:sz w:val="18"/>
          <w:szCs w:val="18"/>
          <w:lang w:val="en-GB" w:eastAsia="en-GB"/>
          <w14:cntxtAlts w14:val="0"/>
        </w:rPr>
        <w:t xml:space="preserve"> Breeding Co. Ltd</w:t>
      </w:r>
    </w:p>
    <w:p w14:paraId="00373A71"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p>
    <w:p w14:paraId="61C9B533" w14:textId="77777777" w:rsidR="00771FF6" w:rsidRPr="00771FF6" w:rsidRDefault="00771FF6" w:rsidP="00771FF6">
      <w:pPr>
        <w:spacing w:after="0" w:line="276" w:lineRule="auto"/>
        <w:ind w:left="720"/>
        <w:jc w:val="both"/>
        <w:rPr>
          <w:rFonts w:asciiTheme="minorHAnsi" w:eastAsia="Times New Roman" w:hAnsiTheme="minorHAnsi" w:cs="Times New Roman"/>
          <w:bCs/>
          <w:color w:val="515151" w:themeColor="text1"/>
          <w:sz w:val="18"/>
          <w:szCs w:val="18"/>
          <w:lang w:val="en-GB" w:eastAsia="en-GB"/>
          <w14:cntxtAlts w14:val="0"/>
        </w:rPr>
      </w:pPr>
    </w:p>
    <w:p w14:paraId="12394F8E" w14:textId="77777777" w:rsidR="00771FF6" w:rsidRPr="00771FF6" w:rsidRDefault="00771FF6" w:rsidP="00771FF6">
      <w:pPr>
        <w:pStyle w:val="afff7"/>
        <w:numPr>
          <w:ilvl w:val="0"/>
          <w:numId w:val="44"/>
        </w:numPr>
        <w:rPr>
          <w:color w:val="515151" w:themeColor="text1"/>
          <w:szCs w:val="22"/>
        </w:rPr>
      </w:pPr>
      <w:r w:rsidRPr="00771FF6">
        <w:rPr>
          <w:color w:val="515151" w:themeColor="text1"/>
          <w:szCs w:val="22"/>
        </w:rPr>
        <w:t>Sample content of public notice:</w:t>
      </w:r>
    </w:p>
    <w:p w14:paraId="3BADBD46" w14:textId="4FF69166" w:rsidR="00771FF6" w:rsidRPr="000B3631" w:rsidRDefault="00771FF6" w:rsidP="00771FF6">
      <w:pPr>
        <w:spacing w:after="0"/>
        <w:jc w:val="both"/>
        <w:rPr>
          <w:rFonts w:asciiTheme="minorHAnsi" w:hAnsiTheme="minorHAnsi" w:cs="Arial"/>
          <w:color w:val="515151" w:themeColor="text1"/>
          <w:szCs w:val="22"/>
          <w:lang w:eastAsia="zh-CN"/>
        </w:rPr>
      </w:pPr>
      <w:r w:rsidRPr="000B3631">
        <w:rPr>
          <w:rFonts w:asciiTheme="minorHAnsi" w:hAnsiTheme="minorHAnsi" w:cs="Arial"/>
          <w:color w:val="515151" w:themeColor="text1"/>
          <w:szCs w:val="22"/>
          <w:lang w:eastAsia="zh-CN"/>
        </w:rPr>
        <w:t>The public notice posted at public places of local governments and the village committee where the most residents can pay attention to it. But the photos as the evidence have not been sent to project developer by project owner. The detailed content of public notice is shown below:</w:t>
      </w:r>
    </w:p>
    <w:p w14:paraId="1342F33C" w14:textId="77777777" w:rsidR="00771FF6" w:rsidRPr="00771FF6" w:rsidRDefault="00771FF6" w:rsidP="00771FF6">
      <w:pPr>
        <w:spacing w:after="0" w:line="276" w:lineRule="auto"/>
        <w:jc w:val="both"/>
        <w:rPr>
          <w:color w:val="515151" w:themeColor="text1"/>
        </w:rPr>
      </w:pPr>
    </w:p>
    <w:p w14:paraId="0A79FF3F" w14:textId="77777777" w:rsidR="00771FF6" w:rsidRPr="00771FF6" w:rsidRDefault="00771FF6" w:rsidP="00771FF6">
      <w:pPr>
        <w:jc w:val="center"/>
        <w:rPr>
          <w:rFonts w:asciiTheme="minorHAnsi" w:eastAsia="Times New Roman" w:hAnsiTheme="minorHAnsi" w:cs="Times New Roman"/>
          <w:bCs/>
          <w:color w:val="515151" w:themeColor="text1"/>
          <w:sz w:val="20"/>
          <w:szCs w:val="20"/>
          <w:lang w:val="en-GB" w:eastAsia="en-GB"/>
          <w14:cntxtAlts w14:val="0"/>
        </w:rPr>
      </w:pPr>
      <w:r w:rsidRPr="00771FF6">
        <w:rPr>
          <w:noProof/>
          <w:color w:val="515151" w:themeColor="text1"/>
          <w14:cntxtAlts w14:val="0"/>
        </w:rPr>
        <w:drawing>
          <wp:inline distT="0" distB="0" distL="0" distR="0" wp14:anchorId="70F0E7D2" wp14:editId="64FA6729">
            <wp:extent cx="4759036" cy="5860176"/>
            <wp:effectExtent l="19050" t="19050" r="22860" b="266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3670" cy="5865883"/>
                    </a:xfrm>
                    <a:prstGeom prst="rect">
                      <a:avLst/>
                    </a:prstGeom>
                    <a:ln>
                      <a:solidFill>
                        <a:schemeClr val="bg1">
                          <a:lumMod val="75000"/>
                        </a:schemeClr>
                      </a:solidFill>
                    </a:ln>
                  </pic:spPr>
                </pic:pic>
              </a:graphicData>
            </a:graphic>
          </wp:inline>
        </w:drawing>
      </w:r>
    </w:p>
    <w:p w14:paraId="5D5F3FF3" w14:textId="2A252638" w:rsidR="00771FF6" w:rsidRDefault="00771FF6" w:rsidP="009E3228">
      <w:pPr>
        <w:rPr>
          <w:rStyle w:val="afffff8"/>
        </w:rPr>
      </w:pPr>
    </w:p>
    <w:p w14:paraId="6E37FD1F" w14:textId="77777777" w:rsidR="00771FF6" w:rsidRPr="001450A2" w:rsidRDefault="00771FF6" w:rsidP="009E3228">
      <w:pPr>
        <w:rPr>
          <w:rStyle w:val="afffff8"/>
        </w:rPr>
      </w:pPr>
    </w:p>
    <w:p w14:paraId="7A02A286" w14:textId="77777777" w:rsidR="00B62262" w:rsidRPr="0047441A" w:rsidRDefault="00B62262" w:rsidP="009E3228">
      <w:pPr>
        <w:pStyle w:val="SectionList2nd"/>
      </w:pPr>
      <w:r w:rsidRPr="0047441A">
        <w:t xml:space="preserve">Description of other Means and methods to provide feedback for those who are not able to join the consultation meeting </w:t>
      </w:r>
    </w:p>
    <w:p w14:paraId="5221FA6C" w14:textId="42D96E50" w:rsidR="00B62262" w:rsidRDefault="00B62262" w:rsidP="009E3228">
      <w:pPr>
        <w:rPr>
          <w:rStyle w:val="afffff8"/>
        </w:rPr>
      </w:pPr>
      <w:r w:rsidRPr="001450A2">
        <w:rPr>
          <w:rStyle w:val="afffff8"/>
        </w:rPr>
        <w:t>&gt;&gt;</w:t>
      </w:r>
    </w:p>
    <w:p w14:paraId="364B7E16" w14:textId="77777777" w:rsidR="000140BD" w:rsidRPr="000B3631" w:rsidRDefault="000140BD" w:rsidP="000140BD">
      <w:pPr>
        <w:spacing w:after="0"/>
        <w:jc w:val="both"/>
        <w:rPr>
          <w:color w:val="515151" w:themeColor="text1"/>
          <w:szCs w:val="22"/>
        </w:rPr>
      </w:pPr>
      <w:r w:rsidRPr="000B3631">
        <w:rPr>
          <w:color w:val="515151" w:themeColor="text1"/>
          <w:szCs w:val="22"/>
        </w:rPr>
        <w:t>Stakeholders or any other individuals, who couldn’t attend the stakeholder consultation meeting, are able to provide feedback or comments via email or telephone.</w:t>
      </w:r>
      <w:r w:rsidRPr="000B3631">
        <w:rPr>
          <w:color w:val="515151" w:themeColor="text1"/>
          <w:szCs w:val="22"/>
          <w:lang w:eastAsia="zh-CN"/>
        </w:rPr>
        <w:t xml:space="preserve"> The email of 2</w:t>
      </w:r>
      <w:r w:rsidRPr="000B3631">
        <w:rPr>
          <w:color w:val="515151" w:themeColor="text1"/>
          <w:szCs w:val="22"/>
          <w:vertAlign w:val="superscript"/>
          <w:lang w:eastAsia="zh-CN"/>
        </w:rPr>
        <w:t>nd</w:t>
      </w:r>
      <w:r w:rsidRPr="000B3631">
        <w:rPr>
          <w:color w:val="515151" w:themeColor="text1"/>
          <w:szCs w:val="22"/>
          <w:lang w:eastAsia="zh-CN"/>
        </w:rPr>
        <w:t xml:space="preserve"> feedback round has been sent on 08/09/2021, and the Stakeholder feedback </w:t>
      </w:r>
      <w:r w:rsidRPr="000B3631">
        <w:rPr>
          <w:color w:val="515151" w:themeColor="text1"/>
          <w:szCs w:val="22"/>
          <w:lang w:eastAsia="zh-CN"/>
        </w:rPr>
        <w:lastRenderedPageBreak/>
        <w:t>round is held for two months between 10/09/2021 and 09/11/2021.</w:t>
      </w:r>
      <w:r w:rsidRPr="000B3631">
        <w:rPr>
          <w:color w:val="515151" w:themeColor="text1"/>
          <w:sz w:val="28"/>
          <w:szCs w:val="32"/>
        </w:rPr>
        <w:t xml:space="preserve"> </w:t>
      </w:r>
      <w:r w:rsidRPr="000B3631">
        <w:rPr>
          <w:color w:val="515151" w:themeColor="text1"/>
          <w:szCs w:val="22"/>
          <w:lang w:eastAsia="zh-CN"/>
        </w:rPr>
        <w:t>Everyone is welcome to comment on this project.</w:t>
      </w:r>
    </w:p>
    <w:p w14:paraId="2A69C230" w14:textId="7DC72B3C" w:rsidR="000145BB" w:rsidRDefault="000145BB" w:rsidP="009E3228">
      <w:pPr>
        <w:rPr>
          <w:rStyle w:val="afffff8"/>
        </w:rPr>
      </w:pPr>
      <w:r>
        <w:rPr>
          <w:rStyle w:val="afffff8"/>
        </w:rPr>
        <w:br w:type="page"/>
      </w:r>
    </w:p>
    <w:p w14:paraId="5D29D2E6" w14:textId="5B7A43DB" w:rsidR="009E3228" w:rsidRDefault="009E3228" w:rsidP="009E3228">
      <w:pPr>
        <w:pStyle w:val="SectionTitle"/>
      </w:pPr>
      <w:bookmarkStart w:id="10" w:name="secc"/>
      <w:bookmarkEnd w:id="10"/>
      <w:r w:rsidRPr="0047441A">
        <w:lastRenderedPageBreak/>
        <w:t>REPORT OF THE CONSULTATION PROCESS</w:t>
      </w:r>
    </w:p>
    <w:p w14:paraId="7C8A21A4" w14:textId="4B7A673D" w:rsidR="00EB7F9A" w:rsidRPr="00EB7F9A" w:rsidRDefault="00EB7F9A" w:rsidP="00EB7F9A">
      <w:pPr>
        <w:pStyle w:val="SectionList"/>
      </w:pPr>
      <w:r w:rsidRPr="00BA4F21">
        <w:t>Date of Meeting</w:t>
      </w:r>
    </w:p>
    <w:p w14:paraId="288CAB35" w14:textId="77777777" w:rsidR="009E3228" w:rsidRPr="00152CCA" w:rsidRDefault="009E3228" w:rsidP="009E3228">
      <w:pPr>
        <w:pStyle w:val="SectionList2nd"/>
      </w:pPr>
      <w:r w:rsidRPr="0047441A">
        <w:t>List of participants</w:t>
      </w:r>
    </w:p>
    <w:tbl>
      <w:tblPr>
        <w:tblStyle w:val="af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0"/>
        <w:gridCol w:w="1422"/>
        <w:gridCol w:w="3390"/>
      </w:tblGrid>
      <w:tr w:rsidR="0071103A" w14:paraId="7662CACC" w14:textId="77777777" w:rsidTr="0071103A">
        <w:tc>
          <w:tcPr>
            <w:tcW w:w="1980" w:type="dxa"/>
            <w:shd w:val="clear" w:color="auto" w:fill="E2F8FA"/>
          </w:tcPr>
          <w:p w14:paraId="13265870" w14:textId="4D5CA3F1" w:rsidR="0071103A" w:rsidRPr="001450A2" w:rsidRDefault="0071103A" w:rsidP="0071103A">
            <w:pPr>
              <w:tabs>
                <w:tab w:val="left" w:pos="540"/>
                <w:tab w:val="left" w:pos="990"/>
                <w:tab w:val="left" w:pos="2977"/>
              </w:tabs>
              <w:jc w:val="both"/>
              <w:rPr>
                <w:rStyle w:val="afffff8"/>
              </w:rPr>
            </w:pPr>
            <w:r w:rsidRPr="001450A2">
              <w:rPr>
                <w:rStyle w:val="afffff8"/>
              </w:rPr>
              <w:t>Date and Time</w:t>
            </w:r>
          </w:p>
        </w:tc>
        <w:tc>
          <w:tcPr>
            <w:tcW w:w="2830" w:type="dxa"/>
            <w:shd w:val="clear" w:color="auto" w:fill="E2F8FA"/>
          </w:tcPr>
          <w:p w14:paraId="411B83D3" w14:textId="6C34615A" w:rsidR="0071103A" w:rsidRPr="0071103A" w:rsidRDefault="009E0FCB" w:rsidP="009E3228">
            <w:pPr>
              <w:tabs>
                <w:tab w:val="left" w:pos="540"/>
                <w:tab w:val="left" w:pos="990"/>
                <w:tab w:val="left" w:pos="2970"/>
              </w:tabs>
              <w:jc w:val="both"/>
              <w:rPr>
                <w:rFonts w:asciiTheme="minorHAnsi" w:hAnsiTheme="minorHAnsi" w:cs="Arial"/>
                <w:szCs w:val="22"/>
              </w:rPr>
            </w:pPr>
            <w:r w:rsidRPr="009E0FCB">
              <w:rPr>
                <w:rFonts w:asciiTheme="minorHAnsi" w:hAnsiTheme="minorHAnsi" w:cs="Arial"/>
                <w:szCs w:val="22"/>
              </w:rPr>
              <w:t>9:00 a.m. to 11:30 a.m. 18/10/2021</w:t>
            </w:r>
          </w:p>
        </w:tc>
        <w:tc>
          <w:tcPr>
            <w:tcW w:w="1422" w:type="dxa"/>
            <w:shd w:val="clear" w:color="auto" w:fill="E2F8FA"/>
          </w:tcPr>
          <w:p w14:paraId="579D05E6" w14:textId="047BAF69" w:rsidR="0071103A" w:rsidRPr="001450A2" w:rsidRDefault="0071103A" w:rsidP="009E3228">
            <w:pPr>
              <w:tabs>
                <w:tab w:val="left" w:pos="540"/>
                <w:tab w:val="left" w:pos="990"/>
                <w:tab w:val="left" w:pos="2970"/>
              </w:tabs>
              <w:jc w:val="both"/>
              <w:rPr>
                <w:rStyle w:val="afffff8"/>
              </w:rPr>
            </w:pPr>
            <w:r w:rsidRPr="001450A2">
              <w:rPr>
                <w:rStyle w:val="afffff8"/>
              </w:rPr>
              <w:t>Location</w:t>
            </w:r>
          </w:p>
        </w:tc>
        <w:tc>
          <w:tcPr>
            <w:tcW w:w="3390" w:type="dxa"/>
            <w:shd w:val="clear" w:color="auto" w:fill="E2F8FA"/>
          </w:tcPr>
          <w:p w14:paraId="3DF83700" w14:textId="37956075" w:rsidR="0071103A" w:rsidRPr="0071103A" w:rsidRDefault="00E527B7" w:rsidP="009E3228">
            <w:pPr>
              <w:tabs>
                <w:tab w:val="left" w:pos="540"/>
                <w:tab w:val="left" w:pos="990"/>
                <w:tab w:val="left" w:pos="2970"/>
              </w:tabs>
              <w:jc w:val="both"/>
              <w:rPr>
                <w:rFonts w:asciiTheme="minorHAnsi" w:hAnsiTheme="minorHAnsi" w:cs="Arial"/>
                <w:szCs w:val="22"/>
              </w:rPr>
            </w:pPr>
            <w:r>
              <w:rPr>
                <w:rFonts w:asciiTheme="minorHAnsi" w:hAnsiTheme="minorHAnsi" w:cs="Arial"/>
                <w:szCs w:val="22"/>
              </w:rPr>
              <w:t>C</w:t>
            </w:r>
            <w:r w:rsidR="009E0FCB" w:rsidRPr="009E0FCB">
              <w:rPr>
                <w:rFonts w:asciiTheme="minorHAnsi" w:hAnsiTheme="minorHAnsi" w:cs="Arial"/>
                <w:szCs w:val="22"/>
              </w:rPr>
              <w:t xml:space="preserve">onference room on the 4th floor of </w:t>
            </w:r>
            <w:proofErr w:type="spellStart"/>
            <w:r w:rsidR="009E0FCB" w:rsidRPr="009E0FCB">
              <w:rPr>
                <w:rFonts w:asciiTheme="minorHAnsi" w:hAnsiTheme="minorHAnsi" w:cs="Arial"/>
                <w:szCs w:val="22"/>
              </w:rPr>
              <w:t>Zhengbang</w:t>
            </w:r>
            <w:proofErr w:type="spellEnd"/>
            <w:r w:rsidR="009E0FCB" w:rsidRPr="009E0FCB">
              <w:rPr>
                <w:rFonts w:asciiTheme="minorHAnsi" w:hAnsiTheme="minorHAnsi" w:cs="Arial"/>
                <w:szCs w:val="22"/>
              </w:rPr>
              <w:t xml:space="preserve"> Group, </w:t>
            </w:r>
            <w:proofErr w:type="spellStart"/>
            <w:r w:rsidR="009E0FCB" w:rsidRPr="009E0FCB">
              <w:rPr>
                <w:rFonts w:asciiTheme="minorHAnsi" w:hAnsiTheme="minorHAnsi" w:cs="Arial"/>
                <w:szCs w:val="22"/>
              </w:rPr>
              <w:t>Ziwen</w:t>
            </w:r>
            <w:proofErr w:type="spellEnd"/>
            <w:r w:rsidR="009E0FCB" w:rsidRPr="009E0FCB">
              <w:rPr>
                <w:rFonts w:asciiTheme="minorHAnsi" w:hAnsiTheme="minorHAnsi" w:cs="Arial"/>
                <w:szCs w:val="22"/>
              </w:rPr>
              <w:t xml:space="preserve"> Road, </w:t>
            </w:r>
            <w:proofErr w:type="spellStart"/>
            <w:r w:rsidR="009E0FCB" w:rsidRPr="009E0FCB">
              <w:rPr>
                <w:rFonts w:asciiTheme="minorHAnsi" w:hAnsiTheme="minorHAnsi" w:cs="Arial"/>
                <w:szCs w:val="22"/>
              </w:rPr>
              <w:t>Zengdian</w:t>
            </w:r>
            <w:proofErr w:type="spellEnd"/>
            <w:r w:rsidR="009E0FCB" w:rsidRPr="009E0FCB">
              <w:rPr>
                <w:rFonts w:asciiTheme="minorHAnsi" w:hAnsiTheme="minorHAnsi" w:cs="Arial"/>
                <w:szCs w:val="22"/>
              </w:rPr>
              <w:t xml:space="preserve"> Town, </w:t>
            </w:r>
            <w:proofErr w:type="spellStart"/>
            <w:r w:rsidR="009E0FCB" w:rsidRPr="009E0FCB">
              <w:rPr>
                <w:rFonts w:asciiTheme="minorHAnsi" w:hAnsiTheme="minorHAnsi" w:cs="Arial"/>
                <w:szCs w:val="22"/>
              </w:rPr>
              <w:t>Yunmeng</w:t>
            </w:r>
            <w:proofErr w:type="spellEnd"/>
            <w:r w:rsidR="009E0FCB" w:rsidRPr="009E0FCB">
              <w:rPr>
                <w:rFonts w:asciiTheme="minorHAnsi" w:hAnsiTheme="minorHAnsi" w:cs="Arial"/>
                <w:szCs w:val="22"/>
              </w:rPr>
              <w:t xml:space="preserve"> County, </w:t>
            </w:r>
            <w:proofErr w:type="spellStart"/>
            <w:r w:rsidR="009E0FCB" w:rsidRPr="009E0FCB">
              <w:rPr>
                <w:rFonts w:asciiTheme="minorHAnsi" w:hAnsiTheme="minorHAnsi" w:cs="Arial"/>
                <w:szCs w:val="22"/>
              </w:rPr>
              <w:t>Xiaogan</w:t>
            </w:r>
            <w:proofErr w:type="spellEnd"/>
            <w:r w:rsidR="009E0FCB" w:rsidRPr="009E0FCB">
              <w:rPr>
                <w:rFonts w:asciiTheme="minorHAnsi" w:hAnsiTheme="minorHAnsi" w:cs="Arial"/>
                <w:szCs w:val="22"/>
              </w:rPr>
              <w:t xml:space="preserve"> City, Hubei Province</w:t>
            </w:r>
          </w:p>
        </w:tc>
      </w:tr>
    </w:tbl>
    <w:tbl>
      <w:tblPr>
        <w:tblStyle w:val="GSTableBoldline-heightcondensed"/>
        <w:tblpPr w:leftFromText="180" w:rightFromText="180" w:vertAnchor="text" w:horzAnchor="margin" w:tblpY="106"/>
        <w:tblW w:w="5000" w:type="pct"/>
        <w:tblLayout w:type="fixed"/>
        <w:tblCellMar>
          <w:top w:w="57" w:type="dxa"/>
          <w:left w:w="57" w:type="dxa"/>
          <w:bottom w:w="57" w:type="dxa"/>
          <w:right w:w="57" w:type="dxa"/>
        </w:tblCellMar>
        <w:tblLook w:val="01E0" w:firstRow="1" w:lastRow="1" w:firstColumn="1" w:lastColumn="1" w:noHBand="0" w:noVBand="0"/>
      </w:tblPr>
      <w:tblGrid>
        <w:gridCol w:w="758"/>
        <w:gridCol w:w="1976"/>
        <w:gridCol w:w="1377"/>
        <w:gridCol w:w="2410"/>
        <w:gridCol w:w="2308"/>
        <w:gridCol w:w="803"/>
      </w:tblGrid>
      <w:tr w:rsidR="00E97BBB" w:rsidRPr="00E527B7" w14:paraId="1E44F7FD" w14:textId="77777777" w:rsidTr="00E527B7">
        <w:trPr>
          <w:cnfStyle w:val="100000000000" w:firstRow="1" w:lastRow="0" w:firstColumn="0" w:lastColumn="0" w:oddVBand="0" w:evenVBand="0" w:oddHBand="0" w:evenHBand="0" w:firstRowFirstColumn="0" w:firstRowLastColumn="0" w:lastRowFirstColumn="0" w:lastRowLastColumn="0"/>
        </w:trPr>
        <w:tc>
          <w:tcPr>
            <w:tcW w:w="393" w:type="pct"/>
            <w:shd w:val="clear" w:color="auto" w:fill="00BABE"/>
            <w:vAlign w:val="center"/>
          </w:tcPr>
          <w:p w14:paraId="0124A1B6" w14:textId="77777777" w:rsidR="0071103A" w:rsidRPr="00E527B7" w:rsidRDefault="0071103A" w:rsidP="00E527B7">
            <w:pPr>
              <w:spacing w:line="276" w:lineRule="auto"/>
              <w:jc w:val="center"/>
              <w:rPr>
                <w:rStyle w:val="afffff8"/>
                <w:b w:val="0"/>
                <w:bCs/>
                <w:color w:val="FFFFFF" w:themeColor="background1"/>
                <w:sz w:val="20"/>
                <w:szCs w:val="20"/>
              </w:rPr>
            </w:pPr>
            <w:r w:rsidRPr="00E527B7">
              <w:rPr>
                <w:rStyle w:val="afffff8"/>
                <w:b w:val="0"/>
                <w:bCs/>
                <w:color w:val="FFFFFF" w:themeColor="background1"/>
                <w:sz w:val="20"/>
                <w:szCs w:val="20"/>
              </w:rPr>
              <w:t xml:space="preserve">Category </w:t>
            </w:r>
            <w:r w:rsidRPr="00E527B7">
              <w:rPr>
                <w:rStyle w:val="afffff8"/>
                <w:b w:val="0"/>
                <w:bCs/>
                <w:color w:val="FFFFFF" w:themeColor="background1"/>
                <w:sz w:val="20"/>
                <w:szCs w:val="20"/>
              </w:rPr>
              <w:br/>
              <w:t>Code</w:t>
            </w:r>
          </w:p>
        </w:tc>
        <w:tc>
          <w:tcPr>
            <w:tcW w:w="1026" w:type="pct"/>
            <w:shd w:val="clear" w:color="auto" w:fill="00BABE"/>
            <w:vAlign w:val="center"/>
          </w:tcPr>
          <w:p w14:paraId="755C65A8" w14:textId="77777777" w:rsidR="0071103A" w:rsidRPr="00E527B7" w:rsidRDefault="0071103A" w:rsidP="00E527B7">
            <w:pPr>
              <w:spacing w:line="276" w:lineRule="auto"/>
              <w:jc w:val="center"/>
              <w:rPr>
                <w:rStyle w:val="afffff8"/>
                <w:b w:val="0"/>
                <w:bCs/>
                <w:color w:val="FFFFFF" w:themeColor="background1"/>
                <w:sz w:val="20"/>
                <w:szCs w:val="20"/>
              </w:rPr>
            </w:pPr>
            <w:r w:rsidRPr="00E527B7">
              <w:rPr>
                <w:rStyle w:val="afffff8"/>
                <w:b w:val="0"/>
                <w:bCs/>
                <w:color w:val="FFFFFF" w:themeColor="background1"/>
                <w:sz w:val="20"/>
                <w:szCs w:val="20"/>
              </w:rPr>
              <w:t xml:space="preserve">Name of participant, job / </w:t>
            </w:r>
            <w:r w:rsidRPr="00E527B7">
              <w:rPr>
                <w:rStyle w:val="afffff8"/>
                <w:b w:val="0"/>
                <w:bCs/>
                <w:color w:val="FFFFFF" w:themeColor="background1"/>
                <w:sz w:val="20"/>
                <w:szCs w:val="20"/>
              </w:rPr>
              <w:br/>
              <w:t>position in the community</w:t>
            </w:r>
          </w:p>
        </w:tc>
        <w:tc>
          <w:tcPr>
            <w:tcW w:w="715" w:type="pct"/>
            <w:shd w:val="clear" w:color="auto" w:fill="00BABE"/>
            <w:vAlign w:val="center"/>
          </w:tcPr>
          <w:p w14:paraId="74B4D41E" w14:textId="77777777" w:rsidR="0071103A" w:rsidRPr="00E527B7" w:rsidRDefault="0071103A" w:rsidP="00E527B7">
            <w:pPr>
              <w:spacing w:line="276" w:lineRule="auto"/>
              <w:jc w:val="center"/>
              <w:rPr>
                <w:rStyle w:val="afffff8"/>
                <w:b w:val="0"/>
                <w:bCs/>
                <w:color w:val="FFFFFF" w:themeColor="background1"/>
                <w:sz w:val="20"/>
                <w:szCs w:val="20"/>
              </w:rPr>
            </w:pPr>
            <w:r w:rsidRPr="00E527B7">
              <w:rPr>
                <w:rStyle w:val="afffff8"/>
                <w:b w:val="0"/>
                <w:bCs/>
                <w:color w:val="FFFFFF" w:themeColor="background1"/>
                <w:sz w:val="20"/>
                <w:szCs w:val="20"/>
              </w:rPr>
              <w:t xml:space="preserve">Male / </w:t>
            </w:r>
            <w:r w:rsidRPr="00E527B7">
              <w:rPr>
                <w:rStyle w:val="afffff8"/>
                <w:b w:val="0"/>
                <w:bCs/>
                <w:color w:val="FFFFFF" w:themeColor="background1"/>
                <w:sz w:val="20"/>
                <w:szCs w:val="20"/>
              </w:rPr>
              <w:br/>
              <w:t>Female</w:t>
            </w:r>
          </w:p>
        </w:tc>
        <w:tc>
          <w:tcPr>
            <w:tcW w:w="1251" w:type="pct"/>
            <w:shd w:val="clear" w:color="auto" w:fill="00BABE"/>
            <w:vAlign w:val="center"/>
          </w:tcPr>
          <w:p w14:paraId="583A7277" w14:textId="78A22C03" w:rsidR="0071103A" w:rsidRPr="00E527B7" w:rsidRDefault="0071103A" w:rsidP="00E527B7">
            <w:pPr>
              <w:spacing w:line="276" w:lineRule="auto"/>
              <w:jc w:val="center"/>
              <w:rPr>
                <w:rStyle w:val="afffff8"/>
                <w:b w:val="0"/>
                <w:bCs/>
                <w:color w:val="FFFFFF" w:themeColor="background1"/>
                <w:sz w:val="20"/>
                <w:szCs w:val="20"/>
              </w:rPr>
            </w:pPr>
            <w:r w:rsidRPr="00E527B7">
              <w:rPr>
                <w:rStyle w:val="afffff8"/>
                <w:b w:val="0"/>
                <w:bCs/>
                <w:color w:val="FFFFFF" w:themeColor="background1"/>
                <w:sz w:val="20"/>
                <w:szCs w:val="20"/>
              </w:rPr>
              <w:t>Contact details</w:t>
            </w:r>
          </w:p>
        </w:tc>
        <w:tc>
          <w:tcPr>
            <w:tcW w:w="1198" w:type="pct"/>
            <w:shd w:val="clear" w:color="auto" w:fill="00BABE"/>
            <w:vAlign w:val="center"/>
          </w:tcPr>
          <w:p w14:paraId="55462AE7" w14:textId="77777777" w:rsidR="0071103A" w:rsidRPr="00E527B7" w:rsidRDefault="0071103A" w:rsidP="00E527B7">
            <w:pPr>
              <w:spacing w:line="276" w:lineRule="auto"/>
              <w:jc w:val="center"/>
              <w:rPr>
                <w:rStyle w:val="afffff8"/>
                <w:b w:val="0"/>
                <w:bCs/>
                <w:color w:val="FFFFFF" w:themeColor="background1"/>
                <w:sz w:val="20"/>
                <w:szCs w:val="20"/>
              </w:rPr>
            </w:pPr>
            <w:proofErr w:type="spellStart"/>
            <w:r w:rsidRPr="00E527B7">
              <w:rPr>
                <w:rStyle w:val="afffff8"/>
                <w:b w:val="0"/>
                <w:bCs/>
                <w:color w:val="FFFFFF" w:themeColor="background1"/>
                <w:sz w:val="20"/>
                <w:szCs w:val="20"/>
              </w:rPr>
              <w:t>Organisation</w:t>
            </w:r>
            <w:proofErr w:type="spellEnd"/>
            <w:r w:rsidRPr="00E527B7">
              <w:rPr>
                <w:rStyle w:val="afffff8"/>
                <w:b w:val="0"/>
                <w:bCs/>
                <w:color w:val="FFFFFF" w:themeColor="background1"/>
                <w:sz w:val="20"/>
                <w:szCs w:val="20"/>
              </w:rPr>
              <w:br/>
              <w:t>(if relevant)</w:t>
            </w:r>
          </w:p>
        </w:tc>
        <w:tc>
          <w:tcPr>
            <w:tcW w:w="417" w:type="pct"/>
            <w:shd w:val="clear" w:color="auto" w:fill="00BABE"/>
            <w:vAlign w:val="center"/>
          </w:tcPr>
          <w:p w14:paraId="7FE8BA6E" w14:textId="007F622F" w:rsidR="0071103A" w:rsidRPr="00E527B7" w:rsidRDefault="0071103A" w:rsidP="00E527B7">
            <w:pPr>
              <w:spacing w:line="276" w:lineRule="auto"/>
              <w:jc w:val="center"/>
              <w:rPr>
                <w:rStyle w:val="afffff8"/>
                <w:b w:val="0"/>
                <w:bCs/>
                <w:color w:val="FFFFFF" w:themeColor="background1"/>
                <w:sz w:val="20"/>
                <w:szCs w:val="20"/>
              </w:rPr>
            </w:pPr>
            <w:r w:rsidRPr="00E527B7">
              <w:rPr>
                <w:rStyle w:val="afffff8"/>
                <w:b w:val="0"/>
                <w:bCs/>
                <w:color w:val="FFFFFF" w:themeColor="background1"/>
                <w:sz w:val="20"/>
                <w:szCs w:val="20"/>
              </w:rPr>
              <w:t>Signature</w:t>
            </w:r>
          </w:p>
        </w:tc>
      </w:tr>
      <w:tr w:rsidR="00C7015D" w:rsidRPr="00E527B7" w14:paraId="283A6BF9" w14:textId="77777777" w:rsidTr="00E527B7">
        <w:tc>
          <w:tcPr>
            <w:tcW w:w="393" w:type="pct"/>
            <w:vAlign w:val="center"/>
          </w:tcPr>
          <w:p w14:paraId="56EA5949" w14:textId="4F7A7106" w:rsidR="00C7015D" w:rsidRPr="00E527B7" w:rsidRDefault="00C7015D" w:rsidP="00E527B7">
            <w:pPr>
              <w:spacing w:line="276" w:lineRule="auto"/>
              <w:jc w:val="center"/>
              <w:rPr>
                <w:rFonts w:asciiTheme="minorHAnsi" w:eastAsia="Times New Roman" w:hAnsiTheme="minorHAnsi"/>
                <w:bCs/>
                <w:color w:val="515151" w:themeColor="text1"/>
                <w:sz w:val="20"/>
                <w:szCs w:val="20"/>
              </w:rPr>
            </w:pPr>
            <w:r w:rsidRPr="00E527B7">
              <w:rPr>
                <w:rFonts w:asciiTheme="minorHAnsi" w:hAnsiTheme="minorHAnsi" w:hint="eastAsia"/>
                <w:bCs/>
                <w:color w:val="515151" w:themeColor="text1"/>
                <w:sz w:val="20"/>
                <w:szCs w:val="20"/>
                <w:lang w:eastAsia="zh-CN"/>
              </w:rPr>
              <w:t>A</w:t>
            </w:r>
            <w:r w:rsidRPr="00E527B7">
              <w:rPr>
                <w:rFonts w:asciiTheme="minorHAnsi" w:hAnsiTheme="minorHAnsi"/>
                <w:bCs/>
                <w:color w:val="515151" w:themeColor="text1"/>
                <w:sz w:val="20"/>
                <w:szCs w:val="20"/>
                <w:lang w:eastAsia="zh-CN"/>
              </w:rPr>
              <w:t>/B</w:t>
            </w:r>
          </w:p>
        </w:tc>
        <w:tc>
          <w:tcPr>
            <w:tcW w:w="1026" w:type="pct"/>
            <w:vAlign w:val="center"/>
          </w:tcPr>
          <w:p w14:paraId="77701E15" w14:textId="31E6588D" w:rsidR="00C7015D" w:rsidRPr="00E527B7" w:rsidRDefault="00C7015D" w:rsidP="00E527B7">
            <w:pPr>
              <w:spacing w:line="276" w:lineRule="auto"/>
              <w:jc w:val="center"/>
              <w:rPr>
                <w:rFonts w:asciiTheme="minorHAnsi" w:hAnsiTheme="minorHAnsi" w:cs="Arial"/>
                <w:color w:val="515151" w:themeColor="text1"/>
                <w:sz w:val="20"/>
                <w:szCs w:val="20"/>
              </w:rPr>
            </w:pPr>
            <w:r w:rsidRPr="00E527B7">
              <w:rPr>
                <w:rFonts w:asciiTheme="minorHAnsi" w:hAnsiTheme="minorHAnsi" w:cs="Arial"/>
                <w:color w:val="515151" w:themeColor="text1"/>
                <w:sz w:val="20"/>
                <w:szCs w:val="20"/>
              </w:rPr>
              <w:t xml:space="preserve">Lu </w:t>
            </w:r>
            <w:proofErr w:type="spellStart"/>
            <w:r w:rsidRPr="00E527B7">
              <w:rPr>
                <w:rFonts w:asciiTheme="minorHAnsi" w:hAnsiTheme="minorHAnsi" w:cs="Arial"/>
                <w:color w:val="515151" w:themeColor="text1"/>
                <w:sz w:val="20"/>
                <w:szCs w:val="20"/>
              </w:rPr>
              <w:t>Xuemin</w:t>
            </w:r>
            <w:proofErr w:type="spellEnd"/>
          </w:p>
        </w:tc>
        <w:tc>
          <w:tcPr>
            <w:tcW w:w="715" w:type="pct"/>
            <w:vAlign w:val="center"/>
          </w:tcPr>
          <w:p w14:paraId="233F004B" w14:textId="15253181" w:rsidR="00C7015D" w:rsidRPr="00E527B7" w:rsidRDefault="00E527B7" w:rsidP="00E527B7">
            <w:pPr>
              <w:spacing w:line="276" w:lineRule="auto"/>
              <w:jc w:val="center"/>
              <w:rPr>
                <w:rFonts w:asciiTheme="minorHAnsi" w:hAnsiTheme="minorHAnsi" w:cs="Arial"/>
                <w:color w:val="515151" w:themeColor="text1"/>
                <w:sz w:val="20"/>
                <w:szCs w:val="20"/>
              </w:rPr>
            </w:pPr>
            <w:r>
              <w:rPr>
                <w:rFonts w:asciiTheme="minorHAnsi" w:hAnsiTheme="minorHAnsi" w:cs="Arial"/>
                <w:color w:val="515151" w:themeColor="text1"/>
                <w:sz w:val="20"/>
                <w:szCs w:val="20"/>
              </w:rPr>
              <w:t>M</w:t>
            </w:r>
            <w:r w:rsidR="00C7015D" w:rsidRPr="00E527B7">
              <w:rPr>
                <w:rFonts w:asciiTheme="minorHAnsi" w:hAnsiTheme="minorHAnsi" w:cs="Arial"/>
                <w:color w:val="515151" w:themeColor="text1"/>
                <w:sz w:val="20"/>
                <w:szCs w:val="20"/>
              </w:rPr>
              <w:t>ale</w:t>
            </w:r>
          </w:p>
        </w:tc>
        <w:tc>
          <w:tcPr>
            <w:tcW w:w="1251" w:type="pct"/>
            <w:vAlign w:val="center"/>
          </w:tcPr>
          <w:p w14:paraId="42FB100B" w14:textId="0EF7865B" w:rsidR="00C7015D" w:rsidRPr="00E527B7" w:rsidRDefault="00C7015D" w:rsidP="00E527B7">
            <w:pPr>
              <w:spacing w:line="276" w:lineRule="auto"/>
              <w:jc w:val="center"/>
              <w:rPr>
                <w:rFonts w:asciiTheme="minorHAnsi" w:eastAsia="Times New Roman" w:hAnsiTheme="minorHAnsi"/>
                <w:bCs/>
                <w:sz w:val="20"/>
                <w:szCs w:val="20"/>
              </w:rPr>
            </w:pPr>
            <w:r w:rsidRPr="00E527B7">
              <w:rPr>
                <w:rFonts w:asciiTheme="minorHAnsi" w:eastAsia="Times New Roman" w:hAnsiTheme="minorHAnsi"/>
                <w:bCs/>
                <w:sz w:val="20"/>
                <w:szCs w:val="20"/>
              </w:rPr>
              <w:t>13972895145</w:t>
            </w:r>
          </w:p>
        </w:tc>
        <w:tc>
          <w:tcPr>
            <w:tcW w:w="1198" w:type="pct"/>
            <w:vAlign w:val="center"/>
          </w:tcPr>
          <w:p w14:paraId="34A344D2" w14:textId="7932B0A0" w:rsidR="00C7015D" w:rsidRPr="00E527B7" w:rsidRDefault="00C7015D" w:rsidP="00E527B7">
            <w:pPr>
              <w:spacing w:line="276" w:lineRule="auto"/>
              <w:jc w:val="center"/>
              <w:rPr>
                <w:rFonts w:asciiTheme="minorHAnsi" w:hAnsiTheme="minorHAnsi"/>
                <w:bCs/>
                <w:sz w:val="20"/>
                <w:szCs w:val="20"/>
                <w:lang w:eastAsia="zh-CN"/>
              </w:rPr>
            </w:pPr>
            <w:proofErr w:type="spellStart"/>
            <w:r w:rsidRPr="00E527B7">
              <w:rPr>
                <w:rFonts w:asciiTheme="minorHAnsi" w:hAnsiTheme="minorHAnsi" w:hint="eastAsia"/>
                <w:bCs/>
                <w:sz w:val="20"/>
                <w:szCs w:val="20"/>
                <w:lang w:eastAsia="zh-CN"/>
              </w:rPr>
              <w:t>J</w:t>
            </w:r>
            <w:r w:rsidRPr="00E527B7">
              <w:rPr>
                <w:rFonts w:asciiTheme="minorHAnsi" w:hAnsiTheme="minorHAnsi"/>
                <w:bCs/>
                <w:sz w:val="20"/>
                <w:szCs w:val="20"/>
                <w:lang w:eastAsia="zh-CN"/>
              </w:rPr>
              <w:t>ingmen</w:t>
            </w:r>
            <w:proofErr w:type="spellEnd"/>
            <w:r w:rsidRPr="00E527B7">
              <w:rPr>
                <w:rFonts w:asciiTheme="minorHAnsi" w:hAnsiTheme="minorHAnsi"/>
                <w:bCs/>
                <w:sz w:val="20"/>
                <w:szCs w:val="20"/>
                <w:lang w:eastAsia="zh-CN"/>
              </w:rPr>
              <w:t xml:space="preserve"> City</w:t>
            </w:r>
          </w:p>
        </w:tc>
        <w:tc>
          <w:tcPr>
            <w:tcW w:w="417" w:type="pct"/>
            <w:vAlign w:val="center"/>
          </w:tcPr>
          <w:p w14:paraId="7694096C" w14:textId="77777777" w:rsidR="00C7015D" w:rsidRPr="00E527B7" w:rsidRDefault="00C7015D" w:rsidP="00E527B7">
            <w:pPr>
              <w:spacing w:line="276" w:lineRule="auto"/>
              <w:jc w:val="center"/>
              <w:rPr>
                <w:rFonts w:asciiTheme="minorHAnsi" w:eastAsia="Times New Roman" w:hAnsiTheme="minorHAnsi"/>
                <w:bCs/>
                <w:sz w:val="20"/>
                <w:szCs w:val="20"/>
              </w:rPr>
            </w:pPr>
          </w:p>
        </w:tc>
      </w:tr>
      <w:tr w:rsidR="00C7015D" w:rsidRPr="00E527B7" w14:paraId="3034C6CC" w14:textId="77777777" w:rsidTr="00E527B7">
        <w:trPr>
          <w:trHeight w:val="101"/>
        </w:trPr>
        <w:tc>
          <w:tcPr>
            <w:tcW w:w="393" w:type="pct"/>
            <w:tcBorders>
              <w:bottom w:val="single" w:sz="4" w:space="0" w:color="A6A6A6" w:themeColor="background1" w:themeShade="A6"/>
            </w:tcBorders>
            <w:vAlign w:val="center"/>
          </w:tcPr>
          <w:p w14:paraId="644CED1F" w14:textId="274ECCDF" w:rsidR="00C7015D" w:rsidRPr="00E527B7" w:rsidRDefault="00C7015D" w:rsidP="00E527B7">
            <w:pPr>
              <w:spacing w:line="276" w:lineRule="auto"/>
              <w:jc w:val="center"/>
              <w:rPr>
                <w:rFonts w:asciiTheme="minorHAnsi" w:eastAsia="Times New Roman" w:hAnsiTheme="minorHAnsi"/>
                <w:bCs/>
                <w:color w:val="515151" w:themeColor="text1"/>
                <w:sz w:val="20"/>
                <w:szCs w:val="20"/>
              </w:rPr>
            </w:pPr>
            <w:r w:rsidRPr="00E527B7">
              <w:rPr>
                <w:rFonts w:asciiTheme="minorHAnsi" w:hAnsiTheme="minorHAnsi" w:hint="eastAsia"/>
                <w:bCs/>
                <w:color w:val="515151" w:themeColor="text1"/>
                <w:sz w:val="20"/>
                <w:szCs w:val="20"/>
                <w:lang w:eastAsia="zh-CN"/>
              </w:rPr>
              <w:t>A</w:t>
            </w:r>
            <w:r w:rsidRPr="00E527B7">
              <w:rPr>
                <w:rFonts w:asciiTheme="minorHAnsi" w:hAnsiTheme="minorHAnsi"/>
                <w:bCs/>
                <w:color w:val="515151" w:themeColor="text1"/>
                <w:sz w:val="20"/>
                <w:szCs w:val="20"/>
                <w:lang w:eastAsia="zh-CN"/>
              </w:rPr>
              <w:t>/B</w:t>
            </w:r>
          </w:p>
        </w:tc>
        <w:tc>
          <w:tcPr>
            <w:tcW w:w="1026" w:type="pct"/>
            <w:tcBorders>
              <w:bottom w:val="single" w:sz="4" w:space="0" w:color="A6A6A6" w:themeColor="background1" w:themeShade="A6"/>
            </w:tcBorders>
            <w:vAlign w:val="center"/>
          </w:tcPr>
          <w:p w14:paraId="7631AAE8" w14:textId="6CDFEAE5" w:rsidR="00C7015D" w:rsidRPr="00E527B7" w:rsidRDefault="00C7015D" w:rsidP="00E527B7">
            <w:pPr>
              <w:spacing w:line="276" w:lineRule="auto"/>
              <w:jc w:val="center"/>
              <w:rPr>
                <w:rFonts w:asciiTheme="minorHAnsi" w:hAnsiTheme="minorHAnsi" w:cs="Arial"/>
                <w:color w:val="515151" w:themeColor="text1"/>
                <w:sz w:val="20"/>
                <w:szCs w:val="20"/>
              </w:rPr>
            </w:pPr>
            <w:r w:rsidRPr="00E527B7">
              <w:rPr>
                <w:rFonts w:asciiTheme="minorHAnsi" w:hAnsiTheme="minorHAnsi" w:cs="Arial"/>
                <w:color w:val="515151" w:themeColor="text1"/>
                <w:sz w:val="20"/>
                <w:szCs w:val="20"/>
              </w:rPr>
              <w:t>Hu Yue</w:t>
            </w:r>
          </w:p>
        </w:tc>
        <w:tc>
          <w:tcPr>
            <w:tcW w:w="715" w:type="pct"/>
            <w:tcBorders>
              <w:bottom w:val="single" w:sz="4" w:space="0" w:color="A6A6A6" w:themeColor="background1" w:themeShade="A6"/>
            </w:tcBorders>
            <w:vAlign w:val="center"/>
          </w:tcPr>
          <w:p w14:paraId="6A766EA7" w14:textId="55EB552A" w:rsidR="00C7015D" w:rsidRPr="00E527B7" w:rsidRDefault="00E527B7" w:rsidP="00E527B7">
            <w:pPr>
              <w:spacing w:line="276" w:lineRule="auto"/>
              <w:jc w:val="center"/>
              <w:rPr>
                <w:rFonts w:asciiTheme="minorHAnsi" w:hAnsiTheme="minorHAnsi" w:cs="Arial"/>
                <w:color w:val="515151" w:themeColor="text1"/>
                <w:sz w:val="20"/>
                <w:szCs w:val="20"/>
              </w:rPr>
            </w:pPr>
            <w:r>
              <w:rPr>
                <w:rFonts w:asciiTheme="minorHAnsi" w:hAnsiTheme="minorHAnsi" w:cs="Arial"/>
                <w:color w:val="515151" w:themeColor="text1"/>
                <w:sz w:val="20"/>
                <w:szCs w:val="20"/>
              </w:rPr>
              <w:t>F</w:t>
            </w:r>
            <w:r w:rsidR="00C7015D" w:rsidRPr="00E527B7">
              <w:rPr>
                <w:rFonts w:asciiTheme="minorHAnsi" w:hAnsiTheme="minorHAnsi" w:cs="Arial"/>
                <w:color w:val="515151" w:themeColor="text1"/>
                <w:sz w:val="20"/>
                <w:szCs w:val="20"/>
              </w:rPr>
              <w:t>emale</w:t>
            </w:r>
          </w:p>
        </w:tc>
        <w:tc>
          <w:tcPr>
            <w:tcW w:w="1251" w:type="pct"/>
            <w:tcBorders>
              <w:bottom w:val="single" w:sz="4" w:space="0" w:color="A6A6A6" w:themeColor="background1" w:themeShade="A6"/>
            </w:tcBorders>
            <w:vAlign w:val="center"/>
          </w:tcPr>
          <w:p w14:paraId="5C7FFDEB" w14:textId="332DB828" w:rsidR="00C7015D" w:rsidRPr="00E527B7" w:rsidRDefault="00C7015D" w:rsidP="00E527B7">
            <w:pPr>
              <w:spacing w:line="276" w:lineRule="auto"/>
              <w:jc w:val="center"/>
              <w:rPr>
                <w:rFonts w:asciiTheme="minorHAnsi" w:eastAsia="Times New Roman" w:hAnsiTheme="minorHAnsi"/>
                <w:bCs/>
                <w:sz w:val="20"/>
                <w:szCs w:val="20"/>
              </w:rPr>
            </w:pPr>
            <w:r w:rsidRPr="00E527B7">
              <w:rPr>
                <w:rFonts w:asciiTheme="minorHAnsi" w:eastAsia="Times New Roman" w:hAnsiTheme="minorHAnsi"/>
                <w:bCs/>
                <w:sz w:val="20"/>
                <w:szCs w:val="20"/>
              </w:rPr>
              <w:t>18872448467</w:t>
            </w:r>
          </w:p>
        </w:tc>
        <w:tc>
          <w:tcPr>
            <w:tcW w:w="1198" w:type="pct"/>
            <w:tcBorders>
              <w:bottom w:val="single" w:sz="4" w:space="0" w:color="A6A6A6" w:themeColor="background1" w:themeShade="A6"/>
            </w:tcBorders>
            <w:vAlign w:val="center"/>
          </w:tcPr>
          <w:p w14:paraId="353D06E0" w14:textId="39CB32DD" w:rsidR="00C7015D" w:rsidRPr="00E527B7" w:rsidRDefault="00C7015D" w:rsidP="00E527B7">
            <w:pPr>
              <w:spacing w:line="276" w:lineRule="auto"/>
              <w:jc w:val="center"/>
              <w:rPr>
                <w:rFonts w:asciiTheme="minorHAnsi" w:eastAsia="Times New Roman" w:hAnsiTheme="minorHAnsi"/>
                <w:bCs/>
                <w:sz w:val="20"/>
                <w:szCs w:val="20"/>
              </w:rPr>
            </w:pPr>
            <w:proofErr w:type="spellStart"/>
            <w:r w:rsidRPr="00E527B7">
              <w:rPr>
                <w:rFonts w:asciiTheme="minorHAnsi" w:hAnsiTheme="minorHAnsi" w:hint="eastAsia"/>
                <w:bCs/>
                <w:sz w:val="20"/>
                <w:szCs w:val="20"/>
                <w:lang w:eastAsia="zh-CN"/>
              </w:rPr>
              <w:t>J</w:t>
            </w:r>
            <w:r w:rsidRPr="00E527B7">
              <w:rPr>
                <w:rFonts w:asciiTheme="minorHAnsi" w:hAnsiTheme="minorHAnsi"/>
                <w:bCs/>
                <w:sz w:val="20"/>
                <w:szCs w:val="20"/>
                <w:lang w:eastAsia="zh-CN"/>
              </w:rPr>
              <w:t>ingmen</w:t>
            </w:r>
            <w:proofErr w:type="spellEnd"/>
            <w:r w:rsidRPr="00E527B7">
              <w:rPr>
                <w:rFonts w:asciiTheme="minorHAnsi" w:hAnsiTheme="minorHAnsi"/>
                <w:bCs/>
                <w:sz w:val="20"/>
                <w:szCs w:val="20"/>
                <w:lang w:eastAsia="zh-CN"/>
              </w:rPr>
              <w:t xml:space="preserve"> City</w:t>
            </w:r>
          </w:p>
        </w:tc>
        <w:tc>
          <w:tcPr>
            <w:tcW w:w="417" w:type="pct"/>
            <w:tcBorders>
              <w:bottom w:val="single" w:sz="4" w:space="0" w:color="A6A6A6" w:themeColor="background1" w:themeShade="A6"/>
            </w:tcBorders>
            <w:vAlign w:val="center"/>
          </w:tcPr>
          <w:p w14:paraId="013D8570" w14:textId="77777777" w:rsidR="00C7015D" w:rsidRPr="00E527B7" w:rsidRDefault="00C7015D" w:rsidP="00E527B7">
            <w:pPr>
              <w:spacing w:line="276" w:lineRule="auto"/>
              <w:jc w:val="center"/>
              <w:rPr>
                <w:rFonts w:asciiTheme="minorHAnsi" w:eastAsia="Times New Roman" w:hAnsiTheme="minorHAnsi"/>
                <w:bCs/>
                <w:sz w:val="20"/>
                <w:szCs w:val="20"/>
              </w:rPr>
            </w:pPr>
          </w:p>
        </w:tc>
      </w:tr>
      <w:tr w:rsidR="00C7015D" w:rsidRPr="00E527B7" w14:paraId="6FC0DFB5"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73BB40EC" w14:textId="15164AC0" w:rsidR="00C7015D" w:rsidRPr="00E527B7" w:rsidRDefault="00C7015D" w:rsidP="00E527B7">
            <w:pPr>
              <w:spacing w:line="276" w:lineRule="auto"/>
              <w:jc w:val="center"/>
              <w:rPr>
                <w:rFonts w:asciiTheme="minorHAnsi" w:eastAsia="Times New Roman" w:hAnsiTheme="minorHAnsi"/>
                <w:bCs/>
                <w:color w:val="515151" w:themeColor="text1"/>
                <w:sz w:val="20"/>
                <w:szCs w:val="20"/>
              </w:rPr>
            </w:pPr>
            <w:r w:rsidRPr="00E527B7">
              <w:rPr>
                <w:rFonts w:asciiTheme="minorHAnsi" w:hAnsiTheme="minorHAnsi" w:hint="eastAsia"/>
                <w:bCs/>
                <w:color w:val="515151" w:themeColor="text1"/>
                <w:sz w:val="20"/>
                <w:szCs w:val="20"/>
                <w:lang w:eastAsia="zh-CN"/>
              </w:rPr>
              <w:t>A</w:t>
            </w:r>
            <w:r w:rsidRPr="00E527B7">
              <w:rPr>
                <w:rFonts w:asciiTheme="minorHAnsi" w:hAnsiTheme="minorHAnsi"/>
                <w:bCs/>
                <w:color w:val="515151" w:themeColor="text1"/>
                <w:sz w:val="20"/>
                <w:szCs w:val="20"/>
                <w:lang w:eastAsia="zh-CN"/>
              </w:rPr>
              <w:t>/B</w:t>
            </w:r>
          </w:p>
        </w:tc>
        <w:tc>
          <w:tcPr>
            <w:tcW w:w="1026" w:type="pct"/>
            <w:tcBorders>
              <w:top w:val="single" w:sz="4" w:space="0" w:color="A6A6A6" w:themeColor="background1" w:themeShade="A6"/>
              <w:bottom w:val="single" w:sz="4" w:space="0" w:color="A6A6A6" w:themeColor="background1" w:themeShade="A6"/>
            </w:tcBorders>
            <w:vAlign w:val="center"/>
          </w:tcPr>
          <w:p w14:paraId="71B687A5" w14:textId="65433815" w:rsidR="00C7015D" w:rsidRPr="00E527B7" w:rsidRDefault="00C7015D" w:rsidP="00E527B7">
            <w:pPr>
              <w:spacing w:line="276" w:lineRule="auto"/>
              <w:jc w:val="center"/>
              <w:rPr>
                <w:rFonts w:asciiTheme="minorHAnsi" w:hAnsiTheme="minorHAnsi" w:cs="Arial"/>
                <w:color w:val="515151" w:themeColor="text1"/>
                <w:sz w:val="20"/>
                <w:szCs w:val="20"/>
              </w:rPr>
            </w:pPr>
            <w:r w:rsidRPr="00E527B7">
              <w:rPr>
                <w:rFonts w:asciiTheme="minorHAnsi" w:hAnsiTheme="minorHAnsi" w:cs="Arial"/>
                <w:color w:val="515151" w:themeColor="text1"/>
                <w:sz w:val="20"/>
                <w:szCs w:val="20"/>
              </w:rPr>
              <w:t xml:space="preserve">Li </w:t>
            </w:r>
            <w:proofErr w:type="spellStart"/>
            <w:r w:rsidRPr="00E527B7">
              <w:rPr>
                <w:rFonts w:asciiTheme="minorHAnsi" w:hAnsiTheme="minorHAnsi" w:cs="Arial"/>
                <w:color w:val="515151" w:themeColor="text1"/>
                <w:sz w:val="20"/>
                <w:szCs w:val="20"/>
              </w:rPr>
              <w:t>Zhengyang</w:t>
            </w:r>
            <w:proofErr w:type="spellEnd"/>
          </w:p>
        </w:tc>
        <w:tc>
          <w:tcPr>
            <w:tcW w:w="715" w:type="pct"/>
            <w:tcBorders>
              <w:top w:val="single" w:sz="4" w:space="0" w:color="A6A6A6" w:themeColor="background1" w:themeShade="A6"/>
              <w:bottom w:val="single" w:sz="4" w:space="0" w:color="A6A6A6" w:themeColor="background1" w:themeShade="A6"/>
            </w:tcBorders>
            <w:vAlign w:val="center"/>
          </w:tcPr>
          <w:p w14:paraId="027EA860" w14:textId="0DAFBA68" w:rsidR="00C7015D" w:rsidRPr="00E527B7" w:rsidRDefault="00E527B7" w:rsidP="00E527B7">
            <w:pPr>
              <w:spacing w:line="276" w:lineRule="auto"/>
              <w:jc w:val="center"/>
              <w:rPr>
                <w:rFonts w:asciiTheme="minorHAnsi" w:hAnsiTheme="minorHAnsi" w:cs="Arial"/>
                <w:color w:val="515151" w:themeColor="text1"/>
                <w:sz w:val="20"/>
                <w:szCs w:val="20"/>
              </w:rPr>
            </w:pPr>
            <w:r>
              <w:rPr>
                <w:rFonts w:asciiTheme="minorHAnsi" w:hAnsiTheme="minorHAnsi" w:cs="Arial"/>
                <w:color w:val="515151" w:themeColor="text1"/>
                <w:sz w:val="20"/>
                <w:szCs w:val="20"/>
              </w:rPr>
              <w:t>M</w:t>
            </w:r>
            <w:r w:rsidRPr="00E527B7">
              <w:rPr>
                <w:rFonts w:asciiTheme="minorHAnsi" w:hAnsiTheme="minorHAnsi" w:cs="Arial"/>
                <w:color w:val="515151" w:themeColor="text1"/>
                <w:sz w:val="20"/>
                <w:szCs w:val="20"/>
              </w:rPr>
              <w:t>ale</w:t>
            </w:r>
          </w:p>
        </w:tc>
        <w:tc>
          <w:tcPr>
            <w:tcW w:w="1251" w:type="pct"/>
            <w:tcBorders>
              <w:top w:val="single" w:sz="4" w:space="0" w:color="A6A6A6" w:themeColor="background1" w:themeShade="A6"/>
              <w:bottom w:val="single" w:sz="4" w:space="0" w:color="A6A6A6" w:themeColor="background1" w:themeShade="A6"/>
            </w:tcBorders>
            <w:vAlign w:val="center"/>
          </w:tcPr>
          <w:p w14:paraId="500E1FD9" w14:textId="3670EFC0" w:rsidR="00C7015D" w:rsidRPr="00E527B7" w:rsidRDefault="00C7015D" w:rsidP="00E527B7">
            <w:pPr>
              <w:spacing w:line="276" w:lineRule="auto"/>
              <w:jc w:val="center"/>
              <w:rPr>
                <w:rFonts w:asciiTheme="minorHAnsi" w:eastAsia="Times New Roman" w:hAnsiTheme="minorHAnsi"/>
                <w:bCs/>
                <w:sz w:val="20"/>
                <w:szCs w:val="20"/>
              </w:rPr>
            </w:pPr>
            <w:r w:rsidRPr="00E527B7">
              <w:rPr>
                <w:rFonts w:asciiTheme="minorHAnsi" w:eastAsia="Times New Roman" w:hAnsiTheme="minorHAnsi"/>
                <w:bCs/>
                <w:sz w:val="20"/>
                <w:szCs w:val="20"/>
              </w:rPr>
              <w:t>13581376832</w:t>
            </w:r>
          </w:p>
        </w:tc>
        <w:tc>
          <w:tcPr>
            <w:tcW w:w="1198" w:type="pct"/>
            <w:tcBorders>
              <w:top w:val="single" w:sz="4" w:space="0" w:color="A6A6A6" w:themeColor="background1" w:themeShade="A6"/>
              <w:bottom w:val="single" w:sz="4" w:space="0" w:color="A6A6A6" w:themeColor="background1" w:themeShade="A6"/>
            </w:tcBorders>
            <w:vAlign w:val="center"/>
          </w:tcPr>
          <w:p w14:paraId="48E8B1C8" w14:textId="028CC58F" w:rsidR="00C7015D" w:rsidRPr="00E527B7" w:rsidRDefault="00C7015D" w:rsidP="00E527B7">
            <w:pPr>
              <w:spacing w:line="276" w:lineRule="auto"/>
              <w:jc w:val="center"/>
              <w:rPr>
                <w:rFonts w:asciiTheme="minorHAnsi" w:hAnsiTheme="minorHAnsi"/>
                <w:bCs/>
                <w:sz w:val="20"/>
                <w:szCs w:val="20"/>
                <w:lang w:eastAsia="zh-CN"/>
              </w:rPr>
            </w:pPr>
            <w:proofErr w:type="spellStart"/>
            <w:r w:rsidRPr="00E527B7">
              <w:rPr>
                <w:rFonts w:asciiTheme="minorHAnsi" w:hAnsiTheme="minorHAnsi"/>
                <w:bCs/>
                <w:sz w:val="20"/>
                <w:szCs w:val="20"/>
                <w:lang w:eastAsia="zh-CN"/>
              </w:rPr>
              <w:t>Shiyan</w:t>
            </w:r>
            <w:proofErr w:type="spellEnd"/>
            <w:r w:rsidRPr="00E527B7">
              <w:rPr>
                <w:rFonts w:asciiTheme="minorHAnsi" w:hAnsiTheme="minorHAnsi"/>
                <w:bCs/>
                <w:sz w:val="20"/>
                <w:szCs w:val="20"/>
                <w:lang w:eastAsia="zh-CN"/>
              </w:rPr>
              <w:t xml:space="preserve"> City</w:t>
            </w:r>
          </w:p>
        </w:tc>
        <w:tc>
          <w:tcPr>
            <w:tcW w:w="417" w:type="pct"/>
            <w:tcBorders>
              <w:top w:val="single" w:sz="4" w:space="0" w:color="A6A6A6" w:themeColor="background1" w:themeShade="A6"/>
              <w:bottom w:val="single" w:sz="4" w:space="0" w:color="A6A6A6" w:themeColor="background1" w:themeShade="A6"/>
            </w:tcBorders>
            <w:vAlign w:val="center"/>
          </w:tcPr>
          <w:p w14:paraId="21F9305B" w14:textId="77777777" w:rsidR="00C7015D" w:rsidRPr="00E527B7" w:rsidRDefault="00C7015D" w:rsidP="00E527B7">
            <w:pPr>
              <w:spacing w:line="276" w:lineRule="auto"/>
              <w:jc w:val="center"/>
              <w:rPr>
                <w:rFonts w:asciiTheme="minorHAnsi" w:eastAsia="Times New Roman" w:hAnsiTheme="minorHAnsi"/>
                <w:bCs/>
                <w:sz w:val="20"/>
                <w:szCs w:val="20"/>
              </w:rPr>
            </w:pPr>
          </w:p>
        </w:tc>
      </w:tr>
      <w:tr w:rsidR="00B63824" w:rsidRPr="00E527B7" w14:paraId="1C72EA3B"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549920F9" w14:textId="7F909D77" w:rsidR="00B63824" w:rsidRPr="00E527B7" w:rsidRDefault="00B63824" w:rsidP="00E527B7">
            <w:pPr>
              <w:spacing w:line="276" w:lineRule="auto"/>
              <w:jc w:val="center"/>
              <w:rPr>
                <w:rFonts w:asciiTheme="minorHAnsi" w:hAnsiTheme="minorHAnsi"/>
                <w:bCs/>
                <w:color w:val="515151" w:themeColor="text1"/>
                <w:sz w:val="20"/>
                <w:szCs w:val="20"/>
                <w:lang w:eastAsia="zh-CN"/>
              </w:rPr>
            </w:pPr>
            <w:r w:rsidRPr="00E527B7">
              <w:rPr>
                <w:rFonts w:asciiTheme="minorHAnsi" w:hAnsiTheme="minorHAnsi" w:hint="eastAsia"/>
                <w:bCs/>
                <w:color w:val="515151" w:themeColor="text1"/>
                <w:sz w:val="20"/>
                <w:szCs w:val="20"/>
                <w:lang w:eastAsia="zh-CN"/>
              </w:rPr>
              <w:t>A</w:t>
            </w:r>
            <w:r w:rsidRPr="00E527B7">
              <w:rPr>
                <w:rFonts w:asciiTheme="minorHAnsi" w:hAnsiTheme="minorHAnsi"/>
                <w:bCs/>
                <w:color w:val="515151" w:themeColor="text1"/>
                <w:sz w:val="20"/>
                <w:szCs w:val="20"/>
                <w:lang w:eastAsia="zh-CN"/>
              </w:rPr>
              <w:t>/B</w:t>
            </w:r>
          </w:p>
        </w:tc>
        <w:tc>
          <w:tcPr>
            <w:tcW w:w="1026" w:type="pct"/>
            <w:tcBorders>
              <w:top w:val="single" w:sz="4" w:space="0" w:color="A6A6A6" w:themeColor="background1" w:themeShade="A6"/>
              <w:bottom w:val="single" w:sz="4" w:space="0" w:color="A6A6A6" w:themeColor="background1" w:themeShade="A6"/>
            </w:tcBorders>
            <w:vAlign w:val="center"/>
          </w:tcPr>
          <w:p w14:paraId="1192CF2B" w14:textId="514B8A9E" w:rsidR="00B63824" w:rsidRPr="00E527B7" w:rsidRDefault="00B63824" w:rsidP="00E527B7">
            <w:pPr>
              <w:spacing w:line="276" w:lineRule="auto"/>
              <w:jc w:val="center"/>
              <w:rPr>
                <w:rFonts w:asciiTheme="minorHAnsi" w:hAnsiTheme="minorHAnsi" w:cs="Arial"/>
                <w:color w:val="515151" w:themeColor="text1"/>
                <w:sz w:val="20"/>
                <w:szCs w:val="20"/>
              </w:rPr>
            </w:pPr>
            <w:r w:rsidRPr="00E527B7">
              <w:rPr>
                <w:rFonts w:asciiTheme="minorHAnsi" w:hAnsiTheme="minorHAnsi" w:cs="Arial"/>
                <w:color w:val="515151" w:themeColor="text1"/>
                <w:sz w:val="20"/>
                <w:szCs w:val="20"/>
              </w:rPr>
              <w:t xml:space="preserve">Song </w:t>
            </w:r>
            <w:proofErr w:type="spellStart"/>
            <w:r w:rsidRPr="00E527B7">
              <w:rPr>
                <w:rFonts w:asciiTheme="minorHAnsi" w:hAnsiTheme="minorHAnsi" w:cs="Arial"/>
                <w:color w:val="515151" w:themeColor="text1"/>
                <w:sz w:val="20"/>
                <w:szCs w:val="20"/>
              </w:rPr>
              <w:t>Jianming</w:t>
            </w:r>
            <w:proofErr w:type="spellEnd"/>
          </w:p>
        </w:tc>
        <w:tc>
          <w:tcPr>
            <w:tcW w:w="715" w:type="pct"/>
            <w:tcBorders>
              <w:top w:val="single" w:sz="4" w:space="0" w:color="A6A6A6" w:themeColor="background1" w:themeShade="A6"/>
              <w:bottom w:val="single" w:sz="4" w:space="0" w:color="A6A6A6" w:themeColor="background1" w:themeShade="A6"/>
            </w:tcBorders>
            <w:vAlign w:val="center"/>
          </w:tcPr>
          <w:p w14:paraId="48226EE0" w14:textId="67BDAD50" w:rsidR="00B63824" w:rsidRPr="00E527B7" w:rsidRDefault="00E527B7" w:rsidP="00E527B7">
            <w:pPr>
              <w:spacing w:line="276" w:lineRule="auto"/>
              <w:jc w:val="center"/>
              <w:rPr>
                <w:rFonts w:asciiTheme="minorHAnsi" w:eastAsia="Times New Roman" w:hAnsiTheme="minorHAnsi"/>
                <w:bCs/>
                <w:sz w:val="20"/>
                <w:szCs w:val="20"/>
              </w:rPr>
            </w:pPr>
            <w:r>
              <w:rPr>
                <w:rFonts w:asciiTheme="minorHAnsi" w:hAnsiTheme="minorHAnsi" w:cs="Arial"/>
                <w:color w:val="515151" w:themeColor="text1"/>
                <w:sz w:val="20"/>
                <w:szCs w:val="20"/>
              </w:rPr>
              <w:t>M</w:t>
            </w:r>
            <w:r w:rsidRPr="00E527B7">
              <w:rPr>
                <w:rFonts w:asciiTheme="minorHAnsi" w:hAnsiTheme="minorHAnsi" w:cs="Arial"/>
                <w:color w:val="515151" w:themeColor="text1"/>
                <w:sz w:val="20"/>
                <w:szCs w:val="20"/>
              </w:rPr>
              <w:t>ale</w:t>
            </w:r>
          </w:p>
        </w:tc>
        <w:tc>
          <w:tcPr>
            <w:tcW w:w="1251" w:type="pct"/>
            <w:tcBorders>
              <w:top w:val="single" w:sz="4" w:space="0" w:color="A6A6A6" w:themeColor="background1" w:themeShade="A6"/>
              <w:bottom w:val="single" w:sz="4" w:space="0" w:color="A6A6A6" w:themeColor="background1" w:themeShade="A6"/>
            </w:tcBorders>
            <w:vAlign w:val="center"/>
          </w:tcPr>
          <w:p w14:paraId="6C046170" w14:textId="549C66DD" w:rsidR="00B63824" w:rsidRPr="00E527B7" w:rsidRDefault="00B63824" w:rsidP="00E527B7">
            <w:pPr>
              <w:spacing w:line="276" w:lineRule="auto"/>
              <w:jc w:val="center"/>
              <w:rPr>
                <w:rFonts w:asciiTheme="minorHAnsi" w:eastAsia="Times New Roman" w:hAnsiTheme="minorHAnsi"/>
                <w:bCs/>
                <w:sz w:val="20"/>
                <w:szCs w:val="20"/>
              </w:rPr>
            </w:pPr>
            <w:r w:rsidRPr="00E527B7">
              <w:rPr>
                <w:rFonts w:asciiTheme="minorHAnsi" w:eastAsia="Times New Roman" w:hAnsiTheme="minorHAnsi"/>
                <w:bCs/>
                <w:sz w:val="20"/>
                <w:szCs w:val="20"/>
              </w:rPr>
              <w:t>13367192017</w:t>
            </w:r>
          </w:p>
        </w:tc>
        <w:tc>
          <w:tcPr>
            <w:tcW w:w="1198" w:type="pct"/>
            <w:tcBorders>
              <w:top w:val="single" w:sz="4" w:space="0" w:color="A6A6A6" w:themeColor="background1" w:themeShade="A6"/>
              <w:bottom w:val="single" w:sz="4" w:space="0" w:color="A6A6A6" w:themeColor="background1" w:themeShade="A6"/>
            </w:tcBorders>
            <w:vAlign w:val="center"/>
          </w:tcPr>
          <w:p w14:paraId="7F1AEC43" w14:textId="7CC23388" w:rsidR="00B63824" w:rsidRPr="00E527B7" w:rsidRDefault="00B63824" w:rsidP="00E527B7">
            <w:pPr>
              <w:spacing w:line="276" w:lineRule="auto"/>
              <w:jc w:val="center"/>
              <w:rPr>
                <w:rFonts w:asciiTheme="minorHAnsi" w:eastAsia="Times New Roman" w:hAnsiTheme="minorHAnsi"/>
                <w:bCs/>
                <w:sz w:val="20"/>
                <w:szCs w:val="20"/>
              </w:rPr>
            </w:pPr>
            <w:proofErr w:type="spellStart"/>
            <w:r w:rsidRPr="00E527B7">
              <w:rPr>
                <w:rFonts w:asciiTheme="minorHAnsi" w:hAnsiTheme="minorHAnsi"/>
                <w:bCs/>
                <w:sz w:val="20"/>
                <w:szCs w:val="20"/>
                <w:lang w:eastAsia="zh-CN"/>
              </w:rPr>
              <w:t>Shiyan</w:t>
            </w:r>
            <w:proofErr w:type="spellEnd"/>
            <w:r w:rsidRPr="00E527B7">
              <w:rPr>
                <w:rFonts w:asciiTheme="minorHAnsi" w:hAnsiTheme="minorHAnsi"/>
                <w:bCs/>
                <w:sz w:val="20"/>
                <w:szCs w:val="20"/>
                <w:lang w:eastAsia="zh-CN"/>
              </w:rPr>
              <w:t xml:space="preserve"> City</w:t>
            </w:r>
          </w:p>
        </w:tc>
        <w:tc>
          <w:tcPr>
            <w:tcW w:w="417" w:type="pct"/>
            <w:tcBorders>
              <w:top w:val="single" w:sz="4" w:space="0" w:color="A6A6A6" w:themeColor="background1" w:themeShade="A6"/>
              <w:bottom w:val="single" w:sz="4" w:space="0" w:color="A6A6A6" w:themeColor="background1" w:themeShade="A6"/>
            </w:tcBorders>
            <w:vAlign w:val="center"/>
          </w:tcPr>
          <w:p w14:paraId="46E6B9CE" w14:textId="77777777" w:rsidR="00B63824" w:rsidRPr="00E527B7" w:rsidRDefault="00B63824" w:rsidP="00E527B7">
            <w:pPr>
              <w:spacing w:line="276" w:lineRule="auto"/>
              <w:jc w:val="center"/>
              <w:rPr>
                <w:rFonts w:asciiTheme="minorHAnsi" w:eastAsia="Times New Roman" w:hAnsiTheme="minorHAnsi"/>
                <w:bCs/>
                <w:sz w:val="20"/>
                <w:szCs w:val="20"/>
              </w:rPr>
            </w:pPr>
          </w:p>
        </w:tc>
      </w:tr>
      <w:tr w:rsidR="00B63824" w:rsidRPr="00E527B7" w14:paraId="7CB57304"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46B62E6E" w14:textId="580A618E" w:rsidR="00B63824" w:rsidRPr="00E527B7" w:rsidRDefault="00B63824" w:rsidP="00E527B7">
            <w:pPr>
              <w:spacing w:line="276" w:lineRule="auto"/>
              <w:jc w:val="center"/>
              <w:rPr>
                <w:rFonts w:asciiTheme="minorHAnsi" w:hAnsiTheme="minorHAnsi"/>
                <w:bCs/>
                <w:color w:val="515151" w:themeColor="text1"/>
                <w:sz w:val="20"/>
                <w:szCs w:val="20"/>
                <w:lang w:eastAsia="zh-CN"/>
              </w:rPr>
            </w:pPr>
            <w:r w:rsidRPr="00E527B7">
              <w:rPr>
                <w:rFonts w:asciiTheme="minorHAnsi" w:hAnsiTheme="minorHAnsi" w:hint="eastAsia"/>
                <w:bCs/>
                <w:color w:val="515151" w:themeColor="text1"/>
                <w:sz w:val="20"/>
                <w:szCs w:val="20"/>
                <w:lang w:eastAsia="zh-CN"/>
              </w:rPr>
              <w:t>A</w:t>
            </w:r>
            <w:r w:rsidRPr="00E527B7">
              <w:rPr>
                <w:rFonts w:asciiTheme="minorHAnsi" w:hAnsiTheme="minorHAnsi"/>
                <w:bCs/>
                <w:color w:val="515151" w:themeColor="text1"/>
                <w:sz w:val="20"/>
                <w:szCs w:val="20"/>
                <w:lang w:eastAsia="zh-CN"/>
              </w:rPr>
              <w:t>/B</w:t>
            </w:r>
          </w:p>
        </w:tc>
        <w:tc>
          <w:tcPr>
            <w:tcW w:w="1026" w:type="pct"/>
            <w:tcBorders>
              <w:top w:val="single" w:sz="4" w:space="0" w:color="A6A6A6" w:themeColor="background1" w:themeShade="A6"/>
              <w:bottom w:val="single" w:sz="4" w:space="0" w:color="A6A6A6" w:themeColor="background1" w:themeShade="A6"/>
            </w:tcBorders>
            <w:vAlign w:val="center"/>
          </w:tcPr>
          <w:p w14:paraId="56201C6F" w14:textId="5A11B0BB" w:rsidR="00B63824" w:rsidRPr="00E527B7" w:rsidRDefault="00B63824" w:rsidP="00E527B7">
            <w:pPr>
              <w:spacing w:line="276" w:lineRule="auto"/>
              <w:jc w:val="center"/>
              <w:rPr>
                <w:rFonts w:asciiTheme="minorHAnsi" w:hAnsiTheme="minorHAnsi" w:cs="Arial"/>
                <w:color w:val="515151" w:themeColor="text1"/>
                <w:sz w:val="20"/>
                <w:szCs w:val="20"/>
              </w:rPr>
            </w:pPr>
            <w:r w:rsidRPr="00E527B7">
              <w:rPr>
                <w:rFonts w:asciiTheme="minorHAnsi" w:hAnsiTheme="minorHAnsi" w:cs="Arial"/>
                <w:color w:val="515151" w:themeColor="text1"/>
                <w:sz w:val="20"/>
                <w:szCs w:val="20"/>
              </w:rPr>
              <w:t xml:space="preserve">Feng </w:t>
            </w:r>
            <w:proofErr w:type="spellStart"/>
            <w:r w:rsidRPr="00E527B7">
              <w:rPr>
                <w:rFonts w:asciiTheme="minorHAnsi" w:hAnsiTheme="minorHAnsi" w:cs="Arial"/>
                <w:color w:val="515151" w:themeColor="text1"/>
                <w:sz w:val="20"/>
                <w:szCs w:val="20"/>
              </w:rPr>
              <w:t>Xiayue</w:t>
            </w:r>
            <w:proofErr w:type="spellEnd"/>
          </w:p>
        </w:tc>
        <w:tc>
          <w:tcPr>
            <w:tcW w:w="715" w:type="pct"/>
            <w:tcBorders>
              <w:top w:val="single" w:sz="4" w:space="0" w:color="A6A6A6" w:themeColor="background1" w:themeShade="A6"/>
              <w:bottom w:val="single" w:sz="4" w:space="0" w:color="A6A6A6" w:themeColor="background1" w:themeShade="A6"/>
            </w:tcBorders>
            <w:vAlign w:val="center"/>
          </w:tcPr>
          <w:p w14:paraId="28EFAC70" w14:textId="7946973B" w:rsidR="00B63824" w:rsidRPr="00E527B7" w:rsidRDefault="00815708" w:rsidP="00E527B7">
            <w:pPr>
              <w:spacing w:line="276" w:lineRule="auto"/>
              <w:jc w:val="center"/>
              <w:rPr>
                <w:rFonts w:asciiTheme="minorHAnsi" w:eastAsia="Times New Roman" w:hAnsiTheme="minorHAnsi"/>
                <w:bCs/>
                <w:sz w:val="20"/>
                <w:szCs w:val="20"/>
              </w:rPr>
            </w:pPr>
            <w:r>
              <w:rPr>
                <w:rFonts w:asciiTheme="minorHAnsi" w:hAnsiTheme="minorHAnsi" w:cs="Arial"/>
                <w:color w:val="515151" w:themeColor="text1"/>
                <w:sz w:val="20"/>
                <w:szCs w:val="20"/>
              </w:rPr>
              <w:t>F</w:t>
            </w:r>
            <w:r w:rsidRPr="00E527B7">
              <w:rPr>
                <w:rFonts w:asciiTheme="minorHAnsi" w:hAnsiTheme="minorHAnsi" w:cs="Arial"/>
                <w:color w:val="515151" w:themeColor="text1"/>
                <w:sz w:val="20"/>
                <w:szCs w:val="20"/>
              </w:rPr>
              <w:t>emale</w:t>
            </w:r>
          </w:p>
        </w:tc>
        <w:tc>
          <w:tcPr>
            <w:tcW w:w="1251" w:type="pct"/>
            <w:tcBorders>
              <w:top w:val="single" w:sz="4" w:space="0" w:color="A6A6A6" w:themeColor="background1" w:themeShade="A6"/>
              <w:bottom w:val="single" w:sz="4" w:space="0" w:color="A6A6A6" w:themeColor="background1" w:themeShade="A6"/>
            </w:tcBorders>
            <w:vAlign w:val="center"/>
          </w:tcPr>
          <w:p w14:paraId="0DB6FD90" w14:textId="77777777" w:rsidR="00B63824" w:rsidRPr="00E527B7" w:rsidRDefault="00B63824" w:rsidP="00E527B7">
            <w:pPr>
              <w:spacing w:line="276" w:lineRule="auto"/>
              <w:jc w:val="center"/>
              <w:rPr>
                <w:rFonts w:asciiTheme="minorHAnsi" w:eastAsia="Times New Roman" w:hAnsiTheme="minorHAnsi"/>
                <w:bCs/>
                <w:sz w:val="20"/>
                <w:szCs w:val="20"/>
              </w:rPr>
            </w:pPr>
          </w:p>
        </w:tc>
        <w:tc>
          <w:tcPr>
            <w:tcW w:w="1198" w:type="pct"/>
            <w:tcBorders>
              <w:top w:val="single" w:sz="4" w:space="0" w:color="A6A6A6" w:themeColor="background1" w:themeShade="A6"/>
              <w:bottom w:val="single" w:sz="4" w:space="0" w:color="A6A6A6" w:themeColor="background1" w:themeShade="A6"/>
            </w:tcBorders>
            <w:vAlign w:val="center"/>
          </w:tcPr>
          <w:p w14:paraId="402A2B9E" w14:textId="125E3C84" w:rsidR="00B63824" w:rsidRPr="00E527B7" w:rsidRDefault="00B63824" w:rsidP="00E527B7">
            <w:pPr>
              <w:spacing w:line="276" w:lineRule="auto"/>
              <w:jc w:val="center"/>
              <w:rPr>
                <w:rFonts w:asciiTheme="minorHAnsi" w:hAnsiTheme="minorHAnsi"/>
                <w:bCs/>
                <w:sz w:val="20"/>
                <w:szCs w:val="20"/>
                <w:lang w:eastAsia="zh-CN"/>
              </w:rPr>
            </w:pPr>
            <w:proofErr w:type="spellStart"/>
            <w:r w:rsidRPr="00E527B7">
              <w:rPr>
                <w:rFonts w:asciiTheme="minorHAnsi" w:hAnsiTheme="minorHAnsi" w:hint="eastAsia"/>
                <w:bCs/>
                <w:sz w:val="20"/>
                <w:szCs w:val="20"/>
                <w:lang w:eastAsia="zh-CN"/>
              </w:rPr>
              <w:t>X</w:t>
            </w:r>
            <w:r w:rsidRPr="00E527B7">
              <w:rPr>
                <w:rFonts w:asciiTheme="minorHAnsi" w:hAnsiTheme="minorHAnsi"/>
                <w:bCs/>
                <w:sz w:val="20"/>
                <w:szCs w:val="20"/>
                <w:lang w:eastAsia="zh-CN"/>
              </w:rPr>
              <w:t>ianning</w:t>
            </w:r>
            <w:proofErr w:type="spellEnd"/>
            <w:r w:rsidRPr="00E527B7">
              <w:rPr>
                <w:rFonts w:asciiTheme="minorHAnsi" w:hAnsiTheme="minorHAnsi"/>
                <w:bCs/>
                <w:sz w:val="20"/>
                <w:szCs w:val="20"/>
                <w:lang w:eastAsia="zh-CN"/>
              </w:rPr>
              <w:t xml:space="preserve"> City</w:t>
            </w:r>
          </w:p>
        </w:tc>
        <w:tc>
          <w:tcPr>
            <w:tcW w:w="417" w:type="pct"/>
            <w:tcBorders>
              <w:top w:val="single" w:sz="4" w:space="0" w:color="A6A6A6" w:themeColor="background1" w:themeShade="A6"/>
              <w:bottom w:val="single" w:sz="4" w:space="0" w:color="A6A6A6" w:themeColor="background1" w:themeShade="A6"/>
            </w:tcBorders>
            <w:vAlign w:val="center"/>
          </w:tcPr>
          <w:p w14:paraId="2CD82FFB" w14:textId="77777777" w:rsidR="00B63824" w:rsidRPr="00E527B7" w:rsidRDefault="00B63824" w:rsidP="00E527B7">
            <w:pPr>
              <w:spacing w:line="276" w:lineRule="auto"/>
              <w:jc w:val="center"/>
              <w:rPr>
                <w:rFonts w:asciiTheme="minorHAnsi" w:eastAsia="Times New Roman" w:hAnsiTheme="minorHAnsi"/>
                <w:bCs/>
                <w:sz w:val="20"/>
                <w:szCs w:val="20"/>
              </w:rPr>
            </w:pPr>
          </w:p>
        </w:tc>
      </w:tr>
      <w:tr w:rsidR="00B63824" w:rsidRPr="00E527B7" w14:paraId="6BF33CEC"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026ECE6C" w14:textId="6D751F85" w:rsidR="00B63824" w:rsidRPr="00E527B7" w:rsidRDefault="00B63824" w:rsidP="00E527B7">
            <w:pPr>
              <w:spacing w:line="276" w:lineRule="auto"/>
              <w:jc w:val="center"/>
              <w:rPr>
                <w:rFonts w:asciiTheme="minorHAnsi" w:hAnsiTheme="minorHAnsi"/>
                <w:bCs/>
                <w:color w:val="515151" w:themeColor="text1"/>
                <w:sz w:val="20"/>
                <w:szCs w:val="20"/>
                <w:lang w:eastAsia="zh-CN"/>
              </w:rPr>
            </w:pPr>
            <w:r w:rsidRPr="00E527B7">
              <w:rPr>
                <w:rFonts w:asciiTheme="minorHAnsi" w:hAnsiTheme="minorHAnsi" w:hint="eastAsia"/>
                <w:bCs/>
                <w:color w:val="515151" w:themeColor="text1"/>
                <w:sz w:val="20"/>
                <w:szCs w:val="20"/>
                <w:lang w:eastAsia="zh-CN"/>
              </w:rPr>
              <w:t>A</w:t>
            </w:r>
            <w:r w:rsidRPr="00E527B7">
              <w:rPr>
                <w:rFonts w:asciiTheme="minorHAnsi" w:hAnsiTheme="minorHAnsi"/>
                <w:bCs/>
                <w:color w:val="515151" w:themeColor="text1"/>
                <w:sz w:val="20"/>
                <w:szCs w:val="20"/>
                <w:lang w:eastAsia="zh-CN"/>
              </w:rPr>
              <w:t>/B</w:t>
            </w:r>
          </w:p>
        </w:tc>
        <w:tc>
          <w:tcPr>
            <w:tcW w:w="1026" w:type="pct"/>
            <w:tcBorders>
              <w:top w:val="single" w:sz="4" w:space="0" w:color="A6A6A6" w:themeColor="background1" w:themeShade="A6"/>
              <w:bottom w:val="single" w:sz="4" w:space="0" w:color="A6A6A6" w:themeColor="background1" w:themeShade="A6"/>
            </w:tcBorders>
            <w:vAlign w:val="center"/>
          </w:tcPr>
          <w:p w14:paraId="6FF1C093" w14:textId="4337D9C3" w:rsidR="00B63824" w:rsidRPr="00E527B7" w:rsidRDefault="007C57C2" w:rsidP="00E527B7">
            <w:pPr>
              <w:spacing w:line="276" w:lineRule="auto"/>
              <w:jc w:val="center"/>
              <w:rPr>
                <w:rFonts w:asciiTheme="minorHAnsi" w:hAnsiTheme="minorHAnsi" w:cs="Arial"/>
                <w:color w:val="515151" w:themeColor="text1"/>
                <w:sz w:val="20"/>
                <w:szCs w:val="20"/>
                <w:lang w:eastAsia="zh-CN"/>
              </w:rPr>
            </w:pPr>
            <w:r w:rsidRPr="00E527B7">
              <w:rPr>
                <w:rFonts w:asciiTheme="minorHAnsi" w:hAnsiTheme="minorHAnsi" w:cs="Arial" w:hint="eastAsia"/>
                <w:color w:val="515151" w:themeColor="text1"/>
                <w:sz w:val="20"/>
                <w:szCs w:val="20"/>
                <w:lang w:eastAsia="zh-CN"/>
              </w:rPr>
              <w:t>Zhe</w:t>
            </w:r>
            <w:r w:rsidRPr="00E527B7">
              <w:rPr>
                <w:rFonts w:asciiTheme="minorHAnsi" w:hAnsiTheme="minorHAnsi" w:cs="Arial"/>
                <w:color w:val="515151" w:themeColor="text1"/>
                <w:sz w:val="20"/>
                <w:szCs w:val="20"/>
                <w:lang w:eastAsia="zh-CN"/>
              </w:rPr>
              <w:t>ng P</w:t>
            </w:r>
            <w:r w:rsidRPr="00E527B7">
              <w:rPr>
                <w:rFonts w:asciiTheme="minorHAnsi" w:hAnsiTheme="minorHAnsi" w:cs="Arial" w:hint="eastAsia"/>
                <w:color w:val="515151" w:themeColor="text1"/>
                <w:sz w:val="20"/>
                <w:szCs w:val="20"/>
                <w:lang w:eastAsia="zh-CN"/>
              </w:rPr>
              <w:t>an</w:t>
            </w:r>
          </w:p>
        </w:tc>
        <w:tc>
          <w:tcPr>
            <w:tcW w:w="715" w:type="pct"/>
            <w:tcBorders>
              <w:top w:val="single" w:sz="4" w:space="0" w:color="A6A6A6" w:themeColor="background1" w:themeShade="A6"/>
              <w:bottom w:val="single" w:sz="4" w:space="0" w:color="A6A6A6" w:themeColor="background1" w:themeShade="A6"/>
            </w:tcBorders>
            <w:vAlign w:val="center"/>
          </w:tcPr>
          <w:p w14:paraId="2875C237" w14:textId="33B0164E" w:rsidR="00B63824" w:rsidRPr="00E527B7" w:rsidRDefault="00E527B7" w:rsidP="00E527B7">
            <w:pPr>
              <w:spacing w:line="276" w:lineRule="auto"/>
              <w:jc w:val="center"/>
              <w:rPr>
                <w:rFonts w:asciiTheme="minorHAnsi" w:eastAsia="Times New Roman" w:hAnsiTheme="minorHAnsi"/>
                <w:bCs/>
                <w:sz w:val="20"/>
                <w:szCs w:val="20"/>
              </w:rPr>
            </w:pPr>
            <w:r>
              <w:rPr>
                <w:rFonts w:asciiTheme="minorHAnsi" w:hAnsiTheme="minorHAnsi" w:cs="Arial"/>
                <w:color w:val="515151" w:themeColor="text1"/>
                <w:sz w:val="20"/>
                <w:szCs w:val="20"/>
              </w:rPr>
              <w:t>M</w:t>
            </w:r>
            <w:r w:rsidRPr="00E527B7">
              <w:rPr>
                <w:rFonts w:asciiTheme="minorHAnsi" w:hAnsiTheme="minorHAnsi" w:cs="Arial"/>
                <w:color w:val="515151" w:themeColor="text1"/>
                <w:sz w:val="20"/>
                <w:szCs w:val="20"/>
              </w:rPr>
              <w:t>ale</w:t>
            </w:r>
          </w:p>
        </w:tc>
        <w:tc>
          <w:tcPr>
            <w:tcW w:w="1251" w:type="pct"/>
            <w:tcBorders>
              <w:top w:val="single" w:sz="4" w:space="0" w:color="A6A6A6" w:themeColor="background1" w:themeShade="A6"/>
              <w:bottom w:val="single" w:sz="4" w:space="0" w:color="A6A6A6" w:themeColor="background1" w:themeShade="A6"/>
            </w:tcBorders>
            <w:vAlign w:val="center"/>
          </w:tcPr>
          <w:p w14:paraId="48A8774B" w14:textId="00E0A247" w:rsidR="00B63824" w:rsidRPr="00E527B7" w:rsidRDefault="00B63824" w:rsidP="00E527B7">
            <w:pPr>
              <w:spacing w:line="276" w:lineRule="auto"/>
              <w:jc w:val="center"/>
              <w:rPr>
                <w:rFonts w:asciiTheme="minorHAnsi" w:eastAsia="Times New Roman" w:hAnsiTheme="minorHAnsi"/>
                <w:bCs/>
                <w:sz w:val="20"/>
                <w:szCs w:val="20"/>
              </w:rPr>
            </w:pPr>
            <w:r w:rsidRPr="00E527B7">
              <w:rPr>
                <w:rFonts w:asciiTheme="minorHAnsi" w:eastAsia="Times New Roman" w:hAnsiTheme="minorHAnsi"/>
                <w:bCs/>
                <w:sz w:val="20"/>
                <w:szCs w:val="20"/>
              </w:rPr>
              <w:t>18827317206</w:t>
            </w:r>
          </w:p>
        </w:tc>
        <w:tc>
          <w:tcPr>
            <w:tcW w:w="1198" w:type="pct"/>
            <w:tcBorders>
              <w:top w:val="single" w:sz="4" w:space="0" w:color="A6A6A6" w:themeColor="background1" w:themeShade="A6"/>
              <w:bottom w:val="single" w:sz="4" w:space="0" w:color="A6A6A6" w:themeColor="background1" w:themeShade="A6"/>
            </w:tcBorders>
            <w:vAlign w:val="center"/>
          </w:tcPr>
          <w:p w14:paraId="01F564BF" w14:textId="589515DC" w:rsidR="00B63824" w:rsidRPr="00E527B7" w:rsidRDefault="00B63824" w:rsidP="00E527B7">
            <w:pPr>
              <w:spacing w:line="276" w:lineRule="auto"/>
              <w:jc w:val="center"/>
              <w:rPr>
                <w:rFonts w:asciiTheme="minorHAnsi" w:eastAsia="Times New Roman" w:hAnsiTheme="minorHAnsi"/>
                <w:bCs/>
                <w:sz w:val="20"/>
                <w:szCs w:val="20"/>
              </w:rPr>
            </w:pPr>
            <w:proofErr w:type="spellStart"/>
            <w:r w:rsidRPr="00E527B7">
              <w:rPr>
                <w:rFonts w:asciiTheme="minorHAnsi" w:hAnsiTheme="minorHAnsi" w:hint="eastAsia"/>
                <w:bCs/>
                <w:sz w:val="20"/>
                <w:szCs w:val="20"/>
                <w:lang w:eastAsia="zh-CN"/>
              </w:rPr>
              <w:t>X</w:t>
            </w:r>
            <w:r w:rsidRPr="00E527B7">
              <w:rPr>
                <w:rFonts w:asciiTheme="minorHAnsi" w:hAnsiTheme="minorHAnsi"/>
                <w:bCs/>
                <w:sz w:val="20"/>
                <w:szCs w:val="20"/>
                <w:lang w:eastAsia="zh-CN"/>
              </w:rPr>
              <w:t>ianning</w:t>
            </w:r>
            <w:proofErr w:type="spellEnd"/>
            <w:r w:rsidRPr="00E527B7">
              <w:rPr>
                <w:rFonts w:asciiTheme="minorHAnsi" w:hAnsiTheme="minorHAnsi"/>
                <w:bCs/>
                <w:sz w:val="20"/>
                <w:szCs w:val="20"/>
                <w:lang w:eastAsia="zh-CN"/>
              </w:rPr>
              <w:t xml:space="preserve"> City</w:t>
            </w:r>
          </w:p>
        </w:tc>
        <w:tc>
          <w:tcPr>
            <w:tcW w:w="417" w:type="pct"/>
            <w:tcBorders>
              <w:top w:val="single" w:sz="4" w:space="0" w:color="A6A6A6" w:themeColor="background1" w:themeShade="A6"/>
              <w:bottom w:val="single" w:sz="4" w:space="0" w:color="A6A6A6" w:themeColor="background1" w:themeShade="A6"/>
            </w:tcBorders>
            <w:vAlign w:val="center"/>
          </w:tcPr>
          <w:p w14:paraId="3E26A776" w14:textId="77777777" w:rsidR="00B63824" w:rsidRPr="00E527B7" w:rsidRDefault="00B63824" w:rsidP="00E527B7">
            <w:pPr>
              <w:spacing w:line="276" w:lineRule="auto"/>
              <w:jc w:val="center"/>
              <w:rPr>
                <w:rFonts w:asciiTheme="minorHAnsi" w:eastAsia="Times New Roman" w:hAnsiTheme="minorHAnsi"/>
                <w:bCs/>
                <w:sz w:val="20"/>
                <w:szCs w:val="20"/>
              </w:rPr>
            </w:pPr>
          </w:p>
        </w:tc>
      </w:tr>
      <w:tr w:rsidR="00B63824" w:rsidRPr="00E527B7" w14:paraId="135A7091"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6B610CB0" w14:textId="0F9D2DD1" w:rsidR="00B63824" w:rsidRPr="00E527B7" w:rsidRDefault="00B63824" w:rsidP="00E527B7">
            <w:pPr>
              <w:spacing w:line="276" w:lineRule="auto"/>
              <w:jc w:val="center"/>
              <w:rPr>
                <w:rFonts w:asciiTheme="minorHAnsi" w:hAnsiTheme="minorHAnsi"/>
                <w:bCs/>
                <w:color w:val="515151" w:themeColor="text1"/>
                <w:sz w:val="20"/>
                <w:szCs w:val="20"/>
                <w:lang w:eastAsia="zh-CN"/>
              </w:rPr>
            </w:pPr>
            <w:r w:rsidRPr="00E527B7">
              <w:rPr>
                <w:rFonts w:asciiTheme="minorHAnsi" w:hAnsiTheme="minorHAnsi" w:hint="eastAsia"/>
                <w:bCs/>
                <w:color w:val="515151" w:themeColor="text1"/>
                <w:sz w:val="20"/>
                <w:szCs w:val="20"/>
                <w:lang w:eastAsia="zh-CN"/>
              </w:rPr>
              <w:t>A</w:t>
            </w:r>
            <w:r w:rsidRPr="00E527B7">
              <w:rPr>
                <w:rFonts w:asciiTheme="minorHAnsi" w:hAnsiTheme="minorHAnsi"/>
                <w:bCs/>
                <w:color w:val="515151" w:themeColor="text1"/>
                <w:sz w:val="20"/>
                <w:szCs w:val="20"/>
                <w:lang w:eastAsia="zh-CN"/>
              </w:rPr>
              <w:t>/B</w:t>
            </w:r>
          </w:p>
        </w:tc>
        <w:tc>
          <w:tcPr>
            <w:tcW w:w="1026" w:type="pct"/>
            <w:tcBorders>
              <w:top w:val="single" w:sz="4" w:space="0" w:color="A6A6A6" w:themeColor="background1" w:themeShade="A6"/>
              <w:bottom w:val="single" w:sz="4" w:space="0" w:color="A6A6A6" w:themeColor="background1" w:themeShade="A6"/>
            </w:tcBorders>
            <w:vAlign w:val="center"/>
          </w:tcPr>
          <w:p w14:paraId="05309E9F" w14:textId="5EADA59B" w:rsidR="00B63824" w:rsidRPr="00E527B7" w:rsidRDefault="00B63824" w:rsidP="00E527B7">
            <w:pPr>
              <w:spacing w:line="276" w:lineRule="auto"/>
              <w:jc w:val="center"/>
              <w:rPr>
                <w:rFonts w:asciiTheme="minorHAnsi" w:hAnsiTheme="minorHAnsi" w:cs="Arial"/>
                <w:color w:val="515151" w:themeColor="text1"/>
                <w:sz w:val="20"/>
                <w:szCs w:val="20"/>
              </w:rPr>
            </w:pPr>
            <w:r w:rsidRPr="00E527B7">
              <w:rPr>
                <w:rFonts w:asciiTheme="minorHAnsi" w:hAnsiTheme="minorHAnsi" w:cs="Arial"/>
                <w:color w:val="515151" w:themeColor="text1"/>
                <w:sz w:val="20"/>
                <w:szCs w:val="20"/>
              </w:rPr>
              <w:t xml:space="preserve">Yang </w:t>
            </w:r>
            <w:proofErr w:type="spellStart"/>
            <w:r w:rsidRPr="00E527B7">
              <w:rPr>
                <w:rFonts w:asciiTheme="minorHAnsi" w:hAnsiTheme="minorHAnsi" w:cs="Arial"/>
                <w:color w:val="515151" w:themeColor="text1"/>
                <w:sz w:val="20"/>
                <w:szCs w:val="20"/>
              </w:rPr>
              <w:t>Meijuan</w:t>
            </w:r>
            <w:proofErr w:type="spellEnd"/>
          </w:p>
        </w:tc>
        <w:tc>
          <w:tcPr>
            <w:tcW w:w="715" w:type="pct"/>
            <w:tcBorders>
              <w:top w:val="single" w:sz="4" w:space="0" w:color="A6A6A6" w:themeColor="background1" w:themeShade="A6"/>
              <w:bottom w:val="single" w:sz="4" w:space="0" w:color="A6A6A6" w:themeColor="background1" w:themeShade="A6"/>
            </w:tcBorders>
            <w:vAlign w:val="center"/>
          </w:tcPr>
          <w:p w14:paraId="3541F5C8" w14:textId="303ED972" w:rsidR="00B63824" w:rsidRPr="00E527B7" w:rsidRDefault="00815708" w:rsidP="00E527B7">
            <w:pPr>
              <w:spacing w:line="276" w:lineRule="auto"/>
              <w:jc w:val="center"/>
              <w:rPr>
                <w:rFonts w:asciiTheme="minorHAnsi" w:eastAsia="Times New Roman" w:hAnsiTheme="minorHAnsi"/>
                <w:bCs/>
                <w:sz w:val="20"/>
                <w:szCs w:val="20"/>
              </w:rPr>
            </w:pPr>
            <w:r>
              <w:rPr>
                <w:rFonts w:asciiTheme="minorHAnsi" w:hAnsiTheme="minorHAnsi" w:cs="Arial"/>
                <w:color w:val="515151" w:themeColor="text1"/>
                <w:sz w:val="20"/>
                <w:szCs w:val="20"/>
              </w:rPr>
              <w:t>F</w:t>
            </w:r>
            <w:r w:rsidRPr="00E527B7">
              <w:rPr>
                <w:rFonts w:asciiTheme="minorHAnsi" w:hAnsiTheme="minorHAnsi" w:cs="Arial"/>
                <w:color w:val="515151" w:themeColor="text1"/>
                <w:sz w:val="20"/>
                <w:szCs w:val="20"/>
              </w:rPr>
              <w:t>emale</w:t>
            </w:r>
          </w:p>
        </w:tc>
        <w:tc>
          <w:tcPr>
            <w:tcW w:w="1251" w:type="pct"/>
            <w:tcBorders>
              <w:top w:val="single" w:sz="4" w:space="0" w:color="A6A6A6" w:themeColor="background1" w:themeShade="A6"/>
              <w:bottom w:val="single" w:sz="4" w:space="0" w:color="A6A6A6" w:themeColor="background1" w:themeShade="A6"/>
            </w:tcBorders>
            <w:vAlign w:val="center"/>
          </w:tcPr>
          <w:p w14:paraId="3E7EC017" w14:textId="72A39B6E" w:rsidR="00B63824" w:rsidRPr="00E527B7" w:rsidRDefault="00B63824" w:rsidP="00E527B7">
            <w:pPr>
              <w:spacing w:line="276" w:lineRule="auto"/>
              <w:jc w:val="center"/>
              <w:rPr>
                <w:rFonts w:asciiTheme="minorHAnsi" w:eastAsia="Times New Roman" w:hAnsiTheme="minorHAnsi"/>
                <w:bCs/>
                <w:sz w:val="20"/>
                <w:szCs w:val="20"/>
              </w:rPr>
            </w:pPr>
            <w:r w:rsidRPr="00E527B7">
              <w:rPr>
                <w:rFonts w:asciiTheme="minorHAnsi" w:eastAsia="Times New Roman" w:hAnsiTheme="minorHAnsi"/>
                <w:bCs/>
                <w:sz w:val="20"/>
                <w:szCs w:val="20"/>
              </w:rPr>
              <w:t>18827317206</w:t>
            </w:r>
          </w:p>
        </w:tc>
        <w:tc>
          <w:tcPr>
            <w:tcW w:w="1198" w:type="pct"/>
            <w:tcBorders>
              <w:top w:val="single" w:sz="4" w:space="0" w:color="A6A6A6" w:themeColor="background1" w:themeShade="A6"/>
              <w:bottom w:val="single" w:sz="4" w:space="0" w:color="A6A6A6" w:themeColor="background1" w:themeShade="A6"/>
            </w:tcBorders>
            <w:vAlign w:val="center"/>
          </w:tcPr>
          <w:p w14:paraId="1F9C024E" w14:textId="6A746DF7" w:rsidR="00B63824" w:rsidRPr="00E527B7" w:rsidRDefault="00B63824" w:rsidP="00E527B7">
            <w:pPr>
              <w:spacing w:line="276" w:lineRule="auto"/>
              <w:jc w:val="center"/>
              <w:rPr>
                <w:rFonts w:asciiTheme="minorHAnsi" w:eastAsia="Times New Roman" w:hAnsiTheme="minorHAnsi"/>
                <w:bCs/>
                <w:sz w:val="20"/>
                <w:szCs w:val="20"/>
              </w:rPr>
            </w:pPr>
            <w:proofErr w:type="spellStart"/>
            <w:r w:rsidRPr="00E527B7">
              <w:rPr>
                <w:rFonts w:asciiTheme="minorHAnsi" w:hAnsiTheme="minorHAnsi" w:hint="eastAsia"/>
                <w:bCs/>
                <w:sz w:val="20"/>
                <w:szCs w:val="20"/>
                <w:lang w:eastAsia="zh-CN"/>
              </w:rPr>
              <w:t>X</w:t>
            </w:r>
            <w:r w:rsidRPr="00E527B7">
              <w:rPr>
                <w:rFonts w:asciiTheme="minorHAnsi" w:hAnsiTheme="minorHAnsi"/>
                <w:bCs/>
                <w:sz w:val="20"/>
                <w:szCs w:val="20"/>
                <w:lang w:eastAsia="zh-CN"/>
              </w:rPr>
              <w:t>ianning</w:t>
            </w:r>
            <w:proofErr w:type="spellEnd"/>
            <w:r w:rsidRPr="00E527B7">
              <w:rPr>
                <w:rFonts w:asciiTheme="minorHAnsi" w:hAnsiTheme="minorHAnsi"/>
                <w:bCs/>
                <w:sz w:val="20"/>
                <w:szCs w:val="20"/>
                <w:lang w:eastAsia="zh-CN"/>
              </w:rPr>
              <w:t xml:space="preserve"> City</w:t>
            </w:r>
          </w:p>
        </w:tc>
        <w:tc>
          <w:tcPr>
            <w:tcW w:w="417" w:type="pct"/>
            <w:tcBorders>
              <w:top w:val="single" w:sz="4" w:space="0" w:color="A6A6A6" w:themeColor="background1" w:themeShade="A6"/>
              <w:bottom w:val="single" w:sz="4" w:space="0" w:color="A6A6A6" w:themeColor="background1" w:themeShade="A6"/>
            </w:tcBorders>
            <w:vAlign w:val="center"/>
          </w:tcPr>
          <w:p w14:paraId="3F113CE8" w14:textId="77777777" w:rsidR="00B63824" w:rsidRPr="00E527B7" w:rsidRDefault="00B63824" w:rsidP="00E527B7">
            <w:pPr>
              <w:spacing w:line="276" w:lineRule="auto"/>
              <w:jc w:val="center"/>
              <w:rPr>
                <w:rFonts w:asciiTheme="minorHAnsi" w:eastAsia="Times New Roman" w:hAnsiTheme="minorHAnsi"/>
                <w:bCs/>
                <w:sz w:val="20"/>
                <w:szCs w:val="20"/>
              </w:rPr>
            </w:pPr>
          </w:p>
        </w:tc>
      </w:tr>
      <w:tr w:rsidR="00B63824" w:rsidRPr="00E527B7" w14:paraId="069CE7D1"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386DE809" w14:textId="4C75DFC4" w:rsidR="00B63824" w:rsidRPr="00E527B7" w:rsidRDefault="00B63824" w:rsidP="00E527B7">
            <w:pPr>
              <w:spacing w:line="276" w:lineRule="auto"/>
              <w:jc w:val="center"/>
              <w:rPr>
                <w:rFonts w:asciiTheme="minorHAnsi" w:hAnsiTheme="minorHAnsi"/>
                <w:bCs/>
                <w:color w:val="515151" w:themeColor="text1"/>
                <w:sz w:val="20"/>
                <w:szCs w:val="20"/>
                <w:lang w:eastAsia="zh-CN"/>
              </w:rPr>
            </w:pPr>
            <w:r w:rsidRPr="00E527B7">
              <w:rPr>
                <w:rFonts w:asciiTheme="minorHAnsi" w:hAnsiTheme="minorHAnsi" w:hint="eastAsia"/>
                <w:bCs/>
                <w:color w:val="515151" w:themeColor="text1"/>
                <w:sz w:val="20"/>
                <w:szCs w:val="20"/>
                <w:lang w:eastAsia="zh-CN"/>
              </w:rPr>
              <w:t>A</w:t>
            </w:r>
            <w:r w:rsidRPr="00E527B7">
              <w:rPr>
                <w:rFonts w:asciiTheme="minorHAnsi" w:hAnsiTheme="minorHAnsi"/>
                <w:bCs/>
                <w:color w:val="515151" w:themeColor="text1"/>
                <w:sz w:val="20"/>
                <w:szCs w:val="20"/>
                <w:lang w:eastAsia="zh-CN"/>
              </w:rPr>
              <w:t>/B</w:t>
            </w:r>
          </w:p>
        </w:tc>
        <w:tc>
          <w:tcPr>
            <w:tcW w:w="1026" w:type="pct"/>
            <w:tcBorders>
              <w:top w:val="single" w:sz="4" w:space="0" w:color="A6A6A6" w:themeColor="background1" w:themeShade="A6"/>
              <w:bottom w:val="single" w:sz="4" w:space="0" w:color="A6A6A6" w:themeColor="background1" w:themeShade="A6"/>
            </w:tcBorders>
            <w:vAlign w:val="center"/>
          </w:tcPr>
          <w:p w14:paraId="6B6B7AD8" w14:textId="5115DFC9" w:rsidR="00B63824" w:rsidRPr="00E527B7" w:rsidRDefault="00B63824" w:rsidP="00E527B7">
            <w:pPr>
              <w:spacing w:line="276" w:lineRule="auto"/>
              <w:jc w:val="center"/>
              <w:rPr>
                <w:rFonts w:asciiTheme="minorHAnsi" w:hAnsiTheme="minorHAnsi" w:cs="Arial"/>
                <w:color w:val="515151" w:themeColor="text1"/>
                <w:sz w:val="20"/>
                <w:szCs w:val="20"/>
              </w:rPr>
            </w:pPr>
            <w:r w:rsidRPr="00E527B7">
              <w:rPr>
                <w:rFonts w:asciiTheme="minorHAnsi" w:hAnsiTheme="minorHAnsi" w:cs="Arial"/>
                <w:color w:val="515151" w:themeColor="text1"/>
                <w:sz w:val="20"/>
                <w:szCs w:val="20"/>
              </w:rPr>
              <w:t xml:space="preserve">Huang </w:t>
            </w:r>
            <w:proofErr w:type="spellStart"/>
            <w:r w:rsidRPr="00E527B7">
              <w:rPr>
                <w:rFonts w:asciiTheme="minorHAnsi" w:hAnsiTheme="minorHAnsi" w:cs="Arial"/>
                <w:color w:val="515151" w:themeColor="text1"/>
                <w:sz w:val="20"/>
                <w:szCs w:val="20"/>
              </w:rPr>
              <w:t>Hongmei</w:t>
            </w:r>
            <w:proofErr w:type="spellEnd"/>
          </w:p>
        </w:tc>
        <w:tc>
          <w:tcPr>
            <w:tcW w:w="715" w:type="pct"/>
            <w:tcBorders>
              <w:top w:val="single" w:sz="4" w:space="0" w:color="A6A6A6" w:themeColor="background1" w:themeShade="A6"/>
              <w:bottom w:val="single" w:sz="4" w:space="0" w:color="A6A6A6" w:themeColor="background1" w:themeShade="A6"/>
            </w:tcBorders>
            <w:vAlign w:val="center"/>
          </w:tcPr>
          <w:p w14:paraId="1554A343" w14:textId="10D91302" w:rsidR="00B63824" w:rsidRPr="00E527B7" w:rsidRDefault="00815708" w:rsidP="00E527B7">
            <w:pPr>
              <w:spacing w:line="276" w:lineRule="auto"/>
              <w:jc w:val="center"/>
              <w:rPr>
                <w:rFonts w:asciiTheme="minorHAnsi" w:eastAsia="Times New Roman" w:hAnsiTheme="minorHAnsi"/>
                <w:bCs/>
                <w:sz w:val="20"/>
                <w:szCs w:val="20"/>
              </w:rPr>
            </w:pPr>
            <w:r>
              <w:rPr>
                <w:rFonts w:asciiTheme="minorHAnsi" w:hAnsiTheme="minorHAnsi" w:cs="Arial"/>
                <w:color w:val="515151" w:themeColor="text1"/>
                <w:sz w:val="20"/>
                <w:szCs w:val="20"/>
              </w:rPr>
              <w:t>F</w:t>
            </w:r>
            <w:r w:rsidRPr="00E527B7">
              <w:rPr>
                <w:rFonts w:asciiTheme="minorHAnsi" w:hAnsiTheme="minorHAnsi" w:cs="Arial"/>
                <w:color w:val="515151" w:themeColor="text1"/>
                <w:sz w:val="20"/>
                <w:szCs w:val="20"/>
              </w:rPr>
              <w:t>emale</w:t>
            </w:r>
          </w:p>
        </w:tc>
        <w:tc>
          <w:tcPr>
            <w:tcW w:w="1251" w:type="pct"/>
            <w:tcBorders>
              <w:top w:val="single" w:sz="4" w:space="0" w:color="A6A6A6" w:themeColor="background1" w:themeShade="A6"/>
              <w:bottom w:val="single" w:sz="4" w:space="0" w:color="A6A6A6" w:themeColor="background1" w:themeShade="A6"/>
            </w:tcBorders>
            <w:vAlign w:val="center"/>
          </w:tcPr>
          <w:p w14:paraId="6B07FF4E" w14:textId="0816414A" w:rsidR="00B63824" w:rsidRPr="00E527B7" w:rsidRDefault="00B63824" w:rsidP="00E527B7">
            <w:pPr>
              <w:spacing w:line="276" w:lineRule="auto"/>
              <w:jc w:val="center"/>
              <w:rPr>
                <w:rFonts w:asciiTheme="minorHAnsi" w:eastAsia="Times New Roman" w:hAnsiTheme="minorHAnsi"/>
                <w:bCs/>
                <w:sz w:val="20"/>
                <w:szCs w:val="20"/>
              </w:rPr>
            </w:pPr>
          </w:p>
        </w:tc>
        <w:tc>
          <w:tcPr>
            <w:tcW w:w="1198" w:type="pct"/>
            <w:tcBorders>
              <w:top w:val="single" w:sz="4" w:space="0" w:color="A6A6A6" w:themeColor="background1" w:themeShade="A6"/>
              <w:bottom w:val="single" w:sz="4" w:space="0" w:color="A6A6A6" w:themeColor="background1" w:themeShade="A6"/>
            </w:tcBorders>
            <w:vAlign w:val="center"/>
          </w:tcPr>
          <w:p w14:paraId="2CDA357E" w14:textId="3D352F9E" w:rsidR="00B63824" w:rsidRPr="00E527B7" w:rsidRDefault="00B63824" w:rsidP="00E527B7">
            <w:pPr>
              <w:spacing w:line="276" w:lineRule="auto"/>
              <w:jc w:val="center"/>
              <w:rPr>
                <w:rFonts w:asciiTheme="minorHAnsi" w:hAnsiTheme="minorHAnsi"/>
                <w:bCs/>
                <w:sz w:val="20"/>
                <w:szCs w:val="20"/>
                <w:lang w:eastAsia="zh-CN"/>
              </w:rPr>
            </w:pPr>
            <w:proofErr w:type="spellStart"/>
            <w:r w:rsidRPr="00E527B7">
              <w:rPr>
                <w:rFonts w:asciiTheme="minorHAnsi" w:hAnsiTheme="minorHAnsi" w:hint="eastAsia"/>
                <w:bCs/>
                <w:sz w:val="20"/>
                <w:szCs w:val="20"/>
                <w:lang w:eastAsia="zh-CN"/>
              </w:rPr>
              <w:t>X</w:t>
            </w:r>
            <w:r w:rsidRPr="00E527B7">
              <w:rPr>
                <w:rFonts w:asciiTheme="minorHAnsi" w:hAnsiTheme="minorHAnsi"/>
                <w:bCs/>
                <w:sz w:val="20"/>
                <w:szCs w:val="20"/>
                <w:lang w:eastAsia="zh-CN"/>
              </w:rPr>
              <w:t>iangyang</w:t>
            </w:r>
            <w:proofErr w:type="spellEnd"/>
            <w:r w:rsidRPr="00E527B7">
              <w:rPr>
                <w:rFonts w:asciiTheme="minorHAnsi" w:hAnsiTheme="minorHAnsi"/>
                <w:bCs/>
                <w:sz w:val="20"/>
                <w:szCs w:val="20"/>
                <w:lang w:eastAsia="zh-CN"/>
              </w:rPr>
              <w:t xml:space="preserve"> City</w:t>
            </w:r>
          </w:p>
        </w:tc>
        <w:tc>
          <w:tcPr>
            <w:tcW w:w="417" w:type="pct"/>
            <w:tcBorders>
              <w:top w:val="single" w:sz="4" w:space="0" w:color="A6A6A6" w:themeColor="background1" w:themeShade="A6"/>
              <w:bottom w:val="single" w:sz="4" w:space="0" w:color="A6A6A6" w:themeColor="background1" w:themeShade="A6"/>
            </w:tcBorders>
            <w:vAlign w:val="center"/>
          </w:tcPr>
          <w:p w14:paraId="4A42FAD0" w14:textId="77777777" w:rsidR="00B63824" w:rsidRPr="00E527B7" w:rsidRDefault="00B63824" w:rsidP="00E527B7">
            <w:pPr>
              <w:spacing w:line="276" w:lineRule="auto"/>
              <w:jc w:val="center"/>
              <w:rPr>
                <w:rFonts w:asciiTheme="minorHAnsi" w:eastAsia="Times New Roman" w:hAnsiTheme="minorHAnsi"/>
                <w:bCs/>
                <w:sz w:val="20"/>
                <w:szCs w:val="20"/>
              </w:rPr>
            </w:pPr>
          </w:p>
        </w:tc>
      </w:tr>
      <w:tr w:rsidR="00B63824" w:rsidRPr="00E527B7" w14:paraId="476E5396"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1FB4B9EE" w14:textId="6E897350" w:rsidR="00B63824" w:rsidRPr="00E527B7" w:rsidRDefault="00B63824" w:rsidP="00E527B7">
            <w:pPr>
              <w:spacing w:line="276" w:lineRule="auto"/>
              <w:jc w:val="center"/>
              <w:rPr>
                <w:rFonts w:asciiTheme="minorHAnsi" w:hAnsiTheme="minorHAnsi"/>
                <w:bCs/>
                <w:color w:val="515151" w:themeColor="text1"/>
                <w:sz w:val="20"/>
                <w:szCs w:val="20"/>
                <w:lang w:eastAsia="zh-CN"/>
              </w:rPr>
            </w:pPr>
            <w:r w:rsidRPr="00E527B7">
              <w:rPr>
                <w:rFonts w:asciiTheme="minorHAnsi" w:hAnsiTheme="minorHAnsi" w:hint="eastAsia"/>
                <w:bCs/>
                <w:color w:val="515151" w:themeColor="text1"/>
                <w:sz w:val="20"/>
                <w:szCs w:val="20"/>
                <w:lang w:eastAsia="zh-CN"/>
              </w:rPr>
              <w:t>A</w:t>
            </w:r>
            <w:r w:rsidRPr="00E527B7">
              <w:rPr>
                <w:rFonts w:asciiTheme="minorHAnsi" w:hAnsiTheme="minorHAnsi"/>
                <w:bCs/>
                <w:color w:val="515151" w:themeColor="text1"/>
                <w:sz w:val="20"/>
                <w:szCs w:val="20"/>
                <w:lang w:eastAsia="zh-CN"/>
              </w:rPr>
              <w:t>/B</w:t>
            </w:r>
          </w:p>
        </w:tc>
        <w:tc>
          <w:tcPr>
            <w:tcW w:w="1026" w:type="pct"/>
            <w:tcBorders>
              <w:top w:val="single" w:sz="4" w:space="0" w:color="A6A6A6" w:themeColor="background1" w:themeShade="A6"/>
              <w:bottom w:val="single" w:sz="4" w:space="0" w:color="A6A6A6" w:themeColor="background1" w:themeShade="A6"/>
            </w:tcBorders>
            <w:vAlign w:val="center"/>
          </w:tcPr>
          <w:p w14:paraId="734D9615" w14:textId="39278603" w:rsidR="00B63824" w:rsidRPr="00E527B7" w:rsidRDefault="00B63824" w:rsidP="00E527B7">
            <w:pPr>
              <w:spacing w:line="276" w:lineRule="auto"/>
              <w:jc w:val="center"/>
              <w:rPr>
                <w:rFonts w:asciiTheme="minorHAnsi" w:hAnsiTheme="minorHAnsi" w:cs="Arial"/>
                <w:color w:val="515151" w:themeColor="text1"/>
                <w:sz w:val="20"/>
                <w:szCs w:val="20"/>
              </w:rPr>
            </w:pPr>
            <w:r w:rsidRPr="00E527B7">
              <w:rPr>
                <w:rFonts w:asciiTheme="minorHAnsi" w:hAnsiTheme="minorHAnsi" w:cs="Arial"/>
                <w:color w:val="515151" w:themeColor="text1"/>
                <w:sz w:val="20"/>
                <w:szCs w:val="20"/>
              </w:rPr>
              <w:t>Zhou Heng</w:t>
            </w:r>
          </w:p>
        </w:tc>
        <w:tc>
          <w:tcPr>
            <w:tcW w:w="715" w:type="pct"/>
            <w:tcBorders>
              <w:top w:val="single" w:sz="4" w:space="0" w:color="A6A6A6" w:themeColor="background1" w:themeShade="A6"/>
              <w:bottom w:val="single" w:sz="4" w:space="0" w:color="A6A6A6" w:themeColor="background1" w:themeShade="A6"/>
            </w:tcBorders>
            <w:vAlign w:val="center"/>
          </w:tcPr>
          <w:p w14:paraId="02838D6F" w14:textId="15BCC640" w:rsidR="00B63824" w:rsidRPr="00E527B7" w:rsidRDefault="00E527B7" w:rsidP="00E527B7">
            <w:pPr>
              <w:spacing w:line="276" w:lineRule="auto"/>
              <w:jc w:val="center"/>
              <w:rPr>
                <w:rFonts w:asciiTheme="minorHAnsi" w:eastAsia="Times New Roman" w:hAnsiTheme="minorHAnsi"/>
                <w:bCs/>
                <w:sz w:val="20"/>
                <w:szCs w:val="20"/>
              </w:rPr>
            </w:pPr>
            <w:r>
              <w:rPr>
                <w:rFonts w:asciiTheme="minorHAnsi" w:hAnsiTheme="minorHAnsi" w:cs="Arial"/>
                <w:color w:val="515151" w:themeColor="text1"/>
                <w:sz w:val="20"/>
                <w:szCs w:val="20"/>
              </w:rPr>
              <w:t>M</w:t>
            </w:r>
            <w:r w:rsidRPr="00E527B7">
              <w:rPr>
                <w:rFonts w:asciiTheme="minorHAnsi" w:hAnsiTheme="minorHAnsi" w:cs="Arial"/>
                <w:color w:val="515151" w:themeColor="text1"/>
                <w:sz w:val="20"/>
                <w:szCs w:val="20"/>
              </w:rPr>
              <w:t>ale</w:t>
            </w:r>
          </w:p>
        </w:tc>
        <w:tc>
          <w:tcPr>
            <w:tcW w:w="1251" w:type="pct"/>
            <w:tcBorders>
              <w:top w:val="single" w:sz="4" w:space="0" w:color="A6A6A6" w:themeColor="background1" w:themeShade="A6"/>
              <w:bottom w:val="single" w:sz="4" w:space="0" w:color="A6A6A6" w:themeColor="background1" w:themeShade="A6"/>
            </w:tcBorders>
            <w:vAlign w:val="center"/>
          </w:tcPr>
          <w:p w14:paraId="0BD57AB9" w14:textId="77777777" w:rsidR="00B63824" w:rsidRPr="00E527B7" w:rsidRDefault="00B63824" w:rsidP="00E527B7">
            <w:pPr>
              <w:spacing w:line="276" w:lineRule="auto"/>
              <w:jc w:val="center"/>
              <w:rPr>
                <w:rFonts w:asciiTheme="minorHAnsi" w:eastAsia="Times New Roman" w:hAnsiTheme="minorHAnsi"/>
                <w:bCs/>
                <w:sz w:val="20"/>
                <w:szCs w:val="20"/>
              </w:rPr>
            </w:pPr>
          </w:p>
        </w:tc>
        <w:tc>
          <w:tcPr>
            <w:tcW w:w="1198" w:type="pct"/>
            <w:tcBorders>
              <w:top w:val="single" w:sz="4" w:space="0" w:color="A6A6A6" w:themeColor="background1" w:themeShade="A6"/>
              <w:bottom w:val="single" w:sz="4" w:space="0" w:color="A6A6A6" w:themeColor="background1" w:themeShade="A6"/>
            </w:tcBorders>
            <w:vAlign w:val="center"/>
          </w:tcPr>
          <w:p w14:paraId="17D1C2CF" w14:textId="034CB7EA" w:rsidR="00B63824" w:rsidRPr="00E527B7" w:rsidRDefault="00B63824" w:rsidP="00E527B7">
            <w:pPr>
              <w:spacing w:line="276" w:lineRule="auto"/>
              <w:jc w:val="center"/>
              <w:rPr>
                <w:rFonts w:asciiTheme="minorHAnsi" w:eastAsia="Times New Roman" w:hAnsiTheme="minorHAnsi"/>
                <w:bCs/>
                <w:sz w:val="20"/>
                <w:szCs w:val="20"/>
              </w:rPr>
            </w:pPr>
            <w:proofErr w:type="spellStart"/>
            <w:r w:rsidRPr="00E527B7">
              <w:rPr>
                <w:rFonts w:asciiTheme="minorHAnsi" w:hAnsiTheme="minorHAnsi" w:hint="eastAsia"/>
                <w:bCs/>
                <w:sz w:val="20"/>
                <w:szCs w:val="20"/>
                <w:lang w:eastAsia="zh-CN"/>
              </w:rPr>
              <w:t>X</w:t>
            </w:r>
            <w:r w:rsidRPr="00E527B7">
              <w:rPr>
                <w:rFonts w:asciiTheme="minorHAnsi" w:hAnsiTheme="minorHAnsi"/>
                <w:bCs/>
                <w:sz w:val="20"/>
                <w:szCs w:val="20"/>
                <w:lang w:eastAsia="zh-CN"/>
              </w:rPr>
              <w:t>iangyang</w:t>
            </w:r>
            <w:proofErr w:type="spellEnd"/>
            <w:r w:rsidRPr="00E527B7">
              <w:rPr>
                <w:rFonts w:asciiTheme="minorHAnsi" w:hAnsiTheme="minorHAnsi"/>
                <w:bCs/>
                <w:sz w:val="20"/>
                <w:szCs w:val="20"/>
                <w:lang w:eastAsia="zh-CN"/>
              </w:rPr>
              <w:t xml:space="preserve"> City</w:t>
            </w:r>
          </w:p>
        </w:tc>
        <w:tc>
          <w:tcPr>
            <w:tcW w:w="417" w:type="pct"/>
            <w:tcBorders>
              <w:top w:val="single" w:sz="4" w:space="0" w:color="A6A6A6" w:themeColor="background1" w:themeShade="A6"/>
              <w:bottom w:val="single" w:sz="4" w:space="0" w:color="A6A6A6" w:themeColor="background1" w:themeShade="A6"/>
            </w:tcBorders>
            <w:vAlign w:val="center"/>
          </w:tcPr>
          <w:p w14:paraId="652B4120" w14:textId="77777777" w:rsidR="00B63824" w:rsidRPr="00E527B7" w:rsidRDefault="00B63824" w:rsidP="00E527B7">
            <w:pPr>
              <w:spacing w:line="276" w:lineRule="auto"/>
              <w:jc w:val="center"/>
              <w:rPr>
                <w:rFonts w:asciiTheme="minorHAnsi" w:eastAsia="Times New Roman" w:hAnsiTheme="minorHAnsi"/>
                <w:bCs/>
                <w:sz w:val="20"/>
                <w:szCs w:val="20"/>
              </w:rPr>
            </w:pPr>
          </w:p>
        </w:tc>
      </w:tr>
      <w:tr w:rsidR="00B63824" w:rsidRPr="00E527B7" w14:paraId="0EF5E7CF"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089F8284" w14:textId="0ACAB729" w:rsidR="00B63824" w:rsidRPr="00E527B7" w:rsidRDefault="00B63824" w:rsidP="00E527B7">
            <w:pPr>
              <w:spacing w:line="276" w:lineRule="auto"/>
              <w:jc w:val="center"/>
              <w:rPr>
                <w:rFonts w:asciiTheme="minorHAnsi" w:hAnsiTheme="minorHAnsi"/>
                <w:bCs/>
                <w:color w:val="515151" w:themeColor="text1"/>
                <w:sz w:val="20"/>
                <w:szCs w:val="20"/>
                <w:lang w:eastAsia="zh-CN"/>
              </w:rPr>
            </w:pPr>
            <w:r w:rsidRPr="00E527B7">
              <w:rPr>
                <w:rFonts w:asciiTheme="minorHAnsi" w:hAnsiTheme="minorHAnsi" w:hint="eastAsia"/>
                <w:bCs/>
                <w:color w:val="515151" w:themeColor="text1"/>
                <w:sz w:val="20"/>
                <w:szCs w:val="20"/>
                <w:lang w:eastAsia="zh-CN"/>
              </w:rPr>
              <w:t>A</w:t>
            </w:r>
            <w:r w:rsidRPr="00E527B7">
              <w:rPr>
                <w:rFonts w:asciiTheme="minorHAnsi" w:hAnsiTheme="minorHAnsi"/>
                <w:bCs/>
                <w:color w:val="515151" w:themeColor="text1"/>
                <w:sz w:val="20"/>
                <w:szCs w:val="20"/>
                <w:lang w:eastAsia="zh-CN"/>
              </w:rPr>
              <w:t>/B</w:t>
            </w:r>
          </w:p>
        </w:tc>
        <w:tc>
          <w:tcPr>
            <w:tcW w:w="1026" w:type="pct"/>
            <w:tcBorders>
              <w:top w:val="single" w:sz="4" w:space="0" w:color="A6A6A6" w:themeColor="background1" w:themeShade="A6"/>
              <w:bottom w:val="single" w:sz="4" w:space="0" w:color="A6A6A6" w:themeColor="background1" w:themeShade="A6"/>
            </w:tcBorders>
            <w:vAlign w:val="center"/>
          </w:tcPr>
          <w:p w14:paraId="6A5EC0AA" w14:textId="1E8CBEE6" w:rsidR="00B63824" w:rsidRPr="00E527B7" w:rsidRDefault="00E60B20" w:rsidP="00E527B7">
            <w:pPr>
              <w:spacing w:line="276" w:lineRule="auto"/>
              <w:jc w:val="center"/>
              <w:rPr>
                <w:rFonts w:asciiTheme="minorHAnsi" w:hAnsiTheme="minorHAnsi"/>
                <w:bCs/>
                <w:sz w:val="20"/>
                <w:szCs w:val="20"/>
                <w:lang w:eastAsia="zh-CN"/>
              </w:rPr>
            </w:pPr>
            <w:r w:rsidRPr="00E527B7">
              <w:rPr>
                <w:rFonts w:asciiTheme="minorHAnsi" w:hAnsiTheme="minorHAnsi" w:hint="eastAsia"/>
                <w:bCs/>
                <w:sz w:val="20"/>
                <w:szCs w:val="20"/>
                <w:lang w:eastAsia="zh-CN"/>
              </w:rPr>
              <w:t>L</w:t>
            </w:r>
            <w:r w:rsidRPr="00E527B7">
              <w:rPr>
                <w:rFonts w:asciiTheme="minorHAnsi" w:hAnsiTheme="minorHAnsi"/>
                <w:bCs/>
                <w:sz w:val="20"/>
                <w:szCs w:val="20"/>
                <w:lang w:eastAsia="zh-CN"/>
              </w:rPr>
              <w:t xml:space="preserve">uo </w:t>
            </w:r>
            <w:proofErr w:type="spellStart"/>
            <w:r w:rsidRPr="00E527B7">
              <w:rPr>
                <w:rFonts w:asciiTheme="minorHAnsi" w:hAnsiTheme="minorHAnsi"/>
                <w:bCs/>
                <w:sz w:val="20"/>
                <w:szCs w:val="20"/>
                <w:lang w:eastAsia="zh-CN"/>
              </w:rPr>
              <w:t>Xiaochen</w:t>
            </w:r>
            <w:proofErr w:type="spellEnd"/>
          </w:p>
        </w:tc>
        <w:tc>
          <w:tcPr>
            <w:tcW w:w="715" w:type="pct"/>
            <w:tcBorders>
              <w:top w:val="single" w:sz="4" w:space="0" w:color="A6A6A6" w:themeColor="background1" w:themeShade="A6"/>
              <w:bottom w:val="single" w:sz="4" w:space="0" w:color="A6A6A6" w:themeColor="background1" w:themeShade="A6"/>
            </w:tcBorders>
            <w:vAlign w:val="center"/>
          </w:tcPr>
          <w:p w14:paraId="50123B3C" w14:textId="0AE21DEC" w:rsidR="00B63824" w:rsidRPr="00E527B7" w:rsidRDefault="00815708" w:rsidP="00E527B7">
            <w:pPr>
              <w:spacing w:line="276" w:lineRule="auto"/>
              <w:jc w:val="center"/>
              <w:rPr>
                <w:rFonts w:asciiTheme="minorHAnsi" w:eastAsia="Times New Roman" w:hAnsiTheme="minorHAnsi"/>
                <w:bCs/>
                <w:sz w:val="20"/>
                <w:szCs w:val="20"/>
              </w:rPr>
            </w:pPr>
            <w:r>
              <w:rPr>
                <w:rFonts w:asciiTheme="minorHAnsi" w:hAnsiTheme="minorHAnsi" w:cs="Arial"/>
                <w:color w:val="515151" w:themeColor="text1"/>
                <w:sz w:val="20"/>
                <w:szCs w:val="20"/>
              </w:rPr>
              <w:t>F</w:t>
            </w:r>
            <w:r w:rsidRPr="00E527B7">
              <w:rPr>
                <w:rFonts w:asciiTheme="minorHAnsi" w:hAnsiTheme="minorHAnsi" w:cs="Arial"/>
                <w:color w:val="515151" w:themeColor="text1"/>
                <w:sz w:val="20"/>
                <w:szCs w:val="20"/>
              </w:rPr>
              <w:t>emale</w:t>
            </w:r>
          </w:p>
        </w:tc>
        <w:tc>
          <w:tcPr>
            <w:tcW w:w="1251" w:type="pct"/>
            <w:tcBorders>
              <w:top w:val="single" w:sz="4" w:space="0" w:color="A6A6A6" w:themeColor="background1" w:themeShade="A6"/>
              <w:bottom w:val="single" w:sz="4" w:space="0" w:color="A6A6A6" w:themeColor="background1" w:themeShade="A6"/>
            </w:tcBorders>
            <w:vAlign w:val="center"/>
          </w:tcPr>
          <w:p w14:paraId="667741D7" w14:textId="77777777" w:rsidR="00B63824" w:rsidRPr="00E527B7" w:rsidRDefault="00B63824" w:rsidP="00E527B7">
            <w:pPr>
              <w:spacing w:line="276" w:lineRule="auto"/>
              <w:jc w:val="center"/>
              <w:rPr>
                <w:rFonts w:asciiTheme="minorHAnsi" w:eastAsia="Times New Roman" w:hAnsiTheme="minorHAnsi"/>
                <w:bCs/>
                <w:sz w:val="20"/>
                <w:szCs w:val="20"/>
              </w:rPr>
            </w:pPr>
          </w:p>
        </w:tc>
        <w:tc>
          <w:tcPr>
            <w:tcW w:w="1198" w:type="pct"/>
            <w:tcBorders>
              <w:top w:val="single" w:sz="4" w:space="0" w:color="A6A6A6" w:themeColor="background1" w:themeShade="A6"/>
              <w:bottom w:val="single" w:sz="4" w:space="0" w:color="A6A6A6" w:themeColor="background1" w:themeShade="A6"/>
            </w:tcBorders>
            <w:vAlign w:val="center"/>
          </w:tcPr>
          <w:p w14:paraId="0825B52B" w14:textId="5E92EAFA" w:rsidR="00B63824" w:rsidRPr="00E527B7" w:rsidRDefault="00B63824" w:rsidP="00E527B7">
            <w:pPr>
              <w:spacing w:line="276" w:lineRule="auto"/>
              <w:jc w:val="center"/>
              <w:rPr>
                <w:rFonts w:asciiTheme="minorHAnsi" w:eastAsia="Times New Roman" w:hAnsiTheme="minorHAnsi"/>
                <w:bCs/>
                <w:sz w:val="20"/>
                <w:szCs w:val="20"/>
              </w:rPr>
            </w:pPr>
            <w:proofErr w:type="spellStart"/>
            <w:r w:rsidRPr="00E527B7">
              <w:rPr>
                <w:rFonts w:asciiTheme="minorHAnsi" w:hAnsiTheme="minorHAnsi" w:hint="eastAsia"/>
                <w:bCs/>
                <w:sz w:val="20"/>
                <w:szCs w:val="20"/>
                <w:lang w:eastAsia="zh-CN"/>
              </w:rPr>
              <w:t>X</w:t>
            </w:r>
            <w:r w:rsidRPr="00E527B7">
              <w:rPr>
                <w:rFonts w:asciiTheme="minorHAnsi" w:hAnsiTheme="minorHAnsi"/>
                <w:bCs/>
                <w:sz w:val="20"/>
                <w:szCs w:val="20"/>
                <w:lang w:eastAsia="zh-CN"/>
              </w:rPr>
              <w:t>ianning</w:t>
            </w:r>
            <w:proofErr w:type="spellEnd"/>
            <w:r w:rsidRPr="00E527B7">
              <w:rPr>
                <w:rFonts w:asciiTheme="minorHAnsi" w:hAnsiTheme="minorHAnsi"/>
                <w:bCs/>
                <w:sz w:val="20"/>
                <w:szCs w:val="20"/>
                <w:lang w:eastAsia="zh-CN"/>
              </w:rPr>
              <w:t xml:space="preserve"> City</w:t>
            </w:r>
          </w:p>
        </w:tc>
        <w:tc>
          <w:tcPr>
            <w:tcW w:w="417" w:type="pct"/>
            <w:tcBorders>
              <w:top w:val="single" w:sz="4" w:space="0" w:color="A6A6A6" w:themeColor="background1" w:themeShade="A6"/>
              <w:bottom w:val="single" w:sz="4" w:space="0" w:color="A6A6A6" w:themeColor="background1" w:themeShade="A6"/>
            </w:tcBorders>
            <w:vAlign w:val="center"/>
          </w:tcPr>
          <w:p w14:paraId="29A3E0DB" w14:textId="77777777" w:rsidR="00B63824" w:rsidRPr="00E527B7" w:rsidRDefault="00B63824" w:rsidP="00E527B7">
            <w:pPr>
              <w:spacing w:line="276" w:lineRule="auto"/>
              <w:jc w:val="center"/>
              <w:rPr>
                <w:rFonts w:asciiTheme="minorHAnsi" w:eastAsia="Times New Roman" w:hAnsiTheme="minorHAnsi"/>
                <w:bCs/>
                <w:sz w:val="20"/>
                <w:szCs w:val="20"/>
              </w:rPr>
            </w:pPr>
          </w:p>
        </w:tc>
      </w:tr>
      <w:tr w:rsidR="00B63824" w:rsidRPr="00E527B7" w14:paraId="339637EB"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0C7D9D9C" w14:textId="24EBF55C" w:rsidR="00B63824" w:rsidRPr="00E527B7" w:rsidRDefault="00B63824" w:rsidP="00E527B7">
            <w:pPr>
              <w:spacing w:line="276" w:lineRule="auto"/>
              <w:jc w:val="center"/>
              <w:rPr>
                <w:rFonts w:asciiTheme="minorHAnsi" w:hAnsiTheme="minorHAnsi"/>
                <w:bCs/>
                <w:color w:val="515151" w:themeColor="text1"/>
                <w:sz w:val="20"/>
                <w:szCs w:val="20"/>
                <w:lang w:eastAsia="zh-CN"/>
              </w:rPr>
            </w:pPr>
            <w:r w:rsidRPr="00E527B7">
              <w:rPr>
                <w:rFonts w:asciiTheme="minorHAnsi" w:hAnsiTheme="minorHAnsi" w:hint="eastAsia"/>
                <w:bCs/>
                <w:color w:val="515151" w:themeColor="text1"/>
                <w:sz w:val="20"/>
                <w:szCs w:val="20"/>
                <w:lang w:eastAsia="zh-CN"/>
              </w:rPr>
              <w:t>C</w:t>
            </w:r>
          </w:p>
        </w:tc>
        <w:tc>
          <w:tcPr>
            <w:tcW w:w="1026" w:type="pct"/>
            <w:tcBorders>
              <w:top w:val="single" w:sz="4" w:space="0" w:color="A6A6A6" w:themeColor="background1" w:themeShade="A6"/>
              <w:bottom w:val="single" w:sz="4" w:space="0" w:color="A6A6A6" w:themeColor="background1" w:themeShade="A6"/>
            </w:tcBorders>
            <w:vAlign w:val="center"/>
          </w:tcPr>
          <w:p w14:paraId="4A140FA9" w14:textId="6650EE85" w:rsidR="00B63824" w:rsidRPr="00E527B7" w:rsidRDefault="00B63824" w:rsidP="00E527B7">
            <w:pPr>
              <w:spacing w:line="276" w:lineRule="auto"/>
              <w:jc w:val="center"/>
              <w:rPr>
                <w:rFonts w:asciiTheme="minorHAnsi" w:hAnsiTheme="minorHAnsi"/>
                <w:bCs/>
                <w:sz w:val="20"/>
                <w:szCs w:val="20"/>
                <w:lang w:eastAsia="zh-CN"/>
              </w:rPr>
            </w:pPr>
            <w:r w:rsidRPr="00E527B7">
              <w:rPr>
                <w:rFonts w:asciiTheme="minorHAnsi" w:hAnsiTheme="minorHAnsi" w:hint="eastAsia"/>
                <w:bCs/>
                <w:sz w:val="20"/>
                <w:szCs w:val="20"/>
                <w:lang w:eastAsia="zh-CN"/>
              </w:rPr>
              <w:t>Z</w:t>
            </w:r>
            <w:r w:rsidRPr="00E527B7">
              <w:rPr>
                <w:rFonts w:asciiTheme="minorHAnsi" w:hAnsiTheme="minorHAnsi"/>
                <w:bCs/>
                <w:sz w:val="20"/>
                <w:szCs w:val="20"/>
                <w:lang w:eastAsia="zh-CN"/>
              </w:rPr>
              <w:t xml:space="preserve">hao </w:t>
            </w:r>
            <w:proofErr w:type="spellStart"/>
            <w:r w:rsidRPr="00E527B7">
              <w:rPr>
                <w:rFonts w:asciiTheme="minorHAnsi" w:hAnsiTheme="minorHAnsi"/>
                <w:bCs/>
                <w:sz w:val="20"/>
                <w:szCs w:val="20"/>
                <w:lang w:eastAsia="zh-CN"/>
              </w:rPr>
              <w:t>Donghai</w:t>
            </w:r>
            <w:proofErr w:type="spellEnd"/>
          </w:p>
        </w:tc>
        <w:tc>
          <w:tcPr>
            <w:tcW w:w="715" w:type="pct"/>
            <w:tcBorders>
              <w:top w:val="single" w:sz="4" w:space="0" w:color="A6A6A6" w:themeColor="background1" w:themeShade="A6"/>
              <w:bottom w:val="single" w:sz="4" w:space="0" w:color="A6A6A6" w:themeColor="background1" w:themeShade="A6"/>
            </w:tcBorders>
            <w:vAlign w:val="center"/>
          </w:tcPr>
          <w:p w14:paraId="7EA9A3C0" w14:textId="6983962C" w:rsidR="00B63824" w:rsidRPr="00E527B7" w:rsidRDefault="00E527B7" w:rsidP="00E527B7">
            <w:pPr>
              <w:spacing w:line="276" w:lineRule="auto"/>
              <w:jc w:val="center"/>
              <w:rPr>
                <w:rFonts w:asciiTheme="minorHAnsi" w:eastAsia="Times New Roman" w:hAnsiTheme="minorHAnsi"/>
                <w:bCs/>
                <w:sz w:val="20"/>
                <w:szCs w:val="20"/>
              </w:rPr>
            </w:pPr>
            <w:r>
              <w:rPr>
                <w:rFonts w:asciiTheme="minorHAnsi" w:hAnsiTheme="minorHAnsi" w:cs="Arial"/>
                <w:color w:val="515151" w:themeColor="text1"/>
                <w:sz w:val="20"/>
                <w:szCs w:val="20"/>
              </w:rPr>
              <w:t>M</w:t>
            </w:r>
            <w:r w:rsidRPr="00E527B7">
              <w:rPr>
                <w:rFonts w:asciiTheme="minorHAnsi" w:hAnsiTheme="minorHAnsi" w:cs="Arial"/>
                <w:color w:val="515151" w:themeColor="text1"/>
                <w:sz w:val="20"/>
                <w:szCs w:val="20"/>
              </w:rPr>
              <w:t>ale</w:t>
            </w:r>
          </w:p>
        </w:tc>
        <w:tc>
          <w:tcPr>
            <w:tcW w:w="1251" w:type="pct"/>
            <w:tcBorders>
              <w:top w:val="single" w:sz="4" w:space="0" w:color="A6A6A6" w:themeColor="background1" w:themeShade="A6"/>
              <w:bottom w:val="single" w:sz="4" w:space="0" w:color="A6A6A6" w:themeColor="background1" w:themeShade="A6"/>
            </w:tcBorders>
            <w:vAlign w:val="center"/>
          </w:tcPr>
          <w:p w14:paraId="4CFC0964" w14:textId="77777777" w:rsidR="00B63824" w:rsidRPr="00E527B7" w:rsidRDefault="00B63824" w:rsidP="00E527B7">
            <w:pPr>
              <w:spacing w:line="276" w:lineRule="auto"/>
              <w:jc w:val="center"/>
              <w:rPr>
                <w:rFonts w:asciiTheme="minorHAnsi" w:eastAsia="Times New Roman" w:hAnsiTheme="minorHAnsi"/>
                <w:bCs/>
                <w:sz w:val="20"/>
                <w:szCs w:val="20"/>
              </w:rPr>
            </w:pPr>
          </w:p>
        </w:tc>
        <w:tc>
          <w:tcPr>
            <w:tcW w:w="1198" w:type="pct"/>
            <w:tcBorders>
              <w:top w:val="single" w:sz="4" w:space="0" w:color="A6A6A6" w:themeColor="background1" w:themeShade="A6"/>
              <w:bottom w:val="single" w:sz="4" w:space="0" w:color="A6A6A6" w:themeColor="background1" w:themeShade="A6"/>
            </w:tcBorders>
            <w:vAlign w:val="center"/>
          </w:tcPr>
          <w:p w14:paraId="7C0118EA" w14:textId="40265805" w:rsidR="00B63824" w:rsidRPr="00E527B7" w:rsidRDefault="00B63824" w:rsidP="00E527B7">
            <w:pPr>
              <w:spacing w:line="276" w:lineRule="auto"/>
              <w:jc w:val="center"/>
              <w:rPr>
                <w:rFonts w:asciiTheme="minorHAnsi" w:eastAsia="Times New Roman" w:hAnsiTheme="minorHAnsi"/>
                <w:bCs/>
                <w:sz w:val="20"/>
                <w:szCs w:val="20"/>
              </w:rPr>
            </w:pPr>
            <w:r w:rsidRPr="00E527B7">
              <w:rPr>
                <w:rFonts w:asciiTheme="minorHAnsi" w:eastAsia="Times New Roman" w:hAnsiTheme="minorHAnsi"/>
                <w:bCs/>
                <w:sz w:val="20"/>
                <w:szCs w:val="20"/>
              </w:rPr>
              <w:t>department of Ecology and Environment of</w:t>
            </w:r>
            <w:r w:rsidRPr="00E527B7">
              <w:rPr>
                <w:rFonts w:asciiTheme="minorHAnsi" w:hAnsiTheme="minorHAnsi" w:hint="eastAsia"/>
                <w:bCs/>
                <w:sz w:val="20"/>
                <w:szCs w:val="20"/>
                <w:lang w:eastAsia="zh-CN"/>
              </w:rPr>
              <w:t xml:space="preserve"> H</w:t>
            </w:r>
            <w:r w:rsidRPr="00E527B7">
              <w:rPr>
                <w:rFonts w:asciiTheme="minorHAnsi" w:hAnsiTheme="minorHAnsi"/>
                <w:bCs/>
                <w:sz w:val="20"/>
                <w:szCs w:val="20"/>
                <w:lang w:eastAsia="zh-CN"/>
              </w:rPr>
              <w:t>ubei</w:t>
            </w:r>
            <w:r w:rsidRPr="00E527B7">
              <w:rPr>
                <w:rFonts w:asciiTheme="minorHAnsi" w:eastAsia="Times New Roman" w:hAnsiTheme="minorHAnsi"/>
                <w:bCs/>
                <w:sz w:val="20"/>
                <w:szCs w:val="20"/>
              </w:rPr>
              <w:t xml:space="preserve"> Province</w:t>
            </w:r>
          </w:p>
        </w:tc>
        <w:tc>
          <w:tcPr>
            <w:tcW w:w="417" w:type="pct"/>
            <w:tcBorders>
              <w:top w:val="single" w:sz="4" w:space="0" w:color="A6A6A6" w:themeColor="background1" w:themeShade="A6"/>
              <w:bottom w:val="single" w:sz="4" w:space="0" w:color="A6A6A6" w:themeColor="background1" w:themeShade="A6"/>
            </w:tcBorders>
            <w:vAlign w:val="center"/>
          </w:tcPr>
          <w:p w14:paraId="5125D62C" w14:textId="772E0C86" w:rsidR="00B63824" w:rsidRPr="00E527B7" w:rsidRDefault="00B63824" w:rsidP="00E527B7">
            <w:pPr>
              <w:spacing w:line="276" w:lineRule="auto"/>
              <w:jc w:val="center"/>
              <w:rPr>
                <w:rFonts w:asciiTheme="minorHAnsi" w:hAnsiTheme="minorHAnsi"/>
                <w:bCs/>
                <w:sz w:val="20"/>
                <w:szCs w:val="20"/>
                <w:lang w:eastAsia="zh-CN"/>
              </w:rPr>
            </w:pPr>
          </w:p>
        </w:tc>
      </w:tr>
      <w:tr w:rsidR="00B63824" w:rsidRPr="00E527B7" w14:paraId="4CEBD444"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0C64D24B" w14:textId="0E3B12AB" w:rsidR="00B63824" w:rsidRPr="00E527B7" w:rsidRDefault="00B63824" w:rsidP="00E527B7">
            <w:pPr>
              <w:spacing w:line="276" w:lineRule="auto"/>
              <w:jc w:val="center"/>
              <w:rPr>
                <w:rFonts w:asciiTheme="minorHAnsi" w:hAnsiTheme="minorHAnsi"/>
                <w:bCs/>
                <w:color w:val="515151" w:themeColor="text1"/>
                <w:sz w:val="20"/>
                <w:szCs w:val="20"/>
                <w:lang w:eastAsia="zh-CN"/>
              </w:rPr>
            </w:pPr>
            <w:r w:rsidRPr="00E527B7">
              <w:rPr>
                <w:rFonts w:asciiTheme="minorHAnsi" w:hAnsiTheme="minorHAnsi" w:hint="eastAsia"/>
                <w:bCs/>
                <w:color w:val="515151" w:themeColor="text1"/>
                <w:sz w:val="20"/>
                <w:szCs w:val="20"/>
                <w:lang w:eastAsia="zh-CN"/>
              </w:rPr>
              <w:t>C</w:t>
            </w:r>
          </w:p>
        </w:tc>
        <w:tc>
          <w:tcPr>
            <w:tcW w:w="1026" w:type="pct"/>
            <w:tcBorders>
              <w:top w:val="single" w:sz="4" w:space="0" w:color="A6A6A6" w:themeColor="background1" w:themeShade="A6"/>
              <w:bottom w:val="single" w:sz="4" w:space="0" w:color="A6A6A6" w:themeColor="background1" w:themeShade="A6"/>
            </w:tcBorders>
            <w:vAlign w:val="center"/>
          </w:tcPr>
          <w:p w14:paraId="12E43A0D" w14:textId="0D0986D4" w:rsidR="00B63824" w:rsidRPr="00E527B7" w:rsidRDefault="00B63824" w:rsidP="00E527B7">
            <w:pPr>
              <w:spacing w:line="276" w:lineRule="auto"/>
              <w:jc w:val="center"/>
              <w:rPr>
                <w:rFonts w:asciiTheme="minorHAnsi" w:hAnsiTheme="minorHAnsi"/>
                <w:bCs/>
                <w:sz w:val="20"/>
                <w:szCs w:val="20"/>
                <w:lang w:eastAsia="zh-CN"/>
              </w:rPr>
            </w:pPr>
            <w:r w:rsidRPr="00E527B7">
              <w:rPr>
                <w:rFonts w:asciiTheme="minorHAnsi" w:hAnsiTheme="minorHAnsi" w:hint="eastAsia"/>
                <w:bCs/>
                <w:sz w:val="20"/>
                <w:szCs w:val="20"/>
                <w:lang w:eastAsia="zh-CN"/>
              </w:rPr>
              <w:t>P</w:t>
            </w:r>
            <w:r w:rsidRPr="00E527B7">
              <w:rPr>
                <w:rFonts w:asciiTheme="minorHAnsi" w:hAnsiTheme="minorHAnsi"/>
                <w:bCs/>
                <w:sz w:val="20"/>
                <w:szCs w:val="20"/>
                <w:lang w:eastAsia="zh-CN"/>
              </w:rPr>
              <w:t xml:space="preserve">an </w:t>
            </w:r>
            <w:proofErr w:type="spellStart"/>
            <w:r w:rsidRPr="00E527B7">
              <w:rPr>
                <w:rFonts w:asciiTheme="minorHAnsi" w:hAnsiTheme="minorHAnsi"/>
                <w:bCs/>
                <w:sz w:val="20"/>
                <w:szCs w:val="20"/>
                <w:lang w:eastAsia="zh-CN"/>
              </w:rPr>
              <w:t>rong</w:t>
            </w:r>
            <w:proofErr w:type="spellEnd"/>
          </w:p>
        </w:tc>
        <w:tc>
          <w:tcPr>
            <w:tcW w:w="715" w:type="pct"/>
            <w:tcBorders>
              <w:top w:val="single" w:sz="4" w:space="0" w:color="A6A6A6" w:themeColor="background1" w:themeShade="A6"/>
              <w:bottom w:val="single" w:sz="4" w:space="0" w:color="A6A6A6" w:themeColor="background1" w:themeShade="A6"/>
            </w:tcBorders>
            <w:vAlign w:val="center"/>
          </w:tcPr>
          <w:p w14:paraId="5893BE0B" w14:textId="404452F5" w:rsidR="00B63824" w:rsidRPr="00E527B7" w:rsidRDefault="00E527B7" w:rsidP="00E527B7">
            <w:pPr>
              <w:spacing w:line="276" w:lineRule="auto"/>
              <w:jc w:val="center"/>
              <w:rPr>
                <w:rFonts w:asciiTheme="minorHAnsi" w:eastAsia="Times New Roman" w:hAnsiTheme="minorHAnsi"/>
                <w:bCs/>
                <w:sz w:val="20"/>
                <w:szCs w:val="20"/>
              </w:rPr>
            </w:pPr>
            <w:r>
              <w:rPr>
                <w:rFonts w:asciiTheme="minorHAnsi" w:hAnsiTheme="minorHAnsi" w:cs="Arial"/>
                <w:color w:val="515151" w:themeColor="text1"/>
                <w:sz w:val="20"/>
                <w:szCs w:val="20"/>
              </w:rPr>
              <w:t>M</w:t>
            </w:r>
            <w:r w:rsidRPr="00E527B7">
              <w:rPr>
                <w:rFonts w:asciiTheme="minorHAnsi" w:hAnsiTheme="minorHAnsi" w:cs="Arial"/>
                <w:color w:val="515151" w:themeColor="text1"/>
                <w:sz w:val="20"/>
                <w:szCs w:val="20"/>
              </w:rPr>
              <w:t>ale</w:t>
            </w:r>
          </w:p>
        </w:tc>
        <w:tc>
          <w:tcPr>
            <w:tcW w:w="1251" w:type="pct"/>
            <w:tcBorders>
              <w:top w:val="single" w:sz="4" w:space="0" w:color="A6A6A6" w:themeColor="background1" w:themeShade="A6"/>
              <w:bottom w:val="single" w:sz="4" w:space="0" w:color="A6A6A6" w:themeColor="background1" w:themeShade="A6"/>
            </w:tcBorders>
            <w:vAlign w:val="center"/>
          </w:tcPr>
          <w:p w14:paraId="36EE841D" w14:textId="77777777" w:rsidR="00B63824" w:rsidRPr="00E527B7" w:rsidRDefault="00B63824" w:rsidP="00E527B7">
            <w:pPr>
              <w:spacing w:line="276" w:lineRule="auto"/>
              <w:jc w:val="center"/>
              <w:rPr>
                <w:rFonts w:asciiTheme="minorHAnsi" w:eastAsia="Times New Roman" w:hAnsiTheme="minorHAnsi"/>
                <w:bCs/>
                <w:sz w:val="20"/>
                <w:szCs w:val="20"/>
              </w:rPr>
            </w:pPr>
          </w:p>
        </w:tc>
        <w:tc>
          <w:tcPr>
            <w:tcW w:w="1198" w:type="pct"/>
            <w:tcBorders>
              <w:top w:val="single" w:sz="4" w:space="0" w:color="A6A6A6" w:themeColor="background1" w:themeShade="A6"/>
              <w:bottom w:val="single" w:sz="4" w:space="0" w:color="A6A6A6" w:themeColor="background1" w:themeShade="A6"/>
            </w:tcBorders>
            <w:vAlign w:val="center"/>
          </w:tcPr>
          <w:p w14:paraId="774F1763" w14:textId="5ECB5A9D" w:rsidR="00B63824" w:rsidRPr="00E527B7" w:rsidRDefault="00B63824" w:rsidP="00E527B7">
            <w:pPr>
              <w:spacing w:line="276" w:lineRule="auto"/>
              <w:jc w:val="center"/>
              <w:rPr>
                <w:rFonts w:asciiTheme="minorHAnsi" w:eastAsia="Times New Roman" w:hAnsiTheme="minorHAnsi"/>
                <w:bCs/>
                <w:sz w:val="20"/>
                <w:szCs w:val="20"/>
              </w:rPr>
            </w:pPr>
            <w:r w:rsidRPr="00E527B7">
              <w:rPr>
                <w:rFonts w:asciiTheme="minorHAnsi" w:eastAsia="Times New Roman" w:hAnsiTheme="minorHAnsi"/>
                <w:bCs/>
                <w:sz w:val="20"/>
                <w:szCs w:val="20"/>
              </w:rPr>
              <w:t>department of Agriculture and Rural Affairs of Hubei P</w:t>
            </w:r>
            <w:r w:rsidRPr="00E527B7">
              <w:rPr>
                <w:rFonts w:asciiTheme="minorHAnsi" w:eastAsia="Times New Roman" w:hAnsiTheme="minorHAnsi" w:hint="eastAsia"/>
                <w:bCs/>
                <w:sz w:val="20"/>
                <w:szCs w:val="20"/>
              </w:rPr>
              <w:t>rovince</w:t>
            </w:r>
          </w:p>
        </w:tc>
        <w:tc>
          <w:tcPr>
            <w:tcW w:w="417" w:type="pct"/>
            <w:tcBorders>
              <w:top w:val="single" w:sz="4" w:space="0" w:color="A6A6A6" w:themeColor="background1" w:themeShade="A6"/>
              <w:bottom w:val="single" w:sz="4" w:space="0" w:color="A6A6A6" w:themeColor="background1" w:themeShade="A6"/>
            </w:tcBorders>
            <w:vAlign w:val="center"/>
          </w:tcPr>
          <w:p w14:paraId="30411C6A" w14:textId="77777777" w:rsidR="00B63824" w:rsidRPr="00E527B7" w:rsidRDefault="00B63824" w:rsidP="00E527B7">
            <w:pPr>
              <w:spacing w:line="276" w:lineRule="auto"/>
              <w:jc w:val="center"/>
              <w:rPr>
                <w:rFonts w:asciiTheme="minorHAnsi" w:eastAsia="Times New Roman" w:hAnsiTheme="minorHAnsi"/>
                <w:bCs/>
                <w:sz w:val="20"/>
                <w:szCs w:val="20"/>
              </w:rPr>
            </w:pPr>
          </w:p>
        </w:tc>
      </w:tr>
      <w:tr w:rsidR="00B63824" w:rsidRPr="00E527B7" w14:paraId="1288A0FE"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43B03E5C" w14:textId="1E94F06A" w:rsidR="00B63824" w:rsidRPr="00E527B7" w:rsidRDefault="00B63824" w:rsidP="00E527B7">
            <w:pPr>
              <w:spacing w:line="276" w:lineRule="auto"/>
              <w:jc w:val="center"/>
              <w:rPr>
                <w:rFonts w:asciiTheme="minorHAnsi" w:hAnsiTheme="minorHAnsi"/>
                <w:bCs/>
                <w:color w:val="515151" w:themeColor="text1"/>
                <w:sz w:val="20"/>
                <w:szCs w:val="20"/>
                <w:lang w:eastAsia="zh-CN"/>
              </w:rPr>
            </w:pPr>
            <w:r w:rsidRPr="00E527B7">
              <w:rPr>
                <w:rFonts w:asciiTheme="minorHAnsi" w:hAnsiTheme="minorHAnsi" w:hint="eastAsia"/>
                <w:bCs/>
                <w:color w:val="515151" w:themeColor="text1"/>
                <w:sz w:val="20"/>
                <w:szCs w:val="20"/>
                <w:lang w:eastAsia="zh-CN"/>
              </w:rPr>
              <w:t>C</w:t>
            </w:r>
          </w:p>
        </w:tc>
        <w:tc>
          <w:tcPr>
            <w:tcW w:w="1026" w:type="pct"/>
            <w:tcBorders>
              <w:top w:val="single" w:sz="4" w:space="0" w:color="A6A6A6" w:themeColor="background1" w:themeShade="A6"/>
              <w:bottom w:val="single" w:sz="4" w:space="0" w:color="A6A6A6" w:themeColor="background1" w:themeShade="A6"/>
            </w:tcBorders>
            <w:vAlign w:val="center"/>
          </w:tcPr>
          <w:p w14:paraId="5B553121" w14:textId="6303F5E2" w:rsidR="00B63824" w:rsidRPr="00E527B7" w:rsidRDefault="00B63824" w:rsidP="00E527B7">
            <w:pPr>
              <w:spacing w:line="276" w:lineRule="auto"/>
              <w:jc w:val="center"/>
              <w:rPr>
                <w:rFonts w:asciiTheme="minorHAnsi" w:hAnsiTheme="minorHAnsi"/>
                <w:bCs/>
                <w:sz w:val="20"/>
                <w:szCs w:val="20"/>
                <w:lang w:eastAsia="zh-CN"/>
              </w:rPr>
            </w:pPr>
            <w:proofErr w:type="spellStart"/>
            <w:r w:rsidRPr="00E527B7">
              <w:rPr>
                <w:rFonts w:asciiTheme="minorHAnsi" w:hAnsiTheme="minorHAnsi" w:hint="eastAsia"/>
                <w:bCs/>
                <w:sz w:val="20"/>
                <w:szCs w:val="20"/>
                <w:lang w:eastAsia="zh-CN"/>
              </w:rPr>
              <w:t>X</w:t>
            </w:r>
            <w:r w:rsidRPr="00E527B7">
              <w:rPr>
                <w:rFonts w:asciiTheme="minorHAnsi" w:hAnsiTheme="minorHAnsi"/>
                <w:bCs/>
                <w:sz w:val="20"/>
                <w:szCs w:val="20"/>
                <w:lang w:eastAsia="zh-CN"/>
              </w:rPr>
              <w:t>ie</w:t>
            </w:r>
            <w:proofErr w:type="spellEnd"/>
            <w:r w:rsidRPr="00E527B7">
              <w:rPr>
                <w:rFonts w:asciiTheme="minorHAnsi" w:hAnsiTheme="minorHAnsi"/>
                <w:bCs/>
                <w:sz w:val="20"/>
                <w:szCs w:val="20"/>
                <w:lang w:eastAsia="zh-CN"/>
              </w:rPr>
              <w:t xml:space="preserve"> Guanghua</w:t>
            </w:r>
          </w:p>
        </w:tc>
        <w:tc>
          <w:tcPr>
            <w:tcW w:w="715" w:type="pct"/>
            <w:tcBorders>
              <w:top w:val="single" w:sz="4" w:space="0" w:color="A6A6A6" w:themeColor="background1" w:themeShade="A6"/>
              <w:bottom w:val="single" w:sz="4" w:space="0" w:color="A6A6A6" w:themeColor="background1" w:themeShade="A6"/>
            </w:tcBorders>
            <w:vAlign w:val="center"/>
          </w:tcPr>
          <w:p w14:paraId="6E4A936E" w14:textId="6AA8EE8E" w:rsidR="00B63824" w:rsidRPr="00E527B7" w:rsidRDefault="00E527B7" w:rsidP="00E527B7">
            <w:pPr>
              <w:spacing w:line="276" w:lineRule="auto"/>
              <w:jc w:val="center"/>
              <w:rPr>
                <w:rFonts w:asciiTheme="minorHAnsi" w:eastAsia="Times New Roman" w:hAnsiTheme="minorHAnsi"/>
                <w:bCs/>
                <w:sz w:val="20"/>
                <w:szCs w:val="20"/>
              </w:rPr>
            </w:pPr>
            <w:r>
              <w:rPr>
                <w:rFonts w:asciiTheme="minorHAnsi" w:hAnsiTheme="minorHAnsi" w:cs="Arial"/>
                <w:color w:val="515151" w:themeColor="text1"/>
                <w:sz w:val="20"/>
                <w:szCs w:val="20"/>
              </w:rPr>
              <w:t>M</w:t>
            </w:r>
            <w:r w:rsidRPr="00E527B7">
              <w:rPr>
                <w:rFonts w:asciiTheme="minorHAnsi" w:hAnsiTheme="minorHAnsi" w:cs="Arial"/>
                <w:color w:val="515151" w:themeColor="text1"/>
                <w:sz w:val="20"/>
                <w:szCs w:val="20"/>
              </w:rPr>
              <w:t>ale</w:t>
            </w:r>
          </w:p>
        </w:tc>
        <w:tc>
          <w:tcPr>
            <w:tcW w:w="1251" w:type="pct"/>
            <w:tcBorders>
              <w:top w:val="single" w:sz="4" w:space="0" w:color="A6A6A6" w:themeColor="background1" w:themeShade="A6"/>
              <w:bottom w:val="single" w:sz="4" w:space="0" w:color="A6A6A6" w:themeColor="background1" w:themeShade="A6"/>
            </w:tcBorders>
            <w:vAlign w:val="center"/>
          </w:tcPr>
          <w:p w14:paraId="3E06D800" w14:textId="77777777" w:rsidR="00B63824" w:rsidRPr="00E527B7" w:rsidRDefault="00B63824" w:rsidP="00E527B7">
            <w:pPr>
              <w:spacing w:line="276" w:lineRule="auto"/>
              <w:jc w:val="center"/>
              <w:rPr>
                <w:rFonts w:asciiTheme="minorHAnsi" w:eastAsia="Times New Roman" w:hAnsiTheme="minorHAnsi"/>
                <w:bCs/>
                <w:sz w:val="20"/>
                <w:szCs w:val="20"/>
              </w:rPr>
            </w:pPr>
          </w:p>
        </w:tc>
        <w:tc>
          <w:tcPr>
            <w:tcW w:w="1198" w:type="pct"/>
            <w:tcBorders>
              <w:top w:val="single" w:sz="4" w:space="0" w:color="A6A6A6" w:themeColor="background1" w:themeShade="A6"/>
              <w:bottom w:val="single" w:sz="4" w:space="0" w:color="A6A6A6" w:themeColor="background1" w:themeShade="A6"/>
            </w:tcBorders>
            <w:vAlign w:val="center"/>
          </w:tcPr>
          <w:p w14:paraId="2799475A" w14:textId="630ECD6F" w:rsidR="00B63824" w:rsidRPr="00E527B7" w:rsidRDefault="00B63824" w:rsidP="00E527B7">
            <w:pPr>
              <w:spacing w:line="276" w:lineRule="auto"/>
              <w:jc w:val="center"/>
              <w:rPr>
                <w:rFonts w:asciiTheme="minorHAnsi" w:eastAsia="Times New Roman" w:hAnsiTheme="minorHAnsi"/>
                <w:bCs/>
                <w:sz w:val="20"/>
                <w:szCs w:val="20"/>
              </w:rPr>
            </w:pPr>
            <w:r w:rsidRPr="00E527B7">
              <w:rPr>
                <w:rFonts w:asciiTheme="minorHAnsi" w:eastAsia="Times New Roman" w:hAnsiTheme="minorHAnsi"/>
                <w:bCs/>
                <w:sz w:val="20"/>
                <w:szCs w:val="20"/>
              </w:rPr>
              <w:t>H</w:t>
            </w:r>
            <w:r w:rsidRPr="00E527B7">
              <w:rPr>
                <w:rFonts w:asciiTheme="minorHAnsi" w:eastAsia="Times New Roman" w:hAnsiTheme="minorHAnsi" w:hint="eastAsia"/>
                <w:bCs/>
                <w:sz w:val="20"/>
                <w:szCs w:val="20"/>
              </w:rPr>
              <w:t xml:space="preserve">ubei </w:t>
            </w:r>
            <w:r w:rsidRPr="00E527B7">
              <w:rPr>
                <w:rFonts w:asciiTheme="minorHAnsi" w:eastAsia="Times New Roman" w:hAnsiTheme="minorHAnsi"/>
                <w:bCs/>
                <w:sz w:val="20"/>
                <w:szCs w:val="20"/>
              </w:rPr>
              <w:t>Development and Reform Commission</w:t>
            </w:r>
          </w:p>
        </w:tc>
        <w:tc>
          <w:tcPr>
            <w:tcW w:w="417" w:type="pct"/>
            <w:tcBorders>
              <w:top w:val="single" w:sz="4" w:space="0" w:color="A6A6A6" w:themeColor="background1" w:themeShade="A6"/>
              <w:bottom w:val="single" w:sz="4" w:space="0" w:color="A6A6A6" w:themeColor="background1" w:themeShade="A6"/>
            </w:tcBorders>
            <w:vAlign w:val="center"/>
          </w:tcPr>
          <w:p w14:paraId="3E5308E2" w14:textId="77777777" w:rsidR="00B63824" w:rsidRPr="00E527B7" w:rsidRDefault="00B63824" w:rsidP="00E527B7">
            <w:pPr>
              <w:spacing w:line="276" w:lineRule="auto"/>
              <w:jc w:val="center"/>
              <w:rPr>
                <w:rFonts w:asciiTheme="minorHAnsi" w:eastAsia="Times New Roman" w:hAnsiTheme="minorHAnsi"/>
                <w:bCs/>
                <w:sz w:val="20"/>
                <w:szCs w:val="20"/>
              </w:rPr>
            </w:pPr>
          </w:p>
        </w:tc>
      </w:tr>
      <w:tr w:rsidR="00B63824" w:rsidRPr="00E527B7" w14:paraId="3164EE76" w14:textId="77777777" w:rsidTr="00E527B7">
        <w:tc>
          <w:tcPr>
            <w:tcW w:w="393" w:type="pct"/>
            <w:tcBorders>
              <w:top w:val="single" w:sz="4" w:space="0" w:color="A6A6A6" w:themeColor="background1" w:themeShade="A6"/>
              <w:bottom w:val="single" w:sz="4" w:space="0" w:color="A6A6A6" w:themeColor="background1" w:themeShade="A6"/>
            </w:tcBorders>
            <w:vAlign w:val="center"/>
          </w:tcPr>
          <w:p w14:paraId="7BC84428" w14:textId="081CFF3C" w:rsidR="00B63824" w:rsidRPr="00E527B7" w:rsidRDefault="00B63824" w:rsidP="00E527B7">
            <w:pPr>
              <w:spacing w:line="276" w:lineRule="auto"/>
              <w:jc w:val="center"/>
              <w:rPr>
                <w:rFonts w:asciiTheme="minorHAnsi" w:hAnsiTheme="minorHAnsi"/>
                <w:bCs/>
                <w:color w:val="515151" w:themeColor="text1"/>
                <w:sz w:val="20"/>
                <w:szCs w:val="20"/>
                <w:lang w:eastAsia="zh-CN"/>
              </w:rPr>
            </w:pPr>
            <w:r w:rsidRPr="00E527B7">
              <w:rPr>
                <w:rFonts w:asciiTheme="minorHAnsi" w:hAnsiTheme="minorHAnsi" w:hint="eastAsia"/>
                <w:bCs/>
                <w:color w:val="515151" w:themeColor="text1"/>
                <w:sz w:val="20"/>
                <w:szCs w:val="20"/>
                <w:lang w:eastAsia="zh-CN"/>
              </w:rPr>
              <w:t>E</w:t>
            </w:r>
          </w:p>
        </w:tc>
        <w:tc>
          <w:tcPr>
            <w:tcW w:w="1026" w:type="pct"/>
            <w:tcBorders>
              <w:top w:val="single" w:sz="4" w:space="0" w:color="A6A6A6" w:themeColor="background1" w:themeShade="A6"/>
              <w:bottom w:val="single" w:sz="4" w:space="0" w:color="A6A6A6" w:themeColor="background1" w:themeShade="A6"/>
            </w:tcBorders>
            <w:vAlign w:val="center"/>
          </w:tcPr>
          <w:p w14:paraId="4CEBB402" w14:textId="488E0F5B" w:rsidR="00B63824" w:rsidRPr="00E527B7" w:rsidRDefault="00B63824" w:rsidP="00E527B7">
            <w:pPr>
              <w:spacing w:line="276" w:lineRule="auto"/>
              <w:jc w:val="center"/>
              <w:rPr>
                <w:rFonts w:asciiTheme="minorHAnsi" w:hAnsiTheme="minorHAnsi"/>
                <w:bCs/>
                <w:sz w:val="20"/>
                <w:szCs w:val="20"/>
                <w:lang w:eastAsia="zh-CN"/>
              </w:rPr>
            </w:pPr>
            <w:proofErr w:type="spellStart"/>
            <w:r w:rsidRPr="00E527B7">
              <w:rPr>
                <w:rFonts w:asciiTheme="minorHAnsi" w:hAnsiTheme="minorHAnsi"/>
                <w:bCs/>
                <w:sz w:val="20"/>
                <w:szCs w:val="20"/>
                <w:lang w:eastAsia="zh-CN"/>
              </w:rPr>
              <w:t>Qiu</w:t>
            </w:r>
            <w:proofErr w:type="spellEnd"/>
            <w:r w:rsidRPr="00E527B7">
              <w:rPr>
                <w:rFonts w:asciiTheme="minorHAnsi" w:hAnsiTheme="minorHAnsi"/>
                <w:bCs/>
                <w:sz w:val="20"/>
                <w:szCs w:val="20"/>
                <w:lang w:eastAsia="zh-CN"/>
              </w:rPr>
              <w:t xml:space="preserve"> Lei</w:t>
            </w:r>
          </w:p>
        </w:tc>
        <w:tc>
          <w:tcPr>
            <w:tcW w:w="715" w:type="pct"/>
            <w:tcBorders>
              <w:top w:val="single" w:sz="4" w:space="0" w:color="A6A6A6" w:themeColor="background1" w:themeShade="A6"/>
              <w:bottom w:val="single" w:sz="4" w:space="0" w:color="A6A6A6" w:themeColor="background1" w:themeShade="A6"/>
            </w:tcBorders>
            <w:vAlign w:val="center"/>
          </w:tcPr>
          <w:p w14:paraId="096585C6" w14:textId="3E4D40E8" w:rsidR="00B63824" w:rsidRPr="00E527B7" w:rsidRDefault="00815708" w:rsidP="00E527B7">
            <w:pPr>
              <w:spacing w:line="276" w:lineRule="auto"/>
              <w:jc w:val="center"/>
              <w:rPr>
                <w:rFonts w:asciiTheme="minorHAnsi" w:eastAsia="Times New Roman" w:hAnsiTheme="minorHAnsi"/>
                <w:bCs/>
                <w:sz w:val="20"/>
                <w:szCs w:val="20"/>
              </w:rPr>
            </w:pPr>
            <w:r>
              <w:rPr>
                <w:rFonts w:asciiTheme="minorHAnsi" w:hAnsiTheme="minorHAnsi" w:cs="Arial"/>
                <w:color w:val="515151" w:themeColor="text1"/>
                <w:sz w:val="20"/>
                <w:szCs w:val="20"/>
              </w:rPr>
              <w:t>F</w:t>
            </w:r>
            <w:r w:rsidRPr="00E527B7">
              <w:rPr>
                <w:rFonts w:asciiTheme="minorHAnsi" w:hAnsiTheme="minorHAnsi" w:cs="Arial"/>
                <w:color w:val="515151" w:themeColor="text1"/>
                <w:sz w:val="20"/>
                <w:szCs w:val="20"/>
              </w:rPr>
              <w:t>emale</w:t>
            </w:r>
          </w:p>
        </w:tc>
        <w:tc>
          <w:tcPr>
            <w:tcW w:w="1251" w:type="pct"/>
            <w:tcBorders>
              <w:top w:val="single" w:sz="4" w:space="0" w:color="A6A6A6" w:themeColor="background1" w:themeShade="A6"/>
              <w:bottom w:val="single" w:sz="4" w:space="0" w:color="A6A6A6" w:themeColor="background1" w:themeShade="A6"/>
            </w:tcBorders>
            <w:vAlign w:val="center"/>
          </w:tcPr>
          <w:p w14:paraId="16C9B6A1" w14:textId="77777777" w:rsidR="00B63824" w:rsidRPr="00E527B7" w:rsidRDefault="00B63824" w:rsidP="00E527B7">
            <w:pPr>
              <w:spacing w:line="276" w:lineRule="auto"/>
              <w:jc w:val="center"/>
              <w:rPr>
                <w:rFonts w:asciiTheme="minorHAnsi" w:eastAsia="Times New Roman" w:hAnsiTheme="minorHAnsi"/>
                <w:bCs/>
                <w:sz w:val="20"/>
                <w:szCs w:val="20"/>
              </w:rPr>
            </w:pPr>
          </w:p>
        </w:tc>
        <w:tc>
          <w:tcPr>
            <w:tcW w:w="1198" w:type="pct"/>
            <w:tcBorders>
              <w:top w:val="single" w:sz="4" w:space="0" w:color="A6A6A6" w:themeColor="background1" w:themeShade="A6"/>
              <w:bottom w:val="single" w:sz="4" w:space="0" w:color="A6A6A6" w:themeColor="background1" w:themeShade="A6"/>
            </w:tcBorders>
            <w:vAlign w:val="center"/>
          </w:tcPr>
          <w:p w14:paraId="536FECB8" w14:textId="00B8EC85" w:rsidR="00B63824" w:rsidRPr="00E527B7" w:rsidRDefault="00B63824" w:rsidP="00E527B7">
            <w:pPr>
              <w:spacing w:line="276" w:lineRule="auto"/>
              <w:jc w:val="center"/>
              <w:rPr>
                <w:rFonts w:asciiTheme="minorHAnsi" w:eastAsia="Times New Roman" w:hAnsiTheme="minorHAnsi"/>
                <w:bCs/>
                <w:sz w:val="20"/>
                <w:szCs w:val="20"/>
              </w:rPr>
            </w:pPr>
            <w:r w:rsidRPr="00E527B7">
              <w:rPr>
                <w:rFonts w:asciiTheme="minorHAnsi" w:eastAsia="Times New Roman" w:hAnsiTheme="minorHAnsi"/>
                <w:bCs/>
                <w:sz w:val="20"/>
                <w:szCs w:val="20"/>
              </w:rPr>
              <w:t>Women's Federation of H</w:t>
            </w:r>
            <w:r w:rsidRPr="00E527B7">
              <w:rPr>
                <w:rFonts w:asciiTheme="minorHAnsi" w:eastAsia="Times New Roman" w:hAnsiTheme="minorHAnsi" w:hint="eastAsia"/>
                <w:bCs/>
                <w:sz w:val="20"/>
                <w:szCs w:val="20"/>
              </w:rPr>
              <w:t xml:space="preserve">ubei </w:t>
            </w:r>
            <w:r w:rsidRPr="00E527B7">
              <w:rPr>
                <w:rFonts w:asciiTheme="minorHAnsi" w:eastAsia="Times New Roman" w:hAnsiTheme="minorHAnsi"/>
                <w:bCs/>
                <w:sz w:val="20"/>
                <w:szCs w:val="20"/>
              </w:rPr>
              <w:t>province</w:t>
            </w:r>
          </w:p>
        </w:tc>
        <w:tc>
          <w:tcPr>
            <w:tcW w:w="417" w:type="pct"/>
            <w:tcBorders>
              <w:top w:val="single" w:sz="4" w:space="0" w:color="A6A6A6" w:themeColor="background1" w:themeShade="A6"/>
              <w:bottom w:val="single" w:sz="4" w:space="0" w:color="A6A6A6" w:themeColor="background1" w:themeShade="A6"/>
            </w:tcBorders>
            <w:vAlign w:val="center"/>
          </w:tcPr>
          <w:p w14:paraId="07D92B75" w14:textId="77777777" w:rsidR="00B63824" w:rsidRPr="00E527B7" w:rsidRDefault="00B63824" w:rsidP="00E527B7">
            <w:pPr>
              <w:spacing w:line="276" w:lineRule="auto"/>
              <w:jc w:val="center"/>
              <w:rPr>
                <w:rFonts w:asciiTheme="minorHAnsi" w:eastAsia="Times New Roman" w:hAnsiTheme="minorHAnsi"/>
                <w:bCs/>
                <w:sz w:val="20"/>
                <w:szCs w:val="20"/>
              </w:rPr>
            </w:pPr>
          </w:p>
        </w:tc>
      </w:tr>
    </w:tbl>
    <w:p w14:paraId="0EDAEE2E" w14:textId="77777777" w:rsidR="0071103A" w:rsidRPr="001450A2" w:rsidRDefault="0071103A" w:rsidP="009E3228">
      <w:pPr>
        <w:tabs>
          <w:tab w:val="left" w:pos="540"/>
          <w:tab w:val="left" w:pos="990"/>
          <w:tab w:val="left" w:pos="2970"/>
        </w:tabs>
        <w:jc w:val="both"/>
        <w:rPr>
          <w:rStyle w:val="afffff8"/>
        </w:rPr>
      </w:pPr>
    </w:p>
    <w:p w14:paraId="5A59E594" w14:textId="77777777" w:rsidR="009E3228" w:rsidRPr="0047441A" w:rsidRDefault="009E3228" w:rsidP="0071103A">
      <w:pPr>
        <w:pStyle w:val="SectionList2nd"/>
      </w:pPr>
      <w:r w:rsidRPr="0047441A">
        <w:lastRenderedPageBreak/>
        <w:t>Pictures from physical meeting(s) (best practice)</w:t>
      </w:r>
    </w:p>
    <w:p w14:paraId="45C943FE" w14:textId="25B95CE2" w:rsidR="009E3228" w:rsidRDefault="009E3228" w:rsidP="00EB04DE">
      <w:pPr>
        <w:rPr>
          <w:rStyle w:val="afffff8"/>
        </w:rPr>
      </w:pPr>
      <w:r w:rsidRPr="001450A2">
        <w:rPr>
          <w:rStyle w:val="afffff8"/>
        </w:rPr>
        <w:t>&gt;&gt;</w:t>
      </w:r>
    </w:p>
    <w:p w14:paraId="055E4B03" w14:textId="77777777" w:rsidR="00CF32FB" w:rsidRPr="00467109" w:rsidRDefault="00CF32FB" w:rsidP="00CF32FB">
      <w:pPr>
        <w:rPr>
          <w:rStyle w:val="afffff8"/>
          <w:sz w:val="21"/>
          <w:szCs w:val="22"/>
        </w:rPr>
      </w:pPr>
      <w:r w:rsidRPr="00467109">
        <w:rPr>
          <w:rStyle w:val="afffff8"/>
          <w:sz w:val="21"/>
          <w:szCs w:val="22"/>
        </w:rPr>
        <w:t>This part of the evidence has not been sent by the owner to the project developer. Once the material is available, this part of the content will be updated.</w:t>
      </w:r>
    </w:p>
    <w:p w14:paraId="55425052" w14:textId="77777777" w:rsidR="009E3228" w:rsidRPr="0047441A" w:rsidRDefault="009E3228" w:rsidP="0071103A">
      <w:pPr>
        <w:pStyle w:val="SectionList"/>
        <w:rPr>
          <w:bCs/>
          <w:lang w:val="en-US" w:eastAsia="de-DE"/>
        </w:rPr>
      </w:pPr>
      <w:r w:rsidRPr="0047441A">
        <w:t xml:space="preserve"> Minutes of physical meeting(s)</w:t>
      </w:r>
    </w:p>
    <w:p w14:paraId="6C104CF4" w14:textId="503C631A" w:rsidR="009E3228" w:rsidRDefault="009E3228" w:rsidP="00EB04DE">
      <w:pPr>
        <w:rPr>
          <w:rStyle w:val="afffff8"/>
        </w:rPr>
      </w:pPr>
      <w:r w:rsidRPr="001450A2">
        <w:rPr>
          <w:rStyle w:val="afffff8"/>
        </w:rPr>
        <w:t>&gt;&gt;</w:t>
      </w:r>
    </w:p>
    <w:p w14:paraId="6032A73B" w14:textId="77777777" w:rsidR="00600A71" w:rsidRPr="00CB02C0" w:rsidRDefault="00600A71" w:rsidP="00600A71">
      <w:pPr>
        <w:spacing w:after="0" w:line="276" w:lineRule="auto"/>
        <w:rPr>
          <w:color w:val="515151" w:themeColor="text1"/>
        </w:rPr>
      </w:pPr>
      <w:r w:rsidRPr="00CB02C0">
        <w:rPr>
          <w:color w:val="515151" w:themeColor="text1"/>
        </w:rPr>
        <w:t>Date: 18/10/2021</w:t>
      </w:r>
    </w:p>
    <w:p w14:paraId="12466617" w14:textId="4855B1E9" w:rsidR="00600A71" w:rsidRDefault="00600A71" w:rsidP="00600A71">
      <w:pPr>
        <w:rPr>
          <w:rStyle w:val="afffff8"/>
          <w:lang w:eastAsia="zh-CN"/>
        </w:rPr>
      </w:pPr>
      <w:r>
        <w:rPr>
          <w:rStyle w:val="afffff8"/>
          <w:lang w:eastAsia="zh-CN"/>
        </w:rPr>
        <w:t>L</w:t>
      </w:r>
      <w:r>
        <w:rPr>
          <w:rStyle w:val="afffff8"/>
          <w:rFonts w:hint="eastAsia"/>
          <w:lang w:eastAsia="zh-CN"/>
        </w:rPr>
        <w:t>ocation</w:t>
      </w:r>
      <w:r>
        <w:rPr>
          <w:rStyle w:val="afffff8"/>
          <w:lang w:eastAsia="zh-CN"/>
        </w:rPr>
        <w:t>:</w:t>
      </w:r>
      <w:r w:rsidRPr="001D1F83">
        <w:t xml:space="preserve"> </w:t>
      </w:r>
      <w:r w:rsidR="00815708">
        <w:rPr>
          <w:rStyle w:val="afffff8"/>
          <w:lang w:eastAsia="zh-CN"/>
        </w:rPr>
        <w:t>C</w:t>
      </w:r>
      <w:r w:rsidRPr="001D1F83">
        <w:rPr>
          <w:rStyle w:val="afffff8"/>
          <w:lang w:eastAsia="zh-CN"/>
        </w:rPr>
        <w:t xml:space="preserve">onference room on the 4th floor of </w:t>
      </w:r>
      <w:proofErr w:type="spellStart"/>
      <w:r w:rsidRPr="001D1F83">
        <w:rPr>
          <w:rStyle w:val="afffff8"/>
          <w:lang w:eastAsia="zh-CN"/>
        </w:rPr>
        <w:t>Zhengbang</w:t>
      </w:r>
      <w:proofErr w:type="spellEnd"/>
      <w:r w:rsidRPr="001D1F83">
        <w:rPr>
          <w:rStyle w:val="afffff8"/>
          <w:lang w:eastAsia="zh-CN"/>
        </w:rPr>
        <w:t xml:space="preserve"> Group, </w:t>
      </w:r>
      <w:proofErr w:type="spellStart"/>
      <w:r w:rsidRPr="001D1F83">
        <w:rPr>
          <w:rStyle w:val="afffff8"/>
          <w:lang w:eastAsia="zh-CN"/>
        </w:rPr>
        <w:t>Ziwen</w:t>
      </w:r>
      <w:proofErr w:type="spellEnd"/>
      <w:r w:rsidRPr="001D1F83">
        <w:rPr>
          <w:rStyle w:val="afffff8"/>
          <w:lang w:eastAsia="zh-CN"/>
        </w:rPr>
        <w:t xml:space="preserve"> Road, </w:t>
      </w:r>
      <w:proofErr w:type="spellStart"/>
      <w:r w:rsidRPr="001D1F83">
        <w:rPr>
          <w:rStyle w:val="afffff8"/>
          <w:lang w:eastAsia="zh-CN"/>
        </w:rPr>
        <w:t>Zengdian</w:t>
      </w:r>
      <w:proofErr w:type="spellEnd"/>
      <w:r w:rsidRPr="001D1F83">
        <w:rPr>
          <w:rStyle w:val="afffff8"/>
          <w:lang w:eastAsia="zh-CN"/>
        </w:rPr>
        <w:t xml:space="preserve"> Town, </w:t>
      </w:r>
      <w:proofErr w:type="spellStart"/>
      <w:r w:rsidRPr="001D1F83">
        <w:rPr>
          <w:rStyle w:val="afffff8"/>
          <w:lang w:eastAsia="zh-CN"/>
        </w:rPr>
        <w:t>Yunmeng</w:t>
      </w:r>
      <w:proofErr w:type="spellEnd"/>
      <w:r w:rsidRPr="001D1F83">
        <w:rPr>
          <w:rStyle w:val="afffff8"/>
          <w:lang w:eastAsia="zh-CN"/>
        </w:rPr>
        <w:t xml:space="preserve"> County, </w:t>
      </w:r>
      <w:proofErr w:type="spellStart"/>
      <w:r w:rsidRPr="001D1F83">
        <w:rPr>
          <w:rStyle w:val="afffff8"/>
          <w:lang w:eastAsia="zh-CN"/>
        </w:rPr>
        <w:t>Xiaogan</w:t>
      </w:r>
      <w:proofErr w:type="spellEnd"/>
      <w:r w:rsidRPr="001D1F83">
        <w:rPr>
          <w:rStyle w:val="afffff8"/>
          <w:lang w:eastAsia="zh-CN"/>
        </w:rPr>
        <w:t xml:space="preserve"> City, Hubei Province</w:t>
      </w:r>
      <w:r>
        <w:rPr>
          <w:rStyle w:val="afffff8"/>
          <w:lang w:eastAsia="zh-CN"/>
        </w:rPr>
        <w:t>.</w:t>
      </w:r>
    </w:p>
    <w:p w14:paraId="31C74A29" w14:textId="77777777" w:rsidR="00600A71" w:rsidRPr="001450A2" w:rsidRDefault="00600A71" w:rsidP="00600A71">
      <w:pPr>
        <w:rPr>
          <w:rStyle w:val="afffff8"/>
        </w:rPr>
      </w:pPr>
      <w:r>
        <w:rPr>
          <w:rStyle w:val="afffff8"/>
          <w:lang w:eastAsia="zh-CN"/>
        </w:rPr>
        <w:t>T</w:t>
      </w:r>
      <w:r>
        <w:rPr>
          <w:rStyle w:val="afffff8"/>
          <w:rFonts w:hint="eastAsia"/>
          <w:lang w:eastAsia="zh-CN"/>
        </w:rPr>
        <w:t>ime</w:t>
      </w:r>
      <w:r>
        <w:rPr>
          <w:rStyle w:val="afffff8"/>
          <w:lang w:eastAsia="zh-CN"/>
        </w:rPr>
        <w:t>:</w:t>
      </w:r>
      <w:r w:rsidRPr="001D1F83">
        <w:t xml:space="preserve"> </w:t>
      </w:r>
      <w:r w:rsidRPr="001D1F83">
        <w:rPr>
          <w:rStyle w:val="afffff8"/>
          <w:lang w:eastAsia="zh-CN"/>
        </w:rPr>
        <w:t xml:space="preserve">9:00 a.m. to 11:30 a.m. </w:t>
      </w:r>
    </w:p>
    <w:p w14:paraId="37B2C4BF" w14:textId="18661D0F" w:rsidR="00600A71" w:rsidRDefault="00600A71" w:rsidP="00EB04DE">
      <w:pPr>
        <w:rPr>
          <w:rStyle w:val="afffff8"/>
        </w:rPr>
      </w:pPr>
    </w:p>
    <w:p w14:paraId="24C0B788" w14:textId="77777777" w:rsidR="00101528" w:rsidRPr="00101528" w:rsidRDefault="00101528" w:rsidP="00101528">
      <w:pPr>
        <w:rPr>
          <w:rStyle w:val="afffff8"/>
          <w:b/>
          <w:bCs/>
        </w:rPr>
      </w:pPr>
      <w:r w:rsidRPr="00101528">
        <w:rPr>
          <w:rStyle w:val="afffff8"/>
          <w:b/>
          <w:bCs/>
        </w:rPr>
        <w:t xml:space="preserve">Opening of the meeting </w:t>
      </w:r>
    </w:p>
    <w:p w14:paraId="104DA790" w14:textId="77777777" w:rsidR="00101528" w:rsidRPr="00101528" w:rsidRDefault="00101528" w:rsidP="00815708">
      <w:pPr>
        <w:jc w:val="both"/>
        <w:rPr>
          <w:rStyle w:val="afffff8"/>
        </w:rPr>
      </w:pPr>
      <w:r w:rsidRPr="00101528">
        <w:rPr>
          <w:rStyle w:val="afffff8"/>
        </w:rPr>
        <w:t xml:space="preserve">The project is applying for registration under GS4GG. The purpose of the meeting is to consult the stakeholders' opinions and feedback on the project, so as to avoid the negative impact on the stakeholders and strengthen the positive impact of the project.  14 people, including local residents and experts from local government attended in the 1st round of Local stakeholder consultation physical meeting held on 18/10/2021. </w:t>
      </w:r>
    </w:p>
    <w:p w14:paraId="0E21F9E9" w14:textId="77777777" w:rsidR="00101528" w:rsidRPr="00101528" w:rsidRDefault="00101528" w:rsidP="00101528">
      <w:pPr>
        <w:rPr>
          <w:rStyle w:val="afffff8"/>
        </w:rPr>
      </w:pPr>
    </w:p>
    <w:p w14:paraId="487D14C5" w14:textId="01231A55" w:rsidR="00101528" w:rsidRPr="00101528" w:rsidRDefault="00101528" w:rsidP="00101528">
      <w:pPr>
        <w:rPr>
          <w:rStyle w:val="afffff8"/>
          <w:b/>
          <w:bCs/>
        </w:rPr>
      </w:pPr>
      <w:r w:rsidRPr="00101528">
        <w:rPr>
          <w:rStyle w:val="afffff8"/>
          <w:b/>
          <w:bCs/>
        </w:rPr>
        <w:t>Explanation of the project in non-technical terms</w:t>
      </w:r>
    </w:p>
    <w:p w14:paraId="01929B18" w14:textId="04B3079E" w:rsidR="00101528" w:rsidRPr="00101528" w:rsidRDefault="00101528" w:rsidP="00815708">
      <w:pPr>
        <w:jc w:val="both"/>
        <w:rPr>
          <w:rStyle w:val="afffff8"/>
        </w:rPr>
      </w:pPr>
      <w:r w:rsidRPr="00101528">
        <w:rPr>
          <w:rStyle w:val="afffff8"/>
        </w:rPr>
        <w:t xml:space="preserve">Shen Min from </w:t>
      </w:r>
      <w:proofErr w:type="spellStart"/>
      <w:r w:rsidR="001462FC">
        <w:rPr>
          <w:rStyle w:val="afffff8"/>
        </w:rPr>
        <w:t>Zhengbang</w:t>
      </w:r>
      <w:proofErr w:type="spellEnd"/>
      <w:r w:rsidRPr="00101528">
        <w:rPr>
          <w:rStyle w:val="afffff8"/>
        </w:rPr>
        <w:t xml:space="preserve"> Animal Husbandry Group Co., Ltd. introduced the project activity and its social and environmental impacts. </w:t>
      </w:r>
    </w:p>
    <w:p w14:paraId="70548CCE" w14:textId="77777777" w:rsidR="00101528" w:rsidRPr="00101528" w:rsidRDefault="00101528" w:rsidP="00101528">
      <w:pPr>
        <w:rPr>
          <w:rStyle w:val="afffff8"/>
        </w:rPr>
      </w:pPr>
    </w:p>
    <w:p w14:paraId="76AAB7AA" w14:textId="77777777" w:rsidR="00101528" w:rsidRPr="00101528" w:rsidRDefault="00101528" w:rsidP="00815708">
      <w:pPr>
        <w:jc w:val="both"/>
        <w:rPr>
          <w:rStyle w:val="afffff8"/>
        </w:rPr>
      </w:pPr>
      <w:r w:rsidRPr="00101528">
        <w:rPr>
          <w:rStyle w:val="afffff8"/>
        </w:rPr>
        <w:t xml:space="preserve">The project activity introduces new animal waste management systems to a group of 9 swine farms in Hubei Province. The purpose of the project activity is to treat the manure and wastewater from the 9 swine farms to avoid methane emissions generated in the baseline uncovered anaerobic lagoons. The biogas generated during the treatment process will be captured for power generation, the electricity generated are all used by the swine farms. After anaerobic digestion, the fermented sludge will be treated in aerobic composting system, which will be used as fertilizer. Wastewater from the new animal waste management systems will be treated aerobically and then used for agriculture irrigation. </w:t>
      </w:r>
    </w:p>
    <w:p w14:paraId="0E54F1AB" w14:textId="77777777" w:rsidR="00101528" w:rsidRPr="00101528" w:rsidRDefault="00101528" w:rsidP="00101528">
      <w:pPr>
        <w:rPr>
          <w:rStyle w:val="afffff8"/>
        </w:rPr>
      </w:pPr>
    </w:p>
    <w:p w14:paraId="6BC7D8CD" w14:textId="77777777" w:rsidR="00101528" w:rsidRPr="00101528" w:rsidRDefault="00101528" w:rsidP="00101528">
      <w:pPr>
        <w:rPr>
          <w:rStyle w:val="afffff8"/>
          <w:b/>
          <w:bCs/>
        </w:rPr>
      </w:pPr>
      <w:r w:rsidRPr="00101528">
        <w:rPr>
          <w:rStyle w:val="afffff8"/>
          <w:b/>
          <w:bCs/>
        </w:rPr>
        <w:lastRenderedPageBreak/>
        <w:t xml:space="preserve">Question and answer session about the project </w:t>
      </w:r>
    </w:p>
    <w:p w14:paraId="6CD52CB4" w14:textId="2FDC69E7" w:rsidR="00101528" w:rsidRDefault="00101528" w:rsidP="00A34B55">
      <w:pPr>
        <w:jc w:val="both"/>
        <w:rPr>
          <w:rStyle w:val="afffff8"/>
        </w:rPr>
      </w:pPr>
      <w:r w:rsidRPr="00101528">
        <w:rPr>
          <w:rStyle w:val="afffff8"/>
        </w:rPr>
        <w:t>After the description of the project, all participants have the opportunity to express their questions and comments. The representative of project owner provided answers to the questions and comments raised by the stakeholders.</w:t>
      </w:r>
    </w:p>
    <w:p w14:paraId="35D79EC8" w14:textId="77777777" w:rsidR="00A34B55" w:rsidRPr="00101528" w:rsidRDefault="00A34B55" w:rsidP="00A34B55">
      <w:pPr>
        <w:jc w:val="both"/>
        <w:rPr>
          <w:rStyle w:val="afffff8"/>
        </w:rPr>
      </w:pPr>
    </w:p>
    <w:p w14:paraId="4920D586" w14:textId="07F67E5F" w:rsidR="00101528" w:rsidRDefault="00A34B55" w:rsidP="00A34B55">
      <w:pPr>
        <w:jc w:val="both"/>
        <w:rPr>
          <w:rStyle w:val="afffff8"/>
        </w:rPr>
      </w:pPr>
      <w:r w:rsidRPr="00A34B55">
        <w:rPr>
          <w:rStyle w:val="afffff8"/>
        </w:rPr>
        <w:t>Confirmation of the GS VER ownership has also been discussed during this session. All the Animal Waste Management Systems (AWMSs) were invested by the project owner. All the stakeholders who attended the meeting were notified that the project owner has the legal ownership of the carbon credits generated by the project activity.</w:t>
      </w:r>
    </w:p>
    <w:p w14:paraId="165AAE46" w14:textId="77777777" w:rsidR="00A34B55" w:rsidRPr="00101528" w:rsidRDefault="00A34B55" w:rsidP="00101528">
      <w:pPr>
        <w:rPr>
          <w:rStyle w:val="afffff8"/>
        </w:rPr>
      </w:pPr>
    </w:p>
    <w:p w14:paraId="0BAC5152" w14:textId="77777777" w:rsidR="00101528" w:rsidRPr="00A34B55" w:rsidRDefault="00101528" w:rsidP="00A34B55">
      <w:pPr>
        <w:jc w:val="both"/>
        <w:rPr>
          <w:rStyle w:val="afffff8"/>
          <w:b/>
          <w:bCs/>
        </w:rPr>
      </w:pPr>
      <w:r w:rsidRPr="00A34B55">
        <w:rPr>
          <w:rStyle w:val="afffff8"/>
          <w:b/>
          <w:bCs/>
        </w:rPr>
        <w:t>Discuss any potential risks and positive impacts of the project</w:t>
      </w:r>
    </w:p>
    <w:p w14:paraId="6CB86FE2" w14:textId="77777777" w:rsidR="00101528" w:rsidRPr="00101528" w:rsidRDefault="00101528" w:rsidP="00A34B55">
      <w:pPr>
        <w:jc w:val="both"/>
        <w:rPr>
          <w:rStyle w:val="afffff8"/>
        </w:rPr>
      </w:pPr>
      <w:r w:rsidRPr="00101528">
        <w:rPr>
          <w:rStyle w:val="afffff8"/>
        </w:rPr>
        <w:t xml:space="preserve">Afterwards, the meeting continued with the discussion of the Awareness training and project risk assessment activity. The Awareness training make participants aware of the contribution to the environment and the social, such as this project create jobs opportunities for locals, especially women’s groups or other </w:t>
      </w:r>
      <w:proofErr w:type="spellStart"/>
      <w:r w:rsidRPr="00101528">
        <w:rPr>
          <w:rStyle w:val="afffff8"/>
        </w:rPr>
        <w:t>marginalised</w:t>
      </w:r>
      <w:proofErr w:type="spellEnd"/>
      <w:r w:rsidRPr="00101528">
        <w:rPr>
          <w:rStyle w:val="afffff8"/>
        </w:rPr>
        <w:t xml:space="preserve"> groups. During the project risk assessment, participants discussed the difficulties and risks that may be encountered in the process of project development. The comments are </w:t>
      </w:r>
      <w:proofErr w:type="spellStart"/>
      <w:r w:rsidRPr="00101528">
        <w:rPr>
          <w:rStyle w:val="afffff8"/>
        </w:rPr>
        <w:t>summarised</w:t>
      </w:r>
      <w:proofErr w:type="spellEnd"/>
      <w:r w:rsidRPr="00101528">
        <w:rPr>
          <w:rStyle w:val="afffff8"/>
        </w:rPr>
        <w:t xml:space="preserve"> in section C.3.</w:t>
      </w:r>
    </w:p>
    <w:p w14:paraId="7AA91AAC" w14:textId="77777777" w:rsidR="00101528" w:rsidRPr="00101528" w:rsidRDefault="00101528" w:rsidP="00101528">
      <w:pPr>
        <w:rPr>
          <w:rStyle w:val="afffff8"/>
        </w:rPr>
      </w:pPr>
    </w:p>
    <w:p w14:paraId="44713624" w14:textId="77777777" w:rsidR="00101528" w:rsidRPr="00A34B55" w:rsidRDefault="00101528" w:rsidP="00101528">
      <w:pPr>
        <w:rPr>
          <w:rStyle w:val="afffff8"/>
          <w:b/>
          <w:bCs/>
        </w:rPr>
      </w:pPr>
      <w:r w:rsidRPr="00A34B55">
        <w:rPr>
          <w:rStyle w:val="afffff8"/>
          <w:b/>
          <w:bCs/>
        </w:rPr>
        <w:t>Discuss the monitoring plan for sustainable development impacts</w:t>
      </w:r>
    </w:p>
    <w:p w14:paraId="4636CE15" w14:textId="77777777" w:rsidR="00101528" w:rsidRPr="00101528" w:rsidRDefault="00101528" w:rsidP="00A34B55">
      <w:pPr>
        <w:jc w:val="both"/>
        <w:rPr>
          <w:rStyle w:val="afffff8"/>
        </w:rPr>
      </w:pPr>
      <w:r w:rsidRPr="00101528">
        <w:rPr>
          <w:rStyle w:val="afffff8"/>
        </w:rPr>
        <w:t xml:space="preserve">Regarding the monitoring plan, it mainly discusses the practicability and rationality of related parameter monitoring to ensure that it can be successfully registered and issued in GS. Before the stakeholder consultation meeting, the project owner intends to assess the impact of the project on SDG 7, 8 and 13. During the physical meeting, all stakeholders were also invited to discuss the selection of SDG. The SDG outcome forms was given to all participants, explained the exercise and gave them 20 minutes to choose the relevant SDG and give their justification. During the meeting, PP paid more attention to the issues and the chosen of relevant SDG of women and </w:t>
      </w:r>
      <w:proofErr w:type="spellStart"/>
      <w:r w:rsidRPr="00101528">
        <w:rPr>
          <w:rStyle w:val="afffff8"/>
        </w:rPr>
        <w:t>marginalised</w:t>
      </w:r>
      <w:proofErr w:type="spellEnd"/>
      <w:r w:rsidRPr="00101528">
        <w:rPr>
          <w:rStyle w:val="afffff8"/>
        </w:rPr>
        <w:t xml:space="preserve"> groups. After discussion, all stakeholders believed that the owner's choice for SDG 7, 8 and 13 was wiser and reasonable and there was no objection. Finally, the impact of SDG7, SDG8 and SDG13 were decided. </w:t>
      </w:r>
    </w:p>
    <w:p w14:paraId="3F8CCEA6" w14:textId="77777777" w:rsidR="00101528" w:rsidRPr="00101528" w:rsidRDefault="00101528" w:rsidP="00101528">
      <w:pPr>
        <w:rPr>
          <w:rStyle w:val="afffff8"/>
        </w:rPr>
      </w:pPr>
    </w:p>
    <w:p w14:paraId="17E09A09" w14:textId="77777777" w:rsidR="00101528" w:rsidRPr="00A34B55" w:rsidRDefault="00101528" w:rsidP="00101528">
      <w:pPr>
        <w:rPr>
          <w:rStyle w:val="afffff8"/>
          <w:b/>
          <w:bCs/>
        </w:rPr>
      </w:pPr>
      <w:r w:rsidRPr="00A34B55">
        <w:rPr>
          <w:rStyle w:val="afffff8"/>
          <w:b/>
          <w:bCs/>
        </w:rPr>
        <w:t>Discussion of Continuous input &amp; Grievance Mechanism</w:t>
      </w:r>
    </w:p>
    <w:p w14:paraId="1E821C0B" w14:textId="77777777" w:rsidR="00101528" w:rsidRPr="00101528" w:rsidRDefault="00101528" w:rsidP="00A34B55">
      <w:pPr>
        <w:jc w:val="both"/>
        <w:rPr>
          <w:rStyle w:val="afffff8"/>
        </w:rPr>
      </w:pPr>
      <w:r w:rsidRPr="00101528">
        <w:rPr>
          <w:rStyle w:val="afffff8"/>
        </w:rPr>
        <w:lastRenderedPageBreak/>
        <w:t>After discussions of the impacts and monitoring plan, the host then explained about the Continuous input &amp; Grievance Mechanism which entails how the stakeholders can reach out to the project implementer during the project’s crediting period in case of any questions, comments or suggestions. Also, the contact methods are provided to the attendees to see if the methods are appropriate and easy to access. Refer to section D for more details.</w:t>
      </w:r>
    </w:p>
    <w:p w14:paraId="007AA47F" w14:textId="77777777" w:rsidR="00101528" w:rsidRPr="00101528" w:rsidRDefault="00101528" w:rsidP="00101528">
      <w:pPr>
        <w:rPr>
          <w:rStyle w:val="afffff8"/>
        </w:rPr>
      </w:pPr>
    </w:p>
    <w:p w14:paraId="7C054F16" w14:textId="77777777" w:rsidR="00101528" w:rsidRPr="00A34B55" w:rsidRDefault="00101528" w:rsidP="00101528">
      <w:pPr>
        <w:rPr>
          <w:rStyle w:val="afffff8"/>
          <w:b/>
          <w:bCs/>
        </w:rPr>
      </w:pPr>
      <w:r w:rsidRPr="00A34B55">
        <w:rPr>
          <w:rStyle w:val="afffff8"/>
          <w:b/>
          <w:bCs/>
        </w:rPr>
        <w:t>Closure of the meeting</w:t>
      </w:r>
    </w:p>
    <w:p w14:paraId="72B7EC9C" w14:textId="77777777" w:rsidR="00101528" w:rsidRPr="00101528" w:rsidRDefault="00101528" w:rsidP="00A34B55">
      <w:pPr>
        <w:jc w:val="both"/>
        <w:rPr>
          <w:rStyle w:val="afffff8"/>
        </w:rPr>
      </w:pPr>
      <w:r w:rsidRPr="00101528">
        <w:rPr>
          <w:rStyle w:val="afffff8"/>
        </w:rPr>
        <w:t xml:space="preserve">Thank all the attendees for their participation in this meeting. The opinions and comments are very important for the implementation of this project. In addition to this meeting, all stakeholders can also provide us with suggestions through our Continuous input &amp; Grievance Mechanism. </w:t>
      </w:r>
    </w:p>
    <w:p w14:paraId="14FD1E87" w14:textId="77777777" w:rsidR="00101528" w:rsidRPr="00101528" w:rsidRDefault="00101528" w:rsidP="00101528">
      <w:pPr>
        <w:rPr>
          <w:rStyle w:val="afffff8"/>
        </w:rPr>
      </w:pPr>
    </w:p>
    <w:p w14:paraId="207578C8" w14:textId="4D88CC47" w:rsidR="00101528" w:rsidRDefault="00101528" w:rsidP="00A34B55">
      <w:pPr>
        <w:jc w:val="both"/>
        <w:rPr>
          <w:rStyle w:val="afffff8"/>
        </w:rPr>
      </w:pPr>
      <w:r w:rsidRPr="00101528">
        <w:rPr>
          <w:rStyle w:val="afffff8"/>
        </w:rPr>
        <w:t>At the end of the meeting, all the evaluation forms filled out by all participants were collected.</w:t>
      </w:r>
    </w:p>
    <w:p w14:paraId="0DD6738D" w14:textId="77777777" w:rsidR="00101528" w:rsidRPr="001450A2" w:rsidDel="00C5315A" w:rsidRDefault="00101528" w:rsidP="00EB04DE">
      <w:pPr>
        <w:rPr>
          <w:rStyle w:val="afffff8"/>
        </w:rPr>
      </w:pPr>
    </w:p>
    <w:p w14:paraId="48650D73" w14:textId="77777777" w:rsidR="009E3228" w:rsidRPr="0047441A" w:rsidRDefault="009E3228" w:rsidP="0071103A">
      <w:pPr>
        <w:pStyle w:val="SectionList2nd"/>
      </w:pPr>
      <w:r w:rsidRPr="0047441A">
        <w:t xml:space="preserve"> Minutes of other consultations</w:t>
      </w:r>
    </w:p>
    <w:p w14:paraId="67C1C253" w14:textId="26D5D10C" w:rsidR="009E3228" w:rsidRDefault="009E3228" w:rsidP="00EB04DE">
      <w:pPr>
        <w:rPr>
          <w:rStyle w:val="afffff8"/>
        </w:rPr>
      </w:pPr>
      <w:r w:rsidRPr="001450A2">
        <w:rPr>
          <w:rStyle w:val="afffff8"/>
        </w:rPr>
        <w:t>&gt;&gt;</w:t>
      </w:r>
    </w:p>
    <w:p w14:paraId="73C1918C" w14:textId="21A9D9D3" w:rsidR="000D2EE5" w:rsidRPr="00A34B55" w:rsidRDefault="000D2EE5" w:rsidP="000D2EE5">
      <w:pPr>
        <w:jc w:val="both"/>
        <w:rPr>
          <w:rStyle w:val="afffff8"/>
        </w:rPr>
      </w:pPr>
      <w:r w:rsidRPr="00A34B55">
        <w:rPr>
          <w:rStyle w:val="afffff8"/>
        </w:rPr>
        <w:t>Stakeholders who could not attend the physical meeting were encouraged to raise questions by mail or phone calls. However, no questions or comments were received.</w:t>
      </w:r>
    </w:p>
    <w:p w14:paraId="0F48EA48" w14:textId="77777777" w:rsidR="009E3228" w:rsidRPr="0047441A" w:rsidRDefault="009E3228" w:rsidP="0071103A">
      <w:pPr>
        <w:pStyle w:val="SectionList"/>
      </w:pPr>
      <w:r w:rsidRPr="0047441A">
        <w:t>Assessment of comments from all consultations above</w:t>
      </w:r>
    </w:p>
    <w:tbl>
      <w:tblPr>
        <w:tblStyle w:val="GSTableBoldline-heightcondensed"/>
        <w:tblW w:w="0" w:type="auto"/>
        <w:tblCellMar>
          <w:top w:w="57" w:type="dxa"/>
          <w:left w:w="57" w:type="dxa"/>
          <w:bottom w:w="57" w:type="dxa"/>
          <w:right w:w="57" w:type="dxa"/>
        </w:tblCellMar>
        <w:tblLook w:val="01E0" w:firstRow="1" w:lastRow="1" w:firstColumn="1" w:lastColumn="1" w:noHBand="0" w:noVBand="0"/>
      </w:tblPr>
      <w:tblGrid>
        <w:gridCol w:w="570"/>
        <w:gridCol w:w="2458"/>
        <w:gridCol w:w="1020"/>
        <w:gridCol w:w="5584"/>
      </w:tblGrid>
      <w:tr w:rsidR="009E3228" w:rsidRPr="002F75EF" w14:paraId="328E1B0E" w14:textId="77777777" w:rsidTr="00B16243">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5DB8536E" w14:textId="77777777" w:rsidR="009E3228" w:rsidRPr="002F75EF" w:rsidRDefault="009E3228" w:rsidP="002F75EF">
            <w:pPr>
              <w:spacing w:line="269" w:lineRule="auto"/>
              <w:jc w:val="center"/>
              <w:rPr>
                <w:rStyle w:val="afffff8"/>
                <w:b w:val="0"/>
                <w:bCs/>
                <w:color w:val="FFFFFF" w:themeColor="background1"/>
                <w:sz w:val="20"/>
                <w:szCs w:val="20"/>
              </w:rPr>
            </w:pPr>
            <w:r w:rsidRPr="002F75EF">
              <w:rPr>
                <w:rStyle w:val="afffff8"/>
                <w:b w:val="0"/>
                <w:bCs/>
                <w:color w:val="FFFFFF" w:themeColor="background1"/>
                <w:sz w:val="20"/>
                <w:szCs w:val="20"/>
              </w:rPr>
              <w:t>Gender of Stakeholder</w:t>
            </w:r>
          </w:p>
        </w:tc>
        <w:tc>
          <w:tcPr>
            <w:tcW w:w="0" w:type="auto"/>
            <w:vAlign w:val="center"/>
          </w:tcPr>
          <w:p w14:paraId="0365972E" w14:textId="55531BFD" w:rsidR="009E3228" w:rsidRPr="002F75EF" w:rsidRDefault="009E3228" w:rsidP="002F75EF">
            <w:pPr>
              <w:spacing w:line="269" w:lineRule="auto"/>
              <w:jc w:val="center"/>
              <w:rPr>
                <w:rStyle w:val="afffff8"/>
                <w:b w:val="0"/>
                <w:bCs/>
                <w:color w:val="FFFFFF" w:themeColor="background1"/>
                <w:sz w:val="20"/>
                <w:szCs w:val="20"/>
              </w:rPr>
            </w:pPr>
            <w:r w:rsidRPr="002F75EF">
              <w:rPr>
                <w:rStyle w:val="afffff8"/>
                <w:b w:val="0"/>
                <w:bCs/>
                <w:color w:val="FFFFFF" w:themeColor="background1"/>
                <w:sz w:val="20"/>
                <w:szCs w:val="20"/>
              </w:rPr>
              <w:t xml:space="preserve">Stakeholder </w:t>
            </w:r>
            <w:r w:rsidR="0071103A" w:rsidRPr="002F75EF">
              <w:rPr>
                <w:rStyle w:val="afffff8"/>
                <w:b w:val="0"/>
                <w:bCs/>
                <w:color w:val="FFFFFF" w:themeColor="background1"/>
                <w:sz w:val="20"/>
                <w:szCs w:val="20"/>
              </w:rPr>
              <w:br/>
            </w:r>
            <w:r w:rsidRPr="002F75EF">
              <w:rPr>
                <w:rStyle w:val="afffff8"/>
                <w:b w:val="0"/>
                <w:bCs/>
                <w:color w:val="FFFFFF" w:themeColor="background1"/>
                <w:sz w:val="20"/>
                <w:szCs w:val="20"/>
              </w:rPr>
              <w:t>comment</w:t>
            </w:r>
          </w:p>
        </w:tc>
        <w:tc>
          <w:tcPr>
            <w:tcW w:w="0" w:type="auto"/>
            <w:vAlign w:val="center"/>
          </w:tcPr>
          <w:p w14:paraId="6B65689F" w14:textId="77777777" w:rsidR="009E3228" w:rsidRPr="002F75EF" w:rsidRDefault="009E3228" w:rsidP="002F75EF">
            <w:pPr>
              <w:spacing w:line="269" w:lineRule="auto"/>
              <w:jc w:val="center"/>
              <w:rPr>
                <w:rStyle w:val="afffff8"/>
                <w:b w:val="0"/>
                <w:bCs/>
                <w:color w:val="FFFFFF" w:themeColor="background1"/>
                <w:sz w:val="20"/>
                <w:szCs w:val="20"/>
              </w:rPr>
            </w:pPr>
            <w:r w:rsidRPr="002F75EF">
              <w:rPr>
                <w:rStyle w:val="afffff8"/>
                <w:b w:val="0"/>
                <w:bCs/>
                <w:color w:val="FFFFFF" w:themeColor="background1"/>
                <w:sz w:val="20"/>
                <w:szCs w:val="20"/>
              </w:rPr>
              <w:t>Was comment taken into account (Yes/ No)?</w:t>
            </w:r>
          </w:p>
        </w:tc>
        <w:tc>
          <w:tcPr>
            <w:tcW w:w="0" w:type="auto"/>
            <w:vAlign w:val="center"/>
          </w:tcPr>
          <w:p w14:paraId="2C6B7C59" w14:textId="0F2C78EF" w:rsidR="009E3228" w:rsidRPr="002F75EF" w:rsidRDefault="009E3228" w:rsidP="002F75EF">
            <w:pPr>
              <w:spacing w:line="269" w:lineRule="auto"/>
              <w:jc w:val="center"/>
              <w:rPr>
                <w:rStyle w:val="afffff8"/>
                <w:b w:val="0"/>
                <w:bCs/>
                <w:color w:val="FFFFFF" w:themeColor="background1"/>
                <w:sz w:val="20"/>
                <w:szCs w:val="20"/>
              </w:rPr>
            </w:pPr>
            <w:r w:rsidRPr="002F75EF">
              <w:rPr>
                <w:rStyle w:val="afffff8"/>
                <w:b w:val="0"/>
                <w:bCs/>
                <w:color w:val="FFFFFF" w:themeColor="background1"/>
                <w:sz w:val="20"/>
                <w:szCs w:val="20"/>
              </w:rPr>
              <w:t>Explanation (Why? How?)</w:t>
            </w:r>
          </w:p>
        </w:tc>
      </w:tr>
      <w:tr w:rsidR="002F75EF" w:rsidRPr="002F75EF" w14:paraId="30927518" w14:textId="77777777" w:rsidTr="00B16243">
        <w:tc>
          <w:tcPr>
            <w:tcW w:w="0" w:type="auto"/>
            <w:vAlign w:val="center"/>
          </w:tcPr>
          <w:p w14:paraId="10B0AED2" w14:textId="615A51AB" w:rsidR="002F75EF" w:rsidRPr="002F75EF" w:rsidRDefault="002F75EF" w:rsidP="002F75EF">
            <w:pPr>
              <w:spacing w:line="269" w:lineRule="auto"/>
              <w:jc w:val="center"/>
              <w:rPr>
                <w:rFonts w:asciiTheme="minorHAnsi" w:hAnsiTheme="minorHAnsi" w:cs="Arial" w:hint="eastAsia"/>
                <w:sz w:val="20"/>
                <w:szCs w:val="20"/>
                <w:lang w:eastAsia="zh-CN"/>
              </w:rPr>
            </w:pPr>
            <w:r w:rsidRPr="002F75EF">
              <w:rPr>
                <w:rFonts w:asciiTheme="minorHAnsi" w:hAnsiTheme="minorHAnsi" w:cs="Arial" w:hint="eastAsia"/>
                <w:sz w:val="20"/>
                <w:szCs w:val="20"/>
                <w:lang w:eastAsia="zh-CN"/>
              </w:rPr>
              <w:t>F</w:t>
            </w:r>
            <w:r w:rsidRPr="002F75EF">
              <w:rPr>
                <w:rFonts w:asciiTheme="minorHAnsi" w:hAnsiTheme="minorHAnsi" w:cs="Arial"/>
                <w:sz w:val="20"/>
                <w:szCs w:val="20"/>
                <w:lang w:eastAsia="zh-CN"/>
              </w:rPr>
              <w:t>emale</w:t>
            </w:r>
          </w:p>
        </w:tc>
        <w:tc>
          <w:tcPr>
            <w:tcW w:w="0" w:type="auto"/>
            <w:vAlign w:val="center"/>
          </w:tcPr>
          <w:p w14:paraId="652F73BF" w14:textId="2324C7A2" w:rsidR="002F75EF" w:rsidRPr="002F75EF" w:rsidRDefault="002F75EF" w:rsidP="002F75EF">
            <w:pPr>
              <w:spacing w:line="269" w:lineRule="auto"/>
              <w:jc w:val="both"/>
              <w:rPr>
                <w:rFonts w:asciiTheme="minorHAnsi" w:hAnsiTheme="minorHAnsi" w:cs="Arial"/>
                <w:sz w:val="20"/>
                <w:szCs w:val="20"/>
              </w:rPr>
            </w:pPr>
            <w:r w:rsidRPr="002F75EF">
              <w:rPr>
                <w:sz w:val="20"/>
                <w:szCs w:val="20"/>
              </w:rPr>
              <w:t>Whether your breeding activity is under the supervision and guidance of local environmental protection authorities?</w:t>
            </w:r>
          </w:p>
        </w:tc>
        <w:tc>
          <w:tcPr>
            <w:tcW w:w="0" w:type="auto"/>
            <w:vAlign w:val="center"/>
          </w:tcPr>
          <w:p w14:paraId="68784ED6" w14:textId="16A45341" w:rsidR="002F75EF" w:rsidRPr="002F75EF" w:rsidRDefault="002F75EF" w:rsidP="002F75EF">
            <w:pPr>
              <w:spacing w:line="269" w:lineRule="auto"/>
              <w:jc w:val="center"/>
              <w:rPr>
                <w:rFonts w:asciiTheme="minorHAnsi" w:hAnsiTheme="minorHAnsi" w:cs="Arial" w:hint="eastAsia"/>
                <w:sz w:val="20"/>
                <w:szCs w:val="20"/>
                <w:lang w:eastAsia="zh-CN"/>
              </w:rPr>
            </w:pPr>
            <w:r w:rsidRPr="002F75EF">
              <w:rPr>
                <w:rFonts w:asciiTheme="minorHAnsi" w:hAnsiTheme="minorHAnsi" w:cs="Arial" w:hint="eastAsia"/>
                <w:sz w:val="20"/>
                <w:szCs w:val="20"/>
                <w:lang w:eastAsia="zh-CN"/>
              </w:rPr>
              <w:t>Y</w:t>
            </w:r>
            <w:r w:rsidRPr="002F75EF">
              <w:rPr>
                <w:rFonts w:asciiTheme="minorHAnsi" w:hAnsiTheme="minorHAnsi" w:cs="Arial"/>
                <w:sz w:val="20"/>
                <w:szCs w:val="20"/>
                <w:lang w:eastAsia="zh-CN"/>
              </w:rPr>
              <w:t>es</w:t>
            </w:r>
          </w:p>
        </w:tc>
        <w:tc>
          <w:tcPr>
            <w:tcW w:w="0" w:type="auto"/>
          </w:tcPr>
          <w:p w14:paraId="6A754985" w14:textId="26E278FB" w:rsidR="002F75EF" w:rsidRPr="002F75EF" w:rsidRDefault="002F75EF" w:rsidP="002F75EF">
            <w:pPr>
              <w:spacing w:line="269" w:lineRule="auto"/>
              <w:jc w:val="both"/>
              <w:rPr>
                <w:sz w:val="20"/>
                <w:szCs w:val="20"/>
              </w:rPr>
            </w:pPr>
            <w:r w:rsidRPr="002F75EF">
              <w:rPr>
                <w:sz w:val="20"/>
                <w:szCs w:val="20"/>
              </w:rPr>
              <w:t>Yes, our breeding activity including subsequent manure disposal always will be supervised by the environmental protection authorities.</w:t>
            </w:r>
          </w:p>
        </w:tc>
      </w:tr>
      <w:tr w:rsidR="002F75EF" w:rsidRPr="002F75EF" w14:paraId="781FC3E5" w14:textId="77777777" w:rsidTr="00B16243">
        <w:tc>
          <w:tcPr>
            <w:tcW w:w="0" w:type="auto"/>
            <w:vAlign w:val="center"/>
          </w:tcPr>
          <w:p w14:paraId="7DA2E445" w14:textId="6BE8278B" w:rsidR="002F75EF" w:rsidRPr="002F75EF" w:rsidRDefault="002F75EF" w:rsidP="002F75EF">
            <w:pPr>
              <w:spacing w:line="269" w:lineRule="auto"/>
              <w:jc w:val="center"/>
              <w:rPr>
                <w:rFonts w:asciiTheme="minorHAnsi" w:hAnsiTheme="minorHAnsi" w:cs="Arial" w:hint="eastAsia"/>
                <w:sz w:val="20"/>
                <w:szCs w:val="20"/>
                <w:lang w:eastAsia="zh-CN"/>
              </w:rPr>
            </w:pPr>
            <w:r w:rsidRPr="002F75EF">
              <w:rPr>
                <w:rFonts w:asciiTheme="minorHAnsi" w:hAnsiTheme="minorHAnsi" w:cs="Arial" w:hint="eastAsia"/>
                <w:sz w:val="20"/>
                <w:szCs w:val="20"/>
                <w:lang w:eastAsia="zh-CN"/>
              </w:rPr>
              <w:lastRenderedPageBreak/>
              <w:t>M</w:t>
            </w:r>
            <w:r w:rsidRPr="002F75EF">
              <w:rPr>
                <w:rFonts w:asciiTheme="minorHAnsi" w:hAnsiTheme="minorHAnsi" w:cs="Arial"/>
                <w:sz w:val="20"/>
                <w:szCs w:val="20"/>
                <w:lang w:eastAsia="zh-CN"/>
              </w:rPr>
              <w:t>ale</w:t>
            </w:r>
          </w:p>
        </w:tc>
        <w:tc>
          <w:tcPr>
            <w:tcW w:w="0" w:type="auto"/>
            <w:vAlign w:val="center"/>
          </w:tcPr>
          <w:p w14:paraId="6D1C2100" w14:textId="550B49E6" w:rsidR="002F75EF" w:rsidRPr="002F75EF" w:rsidRDefault="002F75EF" w:rsidP="002F75EF">
            <w:pPr>
              <w:spacing w:line="269" w:lineRule="auto"/>
              <w:jc w:val="both"/>
              <w:rPr>
                <w:rFonts w:asciiTheme="minorHAnsi" w:hAnsiTheme="minorHAnsi" w:cs="Arial"/>
                <w:sz w:val="20"/>
                <w:szCs w:val="20"/>
              </w:rPr>
            </w:pPr>
            <w:r w:rsidRPr="002F75EF">
              <w:rPr>
                <w:sz w:val="20"/>
                <w:szCs w:val="20"/>
              </w:rPr>
              <w:t>Will the manure be discharged into local river?</w:t>
            </w:r>
          </w:p>
        </w:tc>
        <w:tc>
          <w:tcPr>
            <w:tcW w:w="0" w:type="auto"/>
            <w:vAlign w:val="center"/>
          </w:tcPr>
          <w:p w14:paraId="6B2AF99A" w14:textId="28BF0BAE" w:rsidR="002F75EF" w:rsidRPr="002F75EF" w:rsidRDefault="002F75EF" w:rsidP="002F75EF">
            <w:pPr>
              <w:spacing w:line="269" w:lineRule="auto"/>
              <w:jc w:val="center"/>
              <w:rPr>
                <w:rFonts w:asciiTheme="minorHAnsi" w:hAnsiTheme="minorHAnsi" w:cs="Arial"/>
                <w:sz w:val="20"/>
                <w:szCs w:val="20"/>
              </w:rPr>
            </w:pPr>
            <w:r w:rsidRPr="002F75EF">
              <w:rPr>
                <w:rFonts w:asciiTheme="minorHAnsi" w:hAnsiTheme="minorHAnsi" w:cs="Arial" w:hint="eastAsia"/>
                <w:sz w:val="20"/>
                <w:szCs w:val="20"/>
                <w:lang w:eastAsia="zh-CN"/>
              </w:rPr>
              <w:t>Y</w:t>
            </w:r>
            <w:r w:rsidRPr="002F75EF">
              <w:rPr>
                <w:rFonts w:asciiTheme="minorHAnsi" w:hAnsiTheme="minorHAnsi" w:cs="Arial"/>
                <w:sz w:val="20"/>
                <w:szCs w:val="20"/>
                <w:lang w:eastAsia="zh-CN"/>
              </w:rPr>
              <w:t>es</w:t>
            </w:r>
          </w:p>
        </w:tc>
        <w:tc>
          <w:tcPr>
            <w:tcW w:w="0" w:type="auto"/>
          </w:tcPr>
          <w:p w14:paraId="6AB68BD8" w14:textId="5947F060" w:rsidR="002F75EF" w:rsidRPr="002F75EF" w:rsidRDefault="002F75EF" w:rsidP="002F75EF">
            <w:pPr>
              <w:spacing w:line="269" w:lineRule="auto"/>
              <w:jc w:val="both"/>
              <w:rPr>
                <w:sz w:val="20"/>
                <w:szCs w:val="20"/>
              </w:rPr>
            </w:pPr>
            <w:r w:rsidRPr="002F75EF">
              <w:rPr>
                <w:sz w:val="20"/>
                <w:szCs w:val="20"/>
              </w:rPr>
              <w:t>All the manure is put into new animal waste management systems for further treatment. it is prohibited to discharge into any natural water resources without treatment according to Regulations on Prevention and Control of Pollution from Livestock and Poultry Farming.</w:t>
            </w:r>
          </w:p>
        </w:tc>
      </w:tr>
      <w:tr w:rsidR="002F75EF" w:rsidRPr="002F75EF" w14:paraId="7C039FB7" w14:textId="77777777" w:rsidTr="00B16243">
        <w:tc>
          <w:tcPr>
            <w:tcW w:w="0" w:type="auto"/>
            <w:vAlign w:val="center"/>
          </w:tcPr>
          <w:p w14:paraId="75AB0DA4" w14:textId="7C5D01AA" w:rsidR="002F75EF" w:rsidRPr="002F75EF" w:rsidRDefault="002F75EF" w:rsidP="002F75EF">
            <w:pPr>
              <w:spacing w:line="269" w:lineRule="auto"/>
              <w:jc w:val="center"/>
              <w:rPr>
                <w:rFonts w:asciiTheme="minorHAnsi" w:hAnsiTheme="minorHAnsi" w:cs="Arial"/>
                <w:sz w:val="20"/>
                <w:szCs w:val="20"/>
              </w:rPr>
            </w:pPr>
            <w:r w:rsidRPr="002F75EF">
              <w:rPr>
                <w:rFonts w:asciiTheme="minorHAnsi" w:hAnsiTheme="minorHAnsi" w:cs="Arial" w:hint="eastAsia"/>
                <w:sz w:val="20"/>
                <w:szCs w:val="20"/>
                <w:lang w:eastAsia="zh-CN"/>
              </w:rPr>
              <w:t>M</w:t>
            </w:r>
            <w:r w:rsidRPr="002F75EF">
              <w:rPr>
                <w:rFonts w:asciiTheme="minorHAnsi" w:hAnsiTheme="minorHAnsi" w:cs="Arial"/>
                <w:sz w:val="20"/>
                <w:szCs w:val="20"/>
                <w:lang w:eastAsia="zh-CN"/>
              </w:rPr>
              <w:t>ale</w:t>
            </w:r>
          </w:p>
        </w:tc>
        <w:tc>
          <w:tcPr>
            <w:tcW w:w="0" w:type="auto"/>
            <w:vAlign w:val="center"/>
          </w:tcPr>
          <w:p w14:paraId="3E374AAF" w14:textId="2D1ED14D" w:rsidR="002F75EF" w:rsidRPr="002F75EF" w:rsidRDefault="002F75EF" w:rsidP="002F75EF">
            <w:pPr>
              <w:spacing w:line="269" w:lineRule="auto"/>
              <w:jc w:val="both"/>
              <w:rPr>
                <w:rFonts w:asciiTheme="minorHAnsi" w:hAnsiTheme="minorHAnsi" w:cs="Arial"/>
                <w:sz w:val="20"/>
                <w:szCs w:val="20"/>
              </w:rPr>
            </w:pPr>
            <w:r w:rsidRPr="002F75EF">
              <w:rPr>
                <w:sz w:val="20"/>
                <w:szCs w:val="20"/>
              </w:rPr>
              <w:t>Is it possible for the electricity generated by the project to be used by our local residents?</w:t>
            </w:r>
          </w:p>
        </w:tc>
        <w:tc>
          <w:tcPr>
            <w:tcW w:w="0" w:type="auto"/>
            <w:vAlign w:val="center"/>
          </w:tcPr>
          <w:p w14:paraId="6A38EA06" w14:textId="442FC995" w:rsidR="002F75EF" w:rsidRPr="002F75EF" w:rsidRDefault="002F75EF" w:rsidP="002F75EF">
            <w:pPr>
              <w:spacing w:line="269" w:lineRule="auto"/>
              <w:jc w:val="center"/>
              <w:rPr>
                <w:rFonts w:asciiTheme="minorHAnsi" w:hAnsiTheme="minorHAnsi" w:cs="Arial"/>
                <w:sz w:val="20"/>
                <w:szCs w:val="20"/>
              </w:rPr>
            </w:pPr>
            <w:r w:rsidRPr="002F75EF">
              <w:rPr>
                <w:rFonts w:asciiTheme="minorHAnsi" w:hAnsiTheme="minorHAnsi" w:cs="Arial" w:hint="eastAsia"/>
                <w:sz w:val="20"/>
                <w:szCs w:val="20"/>
                <w:lang w:eastAsia="zh-CN"/>
              </w:rPr>
              <w:t>Y</w:t>
            </w:r>
            <w:r w:rsidRPr="002F75EF">
              <w:rPr>
                <w:rFonts w:asciiTheme="minorHAnsi" w:hAnsiTheme="minorHAnsi" w:cs="Arial"/>
                <w:sz w:val="20"/>
                <w:szCs w:val="20"/>
                <w:lang w:eastAsia="zh-CN"/>
              </w:rPr>
              <w:t>es</w:t>
            </w:r>
          </w:p>
        </w:tc>
        <w:tc>
          <w:tcPr>
            <w:tcW w:w="0" w:type="auto"/>
          </w:tcPr>
          <w:p w14:paraId="2476C8D7" w14:textId="37DD7FBF" w:rsidR="002F75EF" w:rsidRPr="002F75EF" w:rsidRDefault="002F75EF" w:rsidP="002F75EF">
            <w:pPr>
              <w:spacing w:line="269" w:lineRule="auto"/>
              <w:jc w:val="both"/>
              <w:rPr>
                <w:sz w:val="20"/>
                <w:szCs w:val="20"/>
              </w:rPr>
            </w:pPr>
            <w:r w:rsidRPr="002F75EF">
              <w:rPr>
                <w:sz w:val="20"/>
                <w:szCs w:val="20"/>
              </w:rPr>
              <w:t xml:space="preserve">The electricity generated currently is still not enough to supply to the swine farms. If there is surplus electricity in the future and it will be supplied to local residents within permitted conditions. </w:t>
            </w:r>
          </w:p>
        </w:tc>
      </w:tr>
      <w:tr w:rsidR="002F75EF" w:rsidRPr="002F75EF" w14:paraId="5582E765" w14:textId="77777777" w:rsidTr="00B16243">
        <w:tc>
          <w:tcPr>
            <w:tcW w:w="0" w:type="auto"/>
            <w:vAlign w:val="center"/>
          </w:tcPr>
          <w:p w14:paraId="437219D7" w14:textId="1715D025" w:rsidR="002F75EF" w:rsidRPr="002F75EF" w:rsidRDefault="002F75EF" w:rsidP="002F75EF">
            <w:pPr>
              <w:spacing w:line="269" w:lineRule="auto"/>
              <w:jc w:val="center"/>
              <w:rPr>
                <w:rFonts w:asciiTheme="minorHAnsi" w:hAnsiTheme="minorHAnsi" w:cs="Arial"/>
                <w:sz w:val="20"/>
                <w:szCs w:val="20"/>
              </w:rPr>
            </w:pPr>
            <w:r w:rsidRPr="002F75EF">
              <w:rPr>
                <w:rFonts w:asciiTheme="minorHAnsi" w:hAnsiTheme="minorHAnsi" w:cs="Arial" w:hint="eastAsia"/>
                <w:sz w:val="20"/>
                <w:szCs w:val="20"/>
                <w:lang w:eastAsia="zh-CN"/>
              </w:rPr>
              <w:t>M</w:t>
            </w:r>
            <w:r w:rsidRPr="002F75EF">
              <w:rPr>
                <w:rFonts w:asciiTheme="minorHAnsi" w:hAnsiTheme="minorHAnsi" w:cs="Arial"/>
                <w:sz w:val="20"/>
                <w:szCs w:val="20"/>
                <w:lang w:eastAsia="zh-CN"/>
              </w:rPr>
              <w:t>ale</w:t>
            </w:r>
          </w:p>
        </w:tc>
        <w:tc>
          <w:tcPr>
            <w:tcW w:w="0" w:type="auto"/>
            <w:vAlign w:val="center"/>
          </w:tcPr>
          <w:p w14:paraId="0B561890" w14:textId="12503B29" w:rsidR="002F75EF" w:rsidRPr="002F75EF" w:rsidRDefault="002F75EF" w:rsidP="002F75EF">
            <w:pPr>
              <w:spacing w:line="269" w:lineRule="auto"/>
              <w:jc w:val="both"/>
              <w:rPr>
                <w:rFonts w:asciiTheme="minorHAnsi" w:hAnsiTheme="minorHAnsi" w:cs="Arial"/>
                <w:sz w:val="20"/>
                <w:szCs w:val="20"/>
              </w:rPr>
            </w:pPr>
            <w:r w:rsidRPr="002F75EF">
              <w:rPr>
                <w:sz w:val="20"/>
                <w:szCs w:val="20"/>
              </w:rPr>
              <w:t>What is the main energy consumed by the project activity?</w:t>
            </w:r>
          </w:p>
        </w:tc>
        <w:tc>
          <w:tcPr>
            <w:tcW w:w="0" w:type="auto"/>
            <w:vAlign w:val="center"/>
          </w:tcPr>
          <w:p w14:paraId="00F8FC6C" w14:textId="38C5A506" w:rsidR="002F75EF" w:rsidRPr="002F75EF" w:rsidRDefault="002F75EF" w:rsidP="002F75EF">
            <w:pPr>
              <w:spacing w:line="269" w:lineRule="auto"/>
              <w:jc w:val="center"/>
              <w:rPr>
                <w:rFonts w:asciiTheme="minorHAnsi" w:hAnsiTheme="minorHAnsi" w:cs="Arial" w:hint="eastAsia"/>
                <w:sz w:val="20"/>
                <w:szCs w:val="20"/>
                <w:lang w:eastAsia="zh-CN"/>
              </w:rPr>
            </w:pPr>
            <w:r w:rsidRPr="002F75EF">
              <w:rPr>
                <w:rFonts w:asciiTheme="minorHAnsi" w:hAnsiTheme="minorHAnsi" w:cs="Arial" w:hint="eastAsia"/>
                <w:sz w:val="20"/>
                <w:szCs w:val="20"/>
                <w:lang w:eastAsia="zh-CN"/>
              </w:rPr>
              <w:t>Y</w:t>
            </w:r>
            <w:r w:rsidRPr="002F75EF">
              <w:rPr>
                <w:rFonts w:asciiTheme="minorHAnsi" w:hAnsiTheme="minorHAnsi" w:cs="Arial"/>
                <w:sz w:val="20"/>
                <w:szCs w:val="20"/>
                <w:lang w:eastAsia="zh-CN"/>
              </w:rPr>
              <w:t>es</w:t>
            </w:r>
          </w:p>
        </w:tc>
        <w:tc>
          <w:tcPr>
            <w:tcW w:w="0" w:type="auto"/>
          </w:tcPr>
          <w:p w14:paraId="6AF85FDF" w14:textId="477A994E" w:rsidR="002F75EF" w:rsidRPr="002F75EF" w:rsidRDefault="002F75EF" w:rsidP="002F75EF">
            <w:pPr>
              <w:spacing w:line="269" w:lineRule="auto"/>
              <w:jc w:val="both"/>
              <w:rPr>
                <w:sz w:val="20"/>
                <w:szCs w:val="20"/>
              </w:rPr>
            </w:pPr>
            <w:r w:rsidRPr="002F75EF">
              <w:rPr>
                <w:sz w:val="20"/>
                <w:szCs w:val="20"/>
              </w:rPr>
              <w:t xml:space="preserve">Only electricity will be used for the project activity. No Other fossil fuel is need. </w:t>
            </w:r>
          </w:p>
        </w:tc>
      </w:tr>
      <w:tr w:rsidR="002F75EF" w:rsidRPr="002F75EF" w14:paraId="39DADB23" w14:textId="77777777" w:rsidTr="00B16243">
        <w:tc>
          <w:tcPr>
            <w:tcW w:w="0" w:type="auto"/>
            <w:vAlign w:val="center"/>
          </w:tcPr>
          <w:p w14:paraId="4F4CA843" w14:textId="636AA4ED" w:rsidR="002F75EF" w:rsidRPr="002F75EF" w:rsidRDefault="002F75EF" w:rsidP="002F75EF">
            <w:pPr>
              <w:spacing w:line="269" w:lineRule="auto"/>
              <w:jc w:val="center"/>
              <w:rPr>
                <w:rFonts w:asciiTheme="minorHAnsi" w:hAnsiTheme="minorHAnsi" w:cs="Arial"/>
                <w:sz w:val="20"/>
                <w:szCs w:val="20"/>
              </w:rPr>
            </w:pPr>
            <w:r w:rsidRPr="002F75EF">
              <w:rPr>
                <w:rFonts w:asciiTheme="minorHAnsi" w:hAnsiTheme="minorHAnsi" w:cs="Arial" w:hint="eastAsia"/>
                <w:sz w:val="20"/>
                <w:szCs w:val="20"/>
                <w:lang w:eastAsia="zh-CN"/>
              </w:rPr>
              <w:t>F</w:t>
            </w:r>
            <w:r w:rsidRPr="002F75EF">
              <w:rPr>
                <w:rFonts w:asciiTheme="minorHAnsi" w:hAnsiTheme="minorHAnsi" w:cs="Arial"/>
                <w:sz w:val="20"/>
                <w:szCs w:val="20"/>
                <w:lang w:eastAsia="zh-CN"/>
              </w:rPr>
              <w:t>emale</w:t>
            </w:r>
          </w:p>
        </w:tc>
        <w:tc>
          <w:tcPr>
            <w:tcW w:w="0" w:type="auto"/>
            <w:vAlign w:val="center"/>
          </w:tcPr>
          <w:p w14:paraId="4ADFED27" w14:textId="2AFA529C" w:rsidR="002F75EF" w:rsidRPr="002F75EF" w:rsidRDefault="002F75EF" w:rsidP="002F75EF">
            <w:pPr>
              <w:spacing w:line="269" w:lineRule="auto"/>
              <w:jc w:val="both"/>
              <w:rPr>
                <w:rFonts w:asciiTheme="minorHAnsi" w:hAnsiTheme="minorHAnsi" w:cs="Arial"/>
                <w:sz w:val="20"/>
                <w:szCs w:val="20"/>
              </w:rPr>
            </w:pPr>
            <w:r w:rsidRPr="002F75EF">
              <w:rPr>
                <w:sz w:val="20"/>
                <w:szCs w:val="20"/>
              </w:rPr>
              <w:t>Who is the legal ownership of the products which are generated under Gold Standard Certification?</w:t>
            </w:r>
          </w:p>
        </w:tc>
        <w:tc>
          <w:tcPr>
            <w:tcW w:w="0" w:type="auto"/>
            <w:vAlign w:val="center"/>
          </w:tcPr>
          <w:p w14:paraId="0B99D0B4" w14:textId="1158B8D0" w:rsidR="002F75EF" w:rsidRPr="002F75EF" w:rsidRDefault="002F75EF" w:rsidP="002F75EF">
            <w:pPr>
              <w:spacing w:line="269" w:lineRule="auto"/>
              <w:jc w:val="center"/>
              <w:rPr>
                <w:rFonts w:asciiTheme="minorHAnsi" w:hAnsiTheme="minorHAnsi" w:cs="Arial" w:hint="eastAsia"/>
                <w:sz w:val="20"/>
                <w:szCs w:val="20"/>
                <w:lang w:eastAsia="zh-CN"/>
              </w:rPr>
            </w:pPr>
            <w:r w:rsidRPr="002F75EF">
              <w:rPr>
                <w:rFonts w:asciiTheme="minorHAnsi" w:hAnsiTheme="minorHAnsi" w:cs="Arial" w:hint="eastAsia"/>
                <w:sz w:val="20"/>
                <w:szCs w:val="20"/>
                <w:lang w:eastAsia="zh-CN"/>
              </w:rPr>
              <w:t>Y</w:t>
            </w:r>
            <w:r w:rsidRPr="002F75EF">
              <w:rPr>
                <w:rFonts w:asciiTheme="minorHAnsi" w:hAnsiTheme="minorHAnsi" w:cs="Arial"/>
                <w:sz w:val="20"/>
                <w:szCs w:val="20"/>
                <w:lang w:eastAsia="zh-CN"/>
              </w:rPr>
              <w:t>es</w:t>
            </w:r>
          </w:p>
        </w:tc>
        <w:tc>
          <w:tcPr>
            <w:tcW w:w="0" w:type="auto"/>
          </w:tcPr>
          <w:p w14:paraId="26E85392" w14:textId="455813C9" w:rsidR="002F75EF" w:rsidRPr="002F75EF" w:rsidRDefault="002F75EF" w:rsidP="002F75EF">
            <w:pPr>
              <w:spacing w:line="269" w:lineRule="auto"/>
              <w:jc w:val="both"/>
              <w:rPr>
                <w:sz w:val="20"/>
                <w:szCs w:val="20"/>
              </w:rPr>
            </w:pPr>
            <w:r w:rsidRPr="002F75EF">
              <w:rPr>
                <w:sz w:val="20"/>
                <w:szCs w:val="20"/>
              </w:rPr>
              <w:t>The project is invested and constructed by the project owner, therefore the legal ownership of the credits generated under Gold Standard belongs to the project owner.</w:t>
            </w:r>
          </w:p>
        </w:tc>
      </w:tr>
    </w:tbl>
    <w:p w14:paraId="5BA13C8F" w14:textId="77777777" w:rsidR="00740196" w:rsidRDefault="00740196" w:rsidP="0065462D">
      <w:pPr>
        <w:jc w:val="both"/>
        <w:rPr>
          <w:rStyle w:val="afffff8"/>
        </w:rPr>
      </w:pPr>
    </w:p>
    <w:p w14:paraId="3D227CB0" w14:textId="0C9F703B" w:rsidR="009E3228" w:rsidRPr="001450A2" w:rsidRDefault="0065462D" w:rsidP="0065462D">
      <w:pPr>
        <w:jc w:val="both"/>
        <w:rPr>
          <w:rStyle w:val="afffff8"/>
        </w:rPr>
      </w:pPr>
      <w:r w:rsidRPr="0065462D">
        <w:rPr>
          <w:rStyle w:val="afffff8"/>
        </w:rPr>
        <w:t>On the aspects of human rights, gender equality and women's rights, community health, safety and working conditions, cultural heritage, indigenous people, displacement and reset, corruption, economic impacts, climate and energy, water, and environment, ecology and land use, the project owner consulted the experts of the Department of Ecology and Environment  of Hubei Province, Department of Agriculture and Rural Affairs  of Hubei Province, Hubei Provincial Development and Reform Commission, Ministry of Ecology and Environment of the People's Republic of China, and Women's Federation of Hubei Province mainly through email. The project information and Safeguarding principles are provided to the experts during the invitation of feedback ground. The Stakeholder feedback round is held for two months between 10/09/2021 and 09/11/2021. Once the 2</w:t>
      </w:r>
      <w:r w:rsidRPr="00A34B55">
        <w:rPr>
          <w:rStyle w:val="afffff8"/>
          <w:vertAlign w:val="superscript"/>
        </w:rPr>
        <w:t>nd</w:t>
      </w:r>
      <w:r w:rsidRPr="0065462D">
        <w:rPr>
          <w:rStyle w:val="afffff8"/>
        </w:rPr>
        <w:t xml:space="preserve"> round of Stakeholder Consultation completed, PP will update the answer of Safeguarding.</w:t>
      </w:r>
    </w:p>
    <w:p w14:paraId="2CE390BB" w14:textId="77777777" w:rsidR="00EB7F9A" w:rsidRPr="001450A2" w:rsidRDefault="00EB7F9A" w:rsidP="009E3228">
      <w:pPr>
        <w:rPr>
          <w:rStyle w:val="afffff8"/>
        </w:rPr>
      </w:pPr>
    </w:p>
    <w:p w14:paraId="1DEBA0E0" w14:textId="469455D6" w:rsidR="009E3228" w:rsidRPr="001450A2" w:rsidRDefault="009E3228" w:rsidP="009E3228">
      <w:pPr>
        <w:pStyle w:val="SectionList2nd"/>
        <w:rPr>
          <w:rStyle w:val="afffff8"/>
        </w:rPr>
      </w:pPr>
      <w:r w:rsidRPr="0047441A">
        <w:t>Evaluation forms (best practice)</w:t>
      </w:r>
    </w:p>
    <w:tbl>
      <w:tblPr>
        <w:tblStyle w:val="5-1"/>
        <w:tblpPr w:leftFromText="180" w:rightFromText="180" w:vertAnchor="text" w:horzAnchor="margin" w:tblpXSpec="center" w:tblpY="256"/>
        <w:tblW w:w="0" w:type="auto"/>
        <w:tblCellMar>
          <w:right w:w="510" w:type="dxa"/>
        </w:tblCellMar>
        <w:tblLook w:val="0680" w:firstRow="0" w:lastRow="0" w:firstColumn="1" w:lastColumn="0" w:noHBand="1" w:noVBand="1"/>
      </w:tblPr>
      <w:tblGrid>
        <w:gridCol w:w="3521"/>
        <w:gridCol w:w="6101"/>
      </w:tblGrid>
      <w:tr w:rsidR="00530CAF" w:rsidRPr="0047441A" w14:paraId="19C67ECB" w14:textId="77777777" w:rsidTr="008D7C00">
        <w:tc>
          <w:tcPr>
            <w:cnfStyle w:val="001000000000" w:firstRow="0" w:lastRow="0" w:firstColumn="1" w:lastColumn="0" w:oddVBand="0" w:evenVBand="0" w:oddHBand="0" w:evenHBand="0" w:firstRowFirstColumn="0" w:firstRowLastColumn="0" w:lastRowFirstColumn="0" w:lastRowLastColumn="0"/>
            <w:tcW w:w="0" w:type="auto"/>
            <w:vAlign w:val="center"/>
          </w:tcPr>
          <w:p w14:paraId="52943584" w14:textId="77777777" w:rsidR="00EB04DE" w:rsidRPr="00175BA4" w:rsidRDefault="00EB04DE" w:rsidP="00A7796E">
            <w:pPr>
              <w:jc w:val="both"/>
              <w:rPr>
                <w:rStyle w:val="afffff8"/>
                <w:color w:val="FFFFFF" w:themeColor="background1"/>
              </w:rPr>
            </w:pPr>
            <w:r w:rsidRPr="00175BA4">
              <w:rPr>
                <w:color w:val="FFFFFF" w:themeColor="background1"/>
              </w:rPr>
              <w:t>Nam</w:t>
            </w:r>
            <w:r w:rsidRPr="00175BA4">
              <w:rPr>
                <w:rStyle w:val="afffff8"/>
                <w:color w:val="FFFFFF" w:themeColor="background1"/>
              </w:rPr>
              <w:t>e</w:t>
            </w:r>
          </w:p>
        </w:tc>
        <w:tc>
          <w:tcPr>
            <w:tcW w:w="0" w:type="auto"/>
            <w:vAlign w:val="center"/>
          </w:tcPr>
          <w:p w14:paraId="1AD5DE86" w14:textId="4EA9199F" w:rsidR="00EB04DE" w:rsidRPr="00116F43" w:rsidRDefault="00116F43"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sidRPr="00116F43">
              <w:rPr>
                <w:rFonts w:asciiTheme="minorHAnsi" w:eastAsia="Times New Roman" w:hAnsiTheme="minorHAnsi"/>
                <w:color w:val="515151" w:themeColor="text1"/>
                <w:sz w:val="20"/>
                <w:szCs w:val="20"/>
              </w:rPr>
              <w:t xml:space="preserve">Lu </w:t>
            </w:r>
            <w:proofErr w:type="spellStart"/>
            <w:r w:rsidRPr="00116F43">
              <w:rPr>
                <w:rFonts w:asciiTheme="minorHAnsi" w:eastAsia="Times New Roman" w:hAnsiTheme="minorHAnsi"/>
                <w:color w:val="515151" w:themeColor="text1"/>
                <w:sz w:val="20"/>
                <w:szCs w:val="20"/>
              </w:rPr>
              <w:t>Xuemin</w:t>
            </w:r>
            <w:proofErr w:type="spellEnd"/>
          </w:p>
        </w:tc>
      </w:tr>
      <w:tr w:rsidR="00530CAF" w:rsidRPr="0047441A" w14:paraId="64422F78" w14:textId="77777777" w:rsidTr="008D7C00">
        <w:tc>
          <w:tcPr>
            <w:cnfStyle w:val="001000000000" w:firstRow="0" w:lastRow="0" w:firstColumn="1" w:lastColumn="0" w:oddVBand="0" w:evenVBand="0" w:oddHBand="0" w:evenHBand="0" w:firstRowFirstColumn="0" w:firstRowLastColumn="0" w:lastRowFirstColumn="0" w:lastRowLastColumn="0"/>
            <w:tcW w:w="0" w:type="auto"/>
            <w:vAlign w:val="center"/>
          </w:tcPr>
          <w:p w14:paraId="6EFAE97D" w14:textId="77777777" w:rsidR="00EB04DE" w:rsidRPr="00175BA4" w:rsidRDefault="00EB04DE" w:rsidP="00A7796E">
            <w:pPr>
              <w:jc w:val="both"/>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0" w:type="auto"/>
            <w:vAlign w:val="center"/>
          </w:tcPr>
          <w:p w14:paraId="2ADC6602" w14:textId="296FCA5A" w:rsidR="00EB04DE" w:rsidRPr="00116F43" w:rsidRDefault="00116F43"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sidRPr="00116F43">
              <w:rPr>
                <w:rFonts w:asciiTheme="minorHAnsi" w:hAnsiTheme="minorHAnsi" w:hint="eastAsia"/>
                <w:color w:val="515151" w:themeColor="text1"/>
                <w:sz w:val="20"/>
                <w:szCs w:val="20"/>
                <w:lang w:eastAsia="zh-CN"/>
              </w:rPr>
              <w:t>Male</w:t>
            </w:r>
          </w:p>
        </w:tc>
      </w:tr>
      <w:tr w:rsidR="00530CAF" w:rsidRPr="0047441A" w14:paraId="43C73CA5" w14:textId="77777777" w:rsidTr="008D7C00">
        <w:tc>
          <w:tcPr>
            <w:cnfStyle w:val="001000000000" w:firstRow="0" w:lastRow="0" w:firstColumn="1" w:lastColumn="0" w:oddVBand="0" w:evenVBand="0" w:oddHBand="0" w:evenHBand="0" w:firstRowFirstColumn="0" w:firstRowLastColumn="0" w:lastRowFirstColumn="0" w:lastRowLastColumn="0"/>
            <w:tcW w:w="0" w:type="auto"/>
            <w:vAlign w:val="center"/>
          </w:tcPr>
          <w:p w14:paraId="5A23F924" w14:textId="77777777" w:rsidR="00EB04DE" w:rsidRPr="00175BA4" w:rsidRDefault="00EB04DE" w:rsidP="00A7796E">
            <w:pPr>
              <w:jc w:val="both"/>
              <w:rPr>
                <w:rStyle w:val="afffff8"/>
                <w:color w:val="FFFFFF" w:themeColor="background1"/>
              </w:rPr>
            </w:pPr>
            <w:r w:rsidRPr="00175BA4">
              <w:rPr>
                <w:rStyle w:val="afffff8"/>
                <w:color w:val="FFFFFF" w:themeColor="background1"/>
              </w:rPr>
              <w:lastRenderedPageBreak/>
              <w:t>What is your impression of the meeting?</w:t>
            </w:r>
          </w:p>
        </w:tc>
        <w:tc>
          <w:tcPr>
            <w:tcW w:w="0" w:type="auto"/>
            <w:vAlign w:val="center"/>
          </w:tcPr>
          <w:p w14:paraId="3119BF28" w14:textId="317A797E" w:rsidR="00EB04DE" w:rsidRPr="00A7796E" w:rsidRDefault="00A7796E"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sidRPr="00A7796E">
              <w:rPr>
                <w:rFonts w:asciiTheme="minorHAnsi" w:eastAsia="Times New Roman" w:hAnsiTheme="minorHAnsi"/>
                <w:color w:val="515151" w:themeColor="text1"/>
                <w:sz w:val="20"/>
                <w:szCs w:val="20"/>
              </w:rPr>
              <w:t>The meeting was well organized</w:t>
            </w:r>
            <w:r>
              <w:rPr>
                <w:rFonts w:asciiTheme="minorHAnsi" w:hAnsiTheme="minorHAnsi" w:hint="eastAsia"/>
                <w:color w:val="515151" w:themeColor="text1"/>
                <w:sz w:val="20"/>
                <w:szCs w:val="20"/>
                <w:lang w:eastAsia="zh-CN"/>
              </w:rPr>
              <w:t>.</w:t>
            </w:r>
          </w:p>
        </w:tc>
      </w:tr>
      <w:tr w:rsidR="00530CAF" w:rsidRPr="0047441A" w14:paraId="6AD1EFE6" w14:textId="77777777" w:rsidTr="008D7C00">
        <w:trPr>
          <w:trHeight w:val="35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6E5AFC" w14:textId="77777777" w:rsidR="00EB04DE" w:rsidRPr="00175BA4" w:rsidRDefault="00EB04DE" w:rsidP="00A7796E">
            <w:pPr>
              <w:jc w:val="both"/>
              <w:rPr>
                <w:rStyle w:val="afffff8"/>
                <w:color w:val="FFFFFF" w:themeColor="background1"/>
              </w:rPr>
            </w:pPr>
            <w:r w:rsidRPr="00175BA4">
              <w:rPr>
                <w:rStyle w:val="afffff8"/>
                <w:color w:val="FFFFFF" w:themeColor="background1"/>
              </w:rPr>
              <w:t>What do you like about the project?</w:t>
            </w:r>
          </w:p>
        </w:tc>
        <w:tc>
          <w:tcPr>
            <w:tcW w:w="0" w:type="auto"/>
            <w:vAlign w:val="center"/>
          </w:tcPr>
          <w:p w14:paraId="1DA5559B" w14:textId="57E8A81B" w:rsidR="00EB04DE" w:rsidRPr="00116F43" w:rsidRDefault="00A7796E"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sidRPr="00A7796E">
              <w:rPr>
                <w:rFonts w:asciiTheme="minorHAnsi" w:eastAsia="Times New Roman" w:hAnsiTheme="minorHAnsi"/>
                <w:color w:val="515151" w:themeColor="text1"/>
                <w:sz w:val="20"/>
                <w:szCs w:val="20"/>
              </w:rPr>
              <w:t>Fertilizer is distributed to nearby villagers free of charge, which is conducive to common</w:t>
            </w:r>
            <w:r>
              <w:rPr>
                <w:rFonts w:asciiTheme="minorHAnsi" w:hAnsiTheme="minorHAnsi" w:hint="eastAsia"/>
                <w:color w:val="515151" w:themeColor="text1"/>
                <w:sz w:val="20"/>
                <w:szCs w:val="20"/>
                <w:lang w:eastAsia="zh-CN"/>
              </w:rPr>
              <w:t xml:space="preserve"> </w:t>
            </w:r>
            <w:r w:rsidRPr="00A7796E">
              <w:rPr>
                <w:rFonts w:asciiTheme="minorHAnsi" w:eastAsia="Times New Roman" w:hAnsiTheme="minorHAnsi"/>
                <w:color w:val="515151" w:themeColor="text1"/>
                <w:sz w:val="20"/>
                <w:szCs w:val="20"/>
              </w:rPr>
              <w:t>prosperity</w:t>
            </w:r>
            <w:r>
              <w:rPr>
                <w:rFonts w:asciiTheme="minorHAnsi" w:eastAsia="Times New Roman" w:hAnsiTheme="minorHAnsi"/>
                <w:color w:val="515151" w:themeColor="text1"/>
                <w:sz w:val="20"/>
                <w:szCs w:val="20"/>
              </w:rPr>
              <w:t>.</w:t>
            </w:r>
          </w:p>
        </w:tc>
      </w:tr>
      <w:tr w:rsidR="00530CAF" w:rsidRPr="0047441A" w14:paraId="6340C726" w14:textId="77777777" w:rsidTr="008D7C00">
        <w:tc>
          <w:tcPr>
            <w:cnfStyle w:val="001000000000" w:firstRow="0" w:lastRow="0" w:firstColumn="1" w:lastColumn="0" w:oddVBand="0" w:evenVBand="0" w:oddHBand="0" w:evenHBand="0" w:firstRowFirstColumn="0" w:firstRowLastColumn="0" w:lastRowFirstColumn="0" w:lastRowLastColumn="0"/>
            <w:tcW w:w="0" w:type="auto"/>
            <w:vAlign w:val="center"/>
          </w:tcPr>
          <w:p w14:paraId="12ED4D88" w14:textId="77777777" w:rsidR="00EB04DE" w:rsidRPr="00175BA4" w:rsidRDefault="00EB04DE" w:rsidP="00A7796E">
            <w:pPr>
              <w:jc w:val="both"/>
              <w:rPr>
                <w:rStyle w:val="afffff8"/>
                <w:color w:val="FFFFFF" w:themeColor="background1"/>
              </w:rPr>
            </w:pPr>
            <w:r w:rsidRPr="00175BA4">
              <w:rPr>
                <w:rStyle w:val="afffff8"/>
                <w:color w:val="FFFFFF" w:themeColor="background1"/>
              </w:rPr>
              <w:t>What do you not like about the project?</w:t>
            </w:r>
          </w:p>
        </w:tc>
        <w:tc>
          <w:tcPr>
            <w:tcW w:w="0" w:type="auto"/>
            <w:vAlign w:val="center"/>
          </w:tcPr>
          <w:p w14:paraId="34C4215D" w14:textId="606D7392" w:rsidR="00EB04DE" w:rsidRPr="00A7796E" w:rsidRDefault="00A7796E"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Pr>
                <w:rFonts w:asciiTheme="minorHAnsi" w:hAnsiTheme="minorHAnsi" w:hint="eastAsia"/>
                <w:color w:val="515151" w:themeColor="text1"/>
                <w:sz w:val="20"/>
                <w:szCs w:val="20"/>
                <w:lang w:eastAsia="zh-CN"/>
              </w:rPr>
              <w:t>N</w:t>
            </w:r>
            <w:r>
              <w:rPr>
                <w:rFonts w:asciiTheme="minorHAnsi" w:hAnsiTheme="minorHAnsi"/>
                <w:color w:val="515151" w:themeColor="text1"/>
                <w:sz w:val="20"/>
                <w:szCs w:val="20"/>
                <w:lang w:eastAsia="zh-CN"/>
              </w:rPr>
              <w:t>o</w:t>
            </w:r>
          </w:p>
        </w:tc>
      </w:tr>
      <w:tr w:rsidR="00530CAF" w:rsidRPr="0047441A" w14:paraId="2E944E25" w14:textId="77777777" w:rsidTr="008D7C00">
        <w:tc>
          <w:tcPr>
            <w:cnfStyle w:val="001000000000" w:firstRow="0" w:lastRow="0" w:firstColumn="1" w:lastColumn="0" w:oddVBand="0" w:evenVBand="0" w:oddHBand="0" w:evenHBand="0" w:firstRowFirstColumn="0" w:firstRowLastColumn="0" w:lastRowFirstColumn="0" w:lastRowLastColumn="0"/>
            <w:tcW w:w="0" w:type="auto"/>
            <w:vAlign w:val="center"/>
          </w:tcPr>
          <w:p w14:paraId="4724D8E4" w14:textId="77777777" w:rsidR="00EB04DE" w:rsidRPr="00175BA4" w:rsidRDefault="00EB04DE" w:rsidP="00A7796E">
            <w:pPr>
              <w:jc w:val="both"/>
              <w:rPr>
                <w:rStyle w:val="afffff8"/>
                <w:color w:val="FFFFFF" w:themeColor="background1"/>
              </w:rPr>
            </w:pPr>
            <w:r w:rsidRPr="00175BA4">
              <w:rPr>
                <w:rStyle w:val="afffff8"/>
                <w:color w:val="FFFFFF" w:themeColor="background1"/>
              </w:rPr>
              <w:t>Signature</w:t>
            </w:r>
          </w:p>
        </w:tc>
        <w:tc>
          <w:tcPr>
            <w:tcW w:w="0" w:type="auto"/>
            <w:vAlign w:val="center"/>
          </w:tcPr>
          <w:p w14:paraId="6BA185BB" w14:textId="3F190B0E" w:rsidR="00EB04DE" w:rsidRPr="00116F43" w:rsidRDefault="00A7796E"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sidRPr="00A7796E">
              <w:rPr>
                <w:rFonts w:asciiTheme="minorHAnsi" w:eastAsia="Times New Roman" w:hAnsiTheme="minorHAnsi"/>
                <w:color w:val="515151" w:themeColor="text1"/>
                <w:sz w:val="20"/>
                <w:szCs w:val="20"/>
              </w:rPr>
              <w:t xml:space="preserve">Lu </w:t>
            </w:r>
            <w:proofErr w:type="spellStart"/>
            <w:r w:rsidRPr="00A7796E">
              <w:rPr>
                <w:rFonts w:asciiTheme="minorHAnsi" w:eastAsia="Times New Roman" w:hAnsiTheme="minorHAnsi"/>
                <w:color w:val="515151" w:themeColor="text1"/>
                <w:sz w:val="20"/>
                <w:szCs w:val="20"/>
              </w:rPr>
              <w:t>Xuemin</w:t>
            </w:r>
            <w:proofErr w:type="spellEnd"/>
          </w:p>
        </w:tc>
      </w:tr>
    </w:tbl>
    <w:p w14:paraId="41D0F0E9" w14:textId="77777777" w:rsidR="00A7796E" w:rsidRDefault="00A7796E" w:rsidP="0082170C">
      <w:pPr>
        <w:jc w:val="center"/>
        <w:rPr>
          <w:rStyle w:val="afffff8"/>
        </w:rPr>
      </w:pPr>
    </w:p>
    <w:tbl>
      <w:tblPr>
        <w:tblStyle w:val="5-1"/>
        <w:tblW w:w="0" w:type="auto"/>
        <w:jc w:val="center"/>
        <w:tblCellMar>
          <w:right w:w="510" w:type="dxa"/>
        </w:tblCellMar>
        <w:tblLook w:val="0680" w:firstRow="0" w:lastRow="0" w:firstColumn="1" w:lastColumn="0" w:noHBand="1" w:noVBand="1"/>
      </w:tblPr>
      <w:tblGrid>
        <w:gridCol w:w="3539"/>
        <w:gridCol w:w="6083"/>
      </w:tblGrid>
      <w:tr w:rsidR="008D7C00" w:rsidRPr="0047441A" w14:paraId="47CF6336" w14:textId="77777777" w:rsidTr="008D7C00">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7B6EA39" w14:textId="77777777" w:rsidR="00A7796E" w:rsidRPr="00175BA4" w:rsidRDefault="00A7796E" w:rsidP="00A7796E">
            <w:pPr>
              <w:jc w:val="both"/>
              <w:rPr>
                <w:rStyle w:val="afffff8"/>
                <w:color w:val="FFFFFF" w:themeColor="background1"/>
              </w:rPr>
            </w:pPr>
            <w:r w:rsidRPr="00175BA4">
              <w:rPr>
                <w:color w:val="FFFFFF" w:themeColor="background1"/>
              </w:rPr>
              <w:t>Nam</w:t>
            </w:r>
            <w:r w:rsidRPr="00175BA4">
              <w:rPr>
                <w:rStyle w:val="afffff8"/>
                <w:color w:val="FFFFFF" w:themeColor="background1"/>
              </w:rPr>
              <w:t>e</w:t>
            </w:r>
          </w:p>
        </w:tc>
        <w:tc>
          <w:tcPr>
            <w:tcW w:w="6083" w:type="dxa"/>
            <w:vAlign w:val="center"/>
          </w:tcPr>
          <w:p w14:paraId="0F443C71" w14:textId="16B9FB98" w:rsidR="00A7796E" w:rsidRPr="00116F43" w:rsidRDefault="00A7796E"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Song </w:t>
            </w:r>
            <w:proofErr w:type="spellStart"/>
            <w:r>
              <w:rPr>
                <w:rFonts w:asciiTheme="minorHAnsi" w:eastAsia="Times New Roman" w:hAnsiTheme="minorHAnsi"/>
                <w:color w:val="515151" w:themeColor="text1"/>
                <w:sz w:val="20"/>
                <w:szCs w:val="20"/>
              </w:rPr>
              <w:t>Jianming</w:t>
            </w:r>
            <w:proofErr w:type="spellEnd"/>
          </w:p>
        </w:tc>
      </w:tr>
      <w:tr w:rsidR="008D7C00" w:rsidRPr="0047441A" w14:paraId="46D58DC5" w14:textId="77777777" w:rsidTr="008D7C00">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A1DF63D" w14:textId="77777777" w:rsidR="00A7796E" w:rsidRPr="00175BA4" w:rsidRDefault="00A7796E" w:rsidP="00A7796E">
            <w:pPr>
              <w:jc w:val="both"/>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6083" w:type="dxa"/>
            <w:vAlign w:val="center"/>
          </w:tcPr>
          <w:p w14:paraId="6A7C8A61" w14:textId="77777777" w:rsidR="00A7796E" w:rsidRPr="00116F43" w:rsidRDefault="00A7796E"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sidRPr="00116F43">
              <w:rPr>
                <w:rFonts w:asciiTheme="minorHAnsi" w:hAnsiTheme="minorHAnsi" w:hint="eastAsia"/>
                <w:color w:val="515151" w:themeColor="text1"/>
                <w:sz w:val="20"/>
                <w:szCs w:val="20"/>
                <w:lang w:eastAsia="zh-CN"/>
              </w:rPr>
              <w:t>Male</w:t>
            </w:r>
          </w:p>
        </w:tc>
      </w:tr>
      <w:tr w:rsidR="008D7C00" w:rsidRPr="0047441A" w14:paraId="2660CC83" w14:textId="77777777" w:rsidTr="008D7C00">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9AC92F0" w14:textId="77777777" w:rsidR="00A7796E" w:rsidRPr="00175BA4" w:rsidRDefault="00A7796E" w:rsidP="00A7796E">
            <w:pPr>
              <w:jc w:val="both"/>
              <w:rPr>
                <w:rStyle w:val="afffff8"/>
                <w:color w:val="FFFFFF" w:themeColor="background1"/>
              </w:rPr>
            </w:pPr>
            <w:r w:rsidRPr="00175BA4">
              <w:rPr>
                <w:rStyle w:val="afffff8"/>
                <w:color w:val="FFFFFF" w:themeColor="background1"/>
              </w:rPr>
              <w:t>What is your impression of the meeting?</w:t>
            </w:r>
          </w:p>
        </w:tc>
        <w:tc>
          <w:tcPr>
            <w:tcW w:w="6083" w:type="dxa"/>
            <w:vAlign w:val="center"/>
          </w:tcPr>
          <w:p w14:paraId="3C8DC8E5" w14:textId="6EFD4233" w:rsidR="00A7796E" w:rsidRPr="00A7796E" w:rsidRDefault="00A7796E"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sidRPr="00A7796E">
              <w:rPr>
                <w:rFonts w:asciiTheme="minorHAnsi" w:eastAsia="Times New Roman" w:hAnsiTheme="minorHAnsi"/>
                <w:color w:val="515151" w:themeColor="text1"/>
                <w:sz w:val="20"/>
                <w:szCs w:val="20"/>
              </w:rPr>
              <w:t>The project introduction was very complete</w:t>
            </w:r>
            <w:r>
              <w:rPr>
                <w:rFonts w:asciiTheme="minorHAnsi" w:eastAsia="Times New Roman" w:hAnsiTheme="minorHAnsi"/>
                <w:color w:val="515151" w:themeColor="text1"/>
                <w:sz w:val="20"/>
                <w:szCs w:val="20"/>
              </w:rPr>
              <w:t>.</w:t>
            </w:r>
          </w:p>
        </w:tc>
      </w:tr>
      <w:tr w:rsidR="008D7C00" w:rsidRPr="0047441A" w14:paraId="6B98591D" w14:textId="77777777" w:rsidTr="008D7C00">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A9296D4" w14:textId="77777777" w:rsidR="00A7796E" w:rsidRPr="00175BA4" w:rsidRDefault="00A7796E" w:rsidP="00A7796E">
            <w:pPr>
              <w:jc w:val="both"/>
              <w:rPr>
                <w:rStyle w:val="afffff8"/>
                <w:color w:val="FFFFFF" w:themeColor="background1"/>
              </w:rPr>
            </w:pPr>
            <w:r w:rsidRPr="00175BA4">
              <w:rPr>
                <w:rStyle w:val="afffff8"/>
                <w:color w:val="FFFFFF" w:themeColor="background1"/>
              </w:rPr>
              <w:t>What do you like about the project?</w:t>
            </w:r>
          </w:p>
        </w:tc>
        <w:tc>
          <w:tcPr>
            <w:tcW w:w="6083" w:type="dxa"/>
            <w:vAlign w:val="center"/>
          </w:tcPr>
          <w:p w14:paraId="14B129AC" w14:textId="76081AFB" w:rsidR="00A7796E" w:rsidRPr="00116F43" w:rsidRDefault="00A7796E"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sidRPr="00A7796E">
              <w:rPr>
                <w:rFonts w:asciiTheme="minorHAnsi" w:eastAsia="Times New Roman" w:hAnsiTheme="minorHAnsi"/>
                <w:color w:val="515151" w:themeColor="text1"/>
                <w:sz w:val="20"/>
                <w:szCs w:val="20"/>
              </w:rPr>
              <w:t>Emission reductions can also be traded</w:t>
            </w:r>
            <w:r>
              <w:rPr>
                <w:rFonts w:asciiTheme="minorHAnsi" w:eastAsia="Times New Roman" w:hAnsiTheme="minorHAnsi"/>
                <w:color w:val="515151" w:themeColor="text1"/>
                <w:sz w:val="20"/>
                <w:szCs w:val="20"/>
              </w:rPr>
              <w:t>.</w:t>
            </w:r>
          </w:p>
        </w:tc>
      </w:tr>
      <w:tr w:rsidR="008D7C00" w:rsidRPr="0047441A" w14:paraId="45D8D697" w14:textId="77777777" w:rsidTr="008D7C00">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E9F9F20" w14:textId="77777777" w:rsidR="00A7796E" w:rsidRPr="00175BA4" w:rsidRDefault="00A7796E" w:rsidP="00A7796E">
            <w:pPr>
              <w:jc w:val="both"/>
              <w:rPr>
                <w:rStyle w:val="afffff8"/>
                <w:color w:val="FFFFFF" w:themeColor="background1"/>
              </w:rPr>
            </w:pPr>
            <w:r w:rsidRPr="00175BA4">
              <w:rPr>
                <w:rStyle w:val="afffff8"/>
                <w:color w:val="FFFFFF" w:themeColor="background1"/>
              </w:rPr>
              <w:t>What do you not like about the project?</w:t>
            </w:r>
          </w:p>
        </w:tc>
        <w:tc>
          <w:tcPr>
            <w:tcW w:w="6083" w:type="dxa"/>
            <w:vAlign w:val="center"/>
          </w:tcPr>
          <w:p w14:paraId="5CA8768D" w14:textId="0645779F" w:rsidR="00A7796E" w:rsidRPr="00A7796E" w:rsidRDefault="00A7796E"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sidRPr="00A7796E">
              <w:rPr>
                <w:rFonts w:asciiTheme="minorHAnsi" w:hAnsiTheme="minorHAnsi"/>
                <w:color w:val="515151" w:themeColor="text1"/>
                <w:sz w:val="20"/>
                <w:szCs w:val="20"/>
                <w:lang w:eastAsia="zh-CN"/>
              </w:rPr>
              <w:t>The concept of carbon assets is relatively new and I am still in the process of learning and understanding</w:t>
            </w:r>
            <w:r>
              <w:rPr>
                <w:rFonts w:asciiTheme="minorHAnsi" w:hAnsiTheme="minorHAnsi"/>
                <w:color w:val="515151" w:themeColor="text1"/>
                <w:sz w:val="20"/>
                <w:szCs w:val="20"/>
                <w:lang w:eastAsia="zh-CN"/>
              </w:rPr>
              <w:t>.</w:t>
            </w:r>
          </w:p>
        </w:tc>
      </w:tr>
      <w:tr w:rsidR="008D7C00" w:rsidRPr="0047441A" w14:paraId="5857A238" w14:textId="77777777" w:rsidTr="008D7C00">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AAD30C1" w14:textId="77777777" w:rsidR="00A7796E" w:rsidRPr="00175BA4" w:rsidRDefault="00A7796E" w:rsidP="00A7796E">
            <w:pPr>
              <w:jc w:val="both"/>
              <w:rPr>
                <w:rStyle w:val="afffff8"/>
                <w:color w:val="FFFFFF" w:themeColor="background1"/>
              </w:rPr>
            </w:pPr>
            <w:r w:rsidRPr="00175BA4">
              <w:rPr>
                <w:rStyle w:val="afffff8"/>
                <w:color w:val="FFFFFF" w:themeColor="background1"/>
              </w:rPr>
              <w:t>Signature</w:t>
            </w:r>
          </w:p>
        </w:tc>
        <w:tc>
          <w:tcPr>
            <w:tcW w:w="6083" w:type="dxa"/>
            <w:vAlign w:val="center"/>
          </w:tcPr>
          <w:p w14:paraId="5134240B" w14:textId="0D0662CF" w:rsidR="00A7796E" w:rsidRPr="00116F43" w:rsidRDefault="008D7C00" w:rsidP="00A7796E">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Song </w:t>
            </w:r>
            <w:proofErr w:type="spellStart"/>
            <w:r>
              <w:rPr>
                <w:rFonts w:asciiTheme="minorHAnsi" w:eastAsia="Times New Roman" w:hAnsiTheme="minorHAnsi"/>
                <w:color w:val="515151" w:themeColor="text1"/>
                <w:sz w:val="20"/>
                <w:szCs w:val="20"/>
              </w:rPr>
              <w:t>Jianming</w:t>
            </w:r>
            <w:proofErr w:type="spellEnd"/>
          </w:p>
        </w:tc>
      </w:tr>
    </w:tbl>
    <w:p w14:paraId="0A3608E8" w14:textId="77777777" w:rsidR="00A7796E" w:rsidRDefault="00A7796E" w:rsidP="0082170C">
      <w:pPr>
        <w:jc w:val="center"/>
        <w:rPr>
          <w:rStyle w:val="afffff8"/>
        </w:rPr>
      </w:pPr>
    </w:p>
    <w:tbl>
      <w:tblPr>
        <w:tblStyle w:val="5-1"/>
        <w:tblW w:w="0" w:type="auto"/>
        <w:jc w:val="center"/>
        <w:tblCellMar>
          <w:right w:w="510" w:type="dxa"/>
        </w:tblCellMar>
        <w:tblLook w:val="0680" w:firstRow="0" w:lastRow="0" w:firstColumn="1" w:lastColumn="0" w:noHBand="1" w:noVBand="1"/>
      </w:tblPr>
      <w:tblGrid>
        <w:gridCol w:w="3539"/>
        <w:gridCol w:w="6083"/>
      </w:tblGrid>
      <w:tr w:rsidR="008D7C00" w:rsidRPr="0047441A" w14:paraId="315F799C"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A292B52" w14:textId="77777777" w:rsidR="008D7C00" w:rsidRPr="00175BA4" w:rsidRDefault="008D7C00" w:rsidP="00657617">
            <w:pPr>
              <w:jc w:val="both"/>
              <w:rPr>
                <w:rStyle w:val="afffff8"/>
                <w:color w:val="FFFFFF" w:themeColor="background1"/>
              </w:rPr>
            </w:pPr>
            <w:r w:rsidRPr="00175BA4">
              <w:rPr>
                <w:color w:val="FFFFFF" w:themeColor="background1"/>
              </w:rPr>
              <w:t>Nam</w:t>
            </w:r>
            <w:r w:rsidRPr="00175BA4">
              <w:rPr>
                <w:rStyle w:val="afffff8"/>
                <w:color w:val="FFFFFF" w:themeColor="background1"/>
              </w:rPr>
              <w:t>e</w:t>
            </w:r>
          </w:p>
        </w:tc>
        <w:tc>
          <w:tcPr>
            <w:tcW w:w="6083" w:type="dxa"/>
            <w:vAlign w:val="center"/>
          </w:tcPr>
          <w:p w14:paraId="386FBAD6" w14:textId="0393E21B" w:rsidR="008D7C00" w:rsidRPr="008D7C00"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Pr>
                <w:rFonts w:asciiTheme="minorHAnsi" w:hAnsiTheme="minorHAnsi" w:hint="eastAsia"/>
                <w:color w:val="515151" w:themeColor="text1"/>
                <w:sz w:val="20"/>
                <w:szCs w:val="20"/>
                <w:lang w:eastAsia="zh-CN"/>
              </w:rPr>
              <w:t>Z</w:t>
            </w:r>
            <w:r>
              <w:rPr>
                <w:rFonts w:asciiTheme="minorHAnsi" w:hAnsiTheme="minorHAnsi"/>
                <w:color w:val="515151" w:themeColor="text1"/>
                <w:sz w:val="20"/>
                <w:szCs w:val="20"/>
                <w:lang w:eastAsia="zh-CN"/>
              </w:rPr>
              <w:t>heng Pan</w:t>
            </w:r>
          </w:p>
        </w:tc>
      </w:tr>
      <w:tr w:rsidR="008D7C00" w:rsidRPr="0047441A" w14:paraId="36297CC4"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36C935A8" w14:textId="77777777" w:rsidR="008D7C00" w:rsidRPr="00175BA4" w:rsidRDefault="008D7C00" w:rsidP="00657617">
            <w:pPr>
              <w:jc w:val="both"/>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6083" w:type="dxa"/>
            <w:vAlign w:val="center"/>
          </w:tcPr>
          <w:p w14:paraId="601C3BA8" w14:textId="77777777" w:rsidR="008D7C00" w:rsidRPr="00116F43"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sidRPr="00116F43">
              <w:rPr>
                <w:rFonts w:asciiTheme="minorHAnsi" w:hAnsiTheme="minorHAnsi" w:hint="eastAsia"/>
                <w:color w:val="515151" w:themeColor="text1"/>
                <w:sz w:val="20"/>
                <w:szCs w:val="20"/>
                <w:lang w:eastAsia="zh-CN"/>
              </w:rPr>
              <w:t>Male</w:t>
            </w:r>
          </w:p>
        </w:tc>
      </w:tr>
      <w:tr w:rsidR="008D7C00" w:rsidRPr="0047441A" w14:paraId="134C93B0"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0A431C8" w14:textId="77777777" w:rsidR="008D7C00" w:rsidRPr="00175BA4" w:rsidRDefault="008D7C00" w:rsidP="00657617">
            <w:pPr>
              <w:jc w:val="both"/>
              <w:rPr>
                <w:rStyle w:val="afffff8"/>
                <w:color w:val="FFFFFF" w:themeColor="background1"/>
              </w:rPr>
            </w:pPr>
            <w:r w:rsidRPr="00175BA4">
              <w:rPr>
                <w:rStyle w:val="afffff8"/>
                <w:color w:val="FFFFFF" w:themeColor="background1"/>
              </w:rPr>
              <w:t>What is your impression of the meeting?</w:t>
            </w:r>
          </w:p>
        </w:tc>
        <w:tc>
          <w:tcPr>
            <w:tcW w:w="6083" w:type="dxa"/>
            <w:vAlign w:val="center"/>
          </w:tcPr>
          <w:p w14:paraId="6616C9E7" w14:textId="2428A068" w:rsidR="008D7C00" w:rsidRPr="00A7796E"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sidRPr="008D7C00">
              <w:rPr>
                <w:rFonts w:asciiTheme="minorHAnsi" w:eastAsia="Times New Roman" w:hAnsiTheme="minorHAnsi"/>
                <w:color w:val="515151" w:themeColor="text1"/>
                <w:sz w:val="20"/>
                <w:szCs w:val="20"/>
              </w:rPr>
              <w:t>The meeting time was a little short</w:t>
            </w:r>
            <w:r>
              <w:rPr>
                <w:rFonts w:asciiTheme="minorHAnsi" w:eastAsia="Times New Roman" w:hAnsiTheme="minorHAnsi"/>
                <w:color w:val="515151" w:themeColor="text1"/>
                <w:sz w:val="20"/>
                <w:szCs w:val="20"/>
              </w:rPr>
              <w:t>.</w:t>
            </w:r>
          </w:p>
        </w:tc>
      </w:tr>
      <w:tr w:rsidR="008D7C00" w:rsidRPr="0047441A" w14:paraId="55411982"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BCA8892" w14:textId="77777777" w:rsidR="008D7C00" w:rsidRPr="00175BA4" w:rsidRDefault="008D7C00" w:rsidP="00657617">
            <w:pPr>
              <w:jc w:val="both"/>
              <w:rPr>
                <w:rStyle w:val="afffff8"/>
                <w:color w:val="FFFFFF" w:themeColor="background1"/>
              </w:rPr>
            </w:pPr>
            <w:r w:rsidRPr="00175BA4">
              <w:rPr>
                <w:rStyle w:val="afffff8"/>
                <w:color w:val="FFFFFF" w:themeColor="background1"/>
              </w:rPr>
              <w:t>What do you like about the project?</w:t>
            </w:r>
          </w:p>
        </w:tc>
        <w:tc>
          <w:tcPr>
            <w:tcW w:w="6083" w:type="dxa"/>
            <w:vAlign w:val="center"/>
          </w:tcPr>
          <w:p w14:paraId="23E64DBD" w14:textId="4C072681" w:rsidR="008D7C00" w:rsidRPr="00116F43"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sidRPr="008D7C00">
              <w:rPr>
                <w:rFonts w:asciiTheme="minorHAnsi" w:eastAsia="Times New Roman" w:hAnsiTheme="minorHAnsi"/>
                <w:color w:val="515151" w:themeColor="text1"/>
                <w:sz w:val="20"/>
                <w:szCs w:val="20"/>
              </w:rPr>
              <w:t>Biogas can also generate electricity, which provides a new idea for power rationing</w:t>
            </w:r>
            <w:r>
              <w:rPr>
                <w:rFonts w:asciiTheme="minorHAnsi" w:eastAsia="Times New Roman" w:hAnsiTheme="minorHAnsi"/>
                <w:color w:val="515151" w:themeColor="text1"/>
                <w:sz w:val="20"/>
                <w:szCs w:val="20"/>
              </w:rPr>
              <w:t>.</w:t>
            </w:r>
          </w:p>
        </w:tc>
      </w:tr>
      <w:tr w:rsidR="008D7C00" w:rsidRPr="0047441A" w14:paraId="3E8CD6A8"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3D7C85DD" w14:textId="77777777" w:rsidR="008D7C00" w:rsidRPr="00175BA4" w:rsidRDefault="008D7C00" w:rsidP="00657617">
            <w:pPr>
              <w:jc w:val="both"/>
              <w:rPr>
                <w:rStyle w:val="afffff8"/>
                <w:color w:val="FFFFFF" w:themeColor="background1"/>
              </w:rPr>
            </w:pPr>
            <w:r w:rsidRPr="00175BA4">
              <w:rPr>
                <w:rStyle w:val="afffff8"/>
                <w:color w:val="FFFFFF" w:themeColor="background1"/>
              </w:rPr>
              <w:t>What do you not like about the project?</w:t>
            </w:r>
          </w:p>
        </w:tc>
        <w:tc>
          <w:tcPr>
            <w:tcW w:w="6083" w:type="dxa"/>
            <w:vAlign w:val="center"/>
          </w:tcPr>
          <w:p w14:paraId="6D284FDE" w14:textId="104A144F" w:rsidR="008D7C00" w:rsidRPr="00A7796E"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sidRPr="008D7C00">
              <w:rPr>
                <w:rFonts w:asciiTheme="minorHAnsi" w:hAnsiTheme="minorHAnsi"/>
                <w:color w:val="515151" w:themeColor="text1"/>
                <w:sz w:val="20"/>
                <w:szCs w:val="20"/>
                <w:lang w:eastAsia="zh-CN"/>
              </w:rPr>
              <w:t>I also want to know more about the operation of the project in the future</w:t>
            </w:r>
            <w:r>
              <w:rPr>
                <w:rFonts w:asciiTheme="minorHAnsi" w:hAnsiTheme="minorHAnsi"/>
                <w:color w:val="515151" w:themeColor="text1"/>
                <w:sz w:val="20"/>
                <w:szCs w:val="20"/>
                <w:lang w:eastAsia="zh-CN"/>
              </w:rPr>
              <w:t>.</w:t>
            </w:r>
          </w:p>
        </w:tc>
      </w:tr>
      <w:tr w:rsidR="008D7C00" w:rsidRPr="0047441A" w14:paraId="7C2F9907"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3C13D129" w14:textId="77777777" w:rsidR="008D7C00" w:rsidRPr="00175BA4" w:rsidRDefault="008D7C00" w:rsidP="00657617">
            <w:pPr>
              <w:jc w:val="both"/>
              <w:rPr>
                <w:rStyle w:val="afffff8"/>
                <w:color w:val="FFFFFF" w:themeColor="background1"/>
              </w:rPr>
            </w:pPr>
            <w:r w:rsidRPr="00175BA4">
              <w:rPr>
                <w:rStyle w:val="afffff8"/>
                <w:color w:val="FFFFFF" w:themeColor="background1"/>
              </w:rPr>
              <w:t>Signature</w:t>
            </w:r>
          </w:p>
        </w:tc>
        <w:tc>
          <w:tcPr>
            <w:tcW w:w="6083" w:type="dxa"/>
            <w:vAlign w:val="center"/>
          </w:tcPr>
          <w:p w14:paraId="5F4BDB79" w14:textId="75535A60" w:rsidR="008D7C00" w:rsidRPr="00116F43"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Zheng Pan</w:t>
            </w:r>
          </w:p>
        </w:tc>
      </w:tr>
    </w:tbl>
    <w:p w14:paraId="79488D87" w14:textId="77777777" w:rsidR="00A7796E" w:rsidRDefault="00A7796E" w:rsidP="0082170C">
      <w:pPr>
        <w:jc w:val="center"/>
        <w:rPr>
          <w:rStyle w:val="afffff8"/>
        </w:rPr>
      </w:pPr>
    </w:p>
    <w:tbl>
      <w:tblPr>
        <w:tblStyle w:val="5-1"/>
        <w:tblW w:w="0" w:type="auto"/>
        <w:jc w:val="center"/>
        <w:tblCellMar>
          <w:right w:w="510" w:type="dxa"/>
        </w:tblCellMar>
        <w:tblLook w:val="0680" w:firstRow="0" w:lastRow="0" w:firstColumn="1" w:lastColumn="0" w:noHBand="1" w:noVBand="1"/>
      </w:tblPr>
      <w:tblGrid>
        <w:gridCol w:w="3539"/>
        <w:gridCol w:w="6083"/>
      </w:tblGrid>
      <w:tr w:rsidR="008D7C00" w:rsidRPr="0047441A" w14:paraId="5051D81C"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90EAD36" w14:textId="77777777" w:rsidR="008D7C00" w:rsidRPr="00175BA4" w:rsidRDefault="008D7C00" w:rsidP="00657617">
            <w:pPr>
              <w:jc w:val="both"/>
              <w:rPr>
                <w:rStyle w:val="afffff8"/>
                <w:color w:val="FFFFFF" w:themeColor="background1"/>
              </w:rPr>
            </w:pPr>
            <w:r w:rsidRPr="00175BA4">
              <w:rPr>
                <w:color w:val="FFFFFF" w:themeColor="background1"/>
              </w:rPr>
              <w:t>Nam</w:t>
            </w:r>
            <w:r w:rsidRPr="00175BA4">
              <w:rPr>
                <w:rStyle w:val="afffff8"/>
                <w:color w:val="FFFFFF" w:themeColor="background1"/>
              </w:rPr>
              <w:t>e</w:t>
            </w:r>
          </w:p>
        </w:tc>
        <w:tc>
          <w:tcPr>
            <w:tcW w:w="6083" w:type="dxa"/>
            <w:vAlign w:val="center"/>
          </w:tcPr>
          <w:p w14:paraId="5317BA45" w14:textId="33DDC4A2" w:rsidR="008D7C00" w:rsidRPr="00116F43"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Yang </w:t>
            </w:r>
            <w:proofErr w:type="spellStart"/>
            <w:r>
              <w:rPr>
                <w:rFonts w:asciiTheme="minorHAnsi" w:eastAsia="Times New Roman" w:hAnsiTheme="minorHAnsi"/>
                <w:color w:val="515151" w:themeColor="text1"/>
                <w:sz w:val="20"/>
                <w:szCs w:val="20"/>
              </w:rPr>
              <w:t>Meijun</w:t>
            </w:r>
            <w:proofErr w:type="spellEnd"/>
          </w:p>
        </w:tc>
      </w:tr>
      <w:tr w:rsidR="008D7C00" w:rsidRPr="0047441A" w14:paraId="729FF383"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EDC8B5A" w14:textId="77777777" w:rsidR="008D7C00" w:rsidRPr="00175BA4" w:rsidRDefault="008D7C00" w:rsidP="00657617">
            <w:pPr>
              <w:jc w:val="both"/>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6083" w:type="dxa"/>
            <w:vAlign w:val="center"/>
          </w:tcPr>
          <w:p w14:paraId="1DDAEC17" w14:textId="6BDB3E85" w:rsidR="008D7C00" w:rsidRPr="00116F43"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Pr>
                <w:rFonts w:asciiTheme="minorHAnsi" w:hAnsiTheme="minorHAnsi"/>
                <w:color w:val="515151" w:themeColor="text1"/>
                <w:sz w:val="20"/>
                <w:szCs w:val="20"/>
                <w:lang w:eastAsia="zh-CN"/>
              </w:rPr>
              <w:t>Fem</w:t>
            </w:r>
            <w:r w:rsidRPr="00116F43">
              <w:rPr>
                <w:rFonts w:asciiTheme="minorHAnsi" w:hAnsiTheme="minorHAnsi" w:hint="eastAsia"/>
                <w:color w:val="515151" w:themeColor="text1"/>
                <w:sz w:val="20"/>
                <w:szCs w:val="20"/>
                <w:lang w:eastAsia="zh-CN"/>
              </w:rPr>
              <w:t>ale</w:t>
            </w:r>
          </w:p>
        </w:tc>
      </w:tr>
      <w:tr w:rsidR="008D7C00" w:rsidRPr="0047441A" w14:paraId="24A9BC6E"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D4DDB87" w14:textId="77777777" w:rsidR="008D7C00" w:rsidRPr="00175BA4" w:rsidRDefault="008D7C00" w:rsidP="00657617">
            <w:pPr>
              <w:jc w:val="both"/>
              <w:rPr>
                <w:rStyle w:val="afffff8"/>
                <w:color w:val="FFFFFF" w:themeColor="background1"/>
              </w:rPr>
            </w:pPr>
            <w:r w:rsidRPr="00175BA4">
              <w:rPr>
                <w:rStyle w:val="afffff8"/>
                <w:color w:val="FFFFFF" w:themeColor="background1"/>
              </w:rPr>
              <w:t>What is your impression of the meeting?</w:t>
            </w:r>
          </w:p>
        </w:tc>
        <w:tc>
          <w:tcPr>
            <w:tcW w:w="6083" w:type="dxa"/>
            <w:vAlign w:val="center"/>
          </w:tcPr>
          <w:p w14:paraId="2EEBBC76" w14:textId="75FB6F75" w:rsidR="008D7C00" w:rsidRPr="00A7796E"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sidRPr="008D7C00">
              <w:rPr>
                <w:rFonts w:asciiTheme="minorHAnsi" w:eastAsia="Times New Roman" w:hAnsiTheme="minorHAnsi"/>
                <w:color w:val="515151" w:themeColor="text1"/>
                <w:sz w:val="20"/>
                <w:szCs w:val="20"/>
              </w:rPr>
              <w:t>It was the first time I participated in this type of meeting</w:t>
            </w:r>
            <w:r>
              <w:rPr>
                <w:rFonts w:asciiTheme="minorHAnsi" w:eastAsia="Times New Roman" w:hAnsiTheme="minorHAnsi"/>
                <w:color w:val="515151" w:themeColor="text1"/>
                <w:sz w:val="20"/>
                <w:szCs w:val="20"/>
              </w:rPr>
              <w:t>.</w:t>
            </w:r>
          </w:p>
        </w:tc>
      </w:tr>
      <w:tr w:rsidR="008D7C00" w:rsidRPr="0047441A" w14:paraId="5C454970"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EAE9F54" w14:textId="77777777" w:rsidR="008D7C00" w:rsidRPr="00175BA4" w:rsidRDefault="008D7C00" w:rsidP="00657617">
            <w:pPr>
              <w:jc w:val="both"/>
              <w:rPr>
                <w:rStyle w:val="afffff8"/>
                <w:color w:val="FFFFFF" w:themeColor="background1"/>
              </w:rPr>
            </w:pPr>
            <w:r w:rsidRPr="00175BA4">
              <w:rPr>
                <w:rStyle w:val="afffff8"/>
                <w:color w:val="FFFFFF" w:themeColor="background1"/>
              </w:rPr>
              <w:lastRenderedPageBreak/>
              <w:t>What do you like about the project?</w:t>
            </w:r>
          </w:p>
        </w:tc>
        <w:tc>
          <w:tcPr>
            <w:tcW w:w="6083" w:type="dxa"/>
            <w:vAlign w:val="center"/>
          </w:tcPr>
          <w:p w14:paraId="2C232B6A" w14:textId="64CFD510" w:rsidR="008D7C00" w:rsidRPr="00116F43"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sidRPr="008D7C00">
              <w:rPr>
                <w:rFonts w:asciiTheme="minorHAnsi" w:eastAsia="Times New Roman" w:hAnsiTheme="minorHAnsi"/>
                <w:color w:val="515151" w:themeColor="text1"/>
                <w:sz w:val="20"/>
                <w:szCs w:val="20"/>
              </w:rPr>
              <w:t>It's amazing that manure can also be used as a resource.</w:t>
            </w:r>
          </w:p>
        </w:tc>
      </w:tr>
      <w:tr w:rsidR="008D7C00" w:rsidRPr="0047441A" w14:paraId="3501ABE1"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91F35E9" w14:textId="77777777" w:rsidR="008D7C00" w:rsidRPr="00175BA4" w:rsidRDefault="008D7C00" w:rsidP="00657617">
            <w:pPr>
              <w:jc w:val="both"/>
              <w:rPr>
                <w:rStyle w:val="afffff8"/>
                <w:color w:val="FFFFFF" w:themeColor="background1"/>
              </w:rPr>
            </w:pPr>
            <w:r w:rsidRPr="00175BA4">
              <w:rPr>
                <w:rStyle w:val="afffff8"/>
                <w:color w:val="FFFFFF" w:themeColor="background1"/>
              </w:rPr>
              <w:t>What do you not like about the project?</w:t>
            </w:r>
          </w:p>
        </w:tc>
        <w:tc>
          <w:tcPr>
            <w:tcW w:w="6083" w:type="dxa"/>
            <w:vAlign w:val="center"/>
          </w:tcPr>
          <w:p w14:paraId="6D641EE2" w14:textId="20238F76" w:rsidR="008D7C00" w:rsidRPr="00A7796E"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Pr>
                <w:rFonts w:asciiTheme="minorHAnsi" w:hAnsiTheme="minorHAnsi"/>
                <w:color w:val="515151" w:themeColor="text1"/>
                <w:sz w:val="20"/>
                <w:szCs w:val="20"/>
                <w:lang w:eastAsia="zh-CN"/>
              </w:rPr>
              <w:t>Nothing</w:t>
            </w:r>
          </w:p>
        </w:tc>
      </w:tr>
      <w:tr w:rsidR="008D7C00" w:rsidRPr="0047441A" w14:paraId="6FF548E9"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C2BA03F" w14:textId="77777777" w:rsidR="008D7C00" w:rsidRPr="00175BA4" w:rsidRDefault="008D7C00" w:rsidP="00657617">
            <w:pPr>
              <w:jc w:val="both"/>
              <w:rPr>
                <w:rStyle w:val="afffff8"/>
                <w:color w:val="FFFFFF" w:themeColor="background1"/>
              </w:rPr>
            </w:pPr>
            <w:r w:rsidRPr="00175BA4">
              <w:rPr>
                <w:rStyle w:val="afffff8"/>
                <w:color w:val="FFFFFF" w:themeColor="background1"/>
              </w:rPr>
              <w:t>Signature</w:t>
            </w:r>
          </w:p>
        </w:tc>
        <w:tc>
          <w:tcPr>
            <w:tcW w:w="6083" w:type="dxa"/>
            <w:vAlign w:val="center"/>
          </w:tcPr>
          <w:p w14:paraId="50AF4BA1" w14:textId="044C9C61" w:rsidR="008D7C00" w:rsidRPr="008D7C00"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Pr>
                <w:rFonts w:asciiTheme="minorHAnsi" w:hAnsiTheme="minorHAnsi" w:hint="eastAsia"/>
                <w:color w:val="515151" w:themeColor="text1"/>
                <w:sz w:val="20"/>
                <w:szCs w:val="20"/>
                <w:lang w:eastAsia="zh-CN"/>
              </w:rPr>
              <w:t>Y</w:t>
            </w:r>
            <w:r>
              <w:rPr>
                <w:rFonts w:asciiTheme="minorHAnsi" w:hAnsiTheme="minorHAnsi"/>
                <w:color w:val="515151" w:themeColor="text1"/>
                <w:sz w:val="20"/>
                <w:szCs w:val="20"/>
                <w:lang w:eastAsia="zh-CN"/>
              </w:rPr>
              <w:t xml:space="preserve">ang </w:t>
            </w:r>
            <w:proofErr w:type="spellStart"/>
            <w:r>
              <w:rPr>
                <w:rFonts w:asciiTheme="minorHAnsi" w:hAnsiTheme="minorHAnsi"/>
                <w:color w:val="515151" w:themeColor="text1"/>
                <w:sz w:val="20"/>
                <w:szCs w:val="20"/>
                <w:lang w:eastAsia="zh-CN"/>
              </w:rPr>
              <w:t>Meijun</w:t>
            </w:r>
            <w:proofErr w:type="spellEnd"/>
          </w:p>
        </w:tc>
      </w:tr>
    </w:tbl>
    <w:p w14:paraId="296A10A6" w14:textId="2FFB024A" w:rsidR="00A7796E" w:rsidRDefault="00A7796E" w:rsidP="0082170C">
      <w:pPr>
        <w:jc w:val="center"/>
        <w:rPr>
          <w:rStyle w:val="afffff8"/>
        </w:rPr>
      </w:pPr>
    </w:p>
    <w:tbl>
      <w:tblPr>
        <w:tblStyle w:val="5-1"/>
        <w:tblW w:w="0" w:type="auto"/>
        <w:jc w:val="center"/>
        <w:tblCellMar>
          <w:right w:w="510" w:type="dxa"/>
        </w:tblCellMar>
        <w:tblLook w:val="0680" w:firstRow="0" w:lastRow="0" w:firstColumn="1" w:lastColumn="0" w:noHBand="1" w:noVBand="1"/>
      </w:tblPr>
      <w:tblGrid>
        <w:gridCol w:w="3539"/>
        <w:gridCol w:w="6083"/>
      </w:tblGrid>
      <w:tr w:rsidR="008D7C00" w:rsidRPr="0047441A" w14:paraId="3E42B4CA"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903E428" w14:textId="77777777" w:rsidR="008D7C00" w:rsidRPr="00175BA4" w:rsidRDefault="008D7C00" w:rsidP="00657617">
            <w:pPr>
              <w:jc w:val="both"/>
              <w:rPr>
                <w:rStyle w:val="afffff8"/>
                <w:color w:val="FFFFFF" w:themeColor="background1"/>
              </w:rPr>
            </w:pPr>
            <w:r w:rsidRPr="00175BA4">
              <w:rPr>
                <w:color w:val="FFFFFF" w:themeColor="background1"/>
              </w:rPr>
              <w:t>Nam</w:t>
            </w:r>
            <w:r w:rsidRPr="00175BA4">
              <w:rPr>
                <w:rStyle w:val="afffff8"/>
                <w:color w:val="FFFFFF" w:themeColor="background1"/>
              </w:rPr>
              <w:t>e</w:t>
            </w:r>
          </w:p>
        </w:tc>
        <w:tc>
          <w:tcPr>
            <w:tcW w:w="6083" w:type="dxa"/>
            <w:vAlign w:val="center"/>
          </w:tcPr>
          <w:p w14:paraId="2554B8CF" w14:textId="3F5AF9A7" w:rsidR="008D7C00" w:rsidRPr="00116F43"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Pr>
                <w:rFonts w:asciiTheme="minorHAnsi" w:eastAsia="Times New Roman" w:hAnsiTheme="minorHAnsi"/>
                <w:color w:val="515151" w:themeColor="text1"/>
                <w:sz w:val="20"/>
                <w:szCs w:val="20"/>
              </w:rPr>
              <w:t xml:space="preserve">Feng </w:t>
            </w:r>
            <w:proofErr w:type="spellStart"/>
            <w:r>
              <w:rPr>
                <w:rFonts w:asciiTheme="minorHAnsi" w:eastAsia="Times New Roman" w:hAnsiTheme="minorHAnsi"/>
                <w:color w:val="515151" w:themeColor="text1"/>
                <w:sz w:val="20"/>
                <w:szCs w:val="20"/>
              </w:rPr>
              <w:t>Xiayue</w:t>
            </w:r>
            <w:proofErr w:type="spellEnd"/>
          </w:p>
        </w:tc>
      </w:tr>
      <w:tr w:rsidR="008D7C00" w:rsidRPr="0047441A" w14:paraId="1EC738B7"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01E9030" w14:textId="77777777" w:rsidR="008D7C00" w:rsidRPr="00175BA4" w:rsidRDefault="008D7C00" w:rsidP="00657617">
            <w:pPr>
              <w:jc w:val="both"/>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6083" w:type="dxa"/>
            <w:vAlign w:val="center"/>
          </w:tcPr>
          <w:p w14:paraId="4F8E3D01" w14:textId="537B67CB" w:rsidR="008D7C00" w:rsidRPr="00116F43"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Pr>
                <w:rFonts w:asciiTheme="minorHAnsi" w:hAnsiTheme="minorHAnsi" w:hint="eastAsia"/>
                <w:color w:val="515151" w:themeColor="text1"/>
                <w:sz w:val="20"/>
                <w:szCs w:val="20"/>
                <w:lang w:eastAsia="zh-CN"/>
              </w:rPr>
              <w:t>F</w:t>
            </w:r>
            <w:r>
              <w:rPr>
                <w:rFonts w:asciiTheme="minorHAnsi" w:hAnsiTheme="minorHAnsi"/>
                <w:color w:val="515151" w:themeColor="text1"/>
                <w:sz w:val="20"/>
                <w:szCs w:val="20"/>
                <w:lang w:eastAsia="zh-CN"/>
              </w:rPr>
              <w:t>emale</w:t>
            </w:r>
          </w:p>
        </w:tc>
      </w:tr>
      <w:tr w:rsidR="008D7C00" w:rsidRPr="0047441A" w14:paraId="18D28397"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BD786CA" w14:textId="77777777" w:rsidR="008D7C00" w:rsidRPr="00175BA4" w:rsidRDefault="008D7C00" w:rsidP="00657617">
            <w:pPr>
              <w:jc w:val="both"/>
              <w:rPr>
                <w:rStyle w:val="afffff8"/>
                <w:color w:val="FFFFFF" w:themeColor="background1"/>
              </w:rPr>
            </w:pPr>
            <w:r w:rsidRPr="00175BA4">
              <w:rPr>
                <w:rStyle w:val="afffff8"/>
                <w:color w:val="FFFFFF" w:themeColor="background1"/>
              </w:rPr>
              <w:t>What is your impression of the meeting?</w:t>
            </w:r>
          </w:p>
        </w:tc>
        <w:tc>
          <w:tcPr>
            <w:tcW w:w="6083" w:type="dxa"/>
            <w:vAlign w:val="center"/>
          </w:tcPr>
          <w:p w14:paraId="765AEA11" w14:textId="6E7AD984" w:rsidR="008D7C00" w:rsidRPr="00A7796E"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sidRPr="008D7C00">
              <w:rPr>
                <w:rFonts w:asciiTheme="minorHAnsi" w:eastAsia="Times New Roman" w:hAnsiTheme="minorHAnsi"/>
                <w:color w:val="515151" w:themeColor="text1"/>
                <w:sz w:val="20"/>
                <w:szCs w:val="20"/>
              </w:rPr>
              <w:t>Learned a lot of new knowledge</w:t>
            </w:r>
            <w:r>
              <w:rPr>
                <w:rFonts w:asciiTheme="minorHAnsi" w:eastAsia="Times New Roman" w:hAnsiTheme="minorHAnsi"/>
                <w:color w:val="515151" w:themeColor="text1"/>
                <w:sz w:val="20"/>
                <w:szCs w:val="20"/>
              </w:rPr>
              <w:t>.</w:t>
            </w:r>
          </w:p>
        </w:tc>
      </w:tr>
      <w:tr w:rsidR="008D7C00" w:rsidRPr="0047441A" w14:paraId="4AD21830"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F0F039B" w14:textId="77777777" w:rsidR="008D7C00" w:rsidRPr="00175BA4" w:rsidRDefault="008D7C00" w:rsidP="00657617">
            <w:pPr>
              <w:jc w:val="both"/>
              <w:rPr>
                <w:rStyle w:val="afffff8"/>
                <w:color w:val="FFFFFF" w:themeColor="background1"/>
              </w:rPr>
            </w:pPr>
            <w:r w:rsidRPr="00175BA4">
              <w:rPr>
                <w:rStyle w:val="afffff8"/>
                <w:color w:val="FFFFFF" w:themeColor="background1"/>
              </w:rPr>
              <w:t>What do you like about the project?</w:t>
            </w:r>
          </w:p>
        </w:tc>
        <w:tc>
          <w:tcPr>
            <w:tcW w:w="6083" w:type="dxa"/>
            <w:vAlign w:val="center"/>
          </w:tcPr>
          <w:p w14:paraId="5E0A43A6" w14:textId="1BEBF3F7" w:rsidR="008D7C00" w:rsidRPr="00116F43"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r w:rsidRPr="008D7C00">
              <w:rPr>
                <w:rFonts w:asciiTheme="minorHAnsi" w:eastAsia="Times New Roman" w:hAnsiTheme="minorHAnsi"/>
                <w:color w:val="515151" w:themeColor="text1"/>
                <w:sz w:val="20"/>
                <w:szCs w:val="20"/>
              </w:rPr>
              <w:t>It has a certain contribution to environmental protection</w:t>
            </w:r>
            <w:r>
              <w:rPr>
                <w:rFonts w:asciiTheme="minorHAnsi" w:eastAsia="Times New Roman" w:hAnsiTheme="minorHAnsi"/>
                <w:color w:val="515151" w:themeColor="text1"/>
                <w:sz w:val="20"/>
                <w:szCs w:val="20"/>
              </w:rPr>
              <w:t>.</w:t>
            </w:r>
          </w:p>
        </w:tc>
      </w:tr>
      <w:tr w:rsidR="008D7C00" w:rsidRPr="0047441A" w14:paraId="7D30EC74"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8F6BDF4" w14:textId="77777777" w:rsidR="008D7C00" w:rsidRPr="00175BA4" w:rsidRDefault="008D7C00" w:rsidP="00657617">
            <w:pPr>
              <w:jc w:val="both"/>
              <w:rPr>
                <w:rStyle w:val="afffff8"/>
                <w:color w:val="FFFFFF" w:themeColor="background1"/>
              </w:rPr>
            </w:pPr>
            <w:r w:rsidRPr="00175BA4">
              <w:rPr>
                <w:rStyle w:val="afffff8"/>
                <w:color w:val="FFFFFF" w:themeColor="background1"/>
              </w:rPr>
              <w:t>What do you not like about the project?</w:t>
            </w:r>
          </w:p>
        </w:tc>
        <w:tc>
          <w:tcPr>
            <w:tcW w:w="6083" w:type="dxa"/>
            <w:vAlign w:val="center"/>
          </w:tcPr>
          <w:p w14:paraId="2CE235A6" w14:textId="2D40F0B3" w:rsidR="008D7C00" w:rsidRPr="00A7796E"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Pr>
                <w:rFonts w:asciiTheme="minorHAnsi" w:hAnsiTheme="minorHAnsi"/>
                <w:color w:val="515151" w:themeColor="text1"/>
                <w:sz w:val="20"/>
                <w:szCs w:val="20"/>
                <w:lang w:eastAsia="zh-CN"/>
              </w:rPr>
              <w:t>No idea</w:t>
            </w:r>
          </w:p>
        </w:tc>
      </w:tr>
      <w:tr w:rsidR="008D7C00" w:rsidRPr="0047441A" w14:paraId="416E6352" w14:textId="77777777" w:rsidTr="00657617">
        <w:trPr>
          <w:trHeight w:val="2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8EC2576" w14:textId="77777777" w:rsidR="008D7C00" w:rsidRPr="00175BA4" w:rsidRDefault="008D7C00" w:rsidP="00657617">
            <w:pPr>
              <w:jc w:val="both"/>
              <w:rPr>
                <w:rStyle w:val="afffff8"/>
                <w:color w:val="FFFFFF" w:themeColor="background1"/>
              </w:rPr>
            </w:pPr>
            <w:r w:rsidRPr="00175BA4">
              <w:rPr>
                <w:rStyle w:val="afffff8"/>
                <w:color w:val="FFFFFF" w:themeColor="background1"/>
              </w:rPr>
              <w:t>Signature</w:t>
            </w:r>
          </w:p>
        </w:tc>
        <w:tc>
          <w:tcPr>
            <w:tcW w:w="6083" w:type="dxa"/>
            <w:vAlign w:val="center"/>
          </w:tcPr>
          <w:p w14:paraId="7665FB80" w14:textId="3B5325CD" w:rsidR="008D7C00" w:rsidRPr="008D7C00" w:rsidRDefault="008D7C00" w:rsidP="00657617">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hint="eastAsia"/>
                <w:color w:val="515151" w:themeColor="text1"/>
                <w:sz w:val="20"/>
                <w:szCs w:val="20"/>
                <w:lang w:eastAsia="zh-CN"/>
              </w:rPr>
            </w:pPr>
            <w:r>
              <w:rPr>
                <w:rFonts w:asciiTheme="minorHAnsi" w:hAnsiTheme="minorHAnsi" w:hint="eastAsia"/>
                <w:color w:val="515151" w:themeColor="text1"/>
                <w:sz w:val="20"/>
                <w:szCs w:val="20"/>
                <w:lang w:eastAsia="zh-CN"/>
              </w:rPr>
              <w:t>F</w:t>
            </w:r>
            <w:r>
              <w:rPr>
                <w:rFonts w:asciiTheme="minorHAnsi" w:hAnsiTheme="minorHAnsi"/>
                <w:color w:val="515151" w:themeColor="text1"/>
                <w:sz w:val="20"/>
                <w:szCs w:val="20"/>
                <w:lang w:eastAsia="zh-CN"/>
              </w:rPr>
              <w:t xml:space="preserve">eng </w:t>
            </w:r>
            <w:proofErr w:type="spellStart"/>
            <w:r>
              <w:rPr>
                <w:rFonts w:asciiTheme="minorHAnsi" w:hAnsiTheme="minorHAnsi"/>
                <w:color w:val="515151" w:themeColor="text1"/>
                <w:sz w:val="20"/>
                <w:szCs w:val="20"/>
                <w:lang w:eastAsia="zh-CN"/>
              </w:rPr>
              <w:t>Xiayue</w:t>
            </w:r>
            <w:proofErr w:type="spellEnd"/>
          </w:p>
        </w:tc>
      </w:tr>
    </w:tbl>
    <w:p w14:paraId="49E4AAA1" w14:textId="170EAF5C" w:rsidR="00EB04DE" w:rsidRDefault="0082170C" w:rsidP="0082170C">
      <w:pPr>
        <w:jc w:val="center"/>
        <w:rPr>
          <w:rStyle w:val="afffff8"/>
        </w:rPr>
      </w:pPr>
      <w:r w:rsidRPr="0082170C">
        <w:rPr>
          <w:rStyle w:val="afffff8"/>
          <w:noProof/>
        </w:rPr>
        <w:lastRenderedPageBreak/>
        <w:drawing>
          <wp:inline distT="0" distB="0" distL="0" distR="0" wp14:anchorId="017670EC" wp14:editId="6C767755">
            <wp:extent cx="4041508" cy="2624547"/>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2226" cy="2631507"/>
                    </a:xfrm>
                    <a:prstGeom prst="rect">
                      <a:avLst/>
                    </a:prstGeom>
                    <a:noFill/>
                    <a:ln>
                      <a:noFill/>
                    </a:ln>
                  </pic:spPr>
                </pic:pic>
              </a:graphicData>
            </a:graphic>
          </wp:inline>
        </w:drawing>
      </w:r>
      <w:r w:rsidRPr="0082170C">
        <w:rPr>
          <w:rStyle w:val="afffff8"/>
          <w:noProof/>
        </w:rPr>
        <w:drawing>
          <wp:inline distT="0" distB="0" distL="0" distR="0" wp14:anchorId="400609C8" wp14:editId="459D6E4B">
            <wp:extent cx="3361172" cy="252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1172" cy="2520000"/>
                    </a:xfrm>
                    <a:prstGeom prst="rect">
                      <a:avLst/>
                    </a:prstGeom>
                    <a:noFill/>
                    <a:ln>
                      <a:noFill/>
                    </a:ln>
                  </pic:spPr>
                </pic:pic>
              </a:graphicData>
            </a:graphic>
          </wp:inline>
        </w:drawing>
      </w:r>
    </w:p>
    <w:p w14:paraId="7AAFDACD" w14:textId="62096503" w:rsidR="0082170C" w:rsidRDefault="00D16F61" w:rsidP="0082170C">
      <w:pPr>
        <w:jc w:val="center"/>
        <w:rPr>
          <w:rStyle w:val="afffff8"/>
        </w:rPr>
      </w:pPr>
      <w:r w:rsidRPr="00D16F61">
        <w:rPr>
          <w:rStyle w:val="afffff8"/>
          <w:noProof/>
        </w:rPr>
        <w:drawing>
          <wp:inline distT="0" distB="0" distL="0" distR="0" wp14:anchorId="65D7DAF1" wp14:editId="45E44A76">
            <wp:extent cx="3906122" cy="252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6122" cy="2520000"/>
                    </a:xfrm>
                    <a:prstGeom prst="rect">
                      <a:avLst/>
                    </a:prstGeom>
                    <a:noFill/>
                    <a:ln>
                      <a:noFill/>
                    </a:ln>
                  </pic:spPr>
                </pic:pic>
              </a:graphicData>
            </a:graphic>
          </wp:inline>
        </w:drawing>
      </w:r>
    </w:p>
    <w:p w14:paraId="1D74FD42" w14:textId="2CE07CF7" w:rsidR="00D16F61" w:rsidRPr="001450A2" w:rsidRDefault="00D16F61" w:rsidP="0082170C">
      <w:pPr>
        <w:jc w:val="center"/>
        <w:rPr>
          <w:rStyle w:val="afffff8"/>
        </w:rPr>
      </w:pPr>
      <w:r w:rsidRPr="00D16F61">
        <w:rPr>
          <w:rStyle w:val="afffff8"/>
          <w:noProof/>
        </w:rPr>
        <w:lastRenderedPageBreak/>
        <w:drawing>
          <wp:inline distT="0" distB="0" distL="0" distR="0" wp14:anchorId="081ACDAF" wp14:editId="6EEE1902">
            <wp:extent cx="3805682" cy="25200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5682" cy="2520000"/>
                    </a:xfrm>
                    <a:prstGeom prst="rect">
                      <a:avLst/>
                    </a:prstGeom>
                    <a:noFill/>
                    <a:ln>
                      <a:noFill/>
                    </a:ln>
                  </pic:spPr>
                </pic:pic>
              </a:graphicData>
            </a:graphic>
          </wp:inline>
        </w:drawing>
      </w:r>
      <w:r w:rsidRPr="00D16F61">
        <w:rPr>
          <w:rStyle w:val="afffff8"/>
          <w:noProof/>
        </w:rPr>
        <w:drawing>
          <wp:inline distT="0" distB="0" distL="0" distR="0" wp14:anchorId="59D08A62" wp14:editId="4E16C6C6">
            <wp:extent cx="3865686" cy="252000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5686" cy="2520000"/>
                    </a:xfrm>
                    <a:prstGeom prst="rect">
                      <a:avLst/>
                    </a:prstGeom>
                    <a:noFill/>
                    <a:ln>
                      <a:noFill/>
                    </a:ln>
                  </pic:spPr>
                </pic:pic>
              </a:graphicData>
            </a:graphic>
          </wp:inline>
        </w:drawing>
      </w:r>
    </w:p>
    <w:p w14:paraId="738763CD" w14:textId="7B8018D7" w:rsidR="009E3228" w:rsidRPr="0047441A" w:rsidRDefault="009E3228" w:rsidP="00EB04DE">
      <w:pPr>
        <w:pStyle w:val="SectionList"/>
      </w:pPr>
      <w:r w:rsidRPr="00EB04DE">
        <w:t>Summary</w:t>
      </w:r>
      <w:r w:rsidRPr="0047441A">
        <w:t xml:space="preserve"> of alterations based on comments</w:t>
      </w:r>
    </w:p>
    <w:p w14:paraId="2C0C92AE" w14:textId="77777777" w:rsidR="009E3228" w:rsidRPr="001450A2" w:rsidRDefault="009E3228" w:rsidP="00EB04DE">
      <w:pPr>
        <w:rPr>
          <w:rStyle w:val="afffff8"/>
        </w:rPr>
      </w:pPr>
      <w:r w:rsidRPr="001450A2">
        <w:rPr>
          <w:rStyle w:val="afffff8"/>
        </w:rPr>
        <w:t>&gt;&gt;</w:t>
      </w:r>
    </w:p>
    <w:p w14:paraId="078B5C48" w14:textId="77777777" w:rsidR="005C7514" w:rsidRPr="00B24FDC" w:rsidRDefault="005C7514" w:rsidP="00B24FDC">
      <w:pPr>
        <w:contextualSpacing w:val="0"/>
        <w:jc w:val="both"/>
        <w:rPr>
          <w:rStyle w:val="afffff8"/>
          <w:color w:val="515151" w:themeColor="text1"/>
        </w:rPr>
      </w:pPr>
      <w:r w:rsidRPr="00B24FDC">
        <w:rPr>
          <w:rStyle w:val="afffff8"/>
          <w:color w:val="515151" w:themeColor="text1"/>
        </w:rPr>
        <w:t>From the outcomes of the consultation meeting, we have received some feedback and comments, but these feedbacks mainly focus on the questions of project technology and project mechanism operation. There were no comments on project design and monitoring methods. Therefore, the project would not need to modify.</w:t>
      </w:r>
    </w:p>
    <w:p w14:paraId="58306BBF" w14:textId="63986A5F" w:rsidR="00B62262" w:rsidRPr="004327D4" w:rsidRDefault="005C7514" w:rsidP="004327D4">
      <w:pPr>
        <w:contextualSpacing w:val="0"/>
        <w:jc w:val="both"/>
        <w:rPr>
          <w:rStyle w:val="afffff8"/>
          <w:color w:val="515151" w:themeColor="text1"/>
        </w:rPr>
      </w:pPr>
      <w:r w:rsidRPr="00B24FDC">
        <w:rPr>
          <w:rStyle w:val="afffff8"/>
          <w:color w:val="515151" w:themeColor="text1"/>
        </w:rPr>
        <w:t>The Stakeholder feedback round is held for two months between 10/09/2021 and 09/11/2021. Once the 2</w:t>
      </w:r>
      <w:r w:rsidRPr="00A34B55">
        <w:rPr>
          <w:rStyle w:val="afffff8"/>
          <w:color w:val="515151" w:themeColor="text1"/>
          <w:vertAlign w:val="superscript"/>
        </w:rPr>
        <w:t>nd</w:t>
      </w:r>
      <w:r w:rsidRPr="00B24FDC">
        <w:rPr>
          <w:rStyle w:val="afffff8"/>
          <w:color w:val="515151" w:themeColor="text1"/>
        </w:rPr>
        <w:t xml:space="preserve"> round of Stakeholder Consultation completed, PP will update the Comments of this project received from the 2nd round of Stakeholder Consultation.</w:t>
      </w:r>
    </w:p>
    <w:p w14:paraId="67C241D4" w14:textId="77777777" w:rsidR="00EB04DE" w:rsidRDefault="00EB04DE" w:rsidP="00EB04DE">
      <w:pPr>
        <w:pStyle w:val="SectionTitle"/>
      </w:pPr>
      <w:bookmarkStart w:id="11" w:name="secd"/>
      <w:bookmarkStart w:id="12" w:name="_Ref49844518"/>
      <w:bookmarkEnd w:id="11"/>
      <w:r w:rsidRPr="0047441A">
        <w:lastRenderedPageBreak/>
        <w:t>CONTINUOUS INPUT / GRIEVANCE MECHANISM</w:t>
      </w:r>
      <w:bookmarkEnd w:id="12"/>
      <w:r w:rsidRPr="0047441A">
        <w:t xml:space="preserve"> </w:t>
      </w:r>
    </w:p>
    <w:tbl>
      <w:tblPr>
        <w:tblStyle w:val="GSTableBoldline-heightcondensed"/>
        <w:tblW w:w="0" w:type="auto"/>
        <w:tblInd w:w="-142" w:type="dxa"/>
        <w:tblLayout w:type="fixed"/>
        <w:tblLook w:val="01E0" w:firstRow="1" w:lastRow="1" w:firstColumn="1" w:lastColumn="1" w:noHBand="0" w:noVBand="0"/>
      </w:tblPr>
      <w:tblGrid>
        <w:gridCol w:w="2489"/>
        <w:gridCol w:w="134"/>
        <w:gridCol w:w="7017"/>
      </w:tblGrid>
      <w:tr w:rsidR="00530CAF" w:rsidRPr="00EB04DE" w14:paraId="0C146783" w14:textId="77777777" w:rsidTr="00EA036F">
        <w:trPr>
          <w:cnfStyle w:val="100000000000" w:firstRow="1" w:lastRow="0" w:firstColumn="0" w:lastColumn="0" w:oddVBand="0" w:evenVBand="0" w:oddHBand="0" w:evenHBand="0" w:firstRowFirstColumn="0" w:firstRowLastColumn="0" w:lastRowFirstColumn="0" w:lastRowLastColumn="0"/>
          <w:trHeight w:val="695"/>
        </w:trPr>
        <w:tc>
          <w:tcPr>
            <w:tcW w:w="2489" w:type="dxa"/>
          </w:tcPr>
          <w:p w14:paraId="31E12F1E" w14:textId="77777777" w:rsidR="00EB04DE" w:rsidRPr="00EB04DE" w:rsidRDefault="00EB04DE" w:rsidP="00EB04DE">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Fonts w:asciiTheme="minorHAnsi" w:hAnsiTheme="minorHAnsi" w:cs="Helvetica"/>
                <w:bCs/>
                <w:color w:val="FFFFFF" w:themeColor="background1"/>
                <w:sz w:val="20"/>
                <w:szCs w:val="20"/>
              </w:rPr>
            </w:pPr>
          </w:p>
        </w:tc>
        <w:tc>
          <w:tcPr>
            <w:tcW w:w="134" w:type="dxa"/>
          </w:tcPr>
          <w:p w14:paraId="26D959C2" w14:textId="2E34F910" w:rsidR="00EB04DE" w:rsidRPr="00175BA4" w:rsidRDefault="00EB04DE" w:rsidP="00EA036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jc w:val="center"/>
              <w:rPr>
                <w:rStyle w:val="afffff8"/>
                <w:b w:val="0"/>
                <w:bCs/>
              </w:rPr>
            </w:pPr>
            <w:r w:rsidRPr="00175BA4">
              <w:rPr>
                <w:rStyle w:val="afffff8"/>
                <w:b w:val="0"/>
                <w:bCs/>
                <w:color w:val="FFFFFF" w:themeColor="background1"/>
              </w:rPr>
              <w:t>Method</w:t>
            </w:r>
          </w:p>
        </w:tc>
        <w:tc>
          <w:tcPr>
            <w:tcW w:w="7017" w:type="dxa"/>
          </w:tcPr>
          <w:p w14:paraId="7B55225E" w14:textId="31201C25" w:rsidR="00EB04DE" w:rsidRPr="00175BA4" w:rsidRDefault="00EB04DE" w:rsidP="00EB04DE">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afffff8"/>
                <w:b w:val="0"/>
                <w:bCs/>
              </w:rPr>
            </w:pPr>
            <w:r w:rsidRPr="00175BA4">
              <w:rPr>
                <w:rStyle w:val="afffff8"/>
                <w:b w:val="0"/>
                <w:bCs/>
                <w:color w:val="FFFFFF" w:themeColor="background1"/>
              </w:rPr>
              <w:t xml:space="preserve">Justification of Choice </w:t>
            </w:r>
            <w:r w:rsidR="00E73D55" w:rsidRPr="00175BA4">
              <w:rPr>
                <w:rStyle w:val="afffff8"/>
                <w:b w:val="0"/>
                <w:bCs/>
                <w:color w:val="FFFFFF" w:themeColor="background1"/>
              </w:rPr>
              <w:br/>
            </w:r>
            <w:r w:rsidRPr="00175BA4">
              <w:rPr>
                <w:rStyle w:val="afffff8"/>
                <w:b w:val="0"/>
                <w:bCs/>
                <w:color w:val="FFFFFF" w:themeColor="background1"/>
              </w:rPr>
              <w:t>(best practice)</w:t>
            </w:r>
          </w:p>
        </w:tc>
      </w:tr>
      <w:tr w:rsidR="00EA036F" w:rsidRPr="00EB04DE" w14:paraId="53A148D6" w14:textId="77777777" w:rsidTr="00FA7B0A">
        <w:trPr>
          <w:trHeight w:val="63"/>
        </w:trPr>
        <w:tc>
          <w:tcPr>
            <w:tcW w:w="2489" w:type="dxa"/>
          </w:tcPr>
          <w:p w14:paraId="05D3CDB5" w14:textId="77777777" w:rsidR="00EA036F" w:rsidRPr="001450A2" w:rsidRDefault="00EA036F" w:rsidP="00EA036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afffff8"/>
              </w:rPr>
            </w:pPr>
            <w:r w:rsidRPr="001450A2">
              <w:rPr>
                <w:rStyle w:val="afffff8"/>
              </w:rPr>
              <w:t>Continuous Input / Grievance Expression Process Book (mandatory)</w:t>
            </w:r>
          </w:p>
        </w:tc>
        <w:tc>
          <w:tcPr>
            <w:tcW w:w="134" w:type="dxa"/>
          </w:tcPr>
          <w:p w14:paraId="29874650" w14:textId="77777777" w:rsidR="00EA036F" w:rsidRPr="00EA036F" w:rsidRDefault="00EA036F" w:rsidP="00EA036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Fonts w:asciiTheme="minorHAnsi" w:hAnsiTheme="minorHAnsi" w:cs="Helvetica"/>
                <w:color w:val="515151" w:themeColor="text1"/>
                <w:sz w:val="20"/>
                <w:szCs w:val="20"/>
              </w:rPr>
            </w:pPr>
          </w:p>
        </w:tc>
        <w:tc>
          <w:tcPr>
            <w:tcW w:w="7017" w:type="dxa"/>
            <w:vAlign w:val="center"/>
          </w:tcPr>
          <w:p w14:paraId="45A12F52" w14:textId="66FE6AD4" w:rsidR="00EA036F" w:rsidRPr="00EA036F" w:rsidRDefault="00EA036F" w:rsidP="00EA036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jc w:val="both"/>
              <w:rPr>
                <w:color w:val="515151" w:themeColor="text1"/>
                <w:sz w:val="20"/>
                <w:szCs w:val="20"/>
                <w:lang w:val="en-GB"/>
              </w:rPr>
            </w:pPr>
            <w:r w:rsidRPr="00EA036F">
              <w:rPr>
                <w:color w:val="515151" w:themeColor="text1"/>
                <w:sz w:val="20"/>
                <w:szCs w:val="20"/>
                <w:lang w:val="en-GB"/>
              </w:rPr>
              <w:t>A grievance book was put in Front Desk Administration of the project owner. All stakeholders are allowed to record their grievances or comments in the book. The project owner will assign specific person to deal with related issues. When assessing the relevance and appropriateness of the stakeholders’ comments, the project owner will apply a gender lens.</w:t>
            </w:r>
          </w:p>
        </w:tc>
      </w:tr>
      <w:tr w:rsidR="00EA036F" w:rsidRPr="00EB04DE" w14:paraId="4B391DCE" w14:textId="77777777" w:rsidTr="00FA7B0A">
        <w:trPr>
          <w:trHeight w:val="300"/>
        </w:trPr>
        <w:tc>
          <w:tcPr>
            <w:tcW w:w="2489" w:type="dxa"/>
          </w:tcPr>
          <w:p w14:paraId="6D7410BB" w14:textId="77777777" w:rsidR="00EA036F" w:rsidRPr="001450A2" w:rsidRDefault="00EA036F" w:rsidP="00EA036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afffff8"/>
              </w:rPr>
            </w:pPr>
            <w:r w:rsidRPr="001450A2">
              <w:rPr>
                <w:rStyle w:val="afffff8"/>
              </w:rPr>
              <w:t>GS Contact (mandatory)</w:t>
            </w:r>
          </w:p>
        </w:tc>
        <w:tc>
          <w:tcPr>
            <w:tcW w:w="134" w:type="dxa"/>
          </w:tcPr>
          <w:p w14:paraId="18B2D1B8" w14:textId="1592A115" w:rsidR="00EA036F" w:rsidRPr="001450A2" w:rsidRDefault="00EA036F" w:rsidP="00EA036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afffff8"/>
              </w:rPr>
            </w:pPr>
          </w:p>
        </w:tc>
        <w:tc>
          <w:tcPr>
            <w:tcW w:w="7017" w:type="dxa"/>
            <w:vAlign w:val="center"/>
          </w:tcPr>
          <w:p w14:paraId="1F243605" w14:textId="695D46FE" w:rsidR="00EA036F" w:rsidRPr="00EA036F" w:rsidRDefault="00005406" w:rsidP="00EA036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jc w:val="both"/>
              <w:rPr>
                <w:color w:val="515151" w:themeColor="text1"/>
                <w:sz w:val="20"/>
                <w:szCs w:val="20"/>
                <w:lang w:val="en-GB"/>
              </w:rPr>
            </w:pPr>
            <w:hyperlink r:id="rId32" w:history="1">
              <w:r w:rsidR="00EA036F" w:rsidRPr="00EA036F">
                <w:rPr>
                  <w:color w:val="515151" w:themeColor="text1"/>
                </w:rPr>
                <w:t>help@goldstandard.org</w:t>
              </w:r>
            </w:hyperlink>
            <w:r w:rsidR="00EA036F" w:rsidRPr="00EA036F">
              <w:rPr>
                <w:color w:val="515151" w:themeColor="text1"/>
                <w:sz w:val="20"/>
                <w:szCs w:val="20"/>
                <w:lang w:val="en-GB"/>
              </w:rPr>
              <w:t xml:space="preserve"> </w:t>
            </w:r>
          </w:p>
        </w:tc>
      </w:tr>
      <w:tr w:rsidR="00EA036F" w:rsidRPr="00EB04DE" w14:paraId="74027698" w14:textId="77777777" w:rsidTr="00FA7B0A">
        <w:trPr>
          <w:trHeight w:val="646"/>
        </w:trPr>
        <w:tc>
          <w:tcPr>
            <w:tcW w:w="2489" w:type="dxa"/>
          </w:tcPr>
          <w:p w14:paraId="78173675" w14:textId="77777777" w:rsidR="00EA036F" w:rsidRPr="001450A2" w:rsidRDefault="00EA036F" w:rsidP="00EA036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Style w:val="afffff8"/>
              </w:rPr>
            </w:pPr>
            <w:r w:rsidRPr="001450A2">
              <w:rPr>
                <w:rStyle w:val="afffff8"/>
              </w:rPr>
              <w:t>Other</w:t>
            </w:r>
          </w:p>
        </w:tc>
        <w:tc>
          <w:tcPr>
            <w:tcW w:w="134" w:type="dxa"/>
          </w:tcPr>
          <w:p w14:paraId="2D910D88" w14:textId="77777777" w:rsidR="00EA036F" w:rsidRPr="00EB04DE" w:rsidRDefault="00EA036F" w:rsidP="00EA036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Fonts w:asciiTheme="minorHAnsi" w:hAnsiTheme="minorHAnsi" w:cs="Helvetica"/>
                <w:sz w:val="20"/>
                <w:szCs w:val="20"/>
              </w:rPr>
            </w:pPr>
          </w:p>
        </w:tc>
        <w:tc>
          <w:tcPr>
            <w:tcW w:w="7017" w:type="dxa"/>
            <w:vAlign w:val="center"/>
          </w:tcPr>
          <w:p w14:paraId="30C0EAF5" w14:textId="3A797B2E" w:rsidR="00EA036F" w:rsidRPr="00EA036F" w:rsidRDefault="00EA036F" w:rsidP="00EA036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jc w:val="both"/>
              <w:rPr>
                <w:color w:val="515151" w:themeColor="text1"/>
                <w:sz w:val="20"/>
                <w:szCs w:val="20"/>
                <w:lang w:val="en-GB"/>
              </w:rPr>
            </w:pPr>
            <w:r w:rsidRPr="00EA036F">
              <w:rPr>
                <w:color w:val="515151" w:themeColor="text1"/>
                <w:sz w:val="20"/>
                <w:szCs w:val="20"/>
                <w:lang w:val="en-GB"/>
              </w:rPr>
              <w:t xml:space="preserve">Feedback can be made directly through visiting Jiangxi </w:t>
            </w:r>
            <w:proofErr w:type="spellStart"/>
            <w:r w:rsidRPr="00EA036F">
              <w:rPr>
                <w:color w:val="515151" w:themeColor="text1"/>
                <w:sz w:val="20"/>
                <w:szCs w:val="20"/>
                <w:lang w:val="en-GB"/>
              </w:rPr>
              <w:t>Zhengbang</w:t>
            </w:r>
            <w:proofErr w:type="spellEnd"/>
            <w:r w:rsidRPr="00EA036F">
              <w:rPr>
                <w:color w:val="515151" w:themeColor="text1"/>
                <w:sz w:val="20"/>
                <w:szCs w:val="20"/>
                <w:lang w:val="en-GB"/>
              </w:rPr>
              <w:t xml:space="preserve"> Breeding Co. Ltd (north of Hu Dong 4th Road and east of </w:t>
            </w:r>
            <w:proofErr w:type="spellStart"/>
            <w:r w:rsidRPr="00EA036F">
              <w:rPr>
                <w:color w:val="515151" w:themeColor="text1"/>
                <w:sz w:val="20"/>
                <w:szCs w:val="20"/>
                <w:lang w:val="en-GB"/>
              </w:rPr>
              <w:t>Chanye</w:t>
            </w:r>
            <w:proofErr w:type="spellEnd"/>
            <w:r w:rsidRPr="00EA036F">
              <w:rPr>
                <w:color w:val="515151" w:themeColor="text1"/>
                <w:sz w:val="20"/>
                <w:szCs w:val="20"/>
                <w:lang w:val="en-GB"/>
              </w:rPr>
              <w:t xml:space="preserve"> Road) or through e-mail 57566640@qq.com.</w:t>
            </w:r>
          </w:p>
        </w:tc>
      </w:tr>
    </w:tbl>
    <w:p w14:paraId="03F28042" w14:textId="5966EAF7" w:rsidR="00E51EF3" w:rsidRDefault="00E51EF3" w:rsidP="00E51EF3">
      <w:pPr>
        <w:spacing w:line="276" w:lineRule="auto"/>
        <w:contextualSpacing w:val="0"/>
        <w:rPr>
          <w:rStyle w:val="afffff8"/>
        </w:rPr>
      </w:pPr>
    </w:p>
    <w:p w14:paraId="5C50D860" w14:textId="2489C221" w:rsidR="00507C00" w:rsidRDefault="00507C00" w:rsidP="00E51EF3">
      <w:pPr>
        <w:spacing w:line="276" w:lineRule="auto"/>
        <w:contextualSpacing w:val="0"/>
        <w:rPr>
          <w:rStyle w:val="afffff8"/>
        </w:rPr>
      </w:pPr>
    </w:p>
    <w:p w14:paraId="53E92B01" w14:textId="5EB230D2" w:rsidR="00507C00" w:rsidRDefault="00507C00" w:rsidP="00E51EF3">
      <w:pPr>
        <w:spacing w:line="276" w:lineRule="auto"/>
        <w:contextualSpacing w:val="0"/>
        <w:rPr>
          <w:rStyle w:val="afffff8"/>
        </w:rPr>
      </w:pPr>
      <w:r>
        <w:rPr>
          <w:rStyle w:val="afffff8"/>
        </w:rPr>
        <w:br w:type="page"/>
      </w:r>
    </w:p>
    <w:p w14:paraId="48EDA670" w14:textId="77777777" w:rsidR="00E73D55" w:rsidRPr="0047441A" w:rsidRDefault="00E73D55" w:rsidP="00E73D55">
      <w:pPr>
        <w:pStyle w:val="SectionTitle"/>
      </w:pPr>
      <w:bookmarkStart w:id="13" w:name="sece"/>
      <w:bookmarkEnd w:id="13"/>
      <w:r w:rsidRPr="0047441A">
        <w:lastRenderedPageBreak/>
        <w:t>STAKEHOLDER FEEDBACK ROUND</w:t>
      </w:r>
    </w:p>
    <w:p w14:paraId="6016F060" w14:textId="566FEE03" w:rsidR="00E73D55" w:rsidRDefault="00E73D55" w:rsidP="00E73D55">
      <w:pPr>
        <w:rPr>
          <w:rStyle w:val="afffff8"/>
        </w:rPr>
      </w:pPr>
    </w:p>
    <w:p w14:paraId="489BFF0A" w14:textId="77777777" w:rsidR="00A40610" w:rsidRDefault="00A40610" w:rsidP="00B24FDC">
      <w:pPr>
        <w:jc w:val="both"/>
        <w:rPr>
          <w:color w:val="515151" w:themeColor="text1"/>
        </w:rPr>
      </w:pPr>
      <w:r>
        <w:rPr>
          <w:color w:val="515151" w:themeColor="text1"/>
        </w:rPr>
        <w:t>The email of 2</w:t>
      </w:r>
      <w:r>
        <w:rPr>
          <w:color w:val="515151" w:themeColor="text1"/>
          <w:vertAlign w:val="superscript"/>
        </w:rPr>
        <w:t>nd</w:t>
      </w:r>
      <w:r>
        <w:rPr>
          <w:color w:val="515151" w:themeColor="text1"/>
        </w:rPr>
        <w:t xml:space="preserve"> feedback round has been sent on 08/09/2021, and the Stakeholder feedback round is held for two months between 10/09/2021 and </w:t>
      </w:r>
      <w:bookmarkStart w:id="14" w:name="OLE_LINK3"/>
      <w:r>
        <w:rPr>
          <w:color w:val="515151" w:themeColor="text1"/>
        </w:rPr>
        <w:t>09/11/2021</w:t>
      </w:r>
      <w:bookmarkEnd w:id="14"/>
      <w:r>
        <w:rPr>
          <w:color w:val="515151" w:themeColor="text1"/>
        </w:rPr>
        <w:t>. Once the 2</w:t>
      </w:r>
      <w:r>
        <w:rPr>
          <w:color w:val="515151" w:themeColor="text1"/>
          <w:vertAlign w:val="superscript"/>
        </w:rPr>
        <w:t>nd</w:t>
      </w:r>
      <w:r>
        <w:rPr>
          <w:color w:val="515151" w:themeColor="text1"/>
        </w:rPr>
        <w:t xml:space="preserve"> round of Stakeholder Consultation completed, PP will update this part.</w:t>
      </w:r>
    </w:p>
    <w:p w14:paraId="1F0ADD9B" w14:textId="77777777" w:rsidR="00A40610" w:rsidRPr="001450A2" w:rsidRDefault="00A40610" w:rsidP="00E73D55">
      <w:pPr>
        <w:rPr>
          <w:rStyle w:val="afffff8"/>
        </w:rPr>
      </w:pPr>
    </w:p>
    <w:p w14:paraId="6B107CF9" w14:textId="425B6285" w:rsidR="00E73D55" w:rsidRPr="001450A2" w:rsidRDefault="000761BB" w:rsidP="00A34B55">
      <w:pPr>
        <w:jc w:val="both"/>
        <w:rPr>
          <w:rStyle w:val="afffff8"/>
        </w:rPr>
      </w:pPr>
      <w:r w:rsidRPr="003931EF">
        <w:rPr>
          <w:rFonts w:asciiTheme="minorHAnsi" w:eastAsia="Cambria" w:hAnsiTheme="minorHAnsi" w:cs="Arial"/>
          <w:color w:val="auto"/>
          <w:sz w:val="20"/>
          <w:szCs w:val="20"/>
        </w:rPr>
        <w:fldChar w:fldCharType="begin">
          <w:ffData>
            <w:name w:val="Check16"/>
            <w:enabled/>
            <w:calcOnExit w:val="0"/>
            <w:checkBox>
              <w:sizeAuto/>
              <w:default w:val="1"/>
            </w:checkBox>
          </w:ffData>
        </w:fldChar>
      </w:r>
      <w:r w:rsidRPr="003931EF">
        <w:rPr>
          <w:rFonts w:asciiTheme="minorHAnsi" w:eastAsia="Cambria" w:hAnsiTheme="minorHAnsi" w:cs="Arial"/>
          <w:color w:val="auto"/>
          <w:sz w:val="20"/>
          <w:szCs w:val="20"/>
        </w:rPr>
        <w:instrText xml:space="preserve"> FORMCHECKBOX </w:instrText>
      </w:r>
      <w:r w:rsidR="00005406">
        <w:rPr>
          <w:rFonts w:asciiTheme="minorHAnsi" w:eastAsia="Cambria" w:hAnsiTheme="minorHAnsi" w:cs="Arial"/>
          <w:color w:val="auto"/>
          <w:sz w:val="20"/>
          <w:szCs w:val="20"/>
        </w:rPr>
      </w:r>
      <w:r w:rsidR="00005406">
        <w:rPr>
          <w:rFonts w:asciiTheme="minorHAnsi" w:eastAsia="Cambria" w:hAnsiTheme="minorHAnsi" w:cs="Arial"/>
          <w:color w:val="auto"/>
          <w:sz w:val="20"/>
          <w:szCs w:val="20"/>
        </w:rPr>
        <w:fldChar w:fldCharType="separate"/>
      </w:r>
      <w:r w:rsidRPr="003931EF">
        <w:rPr>
          <w:rFonts w:asciiTheme="minorHAnsi" w:eastAsia="Cambria" w:hAnsiTheme="minorHAnsi" w:cs="Arial"/>
          <w:color w:val="auto"/>
          <w:sz w:val="20"/>
          <w:szCs w:val="20"/>
        </w:rPr>
        <w:fldChar w:fldCharType="end"/>
      </w:r>
      <w:r w:rsidR="00E73D55" w:rsidRPr="001450A2">
        <w:rPr>
          <w:rStyle w:val="afffff8"/>
        </w:rPr>
        <w:t>Please check this box if the project is retroactive and has done only 1 consultation with a physical meeting integrated into the SFR.</w:t>
      </w:r>
    </w:p>
    <w:p w14:paraId="72973E16" w14:textId="77777777" w:rsidR="00E73D55" w:rsidRPr="001450A2" w:rsidRDefault="00E73D55" w:rsidP="00E73D55">
      <w:pPr>
        <w:rPr>
          <w:rStyle w:val="afffff8"/>
        </w:rPr>
      </w:pPr>
      <w:r w:rsidRPr="001450A2">
        <w:rPr>
          <w:rStyle w:val="afffff8"/>
        </w:rPr>
        <w:t xml:space="preserve"> </w:t>
      </w:r>
    </w:p>
    <w:p w14:paraId="2F35C5E8" w14:textId="77777777" w:rsidR="00E73D55" w:rsidRPr="0047441A" w:rsidRDefault="00E73D55" w:rsidP="00E73D55">
      <w:pPr>
        <w:pStyle w:val="SectionList"/>
      </w:pPr>
      <w:r w:rsidRPr="0047441A">
        <w:t xml:space="preserve">Length of the Feedback Round </w:t>
      </w:r>
    </w:p>
    <w:p w14:paraId="3CF62F1F" w14:textId="77777777" w:rsidR="00E73D55" w:rsidRPr="001450A2" w:rsidRDefault="00E73D55" w:rsidP="00E73D55">
      <w:pPr>
        <w:rPr>
          <w:rStyle w:val="afffff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413"/>
        <w:gridCol w:w="3812"/>
        <w:gridCol w:w="1088"/>
        <w:gridCol w:w="900"/>
      </w:tblGrid>
      <w:tr w:rsidR="00E73D55" w:rsidRPr="00E73D55" w14:paraId="4DA64002" w14:textId="77777777" w:rsidTr="00E73D55">
        <w:trPr>
          <w:jc w:val="center"/>
        </w:trPr>
        <w:tc>
          <w:tcPr>
            <w:tcW w:w="5225" w:type="dxa"/>
            <w:gridSpan w:val="2"/>
            <w:tcBorders>
              <w:top w:val="nil"/>
              <w:left w:val="nil"/>
              <w:bottom w:val="single" w:sz="8" w:space="0" w:color="00B9BD" w:themeColor="accent1"/>
              <w:right w:val="nil"/>
            </w:tcBorders>
            <w:shd w:val="clear" w:color="auto" w:fill="auto"/>
          </w:tcPr>
          <w:p w14:paraId="4B7A89EF" w14:textId="77777777" w:rsidR="00E73D55" w:rsidRPr="001450A2" w:rsidRDefault="00E73D55" w:rsidP="00864229">
            <w:pPr>
              <w:rPr>
                <w:rStyle w:val="afffff8"/>
              </w:rPr>
            </w:pPr>
            <w:r w:rsidRPr="001450A2">
              <w:rPr>
                <w:rStyle w:val="afffff8"/>
              </w:rPr>
              <w:t>Stakeholder Feedback Round</w:t>
            </w:r>
          </w:p>
        </w:tc>
        <w:tc>
          <w:tcPr>
            <w:tcW w:w="0" w:type="auto"/>
            <w:tcBorders>
              <w:top w:val="nil"/>
              <w:left w:val="nil"/>
              <w:bottom w:val="single" w:sz="8" w:space="0" w:color="00B9BD" w:themeColor="accent1"/>
              <w:right w:val="nil"/>
            </w:tcBorders>
            <w:shd w:val="clear" w:color="auto" w:fill="auto"/>
          </w:tcPr>
          <w:p w14:paraId="370A6F37" w14:textId="77777777" w:rsidR="00E73D55" w:rsidRPr="001450A2" w:rsidRDefault="00E73D55" w:rsidP="00864229">
            <w:pPr>
              <w:rPr>
                <w:rStyle w:val="afffff8"/>
              </w:rPr>
            </w:pPr>
            <w:r w:rsidRPr="001450A2">
              <w:rPr>
                <w:rStyle w:val="afffff8"/>
              </w:rPr>
              <w:t>Planned</w:t>
            </w:r>
          </w:p>
        </w:tc>
        <w:tc>
          <w:tcPr>
            <w:tcW w:w="0" w:type="auto"/>
            <w:tcBorders>
              <w:top w:val="nil"/>
              <w:left w:val="nil"/>
              <w:bottom w:val="single" w:sz="8" w:space="0" w:color="00B9BD" w:themeColor="accent1"/>
              <w:right w:val="nil"/>
            </w:tcBorders>
            <w:shd w:val="clear" w:color="auto" w:fill="auto"/>
          </w:tcPr>
          <w:p w14:paraId="26595F35" w14:textId="77777777" w:rsidR="00E73D55" w:rsidRPr="001450A2" w:rsidRDefault="00E73D55" w:rsidP="00864229">
            <w:pPr>
              <w:rPr>
                <w:rStyle w:val="afffff8"/>
              </w:rPr>
            </w:pPr>
            <w:r w:rsidRPr="001450A2">
              <w:rPr>
                <w:rStyle w:val="afffff8"/>
              </w:rPr>
              <w:t>Actual</w:t>
            </w:r>
          </w:p>
        </w:tc>
      </w:tr>
      <w:tr w:rsidR="00E73D55" w:rsidRPr="00E73D55" w14:paraId="512928B4" w14:textId="77777777" w:rsidTr="00E73D55">
        <w:trPr>
          <w:trHeight w:val="437"/>
          <w:jc w:val="center"/>
        </w:trPr>
        <w:tc>
          <w:tcPr>
            <w:tcW w:w="1413" w:type="dxa"/>
            <w:tcBorders>
              <w:top w:val="single" w:sz="8" w:space="0" w:color="00B9BD" w:themeColor="accent1"/>
              <w:left w:val="nil"/>
              <w:bottom w:val="single" w:sz="8" w:space="0" w:color="A6A6A6" w:themeColor="background1" w:themeShade="A6"/>
              <w:right w:val="nil"/>
            </w:tcBorders>
            <w:shd w:val="clear" w:color="auto" w:fill="auto"/>
            <w:vAlign w:val="center"/>
          </w:tcPr>
          <w:p w14:paraId="7DF258B3" w14:textId="77777777" w:rsidR="00E73D55" w:rsidRPr="001450A2" w:rsidRDefault="00E73D55" w:rsidP="00E73D55">
            <w:pPr>
              <w:rPr>
                <w:rStyle w:val="afffff8"/>
              </w:rPr>
            </w:pPr>
            <w:r w:rsidRPr="001450A2">
              <w:rPr>
                <w:rStyle w:val="afffff8"/>
              </w:rPr>
              <w:t>Start Date</w:t>
            </w:r>
          </w:p>
        </w:tc>
        <w:tc>
          <w:tcPr>
            <w:tcW w:w="3812" w:type="dxa"/>
            <w:tcBorders>
              <w:top w:val="single" w:sz="8" w:space="0" w:color="00B9BD" w:themeColor="accent1"/>
              <w:left w:val="nil"/>
              <w:bottom w:val="single" w:sz="8" w:space="0" w:color="A6A6A6" w:themeColor="background1" w:themeShade="A6"/>
              <w:right w:val="nil"/>
            </w:tcBorders>
            <w:shd w:val="clear" w:color="auto" w:fill="auto"/>
            <w:vAlign w:val="center"/>
          </w:tcPr>
          <w:p w14:paraId="5541D246" w14:textId="4DACCB0D" w:rsidR="00E73D55" w:rsidRPr="00E73D55" w:rsidRDefault="00BA09ED" w:rsidP="00BA09ED">
            <w:pPr>
              <w:rPr>
                <w:rFonts w:asciiTheme="minorHAnsi" w:eastAsia="Cambria" w:hAnsiTheme="minorHAnsi" w:cs="Arial"/>
                <w:sz w:val="20"/>
                <w:szCs w:val="20"/>
              </w:rPr>
            </w:pPr>
            <w:r w:rsidRPr="00BA09ED">
              <w:rPr>
                <w:rFonts w:asciiTheme="minorHAnsi" w:eastAsia="Cambria" w:hAnsiTheme="minorHAnsi" w:cs="Arial"/>
                <w:sz w:val="20"/>
                <w:szCs w:val="20"/>
              </w:rPr>
              <w:t>10/09/2021</w:t>
            </w:r>
          </w:p>
        </w:tc>
        <w:tc>
          <w:tcPr>
            <w:tcW w:w="0" w:type="auto"/>
            <w:tcBorders>
              <w:top w:val="single" w:sz="8" w:space="0" w:color="00B9BD" w:themeColor="accent1"/>
              <w:left w:val="nil"/>
              <w:bottom w:val="single" w:sz="8" w:space="0" w:color="A6A6A6" w:themeColor="background1" w:themeShade="A6"/>
              <w:right w:val="nil"/>
            </w:tcBorders>
            <w:shd w:val="clear" w:color="auto" w:fill="auto"/>
            <w:vAlign w:val="center"/>
          </w:tcPr>
          <w:p w14:paraId="592C9C06" w14:textId="77777777" w:rsidR="00E73D55" w:rsidRPr="001450A2" w:rsidRDefault="00E73D55" w:rsidP="00E73D55">
            <w:pPr>
              <w:rPr>
                <w:rStyle w:val="afffff8"/>
              </w:rPr>
            </w:pPr>
            <w:r w:rsidRPr="001450A2">
              <w:rPr>
                <w:rStyle w:val="afffff8"/>
              </w:rPr>
              <w:fldChar w:fldCharType="begin">
                <w:ffData>
                  <w:name w:val="Check14"/>
                  <w:enabled/>
                  <w:calcOnExit w:val="0"/>
                  <w:checkBox>
                    <w:sizeAuto/>
                    <w:default w:val="0"/>
                  </w:checkBox>
                </w:ffData>
              </w:fldChar>
            </w:r>
            <w:bookmarkStart w:id="15" w:name="Check14"/>
            <w:r w:rsidRPr="001450A2">
              <w:rPr>
                <w:rStyle w:val="afffff8"/>
              </w:rPr>
              <w:instrText xml:space="preserve"> FORMCHECKBOX </w:instrText>
            </w:r>
            <w:r w:rsidR="00005406">
              <w:rPr>
                <w:rStyle w:val="afffff8"/>
              </w:rPr>
            </w:r>
            <w:r w:rsidR="00005406">
              <w:rPr>
                <w:rStyle w:val="afffff8"/>
              </w:rPr>
              <w:fldChar w:fldCharType="separate"/>
            </w:r>
            <w:r w:rsidRPr="001450A2">
              <w:rPr>
                <w:rStyle w:val="afffff8"/>
              </w:rPr>
              <w:fldChar w:fldCharType="end"/>
            </w:r>
            <w:bookmarkEnd w:id="15"/>
          </w:p>
        </w:tc>
        <w:tc>
          <w:tcPr>
            <w:tcW w:w="0" w:type="auto"/>
            <w:tcBorders>
              <w:top w:val="single" w:sz="8" w:space="0" w:color="00B9BD" w:themeColor="accent1"/>
              <w:left w:val="nil"/>
              <w:bottom w:val="single" w:sz="8" w:space="0" w:color="A6A6A6" w:themeColor="background1" w:themeShade="A6"/>
              <w:right w:val="nil"/>
            </w:tcBorders>
            <w:shd w:val="clear" w:color="auto" w:fill="auto"/>
            <w:vAlign w:val="center"/>
          </w:tcPr>
          <w:p w14:paraId="1F6A6ECB" w14:textId="23797380" w:rsidR="00E73D55" w:rsidRPr="001450A2" w:rsidRDefault="000761BB" w:rsidP="00E73D55">
            <w:pPr>
              <w:rPr>
                <w:rStyle w:val="afffff8"/>
              </w:rPr>
            </w:pPr>
            <w:r w:rsidRPr="003931EF">
              <w:rPr>
                <w:rFonts w:asciiTheme="minorHAnsi" w:eastAsia="Cambria" w:hAnsiTheme="minorHAnsi" w:cs="Arial"/>
                <w:color w:val="auto"/>
                <w:sz w:val="20"/>
                <w:szCs w:val="20"/>
              </w:rPr>
              <w:fldChar w:fldCharType="begin">
                <w:ffData>
                  <w:name w:val="Check16"/>
                  <w:enabled/>
                  <w:calcOnExit w:val="0"/>
                  <w:checkBox>
                    <w:sizeAuto/>
                    <w:default w:val="1"/>
                  </w:checkBox>
                </w:ffData>
              </w:fldChar>
            </w:r>
            <w:bookmarkStart w:id="16" w:name="Check16"/>
            <w:r w:rsidRPr="003931EF">
              <w:rPr>
                <w:rFonts w:asciiTheme="minorHAnsi" w:eastAsia="Cambria" w:hAnsiTheme="minorHAnsi" w:cs="Arial"/>
                <w:color w:val="auto"/>
                <w:sz w:val="20"/>
                <w:szCs w:val="20"/>
              </w:rPr>
              <w:instrText xml:space="preserve"> FORMCHECKBOX </w:instrText>
            </w:r>
            <w:r w:rsidR="00005406">
              <w:rPr>
                <w:rFonts w:asciiTheme="minorHAnsi" w:eastAsia="Cambria" w:hAnsiTheme="minorHAnsi" w:cs="Arial"/>
                <w:color w:val="auto"/>
                <w:sz w:val="20"/>
                <w:szCs w:val="20"/>
              </w:rPr>
            </w:r>
            <w:r w:rsidR="00005406">
              <w:rPr>
                <w:rFonts w:asciiTheme="minorHAnsi" w:eastAsia="Cambria" w:hAnsiTheme="minorHAnsi" w:cs="Arial"/>
                <w:color w:val="auto"/>
                <w:sz w:val="20"/>
                <w:szCs w:val="20"/>
              </w:rPr>
              <w:fldChar w:fldCharType="separate"/>
            </w:r>
            <w:r w:rsidRPr="003931EF">
              <w:rPr>
                <w:rFonts w:asciiTheme="minorHAnsi" w:eastAsia="Cambria" w:hAnsiTheme="minorHAnsi" w:cs="Arial"/>
                <w:color w:val="auto"/>
                <w:sz w:val="20"/>
                <w:szCs w:val="20"/>
              </w:rPr>
              <w:fldChar w:fldCharType="end"/>
            </w:r>
            <w:bookmarkEnd w:id="16"/>
          </w:p>
        </w:tc>
      </w:tr>
      <w:tr w:rsidR="00E73D55" w:rsidRPr="00E73D55" w14:paraId="19946A74" w14:textId="77777777" w:rsidTr="00E73D55">
        <w:trPr>
          <w:trHeight w:val="432"/>
          <w:jc w:val="center"/>
        </w:trPr>
        <w:tc>
          <w:tcPr>
            <w:tcW w:w="1413" w:type="dxa"/>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330B5BC1" w14:textId="77777777" w:rsidR="00E73D55" w:rsidRPr="001450A2" w:rsidRDefault="00E73D55" w:rsidP="00E73D55">
            <w:pPr>
              <w:rPr>
                <w:rStyle w:val="afffff8"/>
              </w:rPr>
            </w:pPr>
            <w:r w:rsidRPr="001450A2">
              <w:rPr>
                <w:rStyle w:val="afffff8"/>
              </w:rPr>
              <w:t>End Date</w:t>
            </w:r>
          </w:p>
        </w:tc>
        <w:tc>
          <w:tcPr>
            <w:tcW w:w="3812" w:type="dxa"/>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55CBD733" w14:textId="78F68CCB" w:rsidR="00E73D55" w:rsidRPr="00E73D55" w:rsidRDefault="00BA09ED" w:rsidP="00E73D55">
            <w:pPr>
              <w:rPr>
                <w:rFonts w:asciiTheme="minorHAnsi" w:eastAsia="Cambria" w:hAnsiTheme="minorHAnsi" w:cs="Arial"/>
                <w:sz w:val="20"/>
                <w:szCs w:val="20"/>
              </w:rPr>
            </w:pPr>
            <w:r w:rsidRPr="00BA09ED">
              <w:rPr>
                <w:rFonts w:asciiTheme="minorHAnsi" w:eastAsia="Cambria" w:hAnsiTheme="minorHAnsi" w:cs="Arial"/>
                <w:sz w:val="20"/>
                <w:szCs w:val="20"/>
              </w:rPr>
              <w:t>09/11/2021</w:t>
            </w:r>
          </w:p>
        </w:tc>
        <w:tc>
          <w:tcPr>
            <w:tcW w:w="0" w:type="auto"/>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080BA270" w14:textId="26686FF6" w:rsidR="00E73D55" w:rsidRPr="001450A2" w:rsidRDefault="000761BB" w:rsidP="00E73D55">
            <w:pPr>
              <w:rPr>
                <w:rStyle w:val="afffff8"/>
              </w:rPr>
            </w:pPr>
            <w:r w:rsidRPr="003931EF">
              <w:rPr>
                <w:rFonts w:asciiTheme="minorHAnsi" w:eastAsia="Cambria" w:hAnsiTheme="minorHAnsi" w:cs="Arial"/>
                <w:color w:val="auto"/>
                <w:sz w:val="20"/>
                <w:szCs w:val="20"/>
              </w:rPr>
              <w:fldChar w:fldCharType="begin">
                <w:ffData>
                  <w:name w:val="Check16"/>
                  <w:enabled/>
                  <w:calcOnExit w:val="0"/>
                  <w:checkBox>
                    <w:sizeAuto/>
                    <w:default w:val="1"/>
                  </w:checkBox>
                </w:ffData>
              </w:fldChar>
            </w:r>
            <w:r w:rsidRPr="003931EF">
              <w:rPr>
                <w:rFonts w:asciiTheme="minorHAnsi" w:eastAsia="Cambria" w:hAnsiTheme="minorHAnsi" w:cs="Arial"/>
                <w:color w:val="auto"/>
                <w:sz w:val="20"/>
                <w:szCs w:val="20"/>
              </w:rPr>
              <w:instrText xml:space="preserve"> FORMCHECKBOX </w:instrText>
            </w:r>
            <w:r w:rsidR="00005406">
              <w:rPr>
                <w:rFonts w:asciiTheme="minorHAnsi" w:eastAsia="Cambria" w:hAnsiTheme="minorHAnsi" w:cs="Arial"/>
                <w:color w:val="auto"/>
                <w:sz w:val="20"/>
                <w:szCs w:val="20"/>
              </w:rPr>
            </w:r>
            <w:r w:rsidR="00005406">
              <w:rPr>
                <w:rFonts w:asciiTheme="minorHAnsi" w:eastAsia="Cambria" w:hAnsiTheme="minorHAnsi" w:cs="Arial"/>
                <w:color w:val="auto"/>
                <w:sz w:val="20"/>
                <w:szCs w:val="20"/>
              </w:rPr>
              <w:fldChar w:fldCharType="separate"/>
            </w:r>
            <w:r w:rsidRPr="003931EF">
              <w:rPr>
                <w:rFonts w:asciiTheme="minorHAnsi" w:eastAsia="Cambria" w:hAnsiTheme="minorHAnsi" w:cs="Arial"/>
                <w:color w:val="auto"/>
                <w:sz w:val="20"/>
                <w:szCs w:val="20"/>
              </w:rPr>
              <w:fldChar w:fldCharType="end"/>
            </w:r>
          </w:p>
        </w:tc>
        <w:tc>
          <w:tcPr>
            <w:tcW w:w="0" w:type="auto"/>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41634D2C" w14:textId="77777777" w:rsidR="00E73D55" w:rsidRPr="001450A2" w:rsidRDefault="00E73D55" w:rsidP="00E73D55">
            <w:pPr>
              <w:rPr>
                <w:rStyle w:val="afffff8"/>
              </w:rPr>
            </w:pPr>
            <w:r w:rsidRPr="001450A2">
              <w:rPr>
                <w:rStyle w:val="afffff8"/>
              </w:rPr>
              <w:fldChar w:fldCharType="begin">
                <w:ffData>
                  <w:name w:val="Check17"/>
                  <w:enabled/>
                  <w:calcOnExit w:val="0"/>
                  <w:checkBox>
                    <w:sizeAuto/>
                    <w:default w:val="0"/>
                  </w:checkBox>
                </w:ffData>
              </w:fldChar>
            </w:r>
            <w:bookmarkStart w:id="17" w:name="Check17"/>
            <w:r w:rsidRPr="001450A2">
              <w:rPr>
                <w:rStyle w:val="afffff8"/>
              </w:rPr>
              <w:instrText xml:space="preserve"> FORMCHECKBOX </w:instrText>
            </w:r>
            <w:r w:rsidR="00005406">
              <w:rPr>
                <w:rStyle w:val="afffff8"/>
              </w:rPr>
            </w:r>
            <w:r w:rsidR="00005406">
              <w:rPr>
                <w:rStyle w:val="afffff8"/>
              </w:rPr>
              <w:fldChar w:fldCharType="separate"/>
            </w:r>
            <w:r w:rsidRPr="001450A2">
              <w:rPr>
                <w:rStyle w:val="afffff8"/>
              </w:rPr>
              <w:fldChar w:fldCharType="end"/>
            </w:r>
            <w:bookmarkEnd w:id="17"/>
          </w:p>
        </w:tc>
      </w:tr>
    </w:tbl>
    <w:p w14:paraId="6DC492F8" w14:textId="77777777" w:rsidR="00E73D55" w:rsidRPr="001450A2" w:rsidRDefault="00E73D55" w:rsidP="00E73D55">
      <w:pPr>
        <w:rPr>
          <w:rStyle w:val="afffff8"/>
        </w:rPr>
      </w:pPr>
    </w:p>
    <w:p w14:paraId="29472217" w14:textId="77777777" w:rsidR="00E73D55" w:rsidRPr="0047441A" w:rsidRDefault="00E73D55" w:rsidP="00E73D55">
      <w:pPr>
        <w:pStyle w:val="SectionList"/>
      </w:pPr>
      <w:r w:rsidRPr="0047441A">
        <w:t xml:space="preserve">Summarise how all stakeholders were/will be invited to provide feedback </w:t>
      </w:r>
    </w:p>
    <w:p w14:paraId="28F398B6" w14:textId="707AC9D1" w:rsidR="00E73D55" w:rsidRDefault="00E73D55" w:rsidP="00E73D55">
      <w:pPr>
        <w:rPr>
          <w:rStyle w:val="afffff8"/>
        </w:rPr>
      </w:pPr>
      <w:r w:rsidRPr="001450A2">
        <w:rPr>
          <w:rStyle w:val="afffff8"/>
        </w:rPr>
        <w:t>&gt;&gt;</w:t>
      </w:r>
    </w:p>
    <w:p w14:paraId="47CA0F64" w14:textId="40E270A1" w:rsidR="00FC646E" w:rsidRPr="00B24FDC" w:rsidRDefault="00FC646E" w:rsidP="00B24FDC">
      <w:pPr>
        <w:jc w:val="both"/>
        <w:rPr>
          <w:rStyle w:val="afffff8"/>
        </w:rPr>
      </w:pPr>
      <w:r w:rsidRPr="00B24FDC">
        <w:rPr>
          <w:rStyle w:val="afffff8"/>
        </w:rPr>
        <w:t>The Key project information and draft PDD have been sent to all LSC participants and invitees by email. People cannot attend the meeting can make comments via email.</w:t>
      </w:r>
    </w:p>
    <w:p w14:paraId="4A07968C" w14:textId="77777777" w:rsidR="00FC646E" w:rsidRPr="00B24FDC" w:rsidRDefault="00FC646E" w:rsidP="00B24FDC">
      <w:pPr>
        <w:jc w:val="both"/>
        <w:rPr>
          <w:rStyle w:val="afffff8"/>
        </w:rPr>
      </w:pPr>
    </w:p>
    <w:p w14:paraId="319D42F9" w14:textId="2DBD56E1" w:rsidR="00FC646E" w:rsidRPr="00B24FDC" w:rsidRDefault="00FC646E" w:rsidP="00B24FDC">
      <w:pPr>
        <w:jc w:val="both"/>
        <w:rPr>
          <w:rStyle w:val="afffff8"/>
        </w:rPr>
      </w:pPr>
      <w:r w:rsidRPr="00B24FDC">
        <w:rPr>
          <w:rStyle w:val="afffff8"/>
        </w:rPr>
        <w:t xml:space="preserve">In addition, the hard copies of LSC report and draft PDD can be available in Administration Office of </w:t>
      </w:r>
      <w:proofErr w:type="spellStart"/>
      <w:r w:rsidRPr="00B24FDC">
        <w:rPr>
          <w:rStyle w:val="afffff8"/>
        </w:rPr>
        <w:t>Zhengbang</w:t>
      </w:r>
      <w:proofErr w:type="spellEnd"/>
      <w:r w:rsidRPr="00B24FDC">
        <w:rPr>
          <w:rStyle w:val="afffff8"/>
        </w:rPr>
        <w:t xml:space="preserve"> Breeding Co. Ltd. And every stakeholder can have access to them and make comments.</w:t>
      </w:r>
    </w:p>
    <w:p w14:paraId="2436351E" w14:textId="77777777" w:rsidR="00E73D55" w:rsidRPr="00B15DD8" w:rsidRDefault="00E73D55" w:rsidP="00E73D55">
      <w:pPr>
        <w:pStyle w:val="SectionList"/>
      </w:pPr>
      <w:r w:rsidRPr="0047441A">
        <w:t>Summarise Feedback received, including if any changes in project design were made</w:t>
      </w:r>
    </w:p>
    <w:p w14:paraId="686D425D" w14:textId="4FFB99E1" w:rsidR="00816579" w:rsidRPr="001450A2" w:rsidRDefault="00816579" w:rsidP="00E73D55">
      <w:pPr>
        <w:rPr>
          <w:rStyle w:val="afffff8"/>
        </w:rPr>
      </w:pPr>
      <w:r w:rsidRPr="001450A2">
        <w:rPr>
          <w:rStyle w:val="afffff8"/>
        </w:rPr>
        <w:t>&gt;&gt;</w:t>
      </w:r>
    </w:p>
    <w:p w14:paraId="024B37AA" w14:textId="7439614D" w:rsidR="00E51EF3" w:rsidRPr="001450A2" w:rsidRDefault="00551E80" w:rsidP="00FB3F95">
      <w:pPr>
        <w:contextualSpacing w:val="0"/>
        <w:jc w:val="both"/>
        <w:rPr>
          <w:rStyle w:val="afffff8"/>
        </w:rPr>
      </w:pPr>
      <w:r w:rsidRPr="00B24FDC">
        <w:rPr>
          <w:rStyle w:val="afffff8"/>
        </w:rPr>
        <w:t>The 2</w:t>
      </w:r>
      <w:r w:rsidRPr="00A34B55">
        <w:rPr>
          <w:rStyle w:val="afffff8"/>
          <w:vertAlign w:val="superscript"/>
        </w:rPr>
        <w:t>nd</w:t>
      </w:r>
      <w:r w:rsidRPr="00B24FDC">
        <w:rPr>
          <w:rStyle w:val="afffff8"/>
        </w:rPr>
        <w:t xml:space="preserve"> round of Stakeholder Consultation, the Stakeholder feedback round is held for two months between 10/09/2021 and 09/11/2021. Once the 2</w:t>
      </w:r>
      <w:r w:rsidRPr="00A34B55">
        <w:rPr>
          <w:rStyle w:val="afffff8"/>
          <w:vertAlign w:val="superscript"/>
        </w:rPr>
        <w:t>nd</w:t>
      </w:r>
      <w:r w:rsidRPr="00B24FDC">
        <w:rPr>
          <w:rStyle w:val="afffff8"/>
        </w:rPr>
        <w:t xml:space="preserve"> round of Stakeholder Consultation completed, PP will update the summary of comments received from the 2</w:t>
      </w:r>
      <w:r w:rsidRPr="00A34B55">
        <w:rPr>
          <w:rStyle w:val="afffff8"/>
          <w:vertAlign w:val="superscript"/>
        </w:rPr>
        <w:t>nd</w:t>
      </w:r>
      <w:r w:rsidRPr="00B24FDC">
        <w:rPr>
          <w:rStyle w:val="afffff8"/>
        </w:rPr>
        <w:t xml:space="preserve"> round of Stakeholder Consultation.</w:t>
      </w:r>
      <w:r w:rsidR="00E51EF3" w:rsidRPr="001450A2">
        <w:rPr>
          <w:rStyle w:val="afffff8"/>
        </w:rPr>
        <w:br w:type="page"/>
      </w:r>
    </w:p>
    <w:p w14:paraId="05394E28" w14:textId="472BC27A" w:rsidR="009B77FD" w:rsidRPr="001450A2" w:rsidRDefault="009B77FD" w:rsidP="006D53FE">
      <w:pPr>
        <w:rPr>
          <w:rStyle w:val="afffff8"/>
        </w:rPr>
      </w:pPr>
      <w:r w:rsidRPr="001450A2">
        <w:rPr>
          <w:rStyle w:val="afffff8"/>
        </w:rPr>
        <w:lastRenderedPageBreak/>
        <w:t>Revision History</w:t>
      </w:r>
    </w:p>
    <w:p w14:paraId="74D0A9B8" w14:textId="77777777" w:rsidR="00BB782E" w:rsidRPr="001450A2" w:rsidRDefault="00BB782E" w:rsidP="006D53FE">
      <w:pPr>
        <w:rPr>
          <w:rStyle w:val="afffff8"/>
        </w:rPr>
      </w:pPr>
    </w:p>
    <w:tbl>
      <w:tblPr>
        <w:tblStyle w:val="GSTableSimple"/>
        <w:tblW w:w="0" w:type="auto"/>
        <w:tblLook w:val="04A0" w:firstRow="1" w:lastRow="0" w:firstColumn="1" w:lastColumn="0" w:noHBand="0" w:noVBand="1"/>
      </w:tblPr>
      <w:tblGrid>
        <w:gridCol w:w="1277"/>
        <w:gridCol w:w="1845"/>
        <w:gridCol w:w="6507"/>
      </w:tblGrid>
      <w:tr w:rsidR="009B77FD" w:rsidRPr="009B77FD"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1450A2" w:rsidRDefault="009B77FD" w:rsidP="00864229">
            <w:pPr>
              <w:spacing w:after="200"/>
              <w:rPr>
                <w:rStyle w:val="afffff8"/>
              </w:rPr>
            </w:pPr>
            <w:r w:rsidRPr="001450A2">
              <w:rPr>
                <w:rStyle w:val="afffff8"/>
              </w:rPr>
              <w:t>Version</w:t>
            </w:r>
          </w:p>
        </w:tc>
        <w:tc>
          <w:tcPr>
            <w:tcW w:w="1845" w:type="dxa"/>
          </w:tcPr>
          <w:p w14:paraId="4EFC7750" w14:textId="77777777" w:rsidR="009B77FD" w:rsidRPr="001450A2" w:rsidRDefault="009B77FD" w:rsidP="00864229">
            <w:pPr>
              <w:spacing w:after="200"/>
              <w:rPr>
                <w:rStyle w:val="afffff8"/>
              </w:rPr>
            </w:pPr>
            <w:r w:rsidRPr="001450A2">
              <w:rPr>
                <w:rStyle w:val="afffff8"/>
              </w:rPr>
              <w:t>Date</w:t>
            </w:r>
          </w:p>
        </w:tc>
        <w:tc>
          <w:tcPr>
            <w:tcW w:w="6507" w:type="dxa"/>
          </w:tcPr>
          <w:p w14:paraId="467A0B46" w14:textId="77777777" w:rsidR="009B77FD" w:rsidRPr="001450A2" w:rsidRDefault="009B77FD" w:rsidP="00864229">
            <w:pPr>
              <w:spacing w:after="200"/>
              <w:rPr>
                <w:rStyle w:val="afffff8"/>
              </w:rPr>
            </w:pPr>
            <w:r w:rsidRPr="001450A2">
              <w:rPr>
                <w:rStyle w:val="afffff8"/>
              </w:rPr>
              <w:t>Remarks</w:t>
            </w:r>
          </w:p>
        </w:tc>
      </w:tr>
      <w:tr w:rsidR="00E51EF3" w:rsidRPr="009B77FD" w14:paraId="0A8F4275"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D569349" w14:textId="4586C59C" w:rsidR="00E51EF3" w:rsidRPr="001450A2" w:rsidRDefault="00E51EF3" w:rsidP="00E51EF3">
            <w:pPr>
              <w:spacing w:after="200"/>
              <w:rPr>
                <w:rStyle w:val="afffff8"/>
              </w:rPr>
            </w:pPr>
            <w:r w:rsidRPr="001450A2">
              <w:rPr>
                <w:rStyle w:val="afffff8"/>
              </w:rPr>
              <w:t>1.1</w:t>
            </w:r>
          </w:p>
        </w:tc>
        <w:tc>
          <w:tcPr>
            <w:tcW w:w="1845" w:type="dxa"/>
            <w:vAlign w:val="top"/>
          </w:tcPr>
          <w:p w14:paraId="4D5D1AA8" w14:textId="2774FA9D" w:rsidR="00E51EF3" w:rsidRPr="001450A2" w:rsidRDefault="00A823EF" w:rsidP="00E51EF3">
            <w:pPr>
              <w:spacing w:after="200"/>
              <w:rPr>
                <w:rStyle w:val="afffff8"/>
              </w:rPr>
            </w:pPr>
            <w:r>
              <w:rPr>
                <w:rStyle w:val="afffff8"/>
              </w:rPr>
              <w:t>14</w:t>
            </w:r>
            <w:r w:rsidR="00E51EF3" w:rsidRPr="001450A2">
              <w:rPr>
                <w:rStyle w:val="afffff8"/>
              </w:rPr>
              <w:t xml:space="preserve"> October 2020</w:t>
            </w:r>
          </w:p>
        </w:tc>
        <w:tc>
          <w:tcPr>
            <w:tcW w:w="6507" w:type="dxa"/>
            <w:vAlign w:val="top"/>
          </w:tcPr>
          <w:p w14:paraId="0D6852F6" w14:textId="77777777" w:rsidR="00E73D55" w:rsidRPr="00E73D55" w:rsidRDefault="00E73D55" w:rsidP="002F6D71">
            <w:pPr>
              <w:pStyle w:val="TablesCellsBody"/>
              <w:spacing w:line="276" w:lineRule="auto"/>
            </w:pPr>
            <w:r w:rsidRPr="00E73D55">
              <w:t>Inclusion of Key Project Information</w:t>
            </w:r>
          </w:p>
          <w:p w14:paraId="76434CC1" w14:textId="77777777" w:rsidR="00E73D55" w:rsidRPr="00E73D55" w:rsidRDefault="00E73D55" w:rsidP="002F6D71">
            <w:pPr>
              <w:pStyle w:val="TablesCellsBody"/>
              <w:spacing w:line="276" w:lineRule="auto"/>
            </w:pPr>
            <w:r w:rsidRPr="00E73D55">
              <w:t xml:space="preserve">Restructure, new headings and reorder to better match the steps a developer will follow in consultations.  </w:t>
            </w:r>
          </w:p>
          <w:p w14:paraId="0EE47A75" w14:textId="77777777" w:rsidR="00E73D55" w:rsidRPr="00E73D55" w:rsidRDefault="00E73D55" w:rsidP="002F6D71">
            <w:pPr>
              <w:pStyle w:val="TablesCellsBody"/>
              <w:spacing w:line="276" w:lineRule="auto"/>
            </w:pPr>
            <w:r w:rsidRPr="00E73D55">
              <w:t xml:space="preserve">Removal of some non-mandatory template tables (Blind Sustainable Development Assessment).  Clarification of best practice steps that are </w:t>
            </w:r>
            <w:proofErr w:type="spellStart"/>
            <w:r w:rsidRPr="00E73D55">
              <w:t>non mandatory</w:t>
            </w:r>
            <w:proofErr w:type="spellEnd"/>
            <w:r w:rsidRPr="00E73D55">
              <w:t xml:space="preserve"> processes, clarification of mandatory discussion points.  Clarification regarding publishing names and that original evaluation forms (optional) and attendance lists (mandatory) should be separate documents.</w:t>
            </w:r>
          </w:p>
          <w:p w14:paraId="6E3A952C" w14:textId="77777777" w:rsidR="00E73D55" w:rsidRPr="00E73D55" w:rsidRDefault="00E73D55" w:rsidP="002F6D71">
            <w:pPr>
              <w:pStyle w:val="TablesCellsBody"/>
              <w:spacing w:line="276" w:lineRule="auto"/>
            </w:pPr>
            <w:r w:rsidRPr="00E73D55">
              <w:t>Improved clarity on Stakeholder Feedback round section and procedures for retroactive projects</w:t>
            </w:r>
          </w:p>
          <w:p w14:paraId="278A9552" w14:textId="59F5A16B" w:rsidR="00E51EF3" w:rsidRPr="00E73D55" w:rsidRDefault="00670270" w:rsidP="002F6D71">
            <w:pPr>
              <w:pStyle w:val="TablesCellsBody"/>
              <w:spacing w:line="276" w:lineRule="auto"/>
            </w:pPr>
            <w:r w:rsidRPr="00530CAF">
              <w:t xml:space="preserve">Provision of an </w:t>
            </w:r>
            <w:hyperlink r:id="rId33" w:history="1">
              <w:r w:rsidRPr="00F0212D">
                <w:rPr>
                  <w:rStyle w:val="affe"/>
                  <w:rFonts w:ascii="Verdana" w:hAnsi="Verdana"/>
                  <w:sz w:val="20"/>
                </w:rPr>
                <w:t>accompanying Guide</w:t>
              </w:r>
            </w:hyperlink>
            <w:r w:rsidRPr="00530CAF">
              <w:t xml:space="preserve"> to help the user understand detailed rules and requirements</w:t>
            </w:r>
          </w:p>
        </w:tc>
      </w:tr>
      <w:tr w:rsidR="00E51EF3" w:rsidRPr="009B77FD" w14:paraId="204FB771" w14:textId="77777777" w:rsidTr="00BB782E">
        <w:tc>
          <w:tcPr>
            <w:tcW w:w="1277" w:type="dxa"/>
            <w:vAlign w:val="top"/>
          </w:tcPr>
          <w:p w14:paraId="34F549E9" w14:textId="6BF814B5" w:rsidR="00E51EF3" w:rsidRPr="001450A2" w:rsidRDefault="00E51EF3" w:rsidP="00E51EF3">
            <w:pPr>
              <w:spacing w:after="200"/>
              <w:rPr>
                <w:rStyle w:val="afffff8"/>
              </w:rPr>
            </w:pPr>
            <w:r w:rsidRPr="001450A2">
              <w:rPr>
                <w:rStyle w:val="afffff8"/>
              </w:rPr>
              <w:t>1.0</w:t>
            </w:r>
          </w:p>
        </w:tc>
        <w:tc>
          <w:tcPr>
            <w:tcW w:w="1845" w:type="dxa"/>
            <w:vAlign w:val="top"/>
          </w:tcPr>
          <w:p w14:paraId="41214D74" w14:textId="0F943C0F" w:rsidR="00E51EF3" w:rsidRPr="001450A2" w:rsidRDefault="00E51EF3" w:rsidP="00E51EF3">
            <w:pPr>
              <w:spacing w:after="200"/>
              <w:rPr>
                <w:rStyle w:val="afffff8"/>
              </w:rPr>
            </w:pPr>
            <w:r w:rsidRPr="001450A2">
              <w:rPr>
                <w:rStyle w:val="afffff8"/>
              </w:rPr>
              <w:t>1</w:t>
            </w:r>
            <w:r w:rsidR="00E73D55" w:rsidRPr="001450A2">
              <w:rPr>
                <w:rStyle w:val="afffff8"/>
              </w:rPr>
              <w:t>4</w:t>
            </w:r>
            <w:r w:rsidRPr="001450A2">
              <w:rPr>
                <w:rStyle w:val="afffff8"/>
              </w:rPr>
              <w:t xml:space="preserve"> </w:t>
            </w:r>
            <w:r w:rsidR="00E73D55" w:rsidRPr="001450A2">
              <w:rPr>
                <w:rStyle w:val="afffff8"/>
              </w:rPr>
              <w:t>August</w:t>
            </w:r>
            <w:r w:rsidRPr="001450A2">
              <w:rPr>
                <w:rStyle w:val="afffff8"/>
              </w:rPr>
              <w:t xml:space="preserve"> 2017</w:t>
            </w:r>
          </w:p>
        </w:tc>
        <w:tc>
          <w:tcPr>
            <w:tcW w:w="6507" w:type="dxa"/>
            <w:vAlign w:val="top"/>
          </w:tcPr>
          <w:p w14:paraId="35A544DE" w14:textId="09B0640B" w:rsidR="00E51EF3" w:rsidRPr="009B77FD" w:rsidRDefault="00E51EF3" w:rsidP="00E51EF3">
            <w:pPr>
              <w:pStyle w:val="TablesCellsBody"/>
            </w:pPr>
            <w:r w:rsidRPr="00206434">
              <w:rPr>
                <w:rFonts w:asciiTheme="minorHAnsi" w:hAnsiTheme="minorHAnsi"/>
              </w:rPr>
              <w:t>Initial adoption</w:t>
            </w:r>
          </w:p>
        </w:tc>
      </w:tr>
    </w:tbl>
    <w:p w14:paraId="1B974581" w14:textId="1BFE2A64" w:rsidR="009B77FD" w:rsidRPr="001450A2" w:rsidRDefault="009B77FD" w:rsidP="006D53FE">
      <w:pPr>
        <w:rPr>
          <w:rStyle w:val="afffff8"/>
        </w:rPr>
      </w:pPr>
    </w:p>
    <w:sectPr w:rsidR="009B77FD" w:rsidRPr="001450A2" w:rsidSect="007C28FC">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9887F" w14:textId="77777777" w:rsidR="00005406" w:rsidRDefault="00005406" w:rsidP="008C7A19">
      <w:r>
        <w:separator/>
      </w:r>
    </w:p>
    <w:p w14:paraId="368616CD" w14:textId="77777777" w:rsidR="00005406" w:rsidRDefault="00005406"/>
  </w:endnote>
  <w:endnote w:type="continuationSeparator" w:id="0">
    <w:p w14:paraId="278BB0D7" w14:textId="77777777" w:rsidR="00005406" w:rsidRDefault="00005406" w:rsidP="008C7A19">
      <w:r>
        <w:continuationSeparator/>
      </w:r>
    </w:p>
    <w:p w14:paraId="350C02FF" w14:textId="77777777" w:rsidR="00005406" w:rsidRDefault="000054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altName w:val="Arial"/>
    <w:charset w:val="4D"/>
    <w:family w:val="modern"/>
    <w:pitch w:val="fixed"/>
    <w:sig w:usb0="A00002EF" w:usb1="500078E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auto"/>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4A883CD8" w:rsidR="00FA7B0A" w:rsidRDefault="00FA7B0A" w:rsidP="00926E1B">
    <w:pPr>
      <w:framePr w:wrap="none" w:vAnchor="text" w:hAnchor="margin" w:xAlign="right" w:y="1"/>
    </w:pPr>
    <w:r>
      <w:fldChar w:fldCharType="begin"/>
    </w:r>
    <w:r>
      <w:instrText xml:space="preserve">PAGE  </w:instrText>
    </w:r>
    <w:r>
      <w:fldChar w:fldCharType="separate"/>
    </w:r>
    <w:r>
      <w:rPr>
        <w:noProof/>
      </w:rPr>
      <w:t>2</w:t>
    </w:r>
    <w:r>
      <w:fldChar w:fldCharType="end"/>
    </w:r>
  </w:p>
  <w:p w14:paraId="06054D33" w14:textId="77777777" w:rsidR="00FA7B0A" w:rsidRDefault="00FA7B0A" w:rsidP="006E4980">
    <w:pPr>
      <w:ind w:right="360"/>
    </w:pPr>
  </w:p>
  <w:p w14:paraId="146F635D" w14:textId="77777777" w:rsidR="00FA7B0A" w:rsidRDefault="00FA7B0A"/>
  <w:p w14:paraId="136F624C" w14:textId="77777777" w:rsidR="00FA7B0A" w:rsidRDefault="00FA7B0A"/>
  <w:p w14:paraId="7A287C12" w14:textId="77777777" w:rsidR="00FA7B0A" w:rsidRDefault="00FA7B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498EA99D" w:rsidR="00FA7B0A" w:rsidRPr="00872BFA" w:rsidRDefault="00FA7B0A"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FA7B0A" w:rsidRPr="001F6981" w:rsidRDefault="00FA7B0A" w:rsidP="00D061EC">
                          <w:pPr>
                            <w:ind w:right="360"/>
                            <w:rPr>
                              <w:i/>
                              <w:iCs/>
                              <w:szCs w:val="20"/>
                            </w:rPr>
                          </w:pPr>
                          <w:r w:rsidRPr="001F6981">
                            <w:rPr>
                              <w:i/>
                              <w:iCs/>
                              <w:szCs w:val="20"/>
                            </w:rPr>
                            <w:t>Climate Security and Sustainable Development</w:t>
                          </w:r>
                        </w:p>
                        <w:p w14:paraId="3DE1EA25" w14:textId="77777777" w:rsidR="00FA7B0A" w:rsidRDefault="00FA7B0A"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58"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8QQgIAAHkEAAAOAAAAZHJzL2Uyb0RvYy54bWysVE1v2zAMvQ/YfxB0X+006ceCOkXWIsOA&#10;oi2QDj0rshwbkEVNUmJ3v35PspN23U7DclAokiL5HklfXfetZnvlfEOm4JOTnDNlJJWN2Rb8+9Pq&#10;0yVnPghTCk1GFfxFeX69+PjhqrNzdUo16VI5hiDGzztb8DoEO88yL2vVCn9CVhkYK3KtCLi6bVY6&#10;0SF6q7PTPD/POnKldSSV99DeDka+SPGrSsnwUFVeBaYLjtpCOl06N/HMFldivnXC1o0cyxD/UEUr&#10;GoOkx1C3Igi2c80fodpGOvJUhRNJbUZV1UiVMADNJH+HZl0LqxIWkOPtkSb//8LK+/2jY01Z8HPO&#10;jGjRoifVB/aFenYe2emsn8NpbeEWeqjR5YPeQxlB95Vr4z/gMNjB88uR2xhMQjm9nOT4cSZhm85m&#10;k4tEfvb62jofvipqWRQK7tC7RKnY3/mASuB6cInJPOmmXDVap0ucF3WjHdsLdFqHVCNe/OalDesA&#10;dHqWp8CG4vMhsjZIELEOmKIU+k0/ErCh8gX4HQ3z461cNSjyTvjwKBwGBriwBOEBR6UJSWiUOKvJ&#10;/fybPvqjj7By1mEAC+5/7IRTnOlvBh3+PJnN4sSmy+zs4hQX99ayeWsxu/aGgHyCdbMyidE/6INY&#10;OWqfsSvLmBUmYSRyFzwcxJswrAV2TarlMjlhRq0Id2ZtZQwdmY4teOqfhbNjnwI6fE+HURXzd+0a&#10;fONLQ8tdoKpJvYwED6yOvGO+U4vHXYwL9PaevF6/GItfAAAA//8DAFBLAwQUAAYACAAAACEAbtZf&#10;AeAAAAAJAQAADwAAAGRycy9kb3ducmV2LnhtbEyPS0/DMBCE75X4D9Yicamo05ZCGuJUCPGQuLXh&#10;IW5uvCQR8TqK3ST8e7Zc6G12ZzT7bboZbSN67HztSMF8FoFAKpypqVTwmj9exiB80GR04wgV/KCH&#10;TXY2SXVi3EBb7HehFFxCPtEKqhDaREpfVGi1n7kWib0v11kdeOxKaTo9cLlt5CKKrqXVNfGFSrd4&#10;X2HxvTtYBZ/T8uPFj09vw3K1bB+e+/zm3eRKXZyPd7cgAo7hPwxHfEaHjJn27kDGi0bB4ipecZTF&#10;eg2CA/HfYn8Uc5BZKk8/yH4BAAD//wMAUEsBAi0AFAAGAAgAAAAhALaDOJL+AAAA4QEAABMAAAAA&#10;AAAAAAAAAAAAAAAAAFtDb250ZW50X1R5cGVzXS54bWxQSwECLQAUAAYACAAAACEAOP0h/9YAAACU&#10;AQAACwAAAAAAAAAAAAAAAAAvAQAAX3JlbHMvLnJlbHNQSwECLQAUAAYACAAAACEAbGK/EEICAAB5&#10;BAAADgAAAAAAAAAAAAAAAAAuAgAAZHJzL2Uyb0RvYy54bWxQSwECLQAUAAYACAAAACEAbtZfAeAA&#10;AAAJAQAADwAAAAAAAAAAAAAAAACcBAAAZHJzL2Rvd25yZXYueG1sUEsFBgAAAAAEAAQA8wAAAKkF&#10;AAAAAA==&#10;" fillcolor="white [3201]" stroked="f" strokeweight=".5pt">
              <v:textbox>
                <w:txbxContent>
                  <w:p w14:paraId="2CD9E2E3" w14:textId="77777777" w:rsidR="00FA7B0A" w:rsidRPr="001F6981" w:rsidRDefault="00FA7B0A" w:rsidP="00D061EC">
                    <w:pPr>
                      <w:ind w:right="360"/>
                      <w:rPr>
                        <w:i/>
                        <w:iCs/>
                        <w:szCs w:val="20"/>
                      </w:rPr>
                    </w:pPr>
                    <w:r w:rsidRPr="001F6981">
                      <w:rPr>
                        <w:i/>
                        <w:iCs/>
                        <w:szCs w:val="20"/>
                      </w:rPr>
                      <w:t>Climate Security and Sustainable Development</w:t>
                    </w:r>
                  </w:p>
                  <w:p w14:paraId="3DE1EA25" w14:textId="77777777" w:rsidR="00FA7B0A" w:rsidRDefault="00FA7B0A"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FA7B0A" w:rsidRPr="00B01B0E" w:rsidRDefault="00FA7B0A"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FA7B0A" w:rsidRDefault="00FA7B0A"/>
  <w:p w14:paraId="6F163022" w14:textId="77777777" w:rsidR="00FA7B0A" w:rsidRDefault="00FA7B0A"/>
  <w:p w14:paraId="3A132269" w14:textId="77777777" w:rsidR="00FA7B0A" w:rsidRDefault="00FA7B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3DCA4998" w:rsidR="00FA7B0A" w:rsidRDefault="00FA7B0A">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FA7B0A" w:rsidRPr="001F6981" w:rsidRDefault="00FA7B0A" w:rsidP="007B2737">
                          <w:pPr>
                            <w:ind w:right="360"/>
                            <w:rPr>
                              <w:i/>
                              <w:iCs/>
                              <w:szCs w:val="20"/>
                            </w:rPr>
                          </w:pPr>
                          <w:r w:rsidRPr="001F6981">
                            <w:rPr>
                              <w:i/>
                              <w:iCs/>
                              <w:szCs w:val="20"/>
                            </w:rPr>
                            <w:t>Climate Security and Sustainable Development</w:t>
                          </w:r>
                        </w:p>
                        <w:p w14:paraId="396CB80D" w14:textId="77777777" w:rsidR="00FA7B0A" w:rsidRDefault="00FA7B0A"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60"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MvRAIAAIAEAAAOAAAAZHJzL2Uyb0RvYy54bWysVN9v2jAQfp+0/8Hy+wgE2tKIUDEqpkmo&#10;rQRTn43jkEi2z7MNCfvrd3YCpd2epr0457vz/fi+u8weWiXJUVhXg87paDCkRGgORa33Of2xXX2Z&#10;UuI80wWToEVOT8LRh/nnT7PGZCKFCmQhLMEg2mWNyWnlvcmSxPFKKOYGYIRGYwlWMY9Xu08KyxqM&#10;rmSSDoe3SQO2MBa4cA61j52RzmP8shTcP5elE57InGJtPp42nrtwJvMZy/aWmarmfRnsH6pQrNaY&#10;9BLqkXlGDrb+I5SquQUHpR9wUAmUZc1F7AG7GQ0/dLOpmBGxFwTHmQtM7v+F5U/HF0vqArmjRDOF&#10;FG1F68lXaMkooNMYl6HTxqCbb1EdPHu9Q2Voui2tCl9sh6AdcT5dsA3BOCrHd9Npmt5TwtE2nkxG&#10;dxH85O21sc5/E6BIEHJqkbsIKTuunceM6Hp2CckcyLpY1VLGS5gXsZSWHBkyLX2sEV+885KaNDm9&#10;Hd8MY2AN4XkXWWpMEHrtegqSb3dtRCY997uD4oQwWOjGyBm+qrHWNXP+hVmcG+wcd8E/41FKwFzQ&#10;S5RUYH/9TR/8kU60UtLgHObU/TwwKyiR3zUSfT+aTMLgxsvk5i7Fi7227K4t+qCWgAAgmVhdFIO/&#10;l2extKBecWUWISuamOaYO6f+LC59tx24clwsFtEJR9Uwv9Ybw0PoAHhgYtu+Mmt6ujwS/QTniWXZ&#10;B9Y63/BSw+LgoawjpQHnDtUefhzzyHS/kmGPru/R6+3HMf8NAAD//wMAUEsDBBQABgAIAAAAIQDo&#10;X1xg4gAAAAoBAAAPAAAAZHJzL2Rvd25yZXYueG1sTI/LTsMwEEX3SPyDNUhsUOs4pWkUMqkQ4iF1&#10;R0OL2LmxSSLicRS7Sfh7zAqWo3t075l8O5uOjXpwrSUEsYyAaaqsaqlGeCufFikw5yUp2VnSCN/a&#10;wba4vMhlpuxEr3rc+5qFEnKZRGi87zPOXdVoI93S9ppC9mkHI304h5qrQU6h3HQ8jqKEG9lSWGhk&#10;rx8aXX3tzwbh46Z+37n5+TCt1qv+8WUsN0dVIl5fzfd3wLye/R8Mv/pBHYrgdLJnUo51CHEq1gFF&#10;WAiRAAtEukkFsBPCbZwAL3L+/4XiBwAA//8DAFBLAQItABQABgAIAAAAIQC2gziS/gAAAOEBAAAT&#10;AAAAAAAAAAAAAAAAAAAAAABbQ29udGVudF9UeXBlc10ueG1sUEsBAi0AFAAGAAgAAAAhADj9If/W&#10;AAAAlAEAAAsAAAAAAAAAAAAAAAAALwEAAF9yZWxzLy5yZWxzUEsBAi0AFAAGAAgAAAAhAMOjky9E&#10;AgAAgAQAAA4AAAAAAAAAAAAAAAAALgIAAGRycy9lMm9Eb2MueG1sUEsBAi0AFAAGAAgAAAAhAOhf&#10;XGDiAAAACgEAAA8AAAAAAAAAAAAAAAAAngQAAGRycy9kb3ducmV2LnhtbFBLBQYAAAAABAAEAPMA&#10;AACtBQAAAAA=&#10;" fillcolor="white [3201]" stroked="f" strokeweight=".5pt">
              <v:textbox>
                <w:txbxContent>
                  <w:p w14:paraId="2CB867A4" w14:textId="77777777" w:rsidR="00FA7B0A" w:rsidRPr="001F6981" w:rsidRDefault="00FA7B0A" w:rsidP="007B2737">
                    <w:pPr>
                      <w:ind w:right="360"/>
                      <w:rPr>
                        <w:i/>
                        <w:iCs/>
                        <w:szCs w:val="20"/>
                      </w:rPr>
                    </w:pPr>
                    <w:r w:rsidRPr="001F6981">
                      <w:rPr>
                        <w:i/>
                        <w:iCs/>
                        <w:szCs w:val="20"/>
                      </w:rPr>
                      <w:t>Climate Security and Sustainable Development</w:t>
                    </w:r>
                  </w:p>
                  <w:p w14:paraId="396CB80D" w14:textId="77777777" w:rsidR="00FA7B0A" w:rsidRDefault="00FA7B0A"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75AB7" w14:textId="77777777" w:rsidR="00005406" w:rsidRDefault="00005406" w:rsidP="008C7A19">
      <w:r>
        <w:separator/>
      </w:r>
    </w:p>
    <w:p w14:paraId="2E7FEFDB" w14:textId="77777777" w:rsidR="00005406" w:rsidRDefault="00005406"/>
  </w:footnote>
  <w:footnote w:type="continuationSeparator" w:id="0">
    <w:p w14:paraId="04BC519E" w14:textId="77777777" w:rsidR="00005406" w:rsidRDefault="00005406" w:rsidP="008C7A19">
      <w:r>
        <w:continuationSeparator/>
      </w:r>
    </w:p>
    <w:p w14:paraId="4793BE4A" w14:textId="77777777" w:rsidR="00005406" w:rsidRDefault="00005406"/>
  </w:footnote>
  <w:footnote w:id="1">
    <w:p w14:paraId="6B48C648" w14:textId="77777777" w:rsidR="00FA7B0A" w:rsidRDefault="00FA7B0A" w:rsidP="00C8763B">
      <w:pPr>
        <w:pStyle w:val="aff9"/>
      </w:pPr>
      <w:r>
        <w:rPr>
          <w:rStyle w:val="aff8"/>
        </w:rPr>
        <w:footnoteRef/>
      </w:r>
      <w:r>
        <w:t xml:space="preserve"> </w:t>
      </w:r>
      <w:hyperlink r:id="rId1" w:history="1">
        <w:r w:rsidRPr="003129A4">
          <w:rPr>
            <w:rStyle w:val="affe"/>
            <w:rFonts w:ascii="Verdana" w:hAnsi="Verdana"/>
            <w:sz w:val="16"/>
          </w:rPr>
          <w:t>http://www.npc.gov.cn/zgrdw/npc/xinwen/2019-01/07/content_2070261.htm</w:t>
        </w:r>
      </w:hyperlink>
    </w:p>
    <w:p w14:paraId="61EBA2DA" w14:textId="77777777" w:rsidR="00FA7B0A" w:rsidRDefault="00FA7B0A" w:rsidP="00C8763B">
      <w:pPr>
        <w:pStyle w:val="aff9"/>
        <w:rPr>
          <w:lang w:eastAsia="zh-CN"/>
        </w:rPr>
      </w:pPr>
    </w:p>
  </w:footnote>
  <w:footnote w:id="2">
    <w:p w14:paraId="27D37836" w14:textId="77777777" w:rsidR="00FA7B0A" w:rsidRDefault="00FA7B0A" w:rsidP="00C8763B">
      <w:pPr>
        <w:pStyle w:val="aff9"/>
        <w:rPr>
          <w:rStyle w:val="affe"/>
          <w:rFonts w:ascii="Verdana" w:hAnsi="Verdana"/>
          <w:sz w:val="16"/>
        </w:rPr>
      </w:pPr>
      <w:r>
        <w:rPr>
          <w:rStyle w:val="aff8"/>
        </w:rPr>
        <w:footnoteRef/>
      </w:r>
      <w:r>
        <w:rPr>
          <w:lang w:eastAsia="zh-CN"/>
        </w:rPr>
        <w:t xml:space="preserve"> </w:t>
      </w:r>
      <w:hyperlink r:id="rId2" w:history="1">
        <w:r w:rsidRPr="00381E41">
          <w:rPr>
            <w:rStyle w:val="affe"/>
            <w:rFonts w:ascii="Verdana" w:hAnsi="Verdana"/>
            <w:sz w:val="16"/>
          </w:rPr>
          <w:t>http://www.moa.gov.cn/xw/qg/201904/t20190409_6178435.htm</w:t>
        </w:r>
      </w:hyperlink>
    </w:p>
    <w:p w14:paraId="76B7827C" w14:textId="77777777" w:rsidR="00FA7B0A" w:rsidRPr="002849C4" w:rsidRDefault="00FA7B0A" w:rsidP="00C8763B">
      <w:pPr>
        <w:pStyle w:val="aff9"/>
        <w:rPr>
          <w:lang w:eastAsia="zh-CN"/>
        </w:rPr>
      </w:pPr>
    </w:p>
  </w:footnote>
  <w:footnote w:id="3">
    <w:p w14:paraId="7915CB33" w14:textId="77777777" w:rsidR="00FA7B0A" w:rsidRDefault="00FA7B0A" w:rsidP="00C8763B">
      <w:pPr>
        <w:pStyle w:val="aff9"/>
      </w:pPr>
      <w:r>
        <w:rPr>
          <w:rStyle w:val="aff8"/>
        </w:rPr>
        <w:footnoteRef/>
      </w:r>
      <w:r>
        <w:t xml:space="preserve"> </w:t>
      </w:r>
      <w:hyperlink r:id="rId3" w:history="1">
        <w:r w:rsidRPr="00C50287">
          <w:rPr>
            <w:rStyle w:val="affe"/>
            <w:rFonts w:ascii="Verdana" w:hAnsi="Verdana"/>
            <w:sz w:val="16"/>
          </w:rPr>
          <w:t>http://sft.hlj.gov.cn/web/service/local-law-data-detail/2144.html</w:t>
        </w:r>
      </w:hyperlink>
    </w:p>
    <w:p w14:paraId="542162FB" w14:textId="77777777" w:rsidR="00FA7B0A" w:rsidRDefault="00FA7B0A" w:rsidP="00C8763B">
      <w:pPr>
        <w:pStyle w:val="aff9"/>
        <w:rPr>
          <w:lang w:eastAsia="zh-C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5B70C4AA" w:rsidR="00FA7B0A" w:rsidRDefault="00FA7B0A" w:rsidP="00926E1B">
    <w:pPr>
      <w:framePr w:wrap="none" w:vAnchor="text" w:hAnchor="margin" w:xAlign="right" w:y="1"/>
    </w:pPr>
    <w:r>
      <w:fldChar w:fldCharType="begin"/>
    </w:r>
    <w:r>
      <w:instrText xml:space="preserve">PAGE  </w:instrText>
    </w:r>
    <w:r>
      <w:fldChar w:fldCharType="separate"/>
    </w:r>
    <w:r>
      <w:rPr>
        <w:noProof/>
      </w:rPr>
      <w:t>2</w:t>
    </w:r>
    <w:r>
      <w:fldChar w:fldCharType="end"/>
    </w:r>
  </w:p>
  <w:p w14:paraId="1703D2EC" w14:textId="77777777" w:rsidR="00FA7B0A" w:rsidRDefault="00FA7B0A" w:rsidP="00DB4ED0">
    <w:pPr>
      <w:ind w:right="360"/>
    </w:pPr>
  </w:p>
  <w:p w14:paraId="08BF73F1" w14:textId="77777777" w:rsidR="00FA7B0A" w:rsidRDefault="00FA7B0A"/>
  <w:p w14:paraId="318A09DD" w14:textId="77777777" w:rsidR="00FA7B0A" w:rsidRDefault="00FA7B0A"/>
  <w:p w14:paraId="6D1B2DBE" w14:textId="77777777" w:rsidR="00FA7B0A" w:rsidRDefault="00FA7B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68E6A29B" w:rsidR="00FA7B0A" w:rsidRPr="006C572D" w:rsidRDefault="00FA7B0A"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Pr>
            <w:b/>
            <w:bCs/>
            <w:color w:val="00B9BD" w:themeColor="accent1"/>
            <w:sz w:val="16"/>
            <w:szCs w:val="16"/>
          </w:rPr>
          <w:t>TEMPLATE- T-PreReview_V1.1-Stakeholder-Consultation-Report</w:t>
        </w:r>
      </w:sdtContent>
    </w:sdt>
  </w:p>
  <w:p w14:paraId="22257779" w14:textId="77777777" w:rsidR="00FA7B0A" w:rsidRDefault="00FA7B0A"/>
  <w:p w14:paraId="5D18630C" w14:textId="77777777" w:rsidR="00FA7B0A" w:rsidRDefault="00FA7B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14761BDF" w:rsidR="00FA7B0A" w:rsidRPr="008F3380" w:rsidRDefault="00FA7B0A"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FA7B0A" w:rsidRPr="00EC5900" w:rsidRDefault="00FA7B0A">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59"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J9NQIAAGMEAAAOAAAAZHJzL2Uyb0RvYy54bWysVE1vGjEQvVfqf7B8LwuE5mPFElEiqkpR&#10;EgminI3XZi3ZHtc27NJf37EXCEp7qnoxM57Z8bz3Zpjed0aTvfBBga3oaDCkRFgOtbLbir6ul19u&#10;KQmR2ZppsKKiBxHo/ezzp2nrSjGGBnQtPMEiNpStq2gToyuLIvBGGBYG4ITFoARvWETXb4vasxar&#10;G12Mh8ProgVfOw9chIC3D32QznJ9KQWPz1IGEYmuKPYW8+nzuUlnMZuycuuZaxQ/tsH+oQvDlMVH&#10;z6UeWGRk59UfpYziHgLIOOBgCpBScZExIJrR8AOaVcOcyFiQnODONIX/V5Y/7V88UXVFryixzKBE&#10;a9FF8g06cpXYaV0oMWnlMC12eI0qn+4DXibQnfQm/SIcgnHk+XDmNhXj6aPh+G7y9YYSjrHx5HZy&#10;fZPKFO9fOx/idwGGJKOiHrXLlLL9Y4h96iklPRZAq3qptM5Omhex0J7sGSrNOBc25j7xgYvMIsHp&#10;205W7DZdBn+GtIH6gEg99JMSHF8qbOeRhfjCPI4GgsNxj894SA1tReFoUdKA//W3+5SPimGUkhZH&#10;raLh5455QYn+YVHLu9FkkmYzO8jRGB1/GdlcRuzOLAAxjnCxHM9myo/6ZEoP5g23Yp5exRCzHN+u&#10;aDyZi9gvAG4VF/N5TsJpdCw+2pXjqXTiNJG97t6Yd0dFImr5BKehZOUHYfrc9KWF+S6CVFm1xHPP&#10;KqqdHJzkrPtx69KqXPo56/2/YfYbAAD//wMAUEsDBBQABgAIAAAAIQCKLBnO4AAAAAoBAAAPAAAA&#10;ZHJzL2Rvd25yZXYueG1sTI/LTsMwEEX3lfgHa5DYtc6DNijEqRASEqxa+hDbaWySqPE4st3U/D3u&#10;CpYzc3Tn3God9MAmZV1vSEC6SIApaozsqRVw2L/Nn4A5jyRxMKQE/CgH6/puVmEpzZU+1bTzLYsh&#10;5EoU0Hk/lpy7plMa3cKMiuLt21iNPo625dLiNYbrgWdJsuIae4ofOhzVa6ea8+6iBUzn4uvj3W71&#10;cR8OeMzNJm/DRoiH+/DyDMyr4P9guOlHdaij08lcSDo2CJgXy0gKyPIsdroBy8cVsFPcFGkKvK74&#10;/wr1LwAAAP//AwBQSwECLQAUAAYACAAAACEAtoM4kv4AAADhAQAAEwAAAAAAAAAAAAAAAAAAAAAA&#10;W0NvbnRlbnRfVHlwZXNdLnhtbFBLAQItABQABgAIAAAAIQA4/SH/1gAAAJQBAAALAAAAAAAAAAAA&#10;AAAAAC8BAABfcmVscy8ucmVsc1BLAQItABQABgAIAAAAIQBnUpJ9NQIAAGMEAAAOAAAAAAAAAAAA&#10;AAAAAC4CAABkcnMvZTJvRG9jLnhtbFBLAQItABQABgAIAAAAIQCKLBnO4AAAAAoBAAAPAAAAAAAA&#10;AAAAAAAAAI8EAABkcnMvZG93bnJldi54bWxQSwUGAAAAAAQABADzAAAAnAUAAAAA&#10;" fillcolor="#00b9bd [3204]" stroked="f">
              <v:textbox>
                <w:txbxContent>
                  <w:p w14:paraId="1EC7EAC8" w14:textId="77777777" w:rsidR="00FA7B0A" w:rsidRPr="00EC5900" w:rsidRDefault="00FA7B0A">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697DF052">
          <wp:simplePos x="0" y="0"/>
          <wp:positionH relativeFrom="column">
            <wp:posOffset>-445589</wp:posOffset>
          </wp:positionH>
          <wp:positionV relativeFrom="paragraph">
            <wp:posOffset>-544</wp:posOffset>
          </wp:positionV>
          <wp:extent cx="3633348" cy="1423942"/>
          <wp:effectExtent l="0" t="0" r="0" b="0"/>
          <wp:wrapNone/>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FF3F1D9">
          <wp:extent cx="7593965" cy="1580606"/>
          <wp:effectExtent l="0" t="0" r="6985" b="635"/>
          <wp:docPr id="48"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0FFA" w14:textId="77777777" w:rsidR="00FA7B0A" w:rsidRPr="008F3380" w:rsidRDefault="00FA7B0A" w:rsidP="00B01B0E">
    <w:pP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8.8pt;height:8.8pt" o:bullet="t">
        <v:imagedata r:id="rId1" o:title="caret-cyan-bulletpoint"/>
      </v:shape>
    </w:pict>
  </w:numPicBullet>
  <w:abstractNum w:abstractNumId="0" w15:restartNumberingAfterBreak="0">
    <w:nsid w:val="FFFFFF7C"/>
    <w:multiLevelType w:val="singleLevel"/>
    <w:tmpl w:val="7BFA8C4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30"/>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a0"/>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67661688"/>
    <w:lvl w:ilvl="0">
      <w:start w:val="1"/>
      <w:numFmt w:val="upperLetter"/>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226"/>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14357087"/>
    <w:multiLevelType w:val="multilevel"/>
    <w:tmpl w:val="3CC81634"/>
    <w:styleLink w:val="SDMTableBoxFigureFootnoteFullPageList"/>
    <w:lvl w:ilvl="0">
      <w:start w:val="1"/>
      <w:numFmt w:val="lowerLetter"/>
      <w:lvlText w:val="(%1)"/>
      <w:lvlJc w:val="left"/>
      <w:pPr>
        <w:ind w:left="142" w:hanging="255"/>
      </w:pPr>
      <w:rPr>
        <w:rFonts w:hint="default"/>
        <w:vertAlign w:val="superscript"/>
      </w:rPr>
    </w:lvl>
    <w:lvl w:ilvl="1">
      <w:start w:val="1"/>
      <w:numFmt w:val="decimal"/>
      <w:lvlText w:val="%2."/>
      <w:lvlJc w:val="left"/>
      <w:pPr>
        <w:ind w:left="454" w:hanging="312"/>
      </w:pPr>
      <w:rPr>
        <w:rFonts w:hint="default"/>
      </w:rPr>
    </w:lvl>
    <w:lvl w:ilvl="2">
      <w:start w:val="1"/>
      <w:numFmt w:val="lowerLetter"/>
      <w:lvlText w:val="(%3)"/>
      <w:lvlJc w:val="left"/>
      <w:pPr>
        <w:ind w:left="851" w:hanging="397"/>
      </w:pPr>
      <w:rPr>
        <w:rFonts w:hint="default"/>
      </w:rPr>
    </w:lvl>
    <w:lvl w:ilvl="3">
      <w:start w:val="1"/>
      <w:numFmt w:val="lowerRoman"/>
      <w:lvlText w:val="(%4)"/>
      <w:lvlJc w:val="left"/>
      <w:pPr>
        <w:ind w:left="1247" w:hanging="396"/>
      </w:pPr>
      <w:rPr>
        <w:rFonts w:hint="default"/>
      </w:rPr>
    </w:lvl>
    <w:lvl w:ilvl="4">
      <w:start w:val="1"/>
      <w:numFmt w:val="lowerLetter"/>
      <w:lvlText w:val="%5."/>
      <w:lvlJc w:val="left"/>
      <w:pPr>
        <w:ind w:left="1588" w:hanging="341"/>
      </w:pPr>
      <w:rPr>
        <w:rFonts w:hint="default"/>
      </w:rPr>
    </w:lvl>
    <w:lvl w:ilvl="5">
      <w:start w:val="1"/>
      <w:numFmt w:val="lowerRoman"/>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47341FA"/>
    <w:multiLevelType w:val="hybridMultilevel"/>
    <w:tmpl w:val="EB3AC08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52B438A"/>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9"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0"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3" w15:restartNumberingAfterBreak="0">
    <w:nsid w:val="2B2037D9"/>
    <w:multiLevelType w:val="multilevel"/>
    <w:tmpl w:val="C182385A"/>
    <w:numStyleLink w:val="SDMAppHeadList"/>
  </w:abstractNum>
  <w:abstractNum w:abstractNumId="24" w15:restartNumberingAfterBreak="0">
    <w:nsid w:val="2BC3246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04741C0"/>
    <w:multiLevelType w:val="hybridMultilevel"/>
    <w:tmpl w:val="53C2CAA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32CD1755"/>
    <w:multiLevelType w:val="hybridMultilevel"/>
    <w:tmpl w:val="40D494C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340" w:hanging="360"/>
      </w:pPr>
      <w:rPr>
        <w:rFonts w:hint="default"/>
      </w:rPr>
    </w:lvl>
    <w:lvl w:ilvl="3" w:tplc="40E4D914">
      <w:start w:val="2"/>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BA3306"/>
    <w:multiLevelType w:val="multilevel"/>
    <w:tmpl w:val="8E54C9C4"/>
    <w:lvl w:ilvl="0">
      <w:start w:val="1"/>
      <w:numFmt w:val="none"/>
      <w:lvlText w:val=""/>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 w:ilvl="1">
      <w:start w:val="1"/>
      <w:numFmt w:val="none"/>
      <w:lvlRestart w:val="0"/>
      <w:lvlText w:val=""/>
      <w:lvlJc w:val="left"/>
      <w:pPr>
        <w:tabs>
          <w:tab w:val="num" w:pos="226"/>
        </w:tabs>
        <w:ind w:left="0" w:firstLine="0"/>
      </w:pPr>
      <w:rPr>
        <w:rFonts w:hint="default"/>
      </w:rPr>
    </w:lvl>
    <w:lvl w:ilvl="2">
      <w:start w:val="1"/>
      <w:numFmt w:val="decimal"/>
      <w:lvlRestart w:val="0"/>
      <w:lvlText w:val="%1"/>
      <w:lvlJc w:val="left"/>
      <w:pPr>
        <w:ind w:left="0" w:firstLine="0"/>
      </w:pPr>
      <w:rPr>
        <w:rFonts w:hint="default"/>
      </w:rPr>
    </w:lvl>
    <w:lvl w:ilvl="3">
      <w:start w:val="1"/>
      <w:numFmt w:val="upperLetter"/>
      <w:lvlRestart w:val="0"/>
      <w:suff w:val="space"/>
      <w:lvlText w:val="%1SECTION %4."/>
      <w:lvlJc w:val="left"/>
      <w:pPr>
        <w:ind w:left="0" w:firstLine="0"/>
      </w:pPr>
      <w:rPr>
        <w:rFonts w:hint="default"/>
      </w:rPr>
    </w:lvl>
    <w:lvl w:ilvl="4">
      <w:start w:val="1"/>
      <w:numFmt w:val="decimal"/>
      <w:lvlText w:val="%1%4.%5."/>
      <w:lvlJc w:val="left"/>
      <w:pPr>
        <w:ind w:left="0" w:firstLine="0"/>
      </w:pPr>
      <w:rPr>
        <w:rFonts w:hint="default"/>
      </w:rPr>
    </w:lvl>
    <w:lvl w:ilvl="5">
      <w:start w:val="1"/>
      <w:numFmt w:val="decimal"/>
      <w:suff w:val="space"/>
      <w:lvlText w:val="%1%4.%5.%6."/>
      <w:lvlJc w:val="left"/>
      <w:pPr>
        <w:ind w:left="0"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29" w15:restartNumberingAfterBreak="0">
    <w:nsid w:val="3BEF7FF7"/>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0"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1" w15:restartNumberingAfterBreak="0">
    <w:nsid w:val="3D772E3C"/>
    <w:multiLevelType w:val="hybridMultilevel"/>
    <w:tmpl w:val="BC96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35073B"/>
    <w:multiLevelType w:val="hybridMultilevel"/>
    <w:tmpl w:val="4A540BC6"/>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4AD64CF"/>
    <w:multiLevelType w:val="hybridMultilevel"/>
    <w:tmpl w:val="4C64EC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490D319E"/>
    <w:multiLevelType w:val="hybridMultilevel"/>
    <w:tmpl w:val="5FCA4E98"/>
    <w:lvl w:ilvl="0" w:tplc="B66CD492">
      <w:start w:val="1"/>
      <w:numFmt w:val="bullet"/>
      <w:lvlText w:val="-"/>
      <w:lvlJc w:val="left"/>
      <w:pPr>
        <w:ind w:left="720" w:hanging="360"/>
      </w:pPr>
      <w:rPr>
        <w:rFonts w:ascii="Verdana" w:eastAsiaTheme="majorEastAsia" w:hAnsi="Verdana" w:cstheme="majorBidi" w:hint="default"/>
        <w:color w:val="5151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A3735B"/>
    <w:multiLevelType w:val="multilevel"/>
    <w:tmpl w:val="2E5020FE"/>
    <w:numStyleLink w:val="GS-Parapgraphsnumbered"/>
  </w:abstractNum>
  <w:abstractNum w:abstractNumId="37" w15:restartNumberingAfterBreak="0">
    <w:nsid w:val="4E667622"/>
    <w:multiLevelType w:val="hybridMultilevel"/>
    <w:tmpl w:val="20BADE3C"/>
    <w:lvl w:ilvl="0" w:tplc="5ACCC556">
      <w:start w:val="1"/>
      <w:numFmt w:val="bullet"/>
      <w:lvlText w:val="-"/>
      <w:lvlJc w:val="left"/>
      <w:pPr>
        <w:ind w:left="360" w:hanging="360"/>
      </w:pPr>
      <w:rPr>
        <w:rFonts w:ascii="Verdana" w:eastAsiaTheme="minorEastAsia" w:hAnsi="Verdana" w:cs="Times New Roman (Body C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4F3C7F08"/>
    <w:multiLevelType w:val="multilevel"/>
    <w:tmpl w:val="40D4951C"/>
    <w:lvl w:ilvl="0">
      <w:start w:val="1"/>
      <w:numFmt w:val="none"/>
      <w:lvlText w:val=""/>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 w:ilvl="1">
      <w:start w:val="1"/>
      <w:numFmt w:val="none"/>
      <w:lvlRestart w:val="0"/>
      <w:lvlText w:val=""/>
      <w:lvlJc w:val="left"/>
      <w:pPr>
        <w:tabs>
          <w:tab w:val="num" w:pos="226"/>
        </w:tabs>
        <w:ind w:left="0" w:firstLine="0"/>
      </w:pPr>
      <w:rPr>
        <w:rFonts w:hint="default"/>
      </w:rPr>
    </w:lvl>
    <w:lvl w:ilvl="2">
      <w:start w:val="1"/>
      <w:numFmt w:val="decimal"/>
      <w:lvlRestart w:val="0"/>
      <w:lvlText w:val="%1"/>
      <w:lvlJc w:val="left"/>
      <w:pPr>
        <w:ind w:left="0" w:firstLine="0"/>
      </w:pPr>
      <w:rPr>
        <w:rFonts w:hint="default"/>
      </w:rPr>
    </w:lvl>
    <w:lvl w:ilvl="3">
      <w:start w:val="1"/>
      <w:numFmt w:val="upperLetter"/>
      <w:lvlRestart w:val="0"/>
      <w:pStyle w:val="SectionTitle"/>
      <w:suff w:val="space"/>
      <w:lvlText w:val="%1SECTION %4."/>
      <w:lvlJc w:val="left"/>
      <w:pPr>
        <w:ind w:left="1701" w:firstLine="0"/>
      </w:pPr>
      <w:rPr>
        <w:rFonts w:hint="default"/>
        <w:lang w:val="en-US"/>
      </w:rPr>
    </w:lvl>
    <w:lvl w:ilvl="4">
      <w:start w:val="1"/>
      <w:numFmt w:val="decimal"/>
      <w:pStyle w:val="SectionList"/>
      <w:lvlText w:val="%1%4.%5."/>
      <w:lvlJc w:val="left"/>
      <w:pPr>
        <w:ind w:left="0" w:firstLine="0"/>
      </w:pPr>
      <w:rPr>
        <w:rFonts w:hint="default"/>
      </w:rPr>
    </w:lvl>
    <w:lvl w:ilvl="5">
      <w:start w:val="1"/>
      <w:numFmt w:val="decimal"/>
      <w:pStyle w:val="SectionList2nd"/>
      <w:suff w:val="space"/>
      <w:lvlText w:val="%1%4.%5.%6."/>
      <w:lvlJc w:val="left"/>
      <w:pPr>
        <w:ind w:left="0"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39" w15:restartNumberingAfterBreak="0">
    <w:nsid w:val="5A2B6EDB"/>
    <w:multiLevelType w:val="multilevel"/>
    <w:tmpl w:val="8FEA73FC"/>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sz w:val="16"/>
        <w:szCs w:val="16"/>
      </w:rPr>
    </w:lvl>
    <w:lvl w:ilvl="8">
      <w:start w:val="1"/>
      <w:numFmt w:val="lowerRoman"/>
      <w:lvlText w:val="%9."/>
      <w:lvlJc w:val="left"/>
      <w:pPr>
        <w:tabs>
          <w:tab w:val="num" w:pos="2520"/>
        </w:tabs>
        <w:ind w:left="2520" w:hanging="360"/>
      </w:pPr>
      <w:rPr>
        <w:rFonts w:hint="default"/>
      </w:rPr>
    </w:lvl>
  </w:abstractNum>
  <w:abstractNum w:abstractNumId="40" w15:restartNumberingAfterBreak="0">
    <w:nsid w:val="5B6872C1"/>
    <w:multiLevelType w:val="hybridMultilevel"/>
    <w:tmpl w:val="B9988942"/>
    <w:lvl w:ilvl="0" w:tplc="33F0EA36">
      <w:start w:val="1"/>
      <w:numFmt w:val="decimal"/>
      <w:lvlText w:val="%1."/>
      <w:lvlJc w:val="left"/>
      <w:pPr>
        <w:ind w:left="673" w:hanging="360"/>
      </w:pPr>
      <w:rPr>
        <w:rFonts w:ascii="Arial" w:eastAsia="Times New Roman" w:hAnsi="Arial" w:cs="Times New Roman"/>
      </w:r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41" w15:restartNumberingAfterBreak="0">
    <w:nsid w:val="647C36D2"/>
    <w:multiLevelType w:val="hybridMultilevel"/>
    <w:tmpl w:val="68FA963A"/>
    <w:lvl w:ilvl="0" w:tplc="D72C3BA4">
      <w:start w:val="1"/>
      <w:numFmt w:val="bullet"/>
      <w:lvlText w:val="-"/>
      <w:lvlJc w:val="left"/>
      <w:pPr>
        <w:ind w:left="720" w:hanging="360"/>
      </w:pPr>
      <w:rPr>
        <w:rFonts w:ascii="Verdana" w:eastAsiaTheme="majorEastAsia" w:hAnsi="Verdana" w:cstheme="majorBidi" w:hint="default"/>
        <w:color w:val="5151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D74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A8B2C79"/>
    <w:multiLevelType w:val="hybridMultilevel"/>
    <w:tmpl w:val="388A7CF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F17D21"/>
    <w:multiLevelType w:val="hybridMultilevel"/>
    <w:tmpl w:val="6BF03968"/>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12"/>
  </w:num>
  <w:num w:numId="13">
    <w:abstractNumId w:val="22"/>
  </w:num>
  <w:num w:numId="14">
    <w:abstractNumId w:val="19"/>
  </w:num>
  <w:num w:numId="15">
    <w:abstractNumId w:val="36"/>
  </w:num>
  <w:num w:numId="16">
    <w:abstractNumId w:val="10"/>
  </w:num>
  <w:num w:numId="17">
    <w:abstractNumId w:val="14"/>
  </w:num>
  <w:num w:numId="18">
    <w:abstractNumId w:val="11"/>
  </w:num>
  <w:num w:numId="19">
    <w:abstractNumId w:val="13"/>
  </w:num>
  <w:num w:numId="20">
    <w:abstractNumId w:val="33"/>
  </w:num>
  <w:num w:numId="21">
    <w:abstractNumId w:val="15"/>
  </w:num>
  <w:num w:numId="22">
    <w:abstractNumId w:val="21"/>
  </w:num>
  <w:num w:numId="23">
    <w:abstractNumId w:val="18"/>
  </w:num>
  <w:num w:numId="24">
    <w:abstractNumId w:val="34"/>
  </w:num>
  <w:num w:numId="25">
    <w:abstractNumId w:val="42"/>
  </w:num>
  <w:num w:numId="26">
    <w:abstractNumId w:val="38"/>
  </w:num>
  <w:num w:numId="27">
    <w:abstractNumId w:val="24"/>
  </w:num>
  <w:num w:numId="28">
    <w:abstractNumId w:val="28"/>
  </w:num>
  <w:num w:numId="29">
    <w:abstractNumId w:val="35"/>
  </w:num>
  <w:num w:numId="30">
    <w:abstractNumId w:val="41"/>
  </w:num>
  <w:num w:numId="31">
    <w:abstractNumId w:val="37"/>
  </w:num>
  <w:num w:numId="32">
    <w:abstractNumId w:val="23"/>
  </w:num>
  <w:num w:numId="33">
    <w:abstractNumId w:val="17"/>
  </w:num>
  <w:num w:numId="34">
    <w:abstractNumId w:val="29"/>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40"/>
  </w:num>
  <w:num w:numId="38">
    <w:abstractNumId w:val="31"/>
  </w:num>
  <w:num w:numId="39">
    <w:abstractNumId w:val="32"/>
  </w:num>
  <w:num w:numId="40">
    <w:abstractNumId w:val="43"/>
  </w:num>
  <w:num w:numId="41">
    <w:abstractNumId w:val="27"/>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26C5"/>
    <w:rsid w:val="00003D6F"/>
    <w:rsid w:val="00005406"/>
    <w:rsid w:val="00006426"/>
    <w:rsid w:val="000075AF"/>
    <w:rsid w:val="000140BD"/>
    <w:rsid w:val="000145BB"/>
    <w:rsid w:val="0002272D"/>
    <w:rsid w:val="00023280"/>
    <w:rsid w:val="0002378C"/>
    <w:rsid w:val="00024265"/>
    <w:rsid w:val="000247F2"/>
    <w:rsid w:val="000274C3"/>
    <w:rsid w:val="00030446"/>
    <w:rsid w:val="00030A48"/>
    <w:rsid w:val="000315EB"/>
    <w:rsid w:val="00031E9E"/>
    <w:rsid w:val="0003304E"/>
    <w:rsid w:val="000333C7"/>
    <w:rsid w:val="000359F4"/>
    <w:rsid w:val="00044765"/>
    <w:rsid w:val="00050063"/>
    <w:rsid w:val="000522F0"/>
    <w:rsid w:val="00057DF5"/>
    <w:rsid w:val="00063EB5"/>
    <w:rsid w:val="000761BB"/>
    <w:rsid w:val="000810C1"/>
    <w:rsid w:val="000814FF"/>
    <w:rsid w:val="00084B59"/>
    <w:rsid w:val="00087119"/>
    <w:rsid w:val="000A0DC9"/>
    <w:rsid w:val="000A2F41"/>
    <w:rsid w:val="000A35C3"/>
    <w:rsid w:val="000A47EF"/>
    <w:rsid w:val="000A4875"/>
    <w:rsid w:val="000B3631"/>
    <w:rsid w:val="000B4CAC"/>
    <w:rsid w:val="000B6474"/>
    <w:rsid w:val="000B7DA5"/>
    <w:rsid w:val="000C64D3"/>
    <w:rsid w:val="000D2EE5"/>
    <w:rsid w:val="000D6E99"/>
    <w:rsid w:val="000D7884"/>
    <w:rsid w:val="000D7EE9"/>
    <w:rsid w:val="000E0B0E"/>
    <w:rsid w:val="000F4CA1"/>
    <w:rsid w:val="000F74A2"/>
    <w:rsid w:val="00101528"/>
    <w:rsid w:val="001042AF"/>
    <w:rsid w:val="00110538"/>
    <w:rsid w:val="00112BD5"/>
    <w:rsid w:val="00116173"/>
    <w:rsid w:val="00116F43"/>
    <w:rsid w:val="00142C78"/>
    <w:rsid w:val="001450A2"/>
    <w:rsid w:val="001462FC"/>
    <w:rsid w:val="00162234"/>
    <w:rsid w:val="001660DA"/>
    <w:rsid w:val="001663D9"/>
    <w:rsid w:val="00171813"/>
    <w:rsid w:val="001757AE"/>
    <w:rsid w:val="00175BA4"/>
    <w:rsid w:val="0017623D"/>
    <w:rsid w:val="00180D81"/>
    <w:rsid w:val="001843A7"/>
    <w:rsid w:val="00187D08"/>
    <w:rsid w:val="001912A7"/>
    <w:rsid w:val="00194BC2"/>
    <w:rsid w:val="00195ABB"/>
    <w:rsid w:val="0019700D"/>
    <w:rsid w:val="001A4056"/>
    <w:rsid w:val="001A689F"/>
    <w:rsid w:val="001B2CC4"/>
    <w:rsid w:val="001B309B"/>
    <w:rsid w:val="001B467E"/>
    <w:rsid w:val="001D1F83"/>
    <w:rsid w:val="001D2EDD"/>
    <w:rsid w:val="001E6A43"/>
    <w:rsid w:val="001F5883"/>
    <w:rsid w:val="001F6981"/>
    <w:rsid w:val="002035F7"/>
    <w:rsid w:val="0020393F"/>
    <w:rsid w:val="00207CC8"/>
    <w:rsid w:val="00215AC7"/>
    <w:rsid w:val="00230562"/>
    <w:rsid w:val="00232015"/>
    <w:rsid w:val="002324AC"/>
    <w:rsid w:val="0023634A"/>
    <w:rsid w:val="00237B4B"/>
    <w:rsid w:val="00242B17"/>
    <w:rsid w:val="002457C7"/>
    <w:rsid w:val="00246CD9"/>
    <w:rsid w:val="00252EB9"/>
    <w:rsid w:val="0025433D"/>
    <w:rsid w:val="00254AEF"/>
    <w:rsid w:val="00254C62"/>
    <w:rsid w:val="00255D8C"/>
    <w:rsid w:val="00255E44"/>
    <w:rsid w:val="002562D0"/>
    <w:rsid w:val="00256315"/>
    <w:rsid w:val="00276A1F"/>
    <w:rsid w:val="00277899"/>
    <w:rsid w:val="00280661"/>
    <w:rsid w:val="00285911"/>
    <w:rsid w:val="00290E78"/>
    <w:rsid w:val="00293986"/>
    <w:rsid w:val="0029674D"/>
    <w:rsid w:val="00296DC5"/>
    <w:rsid w:val="002A0F33"/>
    <w:rsid w:val="002A102B"/>
    <w:rsid w:val="002A44F4"/>
    <w:rsid w:val="002A5BC3"/>
    <w:rsid w:val="002A7FF4"/>
    <w:rsid w:val="002B4300"/>
    <w:rsid w:val="002B50AD"/>
    <w:rsid w:val="002C39B0"/>
    <w:rsid w:val="002D3696"/>
    <w:rsid w:val="002D49B8"/>
    <w:rsid w:val="002D4C81"/>
    <w:rsid w:val="002D6690"/>
    <w:rsid w:val="002E14BB"/>
    <w:rsid w:val="002E5A40"/>
    <w:rsid w:val="002E5DB5"/>
    <w:rsid w:val="002E6553"/>
    <w:rsid w:val="002F3F74"/>
    <w:rsid w:val="002F4151"/>
    <w:rsid w:val="002F6D71"/>
    <w:rsid w:val="002F75EF"/>
    <w:rsid w:val="003033AA"/>
    <w:rsid w:val="00303D6E"/>
    <w:rsid w:val="00305A97"/>
    <w:rsid w:val="00306F75"/>
    <w:rsid w:val="00315108"/>
    <w:rsid w:val="003250CD"/>
    <w:rsid w:val="0033736B"/>
    <w:rsid w:val="00341C1C"/>
    <w:rsid w:val="0034270A"/>
    <w:rsid w:val="00344999"/>
    <w:rsid w:val="003457C2"/>
    <w:rsid w:val="0034581C"/>
    <w:rsid w:val="00350D03"/>
    <w:rsid w:val="00354BD9"/>
    <w:rsid w:val="00357A49"/>
    <w:rsid w:val="00360472"/>
    <w:rsid w:val="00367DCF"/>
    <w:rsid w:val="00371AAD"/>
    <w:rsid w:val="0037462E"/>
    <w:rsid w:val="003762B2"/>
    <w:rsid w:val="00381555"/>
    <w:rsid w:val="003842BC"/>
    <w:rsid w:val="003905E0"/>
    <w:rsid w:val="00390A80"/>
    <w:rsid w:val="00392544"/>
    <w:rsid w:val="00394A4D"/>
    <w:rsid w:val="00395992"/>
    <w:rsid w:val="003A5CF0"/>
    <w:rsid w:val="003B02ED"/>
    <w:rsid w:val="003C5387"/>
    <w:rsid w:val="003C74B1"/>
    <w:rsid w:val="003D37DD"/>
    <w:rsid w:val="003D78AB"/>
    <w:rsid w:val="003D7C4A"/>
    <w:rsid w:val="003E1832"/>
    <w:rsid w:val="003E1EF0"/>
    <w:rsid w:val="003E2308"/>
    <w:rsid w:val="003E4D37"/>
    <w:rsid w:val="003E6146"/>
    <w:rsid w:val="003E6F11"/>
    <w:rsid w:val="003F2ECB"/>
    <w:rsid w:val="003F4502"/>
    <w:rsid w:val="003F672B"/>
    <w:rsid w:val="003F79A1"/>
    <w:rsid w:val="00403238"/>
    <w:rsid w:val="00407130"/>
    <w:rsid w:val="00414D3B"/>
    <w:rsid w:val="00420BCD"/>
    <w:rsid w:val="00420D7B"/>
    <w:rsid w:val="004327D4"/>
    <w:rsid w:val="00442A48"/>
    <w:rsid w:val="00442DEF"/>
    <w:rsid w:val="004473A5"/>
    <w:rsid w:val="00452510"/>
    <w:rsid w:val="00453BE4"/>
    <w:rsid w:val="0045722A"/>
    <w:rsid w:val="00460A48"/>
    <w:rsid w:val="00460D2E"/>
    <w:rsid w:val="00465348"/>
    <w:rsid w:val="004714F2"/>
    <w:rsid w:val="00472B8D"/>
    <w:rsid w:val="004733D4"/>
    <w:rsid w:val="00474F46"/>
    <w:rsid w:val="0047688F"/>
    <w:rsid w:val="004A4010"/>
    <w:rsid w:val="004C32AF"/>
    <w:rsid w:val="004C3B1A"/>
    <w:rsid w:val="004C621D"/>
    <w:rsid w:val="004C7AC0"/>
    <w:rsid w:val="004C7F61"/>
    <w:rsid w:val="004D1D20"/>
    <w:rsid w:val="004D3B79"/>
    <w:rsid w:val="004F01F3"/>
    <w:rsid w:val="004F1056"/>
    <w:rsid w:val="004F1816"/>
    <w:rsid w:val="004F1FBA"/>
    <w:rsid w:val="004F2E51"/>
    <w:rsid w:val="00504EA6"/>
    <w:rsid w:val="005076F0"/>
    <w:rsid w:val="00507C00"/>
    <w:rsid w:val="00523A5E"/>
    <w:rsid w:val="00525E48"/>
    <w:rsid w:val="00530CAF"/>
    <w:rsid w:val="0053201C"/>
    <w:rsid w:val="005344A4"/>
    <w:rsid w:val="00540A97"/>
    <w:rsid w:val="00543B3C"/>
    <w:rsid w:val="00544D39"/>
    <w:rsid w:val="00551567"/>
    <w:rsid w:val="00551E80"/>
    <w:rsid w:val="005567EB"/>
    <w:rsid w:val="005572AE"/>
    <w:rsid w:val="005603AE"/>
    <w:rsid w:val="00563040"/>
    <w:rsid w:val="00574567"/>
    <w:rsid w:val="005906EB"/>
    <w:rsid w:val="005A434A"/>
    <w:rsid w:val="005A5513"/>
    <w:rsid w:val="005B089A"/>
    <w:rsid w:val="005B11DD"/>
    <w:rsid w:val="005B270D"/>
    <w:rsid w:val="005B5D81"/>
    <w:rsid w:val="005C0043"/>
    <w:rsid w:val="005C7514"/>
    <w:rsid w:val="005D1CA5"/>
    <w:rsid w:val="005D3504"/>
    <w:rsid w:val="005D3DDB"/>
    <w:rsid w:val="005E39D8"/>
    <w:rsid w:val="005E3BAB"/>
    <w:rsid w:val="005E56D6"/>
    <w:rsid w:val="00600A71"/>
    <w:rsid w:val="00606999"/>
    <w:rsid w:val="00617B6E"/>
    <w:rsid w:val="00621FA7"/>
    <w:rsid w:val="00630842"/>
    <w:rsid w:val="0063193F"/>
    <w:rsid w:val="00631BC4"/>
    <w:rsid w:val="00635A56"/>
    <w:rsid w:val="00645B2A"/>
    <w:rsid w:val="0064613C"/>
    <w:rsid w:val="00651118"/>
    <w:rsid w:val="0065462D"/>
    <w:rsid w:val="00654716"/>
    <w:rsid w:val="00665AA9"/>
    <w:rsid w:val="00670270"/>
    <w:rsid w:val="006721E4"/>
    <w:rsid w:val="00673824"/>
    <w:rsid w:val="00673AAE"/>
    <w:rsid w:val="00674989"/>
    <w:rsid w:val="00676F92"/>
    <w:rsid w:val="0068201F"/>
    <w:rsid w:val="006824D1"/>
    <w:rsid w:val="006834E5"/>
    <w:rsid w:val="00695182"/>
    <w:rsid w:val="00695D96"/>
    <w:rsid w:val="006A2FAC"/>
    <w:rsid w:val="006B1CE7"/>
    <w:rsid w:val="006B37F3"/>
    <w:rsid w:val="006B6A02"/>
    <w:rsid w:val="006C160D"/>
    <w:rsid w:val="006C572D"/>
    <w:rsid w:val="006D1E83"/>
    <w:rsid w:val="006D20D9"/>
    <w:rsid w:val="006D2F2C"/>
    <w:rsid w:val="006D53FE"/>
    <w:rsid w:val="006D6769"/>
    <w:rsid w:val="006E3FE5"/>
    <w:rsid w:val="006E4258"/>
    <w:rsid w:val="006E4980"/>
    <w:rsid w:val="006E4BDF"/>
    <w:rsid w:val="006F1E95"/>
    <w:rsid w:val="006F3E5E"/>
    <w:rsid w:val="006F47AB"/>
    <w:rsid w:val="006F52DA"/>
    <w:rsid w:val="00703916"/>
    <w:rsid w:val="00706294"/>
    <w:rsid w:val="0071103A"/>
    <w:rsid w:val="007216C7"/>
    <w:rsid w:val="00733861"/>
    <w:rsid w:val="00740196"/>
    <w:rsid w:val="007443DE"/>
    <w:rsid w:val="00744F34"/>
    <w:rsid w:val="007502EB"/>
    <w:rsid w:val="00750F10"/>
    <w:rsid w:val="007530C0"/>
    <w:rsid w:val="007556B8"/>
    <w:rsid w:val="0076407F"/>
    <w:rsid w:val="00765E86"/>
    <w:rsid w:val="00771FF6"/>
    <w:rsid w:val="00774D04"/>
    <w:rsid w:val="007779C9"/>
    <w:rsid w:val="00791122"/>
    <w:rsid w:val="00793CCD"/>
    <w:rsid w:val="00795912"/>
    <w:rsid w:val="007A2A74"/>
    <w:rsid w:val="007A33B5"/>
    <w:rsid w:val="007A43A9"/>
    <w:rsid w:val="007A6351"/>
    <w:rsid w:val="007B1C0F"/>
    <w:rsid w:val="007B2737"/>
    <w:rsid w:val="007B281F"/>
    <w:rsid w:val="007C28FC"/>
    <w:rsid w:val="007C50BF"/>
    <w:rsid w:val="007C57C2"/>
    <w:rsid w:val="007D142E"/>
    <w:rsid w:val="007D2F0B"/>
    <w:rsid w:val="007E245A"/>
    <w:rsid w:val="007E4B7E"/>
    <w:rsid w:val="007E6E61"/>
    <w:rsid w:val="007F410E"/>
    <w:rsid w:val="00801E13"/>
    <w:rsid w:val="00804489"/>
    <w:rsid w:val="00805821"/>
    <w:rsid w:val="00815708"/>
    <w:rsid w:val="00815F2E"/>
    <w:rsid w:val="00816579"/>
    <w:rsid w:val="008179CB"/>
    <w:rsid w:val="00817EAF"/>
    <w:rsid w:val="0082170C"/>
    <w:rsid w:val="00824901"/>
    <w:rsid w:val="00825209"/>
    <w:rsid w:val="00833FF1"/>
    <w:rsid w:val="00841049"/>
    <w:rsid w:val="0084324A"/>
    <w:rsid w:val="008447C8"/>
    <w:rsid w:val="00846426"/>
    <w:rsid w:val="008621EB"/>
    <w:rsid w:val="0086356F"/>
    <w:rsid w:val="00864229"/>
    <w:rsid w:val="008666D5"/>
    <w:rsid w:val="00870EB1"/>
    <w:rsid w:val="00872BFA"/>
    <w:rsid w:val="00872EDC"/>
    <w:rsid w:val="00876776"/>
    <w:rsid w:val="008772B1"/>
    <w:rsid w:val="00883AC7"/>
    <w:rsid w:val="008843D4"/>
    <w:rsid w:val="00886640"/>
    <w:rsid w:val="00887036"/>
    <w:rsid w:val="008A02C2"/>
    <w:rsid w:val="008A09BB"/>
    <w:rsid w:val="008A2069"/>
    <w:rsid w:val="008A21FD"/>
    <w:rsid w:val="008A42B4"/>
    <w:rsid w:val="008A6F27"/>
    <w:rsid w:val="008B0FFF"/>
    <w:rsid w:val="008B266D"/>
    <w:rsid w:val="008B3095"/>
    <w:rsid w:val="008B5E56"/>
    <w:rsid w:val="008C7A19"/>
    <w:rsid w:val="008D3102"/>
    <w:rsid w:val="008D6DAE"/>
    <w:rsid w:val="008D7C00"/>
    <w:rsid w:val="008E1F4D"/>
    <w:rsid w:val="008E24AE"/>
    <w:rsid w:val="008F3380"/>
    <w:rsid w:val="008F3BFC"/>
    <w:rsid w:val="00900D2B"/>
    <w:rsid w:val="00901CAF"/>
    <w:rsid w:val="00902FE5"/>
    <w:rsid w:val="00910E2F"/>
    <w:rsid w:val="00912AEB"/>
    <w:rsid w:val="0092116A"/>
    <w:rsid w:val="00924273"/>
    <w:rsid w:val="00926E1B"/>
    <w:rsid w:val="0093232F"/>
    <w:rsid w:val="009347B6"/>
    <w:rsid w:val="0094121F"/>
    <w:rsid w:val="009450D7"/>
    <w:rsid w:val="00945374"/>
    <w:rsid w:val="00945F17"/>
    <w:rsid w:val="009474C7"/>
    <w:rsid w:val="00947B25"/>
    <w:rsid w:val="00956232"/>
    <w:rsid w:val="00956C00"/>
    <w:rsid w:val="0096101A"/>
    <w:rsid w:val="0096773B"/>
    <w:rsid w:val="00971778"/>
    <w:rsid w:val="0097286E"/>
    <w:rsid w:val="009777A4"/>
    <w:rsid w:val="00980B70"/>
    <w:rsid w:val="00980D83"/>
    <w:rsid w:val="009828D2"/>
    <w:rsid w:val="00982B72"/>
    <w:rsid w:val="009864AA"/>
    <w:rsid w:val="009900F2"/>
    <w:rsid w:val="00991401"/>
    <w:rsid w:val="0099229A"/>
    <w:rsid w:val="009B20DD"/>
    <w:rsid w:val="009B75F1"/>
    <w:rsid w:val="009B77FD"/>
    <w:rsid w:val="009C0570"/>
    <w:rsid w:val="009C72AA"/>
    <w:rsid w:val="009D22A9"/>
    <w:rsid w:val="009E0FCB"/>
    <w:rsid w:val="009E3228"/>
    <w:rsid w:val="009F0A48"/>
    <w:rsid w:val="009F2BB0"/>
    <w:rsid w:val="009F6BF9"/>
    <w:rsid w:val="00A0155E"/>
    <w:rsid w:val="00A157E7"/>
    <w:rsid w:val="00A15F54"/>
    <w:rsid w:val="00A224D3"/>
    <w:rsid w:val="00A30A73"/>
    <w:rsid w:val="00A34B55"/>
    <w:rsid w:val="00A40610"/>
    <w:rsid w:val="00A40EA3"/>
    <w:rsid w:val="00A43B8D"/>
    <w:rsid w:val="00A44419"/>
    <w:rsid w:val="00A46284"/>
    <w:rsid w:val="00A5101E"/>
    <w:rsid w:val="00A526AC"/>
    <w:rsid w:val="00A56D5F"/>
    <w:rsid w:val="00A60CCC"/>
    <w:rsid w:val="00A616E5"/>
    <w:rsid w:val="00A6345E"/>
    <w:rsid w:val="00A6414D"/>
    <w:rsid w:val="00A73DCA"/>
    <w:rsid w:val="00A762C3"/>
    <w:rsid w:val="00A7796E"/>
    <w:rsid w:val="00A823EF"/>
    <w:rsid w:val="00A90FAC"/>
    <w:rsid w:val="00A945A6"/>
    <w:rsid w:val="00A96321"/>
    <w:rsid w:val="00AA381B"/>
    <w:rsid w:val="00AA48A0"/>
    <w:rsid w:val="00AA5DF7"/>
    <w:rsid w:val="00AA699F"/>
    <w:rsid w:val="00AA71B3"/>
    <w:rsid w:val="00AB1B8A"/>
    <w:rsid w:val="00AB677D"/>
    <w:rsid w:val="00AC1E72"/>
    <w:rsid w:val="00AC2448"/>
    <w:rsid w:val="00AC7156"/>
    <w:rsid w:val="00AE1C08"/>
    <w:rsid w:val="00AE7C52"/>
    <w:rsid w:val="00AF0E13"/>
    <w:rsid w:val="00AF17F0"/>
    <w:rsid w:val="00AF1B21"/>
    <w:rsid w:val="00B01B0E"/>
    <w:rsid w:val="00B03B63"/>
    <w:rsid w:val="00B0475A"/>
    <w:rsid w:val="00B04B01"/>
    <w:rsid w:val="00B07798"/>
    <w:rsid w:val="00B14058"/>
    <w:rsid w:val="00B16243"/>
    <w:rsid w:val="00B24547"/>
    <w:rsid w:val="00B24FDC"/>
    <w:rsid w:val="00B3080C"/>
    <w:rsid w:val="00B32F41"/>
    <w:rsid w:val="00B34990"/>
    <w:rsid w:val="00B35CC7"/>
    <w:rsid w:val="00B36696"/>
    <w:rsid w:val="00B446DF"/>
    <w:rsid w:val="00B47041"/>
    <w:rsid w:val="00B47684"/>
    <w:rsid w:val="00B5109B"/>
    <w:rsid w:val="00B60961"/>
    <w:rsid w:val="00B62262"/>
    <w:rsid w:val="00B62B62"/>
    <w:rsid w:val="00B63824"/>
    <w:rsid w:val="00B64ECF"/>
    <w:rsid w:val="00B6506A"/>
    <w:rsid w:val="00B7120F"/>
    <w:rsid w:val="00B80242"/>
    <w:rsid w:val="00B8229D"/>
    <w:rsid w:val="00B83747"/>
    <w:rsid w:val="00B84C9F"/>
    <w:rsid w:val="00B8535E"/>
    <w:rsid w:val="00B91CFF"/>
    <w:rsid w:val="00B928BE"/>
    <w:rsid w:val="00B92E40"/>
    <w:rsid w:val="00B94D1C"/>
    <w:rsid w:val="00BA09ED"/>
    <w:rsid w:val="00BA49E6"/>
    <w:rsid w:val="00BB1DCE"/>
    <w:rsid w:val="00BB518D"/>
    <w:rsid w:val="00BB782E"/>
    <w:rsid w:val="00BB7B7D"/>
    <w:rsid w:val="00BC0D41"/>
    <w:rsid w:val="00BC32E7"/>
    <w:rsid w:val="00BC4044"/>
    <w:rsid w:val="00BD17F6"/>
    <w:rsid w:val="00BD19CD"/>
    <w:rsid w:val="00BD25D0"/>
    <w:rsid w:val="00BD3B1F"/>
    <w:rsid w:val="00BE771C"/>
    <w:rsid w:val="00BF02CB"/>
    <w:rsid w:val="00BF404C"/>
    <w:rsid w:val="00BF6C17"/>
    <w:rsid w:val="00C064DB"/>
    <w:rsid w:val="00C07624"/>
    <w:rsid w:val="00C171B1"/>
    <w:rsid w:val="00C30F02"/>
    <w:rsid w:val="00C33EA5"/>
    <w:rsid w:val="00C34722"/>
    <w:rsid w:val="00C3740B"/>
    <w:rsid w:val="00C40D2D"/>
    <w:rsid w:val="00C45155"/>
    <w:rsid w:val="00C46075"/>
    <w:rsid w:val="00C474AC"/>
    <w:rsid w:val="00C50691"/>
    <w:rsid w:val="00C522C0"/>
    <w:rsid w:val="00C575F3"/>
    <w:rsid w:val="00C63D79"/>
    <w:rsid w:val="00C657D0"/>
    <w:rsid w:val="00C7015D"/>
    <w:rsid w:val="00C722B6"/>
    <w:rsid w:val="00C75E59"/>
    <w:rsid w:val="00C77216"/>
    <w:rsid w:val="00C8412C"/>
    <w:rsid w:val="00C8763B"/>
    <w:rsid w:val="00C92677"/>
    <w:rsid w:val="00C96446"/>
    <w:rsid w:val="00C97873"/>
    <w:rsid w:val="00CA264D"/>
    <w:rsid w:val="00CB0846"/>
    <w:rsid w:val="00CB1657"/>
    <w:rsid w:val="00CC0F34"/>
    <w:rsid w:val="00CC7902"/>
    <w:rsid w:val="00CD1C93"/>
    <w:rsid w:val="00CD1CE4"/>
    <w:rsid w:val="00CD41BB"/>
    <w:rsid w:val="00CD604B"/>
    <w:rsid w:val="00CD6F2D"/>
    <w:rsid w:val="00CE2E4A"/>
    <w:rsid w:val="00CF1A06"/>
    <w:rsid w:val="00CF2594"/>
    <w:rsid w:val="00CF3112"/>
    <w:rsid w:val="00CF32FB"/>
    <w:rsid w:val="00CF467C"/>
    <w:rsid w:val="00CF5514"/>
    <w:rsid w:val="00D061EC"/>
    <w:rsid w:val="00D065A4"/>
    <w:rsid w:val="00D07221"/>
    <w:rsid w:val="00D11347"/>
    <w:rsid w:val="00D13CAE"/>
    <w:rsid w:val="00D15AA9"/>
    <w:rsid w:val="00D16A6B"/>
    <w:rsid w:val="00D16BCB"/>
    <w:rsid w:val="00D16F61"/>
    <w:rsid w:val="00D16FF2"/>
    <w:rsid w:val="00D23FDC"/>
    <w:rsid w:val="00D26A58"/>
    <w:rsid w:val="00D37847"/>
    <w:rsid w:val="00D42E09"/>
    <w:rsid w:val="00D5370E"/>
    <w:rsid w:val="00D53E6E"/>
    <w:rsid w:val="00D57184"/>
    <w:rsid w:val="00D61BA3"/>
    <w:rsid w:val="00D62519"/>
    <w:rsid w:val="00D646F5"/>
    <w:rsid w:val="00D6703C"/>
    <w:rsid w:val="00D72227"/>
    <w:rsid w:val="00D828F7"/>
    <w:rsid w:val="00D82FCB"/>
    <w:rsid w:val="00D83439"/>
    <w:rsid w:val="00D850C2"/>
    <w:rsid w:val="00D86D16"/>
    <w:rsid w:val="00D93C56"/>
    <w:rsid w:val="00DA79DC"/>
    <w:rsid w:val="00DB0BFB"/>
    <w:rsid w:val="00DB4ED0"/>
    <w:rsid w:val="00DB5A1C"/>
    <w:rsid w:val="00DD1390"/>
    <w:rsid w:val="00DD4C70"/>
    <w:rsid w:val="00DD5F2A"/>
    <w:rsid w:val="00DD76F7"/>
    <w:rsid w:val="00DE1179"/>
    <w:rsid w:val="00DE1A23"/>
    <w:rsid w:val="00DF3E64"/>
    <w:rsid w:val="00E02519"/>
    <w:rsid w:val="00E105D3"/>
    <w:rsid w:val="00E11165"/>
    <w:rsid w:val="00E17223"/>
    <w:rsid w:val="00E36D04"/>
    <w:rsid w:val="00E3712B"/>
    <w:rsid w:val="00E40011"/>
    <w:rsid w:val="00E45B5C"/>
    <w:rsid w:val="00E466C8"/>
    <w:rsid w:val="00E47FE4"/>
    <w:rsid w:val="00E51EF3"/>
    <w:rsid w:val="00E527B7"/>
    <w:rsid w:val="00E540EB"/>
    <w:rsid w:val="00E60B20"/>
    <w:rsid w:val="00E67CAE"/>
    <w:rsid w:val="00E719E1"/>
    <w:rsid w:val="00E73D55"/>
    <w:rsid w:val="00E75006"/>
    <w:rsid w:val="00E754C9"/>
    <w:rsid w:val="00E76B7F"/>
    <w:rsid w:val="00E84A40"/>
    <w:rsid w:val="00E86263"/>
    <w:rsid w:val="00E97BBB"/>
    <w:rsid w:val="00EA036F"/>
    <w:rsid w:val="00EA3AB2"/>
    <w:rsid w:val="00EA3ADE"/>
    <w:rsid w:val="00EA56DD"/>
    <w:rsid w:val="00EB04DE"/>
    <w:rsid w:val="00EB7F9A"/>
    <w:rsid w:val="00EC15FF"/>
    <w:rsid w:val="00EC19F3"/>
    <w:rsid w:val="00EC1EFC"/>
    <w:rsid w:val="00EC4B64"/>
    <w:rsid w:val="00EC5900"/>
    <w:rsid w:val="00ED67E7"/>
    <w:rsid w:val="00ED7B6B"/>
    <w:rsid w:val="00EE4157"/>
    <w:rsid w:val="00EF223D"/>
    <w:rsid w:val="00EF4B99"/>
    <w:rsid w:val="00EF5292"/>
    <w:rsid w:val="00F00C93"/>
    <w:rsid w:val="00F0212D"/>
    <w:rsid w:val="00F13288"/>
    <w:rsid w:val="00F162F5"/>
    <w:rsid w:val="00F31989"/>
    <w:rsid w:val="00F34038"/>
    <w:rsid w:val="00F34D8C"/>
    <w:rsid w:val="00F35E8F"/>
    <w:rsid w:val="00F42BD2"/>
    <w:rsid w:val="00F43583"/>
    <w:rsid w:val="00F44616"/>
    <w:rsid w:val="00F476BB"/>
    <w:rsid w:val="00F5420F"/>
    <w:rsid w:val="00F5452B"/>
    <w:rsid w:val="00F65B41"/>
    <w:rsid w:val="00F65B67"/>
    <w:rsid w:val="00F70072"/>
    <w:rsid w:val="00F71EBA"/>
    <w:rsid w:val="00F74E31"/>
    <w:rsid w:val="00F82FB1"/>
    <w:rsid w:val="00F842B1"/>
    <w:rsid w:val="00F84BDE"/>
    <w:rsid w:val="00F87EBE"/>
    <w:rsid w:val="00F92931"/>
    <w:rsid w:val="00FA54F4"/>
    <w:rsid w:val="00FA7B0A"/>
    <w:rsid w:val="00FB3747"/>
    <w:rsid w:val="00FB3F95"/>
    <w:rsid w:val="00FB5BFF"/>
    <w:rsid w:val="00FC3F3C"/>
    <w:rsid w:val="00FC646E"/>
    <w:rsid w:val="00FD2E95"/>
    <w:rsid w:val="00FD688C"/>
    <w:rsid w:val="00FE33E0"/>
    <w:rsid w:val="00FE34E8"/>
    <w:rsid w:val="00FE48DE"/>
    <w:rsid w:val="00FF3A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a1">
    <w:name w:val="Normal"/>
    <w:qFormat/>
    <w:rsid w:val="00B01B0E"/>
    <w:pPr>
      <w:spacing w:line="360" w:lineRule="auto"/>
      <w:contextualSpacing/>
    </w:pPr>
    <w:rPr>
      <w:rFonts w:ascii="Verdana" w:hAnsi="Verdana" w:cs="Times New Roman (Body CS)"/>
      <w:color w:val="4D4D4C"/>
      <w:sz w:val="22"/>
      <w14:cntxtAlts/>
    </w:rPr>
  </w:style>
  <w:style w:type="paragraph" w:styleId="1">
    <w:name w:val="heading 1"/>
    <w:basedOn w:val="a1"/>
    <w:next w:val="a1"/>
    <w:link w:val="10"/>
    <w:uiPriority w:val="9"/>
    <w:qFormat/>
    <w:rsid w:val="005E56D6"/>
    <w:pPr>
      <w:snapToGrid w:val="0"/>
      <w:spacing w:before="240" w:after="240" w:line="240" w:lineRule="auto"/>
      <w:outlineLvl w:val="0"/>
    </w:pPr>
    <w:rPr>
      <w:b/>
      <w:caps/>
      <w:color w:val="00B9BD" w:themeColor="accent1"/>
      <w:sz w:val="48"/>
    </w:rPr>
  </w:style>
  <w:style w:type="paragraph" w:styleId="21">
    <w:name w:val="heading 2"/>
    <w:basedOn w:val="a1"/>
    <w:next w:val="a1"/>
    <w:link w:val="22"/>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31">
    <w:name w:val="heading 3"/>
    <w:basedOn w:val="a1"/>
    <w:next w:val="a1"/>
    <w:link w:val="32"/>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41">
    <w:name w:val="heading 4"/>
    <w:basedOn w:val="a1"/>
    <w:next w:val="a1"/>
    <w:link w:val="42"/>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51">
    <w:name w:val="heading 5"/>
    <w:basedOn w:val="a1"/>
    <w:next w:val="a1"/>
    <w:link w:val="52"/>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6">
    <w:name w:val="heading 6"/>
    <w:basedOn w:val="a1"/>
    <w:next w:val="a1"/>
    <w:link w:val="60"/>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7">
    <w:name w:val="heading 7"/>
    <w:basedOn w:val="a1"/>
    <w:next w:val="a1"/>
    <w:link w:val="70"/>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8">
    <w:name w:val="heading 8"/>
    <w:basedOn w:val="TablesHeadingGSCyan"/>
    <w:next w:val="a1"/>
    <w:link w:val="80"/>
    <w:uiPriority w:val="9"/>
    <w:unhideWhenUsed/>
    <w:rsid w:val="00B01B0E"/>
    <w:pPr>
      <w:framePr w:hSpace="180" w:wrap="around" w:y="1824"/>
      <w:outlineLvl w:val="7"/>
    </w:pPr>
  </w:style>
  <w:style w:type="paragraph" w:styleId="9">
    <w:name w:val="heading 9"/>
    <w:basedOn w:val="a1"/>
    <w:next w:val="a1"/>
    <w:link w:val="90"/>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2">
    <w:name w:val="标题 5 字符"/>
    <w:basedOn w:val="a2"/>
    <w:link w:val="51"/>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10">
    <w:name w:val="标题 1 字符"/>
    <w:basedOn w:val="a2"/>
    <w:link w:val="1"/>
    <w:uiPriority w:val="9"/>
    <w:rsid w:val="005E56D6"/>
    <w:rPr>
      <w:rFonts w:ascii="Verdana" w:hAnsi="Verdana" w:cs="Times New Roman (Body CS)"/>
      <w:b/>
      <w:caps/>
      <w:color w:val="00B9BD" w:themeColor="accent1"/>
      <w:sz w:val="48"/>
      <w14:cntxtAlts/>
    </w:rPr>
  </w:style>
  <w:style w:type="paragraph" w:styleId="a5">
    <w:name w:val="Balloon Text"/>
    <w:basedOn w:val="a1"/>
    <w:link w:val="a6"/>
    <w:uiPriority w:val="99"/>
    <w:semiHidden/>
    <w:unhideWhenUsed/>
    <w:rsid w:val="00B01B0E"/>
    <w:pPr>
      <w:spacing w:after="0" w:line="240" w:lineRule="auto"/>
    </w:pPr>
    <w:rPr>
      <w:rFonts w:asciiTheme="minorHAnsi" w:hAnsiTheme="minorHAnsi" w:cs="Times New Roman"/>
      <w:sz w:val="18"/>
      <w:szCs w:val="18"/>
    </w:rPr>
  </w:style>
  <w:style w:type="character" w:customStyle="1" w:styleId="a6">
    <w:name w:val="批注框文本 字符"/>
    <w:basedOn w:val="a2"/>
    <w:link w:val="a5"/>
    <w:uiPriority w:val="99"/>
    <w:semiHidden/>
    <w:rsid w:val="00B01B0E"/>
    <w:rPr>
      <w:rFonts w:cs="Times New Roman"/>
      <w:color w:val="4D4D4C"/>
      <w:sz w:val="18"/>
      <w:szCs w:val="18"/>
      <w14:cntxtAlts/>
    </w:rPr>
  </w:style>
  <w:style w:type="paragraph" w:styleId="a7">
    <w:name w:val="Bibliography"/>
    <w:basedOn w:val="a1"/>
    <w:next w:val="a1"/>
    <w:uiPriority w:val="37"/>
    <w:unhideWhenUsed/>
    <w:rsid w:val="00B01B0E"/>
  </w:style>
  <w:style w:type="paragraph" w:customStyle="1" w:styleId="BigTags">
    <w:name w:val="Big Tags"/>
    <w:next w:val="a1"/>
    <w:qFormat/>
    <w:rsid w:val="00B01B0E"/>
    <w:pPr>
      <w:framePr w:vSpace="284" w:wrap="around" w:vAnchor="text" w:hAnchor="text" w:y="1"/>
      <w:shd w:val="clear" w:color="auto" w:fill="00B9BD" w:themeFill="accent1"/>
      <w:adjustRightInd w:val="0"/>
      <w:spacing w:after="0" w:line="240" w:lineRule="auto"/>
    </w:pPr>
    <w:rPr>
      <w:rFonts w:ascii="Verdana" w:hAnsi="Verdana" w:cs="Times New Roman (Body CS)"/>
      <w:iCs/>
      <w:caps/>
      <w:color w:val="FFFFFF" w:themeColor="background1"/>
      <w:sz w:val="20"/>
      <w14:cntxtAlts/>
    </w:rPr>
  </w:style>
  <w:style w:type="paragraph" w:styleId="a8">
    <w:name w:val="Block Text"/>
    <w:link w:val="a9"/>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iCs/>
      <w:color w:val="00B9BD" w:themeColor="accent1"/>
      <w:sz w:val="22"/>
      <w14:cntxtAlts/>
    </w:rPr>
  </w:style>
  <w:style w:type="character" w:customStyle="1" w:styleId="a9">
    <w:name w:val="文本块 字符"/>
    <w:basedOn w:val="a2"/>
    <w:link w:val="a8"/>
    <w:uiPriority w:val="99"/>
    <w:rsid w:val="00112BD5"/>
    <w:rPr>
      <w:rFonts w:eastAsiaTheme="minorEastAsia"/>
      <w:iCs/>
      <w:color w:val="00B9BD" w:themeColor="accent1"/>
      <w:sz w:val="22"/>
      <w14:cntxtAlts/>
    </w:rPr>
  </w:style>
  <w:style w:type="paragraph" w:styleId="aa">
    <w:name w:val="Body Text"/>
    <w:basedOn w:val="a1"/>
    <w:link w:val="ab"/>
    <w:uiPriority w:val="99"/>
    <w:unhideWhenUsed/>
    <w:rsid w:val="00B01B0E"/>
    <w:pPr>
      <w:spacing w:after="120"/>
    </w:pPr>
  </w:style>
  <w:style w:type="character" w:customStyle="1" w:styleId="ab">
    <w:name w:val="正文文本 字符"/>
    <w:basedOn w:val="a2"/>
    <w:link w:val="aa"/>
    <w:uiPriority w:val="99"/>
    <w:rsid w:val="00B01B0E"/>
    <w:rPr>
      <w:rFonts w:ascii="Verdana" w:hAnsi="Verdana" w:cs="Times New Roman (Body CS)"/>
      <w:color w:val="4D4D4C"/>
      <w:sz w:val="22"/>
      <w14:cntxtAlts/>
    </w:rPr>
  </w:style>
  <w:style w:type="paragraph" w:styleId="23">
    <w:name w:val="Body Text 2"/>
    <w:basedOn w:val="a1"/>
    <w:link w:val="24"/>
    <w:uiPriority w:val="99"/>
    <w:semiHidden/>
    <w:unhideWhenUsed/>
    <w:rsid w:val="00B01B0E"/>
    <w:pPr>
      <w:spacing w:after="120" w:line="480" w:lineRule="auto"/>
    </w:pPr>
  </w:style>
  <w:style w:type="character" w:customStyle="1" w:styleId="22">
    <w:name w:val="标题 2 字符"/>
    <w:basedOn w:val="a2"/>
    <w:link w:val="21"/>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32">
    <w:name w:val="标题 3 字符"/>
    <w:basedOn w:val="a2"/>
    <w:link w:val="31"/>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42">
    <w:name w:val="标题 4 字符"/>
    <w:basedOn w:val="a2"/>
    <w:link w:val="41"/>
    <w:uiPriority w:val="9"/>
    <w:rsid w:val="00B01B0E"/>
    <w:rPr>
      <w:rFonts w:asciiTheme="majorHAnsi" w:eastAsiaTheme="majorEastAsia" w:hAnsiTheme="majorHAnsi" w:cstheme="majorBidi"/>
      <w:iCs/>
      <w:color w:val="4D4D4C"/>
      <w:sz w:val="28"/>
      <w:lang w:val="en-GB"/>
      <w14:cntxtAlts/>
    </w:rPr>
  </w:style>
  <w:style w:type="character" w:customStyle="1" w:styleId="24">
    <w:name w:val="正文文本 2 字符"/>
    <w:basedOn w:val="a2"/>
    <w:link w:val="23"/>
    <w:uiPriority w:val="99"/>
    <w:semiHidden/>
    <w:rsid w:val="00B01B0E"/>
    <w:rPr>
      <w:rFonts w:ascii="Verdana" w:hAnsi="Verdana" w:cs="Times New Roman (Body CS)"/>
      <w:color w:val="4D4D4C"/>
      <w:sz w:val="22"/>
      <w14:cntxtAlts/>
    </w:rPr>
  </w:style>
  <w:style w:type="paragraph" w:styleId="33">
    <w:name w:val="Body Text 3"/>
    <w:basedOn w:val="a1"/>
    <w:link w:val="34"/>
    <w:uiPriority w:val="99"/>
    <w:unhideWhenUsed/>
    <w:rsid w:val="00B01B0E"/>
    <w:pPr>
      <w:spacing w:after="120"/>
    </w:pPr>
    <w:rPr>
      <w:sz w:val="16"/>
      <w:szCs w:val="16"/>
    </w:rPr>
  </w:style>
  <w:style w:type="character" w:customStyle="1" w:styleId="34">
    <w:name w:val="正文文本 3 字符"/>
    <w:basedOn w:val="a2"/>
    <w:link w:val="33"/>
    <w:uiPriority w:val="99"/>
    <w:rsid w:val="00B01B0E"/>
    <w:rPr>
      <w:rFonts w:ascii="Verdana" w:hAnsi="Verdana" w:cs="Times New Roman (Body CS)"/>
      <w:color w:val="4D4D4C"/>
      <w:sz w:val="16"/>
      <w:szCs w:val="16"/>
      <w14:cntxtAlts/>
    </w:rPr>
  </w:style>
  <w:style w:type="paragraph" w:styleId="ac">
    <w:name w:val="Body Text First Indent"/>
    <w:basedOn w:val="aa"/>
    <w:link w:val="ad"/>
    <w:uiPriority w:val="99"/>
    <w:semiHidden/>
    <w:unhideWhenUsed/>
    <w:rsid w:val="00B01B0E"/>
    <w:pPr>
      <w:spacing w:after="200"/>
      <w:ind w:firstLine="360"/>
    </w:pPr>
  </w:style>
  <w:style w:type="character" w:customStyle="1" w:styleId="ad">
    <w:name w:val="正文文本首行缩进 字符"/>
    <w:basedOn w:val="ab"/>
    <w:link w:val="ac"/>
    <w:uiPriority w:val="99"/>
    <w:semiHidden/>
    <w:rsid w:val="00B01B0E"/>
    <w:rPr>
      <w:rFonts w:ascii="Verdana" w:hAnsi="Verdana" w:cs="Times New Roman (Body CS)"/>
      <w:color w:val="4D4D4C"/>
      <w:sz w:val="22"/>
      <w14:cntxtAlts/>
    </w:rPr>
  </w:style>
  <w:style w:type="paragraph" w:styleId="ae">
    <w:name w:val="Body Text Indent"/>
    <w:basedOn w:val="a1"/>
    <w:link w:val="af"/>
    <w:uiPriority w:val="99"/>
    <w:semiHidden/>
    <w:unhideWhenUsed/>
    <w:rsid w:val="00B01B0E"/>
    <w:pPr>
      <w:spacing w:after="120"/>
      <w:ind w:left="283"/>
    </w:pPr>
  </w:style>
  <w:style w:type="character" w:customStyle="1" w:styleId="af">
    <w:name w:val="正文文本缩进 字符"/>
    <w:basedOn w:val="a2"/>
    <w:link w:val="ae"/>
    <w:uiPriority w:val="99"/>
    <w:semiHidden/>
    <w:rsid w:val="00B01B0E"/>
    <w:rPr>
      <w:rFonts w:ascii="Verdana" w:hAnsi="Verdana" w:cs="Times New Roman (Body CS)"/>
      <w:color w:val="4D4D4C"/>
      <w:sz w:val="22"/>
      <w14:cntxtAlts/>
    </w:rPr>
  </w:style>
  <w:style w:type="paragraph" w:styleId="25">
    <w:name w:val="Body Text First Indent 2"/>
    <w:basedOn w:val="ae"/>
    <w:link w:val="26"/>
    <w:uiPriority w:val="99"/>
    <w:semiHidden/>
    <w:unhideWhenUsed/>
    <w:rsid w:val="00B01B0E"/>
    <w:pPr>
      <w:spacing w:after="200"/>
      <w:ind w:left="360" w:firstLine="360"/>
    </w:pPr>
  </w:style>
  <w:style w:type="character" w:customStyle="1" w:styleId="26">
    <w:name w:val="正文文本首行缩进 2 字符"/>
    <w:basedOn w:val="af"/>
    <w:link w:val="25"/>
    <w:uiPriority w:val="99"/>
    <w:semiHidden/>
    <w:rsid w:val="00B01B0E"/>
    <w:rPr>
      <w:rFonts w:ascii="Verdana" w:hAnsi="Verdana" w:cs="Times New Roman (Body CS)"/>
      <w:color w:val="4D4D4C"/>
      <w:sz w:val="22"/>
      <w14:cntxtAlts/>
    </w:rPr>
  </w:style>
  <w:style w:type="paragraph" w:styleId="27">
    <w:name w:val="Body Text Indent 2"/>
    <w:basedOn w:val="a1"/>
    <w:link w:val="28"/>
    <w:uiPriority w:val="99"/>
    <w:semiHidden/>
    <w:unhideWhenUsed/>
    <w:rsid w:val="00B01B0E"/>
    <w:pPr>
      <w:spacing w:after="120" w:line="480" w:lineRule="auto"/>
      <w:ind w:left="283"/>
    </w:pPr>
  </w:style>
  <w:style w:type="character" w:customStyle="1" w:styleId="28">
    <w:name w:val="正文文本缩进 2 字符"/>
    <w:basedOn w:val="a2"/>
    <w:link w:val="27"/>
    <w:uiPriority w:val="99"/>
    <w:semiHidden/>
    <w:rsid w:val="00B01B0E"/>
    <w:rPr>
      <w:rFonts w:ascii="Verdana" w:hAnsi="Verdana" w:cs="Times New Roman (Body CS)"/>
      <w:color w:val="4D4D4C"/>
      <w:sz w:val="22"/>
      <w14:cntxtAlts/>
    </w:rPr>
  </w:style>
  <w:style w:type="paragraph" w:styleId="35">
    <w:name w:val="Body Text Indent 3"/>
    <w:basedOn w:val="a1"/>
    <w:link w:val="36"/>
    <w:uiPriority w:val="99"/>
    <w:semiHidden/>
    <w:unhideWhenUsed/>
    <w:rsid w:val="00B01B0E"/>
    <w:pPr>
      <w:spacing w:after="120"/>
      <w:ind w:left="283"/>
    </w:pPr>
    <w:rPr>
      <w:sz w:val="16"/>
      <w:szCs w:val="16"/>
    </w:rPr>
  </w:style>
  <w:style w:type="character" w:customStyle="1" w:styleId="36">
    <w:name w:val="正文文本缩进 3 字符"/>
    <w:basedOn w:val="a2"/>
    <w:link w:val="35"/>
    <w:uiPriority w:val="99"/>
    <w:semiHidden/>
    <w:rsid w:val="00B01B0E"/>
    <w:rPr>
      <w:rFonts w:ascii="Verdana" w:hAnsi="Verdana" w:cs="Times New Roman (Body CS)"/>
      <w:color w:val="4D4D4C"/>
      <w:sz w:val="16"/>
      <w:szCs w:val="16"/>
      <w14:cntxtAlts/>
    </w:rPr>
  </w:style>
  <w:style w:type="character" w:styleId="af0">
    <w:name w:val="Book Title"/>
    <w:aliases w:val="Authored Titles"/>
    <w:uiPriority w:val="33"/>
    <w:rsid w:val="00B01B0E"/>
    <w:rPr>
      <w:rFonts w:asciiTheme="majorHAnsi" w:hAnsiTheme="majorHAnsi"/>
      <w:b w:val="0"/>
      <w:bCs/>
      <w:i/>
      <w:iCs/>
      <w:spacing w:val="5"/>
      <w:sz w:val="22"/>
    </w:rPr>
  </w:style>
  <w:style w:type="paragraph" w:styleId="af1">
    <w:name w:val="caption"/>
    <w:basedOn w:val="a1"/>
    <w:next w:val="a1"/>
    <w:uiPriority w:val="35"/>
    <w:unhideWhenUsed/>
    <w:qFormat/>
    <w:rsid w:val="00B01B0E"/>
    <w:pPr>
      <w:spacing w:before="240" w:after="120" w:line="240" w:lineRule="auto"/>
    </w:pPr>
    <w:rPr>
      <w:iCs/>
      <w:color w:val="323232" w:themeColor="text2"/>
      <w:sz w:val="18"/>
      <w:szCs w:val="18"/>
    </w:rPr>
  </w:style>
  <w:style w:type="paragraph" w:styleId="af2">
    <w:name w:val="Closing"/>
    <w:basedOn w:val="a1"/>
    <w:link w:val="af3"/>
    <w:uiPriority w:val="99"/>
    <w:unhideWhenUsed/>
    <w:rsid w:val="00B01B0E"/>
    <w:pPr>
      <w:spacing w:after="0" w:line="240" w:lineRule="auto"/>
      <w:ind w:left="2835"/>
    </w:pPr>
  </w:style>
  <w:style w:type="character" w:customStyle="1" w:styleId="af3">
    <w:name w:val="结束语 字符"/>
    <w:basedOn w:val="a2"/>
    <w:link w:val="af2"/>
    <w:uiPriority w:val="99"/>
    <w:rsid w:val="00B01B0E"/>
    <w:rPr>
      <w:rFonts w:ascii="Verdana" w:hAnsi="Verdana" w:cs="Times New Roman (Body CS)"/>
      <w:color w:val="4D4D4C"/>
      <w:sz w:val="22"/>
      <w14:cntxtAlts/>
    </w:rPr>
  </w:style>
  <w:style w:type="character" w:styleId="af4">
    <w:name w:val="annotation reference"/>
    <w:basedOn w:val="a2"/>
    <w:uiPriority w:val="99"/>
    <w:semiHidden/>
    <w:unhideWhenUsed/>
    <w:rsid w:val="00B01B0E"/>
    <w:rPr>
      <w:sz w:val="16"/>
      <w:szCs w:val="16"/>
    </w:rPr>
  </w:style>
  <w:style w:type="paragraph" w:styleId="af5">
    <w:name w:val="annotation text"/>
    <w:basedOn w:val="a1"/>
    <w:link w:val="af6"/>
    <w:uiPriority w:val="99"/>
    <w:semiHidden/>
    <w:unhideWhenUsed/>
    <w:rsid w:val="00B01B0E"/>
    <w:pPr>
      <w:spacing w:line="240" w:lineRule="auto"/>
    </w:pPr>
    <w:rPr>
      <w:sz w:val="20"/>
      <w:szCs w:val="20"/>
    </w:rPr>
  </w:style>
  <w:style w:type="character" w:customStyle="1" w:styleId="af6">
    <w:name w:val="批注文字 字符"/>
    <w:basedOn w:val="a2"/>
    <w:link w:val="af5"/>
    <w:uiPriority w:val="99"/>
    <w:semiHidden/>
    <w:rsid w:val="00B01B0E"/>
    <w:rPr>
      <w:rFonts w:ascii="Verdana" w:hAnsi="Verdana" w:cs="Times New Roman (Body CS)"/>
      <w:color w:val="4D4D4C"/>
      <w:sz w:val="20"/>
      <w:szCs w:val="20"/>
      <w14:cntxtAlts/>
    </w:rPr>
  </w:style>
  <w:style w:type="paragraph" w:styleId="af7">
    <w:name w:val="annotation subject"/>
    <w:basedOn w:val="af5"/>
    <w:next w:val="af5"/>
    <w:link w:val="af8"/>
    <w:uiPriority w:val="99"/>
    <w:semiHidden/>
    <w:unhideWhenUsed/>
    <w:rsid w:val="00B01B0E"/>
    <w:rPr>
      <w:b/>
      <w:bCs/>
    </w:rPr>
  </w:style>
  <w:style w:type="character" w:customStyle="1" w:styleId="60">
    <w:name w:val="标题 6 字符"/>
    <w:basedOn w:val="a2"/>
    <w:link w:val="6"/>
    <w:uiPriority w:val="9"/>
    <w:rsid w:val="00B01B0E"/>
    <w:rPr>
      <w:rFonts w:asciiTheme="majorHAnsi" w:eastAsiaTheme="majorEastAsia" w:hAnsiTheme="majorHAnsi" w:cstheme="majorBidi"/>
      <w:color w:val="00B9BD" w:themeColor="accent1"/>
      <w:sz w:val="22"/>
      <w14:cntxtAlts/>
    </w:rPr>
  </w:style>
  <w:style w:type="character" w:customStyle="1" w:styleId="70">
    <w:name w:val="标题 7 字符"/>
    <w:basedOn w:val="a2"/>
    <w:link w:val="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80">
    <w:name w:val="标题 8 字符"/>
    <w:basedOn w:val="a2"/>
    <w:link w:val="8"/>
    <w:uiPriority w:val="9"/>
    <w:rsid w:val="00B01B0E"/>
    <w:rPr>
      <w:rFonts w:ascii="Verdana" w:hAnsi="Verdana" w:cs="Times New Roman (Body CS)"/>
      <w:caps/>
      <w:color w:val="00B9BD" w:themeColor="accent1"/>
      <w:sz w:val="22"/>
      <w14:cntxtAlts/>
    </w:rPr>
  </w:style>
  <w:style w:type="character" w:customStyle="1" w:styleId="90">
    <w:name w:val="标题 9 字符"/>
    <w:basedOn w:val="a2"/>
    <w:link w:val="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af8">
    <w:name w:val="批注主题 字符"/>
    <w:basedOn w:val="af6"/>
    <w:link w:val="af7"/>
    <w:uiPriority w:val="99"/>
    <w:semiHidden/>
    <w:rsid w:val="00B01B0E"/>
    <w:rPr>
      <w:rFonts w:ascii="Verdana" w:hAnsi="Verdana" w:cs="Times New Roman (Body CS)"/>
      <w:b/>
      <w:bCs/>
      <w:color w:val="4D4D4C"/>
      <w:sz w:val="20"/>
      <w:szCs w:val="20"/>
      <w14:cntxtAlts/>
    </w:rPr>
  </w:style>
  <w:style w:type="paragraph" w:styleId="af9">
    <w:name w:val="Date"/>
    <w:basedOn w:val="a1"/>
    <w:next w:val="a1"/>
    <w:link w:val="afa"/>
    <w:uiPriority w:val="99"/>
    <w:semiHidden/>
    <w:unhideWhenUsed/>
    <w:rsid w:val="00B01B0E"/>
  </w:style>
  <w:style w:type="character" w:customStyle="1" w:styleId="afa">
    <w:name w:val="日期 字符"/>
    <w:basedOn w:val="a2"/>
    <w:link w:val="af9"/>
    <w:uiPriority w:val="99"/>
    <w:semiHidden/>
    <w:rsid w:val="00B01B0E"/>
    <w:rPr>
      <w:rFonts w:ascii="Verdana" w:hAnsi="Verdana" w:cs="Times New Roman (Body CS)"/>
      <w:color w:val="4D4D4C"/>
      <w:sz w:val="22"/>
      <w14:cntxtAlts/>
    </w:rPr>
  </w:style>
  <w:style w:type="paragraph" w:styleId="afb">
    <w:name w:val="Document Map"/>
    <w:basedOn w:val="a1"/>
    <w:link w:val="afc"/>
    <w:uiPriority w:val="99"/>
    <w:semiHidden/>
    <w:unhideWhenUsed/>
    <w:rsid w:val="00B01B0E"/>
    <w:pPr>
      <w:spacing w:after="0" w:line="240" w:lineRule="auto"/>
    </w:pPr>
    <w:rPr>
      <w:rFonts w:asciiTheme="minorHAnsi" w:hAnsiTheme="minorHAnsi"/>
      <w:sz w:val="26"/>
      <w:szCs w:val="26"/>
    </w:rPr>
  </w:style>
  <w:style w:type="character" w:customStyle="1" w:styleId="afc">
    <w:name w:val="文档结构图 字符"/>
    <w:basedOn w:val="a2"/>
    <w:link w:val="afb"/>
    <w:uiPriority w:val="99"/>
    <w:semiHidden/>
    <w:rsid w:val="00B01B0E"/>
    <w:rPr>
      <w:rFonts w:cs="Times New Roman (Body CS)"/>
      <w:color w:val="4D4D4C"/>
      <w:sz w:val="26"/>
      <w:szCs w:val="26"/>
      <w14:cntxtAlts/>
    </w:rPr>
  </w:style>
  <w:style w:type="paragraph" w:styleId="afd">
    <w:name w:val="E-mail Signature"/>
    <w:basedOn w:val="a1"/>
    <w:link w:val="afe"/>
    <w:uiPriority w:val="99"/>
    <w:semiHidden/>
    <w:unhideWhenUsed/>
    <w:rsid w:val="00B01B0E"/>
    <w:pPr>
      <w:spacing w:after="0" w:line="240" w:lineRule="auto"/>
    </w:pPr>
  </w:style>
  <w:style w:type="character" w:customStyle="1" w:styleId="afe">
    <w:name w:val="电子邮件签名 字符"/>
    <w:basedOn w:val="a2"/>
    <w:link w:val="afd"/>
    <w:uiPriority w:val="99"/>
    <w:semiHidden/>
    <w:rsid w:val="00B01B0E"/>
    <w:rPr>
      <w:rFonts w:ascii="Verdana" w:hAnsi="Verdana" w:cs="Times New Roman (Body CS)"/>
      <w:color w:val="4D4D4C"/>
      <w:sz w:val="22"/>
      <w14:cntxtAlts/>
    </w:rPr>
  </w:style>
  <w:style w:type="character" w:styleId="aff">
    <w:name w:val="Emphasis"/>
    <w:uiPriority w:val="20"/>
    <w:qFormat/>
    <w:rsid w:val="00B01B0E"/>
    <w:rPr>
      <w:rFonts w:asciiTheme="minorHAnsi" w:hAnsiTheme="minorHAnsi"/>
      <w:i/>
      <w:iCs/>
      <w:sz w:val="20"/>
    </w:rPr>
  </w:style>
  <w:style w:type="character" w:styleId="aff0">
    <w:name w:val="endnote reference"/>
    <w:basedOn w:val="a2"/>
    <w:uiPriority w:val="99"/>
    <w:semiHidden/>
    <w:unhideWhenUsed/>
    <w:rsid w:val="00B01B0E"/>
    <w:rPr>
      <w:vertAlign w:val="superscript"/>
    </w:rPr>
  </w:style>
  <w:style w:type="paragraph" w:styleId="aff1">
    <w:name w:val="endnote text"/>
    <w:basedOn w:val="a1"/>
    <w:link w:val="aff2"/>
    <w:uiPriority w:val="99"/>
    <w:semiHidden/>
    <w:unhideWhenUsed/>
    <w:rsid w:val="00B01B0E"/>
    <w:pPr>
      <w:spacing w:after="0" w:line="240" w:lineRule="auto"/>
    </w:pPr>
    <w:rPr>
      <w:sz w:val="20"/>
      <w:szCs w:val="20"/>
    </w:rPr>
  </w:style>
  <w:style w:type="character" w:customStyle="1" w:styleId="aff2">
    <w:name w:val="尾注文本 字符"/>
    <w:basedOn w:val="a2"/>
    <w:link w:val="aff1"/>
    <w:uiPriority w:val="99"/>
    <w:semiHidden/>
    <w:rsid w:val="00B01B0E"/>
    <w:rPr>
      <w:rFonts w:ascii="Verdana" w:hAnsi="Verdana" w:cs="Times New Roman (Body CS)"/>
      <w:color w:val="4D4D4C"/>
      <w:sz w:val="20"/>
      <w:szCs w:val="20"/>
      <w14:cntxtAlts/>
    </w:rPr>
  </w:style>
  <w:style w:type="paragraph" w:styleId="aff3">
    <w:name w:val="envelope address"/>
    <w:basedOn w:val="a1"/>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ff4">
    <w:name w:val="envelope return"/>
    <w:basedOn w:val="a1"/>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aff5">
    <w:name w:val="FollowedHyperlink"/>
    <w:basedOn w:val="a2"/>
    <w:uiPriority w:val="99"/>
    <w:semiHidden/>
    <w:unhideWhenUsed/>
    <w:rsid w:val="00B01B0E"/>
    <w:rPr>
      <w:color w:val="D3D4D6" w:themeColor="followedHyperlink"/>
      <w:u w:val="single"/>
    </w:rPr>
  </w:style>
  <w:style w:type="paragraph" w:styleId="aff6">
    <w:name w:val="footer"/>
    <w:basedOn w:val="a1"/>
    <w:link w:val="aff7"/>
    <w:unhideWhenUsed/>
    <w:rsid w:val="00B01B0E"/>
    <w:pPr>
      <w:tabs>
        <w:tab w:val="center" w:pos="4680"/>
        <w:tab w:val="right" w:pos="9360"/>
      </w:tabs>
      <w:spacing w:after="0" w:line="240" w:lineRule="auto"/>
    </w:pPr>
  </w:style>
  <w:style w:type="character" w:customStyle="1" w:styleId="aff7">
    <w:name w:val="页脚 字符"/>
    <w:basedOn w:val="a2"/>
    <w:link w:val="aff6"/>
    <w:uiPriority w:val="99"/>
    <w:rsid w:val="00B01B0E"/>
    <w:rPr>
      <w:rFonts w:ascii="Verdana" w:hAnsi="Verdana" w:cs="Times New Roman (Body CS)"/>
      <w:color w:val="4D4D4C"/>
      <w:sz w:val="22"/>
      <w14:cntxtAlts/>
    </w:rPr>
  </w:style>
  <w:style w:type="character" w:styleId="aff8">
    <w:name w:val="footnote reference"/>
    <w:aliases w:val="ftref,(Ref. de nota al pie)"/>
    <w:basedOn w:val="a2"/>
    <w:unhideWhenUsed/>
    <w:rsid w:val="00B01B0E"/>
    <w:rPr>
      <w:vertAlign w:val="superscript"/>
    </w:rPr>
  </w:style>
  <w:style w:type="paragraph" w:styleId="aff9">
    <w:name w:val="footnote text"/>
    <w:aliases w:val="ft,DNV-FT"/>
    <w:basedOn w:val="a1"/>
    <w:link w:val="affa"/>
    <w:unhideWhenUsed/>
    <w:rsid w:val="00947B25"/>
    <w:pPr>
      <w:spacing w:after="0" w:line="240" w:lineRule="auto"/>
    </w:pPr>
    <w:rPr>
      <w:sz w:val="16"/>
      <w:szCs w:val="20"/>
    </w:rPr>
  </w:style>
  <w:style w:type="character" w:customStyle="1" w:styleId="affa">
    <w:name w:val="脚注文本 字符"/>
    <w:aliases w:val="ft 字符,DNV-FT 字符"/>
    <w:basedOn w:val="a2"/>
    <w:link w:val="aff9"/>
    <w:rsid w:val="00947B25"/>
    <w:rPr>
      <w:rFonts w:ascii="Verdana" w:hAnsi="Verdana" w:cs="Times New Roman (Body CS)"/>
      <w:color w:val="4D4D4C"/>
      <w:sz w:val="16"/>
      <w:szCs w:val="20"/>
      <w14:cntxtAlts/>
    </w:rPr>
  </w:style>
  <w:style w:type="table" w:styleId="11">
    <w:name w:val="Grid Table 1 Light"/>
    <w:basedOn w:val="a3"/>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2-3">
    <w:name w:val="Grid Table 2 Accent 3"/>
    <w:basedOn w:val="a3"/>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2-4">
    <w:name w:val="Grid Table 2 Accent 4"/>
    <w:basedOn w:val="a3"/>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2-5">
    <w:name w:val="Grid Table 2 Accent 5"/>
    <w:basedOn w:val="a3"/>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3-4">
    <w:name w:val="Grid Table 3 Accent 4"/>
    <w:basedOn w:val="a3"/>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5-3">
    <w:name w:val="Grid Table 5 Dark Accent 3"/>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5-5">
    <w:name w:val="Grid Table 5 Dark Accent 5"/>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61">
    <w:name w:val="Grid Table 6 Colorful"/>
    <w:basedOn w:val="a3"/>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7-3">
    <w:name w:val="Grid Table 7 Colorful Accent 3"/>
    <w:basedOn w:val="a3"/>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7-4">
    <w:name w:val="Grid Table 7 Colorful Accent 4"/>
    <w:basedOn w:val="a3"/>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a3"/>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a3"/>
    <w:uiPriority w:val="99"/>
    <w:rsid w:val="00EB04D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tcMar>
        <w:top w:w="57" w:type="dxa"/>
        <w:left w:w="57" w:type="dxa"/>
        <w:right w:w="57" w:type="dxa"/>
      </w:tcMa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a3"/>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affb">
    <w:name w:val="Hashtag"/>
    <w:basedOn w:val="af0"/>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affc">
    <w:name w:val="header"/>
    <w:basedOn w:val="a1"/>
    <w:link w:val="affd"/>
    <w:uiPriority w:val="99"/>
    <w:unhideWhenUsed/>
    <w:rsid w:val="00B01B0E"/>
    <w:pPr>
      <w:tabs>
        <w:tab w:val="center" w:pos="4680"/>
        <w:tab w:val="right" w:pos="9360"/>
      </w:tabs>
      <w:spacing w:after="0" w:line="240" w:lineRule="auto"/>
    </w:pPr>
  </w:style>
  <w:style w:type="character" w:customStyle="1" w:styleId="affd">
    <w:name w:val="页眉 字符"/>
    <w:basedOn w:val="a2"/>
    <w:link w:val="affc"/>
    <w:uiPriority w:val="99"/>
    <w:rsid w:val="00B01B0E"/>
    <w:rPr>
      <w:rFonts w:ascii="Verdana" w:hAnsi="Verdana" w:cs="Times New Roman (Body CS)"/>
      <w:color w:val="4D4D4C"/>
      <w:sz w:val="22"/>
      <w14:cntxtAlts/>
    </w:rPr>
  </w:style>
  <w:style w:type="paragraph" w:customStyle="1" w:styleId="TablesHeadingGSCyan">
    <w:name w:val="Tables Heading GS Cyan"/>
    <w:basedOn w:val="a1"/>
    <w:next w:val="a1"/>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a2"/>
    <w:link w:val="TablesHeadingGSCyan"/>
    <w:rsid w:val="00B01B0E"/>
    <w:rPr>
      <w:rFonts w:ascii="Verdana" w:hAnsi="Verdana" w:cs="Times New Roman (Body CS)"/>
      <w:caps/>
      <w:color w:val="00B9BD" w:themeColor="accent1"/>
      <w:sz w:val="22"/>
      <w14:cntxtAlts/>
    </w:rPr>
  </w:style>
  <w:style w:type="character" w:styleId="HTML">
    <w:name w:val="HTML Acronym"/>
    <w:basedOn w:val="a2"/>
    <w:uiPriority w:val="99"/>
    <w:semiHidden/>
    <w:unhideWhenUsed/>
    <w:rsid w:val="00B01B0E"/>
  </w:style>
  <w:style w:type="paragraph" w:styleId="HTML0">
    <w:name w:val="HTML Address"/>
    <w:basedOn w:val="a1"/>
    <w:link w:val="HTML1"/>
    <w:uiPriority w:val="99"/>
    <w:semiHidden/>
    <w:unhideWhenUsed/>
    <w:rsid w:val="00B01B0E"/>
    <w:pPr>
      <w:spacing w:after="0" w:line="240" w:lineRule="auto"/>
    </w:pPr>
    <w:rPr>
      <w:i/>
      <w:iCs/>
    </w:rPr>
  </w:style>
  <w:style w:type="character" w:customStyle="1" w:styleId="HTML1">
    <w:name w:val="HTML 地址 字符"/>
    <w:basedOn w:val="a2"/>
    <w:link w:val="HTML0"/>
    <w:uiPriority w:val="99"/>
    <w:semiHidden/>
    <w:rsid w:val="00B01B0E"/>
    <w:rPr>
      <w:rFonts w:ascii="Verdana" w:hAnsi="Verdana" w:cs="Times New Roman (Body CS)"/>
      <w:i/>
      <w:iCs/>
      <w:color w:val="4D4D4C"/>
      <w:sz w:val="22"/>
      <w14:cntxtAlts/>
    </w:rPr>
  </w:style>
  <w:style w:type="character" w:styleId="HTML2">
    <w:name w:val="HTML Cite"/>
    <w:basedOn w:val="a2"/>
    <w:uiPriority w:val="99"/>
    <w:semiHidden/>
    <w:unhideWhenUsed/>
    <w:rsid w:val="00B01B0E"/>
    <w:rPr>
      <w:i/>
      <w:iCs/>
    </w:rPr>
  </w:style>
  <w:style w:type="character" w:styleId="HTML3">
    <w:name w:val="HTML Code"/>
    <w:basedOn w:val="a2"/>
    <w:uiPriority w:val="99"/>
    <w:semiHidden/>
    <w:unhideWhenUsed/>
    <w:rsid w:val="00B01B0E"/>
    <w:rPr>
      <w:rFonts w:asciiTheme="minorHAnsi" w:hAnsiTheme="minorHAnsi" w:cs="Consolas"/>
      <w:sz w:val="20"/>
      <w:szCs w:val="20"/>
    </w:rPr>
  </w:style>
  <w:style w:type="character" w:styleId="HTML4">
    <w:name w:val="HTML Definition"/>
    <w:uiPriority w:val="99"/>
    <w:semiHidden/>
    <w:unhideWhenUsed/>
    <w:rsid w:val="00B01B0E"/>
    <w:rPr>
      <w:i/>
      <w:iCs/>
    </w:rPr>
  </w:style>
  <w:style w:type="character" w:styleId="HTML5">
    <w:name w:val="HTML Keyboard"/>
    <w:basedOn w:val="a2"/>
    <w:uiPriority w:val="99"/>
    <w:semiHidden/>
    <w:unhideWhenUsed/>
    <w:rsid w:val="00B01B0E"/>
    <w:rPr>
      <w:rFonts w:asciiTheme="minorHAnsi" w:hAnsiTheme="minorHAnsi" w:cs="Consolas"/>
      <w:sz w:val="20"/>
      <w:szCs w:val="20"/>
    </w:rPr>
  </w:style>
  <w:style w:type="paragraph" w:styleId="HTML6">
    <w:name w:val="HTML Preformatted"/>
    <w:basedOn w:val="a1"/>
    <w:link w:val="HTML7"/>
    <w:uiPriority w:val="99"/>
    <w:semiHidden/>
    <w:unhideWhenUsed/>
    <w:rsid w:val="00B01B0E"/>
    <w:pPr>
      <w:spacing w:after="0" w:line="240" w:lineRule="auto"/>
    </w:pPr>
    <w:rPr>
      <w:rFonts w:asciiTheme="minorHAnsi" w:hAnsiTheme="minorHAnsi" w:cs="Consolas"/>
      <w:sz w:val="20"/>
      <w:szCs w:val="20"/>
    </w:rPr>
  </w:style>
  <w:style w:type="character" w:customStyle="1" w:styleId="HTML7">
    <w:name w:val="HTML 预设格式 字符"/>
    <w:basedOn w:val="a2"/>
    <w:link w:val="HTML6"/>
    <w:uiPriority w:val="99"/>
    <w:semiHidden/>
    <w:rsid w:val="00B01B0E"/>
    <w:rPr>
      <w:rFonts w:cs="Consolas"/>
      <w:color w:val="4D4D4C"/>
      <w:sz w:val="20"/>
      <w:szCs w:val="20"/>
      <w14:cntxtAlts/>
    </w:rPr>
  </w:style>
  <w:style w:type="character" w:styleId="HTML8">
    <w:name w:val="HTML Sample"/>
    <w:uiPriority w:val="99"/>
    <w:semiHidden/>
    <w:unhideWhenUsed/>
    <w:rsid w:val="00B01B0E"/>
    <w:rPr>
      <w:rFonts w:asciiTheme="minorHAnsi" w:hAnsiTheme="minorHAnsi" w:cs="Consolas"/>
      <w:sz w:val="24"/>
      <w:szCs w:val="24"/>
    </w:rPr>
  </w:style>
  <w:style w:type="character" w:styleId="HTML9">
    <w:name w:val="HTML Typewriter"/>
    <w:uiPriority w:val="99"/>
    <w:semiHidden/>
    <w:unhideWhenUsed/>
    <w:rsid w:val="00B01B0E"/>
    <w:rPr>
      <w:rFonts w:asciiTheme="minorHAnsi" w:hAnsiTheme="minorHAnsi" w:cs="Consolas"/>
      <w:sz w:val="20"/>
      <w:szCs w:val="20"/>
    </w:rPr>
  </w:style>
  <w:style w:type="character" w:styleId="HTMLa">
    <w:name w:val="HTML Variable"/>
    <w:uiPriority w:val="99"/>
    <w:semiHidden/>
    <w:unhideWhenUsed/>
    <w:rsid w:val="00B01B0E"/>
    <w:rPr>
      <w:i/>
      <w:iCs/>
    </w:rPr>
  </w:style>
  <w:style w:type="character" w:styleId="affe">
    <w:name w:val="Hyperlink"/>
    <w:unhideWhenUsed/>
    <w:qFormat/>
    <w:rsid w:val="00B01B0E"/>
    <w:rPr>
      <w:rFonts w:asciiTheme="minorHAnsi" w:hAnsiTheme="minorHAnsi"/>
      <w:color w:val="00B9BD" w:themeColor="hyperlink"/>
      <w:sz w:val="22"/>
      <w:u w:val="single"/>
    </w:rPr>
  </w:style>
  <w:style w:type="paragraph" w:styleId="12">
    <w:name w:val="index 1"/>
    <w:basedOn w:val="a1"/>
    <w:next w:val="a1"/>
    <w:uiPriority w:val="99"/>
    <w:unhideWhenUsed/>
    <w:rsid w:val="00B01B0E"/>
    <w:pPr>
      <w:spacing w:after="0" w:line="240" w:lineRule="auto"/>
      <w:ind w:left="220" w:hanging="220"/>
    </w:pPr>
  </w:style>
  <w:style w:type="paragraph" w:styleId="29">
    <w:name w:val="index 2"/>
    <w:basedOn w:val="a1"/>
    <w:next w:val="a1"/>
    <w:uiPriority w:val="99"/>
    <w:unhideWhenUsed/>
    <w:rsid w:val="00B01B0E"/>
    <w:pPr>
      <w:spacing w:after="0" w:line="240" w:lineRule="auto"/>
      <w:ind w:left="440" w:hanging="220"/>
    </w:pPr>
  </w:style>
  <w:style w:type="paragraph" w:styleId="37">
    <w:name w:val="index 3"/>
    <w:basedOn w:val="a1"/>
    <w:next w:val="a1"/>
    <w:uiPriority w:val="99"/>
    <w:unhideWhenUsed/>
    <w:rsid w:val="00B01B0E"/>
    <w:pPr>
      <w:spacing w:after="0" w:line="240" w:lineRule="auto"/>
      <w:ind w:left="660" w:hanging="220"/>
    </w:pPr>
  </w:style>
  <w:style w:type="paragraph" w:styleId="43">
    <w:name w:val="index 4"/>
    <w:basedOn w:val="a1"/>
    <w:next w:val="a1"/>
    <w:uiPriority w:val="99"/>
    <w:semiHidden/>
    <w:unhideWhenUsed/>
    <w:rsid w:val="00B01B0E"/>
    <w:pPr>
      <w:spacing w:after="0" w:line="240" w:lineRule="auto"/>
      <w:ind w:left="880" w:hanging="220"/>
    </w:pPr>
  </w:style>
  <w:style w:type="paragraph" w:styleId="53">
    <w:name w:val="index 5"/>
    <w:basedOn w:val="a1"/>
    <w:next w:val="a1"/>
    <w:uiPriority w:val="99"/>
    <w:semiHidden/>
    <w:unhideWhenUsed/>
    <w:rsid w:val="00B01B0E"/>
    <w:pPr>
      <w:spacing w:after="0" w:line="240" w:lineRule="auto"/>
      <w:ind w:left="1100" w:hanging="220"/>
    </w:pPr>
  </w:style>
  <w:style w:type="paragraph" w:styleId="71">
    <w:name w:val="index 7"/>
    <w:basedOn w:val="a1"/>
    <w:next w:val="a1"/>
    <w:uiPriority w:val="99"/>
    <w:semiHidden/>
    <w:unhideWhenUsed/>
    <w:rsid w:val="00B01B0E"/>
    <w:pPr>
      <w:spacing w:after="0" w:line="240" w:lineRule="auto"/>
      <w:ind w:left="1540" w:hanging="220"/>
    </w:pPr>
  </w:style>
  <w:style w:type="paragraph" w:styleId="81">
    <w:name w:val="index 8"/>
    <w:basedOn w:val="a1"/>
    <w:next w:val="a1"/>
    <w:uiPriority w:val="99"/>
    <w:semiHidden/>
    <w:unhideWhenUsed/>
    <w:rsid w:val="00B01B0E"/>
    <w:pPr>
      <w:spacing w:after="0" w:line="240" w:lineRule="auto"/>
      <w:ind w:left="1760" w:hanging="220"/>
    </w:pPr>
  </w:style>
  <w:style w:type="paragraph" w:styleId="91">
    <w:name w:val="index 9"/>
    <w:basedOn w:val="a1"/>
    <w:next w:val="a1"/>
    <w:uiPriority w:val="99"/>
    <w:semiHidden/>
    <w:unhideWhenUsed/>
    <w:rsid w:val="00B01B0E"/>
    <w:pPr>
      <w:spacing w:after="0" w:line="240" w:lineRule="auto"/>
      <w:ind w:left="1980" w:hanging="220"/>
    </w:pPr>
  </w:style>
  <w:style w:type="paragraph" w:styleId="afff">
    <w:name w:val="index heading"/>
    <w:basedOn w:val="a1"/>
    <w:next w:val="12"/>
    <w:uiPriority w:val="99"/>
    <w:semiHidden/>
    <w:unhideWhenUsed/>
    <w:rsid w:val="00B01B0E"/>
    <w:rPr>
      <w:rFonts w:asciiTheme="majorHAnsi" w:eastAsiaTheme="majorEastAsia" w:hAnsiTheme="majorHAnsi" w:cstheme="majorBidi"/>
      <w:b/>
      <w:bCs/>
    </w:rPr>
  </w:style>
  <w:style w:type="character" w:styleId="afff0">
    <w:name w:val="Intense Emphasis"/>
    <w:basedOn w:val="a2"/>
    <w:uiPriority w:val="21"/>
    <w:rsid w:val="00B01B0E"/>
    <w:rPr>
      <w:i/>
      <w:iCs/>
      <w:color w:val="00B9BD" w:themeColor="accent1"/>
    </w:rPr>
  </w:style>
  <w:style w:type="paragraph" w:styleId="afff1">
    <w:name w:val="Intense Quote"/>
    <w:basedOn w:val="a1"/>
    <w:next w:val="a1"/>
    <w:link w:val="afff2"/>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afff2">
    <w:name w:val="明显引用 字符"/>
    <w:basedOn w:val="a2"/>
    <w:link w:val="afff1"/>
    <w:uiPriority w:val="30"/>
    <w:rsid w:val="00B01B0E"/>
    <w:rPr>
      <w:rFonts w:ascii="Verdana" w:hAnsi="Verdana" w:cs="Times New Roman (Body CS)"/>
      <w:i/>
      <w:iCs/>
      <w:color w:val="00B9BD" w:themeColor="accent1"/>
      <w:sz w:val="28"/>
      <w14:cntxtAlts/>
    </w:rPr>
  </w:style>
  <w:style w:type="character" w:styleId="afff3">
    <w:name w:val="Intense Reference"/>
    <w:uiPriority w:val="32"/>
    <w:rsid w:val="00B01B0E"/>
    <w:rPr>
      <w:b/>
      <w:bCs/>
      <w:smallCaps/>
      <w:color w:val="00B9BD" w:themeColor="accent1"/>
      <w:spacing w:val="5"/>
    </w:rPr>
  </w:style>
  <w:style w:type="character" w:styleId="afff4">
    <w:name w:val="line number"/>
    <w:basedOn w:val="a2"/>
    <w:uiPriority w:val="99"/>
    <w:semiHidden/>
    <w:unhideWhenUsed/>
    <w:rsid w:val="00B01B0E"/>
    <w:rPr>
      <w:rFonts w:asciiTheme="minorHAnsi" w:hAnsiTheme="minorHAnsi"/>
    </w:rPr>
  </w:style>
  <w:style w:type="paragraph" w:styleId="afff5">
    <w:name w:val="List"/>
    <w:basedOn w:val="a1"/>
    <w:uiPriority w:val="99"/>
    <w:unhideWhenUsed/>
    <w:rsid w:val="00B01B0E"/>
  </w:style>
  <w:style w:type="paragraph" w:styleId="2a">
    <w:name w:val="List 2"/>
    <w:basedOn w:val="a1"/>
    <w:uiPriority w:val="99"/>
    <w:unhideWhenUsed/>
    <w:rsid w:val="00B01B0E"/>
    <w:pPr>
      <w:ind w:left="566" w:hanging="283"/>
    </w:pPr>
  </w:style>
  <w:style w:type="paragraph" w:styleId="38">
    <w:name w:val="List 3"/>
    <w:basedOn w:val="a1"/>
    <w:uiPriority w:val="99"/>
    <w:unhideWhenUsed/>
    <w:rsid w:val="00B01B0E"/>
    <w:pPr>
      <w:ind w:left="849" w:hanging="283"/>
    </w:pPr>
  </w:style>
  <w:style w:type="paragraph" w:styleId="44">
    <w:name w:val="List 4"/>
    <w:basedOn w:val="a1"/>
    <w:uiPriority w:val="99"/>
    <w:unhideWhenUsed/>
    <w:rsid w:val="00B01B0E"/>
    <w:pPr>
      <w:ind w:left="1132" w:hanging="283"/>
    </w:pPr>
  </w:style>
  <w:style w:type="paragraph" w:styleId="54">
    <w:name w:val="List 5"/>
    <w:basedOn w:val="a1"/>
    <w:uiPriority w:val="99"/>
    <w:unhideWhenUsed/>
    <w:rsid w:val="00B01B0E"/>
    <w:pPr>
      <w:ind w:left="1415" w:hanging="283"/>
    </w:pPr>
  </w:style>
  <w:style w:type="paragraph" w:styleId="a0">
    <w:name w:val="List Bullet"/>
    <w:basedOn w:val="a1"/>
    <w:uiPriority w:val="99"/>
    <w:unhideWhenUsed/>
    <w:qFormat/>
    <w:rsid w:val="00B01B0E"/>
    <w:pPr>
      <w:numPr>
        <w:numId w:val="1"/>
      </w:numPr>
      <w:spacing w:after="120"/>
      <w:ind w:left="357" w:hanging="357"/>
    </w:pPr>
  </w:style>
  <w:style w:type="paragraph" w:styleId="20">
    <w:name w:val="List Bullet 2"/>
    <w:basedOn w:val="a1"/>
    <w:uiPriority w:val="99"/>
    <w:unhideWhenUsed/>
    <w:rsid w:val="00B01B0E"/>
    <w:pPr>
      <w:numPr>
        <w:numId w:val="2"/>
      </w:numPr>
      <w:ind w:left="641" w:hanging="357"/>
    </w:pPr>
  </w:style>
  <w:style w:type="paragraph" w:styleId="30">
    <w:name w:val="List Bullet 3"/>
    <w:basedOn w:val="a1"/>
    <w:uiPriority w:val="99"/>
    <w:unhideWhenUsed/>
    <w:rsid w:val="00B01B0E"/>
    <w:pPr>
      <w:numPr>
        <w:numId w:val="3"/>
      </w:numPr>
    </w:pPr>
  </w:style>
  <w:style w:type="paragraph" w:styleId="40">
    <w:name w:val="List Bullet 4"/>
    <w:basedOn w:val="a1"/>
    <w:uiPriority w:val="99"/>
    <w:unhideWhenUsed/>
    <w:rsid w:val="00B01B0E"/>
    <w:pPr>
      <w:numPr>
        <w:numId w:val="4"/>
      </w:numPr>
    </w:pPr>
  </w:style>
  <w:style w:type="paragraph" w:styleId="50">
    <w:name w:val="List Bullet 5"/>
    <w:basedOn w:val="a1"/>
    <w:uiPriority w:val="99"/>
    <w:unhideWhenUsed/>
    <w:rsid w:val="00B01B0E"/>
    <w:pPr>
      <w:numPr>
        <w:numId w:val="5"/>
      </w:numPr>
    </w:pPr>
  </w:style>
  <w:style w:type="paragraph" w:styleId="afff6">
    <w:name w:val="List Continue"/>
    <w:basedOn w:val="a1"/>
    <w:uiPriority w:val="99"/>
    <w:unhideWhenUsed/>
    <w:rsid w:val="00B01B0E"/>
    <w:pPr>
      <w:spacing w:after="120"/>
      <w:ind w:left="283"/>
    </w:pPr>
  </w:style>
  <w:style w:type="paragraph" w:styleId="2b">
    <w:name w:val="List Continue 2"/>
    <w:basedOn w:val="a1"/>
    <w:uiPriority w:val="99"/>
    <w:unhideWhenUsed/>
    <w:rsid w:val="00B01B0E"/>
    <w:pPr>
      <w:spacing w:after="120"/>
      <w:ind w:left="566"/>
    </w:pPr>
  </w:style>
  <w:style w:type="paragraph" w:styleId="39">
    <w:name w:val="List Continue 3"/>
    <w:basedOn w:val="a1"/>
    <w:uiPriority w:val="99"/>
    <w:unhideWhenUsed/>
    <w:rsid w:val="00B01B0E"/>
    <w:pPr>
      <w:spacing w:after="120"/>
      <w:ind w:left="849"/>
    </w:pPr>
  </w:style>
  <w:style w:type="paragraph" w:styleId="45">
    <w:name w:val="List Continue 4"/>
    <w:basedOn w:val="a1"/>
    <w:uiPriority w:val="99"/>
    <w:semiHidden/>
    <w:unhideWhenUsed/>
    <w:rsid w:val="00B01B0E"/>
    <w:pPr>
      <w:spacing w:after="120"/>
      <w:ind w:left="1132"/>
    </w:pPr>
  </w:style>
  <w:style w:type="paragraph" w:styleId="55">
    <w:name w:val="List Continue 5"/>
    <w:basedOn w:val="a1"/>
    <w:uiPriority w:val="99"/>
    <w:semiHidden/>
    <w:unhideWhenUsed/>
    <w:rsid w:val="00B01B0E"/>
    <w:pPr>
      <w:spacing w:after="120"/>
      <w:ind w:left="1415"/>
    </w:pPr>
  </w:style>
  <w:style w:type="paragraph" w:customStyle="1" w:styleId="ListGSBullet">
    <w:name w:val="List GS Bullet"/>
    <w:basedOn w:val="a1"/>
    <w:link w:val="ListGSBulletChar"/>
    <w:qFormat/>
    <w:rsid w:val="00B01B0E"/>
    <w:pPr>
      <w:numPr>
        <w:numId w:val="13"/>
      </w:numPr>
      <w:spacing w:after="120"/>
    </w:pPr>
  </w:style>
  <w:style w:type="character" w:customStyle="1" w:styleId="ListGSBulletChar">
    <w:name w:val="List GS Bullet Char"/>
    <w:basedOn w:val="a2"/>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31"/>
    <w:qFormat/>
    <w:rsid w:val="00991401"/>
    <w:pPr>
      <w:numPr>
        <w:numId w:val="15"/>
      </w:numPr>
    </w:pPr>
  </w:style>
  <w:style w:type="paragraph" w:customStyle="1" w:styleId="H5">
    <w:name w:val="H5"/>
    <w:basedOn w:val="51"/>
    <w:qFormat/>
    <w:rsid w:val="00350D03"/>
    <w:pPr>
      <w:numPr>
        <w:ilvl w:val="1"/>
        <w:numId w:val="15"/>
      </w:numPr>
    </w:pPr>
  </w:style>
  <w:style w:type="paragraph" w:styleId="a">
    <w:name w:val="List Number"/>
    <w:basedOn w:val="a1"/>
    <w:uiPriority w:val="99"/>
    <w:unhideWhenUsed/>
    <w:qFormat/>
    <w:rsid w:val="00B01B0E"/>
    <w:pPr>
      <w:numPr>
        <w:numId w:val="6"/>
      </w:numPr>
    </w:pPr>
  </w:style>
  <w:style w:type="paragraph" w:styleId="2">
    <w:name w:val="List Number 2"/>
    <w:basedOn w:val="a1"/>
    <w:uiPriority w:val="99"/>
    <w:unhideWhenUsed/>
    <w:rsid w:val="00B01B0E"/>
    <w:pPr>
      <w:numPr>
        <w:numId w:val="7"/>
      </w:numPr>
    </w:pPr>
  </w:style>
  <w:style w:type="paragraph" w:styleId="3">
    <w:name w:val="List Number 3"/>
    <w:basedOn w:val="a1"/>
    <w:uiPriority w:val="99"/>
    <w:unhideWhenUsed/>
    <w:rsid w:val="00B01B0E"/>
    <w:pPr>
      <w:numPr>
        <w:numId w:val="8"/>
      </w:numPr>
    </w:pPr>
  </w:style>
  <w:style w:type="paragraph" w:styleId="4">
    <w:name w:val="List Number 4"/>
    <w:basedOn w:val="a1"/>
    <w:uiPriority w:val="99"/>
    <w:unhideWhenUsed/>
    <w:rsid w:val="00B01B0E"/>
    <w:pPr>
      <w:numPr>
        <w:numId w:val="9"/>
      </w:numPr>
    </w:pPr>
  </w:style>
  <w:style w:type="paragraph" w:styleId="5">
    <w:name w:val="List Number 5"/>
    <w:basedOn w:val="a1"/>
    <w:uiPriority w:val="99"/>
    <w:unhideWhenUsed/>
    <w:rsid w:val="00B01B0E"/>
    <w:pPr>
      <w:numPr>
        <w:numId w:val="10"/>
      </w:numPr>
    </w:pPr>
  </w:style>
  <w:style w:type="paragraph" w:styleId="afff7">
    <w:name w:val="List Paragraph"/>
    <w:basedOn w:val="a1"/>
    <w:uiPriority w:val="34"/>
    <w:qFormat/>
    <w:rsid w:val="00B01B0E"/>
    <w:pPr>
      <w:ind w:left="720"/>
    </w:pPr>
  </w:style>
  <w:style w:type="table" w:styleId="13">
    <w:name w:val="List Table 1 Light"/>
    <w:basedOn w:val="a3"/>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1-10">
    <w:name w:val="List Table 1 Light Accent 1"/>
    <w:basedOn w:val="a3"/>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1-2">
    <w:name w:val="List Table 1 Light Accent 2"/>
    <w:basedOn w:val="a3"/>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1-3">
    <w:name w:val="List Table 1 Light Accent 3"/>
    <w:basedOn w:val="a3"/>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1-4">
    <w:name w:val="List Table 1 Light Accent 4"/>
    <w:basedOn w:val="a3"/>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3-1">
    <w:name w:val="List Table 3 Accent 1"/>
    <w:basedOn w:val="a3"/>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3-3">
    <w:name w:val="List Table 3 Accent 3"/>
    <w:basedOn w:val="a3"/>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3-40">
    <w:name w:val="List Table 3 Accent 4"/>
    <w:basedOn w:val="a3"/>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62">
    <w:name w:val="List Table 6 Colorful"/>
    <w:basedOn w:val="a3"/>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6-1">
    <w:name w:val="List Table 6 Colorful Accent 1"/>
    <w:basedOn w:val="a3"/>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6-2">
    <w:name w:val="List Table 6 Colorful Accent 2"/>
    <w:basedOn w:val="a3"/>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6-3">
    <w:name w:val="List Table 6 Colorful Accent 3"/>
    <w:basedOn w:val="a3"/>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6-5">
    <w:name w:val="List Table 6 Colorful Accent 5"/>
    <w:basedOn w:val="a3"/>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72">
    <w:name w:val="List Table 7 Colorful"/>
    <w:basedOn w:val="a3"/>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3"/>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3"/>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macro"/>
    <w:link w:val="afff9"/>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afff9">
    <w:name w:val="宏文本 字符"/>
    <w:basedOn w:val="a2"/>
    <w:link w:val="afff8"/>
    <w:uiPriority w:val="99"/>
    <w:rsid w:val="00B01B0E"/>
    <w:rPr>
      <w:rFonts w:ascii="PT Mono" w:hAnsi="PT Mono" w:cs="Consolas"/>
      <w:color w:val="4D4D4C"/>
      <w:sz w:val="20"/>
      <w:szCs w:val="20"/>
      <w14:cntxtAlts/>
    </w:rPr>
  </w:style>
  <w:style w:type="character" w:styleId="afffa">
    <w:name w:val="Mention"/>
    <w:uiPriority w:val="99"/>
    <w:unhideWhenUsed/>
    <w:qFormat/>
    <w:rsid w:val="00B01B0E"/>
    <w:rPr>
      <w:rFonts w:asciiTheme="minorHAnsi" w:hAnsiTheme="minorHAnsi"/>
      <w:color w:val="969696" w:themeColor="text1" w:themeTint="99"/>
      <w:sz w:val="20"/>
      <w:shd w:val="clear" w:color="auto" w:fill="E1DFDD"/>
    </w:rPr>
  </w:style>
  <w:style w:type="paragraph" w:styleId="afffb">
    <w:name w:val="Message Header"/>
    <w:basedOn w:val="a1"/>
    <w:link w:val="afffc"/>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afffc">
    <w:name w:val="信息标题 字符"/>
    <w:basedOn w:val="a2"/>
    <w:link w:val="afffb"/>
    <w:uiPriority w:val="99"/>
    <w:rsid w:val="00B01B0E"/>
    <w:rPr>
      <w:rFonts w:eastAsiaTheme="majorEastAsia" w:cstheme="majorBidi"/>
      <w:color w:val="4D4D4C"/>
      <w:sz w:val="22"/>
      <w:shd w:val="pct10" w:color="00B9BD" w:themeColor="accent1" w:fill="auto"/>
      <w14:cntxtAlts/>
    </w:rPr>
  </w:style>
  <w:style w:type="paragraph" w:styleId="afffd">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afffe">
    <w:name w:val="Normal (Web)"/>
    <w:basedOn w:val="a1"/>
    <w:uiPriority w:val="99"/>
    <w:unhideWhenUsed/>
    <w:rsid w:val="00B01B0E"/>
    <w:rPr>
      <w:rFonts w:asciiTheme="minorHAnsi" w:hAnsiTheme="minorHAnsi" w:cs="Times New Roman"/>
    </w:rPr>
  </w:style>
  <w:style w:type="paragraph" w:styleId="affff">
    <w:name w:val="Normal Indent"/>
    <w:basedOn w:val="a1"/>
    <w:uiPriority w:val="99"/>
    <w:unhideWhenUsed/>
    <w:rsid w:val="00B01B0E"/>
    <w:pPr>
      <w:ind w:left="720"/>
    </w:pPr>
  </w:style>
  <w:style w:type="paragraph" w:styleId="affff0">
    <w:name w:val="Note Heading"/>
    <w:basedOn w:val="a1"/>
    <w:next w:val="a1"/>
    <w:link w:val="affff1"/>
    <w:uiPriority w:val="99"/>
    <w:semiHidden/>
    <w:unhideWhenUsed/>
    <w:rsid w:val="00B01B0E"/>
    <w:pPr>
      <w:spacing w:after="0" w:line="240" w:lineRule="auto"/>
    </w:pPr>
  </w:style>
  <w:style w:type="character" w:customStyle="1" w:styleId="affff1">
    <w:name w:val="注释标题 字符"/>
    <w:basedOn w:val="a2"/>
    <w:link w:val="affff0"/>
    <w:uiPriority w:val="99"/>
    <w:semiHidden/>
    <w:rsid w:val="00B01B0E"/>
    <w:rPr>
      <w:rFonts w:ascii="Verdana" w:hAnsi="Verdana" w:cs="Times New Roman (Body CS)"/>
      <w:color w:val="4D4D4C"/>
      <w:sz w:val="22"/>
      <w14:cntxtAlts/>
    </w:rPr>
  </w:style>
  <w:style w:type="character" w:styleId="affff2">
    <w:name w:val="Placeholder Text"/>
    <w:uiPriority w:val="99"/>
    <w:semiHidden/>
    <w:rsid w:val="00B01B0E"/>
    <w:rPr>
      <w:color w:val="808080"/>
    </w:rPr>
  </w:style>
  <w:style w:type="table" w:styleId="14">
    <w:name w:val="Plain Table 1"/>
    <w:basedOn w:val="a3"/>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3"/>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3a">
    <w:name w:val="Plain Table 3"/>
    <w:basedOn w:val="a3"/>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ff3">
    <w:name w:val="Plain Text"/>
    <w:basedOn w:val="a1"/>
    <w:link w:val="affff4"/>
    <w:uiPriority w:val="99"/>
    <w:unhideWhenUsed/>
    <w:rsid w:val="00B01B0E"/>
    <w:pPr>
      <w:spacing w:after="0" w:line="240" w:lineRule="auto"/>
    </w:pPr>
    <w:rPr>
      <w:rFonts w:ascii="PT Mono" w:hAnsi="PT Mono" w:cs="Consolas"/>
      <w:sz w:val="21"/>
      <w:szCs w:val="21"/>
    </w:rPr>
  </w:style>
  <w:style w:type="character" w:customStyle="1" w:styleId="affff4">
    <w:name w:val="纯文本 字符"/>
    <w:basedOn w:val="a2"/>
    <w:link w:val="affff3"/>
    <w:uiPriority w:val="99"/>
    <w:rsid w:val="00B01B0E"/>
    <w:rPr>
      <w:rFonts w:ascii="PT Mono" w:hAnsi="PT Mono" w:cs="Consolas"/>
      <w:color w:val="4D4D4C"/>
      <w:sz w:val="21"/>
      <w:szCs w:val="21"/>
      <w14:cntxtAlts/>
    </w:rPr>
  </w:style>
  <w:style w:type="paragraph" w:styleId="affff5">
    <w:name w:val="Quote"/>
    <w:basedOn w:val="afff1"/>
    <w:next w:val="a1"/>
    <w:link w:val="affff6"/>
    <w:uiPriority w:val="29"/>
    <w:qFormat/>
    <w:rsid w:val="00B01B0E"/>
    <w:pPr>
      <w:pBdr>
        <w:left w:val="single" w:sz="36" w:space="10" w:color="969696" w:themeColor="text1" w:themeTint="99"/>
      </w:pBdr>
    </w:pPr>
    <w:rPr>
      <w:color w:val="757171" w:themeColor="background2" w:themeShade="80"/>
    </w:rPr>
  </w:style>
  <w:style w:type="character" w:customStyle="1" w:styleId="affff6">
    <w:name w:val="引用 字符"/>
    <w:basedOn w:val="a2"/>
    <w:link w:val="affff5"/>
    <w:uiPriority w:val="29"/>
    <w:rsid w:val="00B01B0E"/>
    <w:rPr>
      <w:rFonts w:ascii="Verdana" w:hAnsi="Verdana" w:cs="Times New Roman (Body CS)"/>
      <w:i/>
      <w:iCs/>
      <w:color w:val="757171" w:themeColor="background2" w:themeShade="80"/>
      <w:sz w:val="28"/>
      <w14:cntxtAlts/>
    </w:rPr>
  </w:style>
  <w:style w:type="paragraph" w:styleId="affff7">
    <w:name w:val="Salutation"/>
    <w:basedOn w:val="a1"/>
    <w:next w:val="a1"/>
    <w:link w:val="affff8"/>
    <w:uiPriority w:val="99"/>
    <w:unhideWhenUsed/>
    <w:rsid w:val="00B01B0E"/>
  </w:style>
  <w:style w:type="character" w:customStyle="1" w:styleId="affff8">
    <w:name w:val="称呼 字符"/>
    <w:basedOn w:val="a2"/>
    <w:link w:val="affff7"/>
    <w:uiPriority w:val="99"/>
    <w:rsid w:val="00B01B0E"/>
    <w:rPr>
      <w:rFonts w:ascii="Verdana" w:hAnsi="Verdana" w:cs="Times New Roman (Body CS)"/>
      <w:color w:val="4D4D4C"/>
      <w:sz w:val="22"/>
      <w14:cntxtAlts/>
    </w:rPr>
  </w:style>
  <w:style w:type="paragraph" w:styleId="affff9">
    <w:name w:val="Signature"/>
    <w:basedOn w:val="a1"/>
    <w:link w:val="affffa"/>
    <w:uiPriority w:val="99"/>
    <w:unhideWhenUsed/>
    <w:rsid w:val="00B01B0E"/>
    <w:pPr>
      <w:spacing w:after="0" w:line="240" w:lineRule="auto"/>
      <w:ind w:left="4252"/>
    </w:pPr>
  </w:style>
  <w:style w:type="character" w:customStyle="1" w:styleId="affffa">
    <w:name w:val="签名 字符"/>
    <w:basedOn w:val="a2"/>
    <w:link w:val="affff9"/>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affffb">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affffc">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affffd">
    <w:name w:val="Strong"/>
    <w:uiPriority w:val="22"/>
    <w:qFormat/>
    <w:rsid w:val="00B01B0E"/>
    <w:rPr>
      <w:b/>
      <w:bCs/>
    </w:rPr>
  </w:style>
  <w:style w:type="paragraph" w:styleId="affffe">
    <w:name w:val="Subtitle"/>
    <w:basedOn w:val="a1"/>
    <w:next w:val="a1"/>
    <w:link w:val="afffff"/>
    <w:uiPriority w:val="11"/>
    <w:rsid w:val="00B01B0E"/>
    <w:pPr>
      <w:numPr>
        <w:ilvl w:val="1"/>
      </w:numPr>
      <w:spacing w:after="160"/>
    </w:pPr>
    <w:rPr>
      <w:rFonts w:asciiTheme="minorHAnsi" w:hAnsiTheme="minorHAnsi" w:cstheme="minorBidi"/>
      <w:color w:val="8E8E8E" w:themeColor="text1" w:themeTint="A5"/>
      <w:spacing w:val="15"/>
      <w:szCs w:val="22"/>
    </w:rPr>
  </w:style>
  <w:style w:type="character" w:customStyle="1" w:styleId="afffff">
    <w:name w:val="副标题 字符"/>
    <w:basedOn w:val="a2"/>
    <w:link w:val="affffe"/>
    <w:uiPriority w:val="11"/>
    <w:rsid w:val="00B01B0E"/>
    <w:rPr>
      <w:rFonts w:eastAsiaTheme="minorEastAsia"/>
      <w:color w:val="8E8E8E" w:themeColor="text1" w:themeTint="A5"/>
      <w:spacing w:val="15"/>
      <w:sz w:val="22"/>
      <w:szCs w:val="22"/>
      <w14:cntxtAlts/>
    </w:rPr>
  </w:style>
  <w:style w:type="character" w:styleId="afffff0">
    <w:name w:val="Subtle Emphasis"/>
    <w:uiPriority w:val="19"/>
    <w:rsid w:val="00B01B0E"/>
    <w:rPr>
      <w:i/>
      <w:iCs/>
      <w:color w:val="7C7C7C" w:themeColor="text1" w:themeTint="BF"/>
    </w:rPr>
  </w:style>
  <w:style w:type="character" w:styleId="afffff1">
    <w:name w:val="Subtle Reference"/>
    <w:uiPriority w:val="31"/>
    <w:rsid w:val="00B01B0E"/>
    <w:rPr>
      <w:smallCaps/>
      <w:color w:val="8E8E8E" w:themeColor="text1" w:themeTint="A5"/>
    </w:rPr>
  </w:style>
  <w:style w:type="table" w:styleId="afffff2">
    <w:name w:val="Table Grid"/>
    <w:basedOn w:val="a3"/>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3">
    <w:name w:val="Grid Table Light"/>
    <w:basedOn w:val="a3"/>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f4">
    <w:name w:val="table of authorities"/>
    <w:basedOn w:val="a1"/>
    <w:next w:val="a1"/>
    <w:uiPriority w:val="99"/>
    <w:semiHidden/>
    <w:unhideWhenUsed/>
    <w:rsid w:val="00B01B0E"/>
    <w:pPr>
      <w:spacing w:after="0"/>
      <w:ind w:left="220" w:hanging="220"/>
    </w:pPr>
  </w:style>
  <w:style w:type="paragraph" w:styleId="afffff5">
    <w:name w:val="table of figures"/>
    <w:basedOn w:val="a1"/>
    <w:next w:val="a1"/>
    <w:uiPriority w:val="99"/>
    <w:semiHidden/>
    <w:unhideWhenUsed/>
    <w:rsid w:val="00B01B0E"/>
    <w:pPr>
      <w:spacing w:after="0"/>
    </w:pPr>
  </w:style>
  <w:style w:type="paragraph" w:customStyle="1" w:styleId="TablesCellsBody">
    <w:name w:val="Tables Cells Body"/>
    <w:basedOn w:val="a1"/>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a1"/>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afffff6">
    <w:name w:val="toa heading"/>
    <w:basedOn w:val="a1"/>
    <w:next w:val="a1"/>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0"/>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a1"/>
    <w:next w:val="a1"/>
    <w:link w:val="TOC20"/>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a1"/>
    <w:next w:val="a1"/>
    <w:link w:val="TOC30"/>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a1"/>
    <w:next w:val="a1"/>
    <w:uiPriority w:val="39"/>
    <w:semiHidden/>
    <w:unhideWhenUsed/>
    <w:rsid w:val="00B01B0E"/>
    <w:pPr>
      <w:spacing w:after="0"/>
      <w:ind w:left="660"/>
    </w:pPr>
    <w:rPr>
      <w:rFonts w:asciiTheme="minorHAnsi" w:hAnsiTheme="minorHAnsi"/>
      <w:sz w:val="20"/>
      <w:szCs w:val="20"/>
    </w:rPr>
  </w:style>
  <w:style w:type="paragraph" w:styleId="TOC5">
    <w:name w:val="toc 5"/>
    <w:basedOn w:val="a1"/>
    <w:next w:val="a1"/>
    <w:uiPriority w:val="39"/>
    <w:semiHidden/>
    <w:unhideWhenUsed/>
    <w:rsid w:val="00B01B0E"/>
    <w:pPr>
      <w:spacing w:after="0"/>
      <w:ind w:left="880"/>
    </w:pPr>
    <w:rPr>
      <w:rFonts w:asciiTheme="minorHAnsi" w:hAnsiTheme="minorHAnsi"/>
      <w:sz w:val="20"/>
      <w:szCs w:val="20"/>
    </w:rPr>
  </w:style>
  <w:style w:type="paragraph" w:styleId="TOC6">
    <w:name w:val="toc 6"/>
    <w:basedOn w:val="a1"/>
    <w:next w:val="a1"/>
    <w:uiPriority w:val="39"/>
    <w:semiHidden/>
    <w:unhideWhenUsed/>
    <w:rsid w:val="00B01B0E"/>
    <w:pPr>
      <w:spacing w:after="0"/>
      <w:ind w:left="1100"/>
    </w:pPr>
    <w:rPr>
      <w:rFonts w:asciiTheme="minorHAnsi" w:hAnsiTheme="minorHAnsi"/>
      <w:sz w:val="20"/>
      <w:szCs w:val="20"/>
    </w:rPr>
  </w:style>
  <w:style w:type="paragraph" w:styleId="TOC7">
    <w:name w:val="toc 7"/>
    <w:basedOn w:val="a1"/>
    <w:next w:val="a1"/>
    <w:uiPriority w:val="39"/>
    <w:semiHidden/>
    <w:unhideWhenUsed/>
    <w:rsid w:val="00B01B0E"/>
    <w:pPr>
      <w:spacing w:after="0"/>
      <w:ind w:left="1320"/>
    </w:pPr>
    <w:rPr>
      <w:rFonts w:asciiTheme="minorHAnsi" w:hAnsiTheme="minorHAnsi"/>
      <w:sz w:val="20"/>
      <w:szCs w:val="20"/>
    </w:rPr>
  </w:style>
  <w:style w:type="paragraph" w:styleId="TOC8">
    <w:name w:val="toc 8"/>
    <w:basedOn w:val="a1"/>
    <w:next w:val="a1"/>
    <w:uiPriority w:val="39"/>
    <w:semiHidden/>
    <w:unhideWhenUsed/>
    <w:rsid w:val="00B01B0E"/>
    <w:pPr>
      <w:spacing w:after="0"/>
      <w:ind w:left="1540"/>
    </w:pPr>
    <w:rPr>
      <w:rFonts w:asciiTheme="minorHAnsi" w:hAnsiTheme="minorHAnsi"/>
      <w:sz w:val="20"/>
      <w:szCs w:val="20"/>
    </w:rPr>
  </w:style>
  <w:style w:type="paragraph" w:styleId="TOC9">
    <w:name w:val="toc 9"/>
    <w:basedOn w:val="a1"/>
    <w:next w:val="a1"/>
    <w:uiPriority w:val="39"/>
    <w:semiHidden/>
    <w:unhideWhenUsed/>
    <w:rsid w:val="00B01B0E"/>
    <w:pPr>
      <w:spacing w:after="0"/>
      <w:ind w:left="1760"/>
    </w:pPr>
    <w:rPr>
      <w:rFonts w:asciiTheme="minorHAnsi" w:hAnsiTheme="minorHAnsi"/>
      <w:sz w:val="20"/>
      <w:szCs w:val="20"/>
    </w:rPr>
  </w:style>
  <w:style w:type="paragraph" w:styleId="TOC">
    <w:name w:val="TOC Heading"/>
    <w:basedOn w:val="a1"/>
    <w:next w:val="a1"/>
    <w:uiPriority w:val="39"/>
    <w:unhideWhenUsed/>
    <w:rsid w:val="00B01B0E"/>
    <w:pPr>
      <w:spacing w:line="240" w:lineRule="auto"/>
    </w:pPr>
    <w:rPr>
      <w:color w:val="00B9BD" w:themeColor="accent1"/>
      <w:sz w:val="32"/>
    </w:rPr>
  </w:style>
  <w:style w:type="character" w:styleId="afffff7">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a1"/>
    <w:qFormat/>
    <w:rsid w:val="00350D03"/>
    <w:pPr>
      <w:numPr>
        <w:ilvl w:val="2"/>
        <w:numId w:val="15"/>
      </w:numPr>
    </w:pPr>
  </w:style>
  <w:style w:type="character" w:customStyle="1" w:styleId="TOC30">
    <w:name w:val="TOC 3 字符"/>
    <w:basedOn w:val="a2"/>
    <w:link w:val="TOC3"/>
    <w:uiPriority w:val="39"/>
    <w:rsid w:val="00394A4D"/>
    <w:rPr>
      <w:rFonts w:cs="Times New Roman (Body CS)"/>
      <w:caps/>
      <w:noProof/>
      <w:color w:val="626262" w:themeColor="text1" w:themeTint="E6"/>
      <w:sz w:val="20"/>
      <w:szCs w:val="20"/>
      <w14:cntxtAlts/>
    </w:rPr>
  </w:style>
  <w:style w:type="character" w:customStyle="1" w:styleId="TOC10">
    <w:name w:val="TOC 1 字符"/>
    <w:basedOn w:val="a2"/>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0">
    <w:name w:val="TOC 2 字符"/>
    <w:basedOn w:val="a2"/>
    <w:link w:val="TOC2"/>
    <w:uiPriority w:val="39"/>
    <w:rsid w:val="00394A4D"/>
    <w:rPr>
      <w:rFonts w:cs="Times New Roman (Body CS)"/>
      <w:bCs/>
      <w:color w:val="626262" w:themeColor="text1" w:themeTint="E6"/>
      <w:sz w:val="20"/>
      <w:szCs w:val="22"/>
      <w14:cntxtAlts/>
    </w:rPr>
  </w:style>
  <w:style w:type="table" w:styleId="5-1">
    <w:name w:val="Grid Table 5 Dark Accent 1"/>
    <w:basedOn w:val="a3"/>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56">
    <w:name w:val="Grid Table 5 Dark"/>
    <w:basedOn w:val="a3"/>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4-3">
    <w:name w:val="Grid Table 4 Accent 3"/>
    <w:basedOn w:val="a3"/>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5-2">
    <w:name w:val="Grid Table 5 Dark Accent 2"/>
    <w:basedOn w:val="a3"/>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41"/>
    <w:next w:val="SectionList"/>
    <w:rsid w:val="00F44616"/>
    <w:pPr>
      <w:numPr>
        <w:numId w:val="26"/>
      </w:numPr>
      <w:spacing w:line="240" w:lineRule="auto"/>
      <w:ind w:left="0"/>
      <w:contextualSpacing w:val="0"/>
    </w:pPr>
    <w:rPr>
      <w:rFonts w:eastAsia="Times New Roman" w:cs="Arial"/>
      <w:color w:val="auto"/>
      <w:szCs w:val="22"/>
      <w:lang w:eastAsia="en-GB"/>
      <w14:cntxtAlts w14:val="0"/>
    </w:rPr>
  </w:style>
  <w:style w:type="paragraph" w:customStyle="1" w:styleId="SectionList">
    <w:name w:val="Section List"/>
    <w:basedOn w:val="51"/>
    <w:next w:val="Default"/>
    <w:autoRedefine/>
    <w:rsid w:val="00F44616"/>
    <w:pPr>
      <w:numPr>
        <w:ilvl w:val="4"/>
        <w:numId w:val="26"/>
      </w:numPr>
      <w:spacing w:line="240" w:lineRule="auto"/>
      <w:contextualSpacing w:val="0"/>
    </w:pPr>
    <w:rPr>
      <w:rFonts w:asciiTheme="minorHAnsi" w:eastAsia="Times New Roman" w:hAnsiTheme="minorHAnsi" w:cs="Times New Roman"/>
      <w:color w:val="auto"/>
      <w:szCs w:val="22"/>
      <w:lang w:val="en-GB" w:eastAsia="en-GB"/>
      <w14:cntxtAlts w14:val="0"/>
    </w:rPr>
  </w:style>
  <w:style w:type="paragraph" w:customStyle="1" w:styleId="SectionList2nd">
    <w:name w:val="Section List 2nd"/>
    <w:basedOn w:val="a1"/>
    <w:rsid w:val="00F44616"/>
    <w:pPr>
      <w:numPr>
        <w:ilvl w:val="5"/>
        <w:numId w:val="26"/>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TableBoxParaList">
    <w:name w:val="SDMTable&amp;BoxParaList"/>
    <w:rsid w:val="00816579"/>
    <w:pPr>
      <w:numPr>
        <w:numId w:val="17"/>
      </w:numPr>
    </w:p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numbering" w:customStyle="1" w:styleId="SDMPDDPoASectionList">
    <w:name w:val="SDMPDD&amp;PoASectionList"/>
    <w:uiPriority w:val="99"/>
    <w:rsid w:val="00816579"/>
    <w:pPr>
      <w:numPr>
        <w:numId w:val="20"/>
      </w:numPr>
    </w:pPr>
  </w:style>
  <w:style w:type="numbering" w:customStyle="1" w:styleId="SDMTableBoxFigureFootnoteFullPageList">
    <w:name w:val="SDMTableBoxFigureFootnoteFullPageList"/>
    <w:uiPriority w:val="99"/>
    <w:rsid w:val="00E51EF3"/>
    <w:pPr>
      <w:numPr>
        <w:numId w:val="21"/>
      </w:numPr>
    </w:pPr>
  </w:style>
  <w:style w:type="numbering" w:customStyle="1" w:styleId="SDMAppHeadList">
    <w:name w:val="SDMAppHeadList"/>
    <w:uiPriority w:val="99"/>
    <w:rsid w:val="00B62262"/>
    <w:pPr>
      <w:numPr>
        <w:numId w:val="22"/>
      </w:numPr>
    </w:pPr>
  </w:style>
  <w:style w:type="numbering" w:customStyle="1" w:styleId="SDMParaList">
    <w:name w:val="SDMParaList"/>
    <w:rsid w:val="00B62262"/>
    <w:pPr>
      <w:numPr>
        <w:numId w:val="23"/>
      </w:numPr>
    </w:pPr>
  </w:style>
  <w:style w:type="paragraph" w:customStyle="1" w:styleId="tableofsections">
    <w:name w:val="table of sections"/>
    <w:basedOn w:val="a1"/>
    <w:rsid w:val="00F31989"/>
    <w:pPr>
      <w:keepNext/>
      <w:spacing w:before="120" w:after="0" w:line="240" w:lineRule="auto"/>
      <w:contextualSpacing w:val="0"/>
      <w:jc w:val="both"/>
      <w:outlineLvl w:val="0"/>
    </w:pPr>
    <w:rPr>
      <w:rFonts w:asciiTheme="minorHAnsi" w:eastAsia="MS Mincho" w:hAnsiTheme="minorHAnsi" w:cs="Times New Roman"/>
      <w:color w:val="auto"/>
      <w:szCs w:val="20"/>
      <w:lang w:val="en-GB"/>
      <w14:cntxtAlts w14:val="0"/>
    </w:rPr>
  </w:style>
  <w:style w:type="character" w:styleId="afffff8">
    <w:name w:val="page number"/>
    <w:basedOn w:val="a2"/>
    <w:unhideWhenUsed/>
    <w:rsid w:val="001450A2"/>
  </w:style>
  <w:style w:type="paragraph" w:customStyle="1" w:styleId="Tablecustom">
    <w:name w:val="Table custom"/>
    <w:basedOn w:val="a1"/>
    <w:link w:val="TablecustomChar"/>
    <w:rsid w:val="007C28FC"/>
    <w:pPr>
      <w:spacing w:after="0" w:line="288" w:lineRule="auto"/>
      <w:contextualSpacing w:val="0"/>
    </w:pPr>
    <w:rPr>
      <w:rFonts w:ascii="Arial" w:eastAsia="宋体" w:hAnsi="Arial" w:cs="Arial"/>
      <w:b/>
      <w:bCs/>
      <w:color w:val="auto"/>
      <w:sz w:val="16"/>
      <w:szCs w:val="16"/>
      <w:lang w:val="en-GB" w:eastAsia="zh-CN"/>
      <w14:cntxtAlts w14:val="0"/>
    </w:rPr>
  </w:style>
  <w:style w:type="character" w:customStyle="1" w:styleId="TablecustomChar">
    <w:name w:val="Table custom Char"/>
    <w:link w:val="Tablecustom"/>
    <w:rsid w:val="007C28FC"/>
    <w:rPr>
      <w:rFonts w:ascii="Arial" w:eastAsia="宋体" w:hAnsi="Arial" w:cs="Arial"/>
      <w:b/>
      <w:bCs/>
      <w:sz w:val="16"/>
      <w:szCs w:val="1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630566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oanna\AppData\Roaming\Microsoft\Word\www.profitcarbon.com" TargetMode="Externa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globalgoals.goldstandard.org/glossary/"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hulan.tu@profitcarbon.com"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globalgoals.goldstandard.org/standards/TGuide-PreReview_V1.1-Stakeholder-Consultation-Report.pdf"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reReview_V1.1-Stakeholder-Consultation-Report.pdf" TargetMode="External"/><Relationship Id="rId24" Type="http://schemas.openxmlformats.org/officeDocument/2006/relationships/image" Target="media/image7.png"/><Relationship Id="rId32" Type="http://schemas.openxmlformats.org/officeDocument/2006/relationships/hyperlink" Target="mailto:help@goldstandard.org"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help@goldstandard.org" TargetMode="Externa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hulan.tu@profitcarbon.com" TargetMode="Externa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2.emf"/><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sft.hlj.gov.cn/web/service/local-law-data-detail/2144.html" TargetMode="External"/><Relationship Id="rId2" Type="http://schemas.openxmlformats.org/officeDocument/2006/relationships/hyperlink" Target="http://www.moa.gov.cn/xw/qg/201904/t20190409_6178435.htm" TargetMode="External"/><Relationship Id="rId1" Type="http://schemas.openxmlformats.org/officeDocument/2006/relationships/hyperlink" Target="http://www.npc.gov.cn/zgrdw/npc/xinwen/2019-01/07/content_2070261.htm"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3.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2.xml><?xml version="1.0" encoding="utf-8"?>
<ds:datastoreItem xmlns:ds="http://schemas.openxmlformats.org/officeDocument/2006/customXml" ds:itemID="{204661BC-3187-4E17-B437-5856DCD5F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FA507B-EFAE-476F-8F70-D4B418778899}">
  <ds:schemaRefs>
    <ds:schemaRef ds:uri="http://schemas.microsoft.com/sharepoint/v3/contenttype/forms"/>
  </ds:schemaRefs>
</ds:datastoreItem>
</file>

<file path=customXml/itemProps4.xml><?xml version="1.0" encoding="utf-8"?>
<ds:datastoreItem xmlns:ds="http://schemas.openxmlformats.org/officeDocument/2006/customXml" ds:itemID="{A15947A1-AF70-44D6-8023-36B2B4921F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43</Pages>
  <Words>8631</Words>
  <Characters>49197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TEMPLATE- T-PreReview_V1.1-Stakeholder-Consultation-Report</vt:lpstr>
    </vt:vector>
  </TitlesOfParts>
  <Manager/>
  <Company/>
  <LinksUpToDate>false</LinksUpToDate>
  <CharactersWithSpaces>57713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T-PreReview_V1.1-Stakeholder-Consultation-Report</dc:title>
  <dc:subject/>
  <dc:creator>Gold Standard</dc:creator>
  <cp:keywords/>
  <dc:description/>
  <cp:lastModifiedBy>Joanna87</cp:lastModifiedBy>
  <cp:revision>204</cp:revision>
  <cp:lastPrinted>2017-11-02T02:38:00Z</cp:lastPrinted>
  <dcterms:created xsi:type="dcterms:W3CDTF">2021-03-01T15:28:00Z</dcterms:created>
  <dcterms:modified xsi:type="dcterms:W3CDTF">2021-10-27T06:48:00Z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