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A0D419" w14:textId="77777777" w:rsidR="00733861" w:rsidRPr="00733861" w:rsidRDefault="00733861" w:rsidP="00733861">
      <w:pPr>
        <w:rPr>
          <w:b/>
          <w:caps/>
          <w:color w:val="00B9BD" w:themeColor="accent1"/>
          <w:sz w:val="48"/>
          <w:lang w:val="en-GB"/>
        </w:rPr>
      </w:pPr>
      <w:r w:rsidRPr="00733861">
        <w:rPr>
          <w:b/>
          <w:caps/>
          <w:color w:val="00B9BD" w:themeColor="accent1"/>
          <w:sz w:val="48"/>
          <w:lang w:val="en-GB"/>
        </w:rPr>
        <w:t>Monitoring Report</w:t>
      </w:r>
    </w:p>
    <w:p w14:paraId="3CD7A092" w14:textId="17A8E6CD" w:rsidR="00F92931" w:rsidRPr="0022081F" w:rsidRDefault="00815176" w:rsidP="002E5DB5">
      <w:r w:rsidRPr="00815176">
        <w:rPr>
          <w:noProof/>
          <w14:cntxtAlts w14:val="0"/>
        </w:rPr>
        <w:pict w14:anchorId="15522EB2">
          <v:rect id="_x0000_i1026" alt="" style="width:451.3pt;height:.05pt;mso-width-percent:0;mso-height-percent:0;mso-width-percent:0;mso-height-percent:0" o:hralign="center" o:hrstd="t" o:hr="t" fillcolor="#a0a0a0" stroked="f"/>
        </w:pict>
      </w:r>
    </w:p>
    <w:p w14:paraId="3737D389" w14:textId="17824694" w:rsidR="00635A56" w:rsidRPr="00733861" w:rsidRDefault="0002272D" w:rsidP="00635A56">
      <w:pPr>
        <w:pStyle w:val="Heading6"/>
        <w:rPr>
          <w:lang w:val="fr-FR"/>
        </w:rPr>
      </w:pPr>
      <w:r w:rsidRPr="00733861">
        <w:rPr>
          <w:sz w:val="24"/>
          <w:lang w:val="fr-FR"/>
        </w:rPr>
        <w:t xml:space="preserve">PUBLICATION DATE </w:t>
      </w:r>
      <w:r w:rsidRPr="00733861">
        <w:rPr>
          <w:lang w:val="fr-FR"/>
        </w:rPr>
        <w:t xml:space="preserve"> </w:t>
      </w:r>
      <w:r w:rsidR="0056373F">
        <w:rPr>
          <w:b/>
          <w:bCs/>
          <w:color w:val="515151" w:themeColor="text1"/>
          <w:lang w:val="fr-FR"/>
        </w:rPr>
        <w:t>14</w:t>
      </w:r>
      <w:r w:rsidRPr="00733861">
        <w:rPr>
          <w:b/>
          <w:bCs/>
          <w:color w:val="515151" w:themeColor="text1"/>
          <w:lang w:val="fr-FR"/>
        </w:rPr>
        <w:t>.</w:t>
      </w:r>
      <w:r w:rsidR="00460D2E" w:rsidRPr="00733861">
        <w:rPr>
          <w:b/>
          <w:bCs/>
          <w:color w:val="515151" w:themeColor="text1"/>
          <w:lang w:val="fr-FR"/>
        </w:rPr>
        <w:t>10</w:t>
      </w:r>
      <w:r w:rsidRPr="00733861">
        <w:rPr>
          <w:b/>
          <w:bCs/>
          <w:color w:val="515151" w:themeColor="text1"/>
          <w:lang w:val="fr-FR"/>
        </w:rPr>
        <w:t>.</w:t>
      </w:r>
      <w:r w:rsidR="00460D2E" w:rsidRPr="00733861">
        <w:rPr>
          <w:b/>
          <w:bCs/>
          <w:color w:val="515151" w:themeColor="text1"/>
          <w:lang w:val="fr-FR"/>
        </w:rPr>
        <w:t>2020</w:t>
      </w:r>
      <w:r w:rsidR="00A96321" w:rsidRPr="00733861">
        <w:rPr>
          <w:lang w:val="fr-FR"/>
        </w:rPr>
        <w:br/>
      </w:r>
      <w:r w:rsidR="00CD41BB" w:rsidRPr="00733861">
        <w:rPr>
          <w:sz w:val="24"/>
          <w:lang w:val="fr-FR"/>
        </w:rPr>
        <w:t xml:space="preserve">VERSION </w:t>
      </w:r>
      <w:r w:rsidRPr="00733861">
        <w:rPr>
          <w:lang w:val="fr-FR"/>
        </w:rPr>
        <w:t xml:space="preserve"> </w:t>
      </w:r>
      <w:r w:rsidRPr="00733861">
        <w:rPr>
          <w:b/>
          <w:bCs/>
          <w:color w:val="515151" w:themeColor="text1"/>
          <w:lang w:val="fr-FR"/>
        </w:rPr>
        <w:t xml:space="preserve">v. </w:t>
      </w:r>
      <w:r w:rsidR="00460D2E" w:rsidRPr="00733861">
        <w:rPr>
          <w:b/>
          <w:bCs/>
          <w:color w:val="515151" w:themeColor="text1"/>
          <w:lang w:val="fr-FR"/>
        </w:rPr>
        <w:t>1</w:t>
      </w:r>
      <w:r w:rsidRPr="00733861">
        <w:rPr>
          <w:b/>
          <w:bCs/>
          <w:color w:val="515151" w:themeColor="text1"/>
          <w:lang w:val="fr-FR"/>
        </w:rPr>
        <w:t>.</w:t>
      </w:r>
      <w:r w:rsidR="00CF0CFE">
        <w:rPr>
          <w:b/>
          <w:bCs/>
          <w:color w:val="515151" w:themeColor="text1"/>
          <w:lang w:val="fr-FR"/>
        </w:rPr>
        <w:t>1</w:t>
      </w:r>
      <w:r w:rsidRPr="00733861">
        <w:rPr>
          <w:b/>
          <w:bCs/>
          <w:color w:val="515151" w:themeColor="text1"/>
          <w:lang w:val="fr-FR"/>
        </w:rPr>
        <w:t xml:space="preserve"> </w:t>
      </w:r>
      <w:r w:rsidR="0096773B" w:rsidRPr="00733861">
        <w:rPr>
          <w:b/>
          <w:bCs/>
          <w:color w:val="515151" w:themeColor="text1"/>
          <w:lang w:val="fr-FR"/>
        </w:rPr>
        <w:br/>
      </w:r>
      <w:r w:rsidR="00A96321" w:rsidRPr="00733861">
        <w:rPr>
          <w:sz w:val="24"/>
          <w:lang w:val="fr-FR"/>
        </w:rPr>
        <w:t xml:space="preserve">RELATED </w:t>
      </w:r>
      <w:r w:rsidR="00CF0CFE">
        <w:rPr>
          <w:sz w:val="24"/>
          <w:lang w:val="fr-FR"/>
        </w:rPr>
        <w:t>SUPPORT</w:t>
      </w:r>
      <w:r w:rsidR="00A96321" w:rsidRPr="00733861">
        <w:rPr>
          <w:sz w:val="24"/>
          <w:lang w:val="fr-FR"/>
        </w:rPr>
        <w:t xml:space="preserve"> </w:t>
      </w:r>
      <w:r w:rsidR="00635A56" w:rsidRPr="00733861">
        <w:rPr>
          <w:lang w:val="fr-FR"/>
        </w:rPr>
        <w:t>–</w:t>
      </w:r>
      <w:r w:rsidR="0056373F">
        <w:rPr>
          <w:lang w:val="fr-FR"/>
        </w:rPr>
        <w:t xml:space="preserve"> </w:t>
      </w:r>
      <w:hyperlink r:id="rId8" w:history="1">
        <w:r w:rsidR="004473A5" w:rsidRPr="0056373F">
          <w:rPr>
            <w:rStyle w:val="Hyperlink"/>
            <w:rFonts w:asciiTheme="majorHAnsi" w:hAnsiTheme="majorHAnsi"/>
            <w:b/>
            <w:bCs/>
            <w:color w:val="515151" w:themeColor="text1"/>
            <w:u w:val="none"/>
            <w:lang w:val="fr-FR"/>
          </w:rPr>
          <w:t xml:space="preserve">TEMPLATE GUIDE </w:t>
        </w:r>
        <w:r w:rsidR="00733861" w:rsidRPr="0056373F">
          <w:rPr>
            <w:rStyle w:val="Hyperlink"/>
            <w:rFonts w:asciiTheme="majorHAnsi" w:hAnsiTheme="majorHAnsi"/>
            <w:b/>
            <w:bCs/>
            <w:color w:val="515151" w:themeColor="text1"/>
            <w:u w:val="none"/>
            <w:lang w:val="fr-FR"/>
          </w:rPr>
          <w:t>Monitoring Report</w:t>
        </w:r>
        <w:r w:rsidR="0056373F" w:rsidRPr="0056373F">
          <w:rPr>
            <w:rStyle w:val="Hyperlink"/>
            <w:rFonts w:asciiTheme="majorHAnsi" w:hAnsiTheme="majorHAnsi"/>
            <w:b/>
            <w:bCs/>
            <w:color w:val="515151" w:themeColor="text1"/>
            <w:u w:val="none"/>
            <w:lang w:val="fr-FR"/>
          </w:rPr>
          <w:t xml:space="preserve"> v. 1.1</w:t>
        </w:r>
      </w:hyperlink>
    </w:p>
    <w:p w14:paraId="73BB0815" w14:textId="77777777" w:rsidR="00F92931" w:rsidRPr="00947B25" w:rsidRDefault="00815176" w:rsidP="00635A56">
      <w:pPr>
        <w:pStyle w:val="Heading6"/>
      </w:pPr>
      <w:r w:rsidRPr="00815176">
        <w:rPr>
          <w:noProof/>
          <w14:cntxtAlts w14:val="0"/>
        </w:rPr>
        <w:pict w14:anchorId="0F4C9006">
          <v:rect id="_x0000_i1025" alt="" style="width:451.3pt;height:.05pt;mso-width-percent:0;mso-height-percent:0;mso-width-percent:0;mso-height-percent:0" o:hralign="center" o:hrstd="t" o:hr="t" fillcolor="#a0a0a0" stroked="f"/>
        </w:pict>
      </w:r>
    </w:p>
    <w:p w14:paraId="6931FB3F" w14:textId="77777777" w:rsidR="00C30F02" w:rsidRDefault="00C30F02" w:rsidP="00C30F02">
      <w:pPr>
        <w:rPr>
          <w:lang w:val="en-GB"/>
        </w:rPr>
      </w:pPr>
    </w:p>
    <w:p w14:paraId="3D809633" w14:textId="77777777" w:rsidR="007D2F0B" w:rsidRPr="00C30F02" w:rsidRDefault="007D2F0B" w:rsidP="00C30F02">
      <w:pPr>
        <w:rPr>
          <w:lang w:val="en-GB"/>
        </w:rPr>
      </w:pPr>
    </w:p>
    <w:p w14:paraId="675A72F4" w14:textId="77777777" w:rsidR="004473A5" w:rsidRDefault="004473A5" w:rsidP="004473A5"/>
    <w:p w14:paraId="13F8EF15" w14:textId="77777777" w:rsidR="004473A5" w:rsidRPr="00974F10" w:rsidRDefault="004473A5" w:rsidP="004473A5">
      <w:pPr>
        <w:rPr>
          <w:lang w:val="en-GB"/>
        </w:rPr>
      </w:pPr>
      <w:r w:rsidRPr="00974F10">
        <w:rPr>
          <w:lang w:val="en-GB"/>
        </w:rPr>
        <w:t xml:space="preserve">This document contains the following Sections </w:t>
      </w:r>
    </w:p>
    <w:p w14:paraId="137C07A3" w14:textId="2063F571" w:rsidR="004473A5" w:rsidRPr="00733861" w:rsidRDefault="004473A5" w:rsidP="004473A5">
      <w:pPr>
        <w:rPr>
          <w:lang w:val="en-GB"/>
        </w:rPr>
      </w:pPr>
      <w:r w:rsidRPr="00974F10">
        <w:rPr>
          <w:lang w:val="en-GB"/>
        </w:rPr>
        <w:br/>
        <w:t>Key Project Information</w:t>
      </w:r>
    </w:p>
    <w:p w14:paraId="119C1666" w14:textId="3BF41B75"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_Ref49860651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A</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Description of project </w:t>
      </w:r>
    </w:p>
    <w:p w14:paraId="2C14126F" w14:textId="68BA9DF5"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_Ref49860659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B</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Implementation of project</w:t>
      </w:r>
    </w:p>
    <w:p w14:paraId="1913FBD3" w14:textId="7BBD5C79"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_Ref49860669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C</w:t>
      </w:r>
      <w:r w:rsidRPr="00733861">
        <w:rPr>
          <w:rFonts w:asciiTheme="minorHAnsi" w:hAnsiTheme="minorHAnsi"/>
          <w:color w:val="515151" w:themeColor="text1"/>
          <w:u w:val="single"/>
        </w:rPr>
        <w:fldChar w:fldCharType="end"/>
      </w:r>
      <w:r w:rsidRPr="00733861">
        <w:rPr>
          <w:rFonts w:asciiTheme="minorHAnsi" w:hAnsiTheme="minorHAnsi"/>
          <w:color w:val="515151" w:themeColor="text1"/>
          <w:u w:val="single"/>
        </w:rPr>
        <w:t xml:space="preserve"> </w:t>
      </w:r>
      <w:r w:rsidRPr="00733861">
        <w:rPr>
          <w:rFonts w:asciiTheme="minorHAnsi" w:hAnsiTheme="minorHAnsi"/>
          <w:color w:val="515151" w:themeColor="text1"/>
        </w:rPr>
        <w:t xml:space="preserve">- Description of monitoring system applied by the project </w:t>
      </w:r>
    </w:p>
    <w:p w14:paraId="2EB09CC7" w14:textId="2BD3FA68"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_Ref49860677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D</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Data and parameters</w:t>
      </w:r>
    </w:p>
    <w:p w14:paraId="487B50F0" w14:textId="18FA84B5"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_Ref49860683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E</w:t>
      </w:r>
      <w:r w:rsidRPr="00733861">
        <w:rPr>
          <w:rFonts w:asciiTheme="minorHAnsi" w:hAnsiTheme="minorHAnsi"/>
          <w:color w:val="515151" w:themeColor="text1"/>
          <w:u w:val="single"/>
        </w:rPr>
        <w:fldChar w:fldCharType="end"/>
      </w:r>
      <w:r w:rsidRPr="00733861">
        <w:rPr>
          <w:rFonts w:asciiTheme="minorHAnsi" w:hAnsiTheme="minorHAnsi"/>
          <w:color w:val="515151" w:themeColor="text1"/>
          <w:u w:val="single"/>
        </w:rPr>
        <w:t xml:space="preserve"> </w:t>
      </w:r>
      <w:r w:rsidRPr="00733861">
        <w:rPr>
          <w:rFonts w:asciiTheme="minorHAnsi" w:hAnsiTheme="minorHAnsi"/>
          <w:color w:val="515151" w:themeColor="text1"/>
        </w:rPr>
        <w:t>- Calculation of SDG Impacts</w:t>
      </w:r>
    </w:p>
    <w:p w14:paraId="3DDCEE70" w14:textId="70A595D7"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_Ref49860694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F</w:t>
      </w:r>
      <w:r w:rsidRPr="00733861">
        <w:rPr>
          <w:rFonts w:asciiTheme="minorHAnsi" w:hAnsiTheme="minorHAnsi"/>
          <w:color w:val="515151" w:themeColor="text1"/>
          <w:u w:val="single"/>
        </w:rPr>
        <w:fldChar w:fldCharType="end"/>
      </w:r>
      <w:r w:rsidRPr="00733861">
        <w:rPr>
          <w:rFonts w:asciiTheme="minorHAnsi" w:hAnsiTheme="minorHAnsi"/>
          <w:color w:val="515151" w:themeColor="text1"/>
          <w:u w:val="single"/>
        </w:rPr>
        <w:t xml:space="preserve"> </w:t>
      </w:r>
      <w:r w:rsidRPr="00733861">
        <w:rPr>
          <w:rFonts w:asciiTheme="minorHAnsi" w:hAnsiTheme="minorHAnsi"/>
          <w:color w:val="515151" w:themeColor="text1"/>
        </w:rPr>
        <w:t>- Safeguards Reporting</w:t>
      </w:r>
    </w:p>
    <w:p w14:paraId="5FB42410" w14:textId="0BFE8747"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_Ref49860701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G</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Stakeholder inputs and legal disputes</w:t>
      </w:r>
    </w:p>
    <w:p w14:paraId="471CA981" w14:textId="77777777" w:rsidR="004473A5" w:rsidRPr="008C3818" w:rsidRDefault="004473A5" w:rsidP="004473A5">
      <w:pPr>
        <w:rPr>
          <w:rFonts w:asciiTheme="minorHAnsi" w:hAnsiTheme="minorHAnsi"/>
        </w:rPr>
      </w:pPr>
    </w:p>
    <w:p w14:paraId="090EF51A" w14:textId="5EFF5E3E" w:rsidR="006D53FE" w:rsidRDefault="006D53FE" w:rsidP="004C3B1A"/>
    <w:p w14:paraId="05CF5A40" w14:textId="7EC60809" w:rsidR="00BB782E" w:rsidRDefault="00BB782E" w:rsidP="004C3B1A"/>
    <w:p w14:paraId="0E2F49B8" w14:textId="29A612B7" w:rsidR="00733861" w:rsidRDefault="00733861">
      <w:pPr>
        <w:spacing w:line="276" w:lineRule="auto"/>
        <w:contextualSpacing w:val="0"/>
        <w:rPr>
          <w:lang w:val="en-GB"/>
        </w:rPr>
      </w:pPr>
      <w:r>
        <w:rPr>
          <w:lang w:val="en-GB"/>
        </w:rPr>
        <w:br w:type="page"/>
      </w:r>
    </w:p>
    <w:p w14:paraId="1DFFAF16" w14:textId="4968CA1C" w:rsidR="004473A5" w:rsidRDefault="004473A5" w:rsidP="004473A5">
      <w:pPr>
        <w:pStyle w:val="Heading3"/>
      </w:pPr>
      <w:r w:rsidRPr="00C45525">
        <w:lastRenderedPageBreak/>
        <w:t>KEY PROJECT INFORMATION</w:t>
      </w:r>
    </w:p>
    <w:p w14:paraId="3185B733" w14:textId="77777777" w:rsidR="00733861" w:rsidRPr="00733861" w:rsidRDefault="00733861" w:rsidP="00816579">
      <w:pPr>
        <w:pStyle w:val="Heading5"/>
        <w:rPr>
          <w:lang w:val="en-GB"/>
        </w:rPr>
      </w:pPr>
      <w:r w:rsidRPr="00733861">
        <w:rPr>
          <w:lang w:val="en-GB"/>
        </w:rPr>
        <w:t>Programme of Activity Information – (delete below table if N/A)</w:t>
      </w:r>
    </w:p>
    <w:tbl>
      <w:tblPr>
        <w:tblStyle w:val="GridTable5Dark-Accent1"/>
        <w:tblW w:w="7741" w:type="pct"/>
        <w:tblLook w:val="0680" w:firstRow="0" w:lastRow="0" w:firstColumn="1" w:lastColumn="0" w:noHBand="1" w:noVBand="1"/>
      </w:tblPr>
      <w:tblGrid>
        <w:gridCol w:w="4348"/>
        <w:gridCol w:w="5275"/>
        <w:gridCol w:w="5274"/>
      </w:tblGrid>
      <w:tr w:rsidR="00120887" w:rsidRPr="00733861" w14:paraId="5A0277E9"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2E9ED90B"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GS ID of Programme</w:t>
            </w:r>
          </w:p>
        </w:tc>
        <w:tc>
          <w:tcPr>
            <w:tcW w:w="1770" w:type="pct"/>
            <w:vAlign w:val="center"/>
          </w:tcPr>
          <w:p w14:paraId="5013D6BC" w14:textId="3196C11C"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Pr>
                <w:rFonts w:asciiTheme="minorHAnsi" w:hAnsiTheme="minorHAnsi"/>
                <w:bCs/>
                <w:color w:val="515151" w:themeColor="text1"/>
                <w:sz w:val="20"/>
              </w:rPr>
              <w:t>GS5705</w:t>
            </w:r>
          </w:p>
        </w:tc>
        <w:tc>
          <w:tcPr>
            <w:tcW w:w="1770" w:type="pct"/>
          </w:tcPr>
          <w:p w14:paraId="1EF938BD" w14:textId="31561FEF"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r w:rsidR="00120887" w:rsidRPr="00733861" w14:paraId="1B29300A"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2BBF09E6"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Title of Programme</w:t>
            </w:r>
          </w:p>
        </w:tc>
        <w:tc>
          <w:tcPr>
            <w:tcW w:w="1770" w:type="pct"/>
            <w:vAlign w:val="center"/>
          </w:tcPr>
          <w:p w14:paraId="3F9C16CF" w14:textId="7F7B1EBE"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sidRPr="006B5C11">
              <w:rPr>
                <w:rFonts w:asciiTheme="minorHAnsi" w:hAnsiTheme="minorHAnsi"/>
                <w:bCs/>
                <w:color w:val="515151" w:themeColor="text1"/>
                <w:sz w:val="20"/>
              </w:rPr>
              <w:t>Believe Green Safe Drinking Water PoA</w:t>
            </w:r>
          </w:p>
        </w:tc>
        <w:tc>
          <w:tcPr>
            <w:tcW w:w="1770" w:type="pct"/>
          </w:tcPr>
          <w:p w14:paraId="5AEB97BE" w14:textId="2421CC01"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r w:rsidR="00120887" w:rsidRPr="00733861" w14:paraId="129BDECD"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1624A536"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Version of POA-DD applicable to this monitoring report</w:t>
            </w:r>
          </w:p>
        </w:tc>
        <w:tc>
          <w:tcPr>
            <w:tcW w:w="1770" w:type="pct"/>
            <w:vAlign w:val="center"/>
          </w:tcPr>
          <w:p w14:paraId="13374D94" w14:textId="5557E620"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Pr>
                <w:rFonts w:asciiTheme="minorHAnsi" w:hAnsiTheme="minorHAnsi"/>
                <w:bCs/>
                <w:color w:val="515151" w:themeColor="text1"/>
                <w:sz w:val="20"/>
              </w:rPr>
              <w:t>V15</w:t>
            </w:r>
          </w:p>
        </w:tc>
        <w:tc>
          <w:tcPr>
            <w:tcW w:w="1770" w:type="pct"/>
          </w:tcPr>
          <w:p w14:paraId="16E2B73A" w14:textId="6223D1DF"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r w:rsidR="00120887" w:rsidRPr="00733861" w14:paraId="2946D74F"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00BF10D4"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Name and GS ID of fully Validated CPA/VPAs (i.e. non compliance check)</w:t>
            </w:r>
          </w:p>
        </w:tc>
        <w:tc>
          <w:tcPr>
            <w:tcW w:w="1770" w:type="pct"/>
            <w:vAlign w:val="center"/>
          </w:tcPr>
          <w:p w14:paraId="0163AE96" w14:textId="538F9725"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sidRPr="00120887">
              <w:rPr>
                <w:rFonts w:asciiTheme="minorHAnsi" w:hAnsiTheme="minorHAnsi"/>
                <w:bCs/>
                <w:color w:val="515151" w:themeColor="text1"/>
                <w:sz w:val="20"/>
              </w:rPr>
              <w:t xml:space="preserve">VPA - Spouts - </w:t>
            </w:r>
            <w:r w:rsidR="00AD1ED5">
              <w:rPr>
                <w:rFonts w:asciiTheme="minorHAnsi" w:hAnsiTheme="minorHAnsi"/>
                <w:bCs/>
                <w:color w:val="515151" w:themeColor="text1"/>
                <w:sz w:val="20"/>
              </w:rPr>
              <w:t>2</w:t>
            </w:r>
          </w:p>
        </w:tc>
        <w:tc>
          <w:tcPr>
            <w:tcW w:w="1770" w:type="pct"/>
          </w:tcPr>
          <w:p w14:paraId="3CF54AE4" w14:textId="4BA7DA04"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bl>
    <w:p w14:paraId="440A25D3" w14:textId="77777777" w:rsidR="00733861" w:rsidRDefault="00733861" w:rsidP="004473A5">
      <w:pPr>
        <w:spacing w:line="276" w:lineRule="auto"/>
        <w:contextualSpacing w:val="0"/>
        <w:rPr>
          <w:b/>
          <w:bCs/>
          <w:lang w:val="en-GB"/>
        </w:rPr>
      </w:pPr>
    </w:p>
    <w:p w14:paraId="74ECA499" w14:textId="2AB6DB5C" w:rsidR="004473A5" w:rsidRDefault="00733861" w:rsidP="00816579">
      <w:pPr>
        <w:pStyle w:val="Heading5"/>
        <w:rPr>
          <w:lang w:val="en-GB"/>
        </w:rPr>
      </w:pPr>
      <w:r>
        <w:rPr>
          <w:lang w:val="en-GB"/>
        </w:rPr>
        <w:t xml:space="preserve">Key Project </w:t>
      </w:r>
      <w:r w:rsidRPr="00816579">
        <w:t>Information</w:t>
      </w:r>
    </w:p>
    <w:tbl>
      <w:tblPr>
        <w:tblStyle w:val="GridTable5Dark-Accent1"/>
        <w:tblpPr w:leftFromText="180" w:rightFromText="180" w:vertAnchor="text" w:horzAnchor="margin" w:tblpY="5"/>
        <w:tblW w:w="9442" w:type="dxa"/>
        <w:tblCellMar>
          <w:top w:w="85" w:type="dxa"/>
        </w:tblCellMar>
        <w:tblLook w:val="0680" w:firstRow="0" w:lastRow="0" w:firstColumn="1" w:lastColumn="0" w:noHBand="1" w:noVBand="1"/>
      </w:tblPr>
      <w:tblGrid>
        <w:gridCol w:w="4390"/>
        <w:gridCol w:w="5052"/>
      </w:tblGrid>
      <w:tr w:rsidR="00733861" w:rsidRPr="00211D67" w14:paraId="6845A903"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7848F33A" w14:textId="5612005B"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GS ID (s) of Project (s)</w:t>
            </w:r>
          </w:p>
        </w:tc>
        <w:tc>
          <w:tcPr>
            <w:tcW w:w="5052" w:type="dxa"/>
            <w:vAlign w:val="center"/>
          </w:tcPr>
          <w:p w14:paraId="3FE7219F" w14:textId="46A64B12" w:rsidR="00733861" w:rsidRPr="00733861" w:rsidRDefault="00BE61BB"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rPr>
            </w:pPr>
            <w:r>
              <w:rPr>
                <w:rFonts w:asciiTheme="minorHAnsi" w:hAnsiTheme="minorHAnsi"/>
                <w:color w:val="515151" w:themeColor="text1"/>
                <w:sz w:val="20"/>
                <w:szCs w:val="20"/>
              </w:rPr>
              <w:t xml:space="preserve"> </w:t>
            </w:r>
            <w:r w:rsidR="00AD1ED5">
              <w:rPr>
                <w:rFonts w:asciiTheme="minorHAnsi" w:hAnsiTheme="minorHAnsi"/>
                <w:color w:val="515151" w:themeColor="text1"/>
                <w:sz w:val="20"/>
                <w:szCs w:val="20"/>
              </w:rPr>
              <w:t>GS6444</w:t>
            </w:r>
          </w:p>
        </w:tc>
      </w:tr>
      <w:tr w:rsidR="00733861" w:rsidRPr="00211D67" w14:paraId="5FE47B57"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430C3144" w14:textId="137808A6"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Title of the project (s) covered by monitoring report</w:t>
            </w:r>
          </w:p>
        </w:tc>
        <w:tc>
          <w:tcPr>
            <w:tcW w:w="5052" w:type="dxa"/>
            <w:vAlign w:val="center"/>
          </w:tcPr>
          <w:p w14:paraId="551DA898" w14:textId="749AC934" w:rsidR="00733861" w:rsidRPr="00733861" w:rsidRDefault="0012088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120887">
              <w:rPr>
                <w:rFonts w:asciiTheme="minorHAnsi" w:hAnsiTheme="minorHAnsi"/>
                <w:color w:val="515151" w:themeColor="text1"/>
                <w:sz w:val="20"/>
                <w:szCs w:val="20"/>
                <w:lang w:val="en-GB"/>
              </w:rPr>
              <w:t xml:space="preserve">VPA - Spouts - </w:t>
            </w:r>
            <w:r w:rsidR="00AD1ED5">
              <w:rPr>
                <w:rFonts w:asciiTheme="minorHAnsi" w:hAnsiTheme="minorHAnsi"/>
                <w:color w:val="515151" w:themeColor="text1"/>
                <w:sz w:val="20"/>
                <w:szCs w:val="20"/>
                <w:lang w:val="en-GB"/>
              </w:rPr>
              <w:t>2</w:t>
            </w:r>
          </w:p>
        </w:tc>
      </w:tr>
      <w:tr w:rsidR="00733861" w:rsidRPr="00211D67" w14:paraId="7F886451"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0F23BF0C" w14:textId="7EF08332" w:rsidR="00733861" w:rsidRPr="00733861" w:rsidRDefault="00733861" w:rsidP="00733861">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Version number of the PDD/VPA-DD (s) applicable to this monitoring report</w:t>
            </w:r>
          </w:p>
        </w:tc>
        <w:tc>
          <w:tcPr>
            <w:tcW w:w="5052" w:type="dxa"/>
            <w:vAlign w:val="center"/>
          </w:tcPr>
          <w:p w14:paraId="5467FCE7" w14:textId="6A257A3A" w:rsidR="00733861" w:rsidRPr="00733861" w:rsidRDefault="0012088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V06</w:t>
            </w:r>
          </w:p>
        </w:tc>
      </w:tr>
      <w:tr w:rsidR="00874D08" w:rsidRPr="00211D67" w14:paraId="621573B5"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5D3CAA79" w14:textId="6BE60C86" w:rsidR="00874D08" w:rsidRPr="00733861" w:rsidRDefault="00874D08" w:rsidP="00874D08">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Version number of the monitoring report</w:t>
            </w:r>
          </w:p>
        </w:tc>
        <w:tc>
          <w:tcPr>
            <w:tcW w:w="5052" w:type="dxa"/>
            <w:vAlign w:val="center"/>
          </w:tcPr>
          <w:p w14:paraId="1602384E" w14:textId="18050B8C" w:rsidR="00874D08" w:rsidRPr="00700F2C" w:rsidRDefault="00874D08" w:rsidP="00874D08">
            <w:pP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0"/>
                <w:szCs w:val="20"/>
                <w:lang w:val="en-GB"/>
              </w:rPr>
            </w:pPr>
            <w:r w:rsidRPr="00700F2C">
              <w:rPr>
                <w:rFonts w:asciiTheme="minorHAnsi" w:hAnsiTheme="minorHAnsi"/>
                <w:color w:val="auto"/>
                <w:sz w:val="20"/>
                <w:szCs w:val="20"/>
                <w:lang w:val="en-GB"/>
              </w:rPr>
              <w:t>V0</w:t>
            </w:r>
            <w:r w:rsidR="00BE61BB" w:rsidRPr="00700F2C">
              <w:rPr>
                <w:rFonts w:asciiTheme="minorHAnsi" w:hAnsiTheme="minorHAnsi"/>
                <w:color w:val="auto"/>
                <w:sz w:val="20"/>
                <w:szCs w:val="20"/>
                <w:lang w:val="en-GB"/>
              </w:rPr>
              <w:t>9</w:t>
            </w:r>
          </w:p>
        </w:tc>
      </w:tr>
      <w:tr w:rsidR="00874D08" w:rsidRPr="00211D67" w14:paraId="1753A604"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67A3354C" w14:textId="737B5827" w:rsidR="00874D08" w:rsidRPr="00733861" w:rsidRDefault="00874D08" w:rsidP="00874D08">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 xml:space="preserve">Completion date of the monitoring report </w:t>
            </w:r>
          </w:p>
        </w:tc>
        <w:tc>
          <w:tcPr>
            <w:tcW w:w="5052" w:type="dxa"/>
            <w:vAlign w:val="center"/>
          </w:tcPr>
          <w:p w14:paraId="4867C2DA" w14:textId="797651C0" w:rsidR="00874D08" w:rsidRPr="00700F2C" w:rsidRDefault="00AB6A24" w:rsidP="00874D08">
            <w:pP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0"/>
                <w:szCs w:val="20"/>
                <w:lang w:val="en-GB"/>
              </w:rPr>
            </w:pPr>
            <w:r w:rsidRPr="00700F2C">
              <w:rPr>
                <w:rFonts w:asciiTheme="minorHAnsi" w:hAnsiTheme="minorHAnsi"/>
                <w:color w:val="auto"/>
                <w:sz w:val="20"/>
                <w:szCs w:val="20"/>
                <w:lang w:val="en-GB"/>
              </w:rPr>
              <w:t>01</w:t>
            </w:r>
            <w:r w:rsidR="00874D08" w:rsidRPr="0011004D">
              <w:rPr>
                <w:rFonts w:asciiTheme="minorHAnsi" w:hAnsiTheme="minorHAnsi"/>
                <w:color w:val="auto"/>
                <w:sz w:val="20"/>
                <w:szCs w:val="20"/>
                <w:lang w:val="en-GB"/>
              </w:rPr>
              <w:t>/</w:t>
            </w:r>
            <w:r w:rsidRPr="00700F2C">
              <w:rPr>
                <w:rFonts w:asciiTheme="minorHAnsi" w:hAnsiTheme="minorHAnsi"/>
                <w:color w:val="auto"/>
                <w:sz w:val="20"/>
                <w:szCs w:val="20"/>
                <w:lang w:val="en-GB"/>
              </w:rPr>
              <w:t>07</w:t>
            </w:r>
            <w:r w:rsidR="00874D08" w:rsidRPr="0011004D">
              <w:rPr>
                <w:rFonts w:asciiTheme="minorHAnsi" w:hAnsiTheme="minorHAnsi"/>
                <w:color w:val="auto"/>
                <w:sz w:val="20"/>
                <w:szCs w:val="20"/>
                <w:lang w:val="en-GB"/>
              </w:rPr>
              <w:t>/2021</w:t>
            </w:r>
          </w:p>
        </w:tc>
      </w:tr>
      <w:tr w:rsidR="00733861" w:rsidRPr="00211D67" w14:paraId="04B2C3B0"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79759770" w14:textId="5DF1CA86" w:rsidR="00733861" w:rsidRPr="00733861" w:rsidRDefault="00733861" w:rsidP="00733861">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Date of project design certification</w:t>
            </w:r>
          </w:p>
        </w:tc>
        <w:tc>
          <w:tcPr>
            <w:tcW w:w="5052" w:type="dxa"/>
            <w:vAlign w:val="center"/>
          </w:tcPr>
          <w:p w14:paraId="6BD36749" w14:textId="029EB51C" w:rsidR="00733861" w:rsidRPr="00733861" w:rsidRDefault="00464CB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464CB7">
              <w:rPr>
                <w:rFonts w:asciiTheme="minorHAnsi" w:hAnsiTheme="minorHAnsi"/>
                <w:color w:val="515151" w:themeColor="text1"/>
                <w:sz w:val="20"/>
                <w:szCs w:val="20"/>
                <w:lang w:val="en-GB"/>
              </w:rPr>
              <w:t>15/08/2019</w:t>
            </w:r>
          </w:p>
        </w:tc>
      </w:tr>
      <w:tr w:rsidR="00733861" w:rsidRPr="00211D67" w14:paraId="7BBEF22E"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3859A9BF" w14:textId="1FF36859" w:rsidR="00733861" w:rsidRPr="00733861" w:rsidRDefault="00733861" w:rsidP="00733861">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Date of Last Annual Report</w:t>
            </w:r>
          </w:p>
        </w:tc>
        <w:tc>
          <w:tcPr>
            <w:tcW w:w="5052" w:type="dxa"/>
            <w:vAlign w:val="center"/>
          </w:tcPr>
          <w:p w14:paraId="15C0D71D" w14:textId="0502C459" w:rsidR="00733861" w:rsidRPr="00733861" w:rsidRDefault="00464CB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733861" w:rsidRPr="00211D67" w14:paraId="01D60198"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284FC85B" w14:textId="57F6E6DD"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 xml:space="preserve">Monitoring period number </w:t>
            </w:r>
          </w:p>
        </w:tc>
        <w:tc>
          <w:tcPr>
            <w:tcW w:w="5052" w:type="dxa"/>
            <w:vAlign w:val="center"/>
          </w:tcPr>
          <w:p w14:paraId="530DDC90" w14:textId="682553C0" w:rsidR="00733861" w:rsidRPr="00733861" w:rsidRDefault="00E91C6C"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2</w:t>
            </w:r>
            <w:r w:rsidRPr="00E91C6C">
              <w:rPr>
                <w:rFonts w:asciiTheme="minorHAnsi" w:hAnsiTheme="minorHAnsi"/>
                <w:color w:val="515151" w:themeColor="text1"/>
                <w:sz w:val="20"/>
                <w:szCs w:val="20"/>
                <w:vertAlign w:val="superscript"/>
                <w:lang w:val="en-GB"/>
              </w:rPr>
              <w:t>nd</w:t>
            </w:r>
          </w:p>
        </w:tc>
      </w:tr>
      <w:tr w:rsidR="00733861" w:rsidRPr="00211D67" w14:paraId="16E5ED3B"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2596D358" w14:textId="36037F88"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 xml:space="preserve">Duration of this monitoring period </w:t>
            </w:r>
          </w:p>
        </w:tc>
        <w:tc>
          <w:tcPr>
            <w:tcW w:w="5052" w:type="dxa"/>
            <w:vAlign w:val="center"/>
          </w:tcPr>
          <w:p w14:paraId="2BCB5296" w14:textId="00719889" w:rsidR="00733861" w:rsidRPr="00733861" w:rsidRDefault="00E91C6C"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E91C6C">
              <w:rPr>
                <w:rFonts w:asciiTheme="minorHAnsi" w:hAnsiTheme="minorHAnsi"/>
                <w:color w:val="515151" w:themeColor="text1"/>
                <w:sz w:val="20"/>
                <w:szCs w:val="20"/>
                <w:lang w:val="en-GB"/>
              </w:rPr>
              <w:t>(01/09/2019) to (31/08/2020)</w:t>
            </w:r>
          </w:p>
        </w:tc>
      </w:tr>
      <w:tr w:rsidR="00733861" w:rsidRPr="00211D67" w14:paraId="12CA5B12"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1778116C" w14:textId="3F4056AE"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 xml:space="preserve">Project Representative </w:t>
            </w:r>
          </w:p>
        </w:tc>
        <w:tc>
          <w:tcPr>
            <w:tcW w:w="5052" w:type="dxa"/>
            <w:vAlign w:val="center"/>
          </w:tcPr>
          <w:p w14:paraId="5EB6481D" w14:textId="77777777" w:rsidR="00E91C6C" w:rsidRPr="00E91C6C" w:rsidRDefault="00E91C6C" w:rsidP="00E91C6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E91C6C">
              <w:rPr>
                <w:rFonts w:asciiTheme="minorHAnsi" w:hAnsiTheme="minorHAnsi"/>
                <w:color w:val="515151" w:themeColor="text1"/>
                <w:sz w:val="20"/>
                <w:szCs w:val="20"/>
                <w:lang w:val="en-GB"/>
              </w:rPr>
              <w:t>Dr. Federico Gallo</w:t>
            </w:r>
          </w:p>
          <w:p w14:paraId="5FF9670B" w14:textId="11F979B3" w:rsidR="00733861" w:rsidRPr="00733861" w:rsidRDefault="00E91C6C" w:rsidP="00E91C6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E91C6C">
              <w:rPr>
                <w:rFonts w:asciiTheme="minorHAnsi" w:hAnsiTheme="minorHAnsi"/>
                <w:color w:val="515151" w:themeColor="text1"/>
                <w:sz w:val="20"/>
                <w:szCs w:val="20"/>
                <w:lang w:val="en-GB"/>
              </w:rPr>
              <w:t>Managing Director of Believe Green LLC</w:t>
            </w:r>
          </w:p>
        </w:tc>
      </w:tr>
      <w:tr w:rsidR="00733861" w:rsidRPr="00211D67" w14:paraId="36672DB1"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00EA54F0" w14:textId="224A159F"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Host Country</w:t>
            </w:r>
          </w:p>
        </w:tc>
        <w:tc>
          <w:tcPr>
            <w:tcW w:w="5052" w:type="dxa"/>
            <w:vAlign w:val="center"/>
          </w:tcPr>
          <w:p w14:paraId="6D2A6E43" w14:textId="725C9C2E" w:rsidR="00733861" w:rsidRPr="00733861" w:rsidRDefault="00E91C6C" w:rsidP="00120887">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Pr>
                <w:rFonts w:asciiTheme="minorHAnsi" w:hAnsiTheme="minorHAnsi" w:cs="Arial"/>
                <w:color w:val="515151" w:themeColor="text1"/>
                <w:sz w:val="20"/>
                <w:szCs w:val="20"/>
              </w:rPr>
              <w:t>Uganda</w:t>
            </w:r>
          </w:p>
        </w:tc>
      </w:tr>
      <w:tr w:rsidR="00733861" w:rsidRPr="00211D67" w14:paraId="43616CB0" w14:textId="77777777" w:rsidTr="00733861">
        <w:trPr>
          <w:trHeight w:val="1900"/>
        </w:trPr>
        <w:tc>
          <w:tcPr>
            <w:cnfStyle w:val="001000000000" w:firstRow="0" w:lastRow="0" w:firstColumn="1" w:lastColumn="0" w:oddVBand="0" w:evenVBand="0" w:oddHBand="0" w:evenHBand="0" w:firstRowFirstColumn="0" w:firstRowLastColumn="0" w:lastRowFirstColumn="0" w:lastRowLastColumn="0"/>
            <w:tcW w:w="4390" w:type="dxa"/>
          </w:tcPr>
          <w:p w14:paraId="0F2C4863" w14:textId="77777777" w:rsidR="00733861" w:rsidRPr="00733861" w:rsidRDefault="00733861" w:rsidP="00733861">
            <w:pPr>
              <w:tabs>
                <w:tab w:val="left" w:pos="3536"/>
              </w:tabs>
              <w:spacing w:line="276" w:lineRule="auto"/>
              <w:ind w:left="34"/>
              <w:contextualSpacing w:val="0"/>
              <w:jc w:val="both"/>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Activity Requirements applied</w:t>
            </w:r>
          </w:p>
          <w:p w14:paraId="181E8C4C" w14:textId="77777777" w:rsidR="00733861" w:rsidRPr="00733861" w:rsidRDefault="00733861" w:rsidP="00733861">
            <w:pPr>
              <w:spacing w:line="276" w:lineRule="auto"/>
              <w:ind w:left="34"/>
              <w:rPr>
                <w:rFonts w:asciiTheme="minorHAnsi" w:hAnsiTheme="minorHAnsi"/>
                <w:b/>
                <w:bCs w:val="0"/>
                <w:color w:val="FFFFFF" w:themeColor="background1"/>
              </w:rPr>
            </w:pPr>
          </w:p>
        </w:tc>
        <w:tc>
          <w:tcPr>
            <w:tcW w:w="5052" w:type="dxa"/>
          </w:tcPr>
          <w:p w14:paraId="0F4BE22C" w14:textId="44BB40E0" w:rsidR="00733861" w:rsidRPr="00733861" w:rsidRDefault="00E91C6C"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Pr>
                <w:rFonts w:asciiTheme="minorHAnsi" w:hAnsiTheme="minorHAnsi" w:cs="Arial"/>
                <w:color w:val="515151" w:themeColor="text1"/>
                <w:sz w:val="20"/>
                <w:szCs w:val="20"/>
              </w:rPr>
              <w:fldChar w:fldCharType="begin">
                <w:ffData>
                  <w:name w:val="Check7"/>
                  <w:enabled/>
                  <w:calcOnExit w:val="0"/>
                  <w:checkBox>
                    <w:sizeAuto/>
                    <w:default w:val="1"/>
                  </w:checkBox>
                </w:ffData>
              </w:fldChar>
            </w:r>
            <w:bookmarkStart w:id="0" w:name="Check7"/>
            <w:r>
              <w:rPr>
                <w:rFonts w:asciiTheme="minorHAnsi" w:hAnsiTheme="minorHAnsi" w:cs="Arial"/>
                <w:color w:val="515151" w:themeColor="text1"/>
                <w:sz w:val="20"/>
                <w:szCs w:val="20"/>
              </w:rPr>
              <w:instrText xml:space="preserve"> FORMCHECKBOX </w:instrText>
            </w:r>
            <w:r w:rsidR="00815176">
              <w:rPr>
                <w:rFonts w:asciiTheme="minorHAnsi" w:hAnsiTheme="minorHAnsi" w:cs="Arial"/>
                <w:color w:val="515151" w:themeColor="text1"/>
                <w:sz w:val="20"/>
                <w:szCs w:val="20"/>
              </w:rPr>
            </w:r>
            <w:r w:rsidR="00815176">
              <w:rPr>
                <w:rFonts w:asciiTheme="minorHAnsi" w:hAnsiTheme="minorHAnsi" w:cs="Arial"/>
                <w:color w:val="515151" w:themeColor="text1"/>
                <w:sz w:val="20"/>
                <w:szCs w:val="20"/>
              </w:rPr>
              <w:fldChar w:fldCharType="separate"/>
            </w:r>
            <w:r>
              <w:rPr>
                <w:rFonts w:asciiTheme="minorHAnsi" w:hAnsiTheme="minorHAnsi" w:cs="Arial"/>
                <w:color w:val="515151" w:themeColor="text1"/>
                <w:sz w:val="20"/>
                <w:szCs w:val="20"/>
              </w:rPr>
              <w:fldChar w:fldCharType="end"/>
            </w:r>
            <w:bookmarkEnd w:id="0"/>
            <w:r w:rsidR="00733861" w:rsidRPr="00733861">
              <w:rPr>
                <w:rFonts w:asciiTheme="minorHAnsi" w:hAnsiTheme="minorHAnsi" w:cs="Arial"/>
                <w:color w:val="515151" w:themeColor="text1"/>
                <w:sz w:val="20"/>
                <w:szCs w:val="20"/>
              </w:rPr>
              <w:t xml:space="preserve"> Community Services Activities </w:t>
            </w:r>
          </w:p>
          <w:p w14:paraId="6D307C89" w14:textId="77777777"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8"/>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815176">
              <w:rPr>
                <w:rFonts w:asciiTheme="minorHAnsi" w:hAnsiTheme="minorHAnsi" w:cs="Arial"/>
                <w:color w:val="515151" w:themeColor="text1"/>
                <w:sz w:val="20"/>
                <w:szCs w:val="20"/>
              </w:rPr>
            </w:r>
            <w:r w:rsidR="00815176">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Renewable Energy Activities </w:t>
            </w:r>
          </w:p>
          <w:p w14:paraId="782689B4" w14:textId="77777777"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9"/>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815176">
              <w:rPr>
                <w:rFonts w:asciiTheme="minorHAnsi" w:hAnsiTheme="minorHAnsi" w:cs="Arial"/>
                <w:color w:val="515151" w:themeColor="text1"/>
                <w:sz w:val="20"/>
                <w:szCs w:val="20"/>
              </w:rPr>
            </w:r>
            <w:r w:rsidR="00815176">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Land Use and Forestry Activities/Risks &amp; Capacities </w:t>
            </w:r>
          </w:p>
          <w:p w14:paraId="7823F604" w14:textId="78702795"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10"/>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815176">
              <w:rPr>
                <w:rFonts w:asciiTheme="minorHAnsi" w:hAnsiTheme="minorHAnsi" w:cs="Arial"/>
                <w:color w:val="515151" w:themeColor="text1"/>
                <w:sz w:val="20"/>
                <w:szCs w:val="20"/>
              </w:rPr>
            </w:r>
            <w:r w:rsidR="00815176">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olor w:val="515151" w:themeColor="text1"/>
                <w:sz w:val="20"/>
                <w:szCs w:val="20"/>
              </w:rPr>
              <w:t xml:space="preserve"> </w:t>
            </w:r>
            <w:r w:rsidRPr="00733861">
              <w:rPr>
                <w:rFonts w:asciiTheme="minorHAnsi" w:hAnsiTheme="minorHAnsi" w:cs="Arial"/>
                <w:color w:val="515151" w:themeColor="text1"/>
                <w:sz w:val="20"/>
                <w:szCs w:val="20"/>
              </w:rPr>
              <w:t xml:space="preserve">N/A </w:t>
            </w:r>
          </w:p>
        </w:tc>
      </w:tr>
      <w:tr w:rsidR="00733861" w:rsidRPr="00211D67" w14:paraId="03867CCE" w14:textId="77777777" w:rsidTr="00EA31C2">
        <w:trPr>
          <w:trHeight w:val="693"/>
        </w:trPr>
        <w:tc>
          <w:tcPr>
            <w:cnfStyle w:val="001000000000" w:firstRow="0" w:lastRow="0" w:firstColumn="1" w:lastColumn="0" w:oddVBand="0" w:evenVBand="0" w:oddHBand="0" w:evenHBand="0" w:firstRowFirstColumn="0" w:firstRowLastColumn="0" w:lastRowFirstColumn="0" w:lastRowLastColumn="0"/>
            <w:tcW w:w="4390" w:type="dxa"/>
          </w:tcPr>
          <w:p w14:paraId="795B7019" w14:textId="30E1A65A"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Methodology (ies) applied and version number</w:t>
            </w:r>
          </w:p>
        </w:tc>
        <w:tc>
          <w:tcPr>
            <w:tcW w:w="5052" w:type="dxa"/>
            <w:vAlign w:val="center"/>
          </w:tcPr>
          <w:p w14:paraId="603C0777" w14:textId="2056B77B" w:rsidR="00733861" w:rsidRPr="00733861" w:rsidRDefault="00EA31C2" w:rsidP="00EA31C2">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EA31C2">
              <w:rPr>
                <w:rFonts w:asciiTheme="minorHAnsi" w:hAnsiTheme="minorHAnsi" w:cs="Arial"/>
                <w:color w:val="515151" w:themeColor="text1"/>
                <w:sz w:val="20"/>
                <w:szCs w:val="20"/>
              </w:rPr>
              <w:t>“Technologies and Practices to Displace Decentralized Thermal Energy Consumption” Version 3.1, August 2017.</w:t>
            </w:r>
          </w:p>
        </w:tc>
      </w:tr>
      <w:tr w:rsidR="00733861" w:rsidRPr="00211D67" w14:paraId="530F8C32" w14:textId="77777777" w:rsidTr="00733861">
        <w:tc>
          <w:tcPr>
            <w:cnfStyle w:val="001000000000" w:firstRow="0" w:lastRow="0" w:firstColumn="1" w:lastColumn="0" w:oddVBand="0" w:evenVBand="0" w:oddHBand="0" w:evenHBand="0" w:firstRowFirstColumn="0" w:firstRowLastColumn="0" w:lastRowFirstColumn="0" w:lastRowLastColumn="0"/>
            <w:tcW w:w="4390" w:type="dxa"/>
          </w:tcPr>
          <w:p w14:paraId="467AFB45" w14:textId="5BB7A0DD"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Product Requirements applied</w:t>
            </w:r>
          </w:p>
        </w:tc>
        <w:tc>
          <w:tcPr>
            <w:tcW w:w="5052" w:type="dxa"/>
          </w:tcPr>
          <w:p w14:paraId="677BA52C" w14:textId="48A6CEF3" w:rsidR="00733861" w:rsidRPr="00733861" w:rsidRDefault="00EA31C2" w:rsidP="00733861">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Pr>
                <w:rFonts w:asciiTheme="minorHAnsi" w:hAnsiTheme="minorHAnsi"/>
                <w:color w:val="515151" w:themeColor="text1"/>
                <w:sz w:val="20"/>
                <w:szCs w:val="20"/>
              </w:rPr>
              <w:fldChar w:fldCharType="begin">
                <w:ffData>
                  <w:name w:val="Check4"/>
                  <w:enabled/>
                  <w:calcOnExit w:val="0"/>
                  <w:checkBox>
                    <w:sizeAuto/>
                    <w:default w:val="1"/>
                  </w:checkBox>
                </w:ffData>
              </w:fldChar>
            </w:r>
            <w:bookmarkStart w:id="1" w:name="Check4"/>
            <w:r>
              <w:rPr>
                <w:rFonts w:asciiTheme="minorHAnsi" w:hAnsiTheme="minorHAnsi"/>
                <w:color w:val="515151" w:themeColor="text1"/>
                <w:sz w:val="20"/>
                <w:szCs w:val="20"/>
              </w:rPr>
              <w:instrText xml:space="preserve"> FORMCHECKBOX </w:instrText>
            </w:r>
            <w:r w:rsidR="00815176">
              <w:rPr>
                <w:rFonts w:asciiTheme="minorHAnsi" w:hAnsiTheme="minorHAnsi"/>
                <w:color w:val="515151" w:themeColor="text1"/>
                <w:sz w:val="20"/>
                <w:szCs w:val="20"/>
              </w:rPr>
            </w:r>
            <w:r w:rsidR="00815176">
              <w:rPr>
                <w:rFonts w:asciiTheme="minorHAnsi" w:hAnsiTheme="minorHAnsi"/>
                <w:color w:val="515151" w:themeColor="text1"/>
                <w:sz w:val="20"/>
                <w:szCs w:val="20"/>
              </w:rPr>
              <w:fldChar w:fldCharType="separate"/>
            </w:r>
            <w:r>
              <w:rPr>
                <w:rFonts w:asciiTheme="minorHAnsi" w:hAnsiTheme="minorHAnsi"/>
                <w:color w:val="515151" w:themeColor="text1"/>
                <w:sz w:val="20"/>
                <w:szCs w:val="20"/>
              </w:rPr>
              <w:fldChar w:fldCharType="end"/>
            </w:r>
            <w:bookmarkEnd w:id="1"/>
            <w:r w:rsidR="00733861" w:rsidRPr="00733861">
              <w:rPr>
                <w:rFonts w:asciiTheme="minorHAnsi" w:hAnsiTheme="minorHAnsi"/>
                <w:color w:val="515151" w:themeColor="text1"/>
                <w:sz w:val="20"/>
                <w:szCs w:val="20"/>
              </w:rPr>
              <w:t xml:space="preserve"> </w:t>
            </w:r>
            <w:r w:rsidR="00733861" w:rsidRPr="00733861">
              <w:rPr>
                <w:rFonts w:asciiTheme="minorHAnsi" w:hAnsiTheme="minorHAnsi" w:cs="Arial"/>
                <w:color w:val="515151" w:themeColor="text1"/>
                <w:sz w:val="20"/>
                <w:szCs w:val="20"/>
              </w:rPr>
              <w:t xml:space="preserve">GHG Emissions Reduction &amp; Sequestration </w:t>
            </w:r>
          </w:p>
          <w:p w14:paraId="0D7C6F6A" w14:textId="77777777" w:rsidR="00733861" w:rsidRPr="00733861" w:rsidRDefault="00733861" w:rsidP="00733861">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lastRenderedPageBreak/>
              <w:fldChar w:fldCharType="begin">
                <w:ffData>
                  <w:name w:val="Check5"/>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815176">
              <w:rPr>
                <w:rFonts w:asciiTheme="minorHAnsi" w:hAnsiTheme="minorHAnsi" w:cs="Arial"/>
                <w:color w:val="515151" w:themeColor="text1"/>
                <w:sz w:val="20"/>
                <w:szCs w:val="20"/>
              </w:rPr>
            </w:r>
            <w:r w:rsidR="00815176">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Renewable Energy Label </w:t>
            </w:r>
          </w:p>
          <w:p w14:paraId="21527E79" w14:textId="79CAF498"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6"/>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815176">
              <w:rPr>
                <w:rFonts w:asciiTheme="minorHAnsi" w:hAnsiTheme="minorHAnsi" w:cs="Arial"/>
                <w:color w:val="515151" w:themeColor="text1"/>
                <w:sz w:val="20"/>
                <w:szCs w:val="20"/>
              </w:rPr>
            </w:r>
            <w:r w:rsidR="00815176">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N/A </w:t>
            </w:r>
          </w:p>
        </w:tc>
      </w:tr>
    </w:tbl>
    <w:p w14:paraId="7AF982F4" w14:textId="0AC5A1A0" w:rsidR="00816579" w:rsidRPr="00816579" w:rsidRDefault="00816579" w:rsidP="00816579">
      <w:pPr>
        <w:pStyle w:val="Heading5"/>
        <w:rPr>
          <w:lang w:val="en-GB"/>
        </w:rPr>
      </w:pPr>
      <w:r w:rsidRPr="00816579">
        <w:rPr>
          <w:lang w:val="en-GB"/>
        </w:rPr>
        <w:lastRenderedPageBreak/>
        <w:t xml:space="preserve">Table </w:t>
      </w:r>
      <w:r w:rsidRPr="00816579">
        <w:rPr>
          <w:lang w:val="en-GB"/>
        </w:rPr>
        <w:fldChar w:fldCharType="begin"/>
      </w:r>
      <w:r w:rsidRPr="00816579">
        <w:rPr>
          <w:lang w:val="en-GB"/>
        </w:rPr>
        <w:instrText xml:space="preserve"> SEQ Table \* ARABIC </w:instrText>
      </w:r>
      <w:r w:rsidRPr="00816579">
        <w:rPr>
          <w:lang w:val="en-GB"/>
        </w:rPr>
        <w:fldChar w:fldCharType="separate"/>
      </w:r>
      <w:r w:rsidR="001E38EE">
        <w:rPr>
          <w:noProof/>
          <w:lang w:val="en-GB"/>
        </w:rPr>
        <w:t>1</w:t>
      </w:r>
      <w:r w:rsidRPr="00816579">
        <w:rPr>
          <w:lang w:val="en-GB"/>
        </w:rPr>
        <w:fldChar w:fldCharType="end"/>
      </w:r>
      <w:r w:rsidRPr="00816579">
        <w:rPr>
          <w:lang w:val="en-GB"/>
        </w:rPr>
        <w:t xml:space="preserve"> - Sustainable Development Contributions Achieved</w:t>
      </w:r>
    </w:p>
    <w:tbl>
      <w:tblPr>
        <w:tblStyle w:val="GSTableBoldline-heightcondensed"/>
        <w:tblW w:w="5000" w:type="pct"/>
        <w:tblLayout w:type="fixed"/>
        <w:tblCellMar>
          <w:top w:w="57" w:type="dxa"/>
          <w:left w:w="57" w:type="dxa"/>
        </w:tblCellMar>
        <w:tblLook w:val="0620" w:firstRow="1" w:lastRow="0" w:firstColumn="0" w:lastColumn="0" w:noHBand="1" w:noVBand="1"/>
      </w:tblPr>
      <w:tblGrid>
        <w:gridCol w:w="2389"/>
        <w:gridCol w:w="2714"/>
        <w:gridCol w:w="2976"/>
        <w:gridCol w:w="1553"/>
      </w:tblGrid>
      <w:tr w:rsidR="00816579" w:rsidRPr="00A313BE" w14:paraId="7B866D22" w14:textId="77777777" w:rsidTr="00816579">
        <w:trPr>
          <w:cnfStyle w:val="100000000000" w:firstRow="1" w:lastRow="0" w:firstColumn="0" w:lastColumn="0" w:oddVBand="0" w:evenVBand="0" w:oddHBand="0" w:evenHBand="0" w:firstRowFirstColumn="0" w:firstRowLastColumn="0" w:lastRowFirstColumn="0" w:lastRowLastColumn="0"/>
          <w:trHeight w:val="1035"/>
        </w:trPr>
        <w:tc>
          <w:tcPr>
            <w:tcW w:w="1240" w:type="pct"/>
            <w:vAlign w:val="top"/>
          </w:tcPr>
          <w:p w14:paraId="02B4C417" w14:textId="096D86B6"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Sustainable Development Goals Targeted</w:t>
            </w:r>
          </w:p>
        </w:tc>
        <w:tc>
          <w:tcPr>
            <w:tcW w:w="1409" w:type="pct"/>
            <w:vAlign w:val="top"/>
          </w:tcPr>
          <w:p w14:paraId="6BD36A50" w14:textId="4872727A"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 xml:space="preserve">SDG Impact </w:t>
            </w:r>
          </w:p>
        </w:tc>
        <w:tc>
          <w:tcPr>
            <w:tcW w:w="1545" w:type="pct"/>
            <w:vAlign w:val="top"/>
          </w:tcPr>
          <w:p w14:paraId="43282030" w14:textId="01D5B9AF"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Amount Achieved</w:t>
            </w:r>
          </w:p>
        </w:tc>
        <w:tc>
          <w:tcPr>
            <w:tcW w:w="806" w:type="pct"/>
            <w:vAlign w:val="top"/>
          </w:tcPr>
          <w:p w14:paraId="28A2759A" w14:textId="2A3B0CE1"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Units/ Products</w:t>
            </w:r>
          </w:p>
        </w:tc>
      </w:tr>
      <w:tr w:rsidR="00EA31C2" w:rsidRPr="00A313BE" w14:paraId="76C7F427" w14:textId="77777777" w:rsidTr="00585ED2">
        <w:trPr>
          <w:trHeight w:val="697"/>
        </w:trPr>
        <w:tc>
          <w:tcPr>
            <w:tcW w:w="1240" w:type="pct"/>
          </w:tcPr>
          <w:p w14:paraId="5E6D6A71" w14:textId="780AFDF4" w:rsidR="00EA31C2" w:rsidRPr="0011004D" w:rsidRDefault="00EA31C2" w:rsidP="00585ED2">
            <w:pPr>
              <w:spacing w:line="276" w:lineRule="auto"/>
              <w:rPr>
                <w:rFonts w:asciiTheme="minorHAnsi" w:hAnsiTheme="minorHAnsi" w:cs="Arial"/>
                <w:color w:val="FFFFFF" w:themeColor="background1"/>
                <w:sz w:val="20"/>
                <w:szCs w:val="20"/>
              </w:rPr>
            </w:pPr>
            <w:r w:rsidRPr="0011004D">
              <w:rPr>
                <w:rFonts w:asciiTheme="minorHAnsi" w:hAnsiTheme="minorHAnsi" w:cs="Arial"/>
                <w:color w:val="auto"/>
                <w:sz w:val="20"/>
                <w:szCs w:val="20"/>
              </w:rPr>
              <w:t xml:space="preserve">SDG13 </w:t>
            </w:r>
            <w:r w:rsidRPr="0011004D">
              <w:rPr>
                <w:rFonts w:asciiTheme="minorHAnsi" w:hAnsiTheme="minorHAnsi"/>
                <w:sz w:val="20"/>
                <w:szCs w:val="20"/>
              </w:rPr>
              <w:t>Climate Action</w:t>
            </w:r>
            <w:r w:rsidRPr="0011004D">
              <w:rPr>
                <w:rFonts w:asciiTheme="minorHAnsi" w:hAnsiTheme="minorHAnsi" w:cs="Arial"/>
                <w:color w:val="auto"/>
                <w:sz w:val="20"/>
                <w:szCs w:val="20"/>
              </w:rPr>
              <w:t xml:space="preserve"> (</w:t>
            </w:r>
            <w:r w:rsidRPr="0011004D">
              <w:rPr>
                <w:rFonts w:asciiTheme="minorHAnsi" w:hAnsiTheme="minorHAnsi"/>
                <w:sz w:val="20"/>
                <w:szCs w:val="20"/>
              </w:rPr>
              <w:t>mandatory)</w:t>
            </w:r>
          </w:p>
        </w:tc>
        <w:tc>
          <w:tcPr>
            <w:tcW w:w="1409" w:type="pct"/>
          </w:tcPr>
          <w:p w14:paraId="26996351" w14:textId="58BD75A5" w:rsidR="00EA31C2" w:rsidRPr="00816579" w:rsidRDefault="00EA31C2" w:rsidP="00EA31C2">
            <w:pPr>
              <w:spacing w:line="276" w:lineRule="auto"/>
              <w:rPr>
                <w:rFonts w:asciiTheme="minorHAnsi" w:hAnsiTheme="minorHAnsi" w:cs="Arial"/>
                <w:color w:val="FFFFFF" w:themeColor="background1"/>
                <w:szCs w:val="22"/>
              </w:rPr>
            </w:pPr>
            <w:r w:rsidRPr="00FB5290">
              <w:rPr>
                <w:rFonts w:asciiTheme="minorHAnsi" w:hAnsiTheme="minorHAnsi" w:cs="Arial"/>
                <w:color w:val="auto"/>
                <w:szCs w:val="22"/>
              </w:rPr>
              <w:t>Emissions Reductions</w:t>
            </w:r>
          </w:p>
        </w:tc>
        <w:tc>
          <w:tcPr>
            <w:tcW w:w="1545" w:type="pct"/>
          </w:tcPr>
          <w:p w14:paraId="6583F456" w14:textId="7125BDA8" w:rsidR="00EA31C2" w:rsidRPr="00816579" w:rsidRDefault="00061D5E" w:rsidP="00585ED2">
            <w:pPr>
              <w:spacing w:line="276" w:lineRule="auto"/>
              <w:jc w:val="center"/>
              <w:rPr>
                <w:rFonts w:asciiTheme="minorHAnsi" w:hAnsiTheme="minorHAnsi" w:cs="Arial"/>
                <w:color w:val="FFFFFF" w:themeColor="background1"/>
                <w:szCs w:val="22"/>
              </w:rPr>
            </w:pPr>
            <w:r w:rsidRPr="00061D5E">
              <w:rPr>
                <w:rFonts w:ascii="Avenir Book" w:eastAsia="MS Mincho" w:hAnsi="Avenir Book"/>
                <w:b/>
                <w:bCs/>
                <w:sz w:val="24"/>
              </w:rPr>
              <w:t>8,528</w:t>
            </w:r>
          </w:p>
        </w:tc>
        <w:tc>
          <w:tcPr>
            <w:tcW w:w="806" w:type="pct"/>
          </w:tcPr>
          <w:p w14:paraId="12418640" w14:textId="66516576" w:rsidR="00EA31C2" w:rsidRPr="00816579" w:rsidRDefault="00EA31C2" w:rsidP="00585ED2">
            <w:pPr>
              <w:spacing w:line="276" w:lineRule="auto"/>
              <w:jc w:val="center"/>
              <w:rPr>
                <w:rFonts w:asciiTheme="minorHAnsi" w:hAnsiTheme="minorHAnsi" w:cs="Arial"/>
                <w:color w:val="FFFFFF" w:themeColor="background1"/>
                <w:szCs w:val="22"/>
              </w:rPr>
            </w:pPr>
            <w:r w:rsidRPr="001162FA">
              <w:rPr>
                <w:rFonts w:ascii="Avenir Book" w:eastAsia="MS Mincho" w:hAnsi="Avenir Book"/>
                <w:b/>
                <w:bCs/>
                <w:sz w:val="24"/>
              </w:rPr>
              <w:t>tCO2</w:t>
            </w:r>
          </w:p>
        </w:tc>
      </w:tr>
      <w:tr w:rsidR="00EA31C2" w:rsidRPr="00A313BE" w14:paraId="49B3EB93" w14:textId="77777777" w:rsidTr="00B26212">
        <w:trPr>
          <w:trHeight w:val="932"/>
        </w:trPr>
        <w:tc>
          <w:tcPr>
            <w:tcW w:w="1240" w:type="pct"/>
            <w:tcBorders>
              <w:bottom w:val="single" w:sz="4" w:space="0" w:color="A6A6A6" w:themeColor="background1" w:themeShade="A6"/>
            </w:tcBorders>
          </w:tcPr>
          <w:p w14:paraId="28C69A01" w14:textId="5BAE3B81" w:rsidR="00EA31C2" w:rsidRPr="0011004D" w:rsidRDefault="00EA31C2" w:rsidP="00585ED2">
            <w:pPr>
              <w:spacing w:line="276" w:lineRule="auto"/>
              <w:rPr>
                <w:rFonts w:asciiTheme="minorHAnsi" w:hAnsiTheme="minorHAnsi" w:cs="Arial"/>
                <w:color w:val="FFFFFF" w:themeColor="background1"/>
                <w:sz w:val="20"/>
                <w:szCs w:val="20"/>
              </w:rPr>
            </w:pPr>
            <w:r w:rsidRPr="0011004D">
              <w:rPr>
                <w:rFonts w:asciiTheme="minorHAnsi" w:hAnsiTheme="minorHAnsi" w:cs="Arial"/>
                <w:color w:val="auto"/>
                <w:sz w:val="20"/>
                <w:szCs w:val="20"/>
              </w:rPr>
              <w:t>SDG12 Ensure sustainable consumption and production patterns</w:t>
            </w:r>
          </w:p>
        </w:tc>
        <w:tc>
          <w:tcPr>
            <w:tcW w:w="1409" w:type="pct"/>
            <w:tcBorders>
              <w:bottom w:val="single" w:sz="4" w:space="0" w:color="A6A6A6" w:themeColor="background1" w:themeShade="A6"/>
            </w:tcBorders>
          </w:tcPr>
          <w:p w14:paraId="660ED08F" w14:textId="462DA352" w:rsidR="00EA31C2" w:rsidRPr="00816579" w:rsidRDefault="00EA31C2" w:rsidP="00EA31C2">
            <w:pPr>
              <w:spacing w:line="276" w:lineRule="auto"/>
              <w:rPr>
                <w:rFonts w:asciiTheme="minorHAnsi" w:hAnsiTheme="minorHAnsi" w:cs="Arial"/>
                <w:color w:val="FFFFFF" w:themeColor="background1"/>
                <w:szCs w:val="22"/>
              </w:rPr>
            </w:pPr>
            <w:r w:rsidRPr="00FB5290">
              <w:rPr>
                <w:rFonts w:asciiTheme="minorHAnsi" w:hAnsiTheme="minorHAnsi" w:cs="Arial"/>
                <w:color w:val="auto"/>
                <w:szCs w:val="22"/>
              </w:rPr>
              <w:t>Quantity of wood fuel burned avoided</w:t>
            </w:r>
          </w:p>
        </w:tc>
        <w:tc>
          <w:tcPr>
            <w:tcW w:w="1545" w:type="pct"/>
            <w:tcBorders>
              <w:bottom w:val="single" w:sz="4" w:space="0" w:color="A6A6A6" w:themeColor="background1" w:themeShade="A6"/>
            </w:tcBorders>
          </w:tcPr>
          <w:p w14:paraId="6163E0A1" w14:textId="4FE9DA47" w:rsidR="00EA31C2" w:rsidRPr="00816579" w:rsidRDefault="00061D5E" w:rsidP="00585ED2">
            <w:pPr>
              <w:spacing w:line="276" w:lineRule="auto"/>
              <w:jc w:val="center"/>
              <w:rPr>
                <w:rFonts w:asciiTheme="minorHAnsi" w:hAnsiTheme="minorHAnsi" w:cs="Arial"/>
                <w:color w:val="FFFFFF" w:themeColor="background1"/>
                <w:szCs w:val="22"/>
              </w:rPr>
            </w:pPr>
            <w:r w:rsidRPr="00061D5E">
              <w:rPr>
                <w:rFonts w:ascii="Avenir Book" w:eastAsia="MS Mincho" w:hAnsi="Avenir Book"/>
                <w:b/>
                <w:bCs/>
                <w:sz w:val="24"/>
              </w:rPr>
              <w:t>5,805</w:t>
            </w:r>
          </w:p>
        </w:tc>
        <w:tc>
          <w:tcPr>
            <w:tcW w:w="806" w:type="pct"/>
            <w:tcBorders>
              <w:bottom w:val="single" w:sz="4" w:space="0" w:color="A6A6A6" w:themeColor="background1" w:themeShade="A6"/>
            </w:tcBorders>
          </w:tcPr>
          <w:p w14:paraId="4FAD62CB" w14:textId="349D2F69" w:rsidR="00EA31C2" w:rsidRPr="00816579" w:rsidRDefault="00EA31C2" w:rsidP="00585ED2">
            <w:pPr>
              <w:spacing w:line="276" w:lineRule="auto"/>
              <w:jc w:val="center"/>
              <w:rPr>
                <w:rFonts w:asciiTheme="minorHAnsi" w:hAnsiTheme="minorHAnsi" w:cs="Arial"/>
                <w:color w:val="FFFFFF" w:themeColor="background1"/>
                <w:szCs w:val="22"/>
              </w:rPr>
            </w:pPr>
            <w:r w:rsidRPr="001162FA">
              <w:rPr>
                <w:rFonts w:ascii="Avenir Book" w:eastAsia="MS Mincho" w:hAnsi="Avenir Book"/>
                <w:b/>
                <w:bCs/>
                <w:sz w:val="24"/>
              </w:rPr>
              <w:t>Ton</w:t>
            </w:r>
          </w:p>
        </w:tc>
      </w:tr>
      <w:tr w:rsidR="00EA31C2" w:rsidRPr="00A313BE" w14:paraId="1B2170CB" w14:textId="77777777" w:rsidTr="00B26212">
        <w:trPr>
          <w:trHeight w:val="454"/>
        </w:trPr>
        <w:tc>
          <w:tcPr>
            <w:tcW w:w="1240" w:type="pct"/>
            <w:tcBorders>
              <w:top w:val="single" w:sz="4" w:space="0" w:color="A6A6A6" w:themeColor="background1" w:themeShade="A6"/>
              <w:bottom w:val="single" w:sz="2" w:space="0" w:color="A6A6A6" w:themeColor="background1" w:themeShade="A6"/>
            </w:tcBorders>
          </w:tcPr>
          <w:p w14:paraId="68A4DD68" w14:textId="3D6DD023" w:rsidR="00EA31C2" w:rsidRPr="0011004D" w:rsidRDefault="00EA31C2" w:rsidP="00585ED2">
            <w:pPr>
              <w:spacing w:line="276" w:lineRule="auto"/>
              <w:rPr>
                <w:rFonts w:asciiTheme="minorHAnsi" w:hAnsiTheme="minorHAnsi" w:cs="Arial"/>
                <w:color w:val="FFFFFF" w:themeColor="background1"/>
                <w:sz w:val="20"/>
                <w:szCs w:val="20"/>
              </w:rPr>
            </w:pPr>
            <w:r w:rsidRPr="0011004D">
              <w:rPr>
                <w:rFonts w:asciiTheme="minorHAnsi" w:hAnsiTheme="minorHAnsi" w:cs="Arial"/>
                <w:color w:val="auto"/>
                <w:sz w:val="20"/>
                <w:szCs w:val="20"/>
              </w:rPr>
              <w:t>SDG</w:t>
            </w:r>
            <w:r w:rsidR="005A3466" w:rsidRPr="0011004D">
              <w:rPr>
                <w:rFonts w:asciiTheme="minorHAnsi" w:hAnsiTheme="minorHAnsi" w:cs="Arial"/>
                <w:color w:val="auto"/>
                <w:sz w:val="20"/>
                <w:szCs w:val="20"/>
              </w:rPr>
              <w:t>0</w:t>
            </w:r>
            <w:r w:rsidRPr="0011004D">
              <w:rPr>
                <w:rFonts w:asciiTheme="minorHAnsi" w:hAnsiTheme="minorHAnsi" w:cs="Arial"/>
                <w:color w:val="auto"/>
                <w:sz w:val="20"/>
                <w:szCs w:val="20"/>
              </w:rPr>
              <w:t xml:space="preserve">6 </w:t>
            </w:r>
            <w:r w:rsidRPr="0011004D">
              <w:rPr>
                <w:rFonts w:asciiTheme="minorHAnsi" w:hAnsiTheme="minorHAnsi" w:cs="Arial"/>
                <w:bCs/>
                <w:sz w:val="20"/>
                <w:szCs w:val="20"/>
              </w:rPr>
              <w:t>Clean Water and Sanitation</w:t>
            </w:r>
          </w:p>
        </w:tc>
        <w:tc>
          <w:tcPr>
            <w:tcW w:w="1409" w:type="pct"/>
            <w:tcBorders>
              <w:top w:val="single" w:sz="4" w:space="0" w:color="A6A6A6" w:themeColor="background1" w:themeShade="A6"/>
              <w:bottom w:val="single" w:sz="2" w:space="0" w:color="A6A6A6" w:themeColor="background1" w:themeShade="A6"/>
            </w:tcBorders>
          </w:tcPr>
          <w:p w14:paraId="17CECB21" w14:textId="27A49354" w:rsidR="00EA31C2" w:rsidRPr="00816579" w:rsidRDefault="00EA31C2" w:rsidP="00EA31C2">
            <w:pPr>
              <w:spacing w:line="276" w:lineRule="auto"/>
              <w:rPr>
                <w:rFonts w:asciiTheme="minorHAnsi" w:hAnsiTheme="minorHAnsi" w:cs="Arial"/>
                <w:color w:val="FFFFFF" w:themeColor="background1"/>
                <w:szCs w:val="22"/>
              </w:rPr>
            </w:pPr>
            <w:r w:rsidRPr="00C336D7">
              <w:rPr>
                <w:rFonts w:asciiTheme="minorHAnsi" w:hAnsiTheme="minorHAnsi" w:cs="Arial"/>
                <w:color w:val="auto"/>
                <w:szCs w:val="22"/>
              </w:rPr>
              <w:t>Proportion of population using safely managed drinking water services</w:t>
            </w:r>
          </w:p>
        </w:tc>
        <w:tc>
          <w:tcPr>
            <w:tcW w:w="1545" w:type="pct"/>
            <w:tcBorders>
              <w:top w:val="single" w:sz="4" w:space="0" w:color="A6A6A6" w:themeColor="background1" w:themeShade="A6"/>
              <w:bottom w:val="single" w:sz="2" w:space="0" w:color="A6A6A6" w:themeColor="background1" w:themeShade="A6"/>
            </w:tcBorders>
          </w:tcPr>
          <w:p w14:paraId="73537D7D" w14:textId="5967C68F" w:rsidR="00EA31C2" w:rsidRPr="00816579" w:rsidRDefault="00061D5E" w:rsidP="00585ED2">
            <w:pPr>
              <w:spacing w:line="276" w:lineRule="auto"/>
              <w:jc w:val="center"/>
              <w:rPr>
                <w:rFonts w:asciiTheme="minorHAnsi" w:hAnsiTheme="minorHAnsi" w:cs="Arial"/>
                <w:color w:val="FFFFFF" w:themeColor="background1"/>
                <w:szCs w:val="22"/>
              </w:rPr>
            </w:pPr>
            <w:r w:rsidRPr="00061D5E">
              <w:rPr>
                <w:rFonts w:ascii="Avenir Book" w:hAnsi="Avenir Book" w:cs="Arial"/>
                <w:b/>
                <w:bCs/>
                <w:sz w:val="24"/>
              </w:rPr>
              <w:t>0.05</w:t>
            </w:r>
          </w:p>
        </w:tc>
        <w:tc>
          <w:tcPr>
            <w:tcW w:w="806" w:type="pct"/>
            <w:tcBorders>
              <w:top w:val="single" w:sz="4" w:space="0" w:color="A6A6A6" w:themeColor="background1" w:themeShade="A6"/>
              <w:bottom w:val="single" w:sz="2" w:space="0" w:color="A6A6A6" w:themeColor="background1" w:themeShade="A6"/>
            </w:tcBorders>
          </w:tcPr>
          <w:p w14:paraId="65020FB5" w14:textId="0401FA69" w:rsidR="00EA31C2" w:rsidRPr="00816579" w:rsidRDefault="00EA31C2" w:rsidP="00585ED2">
            <w:pPr>
              <w:spacing w:line="276" w:lineRule="auto"/>
              <w:jc w:val="center"/>
              <w:rPr>
                <w:rFonts w:asciiTheme="minorHAnsi" w:hAnsiTheme="minorHAnsi" w:cs="Arial"/>
                <w:color w:val="FFFFFF" w:themeColor="background1"/>
                <w:szCs w:val="22"/>
              </w:rPr>
            </w:pPr>
            <w:r w:rsidRPr="001162FA">
              <w:rPr>
                <w:rFonts w:ascii="Avenir Book" w:hAnsi="Avenir Book" w:cs="Arial"/>
                <w:b/>
                <w:bCs/>
                <w:sz w:val="24"/>
              </w:rPr>
              <w:t>%</w:t>
            </w:r>
          </w:p>
        </w:tc>
      </w:tr>
    </w:tbl>
    <w:p w14:paraId="0B052AF9" w14:textId="77777777" w:rsidR="004473A5" w:rsidRPr="009823F5" w:rsidRDefault="004473A5" w:rsidP="004473A5">
      <w:pPr>
        <w:rPr>
          <w:lang w:val="en-GB"/>
        </w:rPr>
      </w:pPr>
    </w:p>
    <w:p w14:paraId="604E3945" w14:textId="304F8F0B" w:rsidR="004473A5" w:rsidRDefault="004473A5" w:rsidP="004473A5">
      <w:pPr>
        <w:spacing w:line="276" w:lineRule="auto"/>
        <w:contextualSpacing w:val="0"/>
        <w:rPr>
          <w:lang w:val="en-GB"/>
        </w:rPr>
      </w:pPr>
    </w:p>
    <w:p w14:paraId="71699804" w14:textId="77777777" w:rsidR="00816579" w:rsidRPr="00816579" w:rsidRDefault="00816579" w:rsidP="00816579">
      <w:pPr>
        <w:pStyle w:val="Heading5"/>
      </w:pPr>
      <w:r w:rsidRPr="00816579">
        <w:t>Table 2 – Product Vintages</w:t>
      </w:r>
    </w:p>
    <w:tbl>
      <w:tblPr>
        <w:tblW w:w="9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tblCellMar>
        <w:tblLook w:val="04A0" w:firstRow="1" w:lastRow="0" w:firstColumn="1" w:lastColumn="0" w:noHBand="0" w:noVBand="1"/>
      </w:tblPr>
      <w:tblGrid>
        <w:gridCol w:w="1948"/>
        <w:gridCol w:w="1948"/>
        <w:gridCol w:w="1949"/>
        <w:gridCol w:w="1948"/>
        <w:gridCol w:w="1949"/>
      </w:tblGrid>
      <w:tr w:rsidR="00816579" w:rsidRPr="00816579" w14:paraId="3B2F088A" w14:textId="77777777" w:rsidTr="005A3466">
        <w:tc>
          <w:tcPr>
            <w:tcW w:w="3896" w:type="dxa"/>
            <w:gridSpan w:val="2"/>
            <w:tcBorders>
              <w:top w:val="single" w:sz="4" w:space="0" w:color="FFFFFF"/>
              <w:left w:val="single" w:sz="4" w:space="0" w:color="FFFFFF"/>
              <w:bottom w:val="single" w:sz="4" w:space="0" w:color="A6A6A6" w:themeColor="background1" w:themeShade="A6"/>
              <w:right w:val="nil"/>
            </w:tcBorders>
            <w:shd w:val="clear" w:color="auto" w:fill="auto"/>
            <w:vAlign w:val="center"/>
          </w:tcPr>
          <w:p w14:paraId="0AFCABFC" w14:textId="77777777" w:rsidR="00816579" w:rsidRPr="00816579" w:rsidRDefault="00816579" w:rsidP="005A3466">
            <w:pPr>
              <w:spacing w:after="0" w:line="240" w:lineRule="auto"/>
              <w:contextualSpacing w:val="0"/>
              <w:jc w:val="center"/>
              <w:rPr>
                <w:b/>
                <w:bCs/>
                <w:lang w:val="en-GB"/>
              </w:rPr>
            </w:pPr>
          </w:p>
        </w:tc>
        <w:tc>
          <w:tcPr>
            <w:tcW w:w="5846" w:type="dxa"/>
            <w:gridSpan w:val="3"/>
            <w:tcBorders>
              <w:top w:val="nil"/>
              <w:left w:val="nil"/>
              <w:bottom w:val="single" w:sz="4" w:space="0" w:color="FFFFFF" w:themeColor="background1"/>
              <w:right w:val="nil"/>
            </w:tcBorders>
            <w:shd w:val="clear" w:color="auto" w:fill="00B9BD" w:themeFill="accent1"/>
            <w:vAlign w:val="center"/>
          </w:tcPr>
          <w:p w14:paraId="1A5EA00E" w14:textId="77777777" w:rsidR="00816579" w:rsidRPr="00816579" w:rsidRDefault="00816579" w:rsidP="005A3466">
            <w:pPr>
              <w:spacing w:before="120" w:after="120" w:line="240" w:lineRule="auto"/>
              <w:contextualSpacing w:val="0"/>
              <w:jc w:val="center"/>
              <w:rPr>
                <w:b/>
                <w:bCs/>
                <w:lang w:val="en-GB"/>
              </w:rPr>
            </w:pPr>
            <w:r w:rsidRPr="00816579">
              <w:rPr>
                <w:b/>
                <w:bCs/>
                <w:color w:val="FFFFFF" w:themeColor="background1"/>
                <w:lang w:val="en-GB"/>
              </w:rPr>
              <w:t>Amount Achieved</w:t>
            </w:r>
          </w:p>
        </w:tc>
      </w:tr>
      <w:tr w:rsidR="00816579" w:rsidRPr="00816579" w14:paraId="26DDAC58" w14:textId="77777777" w:rsidTr="0011004D">
        <w:tc>
          <w:tcPr>
            <w:tcW w:w="1948" w:type="dxa"/>
            <w:tcBorders>
              <w:top w:val="single" w:sz="4" w:space="0" w:color="A6A6A6" w:themeColor="background1" w:themeShade="A6"/>
              <w:left w:val="single" w:sz="4" w:space="0" w:color="A6A6A6" w:themeColor="background1" w:themeShade="A6"/>
              <w:bottom w:val="single" w:sz="4" w:space="0" w:color="auto"/>
              <w:right w:val="single" w:sz="4" w:space="0" w:color="FFFFFF" w:themeColor="background1"/>
            </w:tcBorders>
            <w:shd w:val="clear" w:color="auto" w:fill="00B9BD" w:themeFill="accent1"/>
            <w:vAlign w:val="center"/>
          </w:tcPr>
          <w:p w14:paraId="166765B6" w14:textId="77777777" w:rsidR="00816579" w:rsidRPr="00816579" w:rsidRDefault="00816579" w:rsidP="005A3466">
            <w:pPr>
              <w:spacing w:after="0" w:line="240" w:lineRule="auto"/>
              <w:contextualSpacing w:val="0"/>
              <w:jc w:val="center"/>
              <w:rPr>
                <w:b/>
                <w:bCs/>
                <w:color w:val="FFFFFF" w:themeColor="background1"/>
                <w:lang w:val="en-GB"/>
              </w:rPr>
            </w:pPr>
            <w:r w:rsidRPr="00816579">
              <w:rPr>
                <w:b/>
                <w:bCs/>
                <w:color w:val="FFFFFF" w:themeColor="background1"/>
                <w:lang w:val="en-GB"/>
              </w:rPr>
              <w:t>Start Dates</w:t>
            </w:r>
          </w:p>
        </w:tc>
        <w:tc>
          <w:tcPr>
            <w:tcW w:w="1948" w:type="dxa"/>
            <w:tcBorders>
              <w:top w:val="single" w:sz="4" w:space="0" w:color="A6A6A6" w:themeColor="background1" w:themeShade="A6"/>
              <w:left w:val="single" w:sz="4" w:space="0" w:color="FFFFFF" w:themeColor="background1"/>
              <w:bottom w:val="single" w:sz="4" w:space="0" w:color="auto"/>
              <w:right w:val="single" w:sz="4" w:space="0" w:color="FFFFFF" w:themeColor="background1"/>
            </w:tcBorders>
            <w:shd w:val="clear" w:color="auto" w:fill="00B9BD" w:themeFill="accent1"/>
            <w:vAlign w:val="center"/>
          </w:tcPr>
          <w:p w14:paraId="17B5A6D9" w14:textId="77777777" w:rsidR="00816579" w:rsidRPr="00816579" w:rsidRDefault="00816579" w:rsidP="005A3466">
            <w:pPr>
              <w:spacing w:after="0" w:line="240" w:lineRule="auto"/>
              <w:contextualSpacing w:val="0"/>
              <w:jc w:val="center"/>
              <w:rPr>
                <w:b/>
                <w:bCs/>
                <w:color w:val="FFFFFF" w:themeColor="background1"/>
                <w:lang w:val="en-GB"/>
              </w:rPr>
            </w:pPr>
            <w:r w:rsidRPr="00816579">
              <w:rPr>
                <w:b/>
                <w:bCs/>
                <w:color w:val="FFFFFF" w:themeColor="background1"/>
                <w:lang w:val="en-GB"/>
              </w:rPr>
              <w:t>End Dates</w:t>
            </w:r>
          </w:p>
        </w:tc>
        <w:tc>
          <w:tcPr>
            <w:tcW w:w="1949"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B9BD" w:themeFill="accent1"/>
            <w:vAlign w:val="center"/>
          </w:tcPr>
          <w:p w14:paraId="2ECEA15C" w14:textId="38A0E3A6" w:rsidR="00816579" w:rsidRPr="00816579" w:rsidRDefault="005A3466" w:rsidP="005A3466">
            <w:pPr>
              <w:spacing w:before="120" w:after="120" w:line="240" w:lineRule="auto"/>
              <w:contextualSpacing w:val="0"/>
              <w:jc w:val="center"/>
              <w:rPr>
                <w:b/>
                <w:bCs/>
                <w:color w:val="FFFFFF" w:themeColor="background1"/>
                <w:lang w:val="en-GB"/>
              </w:rPr>
            </w:pPr>
            <w:r w:rsidRPr="005A3466">
              <w:rPr>
                <w:b/>
                <w:bCs/>
                <w:color w:val="FFFFFF" w:themeColor="background1"/>
                <w:lang w:val="en-GB"/>
              </w:rPr>
              <w:t>SDG13</w:t>
            </w:r>
          </w:p>
        </w:tc>
        <w:tc>
          <w:tcPr>
            <w:tcW w:w="194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B9BD" w:themeFill="accent1"/>
            <w:vAlign w:val="center"/>
          </w:tcPr>
          <w:p w14:paraId="481107AF" w14:textId="5F72427E" w:rsidR="00816579" w:rsidRPr="00816579" w:rsidRDefault="005A3466" w:rsidP="005A3466">
            <w:pPr>
              <w:spacing w:after="0" w:line="240" w:lineRule="auto"/>
              <w:contextualSpacing w:val="0"/>
              <w:jc w:val="center"/>
              <w:rPr>
                <w:b/>
                <w:bCs/>
                <w:color w:val="FFFFFF" w:themeColor="background1"/>
                <w:lang w:val="en-GB"/>
              </w:rPr>
            </w:pPr>
            <w:r w:rsidRPr="005A3466">
              <w:rPr>
                <w:b/>
                <w:bCs/>
                <w:color w:val="FFFFFF" w:themeColor="background1"/>
                <w:lang w:val="en-GB"/>
              </w:rPr>
              <w:t>SDG1</w:t>
            </w:r>
            <w:r>
              <w:rPr>
                <w:b/>
                <w:bCs/>
                <w:color w:val="FFFFFF" w:themeColor="background1"/>
                <w:lang w:val="en-GB"/>
              </w:rPr>
              <w:t>2</w:t>
            </w:r>
          </w:p>
        </w:tc>
        <w:tc>
          <w:tcPr>
            <w:tcW w:w="1949" w:type="dxa"/>
            <w:tcBorders>
              <w:top w:val="single" w:sz="4" w:space="0" w:color="FFFFFF" w:themeColor="background1"/>
              <w:left w:val="single" w:sz="4" w:space="0" w:color="FFFFFF" w:themeColor="background1"/>
              <w:bottom w:val="single" w:sz="4" w:space="0" w:color="auto"/>
              <w:right w:val="single" w:sz="4" w:space="0" w:color="A6A6A6" w:themeColor="background1" w:themeShade="A6"/>
            </w:tcBorders>
            <w:shd w:val="clear" w:color="auto" w:fill="00B9BD" w:themeFill="accent1"/>
            <w:vAlign w:val="center"/>
          </w:tcPr>
          <w:p w14:paraId="5060A66E" w14:textId="5B225772" w:rsidR="00816579" w:rsidRPr="00816579" w:rsidRDefault="005A3466" w:rsidP="005A3466">
            <w:pPr>
              <w:spacing w:after="0" w:line="240" w:lineRule="auto"/>
              <w:contextualSpacing w:val="0"/>
              <w:jc w:val="center"/>
              <w:rPr>
                <w:b/>
                <w:bCs/>
                <w:color w:val="FFFFFF" w:themeColor="background1"/>
                <w:lang w:val="en-GB"/>
              </w:rPr>
            </w:pPr>
            <w:r w:rsidRPr="005A3466">
              <w:rPr>
                <w:b/>
                <w:bCs/>
                <w:color w:val="FFFFFF" w:themeColor="background1"/>
                <w:lang w:val="en-GB"/>
              </w:rPr>
              <w:t>SDG</w:t>
            </w:r>
            <w:r>
              <w:rPr>
                <w:b/>
                <w:bCs/>
                <w:color w:val="FFFFFF" w:themeColor="background1"/>
                <w:lang w:val="en-GB"/>
              </w:rPr>
              <w:t>06</w:t>
            </w:r>
          </w:p>
        </w:tc>
      </w:tr>
      <w:tr w:rsidR="00061D5E" w:rsidRPr="00816579" w14:paraId="514D28DF" w14:textId="77777777" w:rsidTr="0011004D">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21297267" w14:textId="6015F7CE" w:rsidR="00061D5E" w:rsidRPr="00816579" w:rsidRDefault="00061D5E" w:rsidP="00061D5E">
            <w:pPr>
              <w:spacing w:after="0" w:line="240" w:lineRule="auto"/>
              <w:contextualSpacing w:val="0"/>
              <w:jc w:val="center"/>
              <w:rPr>
                <w:lang w:val="en-GB"/>
              </w:rPr>
            </w:pPr>
            <w:r w:rsidRPr="00F53424">
              <w:rPr>
                <w:lang w:val="en-GB"/>
              </w:rPr>
              <w:t>01/09/2019</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4E16A95E" w14:textId="67DFFF84" w:rsidR="00061D5E" w:rsidRPr="00816579" w:rsidRDefault="00061D5E" w:rsidP="00061D5E">
            <w:pPr>
              <w:spacing w:after="0" w:line="240" w:lineRule="auto"/>
              <w:contextualSpacing w:val="0"/>
              <w:jc w:val="center"/>
              <w:rPr>
                <w:lang w:val="en-GB"/>
              </w:rPr>
            </w:pPr>
            <w:r w:rsidRPr="00F53424">
              <w:rPr>
                <w:lang w:val="en-GB"/>
              </w:rPr>
              <w:t>31/12/2019</w:t>
            </w:r>
          </w:p>
        </w:tc>
        <w:tc>
          <w:tcPr>
            <w:tcW w:w="1949" w:type="dxa"/>
            <w:tcBorders>
              <w:top w:val="single" w:sz="4" w:space="0" w:color="auto"/>
              <w:left w:val="single" w:sz="4" w:space="0" w:color="auto"/>
              <w:bottom w:val="single" w:sz="4" w:space="0" w:color="auto"/>
              <w:right w:val="single" w:sz="4" w:space="0" w:color="auto"/>
            </w:tcBorders>
            <w:shd w:val="clear" w:color="000000" w:fill="FFFFFF"/>
          </w:tcPr>
          <w:p w14:paraId="566C4DB8" w14:textId="7D3943F2" w:rsidR="00061D5E" w:rsidRPr="00816579" w:rsidRDefault="00061D5E" w:rsidP="00061D5E">
            <w:pPr>
              <w:spacing w:before="120" w:after="120" w:line="240" w:lineRule="auto"/>
              <w:contextualSpacing w:val="0"/>
              <w:jc w:val="center"/>
              <w:rPr>
                <w:lang w:val="en-GB"/>
              </w:rPr>
            </w:pPr>
            <w:r w:rsidRPr="00264A6B">
              <w:t>2,843</w:t>
            </w:r>
          </w:p>
        </w:tc>
        <w:tc>
          <w:tcPr>
            <w:tcW w:w="1948" w:type="dxa"/>
            <w:tcBorders>
              <w:top w:val="single" w:sz="4" w:space="0" w:color="auto"/>
              <w:left w:val="single" w:sz="4" w:space="0" w:color="auto"/>
              <w:bottom w:val="single" w:sz="4" w:space="0" w:color="auto"/>
              <w:right w:val="single" w:sz="4" w:space="0" w:color="auto"/>
            </w:tcBorders>
            <w:vAlign w:val="center"/>
          </w:tcPr>
          <w:p w14:paraId="13EE6C21" w14:textId="18F09F9D" w:rsidR="00061D5E" w:rsidRPr="00816579" w:rsidRDefault="00061D5E" w:rsidP="00061D5E">
            <w:pPr>
              <w:spacing w:after="0" w:line="240" w:lineRule="auto"/>
              <w:contextualSpacing w:val="0"/>
              <w:jc w:val="center"/>
              <w:rPr>
                <w:lang w:val="en-GB"/>
              </w:rPr>
            </w:pPr>
            <w:r w:rsidRPr="00061D5E">
              <w:rPr>
                <w:lang w:val="en-GB"/>
              </w:rPr>
              <w:t>1,935</w:t>
            </w:r>
          </w:p>
        </w:tc>
        <w:tc>
          <w:tcPr>
            <w:tcW w:w="1949" w:type="dxa"/>
            <w:tcBorders>
              <w:top w:val="single" w:sz="4" w:space="0" w:color="auto"/>
              <w:left w:val="single" w:sz="4" w:space="0" w:color="auto"/>
              <w:bottom w:val="single" w:sz="4" w:space="0" w:color="auto"/>
              <w:right w:val="single" w:sz="4" w:space="0" w:color="auto"/>
            </w:tcBorders>
            <w:vAlign w:val="center"/>
          </w:tcPr>
          <w:p w14:paraId="3CB6F120" w14:textId="622817E2" w:rsidR="00061D5E" w:rsidRPr="00816579" w:rsidRDefault="00061D5E" w:rsidP="00061D5E">
            <w:pPr>
              <w:spacing w:after="0" w:line="240" w:lineRule="auto"/>
              <w:contextualSpacing w:val="0"/>
              <w:jc w:val="center"/>
              <w:rPr>
                <w:lang w:val="en-GB"/>
              </w:rPr>
            </w:pPr>
            <w:r w:rsidRPr="00061D5E">
              <w:rPr>
                <w:lang w:val="en-GB"/>
              </w:rPr>
              <w:t>0.0</w:t>
            </w:r>
            <w:r w:rsidR="00F118DE">
              <w:rPr>
                <w:lang w:val="en-GB"/>
              </w:rPr>
              <w:t>4</w:t>
            </w:r>
          </w:p>
        </w:tc>
      </w:tr>
      <w:tr w:rsidR="00061D5E" w:rsidRPr="00816579" w14:paraId="58F8796A" w14:textId="77777777" w:rsidTr="0011004D">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1825E175" w14:textId="2012D90B" w:rsidR="00061D5E" w:rsidRPr="00816579" w:rsidRDefault="00061D5E" w:rsidP="00061D5E">
            <w:pPr>
              <w:spacing w:after="0" w:line="240" w:lineRule="auto"/>
              <w:contextualSpacing w:val="0"/>
              <w:jc w:val="center"/>
              <w:rPr>
                <w:lang w:val="en-GB"/>
              </w:rPr>
            </w:pPr>
            <w:r w:rsidRPr="00F53424">
              <w:rPr>
                <w:lang w:val="en-GB"/>
              </w:rPr>
              <w:t>01/01/2020</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0047154F" w14:textId="40362577" w:rsidR="00061D5E" w:rsidRPr="00816579" w:rsidRDefault="00061D5E" w:rsidP="00061D5E">
            <w:pPr>
              <w:spacing w:after="0" w:line="240" w:lineRule="auto"/>
              <w:contextualSpacing w:val="0"/>
              <w:jc w:val="center"/>
              <w:rPr>
                <w:lang w:val="en-GB"/>
              </w:rPr>
            </w:pPr>
            <w:r w:rsidRPr="00F53424">
              <w:rPr>
                <w:lang w:val="en-GB"/>
              </w:rPr>
              <w:t>31/08/2020</w:t>
            </w:r>
          </w:p>
        </w:tc>
        <w:tc>
          <w:tcPr>
            <w:tcW w:w="1949" w:type="dxa"/>
            <w:tcBorders>
              <w:top w:val="single" w:sz="4" w:space="0" w:color="auto"/>
              <w:left w:val="single" w:sz="4" w:space="0" w:color="auto"/>
              <w:bottom w:val="single" w:sz="4" w:space="0" w:color="auto"/>
              <w:right w:val="single" w:sz="4" w:space="0" w:color="auto"/>
            </w:tcBorders>
            <w:shd w:val="clear" w:color="000000" w:fill="FFFFFF"/>
          </w:tcPr>
          <w:p w14:paraId="420915F8" w14:textId="37292EBD" w:rsidR="00061D5E" w:rsidRPr="00816579" w:rsidRDefault="00061D5E" w:rsidP="00061D5E">
            <w:pPr>
              <w:spacing w:before="120" w:after="120" w:line="240" w:lineRule="auto"/>
              <w:contextualSpacing w:val="0"/>
              <w:jc w:val="center"/>
              <w:rPr>
                <w:lang w:val="en-GB"/>
              </w:rPr>
            </w:pPr>
            <w:r w:rsidRPr="00264A6B">
              <w:t>5,685</w:t>
            </w:r>
          </w:p>
        </w:tc>
        <w:tc>
          <w:tcPr>
            <w:tcW w:w="1948" w:type="dxa"/>
            <w:tcBorders>
              <w:top w:val="single" w:sz="4" w:space="0" w:color="auto"/>
              <w:left w:val="single" w:sz="4" w:space="0" w:color="auto"/>
              <w:bottom w:val="single" w:sz="4" w:space="0" w:color="auto"/>
              <w:right w:val="single" w:sz="4" w:space="0" w:color="auto"/>
            </w:tcBorders>
            <w:vAlign w:val="center"/>
          </w:tcPr>
          <w:p w14:paraId="719CB39E" w14:textId="41F2E93E" w:rsidR="00061D5E" w:rsidRPr="00816579" w:rsidRDefault="00061D5E" w:rsidP="00061D5E">
            <w:pPr>
              <w:spacing w:after="0" w:line="240" w:lineRule="auto"/>
              <w:contextualSpacing w:val="0"/>
              <w:jc w:val="center"/>
              <w:rPr>
                <w:lang w:val="en-GB"/>
              </w:rPr>
            </w:pPr>
            <w:r w:rsidRPr="00061D5E">
              <w:rPr>
                <w:lang w:val="en-GB"/>
              </w:rPr>
              <w:t>3,870</w:t>
            </w:r>
          </w:p>
        </w:tc>
        <w:tc>
          <w:tcPr>
            <w:tcW w:w="1949" w:type="dxa"/>
            <w:tcBorders>
              <w:top w:val="single" w:sz="4" w:space="0" w:color="auto"/>
              <w:left w:val="single" w:sz="4" w:space="0" w:color="auto"/>
              <w:bottom w:val="single" w:sz="4" w:space="0" w:color="auto"/>
              <w:right w:val="single" w:sz="4" w:space="0" w:color="auto"/>
            </w:tcBorders>
            <w:vAlign w:val="center"/>
          </w:tcPr>
          <w:p w14:paraId="23A3AB89" w14:textId="1EEACE89" w:rsidR="00061D5E" w:rsidRPr="00816579" w:rsidRDefault="00061D5E" w:rsidP="00061D5E">
            <w:pPr>
              <w:spacing w:after="0" w:line="240" w:lineRule="auto"/>
              <w:contextualSpacing w:val="0"/>
              <w:jc w:val="center"/>
              <w:rPr>
                <w:lang w:val="en-GB"/>
              </w:rPr>
            </w:pPr>
            <w:r w:rsidRPr="00061D5E">
              <w:rPr>
                <w:lang w:val="en-GB"/>
              </w:rPr>
              <w:t>0.0</w:t>
            </w:r>
            <w:r w:rsidR="00F118DE">
              <w:rPr>
                <w:lang w:val="en-GB"/>
              </w:rPr>
              <w:t>4</w:t>
            </w:r>
          </w:p>
        </w:tc>
      </w:tr>
      <w:tr w:rsidR="00816579" w:rsidRPr="00816579" w14:paraId="3DDA48A7" w14:textId="77777777" w:rsidTr="0011004D">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4F56BEC2" w14:textId="77777777" w:rsidR="00816579" w:rsidRPr="00816579" w:rsidRDefault="00816579" w:rsidP="00F53424">
            <w:pPr>
              <w:spacing w:after="0" w:line="240" w:lineRule="auto"/>
              <w:contextualSpacing w:val="0"/>
              <w:jc w:val="center"/>
              <w:rPr>
                <w:lang w:val="en-GB"/>
              </w:rPr>
            </w:pP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4DE0FDDB" w14:textId="15D56EEA" w:rsidR="00816579" w:rsidRPr="00F53424" w:rsidRDefault="00F53424" w:rsidP="00F53424">
            <w:pPr>
              <w:spacing w:after="0" w:line="240" w:lineRule="auto"/>
              <w:contextualSpacing w:val="0"/>
              <w:jc w:val="center"/>
              <w:rPr>
                <w:b/>
                <w:bCs/>
                <w:i/>
                <w:iCs/>
                <w:lang w:val="en-GB"/>
              </w:rPr>
            </w:pPr>
            <w:r w:rsidRPr="00F53424">
              <w:rPr>
                <w:b/>
                <w:bCs/>
                <w:i/>
                <w:iCs/>
                <w:lang w:val="en-GB"/>
              </w:rPr>
              <w:t>Total</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4B778B2E" w14:textId="31021D89" w:rsidR="00816579" w:rsidRPr="00F53424" w:rsidRDefault="00061D5E" w:rsidP="00F53424">
            <w:pPr>
              <w:spacing w:before="120" w:after="120" w:line="240" w:lineRule="auto"/>
              <w:contextualSpacing w:val="0"/>
              <w:jc w:val="center"/>
              <w:rPr>
                <w:b/>
                <w:bCs/>
                <w:i/>
                <w:iCs/>
                <w:lang w:val="en-GB"/>
              </w:rPr>
            </w:pPr>
            <w:r w:rsidRPr="00061D5E">
              <w:rPr>
                <w:b/>
                <w:bCs/>
                <w:i/>
                <w:iCs/>
                <w:lang w:val="en-GB"/>
              </w:rPr>
              <w:t>8,528</w:t>
            </w:r>
          </w:p>
        </w:tc>
        <w:tc>
          <w:tcPr>
            <w:tcW w:w="1948" w:type="dxa"/>
            <w:tcBorders>
              <w:top w:val="single" w:sz="4" w:space="0" w:color="auto"/>
              <w:left w:val="single" w:sz="4" w:space="0" w:color="auto"/>
              <w:bottom w:val="single" w:sz="4" w:space="0" w:color="auto"/>
              <w:right w:val="single" w:sz="4" w:space="0" w:color="auto"/>
            </w:tcBorders>
            <w:vAlign w:val="center"/>
          </w:tcPr>
          <w:p w14:paraId="44234EA2" w14:textId="3933DA5A" w:rsidR="00816579" w:rsidRPr="00BF4C9B" w:rsidRDefault="00061D5E" w:rsidP="00F53424">
            <w:pPr>
              <w:spacing w:after="0" w:line="240" w:lineRule="auto"/>
              <w:contextualSpacing w:val="0"/>
              <w:jc w:val="center"/>
              <w:rPr>
                <w:rFonts w:asciiTheme="majorHAnsi" w:hAnsiTheme="majorHAnsi"/>
                <w:i/>
                <w:iCs/>
                <w:szCs w:val="22"/>
                <w:lang w:val="en-GB"/>
              </w:rPr>
            </w:pPr>
            <w:r w:rsidRPr="00061D5E">
              <w:rPr>
                <w:rFonts w:asciiTheme="majorHAnsi" w:eastAsia="MS Mincho" w:hAnsiTheme="majorHAnsi"/>
                <w:b/>
                <w:bCs/>
                <w:i/>
                <w:iCs/>
                <w:szCs w:val="22"/>
              </w:rPr>
              <w:t xml:space="preserve">5,805  </w:t>
            </w:r>
          </w:p>
        </w:tc>
        <w:tc>
          <w:tcPr>
            <w:tcW w:w="1949" w:type="dxa"/>
            <w:tcBorders>
              <w:top w:val="single" w:sz="4" w:space="0" w:color="auto"/>
              <w:left w:val="single" w:sz="4" w:space="0" w:color="auto"/>
              <w:bottom w:val="single" w:sz="4" w:space="0" w:color="auto"/>
              <w:right w:val="single" w:sz="4" w:space="0" w:color="auto"/>
            </w:tcBorders>
            <w:vAlign w:val="center"/>
          </w:tcPr>
          <w:p w14:paraId="198C7E69" w14:textId="154C7069" w:rsidR="00816579" w:rsidRPr="00BF4C9B" w:rsidRDefault="00061D5E" w:rsidP="00F53424">
            <w:pPr>
              <w:spacing w:after="0" w:line="240" w:lineRule="auto"/>
              <w:contextualSpacing w:val="0"/>
              <w:jc w:val="center"/>
              <w:rPr>
                <w:rFonts w:asciiTheme="majorHAnsi" w:hAnsiTheme="majorHAnsi"/>
                <w:b/>
                <w:bCs/>
                <w:i/>
                <w:iCs/>
                <w:szCs w:val="22"/>
                <w:lang w:val="en-GB"/>
              </w:rPr>
            </w:pPr>
            <w:r w:rsidRPr="00061D5E">
              <w:rPr>
                <w:rFonts w:asciiTheme="majorHAnsi" w:hAnsiTheme="majorHAnsi"/>
                <w:b/>
                <w:bCs/>
                <w:i/>
                <w:iCs/>
                <w:szCs w:val="22"/>
                <w:lang w:val="en-GB"/>
              </w:rPr>
              <w:t>0.0</w:t>
            </w:r>
            <w:r w:rsidR="00F118DE">
              <w:rPr>
                <w:rFonts w:asciiTheme="majorHAnsi" w:hAnsiTheme="majorHAnsi"/>
                <w:b/>
                <w:bCs/>
                <w:i/>
                <w:iCs/>
                <w:szCs w:val="22"/>
                <w:lang w:val="en-GB"/>
              </w:rPr>
              <w:t>4</w:t>
            </w:r>
          </w:p>
        </w:tc>
      </w:tr>
    </w:tbl>
    <w:p w14:paraId="772F6CB0" w14:textId="4F14C53F" w:rsidR="00816579" w:rsidRDefault="00816579" w:rsidP="004473A5">
      <w:pPr>
        <w:spacing w:line="276" w:lineRule="auto"/>
        <w:contextualSpacing w:val="0"/>
        <w:rPr>
          <w:lang w:val="en-GB"/>
        </w:rPr>
      </w:pPr>
    </w:p>
    <w:p w14:paraId="6ADFF067" w14:textId="2C169C8D" w:rsidR="00816579" w:rsidRDefault="00816579" w:rsidP="004473A5">
      <w:pPr>
        <w:spacing w:line="276" w:lineRule="auto"/>
        <w:contextualSpacing w:val="0"/>
        <w:rPr>
          <w:lang w:val="en-GB"/>
        </w:rPr>
      </w:pPr>
    </w:p>
    <w:p w14:paraId="51419879" w14:textId="5FF208EE" w:rsidR="00816579" w:rsidRPr="00565D0D" w:rsidRDefault="00816579" w:rsidP="00816579">
      <w:pPr>
        <w:pStyle w:val="SectionTitle"/>
      </w:pPr>
      <w:bookmarkStart w:id="2" w:name="_Ref49860651"/>
      <w:r w:rsidRPr="00565D0D">
        <w:t>DESCRIPTION OF PROJECT</w:t>
      </w:r>
      <w:bookmarkEnd w:id="2"/>
    </w:p>
    <w:p w14:paraId="76EF283D" w14:textId="4E8419B6" w:rsidR="00B87A74" w:rsidRPr="00B87A74" w:rsidRDefault="00816579" w:rsidP="00F50AB6">
      <w:pPr>
        <w:pStyle w:val="SectionList"/>
      </w:pPr>
      <w:bookmarkStart w:id="3" w:name="_Toc40962734"/>
      <w:r w:rsidRPr="00B97AC6">
        <w:t>General description of project</w:t>
      </w:r>
      <w:bookmarkEnd w:id="3"/>
    </w:p>
    <w:p w14:paraId="0B69FDF8" w14:textId="30812B16" w:rsidR="00560173" w:rsidRPr="00560173" w:rsidRDefault="00560173" w:rsidP="00B87A74">
      <w:pPr>
        <w:spacing w:before="120"/>
        <w:jc w:val="both"/>
        <w:rPr>
          <w:rFonts w:asciiTheme="majorHAnsi" w:hAnsiTheme="majorHAnsi"/>
        </w:rPr>
      </w:pPr>
      <w:r w:rsidRPr="00B97AC6">
        <w:rPr>
          <w:rFonts w:asciiTheme="majorHAnsi" w:hAnsiTheme="majorHAnsi"/>
          <w:color w:val="auto"/>
        </w:rPr>
        <w:t>“VPA - Spouts–</w:t>
      </w:r>
      <w:r w:rsidR="00E64106">
        <w:rPr>
          <w:rFonts w:asciiTheme="majorHAnsi" w:hAnsiTheme="majorHAnsi"/>
          <w:color w:val="auto"/>
        </w:rPr>
        <w:t>2</w:t>
      </w:r>
      <w:r w:rsidRPr="00B97AC6">
        <w:rPr>
          <w:rFonts w:asciiTheme="majorHAnsi" w:hAnsiTheme="majorHAnsi"/>
          <w:color w:val="auto"/>
        </w:rPr>
        <w:t xml:space="preserve">” is a Gold Standard micro-programme activity (VPA) which aims to reduce biofuel consumption, such as wood, as is traditionally used to boil water to make </w:t>
      </w:r>
      <w:r w:rsidRPr="00560173">
        <w:rPr>
          <w:rFonts w:asciiTheme="majorHAnsi" w:hAnsiTheme="majorHAnsi"/>
        </w:rPr>
        <w:t xml:space="preserve">it safe to drink. This is done by offering low income populations affordable and easily accessible treated water that is safe to drink. Since these people usually use inefficient cook stoves that cause large amounts of smoke leading to respiratory diseases, the project also has significant health co-benefits. Also, the project generates significant </w:t>
      </w:r>
      <w:r w:rsidRPr="00560173">
        <w:rPr>
          <w:rFonts w:asciiTheme="majorHAnsi" w:hAnsiTheme="majorHAnsi"/>
        </w:rPr>
        <w:lastRenderedPageBreak/>
        <w:t>employment and income opportunities for the local villagers, who are invited to join the project across the production and delivery chain.</w:t>
      </w:r>
    </w:p>
    <w:p w14:paraId="7C40BC00" w14:textId="77777777" w:rsidR="00560173" w:rsidRPr="00560173" w:rsidRDefault="00560173" w:rsidP="00560173">
      <w:pPr>
        <w:spacing w:before="120"/>
        <w:jc w:val="both"/>
        <w:rPr>
          <w:rFonts w:asciiTheme="majorHAnsi" w:hAnsiTheme="majorHAnsi"/>
        </w:rPr>
      </w:pPr>
      <w:r w:rsidRPr="00560173">
        <w:rPr>
          <w:rFonts w:asciiTheme="majorHAnsi" w:hAnsiTheme="majorHAnsi"/>
          <w:b/>
          <w:bCs/>
        </w:rPr>
        <w:t>Believe Green LLC</w:t>
      </w:r>
      <w:r w:rsidRPr="00560173">
        <w:rPr>
          <w:rFonts w:asciiTheme="majorHAnsi" w:hAnsiTheme="majorHAnsi"/>
        </w:rPr>
        <w:t xml:space="preserve"> is responsible for coordinating all aspects related to the Gold Standard Certification, as well as designing and managing all the monitoring activities.</w:t>
      </w:r>
    </w:p>
    <w:p w14:paraId="5A7952F2" w14:textId="77777777" w:rsidR="00560173" w:rsidRPr="00560173" w:rsidRDefault="00560173" w:rsidP="00560173">
      <w:pPr>
        <w:spacing w:before="120"/>
        <w:jc w:val="both"/>
        <w:rPr>
          <w:rFonts w:asciiTheme="majorHAnsi" w:hAnsiTheme="majorHAnsi"/>
        </w:rPr>
      </w:pPr>
      <w:bookmarkStart w:id="4" w:name="_Hlk16236668"/>
      <w:r w:rsidRPr="00560173">
        <w:rPr>
          <w:rFonts w:asciiTheme="majorHAnsi" w:hAnsiTheme="majorHAnsi"/>
          <w:b/>
          <w:bCs/>
        </w:rPr>
        <w:t>Spouts of Water</w:t>
      </w:r>
      <w:r w:rsidRPr="00560173">
        <w:rPr>
          <w:rFonts w:asciiTheme="majorHAnsi" w:hAnsiTheme="majorHAnsi"/>
        </w:rPr>
        <w:t xml:space="preserve"> </w:t>
      </w:r>
      <w:bookmarkEnd w:id="4"/>
      <w:r w:rsidRPr="00560173">
        <w:rPr>
          <w:rFonts w:asciiTheme="majorHAnsi" w:hAnsiTheme="majorHAnsi"/>
        </w:rPr>
        <w:t xml:space="preserve">is the local partner in Uganda. </w:t>
      </w:r>
      <w:r w:rsidRPr="00560173">
        <w:rPr>
          <w:rFonts w:asciiTheme="majorHAnsi" w:hAnsiTheme="majorHAnsi"/>
          <w:b/>
          <w:bCs/>
        </w:rPr>
        <w:t>Spouts of Water</w:t>
      </w:r>
      <w:r w:rsidRPr="00560173">
        <w:rPr>
          <w:rFonts w:asciiTheme="majorHAnsi" w:hAnsiTheme="majorHAnsi"/>
        </w:rPr>
        <w:t xml:space="preserve"> provides Ugandan communities with increased access to safe drinking water by manufacturing and distributing the Purifaaya ceramic water filter, the only locally manufactured water filter in Uganda. The Purifaaya is affordable even to poorer communities at 20 USD, providing a tested solution to people who need it most. </w:t>
      </w:r>
    </w:p>
    <w:p w14:paraId="7B6FECFF" w14:textId="77777777" w:rsidR="00560173" w:rsidRPr="00560173" w:rsidRDefault="00560173" w:rsidP="00560173">
      <w:pPr>
        <w:spacing w:before="120"/>
        <w:jc w:val="both"/>
        <w:rPr>
          <w:rFonts w:asciiTheme="majorHAnsi" w:hAnsiTheme="majorHAnsi"/>
        </w:rPr>
      </w:pPr>
      <w:r w:rsidRPr="00560173">
        <w:rPr>
          <w:rFonts w:asciiTheme="majorHAnsi" w:hAnsiTheme="majorHAnsi"/>
        </w:rPr>
        <w:t>By replacing the common practice of boiling, families and especially women save money, time, and fuel.</w:t>
      </w:r>
    </w:p>
    <w:p w14:paraId="0FE3DFBC" w14:textId="77777777" w:rsidR="00560173" w:rsidRDefault="00560173" w:rsidP="00560173">
      <w:pPr>
        <w:rPr>
          <w:rFonts w:ascii="Avenir Book" w:hAnsi="Avenir Book"/>
        </w:rPr>
      </w:pPr>
    </w:p>
    <w:p w14:paraId="31751EA0" w14:textId="2C3514C1" w:rsidR="00816579" w:rsidRPr="003B1DEE" w:rsidRDefault="00816579" w:rsidP="00816579"/>
    <w:p w14:paraId="229A749B" w14:textId="67D392E5" w:rsidR="00B87A74" w:rsidRPr="00B87A74" w:rsidRDefault="00816579" w:rsidP="00F50AB6">
      <w:pPr>
        <w:pStyle w:val="SectionList"/>
      </w:pPr>
      <w:bookmarkStart w:id="5" w:name="_Toc40962735"/>
      <w:r w:rsidRPr="00241108">
        <w:t>Location of project</w:t>
      </w:r>
      <w:bookmarkEnd w:id="5"/>
    </w:p>
    <w:p w14:paraId="1C5E11A6" w14:textId="08EE7FB2" w:rsidR="00816579" w:rsidRDefault="0026703E" w:rsidP="00B87A74">
      <w:pPr>
        <w:spacing w:before="120"/>
        <w:jc w:val="both"/>
      </w:pPr>
      <w:r w:rsidRPr="0026703E">
        <w:t>Spouts of Water distributes filters in over 200 communities across all four regions of Uganda. The map and the table below show the distribution points in Region/City:</w:t>
      </w:r>
    </w:p>
    <w:p w14:paraId="037233CF" w14:textId="0389A5C2" w:rsidR="0026703E" w:rsidRDefault="0026703E" w:rsidP="00816579"/>
    <w:p w14:paraId="4A59279A" w14:textId="08BB6648" w:rsidR="0026703E" w:rsidRDefault="0026703E" w:rsidP="00816579">
      <w:r w:rsidRPr="0026703E">
        <w:rPr>
          <w:rFonts w:ascii="Arial" w:eastAsia="Times New Roman" w:hAnsi="Arial" w:cs="Times New Roman"/>
          <w:noProof/>
          <w:color w:val="auto"/>
          <w:szCs w:val="20"/>
          <w:lang w:val="en-GB" w:eastAsia="de-DE"/>
          <w14:cntxtAlts w14:val="0"/>
        </w:rPr>
        <w:drawing>
          <wp:anchor distT="0" distB="0" distL="114300" distR="114300" simplePos="0" relativeHeight="251662336" behindDoc="1" locked="0" layoutInCell="1" allowOverlap="1" wp14:anchorId="545CDAAA" wp14:editId="60A2DE82">
            <wp:simplePos x="0" y="0"/>
            <wp:positionH relativeFrom="margin">
              <wp:align>right</wp:align>
            </wp:positionH>
            <wp:positionV relativeFrom="paragraph">
              <wp:posOffset>17568</wp:posOffset>
            </wp:positionV>
            <wp:extent cx="3229124" cy="3344334"/>
            <wp:effectExtent l="0" t="0" r="0" b="8890"/>
            <wp:wrapNone/>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2042" b="5958"/>
                    <a:stretch/>
                  </pic:blipFill>
                  <pic:spPr bwMode="auto">
                    <a:xfrm>
                      <a:off x="0" y="0"/>
                      <a:ext cx="3229124" cy="33443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703E">
        <w:rPr>
          <w:rFonts w:ascii="Avenir Book" w:eastAsia="Times New Roman" w:hAnsi="Avenir Book" w:cs="Times New Roman"/>
          <w:noProof/>
          <w:color w:val="auto"/>
          <w:szCs w:val="20"/>
          <w:lang w:val="en-GB" w:eastAsia="de-DE"/>
          <w14:cntxtAlts w14:val="0"/>
        </w:rPr>
        <w:drawing>
          <wp:anchor distT="0" distB="0" distL="114300" distR="114300" simplePos="0" relativeHeight="251660288" behindDoc="1" locked="0" layoutInCell="1" allowOverlap="1" wp14:anchorId="437370BA" wp14:editId="2BD69760">
            <wp:simplePos x="0" y="0"/>
            <wp:positionH relativeFrom="margin">
              <wp:posOffset>58632</wp:posOffset>
            </wp:positionH>
            <wp:positionV relativeFrom="paragraph">
              <wp:posOffset>51646</wp:posOffset>
            </wp:positionV>
            <wp:extent cx="2633589" cy="3345180"/>
            <wp:effectExtent l="0" t="0" r="0" b="7620"/>
            <wp:wrapNone/>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3589" cy="3345180"/>
                    </a:xfrm>
                    <a:prstGeom prst="rect">
                      <a:avLst/>
                    </a:prstGeom>
                    <a:noFill/>
                  </pic:spPr>
                </pic:pic>
              </a:graphicData>
            </a:graphic>
            <wp14:sizeRelH relativeFrom="margin">
              <wp14:pctWidth>0</wp14:pctWidth>
            </wp14:sizeRelH>
            <wp14:sizeRelV relativeFrom="margin">
              <wp14:pctHeight>0</wp14:pctHeight>
            </wp14:sizeRelV>
          </wp:anchor>
        </w:drawing>
      </w:r>
    </w:p>
    <w:p w14:paraId="17119CAC" w14:textId="43A414B6" w:rsidR="0026703E" w:rsidRDefault="0026703E" w:rsidP="00816579"/>
    <w:p w14:paraId="050B6B0D" w14:textId="22E6A0A7" w:rsidR="0026703E" w:rsidRDefault="0026703E" w:rsidP="00816579"/>
    <w:p w14:paraId="70C1F8E5" w14:textId="1E185E03" w:rsidR="0026703E" w:rsidRDefault="0026703E" w:rsidP="00816579"/>
    <w:p w14:paraId="27DB684A" w14:textId="1D15ED75" w:rsidR="0026703E" w:rsidRDefault="0026703E" w:rsidP="00816579"/>
    <w:p w14:paraId="6D436E9A" w14:textId="49B621D9" w:rsidR="0026703E" w:rsidRDefault="0026703E" w:rsidP="00816579"/>
    <w:p w14:paraId="6B3D64F6" w14:textId="15BEFED9" w:rsidR="0026703E" w:rsidRDefault="0026703E" w:rsidP="00816579"/>
    <w:p w14:paraId="5B437FA8" w14:textId="02DE1D14" w:rsidR="0026703E" w:rsidRDefault="0026703E" w:rsidP="00816579"/>
    <w:p w14:paraId="1E0E3D04" w14:textId="6C3EA20D" w:rsidR="0026703E" w:rsidRDefault="0026703E" w:rsidP="00816579"/>
    <w:p w14:paraId="39DBD086" w14:textId="3F7DD7DA" w:rsidR="0026703E" w:rsidRDefault="0026703E" w:rsidP="00816579"/>
    <w:p w14:paraId="59CEA919" w14:textId="66BA4C4F" w:rsidR="0026703E" w:rsidRDefault="0026703E" w:rsidP="00816579"/>
    <w:p w14:paraId="140E60B2" w14:textId="22C10DD8" w:rsidR="0026703E" w:rsidRDefault="0026703E" w:rsidP="00816579"/>
    <w:p w14:paraId="633CEA56" w14:textId="32F6E166" w:rsidR="0026703E" w:rsidRDefault="0026703E" w:rsidP="00816579"/>
    <w:p w14:paraId="4431DF12" w14:textId="48478749" w:rsidR="0026703E" w:rsidRDefault="0026703E" w:rsidP="00816579"/>
    <w:p w14:paraId="7B1DDBE0" w14:textId="438910D8" w:rsidR="0026703E" w:rsidRDefault="0026703E" w:rsidP="00816579"/>
    <w:p w14:paraId="7C57FAAB" w14:textId="563867E8" w:rsidR="0026703E" w:rsidRDefault="0026703E" w:rsidP="00816579"/>
    <w:p w14:paraId="4CF71DCD" w14:textId="3F3F183D" w:rsidR="0026703E" w:rsidRDefault="0026703E" w:rsidP="00816579"/>
    <w:p w14:paraId="7291C309" w14:textId="5CF4192B" w:rsidR="0026703E" w:rsidRDefault="0026703E" w:rsidP="00816579"/>
    <w:p w14:paraId="1B766BDA" w14:textId="29144CE2" w:rsidR="0026703E" w:rsidRDefault="0026703E" w:rsidP="00816579"/>
    <w:p w14:paraId="0AD646E8" w14:textId="3B828727" w:rsidR="0026703E" w:rsidRDefault="0026703E" w:rsidP="00816579"/>
    <w:p w14:paraId="7608691E" w14:textId="1987A82E" w:rsidR="0026703E" w:rsidRDefault="0026703E" w:rsidP="00816579">
      <w:r w:rsidRPr="0026703E">
        <w:rPr>
          <w:rFonts w:ascii="Avenir Book" w:eastAsia="Times New Roman" w:hAnsi="Avenir Book" w:cs="Times New Roman"/>
          <w:noProof/>
          <w:color w:val="auto"/>
          <w:szCs w:val="20"/>
          <w:lang w:val="en-GB" w:eastAsia="de-DE"/>
          <w14:cntxtAlts w14:val="0"/>
        </w:rPr>
        <w:drawing>
          <wp:anchor distT="0" distB="0" distL="114300" distR="114300" simplePos="0" relativeHeight="251664384" behindDoc="1" locked="0" layoutInCell="1" allowOverlap="1" wp14:anchorId="6A31AD6C" wp14:editId="044BAB5B">
            <wp:simplePos x="0" y="0"/>
            <wp:positionH relativeFrom="margin">
              <wp:align>center</wp:align>
            </wp:positionH>
            <wp:positionV relativeFrom="paragraph">
              <wp:posOffset>10371</wp:posOffset>
            </wp:positionV>
            <wp:extent cx="5959475" cy="1737360"/>
            <wp:effectExtent l="0" t="0" r="3175" b="0"/>
            <wp:wrapNone/>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59475" cy="1737360"/>
                    </a:xfrm>
                    <a:prstGeom prst="rect">
                      <a:avLst/>
                    </a:prstGeom>
                    <a:noFill/>
                  </pic:spPr>
                </pic:pic>
              </a:graphicData>
            </a:graphic>
          </wp:anchor>
        </w:drawing>
      </w:r>
    </w:p>
    <w:p w14:paraId="42626B66" w14:textId="633F081A" w:rsidR="0026703E" w:rsidRDefault="0026703E" w:rsidP="00816579"/>
    <w:p w14:paraId="0426B659" w14:textId="5C2E3332" w:rsidR="0026703E" w:rsidRDefault="0026703E" w:rsidP="00816579"/>
    <w:p w14:paraId="736EEE36" w14:textId="01B580C9" w:rsidR="0026703E" w:rsidRDefault="0026703E" w:rsidP="00816579"/>
    <w:p w14:paraId="2B1A598A" w14:textId="2CE9D7A8" w:rsidR="0026703E" w:rsidRDefault="0026703E" w:rsidP="00816579"/>
    <w:p w14:paraId="22030E51" w14:textId="6A48FB6F" w:rsidR="0026703E" w:rsidRDefault="0026703E" w:rsidP="00816579"/>
    <w:p w14:paraId="0CE2D281" w14:textId="74B25808" w:rsidR="0026703E" w:rsidRDefault="0026703E" w:rsidP="00816579"/>
    <w:p w14:paraId="78E81B72" w14:textId="77777777" w:rsidR="0026703E" w:rsidRDefault="0026703E" w:rsidP="00816579"/>
    <w:p w14:paraId="3C1D60A3" w14:textId="77777777" w:rsidR="0026703E" w:rsidRPr="00B97AC6" w:rsidRDefault="0026703E" w:rsidP="0026703E">
      <w:pPr>
        <w:spacing w:after="0" w:line="240" w:lineRule="auto"/>
        <w:contextualSpacing w:val="0"/>
        <w:jc w:val="center"/>
        <w:rPr>
          <w:rFonts w:ascii="Avenir Book" w:eastAsia="Times New Roman" w:hAnsi="Avenir Book" w:cs="Times New Roman"/>
          <w:b/>
          <w:bCs/>
          <w:color w:val="auto"/>
          <w:sz w:val="24"/>
          <w:u w:val="single"/>
          <w:lang w:val="en-GB" w:eastAsia="de-DE"/>
          <w14:cntxtAlts w14:val="0"/>
        </w:rPr>
      </w:pPr>
      <w:r w:rsidRPr="00B97AC6">
        <w:rPr>
          <w:rFonts w:ascii="Avenir Book" w:eastAsia="Times New Roman" w:hAnsi="Avenir Book" w:cs="Times New Roman"/>
          <w:b/>
          <w:bCs/>
          <w:color w:val="auto"/>
          <w:sz w:val="24"/>
          <w:u w:val="single"/>
          <w:lang w:val="en-GB" w:eastAsia="de-DE"/>
          <w14:cntxtAlts w14:val="0"/>
        </w:rPr>
        <w:t>REGIONS OF UGANDA SERVED BY SPOUTS OF WATER</w:t>
      </w:r>
    </w:p>
    <w:p w14:paraId="3B9C43B0" w14:textId="77777777" w:rsidR="0026703E" w:rsidRPr="0026703E" w:rsidRDefault="0026703E" w:rsidP="00816579">
      <w:pPr>
        <w:rPr>
          <w:lang w:val="en-GB"/>
        </w:rPr>
      </w:pPr>
    </w:p>
    <w:p w14:paraId="7E0E9F9E" w14:textId="722594EC" w:rsidR="0026703E" w:rsidRDefault="0002626A" w:rsidP="00816579">
      <w:r w:rsidRPr="0026703E">
        <w:rPr>
          <w:noProof/>
        </w:rPr>
        <w:drawing>
          <wp:anchor distT="0" distB="0" distL="114300" distR="114300" simplePos="0" relativeHeight="251666432" behindDoc="1" locked="0" layoutInCell="1" allowOverlap="1" wp14:anchorId="2E90FA21" wp14:editId="2EE82124">
            <wp:simplePos x="0" y="0"/>
            <wp:positionH relativeFrom="column">
              <wp:posOffset>304800</wp:posOffset>
            </wp:positionH>
            <wp:positionV relativeFrom="paragraph">
              <wp:posOffset>2815590</wp:posOffset>
            </wp:positionV>
            <wp:extent cx="2377440" cy="2948940"/>
            <wp:effectExtent l="19050" t="19050" r="22860" b="22860"/>
            <wp:wrapNone/>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2948940"/>
                    </a:xfrm>
                    <a:prstGeom prst="rect">
                      <a:avLst/>
                    </a:prstGeom>
                    <a:noFill/>
                    <a:ln w="19050">
                      <a:solidFill>
                        <a:srgbClr val="4472C4"/>
                      </a:solidFill>
                    </a:ln>
                  </pic:spPr>
                </pic:pic>
              </a:graphicData>
            </a:graphic>
          </wp:anchor>
        </w:drawing>
      </w:r>
      <w:r w:rsidRPr="0026703E">
        <w:rPr>
          <w:noProof/>
        </w:rPr>
        <w:drawing>
          <wp:anchor distT="0" distB="0" distL="114300" distR="114300" simplePos="0" relativeHeight="251667456" behindDoc="1" locked="0" layoutInCell="1" allowOverlap="1" wp14:anchorId="3145D58B" wp14:editId="6F15B5B0">
            <wp:simplePos x="0" y="0"/>
            <wp:positionH relativeFrom="margin">
              <wp:posOffset>313690</wp:posOffset>
            </wp:positionH>
            <wp:positionV relativeFrom="paragraph">
              <wp:posOffset>18415</wp:posOffset>
            </wp:positionV>
            <wp:extent cx="2435225" cy="2466975"/>
            <wp:effectExtent l="19050" t="19050" r="22225" b="28575"/>
            <wp:wrapNone/>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5225" cy="24669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26703E">
        <w:rPr>
          <w:noProof/>
        </w:rPr>
        <w:drawing>
          <wp:anchor distT="0" distB="0" distL="114300" distR="114300" simplePos="0" relativeHeight="251668480" behindDoc="1" locked="0" layoutInCell="1" allowOverlap="1" wp14:anchorId="2010FE7A" wp14:editId="73BB2F62">
            <wp:simplePos x="0" y="0"/>
            <wp:positionH relativeFrom="column">
              <wp:posOffset>3644900</wp:posOffset>
            </wp:positionH>
            <wp:positionV relativeFrom="paragraph">
              <wp:posOffset>29845</wp:posOffset>
            </wp:positionV>
            <wp:extent cx="2038350" cy="2374265"/>
            <wp:effectExtent l="19050" t="19050" r="19050" b="26035"/>
            <wp:wrapNone/>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8350" cy="237426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26703E">
        <w:rPr>
          <w:noProof/>
        </w:rPr>
        <w:drawing>
          <wp:anchor distT="0" distB="0" distL="114300" distR="114300" simplePos="0" relativeHeight="251669504" behindDoc="1" locked="0" layoutInCell="1" allowOverlap="1" wp14:anchorId="4A639715" wp14:editId="61ED9D5F">
            <wp:simplePos x="0" y="0"/>
            <wp:positionH relativeFrom="column">
              <wp:posOffset>3434080</wp:posOffset>
            </wp:positionH>
            <wp:positionV relativeFrom="paragraph">
              <wp:posOffset>2906395</wp:posOffset>
            </wp:positionV>
            <wp:extent cx="2362200" cy="2796540"/>
            <wp:effectExtent l="19050" t="19050" r="19050" b="22860"/>
            <wp:wrapNone/>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2200" cy="2796540"/>
                    </a:xfrm>
                    <a:prstGeom prst="rect">
                      <a:avLst/>
                    </a:prstGeom>
                    <a:noFill/>
                    <a:ln w="19050">
                      <a:solidFill>
                        <a:sysClr val="windowText" lastClr="000000"/>
                      </a:solidFill>
                    </a:ln>
                  </pic:spPr>
                </pic:pic>
              </a:graphicData>
            </a:graphic>
          </wp:anchor>
        </w:drawing>
      </w:r>
    </w:p>
    <w:p w14:paraId="2D446446" w14:textId="33C78AC0" w:rsidR="0026703E" w:rsidRDefault="0026703E" w:rsidP="00816579"/>
    <w:p w14:paraId="0922BFDF" w14:textId="1F84C27E" w:rsidR="0026703E" w:rsidRDefault="0026703E" w:rsidP="00816579"/>
    <w:p w14:paraId="43260EF4" w14:textId="24D5437A" w:rsidR="0026703E" w:rsidRDefault="0026703E" w:rsidP="00816579"/>
    <w:p w14:paraId="248A52B9" w14:textId="6867E961" w:rsidR="0026703E" w:rsidRDefault="0026703E" w:rsidP="00816579"/>
    <w:p w14:paraId="757123F3" w14:textId="53184F29" w:rsidR="0026703E" w:rsidRDefault="0026703E" w:rsidP="00816579"/>
    <w:p w14:paraId="66A1BC12" w14:textId="3F47D041" w:rsidR="0026703E" w:rsidRDefault="0026703E" w:rsidP="00816579"/>
    <w:p w14:paraId="410D261B" w14:textId="1B7FFD38" w:rsidR="0026703E" w:rsidRDefault="0026703E" w:rsidP="00816579"/>
    <w:p w14:paraId="18220BC3" w14:textId="46170D61" w:rsidR="0026703E" w:rsidRDefault="0026703E" w:rsidP="00816579"/>
    <w:p w14:paraId="7D692BF5" w14:textId="36DE92B8" w:rsidR="0026703E" w:rsidRDefault="0026703E" w:rsidP="00816579"/>
    <w:p w14:paraId="13AF750A" w14:textId="0B016090" w:rsidR="0026703E" w:rsidRDefault="0026703E" w:rsidP="00816579"/>
    <w:p w14:paraId="4EE21A73" w14:textId="081C0E75" w:rsidR="0026703E" w:rsidRDefault="0026703E" w:rsidP="00816579"/>
    <w:p w14:paraId="376350EE" w14:textId="2ADE8ABE" w:rsidR="0026703E" w:rsidRDefault="0026703E" w:rsidP="00816579"/>
    <w:p w14:paraId="367D5252" w14:textId="27A7BE72" w:rsidR="0026703E" w:rsidRDefault="0026703E" w:rsidP="00816579"/>
    <w:p w14:paraId="6941D884" w14:textId="6BD4180B" w:rsidR="0026703E" w:rsidRDefault="0026703E" w:rsidP="00816579"/>
    <w:p w14:paraId="42AB42B3" w14:textId="52BFF02E" w:rsidR="0026703E" w:rsidRDefault="0026703E" w:rsidP="00816579"/>
    <w:p w14:paraId="286DFAEA" w14:textId="5D17BDCF" w:rsidR="0026703E" w:rsidRDefault="0026703E" w:rsidP="00816579"/>
    <w:p w14:paraId="72D99AB1" w14:textId="542F9627" w:rsidR="0026703E" w:rsidRDefault="0026703E" w:rsidP="00816579"/>
    <w:p w14:paraId="40A049A2" w14:textId="5068E0FC" w:rsidR="0026703E" w:rsidRDefault="0026703E" w:rsidP="00816579"/>
    <w:p w14:paraId="628C0686" w14:textId="2FD5BF46" w:rsidR="0026703E" w:rsidRDefault="0026703E" w:rsidP="00816579"/>
    <w:p w14:paraId="3617A48A" w14:textId="7495EC25" w:rsidR="0026703E" w:rsidRDefault="0026703E" w:rsidP="00816579"/>
    <w:p w14:paraId="36912B06" w14:textId="32624642" w:rsidR="0026703E" w:rsidRDefault="0026703E" w:rsidP="00816579"/>
    <w:p w14:paraId="7F2E20A6" w14:textId="469B48D9" w:rsidR="0026703E" w:rsidRDefault="0026703E" w:rsidP="00816579"/>
    <w:p w14:paraId="4E4680D3" w14:textId="01C9103F" w:rsidR="0026703E" w:rsidRDefault="0026703E" w:rsidP="00816579"/>
    <w:p w14:paraId="19810274" w14:textId="48BF07D5" w:rsidR="0026703E" w:rsidRDefault="0026703E" w:rsidP="00816579"/>
    <w:p w14:paraId="6A443E93" w14:textId="44045A02" w:rsidR="00E80B85" w:rsidRPr="00E80B85" w:rsidRDefault="00816579" w:rsidP="00F50AB6">
      <w:pPr>
        <w:pStyle w:val="SectionList"/>
      </w:pPr>
      <w:bookmarkStart w:id="6" w:name="_Toc40962736"/>
      <w:r w:rsidRPr="00241108">
        <w:lastRenderedPageBreak/>
        <w:t>Reference of applied methodology</w:t>
      </w:r>
      <w:bookmarkEnd w:id="6"/>
    </w:p>
    <w:p w14:paraId="731709CF" w14:textId="351DD5F2" w:rsidR="00816579" w:rsidRDefault="00295DE6" w:rsidP="00E80B85">
      <w:pPr>
        <w:spacing w:before="120"/>
        <w:jc w:val="both"/>
      </w:pPr>
      <w:r w:rsidRPr="00295DE6">
        <w:t>Technologies and Practices to Displace Decentralized Thermal Energy Consumption Version 3.1 (TPDDTEC).</w:t>
      </w:r>
    </w:p>
    <w:p w14:paraId="54A578FC" w14:textId="4F8E5DC2" w:rsidR="00295DE6" w:rsidRDefault="00295DE6" w:rsidP="00295DE6">
      <w:pPr>
        <w:jc w:val="both"/>
      </w:pPr>
    </w:p>
    <w:p w14:paraId="23AFA9DB" w14:textId="77777777" w:rsidR="00295DE6" w:rsidRPr="00816579" w:rsidRDefault="00295DE6" w:rsidP="00295DE6">
      <w:pPr>
        <w:jc w:val="both"/>
      </w:pPr>
    </w:p>
    <w:p w14:paraId="55E03977" w14:textId="77777777" w:rsidR="00816579" w:rsidRDefault="00816579" w:rsidP="00F50AB6">
      <w:pPr>
        <w:pStyle w:val="SectionList"/>
      </w:pPr>
      <w:bookmarkStart w:id="7" w:name="_Toc40962737"/>
      <w:r w:rsidRPr="00241108">
        <w:t>Crediting period of project</w:t>
      </w:r>
      <w:bookmarkEnd w:id="7"/>
      <w:r w:rsidRPr="00241108">
        <w:t xml:space="preserve"> </w:t>
      </w:r>
    </w:p>
    <w:p w14:paraId="5BDCF061" w14:textId="77777777" w:rsidR="00295DE6" w:rsidRDefault="00295DE6" w:rsidP="00295DE6">
      <w:pPr>
        <w:jc w:val="center"/>
      </w:pPr>
    </w:p>
    <w:p w14:paraId="16098065" w14:textId="45FE9028" w:rsidR="00816579" w:rsidRDefault="00295DE6" w:rsidP="00295DE6">
      <w:pPr>
        <w:jc w:val="center"/>
      </w:pPr>
      <w:r w:rsidRPr="00295DE6">
        <w:t>01/09/2017   31/08/2022</w:t>
      </w:r>
    </w:p>
    <w:p w14:paraId="51ED1CFB" w14:textId="107DA9D8" w:rsidR="00295DE6" w:rsidRDefault="00295DE6" w:rsidP="00295DE6">
      <w:pPr>
        <w:jc w:val="center"/>
      </w:pPr>
    </w:p>
    <w:p w14:paraId="3FE98315" w14:textId="725D3CF3" w:rsidR="00295DE6" w:rsidRDefault="00295DE6" w:rsidP="00295DE6">
      <w:r w:rsidRPr="00295DE6">
        <w:t>5 years in first crediting period, renewable two times up to 15 years.</w:t>
      </w:r>
    </w:p>
    <w:p w14:paraId="03F28042" w14:textId="1546962B" w:rsidR="00E51EF3" w:rsidRPr="003B1DEE" w:rsidRDefault="00E51EF3" w:rsidP="00E51EF3">
      <w:pPr>
        <w:spacing w:line="276" w:lineRule="auto"/>
        <w:contextualSpacing w:val="0"/>
      </w:pPr>
      <w:r>
        <w:br w:type="page"/>
      </w:r>
    </w:p>
    <w:p w14:paraId="058F6754" w14:textId="1F538090" w:rsidR="00816579" w:rsidRPr="00241108" w:rsidRDefault="00816579" w:rsidP="00816579">
      <w:pPr>
        <w:pStyle w:val="SectionTitle"/>
      </w:pPr>
      <w:bookmarkStart w:id="8" w:name="_Toc40962738"/>
      <w:bookmarkStart w:id="9" w:name="_Ref47706306"/>
      <w:bookmarkStart w:id="10" w:name="_Ref49860659"/>
      <w:r w:rsidRPr="00241108">
        <w:lastRenderedPageBreak/>
        <w:t>IMPLEMENTATION OF PROJECT</w:t>
      </w:r>
      <w:bookmarkEnd w:id="8"/>
      <w:bookmarkEnd w:id="9"/>
      <w:bookmarkEnd w:id="10"/>
      <w:r w:rsidRPr="00241108">
        <w:t xml:space="preserve"> </w:t>
      </w:r>
    </w:p>
    <w:p w14:paraId="697BC3AD" w14:textId="77777777" w:rsidR="00816579" w:rsidRDefault="00816579" w:rsidP="00F50AB6">
      <w:pPr>
        <w:pStyle w:val="SectionList"/>
      </w:pPr>
      <w:bookmarkStart w:id="11" w:name="_Toc40962739"/>
      <w:bookmarkStart w:id="12" w:name="_Ref418094175"/>
      <w:r w:rsidRPr="00241108">
        <w:t>Description of implemented project</w:t>
      </w:r>
      <w:bookmarkEnd w:id="11"/>
      <w:r w:rsidRPr="00241108">
        <w:t xml:space="preserve"> </w:t>
      </w:r>
      <w:bookmarkEnd w:id="12"/>
    </w:p>
    <w:p w14:paraId="0806788B" w14:textId="77777777" w:rsidR="00560173" w:rsidRPr="00560173" w:rsidRDefault="00560173" w:rsidP="00560173">
      <w:pPr>
        <w:spacing w:before="120"/>
        <w:jc w:val="both"/>
        <w:rPr>
          <w:rFonts w:asciiTheme="majorHAnsi" w:hAnsiTheme="majorHAnsi"/>
        </w:rPr>
      </w:pPr>
      <w:r w:rsidRPr="00560173">
        <w:rPr>
          <w:rFonts w:asciiTheme="majorHAnsi" w:hAnsiTheme="majorHAnsi"/>
        </w:rPr>
        <w:t xml:space="preserve">The Purifaaya water filter uses ceramic filtration technology. Ceramic water filters are an innovative product offered as an appropriate clean water solution in Uganda. An assessment on the use of ceramic water filters in Cambodia by UNICEF states, “[Ceramic] filters have the advantage of being lightweight, portable, relatively inexpensive, chemical-free, low-maintenance, effective, and easy to use.”  </w:t>
      </w:r>
    </w:p>
    <w:p w14:paraId="7B4B0F7C" w14:textId="665EB4A5" w:rsidR="00560173" w:rsidRPr="00560173" w:rsidRDefault="00560173" w:rsidP="00560173">
      <w:pPr>
        <w:spacing w:before="120"/>
        <w:jc w:val="both"/>
        <w:rPr>
          <w:rFonts w:asciiTheme="majorHAnsi" w:hAnsiTheme="majorHAnsi"/>
        </w:rPr>
      </w:pPr>
      <w:r w:rsidRPr="00560173">
        <w:rPr>
          <w:rFonts w:asciiTheme="majorHAnsi" w:hAnsiTheme="majorHAnsi"/>
        </w:rPr>
        <w:t xml:space="preserve">To distribute the filters across the entire nation, SPOUTS segments the market by income level, targeting all households while also working with NGOs to provide clean drinking water to refugee camps, schools, prisons, clinics and other public spaces. </w:t>
      </w:r>
    </w:p>
    <w:p w14:paraId="099E0196" w14:textId="77777777" w:rsidR="00560173" w:rsidRPr="00560173" w:rsidRDefault="00560173" w:rsidP="00560173">
      <w:pPr>
        <w:spacing w:before="120"/>
        <w:jc w:val="both"/>
        <w:rPr>
          <w:rFonts w:asciiTheme="majorHAnsi" w:hAnsiTheme="majorHAnsi"/>
        </w:rPr>
      </w:pPr>
      <w:r w:rsidRPr="00560173">
        <w:rPr>
          <w:rFonts w:asciiTheme="majorHAnsi" w:hAnsiTheme="majorHAnsi"/>
        </w:rPr>
        <w:t>In Section B.1, Tab.2 shows the filters quantity sold per Account Type.</w:t>
      </w:r>
    </w:p>
    <w:p w14:paraId="0DAF7C96" w14:textId="77777777" w:rsidR="00560173" w:rsidRPr="00B97AC6" w:rsidRDefault="00560173" w:rsidP="00560173">
      <w:pPr>
        <w:spacing w:before="120"/>
        <w:jc w:val="both"/>
        <w:rPr>
          <w:rFonts w:asciiTheme="majorHAnsi" w:hAnsiTheme="majorHAnsi"/>
          <w:color w:val="auto"/>
        </w:rPr>
      </w:pPr>
      <w:r w:rsidRPr="00560173">
        <w:rPr>
          <w:rFonts w:asciiTheme="majorHAnsi" w:hAnsiTheme="majorHAnsi"/>
        </w:rPr>
        <w:t xml:space="preserve"> ‘Spouts -ERC’ spreadsheet, ‘Sales Tracker-Database’ worksheet shows each detail of </w:t>
      </w:r>
      <w:r w:rsidRPr="00B97AC6">
        <w:rPr>
          <w:rFonts w:asciiTheme="majorHAnsi" w:hAnsiTheme="majorHAnsi"/>
          <w:color w:val="auto"/>
        </w:rPr>
        <w:t>the filters distribution.</w:t>
      </w:r>
    </w:p>
    <w:p w14:paraId="204B3699" w14:textId="576A91A8" w:rsidR="00560173" w:rsidRDefault="00560173" w:rsidP="00560173">
      <w:pPr>
        <w:spacing w:before="120"/>
        <w:jc w:val="both"/>
        <w:rPr>
          <w:rFonts w:asciiTheme="majorHAnsi" w:hAnsiTheme="majorHAnsi"/>
          <w:i/>
          <w:iCs/>
          <w:color w:val="auto"/>
        </w:rPr>
      </w:pPr>
      <w:r w:rsidRPr="00B97AC6">
        <w:rPr>
          <w:rFonts w:asciiTheme="majorHAnsi" w:hAnsiTheme="majorHAnsi"/>
          <w:b/>
          <w:bCs/>
          <w:i/>
          <w:iCs/>
          <w:color w:val="auto"/>
        </w:rPr>
        <w:t>Since the filters have a useful life of two years, for this SECOND Monitoring Period, we take into account the second year of useful life of the filters used in the FIRST Monitoring Period.</w:t>
      </w:r>
      <w:r w:rsidR="004930A5">
        <w:rPr>
          <w:rFonts w:asciiTheme="majorHAnsi" w:hAnsiTheme="majorHAnsi"/>
          <w:b/>
          <w:bCs/>
          <w:i/>
          <w:iCs/>
          <w:color w:val="auto"/>
        </w:rPr>
        <w:t xml:space="preserve"> </w:t>
      </w:r>
      <w:bookmarkStart w:id="13" w:name="_Hlk73523858"/>
      <w:bookmarkStart w:id="14" w:name="_Hlk73528817"/>
      <w:r w:rsidR="004930A5" w:rsidRPr="004930A5">
        <w:rPr>
          <w:rFonts w:asciiTheme="majorHAnsi" w:hAnsiTheme="majorHAnsi"/>
          <w:i/>
          <w:iCs/>
          <w:color w:val="auto"/>
        </w:rPr>
        <w:t xml:space="preserve">(See </w:t>
      </w:r>
      <w:r w:rsidR="00F43381">
        <w:rPr>
          <w:rFonts w:asciiTheme="majorHAnsi" w:hAnsiTheme="majorHAnsi"/>
          <w:i/>
          <w:iCs/>
          <w:color w:val="auto"/>
        </w:rPr>
        <w:t>b</w:t>
      </w:r>
      <w:r w:rsidR="004930A5" w:rsidRPr="004930A5">
        <w:rPr>
          <w:rFonts w:asciiTheme="majorHAnsi" w:hAnsiTheme="majorHAnsi"/>
          <w:i/>
          <w:iCs/>
          <w:color w:val="auto"/>
        </w:rPr>
        <w:t>elow, Tab A)</w:t>
      </w:r>
      <w:bookmarkEnd w:id="13"/>
    </w:p>
    <w:bookmarkEnd w:id="14"/>
    <w:p w14:paraId="3293935D" w14:textId="77777777" w:rsidR="00246932" w:rsidRDefault="00246932">
      <w:pPr>
        <w:spacing w:before="240" w:after="120" w:line="240" w:lineRule="auto"/>
        <w:contextualSpacing w:val="0"/>
        <w:jc w:val="both"/>
        <w:rPr>
          <w:rFonts w:asciiTheme="majorHAnsi" w:hAnsiTheme="majorHAnsi"/>
          <w:color w:val="auto"/>
          <w:sz w:val="20"/>
          <w:szCs w:val="20"/>
        </w:rPr>
      </w:pPr>
    </w:p>
    <w:p w14:paraId="3F047DFA" w14:textId="7BE8F1DD" w:rsidR="0088369E" w:rsidRPr="000B52B3" w:rsidRDefault="0088369E" w:rsidP="0011004D">
      <w:pPr>
        <w:spacing w:before="240" w:after="120" w:line="240" w:lineRule="auto"/>
        <w:contextualSpacing w:val="0"/>
        <w:jc w:val="both"/>
        <w:rPr>
          <w:rFonts w:asciiTheme="majorHAnsi" w:hAnsiTheme="majorHAnsi"/>
          <w:i/>
          <w:iCs/>
          <w:color w:val="auto"/>
          <w:sz w:val="20"/>
          <w:szCs w:val="20"/>
        </w:rPr>
      </w:pPr>
      <w:r w:rsidRPr="000B52B3">
        <w:rPr>
          <w:rFonts w:asciiTheme="majorHAnsi" w:hAnsiTheme="majorHAnsi"/>
          <w:color w:val="auto"/>
          <w:sz w:val="20"/>
          <w:szCs w:val="20"/>
        </w:rPr>
        <w:t xml:space="preserve">Tab A  </w:t>
      </w:r>
      <w:r w:rsidRPr="000B52B3">
        <w:rPr>
          <w:rFonts w:asciiTheme="majorHAnsi" w:hAnsiTheme="majorHAnsi"/>
          <w:i/>
          <w:iCs/>
          <w:color w:val="auto"/>
          <w:sz w:val="20"/>
          <w:szCs w:val="20"/>
        </w:rPr>
        <w:t>-  Correlation between Monitoring Period - Filters sold - Year_Filter</w:t>
      </w:r>
    </w:p>
    <w:tbl>
      <w:tblPr>
        <w:tblW w:w="935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2268"/>
        <w:gridCol w:w="2622"/>
        <w:gridCol w:w="2339"/>
      </w:tblGrid>
      <w:tr w:rsidR="004930A5" w14:paraId="028ED1A9" w14:textId="33E98701" w:rsidTr="004930A5">
        <w:trPr>
          <w:trHeight w:val="576"/>
        </w:trPr>
        <w:tc>
          <w:tcPr>
            <w:tcW w:w="2126" w:type="dxa"/>
            <w:vAlign w:val="center"/>
          </w:tcPr>
          <w:p w14:paraId="6EFE7297" w14:textId="77777777" w:rsidR="004930A5" w:rsidRPr="004930A5" w:rsidRDefault="004930A5" w:rsidP="004930A5">
            <w:pPr>
              <w:spacing w:before="120"/>
              <w:jc w:val="center"/>
              <w:rPr>
                <w:rFonts w:asciiTheme="majorHAnsi" w:hAnsiTheme="majorHAnsi"/>
                <w:i/>
                <w:iCs/>
                <w:color w:val="auto"/>
                <w:sz w:val="18"/>
                <w:szCs w:val="18"/>
              </w:rPr>
            </w:pPr>
            <w:bookmarkStart w:id="15" w:name="_Hlk73523940"/>
            <w:r w:rsidRPr="004930A5">
              <w:rPr>
                <w:rFonts w:asciiTheme="majorHAnsi" w:hAnsiTheme="majorHAnsi"/>
                <w:i/>
                <w:iCs/>
                <w:color w:val="auto"/>
                <w:sz w:val="18"/>
                <w:szCs w:val="18"/>
              </w:rPr>
              <w:t>Monitoring Period</w:t>
            </w:r>
          </w:p>
          <w:p w14:paraId="6A84C537" w14:textId="080B095C"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(N°)</w:t>
            </w:r>
          </w:p>
        </w:tc>
        <w:tc>
          <w:tcPr>
            <w:tcW w:w="2268" w:type="dxa"/>
            <w:vAlign w:val="center"/>
          </w:tcPr>
          <w:p w14:paraId="75AF55A5" w14:textId="77777777"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Monitoring Period</w:t>
            </w:r>
          </w:p>
          <w:p w14:paraId="72D0217D" w14:textId="224BF048"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(Data)</w:t>
            </w:r>
          </w:p>
        </w:tc>
        <w:tc>
          <w:tcPr>
            <w:tcW w:w="2622" w:type="dxa"/>
            <w:vAlign w:val="center"/>
          </w:tcPr>
          <w:p w14:paraId="28393C08" w14:textId="33FE2513"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Filters Sales Data</w:t>
            </w:r>
          </w:p>
        </w:tc>
        <w:tc>
          <w:tcPr>
            <w:tcW w:w="2339" w:type="dxa"/>
            <w:vAlign w:val="center"/>
          </w:tcPr>
          <w:p w14:paraId="20ECF148" w14:textId="1206A1D8"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Year_Filter</w:t>
            </w:r>
          </w:p>
        </w:tc>
      </w:tr>
      <w:tr w:rsidR="004930A5" w14:paraId="59676D36" w14:textId="642B1684" w:rsidTr="004930A5">
        <w:trPr>
          <w:trHeight w:val="480"/>
        </w:trPr>
        <w:tc>
          <w:tcPr>
            <w:tcW w:w="2126" w:type="dxa"/>
            <w:vMerge w:val="restart"/>
            <w:vAlign w:val="center"/>
          </w:tcPr>
          <w:p w14:paraId="7D0F922B" w14:textId="237B910B"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1</w:t>
            </w:r>
          </w:p>
        </w:tc>
        <w:tc>
          <w:tcPr>
            <w:tcW w:w="2268" w:type="dxa"/>
            <w:vAlign w:val="center"/>
          </w:tcPr>
          <w:p w14:paraId="392A8D3B" w14:textId="0C55ED4F"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2017 - 2018</w:t>
            </w:r>
          </w:p>
        </w:tc>
        <w:tc>
          <w:tcPr>
            <w:tcW w:w="2622" w:type="dxa"/>
            <w:vAlign w:val="center"/>
          </w:tcPr>
          <w:p w14:paraId="201C6BA9" w14:textId="7BD9055C"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Set-2017 to May-2018</w:t>
            </w:r>
          </w:p>
        </w:tc>
        <w:tc>
          <w:tcPr>
            <w:tcW w:w="2339" w:type="dxa"/>
            <w:vAlign w:val="center"/>
          </w:tcPr>
          <w:p w14:paraId="640BAAE1" w14:textId="145B8754"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1</w:t>
            </w:r>
            <w:r w:rsidRPr="004930A5">
              <w:rPr>
                <w:rFonts w:asciiTheme="majorHAnsi" w:hAnsiTheme="majorHAnsi"/>
                <w:b/>
                <w:bCs/>
                <w:color w:val="auto"/>
                <w:sz w:val="18"/>
                <w:szCs w:val="18"/>
                <w:vertAlign w:val="superscript"/>
              </w:rPr>
              <w:t>st</w:t>
            </w:r>
          </w:p>
        </w:tc>
      </w:tr>
      <w:tr w:rsidR="004930A5" w14:paraId="0D563A63" w14:textId="77777777" w:rsidTr="004930A5">
        <w:trPr>
          <w:trHeight w:val="516"/>
        </w:trPr>
        <w:tc>
          <w:tcPr>
            <w:tcW w:w="2126" w:type="dxa"/>
            <w:vMerge/>
            <w:vAlign w:val="center"/>
          </w:tcPr>
          <w:p w14:paraId="15383BE5" w14:textId="77777777" w:rsidR="004930A5" w:rsidRPr="0011004D" w:rsidRDefault="004930A5" w:rsidP="0011004D">
            <w:pPr>
              <w:spacing w:before="120"/>
              <w:jc w:val="center"/>
              <w:rPr>
                <w:rFonts w:asciiTheme="majorHAnsi" w:hAnsiTheme="majorHAnsi"/>
                <w:b/>
                <w:bCs/>
                <w:color w:val="auto"/>
                <w:sz w:val="18"/>
                <w:szCs w:val="18"/>
              </w:rPr>
            </w:pPr>
          </w:p>
        </w:tc>
        <w:tc>
          <w:tcPr>
            <w:tcW w:w="2268" w:type="dxa"/>
            <w:vAlign w:val="center"/>
          </w:tcPr>
          <w:p w14:paraId="295E6F66" w14:textId="2E15C15B" w:rsidR="004930A5" w:rsidRPr="004930A5" w:rsidRDefault="004930A5" w:rsidP="0011004D">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2018 -2019</w:t>
            </w:r>
          </w:p>
        </w:tc>
        <w:tc>
          <w:tcPr>
            <w:tcW w:w="2622" w:type="dxa"/>
            <w:vAlign w:val="center"/>
          </w:tcPr>
          <w:p w14:paraId="26E4602B" w14:textId="2B48775D" w:rsidR="004930A5" w:rsidRPr="004930A5" w:rsidRDefault="004930A5" w:rsidP="0011004D">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Set-2018</w:t>
            </w:r>
          </w:p>
        </w:tc>
        <w:tc>
          <w:tcPr>
            <w:tcW w:w="2339" w:type="dxa"/>
            <w:vAlign w:val="center"/>
          </w:tcPr>
          <w:p w14:paraId="224A095F" w14:textId="68F9BE6E" w:rsidR="004930A5" w:rsidRPr="004930A5" w:rsidRDefault="004930A5" w:rsidP="0011004D">
            <w:pPr>
              <w:spacing w:before="120"/>
              <w:jc w:val="center"/>
              <w:rPr>
                <w:rFonts w:asciiTheme="majorHAnsi" w:hAnsiTheme="majorHAnsi"/>
                <w:b/>
                <w:bCs/>
                <w:color w:val="auto"/>
                <w:sz w:val="18"/>
                <w:szCs w:val="18"/>
              </w:rPr>
            </w:pPr>
            <w:r>
              <w:rPr>
                <w:rFonts w:asciiTheme="majorHAnsi" w:hAnsiTheme="majorHAnsi"/>
                <w:b/>
                <w:bCs/>
                <w:color w:val="auto"/>
                <w:sz w:val="18"/>
                <w:szCs w:val="18"/>
              </w:rPr>
              <w:t>1</w:t>
            </w:r>
            <w:r w:rsidRPr="0011004D">
              <w:rPr>
                <w:rFonts w:asciiTheme="majorHAnsi" w:hAnsiTheme="majorHAnsi"/>
                <w:b/>
                <w:bCs/>
                <w:color w:val="auto"/>
                <w:sz w:val="18"/>
                <w:szCs w:val="18"/>
                <w:vertAlign w:val="superscript"/>
              </w:rPr>
              <w:t>st</w:t>
            </w:r>
          </w:p>
        </w:tc>
      </w:tr>
      <w:tr w:rsidR="004930A5" w14:paraId="1957F088" w14:textId="77777777" w:rsidTr="004930A5">
        <w:trPr>
          <w:trHeight w:val="552"/>
        </w:trPr>
        <w:tc>
          <w:tcPr>
            <w:tcW w:w="2126" w:type="dxa"/>
            <w:vAlign w:val="center"/>
          </w:tcPr>
          <w:p w14:paraId="0790A62C" w14:textId="567827F7"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w:t>
            </w:r>
          </w:p>
        </w:tc>
        <w:tc>
          <w:tcPr>
            <w:tcW w:w="2268" w:type="dxa"/>
            <w:vAlign w:val="center"/>
          </w:tcPr>
          <w:p w14:paraId="534389CD" w14:textId="645F42D4"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2019 - 2020</w:t>
            </w:r>
          </w:p>
        </w:tc>
        <w:tc>
          <w:tcPr>
            <w:tcW w:w="2622" w:type="dxa"/>
            <w:vAlign w:val="center"/>
          </w:tcPr>
          <w:p w14:paraId="610A5091" w14:textId="484FB428"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Set-2018</w:t>
            </w:r>
          </w:p>
        </w:tc>
        <w:tc>
          <w:tcPr>
            <w:tcW w:w="2339" w:type="dxa"/>
            <w:vAlign w:val="center"/>
          </w:tcPr>
          <w:p w14:paraId="63C1B55F" w14:textId="5A9B7E8F"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w:t>
            </w:r>
            <w:r w:rsidRPr="0011004D">
              <w:rPr>
                <w:rFonts w:asciiTheme="majorHAnsi" w:hAnsiTheme="majorHAnsi"/>
                <w:b/>
                <w:bCs/>
                <w:color w:val="auto"/>
                <w:sz w:val="18"/>
                <w:szCs w:val="18"/>
                <w:vertAlign w:val="superscript"/>
              </w:rPr>
              <w:t>nd</w:t>
            </w:r>
          </w:p>
        </w:tc>
      </w:tr>
      <w:bookmarkEnd w:id="15"/>
    </w:tbl>
    <w:p w14:paraId="6C6B21E8" w14:textId="6500A203" w:rsidR="004930A5" w:rsidRDefault="004930A5" w:rsidP="00560173">
      <w:pPr>
        <w:spacing w:before="120"/>
        <w:jc w:val="both"/>
        <w:rPr>
          <w:rFonts w:asciiTheme="majorHAnsi" w:hAnsiTheme="majorHAnsi"/>
          <w:b/>
          <w:bCs/>
          <w:i/>
          <w:iCs/>
          <w:color w:val="auto"/>
        </w:rPr>
      </w:pPr>
    </w:p>
    <w:p w14:paraId="13EC02A7" w14:textId="77777777" w:rsidR="008617EE" w:rsidRDefault="008617EE" w:rsidP="00560173">
      <w:pPr>
        <w:jc w:val="both"/>
        <w:rPr>
          <w:color w:val="auto"/>
        </w:rPr>
      </w:pPr>
    </w:p>
    <w:p w14:paraId="703B5A01" w14:textId="6BD6363F" w:rsidR="00560173" w:rsidRPr="00B97AC6" w:rsidRDefault="00560173" w:rsidP="00560173">
      <w:pPr>
        <w:jc w:val="both"/>
        <w:rPr>
          <w:color w:val="auto"/>
        </w:rPr>
      </w:pPr>
      <w:r w:rsidRPr="00B97AC6">
        <w:rPr>
          <w:color w:val="auto"/>
        </w:rPr>
        <w:t xml:space="preserve">To distribute the filters across the entire nation, Spouts of Water segments the market by income level, targeting all households while also working with NGOs to provide clean drinking water to refugee camps, schools, prisons, clinics and other public spaces. </w:t>
      </w:r>
    </w:p>
    <w:p w14:paraId="4C0EAC99" w14:textId="0FA24D3C" w:rsidR="00816579" w:rsidRPr="00B97AC6" w:rsidRDefault="00560173" w:rsidP="00560173">
      <w:pPr>
        <w:jc w:val="both"/>
        <w:rPr>
          <w:color w:val="auto"/>
        </w:rPr>
      </w:pPr>
      <w:r w:rsidRPr="00B97AC6">
        <w:rPr>
          <w:color w:val="auto"/>
        </w:rPr>
        <w:t xml:space="preserve">‘Spouts – ERC’ spreadsheet contains details of filter sales </w:t>
      </w:r>
      <w:r w:rsidRPr="00B97AC6">
        <w:rPr>
          <w:color w:val="auto"/>
          <w:sz w:val="20"/>
          <w:szCs w:val="20"/>
        </w:rPr>
        <w:t>records</w:t>
      </w:r>
      <w:r w:rsidRPr="00B97AC6">
        <w:rPr>
          <w:color w:val="auto"/>
        </w:rPr>
        <w:t>.</w:t>
      </w:r>
    </w:p>
    <w:p w14:paraId="0FAEFEA1" w14:textId="22C4C407" w:rsidR="00560173" w:rsidRPr="00B97AC6" w:rsidRDefault="00560173" w:rsidP="00816579">
      <w:pPr>
        <w:rPr>
          <w:color w:val="auto"/>
        </w:rPr>
      </w:pPr>
    </w:p>
    <w:p w14:paraId="58B9DB41" w14:textId="57F4142E" w:rsidR="00560173" w:rsidRPr="00B97AC6" w:rsidRDefault="00560173" w:rsidP="00560173">
      <w:pPr>
        <w:spacing w:after="120" w:line="240" w:lineRule="auto"/>
        <w:contextualSpacing w:val="0"/>
        <w:jc w:val="center"/>
        <w:rPr>
          <w:rFonts w:asciiTheme="majorHAnsi" w:eastAsia="Times New Roman" w:hAnsiTheme="majorHAnsi" w:cs="Times New Roman"/>
          <w:b/>
          <w:bCs/>
          <w:i/>
          <w:iCs/>
          <w:color w:val="auto"/>
          <w:sz w:val="20"/>
          <w:szCs w:val="20"/>
          <w:lang w:eastAsia="de-DE"/>
          <w14:cntxtAlts w14:val="0"/>
        </w:rPr>
      </w:pPr>
      <w:r w:rsidRPr="00B97AC6">
        <w:rPr>
          <w:rFonts w:asciiTheme="majorHAnsi" w:eastAsia="Times New Roman" w:hAnsiTheme="majorHAnsi" w:cs="Times New Roman"/>
          <w:color w:val="auto"/>
          <w:sz w:val="20"/>
          <w:szCs w:val="20"/>
          <w:lang w:eastAsia="de-DE"/>
          <w14:cntxtAlts w14:val="0"/>
        </w:rPr>
        <w:t xml:space="preserve">Tab 1  </w:t>
      </w:r>
      <w:r w:rsidRPr="00B97AC6">
        <w:rPr>
          <w:rFonts w:asciiTheme="majorHAnsi" w:eastAsia="Times New Roman" w:hAnsiTheme="majorHAnsi" w:cs="Times New Roman"/>
          <w:b/>
          <w:bCs/>
          <w:i/>
          <w:iCs/>
          <w:color w:val="auto"/>
          <w:sz w:val="20"/>
          <w:szCs w:val="20"/>
          <w:lang w:eastAsia="de-DE"/>
          <w14:cntxtAlts w14:val="0"/>
        </w:rPr>
        <w:t xml:space="preserve"> -   Filters distribution by City  -  (Period 2019-2020)</w:t>
      </w:r>
    </w:p>
    <w:p w14:paraId="0D1E8B71" w14:textId="67D8342E" w:rsidR="00084403" w:rsidRDefault="0008440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tbl>
      <w:tblPr>
        <w:tblW w:w="4608" w:type="dxa"/>
        <w:tblInd w:w="2694" w:type="dxa"/>
        <w:tblLook w:val="04A0" w:firstRow="1" w:lastRow="0" w:firstColumn="1" w:lastColumn="0" w:noHBand="0" w:noVBand="1"/>
      </w:tblPr>
      <w:tblGrid>
        <w:gridCol w:w="1636"/>
        <w:gridCol w:w="1776"/>
        <w:gridCol w:w="1196"/>
      </w:tblGrid>
      <w:tr w:rsidR="00593673" w:rsidRPr="00593673" w14:paraId="4AA3E39F" w14:textId="77777777" w:rsidTr="00593673">
        <w:trPr>
          <w:trHeight w:val="288"/>
        </w:trPr>
        <w:tc>
          <w:tcPr>
            <w:tcW w:w="1636" w:type="dxa"/>
            <w:tcBorders>
              <w:top w:val="nil"/>
              <w:left w:val="nil"/>
              <w:bottom w:val="nil"/>
              <w:right w:val="nil"/>
            </w:tcBorders>
            <w:shd w:val="clear" w:color="DCE6F1" w:fill="DCE6F1"/>
            <w:noWrap/>
            <w:vAlign w:val="bottom"/>
            <w:hideMark/>
          </w:tcPr>
          <w:p w14:paraId="10B2FEF1"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Micro</w:t>
            </w:r>
          </w:p>
        </w:tc>
        <w:tc>
          <w:tcPr>
            <w:tcW w:w="1776" w:type="dxa"/>
            <w:tcBorders>
              <w:top w:val="nil"/>
              <w:left w:val="nil"/>
              <w:bottom w:val="nil"/>
              <w:right w:val="nil"/>
            </w:tcBorders>
            <w:shd w:val="clear" w:color="DCE6F1" w:fill="DCE6F1"/>
            <w:noWrap/>
            <w:vAlign w:val="bottom"/>
            <w:hideMark/>
          </w:tcPr>
          <w:p w14:paraId="3DEB1D05"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Spouts-1_3Y</w:t>
            </w:r>
          </w:p>
        </w:tc>
        <w:tc>
          <w:tcPr>
            <w:tcW w:w="1196" w:type="dxa"/>
            <w:tcBorders>
              <w:top w:val="nil"/>
              <w:left w:val="nil"/>
              <w:bottom w:val="nil"/>
              <w:right w:val="nil"/>
            </w:tcBorders>
            <w:shd w:val="clear" w:color="auto" w:fill="auto"/>
            <w:noWrap/>
            <w:vAlign w:val="bottom"/>
            <w:hideMark/>
          </w:tcPr>
          <w:p w14:paraId="7FC52EDD"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p>
        </w:tc>
      </w:tr>
      <w:tr w:rsidR="00593673" w:rsidRPr="00593673" w14:paraId="3EE9547D" w14:textId="77777777" w:rsidTr="00593673">
        <w:trPr>
          <w:trHeight w:val="288"/>
        </w:trPr>
        <w:tc>
          <w:tcPr>
            <w:tcW w:w="1636" w:type="dxa"/>
            <w:tcBorders>
              <w:top w:val="nil"/>
              <w:left w:val="nil"/>
              <w:bottom w:val="single" w:sz="4" w:space="0" w:color="95B3D7"/>
              <w:right w:val="nil"/>
            </w:tcBorders>
            <w:shd w:val="clear" w:color="DCE6F1" w:fill="DCE6F1"/>
            <w:noWrap/>
            <w:vAlign w:val="bottom"/>
            <w:hideMark/>
          </w:tcPr>
          <w:p w14:paraId="0C603709"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Year_Filter</w:t>
            </w:r>
          </w:p>
        </w:tc>
        <w:tc>
          <w:tcPr>
            <w:tcW w:w="1776" w:type="dxa"/>
            <w:tcBorders>
              <w:top w:val="nil"/>
              <w:left w:val="nil"/>
              <w:bottom w:val="single" w:sz="4" w:space="0" w:color="95B3D7"/>
              <w:right w:val="nil"/>
            </w:tcBorders>
            <w:shd w:val="clear" w:color="DCE6F1" w:fill="DCE6F1"/>
            <w:noWrap/>
            <w:vAlign w:val="bottom"/>
            <w:hideMark/>
          </w:tcPr>
          <w:p w14:paraId="622C19CD"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2nd</w:t>
            </w:r>
          </w:p>
        </w:tc>
        <w:tc>
          <w:tcPr>
            <w:tcW w:w="1196" w:type="dxa"/>
            <w:tcBorders>
              <w:top w:val="nil"/>
              <w:left w:val="nil"/>
              <w:bottom w:val="nil"/>
              <w:right w:val="nil"/>
            </w:tcBorders>
            <w:shd w:val="clear" w:color="auto" w:fill="auto"/>
            <w:noWrap/>
            <w:vAlign w:val="bottom"/>
            <w:hideMark/>
          </w:tcPr>
          <w:p w14:paraId="50E6BCE4"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p>
        </w:tc>
      </w:tr>
      <w:tr w:rsidR="00593673" w:rsidRPr="00593673" w14:paraId="212EDF33" w14:textId="77777777" w:rsidTr="00593673">
        <w:trPr>
          <w:trHeight w:val="288"/>
        </w:trPr>
        <w:tc>
          <w:tcPr>
            <w:tcW w:w="1636" w:type="dxa"/>
            <w:tcBorders>
              <w:top w:val="nil"/>
              <w:left w:val="nil"/>
              <w:bottom w:val="nil"/>
              <w:right w:val="nil"/>
            </w:tcBorders>
            <w:shd w:val="clear" w:color="auto" w:fill="auto"/>
            <w:noWrap/>
            <w:vAlign w:val="bottom"/>
            <w:hideMark/>
          </w:tcPr>
          <w:p w14:paraId="185B1B33" w14:textId="77777777" w:rsidR="00593673" w:rsidRPr="0011004D" w:rsidRDefault="00593673" w:rsidP="00593673">
            <w:pPr>
              <w:spacing w:after="0" w:line="240" w:lineRule="auto"/>
              <w:contextualSpacing w:val="0"/>
              <w:rPr>
                <w:rFonts w:asciiTheme="minorHAnsi" w:eastAsia="Times New Roman" w:hAnsiTheme="minorHAnsi" w:cs="Times New Roman"/>
                <w:color w:val="auto"/>
                <w:sz w:val="18"/>
                <w:szCs w:val="18"/>
                <w14:cntxtAlts w14:val="0"/>
              </w:rPr>
            </w:pPr>
          </w:p>
        </w:tc>
        <w:tc>
          <w:tcPr>
            <w:tcW w:w="1776" w:type="dxa"/>
            <w:tcBorders>
              <w:top w:val="nil"/>
              <w:left w:val="nil"/>
              <w:bottom w:val="nil"/>
              <w:right w:val="nil"/>
            </w:tcBorders>
            <w:shd w:val="clear" w:color="auto" w:fill="auto"/>
            <w:noWrap/>
            <w:vAlign w:val="bottom"/>
            <w:hideMark/>
          </w:tcPr>
          <w:p w14:paraId="7A2F3A8E" w14:textId="77777777" w:rsidR="00593673" w:rsidRPr="0011004D" w:rsidRDefault="00593673" w:rsidP="00593673">
            <w:pPr>
              <w:spacing w:after="0" w:line="240" w:lineRule="auto"/>
              <w:contextualSpacing w:val="0"/>
              <w:rPr>
                <w:rFonts w:asciiTheme="minorHAnsi" w:eastAsia="Times New Roman" w:hAnsiTheme="minorHAnsi" w:cs="Times New Roman"/>
                <w:color w:val="auto"/>
                <w:sz w:val="18"/>
                <w:szCs w:val="18"/>
                <w14:cntxtAlts w14:val="0"/>
              </w:rPr>
            </w:pPr>
          </w:p>
        </w:tc>
        <w:tc>
          <w:tcPr>
            <w:tcW w:w="1196" w:type="dxa"/>
            <w:tcBorders>
              <w:top w:val="nil"/>
              <w:left w:val="nil"/>
              <w:bottom w:val="nil"/>
              <w:right w:val="nil"/>
            </w:tcBorders>
            <w:shd w:val="clear" w:color="auto" w:fill="auto"/>
            <w:noWrap/>
            <w:vAlign w:val="bottom"/>
            <w:hideMark/>
          </w:tcPr>
          <w:p w14:paraId="00E66149" w14:textId="77777777" w:rsidR="00593673" w:rsidRPr="0011004D" w:rsidRDefault="00593673" w:rsidP="00593673">
            <w:pPr>
              <w:spacing w:after="0" w:line="240" w:lineRule="auto"/>
              <w:contextualSpacing w:val="0"/>
              <w:rPr>
                <w:rFonts w:asciiTheme="minorHAnsi" w:eastAsia="Times New Roman" w:hAnsiTheme="minorHAnsi" w:cs="Times New Roman"/>
                <w:color w:val="auto"/>
                <w:sz w:val="18"/>
                <w:szCs w:val="18"/>
                <w14:cntxtAlts w14:val="0"/>
              </w:rPr>
            </w:pPr>
          </w:p>
        </w:tc>
      </w:tr>
      <w:tr w:rsidR="00593673" w:rsidRPr="00593673" w14:paraId="1BA4E53F" w14:textId="77777777" w:rsidTr="00593673">
        <w:trPr>
          <w:trHeight w:val="288"/>
        </w:trPr>
        <w:tc>
          <w:tcPr>
            <w:tcW w:w="1636" w:type="dxa"/>
            <w:tcBorders>
              <w:top w:val="nil"/>
              <w:left w:val="nil"/>
              <w:bottom w:val="nil"/>
              <w:right w:val="nil"/>
            </w:tcBorders>
            <w:shd w:val="clear" w:color="DCE6F1" w:fill="DCE6F1"/>
            <w:noWrap/>
            <w:vAlign w:val="bottom"/>
            <w:hideMark/>
          </w:tcPr>
          <w:p w14:paraId="1E356B6A"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lastRenderedPageBreak/>
              <w:t>Sum of Quantity</w:t>
            </w:r>
          </w:p>
        </w:tc>
        <w:tc>
          <w:tcPr>
            <w:tcW w:w="1776" w:type="dxa"/>
            <w:tcBorders>
              <w:top w:val="nil"/>
              <w:left w:val="nil"/>
              <w:bottom w:val="nil"/>
              <w:right w:val="nil"/>
            </w:tcBorders>
            <w:shd w:val="clear" w:color="DCE6F1" w:fill="DCE6F1"/>
            <w:noWrap/>
            <w:vAlign w:val="bottom"/>
            <w:hideMark/>
          </w:tcPr>
          <w:p w14:paraId="02669638"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Column Labels</w:t>
            </w:r>
          </w:p>
        </w:tc>
        <w:tc>
          <w:tcPr>
            <w:tcW w:w="1196" w:type="dxa"/>
            <w:tcBorders>
              <w:top w:val="nil"/>
              <w:left w:val="nil"/>
              <w:bottom w:val="nil"/>
              <w:right w:val="nil"/>
            </w:tcBorders>
            <w:shd w:val="clear" w:color="DCE6F1" w:fill="DCE6F1"/>
            <w:noWrap/>
            <w:vAlign w:val="bottom"/>
            <w:hideMark/>
          </w:tcPr>
          <w:p w14:paraId="349D8FDD"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p>
        </w:tc>
      </w:tr>
      <w:tr w:rsidR="00593673" w:rsidRPr="00593673" w14:paraId="6CC4479B" w14:textId="77777777" w:rsidTr="00593673">
        <w:trPr>
          <w:trHeight w:val="288"/>
        </w:trPr>
        <w:tc>
          <w:tcPr>
            <w:tcW w:w="1636" w:type="dxa"/>
            <w:tcBorders>
              <w:top w:val="nil"/>
              <w:left w:val="nil"/>
              <w:bottom w:val="single" w:sz="4" w:space="0" w:color="95B3D7"/>
              <w:right w:val="nil"/>
            </w:tcBorders>
            <w:shd w:val="clear" w:color="DCE6F1" w:fill="DCE6F1"/>
            <w:noWrap/>
            <w:vAlign w:val="bottom"/>
            <w:hideMark/>
          </w:tcPr>
          <w:p w14:paraId="1FFB6D74"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Row Labels</w:t>
            </w:r>
          </w:p>
        </w:tc>
        <w:tc>
          <w:tcPr>
            <w:tcW w:w="1776" w:type="dxa"/>
            <w:tcBorders>
              <w:top w:val="nil"/>
              <w:left w:val="nil"/>
              <w:bottom w:val="single" w:sz="4" w:space="0" w:color="95B3D7"/>
              <w:right w:val="nil"/>
            </w:tcBorders>
            <w:shd w:val="clear" w:color="DCE6F1" w:fill="DCE6F1"/>
            <w:noWrap/>
            <w:vAlign w:val="bottom"/>
            <w:hideMark/>
          </w:tcPr>
          <w:p w14:paraId="0BA2C8E2"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2018</w:t>
            </w:r>
          </w:p>
        </w:tc>
        <w:tc>
          <w:tcPr>
            <w:tcW w:w="1196" w:type="dxa"/>
            <w:tcBorders>
              <w:top w:val="nil"/>
              <w:left w:val="nil"/>
              <w:bottom w:val="single" w:sz="4" w:space="0" w:color="95B3D7"/>
              <w:right w:val="nil"/>
            </w:tcBorders>
            <w:shd w:val="clear" w:color="DCE6F1" w:fill="DCE6F1"/>
            <w:noWrap/>
            <w:vAlign w:val="bottom"/>
            <w:hideMark/>
          </w:tcPr>
          <w:p w14:paraId="7F0137BD"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Grand Total</w:t>
            </w:r>
          </w:p>
        </w:tc>
      </w:tr>
      <w:tr w:rsidR="00593673" w:rsidRPr="00593673" w14:paraId="50821DCE" w14:textId="77777777" w:rsidTr="00593673">
        <w:trPr>
          <w:trHeight w:val="288"/>
        </w:trPr>
        <w:tc>
          <w:tcPr>
            <w:tcW w:w="1636" w:type="dxa"/>
            <w:tcBorders>
              <w:top w:val="nil"/>
              <w:left w:val="nil"/>
              <w:bottom w:val="nil"/>
              <w:right w:val="nil"/>
            </w:tcBorders>
            <w:shd w:val="clear" w:color="auto" w:fill="auto"/>
            <w:noWrap/>
            <w:vAlign w:val="bottom"/>
            <w:hideMark/>
          </w:tcPr>
          <w:p w14:paraId="40FBE3CB"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Kampala</w:t>
            </w:r>
          </w:p>
        </w:tc>
        <w:tc>
          <w:tcPr>
            <w:tcW w:w="1776" w:type="dxa"/>
            <w:tcBorders>
              <w:top w:val="nil"/>
              <w:left w:val="nil"/>
              <w:bottom w:val="nil"/>
              <w:right w:val="nil"/>
            </w:tcBorders>
            <w:shd w:val="clear" w:color="auto" w:fill="auto"/>
            <w:noWrap/>
            <w:vAlign w:val="bottom"/>
            <w:hideMark/>
          </w:tcPr>
          <w:p w14:paraId="1A5EBE89" w14:textId="77777777" w:rsidR="00593673" w:rsidRPr="0011004D"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57</w:t>
            </w:r>
          </w:p>
        </w:tc>
        <w:tc>
          <w:tcPr>
            <w:tcW w:w="1196" w:type="dxa"/>
            <w:tcBorders>
              <w:top w:val="nil"/>
              <w:left w:val="nil"/>
              <w:bottom w:val="nil"/>
              <w:right w:val="nil"/>
            </w:tcBorders>
            <w:shd w:val="clear" w:color="auto" w:fill="auto"/>
            <w:noWrap/>
            <w:vAlign w:val="bottom"/>
            <w:hideMark/>
          </w:tcPr>
          <w:p w14:paraId="3FC054CD" w14:textId="77777777" w:rsidR="00593673" w:rsidRPr="0011004D"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57</w:t>
            </w:r>
          </w:p>
        </w:tc>
      </w:tr>
      <w:tr w:rsidR="00593673" w:rsidRPr="00593673" w14:paraId="3A56D6E9" w14:textId="77777777" w:rsidTr="00593673">
        <w:trPr>
          <w:trHeight w:val="288"/>
        </w:trPr>
        <w:tc>
          <w:tcPr>
            <w:tcW w:w="1636" w:type="dxa"/>
            <w:tcBorders>
              <w:top w:val="nil"/>
              <w:left w:val="nil"/>
              <w:bottom w:val="nil"/>
              <w:right w:val="nil"/>
            </w:tcBorders>
            <w:shd w:val="clear" w:color="auto" w:fill="auto"/>
            <w:noWrap/>
            <w:vAlign w:val="bottom"/>
            <w:hideMark/>
          </w:tcPr>
          <w:p w14:paraId="2ABE3FCE"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Rubaga</w:t>
            </w:r>
          </w:p>
        </w:tc>
        <w:tc>
          <w:tcPr>
            <w:tcW w:w="1776" w:type="dxa"/>
            <w:tcBorders>
              <w:top w:val="nil"/>
              <w:left w:val="nil"/>
              <w:bottom w:val="nil"/>
              <w:right w:val="nil"/>
            </w:tcBorders>
            <w:shd w:val="clear" w:color="auto" w:fill="auto"/>
            <w:noWrap/>
            <w:vAlign w:val="bottom"/>
            <w:hideMark/>
          </w:tcPr>
          <w:p w14:paraId="5FA27EC0" w14:textId="77777777" w:rsidR="00593673" w:rsidRPr="0011004D"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w:t>
            </w:r>
          </w:p>
        </w:tc>
        <w:tc>
          <w:tcPr>
            <w:tcW w:w="1196" w:type="dxa"/>
            <w:tcBorders>
              <w:top w:val="nil"/>
              <w:left w:val="nil"/>
              <w:bottom w:val="nil"/>
              <w:right w:val="nil"/>
            </w:tcBorders>
            <w:shd w:val="clear" w:color="auto" w:fill="auto"/>
            <w:noWrap/>
            <w:vAlign w:val="bottom"/>
            <w:hideMark/>
          </w:tcPr>
          <w:p w14:paraId="77E57F70" w14:textId="77777777" w:rsidR="00593673" w:rsidRPr="0011004D"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w:t>
            </w:r>
          </w:p>
        </w:tc>
      </w:tr>
      <w:tr w:rsidR="00593673" w:rsidRPr="00593673" w14:paraId="4C1460B9" w14:textId="77777777" w:rsidTr="00593673">
        <w:trPr>
          <w:trHeight w:val="288"/>
        </w:trPr>
        <w:tc>
          <w:tcPr>
            <w:tcW w:w="1636" w:type="dxa"/>
            <w:tcBorders>
              <w:top w:val="nil"/>
              <w:left w:val="nil"/>
              <w:bottom w:val="nil"/>
              <w:right w:val="nil"/>
            </w:tcBorders>
            <w:shd w:val="clear" w:color="auto" w:fill="auto"/>
            <w:noWrap/>
            <w:vAlign w:val="bottom"/>
            <w:hideMark/>
          </w:tcPr>
          <w:p w14:paraId="307F7FCA" w14:textId="77777777" w:rsidR="00593673" w:rsidRPr="0011004D"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Unrecorded</w:t>
            </w:r>
          </w:p>
        </w:tc>
        <w:tc>
          <w:tcPr>
            <w:tcW w:w="1776" w:type="dxa"/>
            <w:tcBorders>
              <w:top w:val="nil"/>
              <w:left w:val="nil"/>
              <w:bottom w:val="nil"/>
              <w:right w:val="nil"/>
            </w:tcBorders>
            <w:shd w:val="clear" w:color="auto" w:fill="auto"/>
            <w:noWrap/>
            <w:vAlign w:val="bottom"/>
            <w:hideMark/>
          </w:tcPr>
          <w:p w14:paraId="26562560" w14:textId="77777777" w:rsidR="00593673" w:rsidRPr="0011004D"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3151</w:t>
            </w:r>
          </w:p>
        </w:tc>
        <w:tc>
          <w:tcPr>
            <w:tcW w:w="1196" w:type="dxa"/>
            <w:tcBorders>
              <w:top w:val="nil"/>
              <w:left w:val="nil"/>
              <w:bottom w:val="nil"/>
              <w:right w:val="nil"/>
            </w:tcBorders>
            <w:shd w:val="clear" w:color="auto" w:fill="auto"/>
            <w:noWrap/>
            <w:vAlign w:val="bottom"/>
            <w:hideMark/>
          </w:tcPr>
          <w:p w14:paraId="51E4A82B" w14:textId="77777777" w:rsidR="00593673" w:rsidRPr="0011004D"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3151</w:t>
            </w:r>
          </w:p>
        </w:tc>
      </w:tr>
      <w:tr w:rsidR="00593673" w:rsidRPr="00593673" w14:paraId="3975D459" w14:textId="77777777" w:rsidTr="00593673">
        <w:trPr>
          <w:trHeight w:val="300"/>
        </w:trPr>
        <w:tc>
          <w:tcPr>
            <w:tcW w:w="1636" w:type="dxa"/>
            <w:tcBorders>
              <w:top w:val="single" w:sz="4" w:space="0" w:color="95B3D7"/>
              <w:left w:val="nil"/>
              <w:bottom w:val="nil"/>
              <w:right w:val="nil"/>
            </w:tcBorders>
            <w:shd w:val="clear" w:color="DCE6F1" w:fill="DCE6F1"/>
            <w:noWrap/>
            <w:vAlign w:val="bottom"/>
            <w:hideMark/>
          </w:tcPr>
          <w:p w14:paraId="44CF70A6" w14:textId="77777777" w:rsidR="00593673" w:rsidRPr="0011004D"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Grand Total</w:t>
            </w:r>
          </w:p>
        </w:tc>
        <w:tc>
          <w:tcPr>
            <w:tcW w:w="1776" w:type="dxa"/>
            <w:tcBorders>
              <w:top w:val="single" w:sz="4" w:space="0" w:color="95B3D7"/>
              <w:left w:val="nil"/>
              <w:bottom w:val="nil"/>
              <w:right w:val="nil"/>
            </w:tcBorders>
            <w:shd w:val="clear" w:color="DCE6F1" w:fill="DCE6F1"/>
            <w:noWrap/>
            <w:vAlign w:val="bottom"/>
            <w:hideMark/>
          </w:tcPr>
          <w:p w14:paraId="6521692B" w14:textId="77777777" w:rsidR="00593673" w:rsidRPr="0011004D" w:rsidRDefault="00593673" w:rsidP="00593673">
            <w:pPr>
              <w:spacing w:after="0" w:line="240" w:lineRule="auto"/>
              <w:contextualSpacing w:val="0"/>
              <w:jc w:val="right"/>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3210</w:t>
            </w:r>
          </w:p>
        </w:tc>
        <w:tc>
          <w:tcPr>
            <w:tcW w:w="1196" w:type="dxa"/>
            <w:tcBorders>
              <w:top w:val="single" w:sz="4" w:space="0" w:color="95B3D7"/>
              <w:left w:val="nil"/>
              <w:bottom w:val="nil"/>
              <w:right w:val="nil"/>
            </w:tcBorders>
            <w:shd w:val="clear" w:color="DCE6F1" w:fill="DCE6F1"/>
            <w:noWrap/>
            <w:vAlign w:val="bottom"/>
            <w:hideMark/>
          </w:tcPr>
          <w:p w14:paraId="4DCC80CB" w14:textId="77777777" w:rsidR="00593673" w:rsidRPr="0011004D" w:rsidRDefault="00593673" w:rsidP="00593673">
            <w:pPr>
              <w:spacing w:after="0" w:line="240" w:lineRule="auto"/>
              <w:contextualSpacing w:val="0"/>
              <w:jc w:val="right"/>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3210</w:t>
            </w:r>
          </w:p>
        </w:tc>
      </w:tr>
    </w:tbl>
    <w:p w14:paraId="50F7670D" w14:textId="3E392CD9" w:rsidR="00593673" w:rsidRDefault="0059367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p w14:paraId="327A537B" w14:textId="19E15693" w:rsidR="00593673" w:rsidRDefault="0059367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p w14:paraId="74C3046A" w14:textId="788D4D7E" w:rsidR="00593673" w:rsidRDefault="0059367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p w14:paraId="1CD7F0AB" w14:textId="33B6F4D9" w:rsidR="008A0C37" w:rsidRPr="00B97AC6" w:rsidRDefault="008A0C37" w:rsidP="008A0C37">
      <w:pPr>
        <w:spacing w:after="0" w:line="240" w:lineRule="auto"/>
        <w:contextualSpacing w:val="0"/>
        <w:jc w:val="center"/>
        <w:rPr>
          <w:rFonts w:asciiTheme="majorHAnsi" w:eastAsia="Times New Roman" w:hAnsiTheme="majorHAnsi" w:cs="Times New Roman"/>
          <w:b/>
          <w:bCs/>
          <w:i/>
          <w:iCs/>
          <w:color w:val="auto"/>
          <w:sz w:val="20"/>
          <w:szCs w:val="20"/>
          <w:lang w:eastAsia="de-DE"/>
          <w14:cntxtAlts w14:val="0"/>
        </w:rPr>
      </w:pPr>
      <w:r w:rsidRPr="00B97AC6">
        <w:rPr>
          <w:rFonts w:asciiTheme="majorHAnsi" w:eastAsia="Times New Roman" w:hAnsiTheme="majorHAnsi" w:cs="Times New Roman"/>
          <w:color w:val="auto"/>
          <w:sz w:val="20"/>
          <w:szCs w:val="20"/>
          <w:lang w:eastAsia="de-DE"/>
          <w14:cntxtAlts w14:val="0"/>
        </w:rPr>
        <w:t xml:space="preserve">Tab 2 </w:t>
      </w:r>
      <w:r w:rsidRPr="00B97AC6">
        <w:rPr>
          <w:rFonts w:asciiTheme="majorHAnsi" w:eastAsia="Times New Roman" w:hAnsiTheme="majorHAnsi" w:cs="Times New Roman"/>
          <w:b/>
          <w:bCs/>
          <w:i/>
          <w:iCs/>
          <w:color w:val="auto"/>
          <w:sz w:val="20"/>
          <w:szCs w:val="20"/>
          <w:lang w:eastAsia="de-DE"/>
          <w14:cntxtAlts w14:val="0"/>
        </w:rPr>
        <w:t xml:space="preserve">- Filters distribution by </w:t>
      </w:r>
      <w:r w:rsidR="00084403" w:rsidRPr="00B97AC6">
        <w:rPr>
          <w:rFonts w:asciiTheme="majorHAnsi" w:eastAsia="Times New Roman" w:hAnsiTheme="majorHAnsi" w:cs="Times New Roman"/>
          <w:b/>
          <w:bCs/>
          <w:i/>
          <w:iCs/>
          <w:color w:val="auto"/>
          <w:sz w:val="20"/>
          <w:szCs w:val="20"/>
          <w:lang w:eastAsia="de-DE"/>
          <w14:cntxtAlts w14:val="0"/>
        </w:rPr>
        <w:t>Sale</w:t>
      </w:r>
      <w:r w:rsidRPr="00B97AC6">
        <w:rPr>
          <w:rFonts w:asciiTheme="majorHAnsi" w:eastAsia="Times New Roman" w:hAnsiTheme="majorHAnsi" w:cs="Times New Roman"/>
          <w:b/>
          <w:bCs/>
          <w:i/>
          <w:iCs/>
          <w:color w:val="auto"/>
          <w:sz w:val="20"/>
          <w:szCs w:val="20"/>
          <w:lang w:eastAsia="de-DE"/>
          <w14:cntxtAlts w14:val="0"/>
        </w:rPr>
        <w:t xml:space="preserve"> Type  -  (Period 2019-2020)</w:t>
      </w:r>
    </w:p>
    <w:p w14:paraId="0CDBE514" w14:textId="6AEFE53D"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103A3F1D" w14:textId="2593E905"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tbl>
      <w:tblPr>
        <w:tblW w:w="4688" w:type="dxa"/>
        <w:tblInd w:w="2552" w:type="dxa"/>
        <w:tblLook w:val="04A0" w:firstRow="1" w:lastRow="0" w:firstColumn="1" w:lastColumn="0" w:noHBand="0" w:noVBand="1"/>
      </w:tblPr>
      <w:tblGrid>
        <w:gridCol w:w="1843"/>
        <w:gridCol w:w="1649"/>
        <w:gridCol w:w="1196"/>
      </w:tblGrid>
      <w:tr w:rsidR="00D10E03" w:rsidRPr="00D10E03" w14:paraId="0FAA3A84" w14:textId="77777777" w:rsidTr="00D10E03">
        <w:trPr>
          <w:trHeight w:val="288"/>
        </w:trPr>
        <w:tc>
          <w:tcPr>
            <w:tcW w:w="1843" w:type="dxa"/>
            <w:tcBorders>
              <w:top w:val="nil"/>
              <w:left w:val="nil"/>
              <w:bottom w:val="nil"/>
              <w:right w:val="nil"/>
            </w:tcBorders>
            <w:shd w:val="clear" w:color="DCE6F1" w:fill="DCE6F1"/>
            <w:noWrap/>
            <w:vAlign w:val="bottom"/>
            <w:hideMark/>
          </w:tcPr>
          <w:p w14:paraId="741AF995"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Micro</w:t>
            </w:r>
          </w:p>
        </w:tc>
        <w:tc>
          <w:tcPr>
            <w:tcW w:w="1649" w:type="dxa"/>
            <w:tcBorders>
              <w:top w:val="nil"/>
              <w:left w:val="nil"/>
              <w:bottom w:val="nil"/>
              <w:right w:val="nil"/>
            </w:tcBorders>
            <w:shd w:val="clear" w:color="DCE6F1" w:fill="DCE6F1"/>
            <w:noWrap/>
            <w:vAlign w:val="bottom"/>
            <w:hideMark/>
          </w:tcPr>
          <w:p w14:paraId="49E5C5E2"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Spouts-1_3Y</w:t>
            </w:r>
          </w:p>
        </w:tc>
        <w:tc>
          <w:tcPr>
            <w:tcW w:w="1196" w:type="dxa"/>
            <w:tcBorders>
              <w:top w:val="nil"/>
              <w:left w:val="nil"/>
              <w:bottom w:val="nil"/>
              <w:right w:val="nil"/>
            </w:tcBorders>
            <w:shd w:val="clear" w:color="auto" w:fill="auto"/>
            <w:noWrap/>
            <w:vAlign w:val="bottom"/>
            <w:hideMark/>
          </w:tcPr>
          <w:p w14:paraId="0EE55994"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p>
        </w:tc>
      </w:tr>
      <w:tr w:rsidR="00D10E03" w:rsidRPr="00D10E03" w14:paraId="16AD7D5A" w14:textId="77777777" w:rsidTr="00D10E03">
        <w:trPr>
          <w:trHeight w:val="288"/>
        </w:trPr>
        <w:tc>
          <w:tcPr>
            <w:tcW w:w="1843" w:type="dxa"/>
            <w:tcBorders>
              <w:top w:val="nil"/>
              <w:left w:val="nil"/>
              <w:bottom w:val="single" w:sz="4" w:space="0" w:color="95B3D7"/>
              <w:right w:val="nil"/>
            </w:tcBorders>
            <w:shd w:val="clear" w:color="DCE6F1" w:fill="DCE6F1"/>
            <w:noWrap/>
            <w:vAlign w:val="bottom"/>
            <w:hideMark/>
          </w:tcPr>
          <w:p w14:paraId="109392D4"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Year_Filter</w:t>
            </w:r>
          </w:p>
        </w:tc>
        <w:tc>
          <w:tcPr>
            <w:tcW w:w="1649" w:type="dxa"/>
            <w:tcBorders>
              <w:top w:val="nil"/>
              <w:left w:val="nil"/>
              <w:bottom w:val="single" w:sz="4" w:space="0" w:color="95B3D7"/>
              <w:right w:val="nil"/>
            </w:tcBorders>
            <w:shd w:val="clear" w:color="DCE6F1" w:fill="DCE6F1"/>
            <w:noWrap/>
            <w:vAlign w:val="bottom"/>
            <w:hideMark/>
          </w:tcPr>
          <w:p w14:paraId="08747D53"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2nd</w:t>
            </w:r>
          </w:p>
        </w:tc>
        <w:tc>
          <w:tcPr>
            <w:tcW w:w="1196" w:type="dxa"/>
            <w:tcBorders>
              <w:top w:val="nil"/>
              <w:left w:val="nil"/>
              <w:bottom w:val="nil"/>
              <w:right w:val="nil"/>
            </w:tcBorders>
            <w:shd w:val="clear" w:color="auto" w:fill="auto"/>
            <w:noWrap/>
            <w:vAlign w:val="bottom"/>
            <w:hideMark/>
          </w:tcPr>
          <w:p w14:paraId="77F8965E"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p>
        </w:tc>
      </w:tr>
      <w:tr w:rsidR="00D10E03" w:rsidRPr="00D10E03" w14:paraId="30185BF8" w14:textId="77777777" w:rsidTr="00D10E03">
        <w:trPr>
          <w:trHeight w:val="288"/>
        </w:trPr>
        <w:tc>
          <w:tcPr>
            <w:tcW w:w="1843" w:type="dxa"/>
            <w:tcBorders>
              <w:top w:val="nil"/>
              <w:left w:val="nil"/>
              <w:bottom w:val="nil"/>
              <w:right w:val="nil"/>
            </w:tcBorders>
            <w:shd w:val="clear" w:color="auto" w:fill="auto"/>
            <w:noWrap/>
            <w:vAlign w:val="bottom"/>
            <w:hideMark/>
          </w:tcPr>
          <w:p w14:paraId="18AE9A13" w14:textId="77777777" w:rsidR="00D10E03" w:rsidRPr="0011004D" w:rsidRDefault="00D10E03" w:rsidP="00D10E03">
            <w:pPr>
              <w:spacing w:after="0" w:line="240" w:lineRule="auto"/>
              <w:contextualSpacing w:val="0"/>
              <w:rPr>
                <w:rFonts w:asciiTheme="minorHAnsi" w:eastAsia="Times New Roman" w:hAnsiTheme="minorHAnsi" w:cs="Times New Roman"/>
                <w:color w:val="auto"/>
                <w:sz w:val="18"/>
                <w:szCs w:val="18"/>
                <w14:cntxtAlts w14:val="0"/>
              </w:rPr>
            </w:pPr>
          </w:p>
        </w:tc>
        <w:tc>
          <w:tcPr>
            <w:tcW w:w="1649" w:type="dxa"/>
            <w:tcBorders>
              <w:top w:val="nil"/>
              <w:left w:val="nil"/>
              <w:bottom w:val="nil"/>
              <w:right w:val="nil"/>
            </w:tcBorders>
            <w:shd w:val="clear" w:color="auto" w:fill="auto"/>
            <w:noWrap/>
            <w:vAlign w:val="bottom"/>
            <w:hideMark/>
          </w:tcPr>
          <w:p w14:paraId="7D597D1A" w14:textId="77777777" w:rsidR="00D10E03" w:rsidRPr="0011004D" w:rsidRDefault="00D10E03" w:rsidP="00D10E03">
            <w:pPr>
              <w:spacing w:after="0" w:line="240" w:lineRule="auto"/>
              <w:contextualSpacing w:val="0"/>
              <w:rPr>
                <w:rFonts w:asciiTheme="minorHAnsi" w:eastAsia="Times New Roman" w:hAnsiTheme="minorHAnsi" w:cs="Times New Roman"/>
                <w:color w:val="auto"/>
                <w:sz w:val="18"/>
                <w:szCs w:val="18"/>
                <w14:cntxtAlts w14:val="0"/>
              </w:rPr>
            </w:pPr>
          </w:p>
        </w:tc>
        <w:tc>
          <w:tcPr>
            <w:tcW w:w="1196" w:type="dxa"/>
            <w:tcBorders>
              <w:top w:val="nil"/>
              <w:left w:val="nil"/>
              <w:bottom w:val="nil"/>
              <w:right w:val="nil"/>
            </w:tcBorders>
            <w:shd w:val="clear" w:color="auto" w:fill="auto"/>
            <w:noWrap/>
            <w:vAlign w:val="bottom"/>
            <w:hideMark/>
          </w:tcPr>
          <w:p w14:paraId="6D21431B" w14:textId="77777777" w:rsidR="00D10E03" w:rsidRPr="0011004D" w:rsidRDefault="00D10E03" w:rsidP="00D10E03">
            <w:pPr>
              <w:spacing w:after="0" w:line="240" w:lineRule="auto"/>
              <w:contextualSpacing w:val="0"/>
              <w:rPr>
                <w:rFonts w:asciiTheme="minorHAnsi" w:eastAsia="Times New Roman" w:hAnsiTheme="minorHAnsi" w:cs="Times New Roman"/>
                <w:color w:val="auto"/>
                <w:sz w:val="18"/>
                <w:szCs w:val="18"/>
                <w14:cntxtAlts w14:val="0"/>
              </w:rPr>
            </w:pPr>
          </w:p>
        </w:tc>
      </w:tr>
      <w:tr w:rsidR="00D10E03" w:rsidRPr="00D10E03" w14:paraId="723094A9" w14:textId="77777777" w:rsidTr="00D10E03">
        <w:trPr>
          <w:trHeight w:val="288"/>
        </w:trPr>
        <w:tc>
          <w:tcPr>
            <w:tcW w:w="1843" w:type="dxa"/>
            <w:tcBorders>
              <w:top w:val="nil"/>
              <w:left w:val="nil"/>
              <w:bottom w:val="nil"/>
              <w:right w:val="nil"/>
            </w:tcBorders>
            <w:shd w:val="clear" w:color="DCE6F1" w:fill="DCE6F1"/>
            <w:noWrap/>
            <w:vAlign w:val="bottom"/>
            <w:hideMark/>
          </w:tcPr>
          <w:p w14:paraId="318D07FF"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Sum of Quantity</w:t>
            </w:r>
          </w:p>
        </w:tc>
        <w:tc>
          <w:tcPr>
            <w:tcW w:w="1649" w:type="dxa"/>
            <w:tcBorders>
              <w:top w:val="nil"/>
              <w:left w:val="nil"/>
              <w:bottom w:val="nil"/>
              <w:right w:val="nil"/>
            </w:tcBorders>
            <w:shd w:val="clear" w:color="DCE6F1" w:fill="DCE6F1"/>
            <w:noWrap/>
            <w:vAlign w:val="bottom"/>
            <w:hideMark/>
          </w:tcPr>
          <w:p w14:paraId="0A787F62"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Column Labels</w:t>
            </w:r>
          </w:p>
        </w:tc>
        <w:tc>
          <w:tcPr>
            <w:tcW w:w="1196" w:type="dxa"/>
            <w:tcBorders>
              <w:top w:val="nil"/>
              <w:left w:val="nil"/>
              <w:bottom w:val="nil"/>
              <w:right w:val="nil"/>
            </w:tcBorders>
            <w:shd w:val="clear" w:color="DCE6F1" w:fill="DCE6F1"/>
            <w:noWrap/>
            <w:vAlign w:val="bottom"/>
            <w:hideMark/>
          </w:tcPr>
          <w:p w14:paraId="4BBB797D"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p>
        </w:tc>
      </w:tr>
      <w:tr w:rsidR="00D10E03" w:rsidRPr="00D10E03" w14:paraId="51304721" w14:textId="77777777" w:rsidTr="00D10E03">
        <w:trPr>
          <w:trHeight w:val="288"/>
        </w:trPr>
        <w:tc>
          <w:tcPr>
            <w:tcW w:w="1843" w:type="dxa"/>
            <w:tcBorders>
              <w:top w:val="nil"/>
              <w:left w:val="nil"/>
              <w:bottom w:val="single" w:sz="4" w:space="0" w:color="95B3D7"/>
              <w:right w:val="nil"/>
            </w:tcBorders>
            <w:shd w:val="clear" w:color="DCE6F1" w:fill="DCE6F1"/>
            <w:noWrap/>
            <w:vAlign w:val="bottom"/>
            <w:hideMark/>
          </w:tcPr>
          <w:p w14:paraId="4CC418F2"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Row Labels</w:t>
            </w:r>
          </w:p>
        </w:tc>
        <w:tc>
          <w:tcPr>
            <w:tcW w:w="1649" w:type="dxa"/>
            <w:tcBorders>
              <w:top w:val="nil"/>
              <w:left w:val="nil"/>
              <w:bottom w:val="single" w:sz="4" w:space="0" w:color="95B3D7"/>
              <w:right w:val="nil"/>
            </w:tcBorders>
            <w:shd w:val="clear" w:color="DCE6F1" w:fill="DCE6F1"/>
            <w:noWrap/>
            <w:vAlign w:val="bottom"/>
            <w:hideMark/>
          </w:tcPr>
          <w:p w14:paraId="19FDD801"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2018</w:t>
            </w:r>
          </w:p>
        </w:tc>
        <w:tc>
          <w:tcPr>
            <w:tcW w:w="1196" w:type="dxa"/>
            <w:tcBorders>
              <w:top w:val="nil"/>
              <w:left w:val="nil"/>
              <w:bottom w:val="single" w:sz="4" w:space="0" w:color="95B3D7"/>
              <w:right w:val="nil"/>
            </w:tcBorders>
            <w:shd w:val="clear" w:color="DCE6F1" w:fill="DCE6F1"/>
            <w:noWrap/>
            <w:vAlign w:val="bottom"/>
            <w:hideMark/>
          </w:tcPr>
          <w:p w14:paraId="3A545AE8"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Grand Total</w:t>
            </w:r>
          </w:p>
        </w:tc>
      </w:tr>
      <w:tr w:rsidR="00D10E03" w:rsidRPr="00D10E03" w14:paraId="38FD3CBA" w14:textId="77777777" w:rsidTr="00D10E03">
        <w:trPr>
          <w:trHeight w:val="288"/>
        </w:trPr>
        <w:tc>
          <w:tcPr>
            <w:tcW w:w="1843" w:type="dxa"/>
            <w:tcBorders>
              <w:top w:val="nil"/>
              <w:left w:val="nil"/>
              <w:bottom w:val="nil"/>
              <w:right w:val="nil"/>
            </w:tcBorders>
            <w:shd w:val="clear" w:color="auto" w:fill="auto"/>
            <w:noWrap/>
            <w:vAlign w:val="bottom"/>
            <w:hideMark/>
          </w:tcPr>
          <w:p w14:paraId="44259674"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Aid</w:t>
            </w:r>
          </w:p>
        </w:tc>
        <w:tc>
          <w:tcPr>
            <w:tcW w:w="1649" w:type="dxa"/>
            <w:tcBorders>
              <w:top w:val="nil"/>
              <w:left w:val="nil"/>
              <w:bottom w:val="nil"/>
              <w:right w:val="nil"/>
            </w:tcBorders>
            <w:shd w:val="clear" w:color="auto" w:fill="auto"/>
            <w:noWrap/>
            <w:vAlign w:val="bottom"/>
            <w:hideMark/>
          </w:tcPr>
          <w:p w14:paraId="7109B555"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2769</w:t>
            </w:r>
          </w:p>
        </w:tc>
        <w:tc>
          <w:tcPr>
            <w:tcW w:w="1196" w:type="dxa"/>
            <w:tcBorders>
              <w:top w:val="nil"/>
              <w:left w:val="nil"/>
              <w:bottom w:val="nil"/>
              <w:right w:val="nil"/>
            </w:tcBorders>
            <w:shd w:val="clear" w:color="auto" w:fill="auto"/>
            <w:noWrap/>
            <w:vAlign w:val="bottom"/>
            <w:hideMark/>
          </w:tcPr>
          <w:p w14:paraId="1C7E6BE0"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2769</w:t>
            </w:r>
          </w:p>
        </w:tc>
      </w:tr>
      <w:tr w:rsidR="00D10E03" w:rsidRPr="00D10E03" w14:paraId="7142982E" w14:textId="77777777" w:rsidTr="00D10E03">
        <w:trPr>
          <w:trHeight w:val="288"/>
        </w:trPr>
        <w:tc>
          <w:tcPr>
            <w:tcW w:w="1843" w:type="dxa"/>
            <w:tcBorders>
              <w:top w:val="nil"/>
              <w:left w:val="nil"/>
              <w:bottom w:val="nil"/>
              <w:right w:val="nil"/>
            </w:tcBorders>
            <w:shd w:val="clear" w:color="auto" w:fill="auto"/>
            <w:noWrap/>
            <w:vAlign w:val="bottom"/>
            <w:hideMark/>
          </w:tcPr>
          <w:p w14:paraId="660F88EE"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Corporates</w:t>
            </w:r>
          </w:p>
        </w:tc>
        <w:tc>
          <w:tcPr>
            <w:tcW w:w="1649" w:type="dxa"/>
            <w:tcBorders>
              <w:top w:val="nil"/>
              <w:left w:val="nil"/>
              <w:bottom w:val="nil"/>
              <w:right w:val="nil"/>
            </w:tcBorders>
            <w:shd w:val="clear" w:color="auto" w:fill="auto"/>
            <w:noWrap/>
            <w:vAlign w:val="bottom"/>
            <w:hideMark/>
          </w:tcPr>
          <w:p w14:paraId="7D04F8BC"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13</w:t>
            </w:r>
          </w:p>
        </w:tc>
        <w:tc>
          <w:tcPr>
            <w:tcW w:w="1196" w:type="dxa"/>
            <w:tcBorders>
              <w:top w:val="nil"/>
              <w:left w:val="nil"/>
              <w:bottom w:val="nil"/>
              <w:right w:val="nil"/>
            </w:tcBorders>
            <w:shd w:val="clear" w:color="auto" w:fill="auto"/>
            <w:noWrap/>
            <w:vAlign w:val="bottom"/>
            <w:hideMark/>
          </w:tcPr>
          <w:p w14:paraId="42C7422D"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13</w:t>
            </w:r>
          </w:p>
        </w:tc>
      </w:tr>
      <w:tr w:rsidR="00D10E03" w:rsidRPr="00D10E03" w14:paraId="2D4F1930" w14:textId="77777777" w:rsidTr="00D10E03">
        <w:trPr>
          <w:trHeight w:val="288"/>
        </w:trPr>
        <w:tc>
          <w:tcPr>
            <w:tcW w:w="1843" w:type="dxa"/>
            <w:tcBorders>
              <w:top w:val="nil"/>
              <w:left w:val="nil"/>
              <w:bottom w:val="nil"/>
              <w:right w:val="nil"/>
            </w:tcBorders>
            <w:shd w:val="clear" w:color="auto" w:fill="auto"/>
            <w:noWrap/>
            <w:vAlign w:val="bottom"/>
            <w:hideMark/>
          </w:tcPr>
          <w:p w14:paraId="22D502C4"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D2C Program</w:t>
            </w:r>
          </w:p>
        </w:tc>
        <w:tc>
          <w:tcPr>
            <w:tcW w:w="1649" w:type="dxa"/>
            <w:tcBorders>
              <w:top w:val="nil"/>
              <w:left w:val="nil"/>
              <w:bottom w:val="nil"/>
              <w:right w:val="nil"/>
            </w:tcBorders>
            <w:shd w:val="clear" w:color="auto" w:fill="auto"/>
            <w:noWrap/>
            <w:vAlign w:val="bottom"/>
            <w:hideMark/>
          </w:tcPr>
          <w:p w14:paraId="60D7DBF6"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241</w:t>
            </w:r>
          </w:p>
        </w:tc>
        <w:tc>
          <w:tcPr>
            <w:tcW w:w="1196" w:type="dxa"/>
            <w:tcBorders>
              <w:top w:val="nil"/>
              <w:left w:val="nil"/>
              <w:bottom w:val="nil"/>
              <w:right w:val="nil"/>
            </w:tcBorders>
            <w:shd w:val="clear" w:color="auto" w:fill="auto"/>
            <w:noWrap/>
            <w:vAlign w:val="bottom"/>
            <w:hideMark/>
          </w:tcPr>
          <w:p w14:paraId="541E6680"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241</w:t>
            </w:r>
          </w:p>
        </w:tc>
      </w:tr>
      <w:tr w:rsidR="00D10E03" w:rsidRPr="00D10E03" w14:paraId="0A2284C0" w14:textId="77777777" w:rsidTr="00D10E03">
        <w:trPr>
          <w:trHeight w:val="300"/>
        </w:trPr>
        <w:tc>
          <w:tcPr>
            <w:tcW w:w="1843" w:type="dxa"/>
            <w:tcBorders>
              <w:top w:val="nil"/>
              <w:left w:val="nil"/>
              <w:bottom w:val="nil"/>
              <w:right w:val="nil"/>
            </w:tcBorders>
            <w:shd w:val="clear" w:color="auto" w:fill="auto"/>
            <w:noWrap/>
            <w:vAlign w:val="bottom"/>
            <w:hideMark/>
          </w:tcPr>
          <w:p w14:paraId="4E86145D"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End-User</w:t>
            </w:r>
          </w:p>
        </w:tc>
        <w:tc>
          <w:tcPr>
            <w:tcW w:w="1649" w:type="dxa"/>
            <w:tcBorders>
              <w:top w:val="nil"/>
              <w:left w:val="nil"/>
              <w:bottom w:val="nil"/>
              <w:right w:val="nil"/>
            </w:tcBorders>
            <w:shd w:val="clear" w:color="auto" w:fill="auto"/>
            <w:noWrap/>
            <w:vAlign w:val="bottom"/>
            <w:hideMark/>
          </w:tcPr>
          <w:p w14:paraId="08C80A08"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140</w:t>
            </w:r>
          </w:p>
        </w:tc>
        <w:tc>
          <w:tcPr>
            <w:tcW w:w="1196" w:type="dxa"/>
            <w:tcBorders>
              <w:top w:val="nil"/>
              <w:left w:val="nil"/>
              <w:bottom w:val="nil"/>
              <w:right w:val="nil"/>
            </w:tcBorders>
            <w:shd w:val="clear" w:color="auto" w:fill="auto"/>
            <w:noWrap/>
            <w:vAlign w:val="bottom"/>
            <w:hideMark/>
          </w:tcPr>
          <w:p w14:paraId="7D358B00"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140</w:t>
            </w:r>
          </w:p>
        </w:tc>
      </w:tr>
      <w:tr w:rsidR="00D10E03" w:rsidRPr="00D10E03" w14:paraId="15F6A5AA" w14:textId="77777777" w:rsidTr="00D10E03">
        <w:trPr>
          <w:trHeight w:val="300"/>
        </w:trPr>
        <w:tc>
          <w:tcPr>
            <w:tcW w:w="1843" w:type="dxa"/>
            <w:tcBorders>
              <w:top w:val="nil"/>
              <w:left w:val="nil"/>
              <w:bottom w:val="nil"/>
              <w:right w:val="nil"/>
            </w:tcBorders>
            <w:shd w:val="clear" w:color="auto" w:fill="auto"/>
            <w:noWrap/>
            <w:vAlign w:val="bottom"/>
            <w:hideMark/>
          </w:tcPr>
          <w:p w14:paraId="694B7611"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Referral program</w:t>
            </w:r>
          </w:p>
        </w:tc>
        <w:tc>
          <w:tcPr>
            <w:tcW w:w="1649" w:type="dxa"/>
            <w:tcBorders>
              <w:top w:val="nil"/>
              <w:left w:val="nil"/>
              <w:bottom w:val="nil"/>
              <w:right w:val="nil"/>
            </w:tcBorders>
            <w:shd w:val="clear" w:color="auto" w:fill="auto"/>
            <w:noWrap/>
            <w:vAlign w:val="bottom"/>
            <w:hideMark/>
          </w:tcPr>
          <w:p w14:paraId="0EFD4C7C"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16</w:t>
            </w:r>
          </w:p>
        </w:tc>
        <w:tc>
          <w:tcPr>
            <w:tcW w:w="1196" w:type="dxa"/>
            <w:tcBorders>
              <w:top w:val="nil"/>
              <w:left w:val="nil"/>
              <w:bottom w:val="nil"/>
              <w:right w:val="nil"/>
            </w:tcBorders>
            <w:shd w:val="clear" w:color="auto" w:fill="auto"/>
            <w:noWrap/>
            <w:vAlign w:val="bottom"/>
            <w:hideMark/>
          </w:tcPr>
          <w:p w14:paraId="266BF083"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16</w:t>
            </w:r>
          </w:p>
        </w:tc>
      </w:tr>
      <w:tr w:rsidR="00D10E03" w:rsidRPr="00D10E03" w14:paraId="440EBE17" w14:textId="77777777" w:rsidTr="00D10E03">
        <w:trPr>
          <w:trHeight w:val="300"/>
        </w:trPr>
        <w:tc>
          <w:tcPr>
            <w:tcW w:w="1843" w:type="dxa"/>
            <w:tcBorders>
              <w:top w:val="nil"/>
              <w:left w:val="nil"/>
              <w:bottom w:val="nil"/>
              <w:right w:val="nil"/>
            </w:tcBorders>
            <w:shd w:val="clear" w:color="auto" w:fill="auto"/>
            <w:noWrap/>
            <w:vAlign w:val="bottom"/>
            <w:hideMark/>
          </w:tcPr>
          <w:p w14:paraId="323E1698" w14:textId="77777777" w:rsidR="00D10E03" w:rsidRPr="0011004D"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Resell</w:t>
            </w:r>
          </w:p>
        </w:tc>
        <w:tc>
          <w:tcPr>
            <w:tcW w:w="1649" w:type="dxa"/>
            <w:tcBorders>
              <w:top w:val="nil"/>
              <w:left w:val="nil"/>
              <w:bottom w:val="nil"/>
              <w:right w:val="nil"/>
            </w:tcBorders>
            <w:shd w:val="clear" w:color="auto" w:fill="auto"/>
            <w:noWrap/>
            <w:vAlign w:val="bottom"/>
            <w:hideMark/>
          </w:tcPr>
          <w:p w14:paraId="12F582AA"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31</w:t>
            </w:r>
          </w:p>
        </w:tc>
        <w:tc>
          <w:tcPr>
            <w:tcW w:w="1196" w:type="dxa"/>
            <w:tcBorders>
              <w:top w:val="nil"/>
              <w:left w:val="nil"/>
              <w:bottom w:val="nil"/>
              <w:right w:val="nil"/>
            </w:tcBorders>
            <w:shd w:val="clear" w:color="auto" w:fill="auto"/>
            <w:noWrap/>
            <w:vAlign w:val="bottom"/>
            <w:hideMark/>
          </w:tcPr>
          <w:p w14:paraId="6FA26522" w14:textId="77777777" w:rsidR="00D10E03" w:rsidRPr="0011004D"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11004D">
              <w:rPr>
                <w:rFonts w:asciiTheme="minorHAnsi" w:eastAsia="Times New Roman" w:hAnsiTheme="minorHAnsi" w:cs="Calibri"/>
                <w:color w:val="000000"/>
                <w:sz w:val="18"/>
                <w:szCs w:val="18"/>
                <w14:cntxtAlts w14:val="0"/>
              </w:rPr>
              <w:t>31</w:t>
            </w:r>
          </w:p>
        </w:tc>
      </w:tr>
      <w:tr w:rsidR="00D10E03" w:rsidRPr="00D10E03" w14:paraId="7CB6E6A6" w14:textId="77777777" w:rsidTr="00D10E03">
        <w:trPr>
          <w:trHeight w:val="300"/>
        </w:trPr>
        <w:tc>
          <w:tcPr>
            <w:tcW w:w="1843" w:type="dxa"/>
            <w:tcBorders>
              <w:top w:val="single" w:sz="4" w:space="0" w:color="95B3D7"/>
              <w:left w:val="nil"/>
              <w:bottom w:val="nil"/>
              <w:right w:val="nil"/>
            </w:tcBorders>
            <w:shd w:val="clear" w:color="DCE6F1" w:fill="DCE6F1"/>
            <w:noWrap/>
            <w:vAlign w:val="bottom"/>
            <w:hideMark/>
          </w:tcPr>
          <w:p w14:paraId="049F5233" w14:textId="77777777" w:rsidR="00D10E03" w:rsidRPr="0011004D"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Grand Total</w:t>
            </w:r>
          </w:p>
        </w:tc>
        <w:tc>
          <w:tcPr>
            <w:tcW w:w="1649" w:type="dxa"/>
            <w:tcBorders>
              <w:top w:val="single" w:sz="4" w:space="0" w:color="95B3D7"/>
              <w:left w:val="nil"/>
              <w:bottom w:val="nil"/>
              <w:right w:val="nil"/>
            </w:tcBorders>
            <w:shd w:val="clear" w:color="DCE6F1" w:fill="DCE6F1"/>
            <w:noWrap/>
            <w:vAlign w:val="bottom"/>
            <w:hideMark/>
          </w:tcPr>
          <w:p w14:paraId="6F2119D5" w14:textId="77777777" w:rsidR="00D10E03" w:rsidRPr="0011004D" w:rsidRDefault="00D10E03" w:rsidP="00D10E03">
            <w:pPr>
              <w:spacing w:after="0" w:line="240" w:lineRule="auto"/>
              <w:contextualSpacing w:val="0"/>
              <w:jc w:val="right"/>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3210</w:t>
            </w:r>
          </w:p>
        </w:tc>
        <w:tc>
          <w:tcPr>
            <w:tcW w:w="1196" w:type="dxa"/>
            <w:tcBorders>
              <w:top w:val="single" w:sz="4" w:space="0" w:color="95B3D7"/>
              <w:left w:val="nil"/>
              <w:bottom w:val="nil"/>
              <w:right w:val="nil"/>
            </w:tcBorders>
            <w:shd w:val="clear" w:color="DCE6F1" w:fill="DCE6F1"/>
            <w:noWrap/>
            <w:vAlign w:val="bottom"/>
            <w:hideMark/>
          </w:tcPr>
          <w:p w14:paraId="63E90021" w14:textId="77777777" w:rsidR="00D10E03" w:rsidRPr="0011004D" w:rsidRDefault="00D10E03" w:rsidP="00D10E03">
            <w:pPr>
              <w:spacing w:after="0" w:line="240" w:lineRule="auto"/>
              <w:contextualSpacing w:val="0"/>
              <w:jc w:val="right"/>
              <w:rPr>
                <w:rFonts w:asciiTheme="minorHAnsi" w:eastAsia="Times New Roman" w:hAnsiTheme="minorHAnsi" w:cs="Calibri"/>
                <w:b/>
                <w:bCs/>
                <w:color w:val="000000"/>
                <w:sz w:val="18"/>
                <w:szCs w:val="18"/>
                <w14:cntxtAlts w14:val="0"/>
              </w:rPr>
            </w:pPr>
            <w:r w:rsidRPr="0011004D">
              <w:rPr>
                <w:rFonts w:asciiTheme="minorHAnsi" w:eastAsia="Times New Roman" w:hAnsiTheme="minorHAnsi" w:cs="Calibri"/>
                <w:b/>
                <w:bCs/>
                <w:color w:val="000000"/>
                <w:sz w:val="18"/>
                <w:szCs w:val="18"/>
                <w14:cntxtAlts w14:val="0"/>
              </w:rPr>
              <w:t>3210</w:t>
            </w:r>
          </w:p>
        </w:tc>
      </w:tr>
    </w:tbl>
    <w:p w14:paraId="365F221C" w14:textId="7AAC55F9"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406B2E70" w14:textId="6AE157A0"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61EB8644" w14:textId="238AC355"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78DD02EB" w14:textId="10D77896" w:rsidR="00C76B62" w:rsidRPr="00C76B62" w:rsidRDefault="00C76B62" w:rsidP="00816579">
      <w:pPr>
        <w:rPr>
          <w:rFonts w:asciiTheme="minorHAnsi" w:hAnsiTheme="minorHAnsi"/>
        </w:rPr>
      </w:pPr>
      <w:r w:rsidRPr="00C76B62">
        <w:rPr>
          <w:rFonts w:asciiTheme="minorHAnsi" w:eastAsia="Times New Roman" w:hAnsiTheme="minorHAnsi" w:cs="Times New Roman"/>
          <w:b/>
          <w:bCs/>
          <w:color w:val="auto"/>
          <w:szCs w:val="22"/>
          <w14:cntxtAlts w14:val="0"/>
        </w:rPr>
        <w:t>Hygiene campaigns</w:t>
      </w:r>
      <w:r w:rsidRPr="00C76B62">
        <w:rPr>
          <w:rFonts w:asciiTheme="minorHAnsi" w:eastAsia="Times New Roman" w:hAnsiTheme="minorHAnsi" w:cs="Times New Roman"/>
          <w:color w:val="auto"/>
          <w:szCs w:val="22"/>
          <w14:cntxtAlts w14:val="0"/>
        </w:rPr>
        <w:t xml:space="preserve"> carried out to raise awareness on hygiene and the benefits of safe drinking water.</w:t>
      </w:r>
      <w:r>
        <w:rPr>
          <w:rFonts w:asciiTheme="minorHAnsi" w:eastAsia="Times New Roman" w:hAnsiTheme="minorHAnsi" w:cs="Times New Roman"/>
          <w:color w:val="auto"/>
          <w:szCs w:val="22"/>
          <w14:cntxtAlts w14:val="0"/>
        </w:rPr>
        <w:t xml:space="preserve"> </w:t>
      </w:r>
      <w:r w:rsidRPr="00C76B62">
        <w:rPr>
          <w:rFonts w:asciiTheme="minorHAnsi" w:eastAsia="Times New Roman" w:hAnsiTheme="minorHAnsi" w:cs="Times New Roman"/>
          <w:i/>
          <w:iCs/>
          <w:color w:val="auto"/>
          <w:szCs w:val="22"/>
          <w14:cntxtAlts w14:val="0"/>
        </w:rPr>
        <w:t>(See Appendix 4 for details).</w:t>
      </w:r>
    </w:p>
    <w:p w14:paraId="6524D376" w14:textId="50D138C6" w:rsidR="00560173" w:rsidRDefault="00560173" w:rsidP="00816579"/>
    <w:p w14:paraId="22984CAF" w14:textId="77777777" w:rsidR="007D6B74" w:rsidRPr="007D6B74" w:rsidRDefault="007D6B74" w:rsidP="007D6B74">
      <w:pPr>
        <w:spacing w:after="0" w:line="240" w:lineRule="auto"/>
        <w:contextualSpacing w:val="0"/>
        <w:rPr>
          <w:rFonts w:asciiTheme="majorHAnsi" w:eastAsia="MS Mincho" w:hAnsiTheme="majorHAnsi" w:cs="Times New Roman"/>
          <w:b/>
          <w:smallCaps/>
          <w:color w:val="auto"/>
          <w:szCs w:val="22"/>
          <w:lang w:eastAsia="ja-JP"/>
          <w14:cntxtAlts w14:val="0"/>
        </w:rPr>
      </w:pPr>
      <w:r w:rsidRPr="007D6B74">
        <w:rPr>
          <w:rFonts w:asciiTheme="majorHAnsi" w:eastAsia="MS Mincho" w:hAnsiTheme="majorHAnsi" w:cs="Times New Roman"/>
          <w:b/>
          <w:smallCaps/>
          <w:color w:val="auto"/>
          <w:szCs w:val="22"/>
          <w:lang w:eastAsia="ja-JP"/>
          <w14:cntxtAlts w14:val="0"/>
        </w:rPr>
        <w:t>Technology</w:t>
      </w:r>
    </w:p>
    <w:p w14:paraId="47C2AA9E" w14:textId="77777777" w:rsidR="007D6B74" w:rsidRPr="007D6B74" w:rsidRDefault="007D6B74" w:rsidP="007D6B74">
      <w:pPr>
        <w:tabs>
          <w:tab w:val="left" w:pos="2685"/>
        </w:tabs>
        <w:spacing w:before="120" w:after="0" w:line="240" w:lineRule="auto"/>
        <w:contextualSpacing w:val="0"/>
        <w:rPr>
          <w:rFonts w:asciiTheme="majorHAnsi" w:eastAsia="MS Mincho" w:hAnsiTheme="majorHAnsi" w:cs="Times New Roman"/>
          <w:color w:val="auto"/>
          <w:szCs w:val="22"/>
          <w:lang w:eastAsia="ja-JP"/>
          <w14:cntxtAlts w14:val="0"/>
        </w:rPr>
      </w:pPr>
      <w:r w:rsidRPr="007D6B74">
        <w:rPr>
          <w:rFonts w:asciiTheme="majorHAnsi" w:eastAsia="MS Mincho" w:hAnsiTheme="majorHAnsi" w:cs="Times New Roman"/>
          <w:color w:val="auto"/>
          <w:szCs w:val="22"/>
          <w:lang w:eastAsia="ja-JP"/>
          <w14:cntxtAlts w14:val="0"/>
        </w:rPr>
        <w:t xml:space="preserve">The </w:t>
      </w:r>
      <w:r w:rsidRPr="007D6B74">
        <w:rPr>
          <w:rFonts w:asciiTheme="majorHAnsi" w:eastAsia="MS Mincho" w:hAnsiTheme="majorHAnsi" w:cs="Times New Roman"/>
          <w:i/>
          <w:color w:val="auto"/>
          <w:szCs w:val="22"/>
          <w:lang w:eastAsia="ja-JP"/>
          <w14:cntxtAlts w14:val="0"/>
        </w:rPr>
        <w:t xml:space="preserve">Purifaaya </w:t>
      </w:r>
      <w:r w:rsidRPr="007D6B74">
        <w:rPr>
          <w:rFonts w:asciiTheme="majorHAnsi" w:eastAsia="MS Mincho" w:hAnsiTheme="majorHAnsi" w:cs="Times New Roman"/>
          <w:color w:val="auto"/>
          <w:szCs w:val="22"/>
          <w:lang w:eastAsia="ja-JP"/>
          <w14:cntxtAlts w14:val="0"/>
        </w:rPr>
        <w:t xml:space="preserve">water filter uses ceramic filtration technology. </w:t>
      </w:r>
      <w:r w:rsidRPr="007D6B74">
        <w:rPr>
          <w:rFonts w:asciiTheme="majorHAnsi" w:eastAsia="MS Mincho" w:hAnsiTheme="majorHAnsi" w:cs="Calibri"/>
          <w:color w:val="auto"/>
          <w:szCs w:val="22"/>
          <w:lang w:eastAsia="ja-JP"/>
          <w14:cntxtAlts w14:val="0"/>
        </w:rPr>
        <w:t>Ceramic water filters are an innovative product offered as an appropriate clean water solution in Uganda. An assessment on the use of ceramic water filters in Cambodia by UNICEF states, “[Ceramic] filters have the advantage of being lightweight, portable, relatively inexpensive, chemical-free, low-maintenance, effective, and easy to use.”</w:t>
      </w:r>
      <w:r w:rsidRPr="007D6B74">
        <w:rPr>
          <w:rFonts w:asciiTheme="majorHAnsi" w:eastAsia="MS Mincho" w:hAnsiTheme="majorHAnsi" w:cs="Calibri"/>
          <w:color w:val="auto"/>
          <w:szCs w:val="22"/>
          <w:vertAlign w:val="superscript"/>
          <w:lang w:eastAsia="ja-JP"/>
          <w14:cntxtAlts w14:val="0"/>
        </w:rPr>
        <w:footnoteReference w:id="1"/>
      </w:r>
      <w:r w:rsidRPr="007D6B74">
        <w:rPr>
          <w:rFonts w:asciiTheme="majorHAnsi" w:eastAsia="MS Mincho" w:hAnsiTheme="majorHAnsi" w:cs="Calibri"/>
          <w:color w:val="auto"/>
          <w:szCs w:val="22"/>
          <w:lang w:eastAsia="ja-JP"/>
          <w14:cntxtAlts w14:val="0"/>
        </w:rPr>
        <w:t xml:space="preserve"> </w:t>
      </w:r>
    </w:p>
    <w:p w14:paraId="12184F76" w14:textId="52FDD2D2" w:rsidR="007D6B74" w:rsidRDefault="007D6B74" w:rsidP="007D6B74">
      <w:pPr>
        <w:spacing w:before="120" w:after="0" w:line="240" w:lineRule="auto"/>
        <w:contextualSpacing w:val="0"/>
        <w:rPr>
          <w:rFonts w:asciiTheme="majorHAnsi" w:eastAsia="MS Mincho" w:hAnsiTheme="majorHAnsi" w:cs="Times New Roman"/>
          <w:color w:val="auto"/>
          <w:szCs w:val="22"/>
          <w:lang w:eastAsia="ja-JP"/>
          <w14:cntxtAlts w14:val="0"/>
        </w:rPr>
      </w:pPr>
      <w:r w:rsidRPr="007D6B74">
        <w:rPr>
          <w:rFonts w:asciiTheme="majorHAnsi" w:eastAsia="MS Mincho" w:hAnsiTheme="majorHAnsi" w:cs="Times New Roman"/>
          <w:color w:val="auto"/>
          <w:szCs w:val="22"/>
          <w:lang w:eastAsia="ja-JP"/>
          <w14:cntxtAlts w14:val="0"/>
        </w:rPr>
        <w:lastRenderedPageBreak/>
        <w:t xml:space="preserve">The base of the filter is a ceramic pot with microscopic holes, which trap bacteria, enabling only clean drinking water to pass through. In order to maximize safety, all of our filters are subjected to strict quality control and then coated with an additional layer of silver nitrate, an effective biocide. Water from any source can be sanitized through the ceramic filtration system and stored at the bottom of the filter ready to drink. At the bottom of the filter is a tap, which makes the clean drinking water easily accessible. The household </w:t>
      </w:r>
      <w:r w:rsidRPr="007D6B74">
        <w:rPr>
          <w:rFonts w:asciiTheme="majorHAnsi" w:eastAsia="MS Mincho" w:hAnsiTheme="majorHAnsi" w:cs="Times New Roman"/>
          <w:i/>
          <w:color w:val="auto"/>
          <w:szCs w:val="22"/>
          <w:lang w:eastAsia="ja-JP"/>
          <w14:cntxtAlts w14:val="0"/>
        </w:rPr>
        <w:t xml:space="preserve">Purifaaya </w:t>
      </w:r>
      <w:r w:rsidRPr="007D6B74">
        <w:rPr>
          <w:rFonts w:asciiTheme="majorHAnsi" w:eastAsia="MS Mincho" w:hAnsiTheme="majorHAnsi" w:cs="Times New Roman"/>
          <w:color w:val="auto"/>
          <w:szCs w:val="22"/>
          <w:lang w:eastAsia="ja-JP"/>
          <w14:cntxtAlts w14:val="0"/>
        </w:rPr>
        <w:t xml:space="preserve">stores 20 liters of water, whilst the </w:t>
      </w:r>
      <w:r w:rsidRPr="007D6B74">
        <w:rPr>
          <w:rFonts w:asciiTheme="majorHAnsi" w:eastAsia="MS Mincho" w:hAnsiTheme="majorHAnsi" w:cs="Times New Roman"/>
          <w:i/>
          <w:color w:val="auto"/>
          <w:szCs w:val="22"/>
          <w:lang w:eastAsia="ja-JP"/>
          <w14:cntxtAlts w14:val="0"/>
        </w:rPr>
        <w:t>Purifaaya</w:t>
      </w:r>
      <w:r w:rsidRPr="007D6B74">
        <w:rPr>
          <w:rFonts w:asciiTheme="majorHAnsi" w:eastAsia="MS Mincho" w:hAnsiTheme="majorHAnsi" w:cs="Times New Roman"/>
          <w:color w:val="auto"/>
          <w:szCs w:val="22"/>
          <w:lang w:eastAsia="ja-JP"/>
          <w14:cntxtAlts w14:val="0"/>
        </w:rPr>
        <w:t xml:space="preserve"> XL stores 60 liters, making it ideal for public spaces such as schools, hospitals and prisons. In 2015 The Ugandan Ministry of Water and Environment tested and approved the filter </w:t>
      </w:r>
      <w:r w:rsidRPr="007D6B74">
        <w:rPr>
          <w:rFonts w:asciiTheme="majorHAnsi" w:eastAsia="MS Mincho" w:hAnsiTheme="majorHAnsi" w:cs="Calibri"/>
          <w:color w:val="auto"/>
          <w:szCs w:val="22"/>
          <w:lang w:eastAsia="ja-JP"/>
          <w14:cntxtAlts w14:val="0"/>
        </w:rPr>
        <w:t>stating that SPOUTS OF WATER filters are “efficient and effective to produce water that meets the recommended standard of water for human consumption.”</w:t>
      </w:r>
      <w:r w:rsidRPr="007D6B74">
        <w:rPr>
          <w:rFonts w:asciiTheme="majorHAnsi" w:eastAsia="MS Mincho" w:hAnsiTheme="majorHAnsi" w:cs="Calibri"/>
          <w:color w:val="auto"/>
          <w:szCs w:val="22"/>
          <w:vertAlign w:val="superscript"/>
          <w:lang w:eastAsia="ja-JP"/>
          <w14:cntxtAlts w14:val="0"/>
        </w:rPr>
        <w:footnoteReference w:id="2"/>
      </w:r>
      <w:r w:rsidRPr="007D6B74">
        <w:rPr>
          <w:rFonts w:asciiTheme="majorHAnsi" w:eastAsia="MS Mincho" w:hAnsiTheme="majorHAnsi" w:cs="Times New Roman"/>
          <w:color w:val="auto"/>
          <w:szCs w:val="22"/>
          <w:lang w:eastAsia="ja-JP"/>
          <w14:cntxtAlts w14:val="0"/>
        </w:rPr>
        <w:t xml:space="preserve"> Test results conclude that the </w:t>
      </w:r>
      <w:r w:rsidRPr="007D6B74">
        <w:rPr>
          <w:rFonts w:asciiTheme="majorHAnsi" w:eastAsia="MS Mincho" w:hAnsiTheme="majorHAnsi" w:cs="Times New Roman"/>
          <w:i/>
          <w:color w:val="auto"/>
          <w:szCs w:val="22"/>
          <w:lang w:eastAsia="ja-JP"/>
          <w14:cntxtAlts w14:val="0"/>
        </w:rPr>
        <w:t xml:space="preserve">Purifaaya </w:t>
      </w:r>
      <w:r w:rsidRPr="007D6B74">
        <w:rPr>
          <w:rFonts w:asciiTheme="majorHAnsi" w:eastAsia="MS Mincho" w:hAnsiTheme="majorHAnsi" w:cs="Times New Roman"/>
          <w:color w:val="auto"/>
          <w:szCs w:val="22"/>
          <w:lang w:eastAsia="ja-JP"/>
          <w14:cntxtAlts w14:val="0"/>
        </w:rPr>
        <w:t>kills 99.9% of disease-causing bacteria, as well as removing the turbidity of the water, thus producing drinking water that is both safe and clean.</w:t>
      </w:r>
    </w:p>
    <w:p w14:paraId="6E8D9BC0" w14:textId="499D104E" w:rsidR="007D6B74" w:rsidRDefault="007D6B74" w:rsidP="007D6B74">
      <w:pPr>
        <w:spacing w:before="120" w:after="0" w:line="240" w:lineRule="auto"/>
        <w:contextualSpacing w:val="0"/>
        <w:rPr>
          <w:rFonts w:asciiTheme="majorHAnsi" w:eastAsia="MS Mincho" w:hAnsiTheme="majorHAnsi" w:cs="Times New Roman"/>
          <w:color w:val="auto"/>
          <w:szCs w:val="22"/>
          <w:lang w:eastAsia="ja-JP"/>
          <w14:cntxtAlts w14:val="0"/>
        </w:rPr>
      </w:pPr>
    </w:p>
    <w:p w14:paraId="49AD1019" w14:textId="55E513FE" w:rsidR="007D6B74" w:rsidRPr="0011004D" w:rsidRDefault="007D6B74" w:rsidP="007D6B74">
      <w:pPr>
        <w:spacing w:before="120" w:after="0" w:line="240" w:lineRule="auto"/>
        <w:contextualSpacing w:val="0"/>
        <w:rPr>
          <w:rFonts w:asciiTheme="minorHAnsi" w:eastAsia="MS Mincho" w:hAnsiTheme="minorHAnsi" w:cs="Calibri"/>
          <w:color w:val="auto"/>
          <w:szCs w:val="22"/>
          <w:lang w:eastAsia="ja-JP"/>
          <w14:cntxtAlts w14:val="0"/>
        </w:rPr>
      </w:pPr>
      <w:r w:rsidRPr="0011004D">
        <w:rPr>
          <w:rFonts w:asciiTheme="minorHAnsi" w:eastAsia="MS Mincho" w:hAnsiTheme="minorHAnsi" w:cs="Calibri"/>
          <w:color w:val="auto"/>
          <w:szCs w:val="22"/>
          <w:lang w:eastAsia="ja-JP"/>
          <w14:cntxtAlts w14:val="0"/>
        </w:rPr>
        <w:t>In addition to</w:t>
      </w:r>
      <w:r w:rsidRPr="0011004D">
        <w:rPr>
          <w:rFonts w:asciiTheme="minorHAnsi" w:eastAsia="MS Mincho" w:hAnsiTheme="minorHAnsi" w:cs="Calibri"/>
          <w:i/>
          <w:color w:val="auto"/>
          <w:szCs w:val="22"/>
          <w:lang w:eastAsia="ja-JP"/>
          <w14:cntxtAlts w14:val="0"/>
        </w:rPr>
        <w:t xml:space="preserve"> Purifaaya’s</w:t>
      </w:r>
      <w:r w:rsidRPr="0011004D">
        <w:rPr>
          <w:rFonts w:asciiTheme="minorHAnsi" w:eastAsia="MS Mincho" w:hAnsiTheme="minorHAnsi" w:cs="Calibri"/>
          <w:color w:val="auto"/>
          <w:szCs w:val="22"/>
          <w:lang w:eastAsia="ja-JP"/>
          <w14:cntxtAlts w14:val="0"/>
        </w:rPr>
        <w:t xml:space="preserve"> technical excellence, SPOUTS ‘ceramic filters are also culturally and socially acceptable in Uganda due to the long-standing tradition in villages of storing drinking water in clay pots. The local population prefers the taste of the water from ceramic filters and is accustomed to maintaining ceramic products. </w:t>
      </w:r>
    </w:p>
    <w:p w14:paraId="057BD4C8" w14:textId="4349CED5" w:rsidR="00560173" w:rsidRDefault="00560173" w:rsidP="00816579"/>
    <w:p w14:paraId="34C97AAC" w14:textId="50363111" w:rsidR="00560173" w:rsidRDefault="00560173" w:rsidP="00816579"/>
    <w:p w14:paraId="75B66865" w14:textId="3592B241" w:rsidR="007D6B74" w:rsidRDefault="007D6B74" w:rsidP="00816579">
      <w:r w:rsidRPr="007D6B74">
        <w:rPr>
          <w:rFonts w:ascii="Cambria" w:eastAsia="MS Mincho" w:hAnsi="Cambria" w:cs="Times New Roman"/>
          <w:noProof/>
          <w:color w:val="auto"/>
          <w:sz w:val="24"/>
          <w14:cntxtAlts w14:val="0"/>
        </w:rPr>
        <w:drawing>
          <wp:anchor distT="0" distB="0" distL="114300" distR="114300" simplePos="0" relativeHeight="251658240" behindDoc="1" locked="0" layoutInCell="1" allowOverlap="1" wp14:anchorId="70A487A3" wp14:editId="57CD3191">
            <wp:simplePos x="0" y="0"/>
            <wp:positionH relativeFrom="margin">
              <wp:align>right</wp:align>
            </wp:positionH>
            <wp:positionV relativeFrom="paragraph">
              <wp:posOffset>22225</wp:posOffset>
            </wp:positionV>
            <wp:extent cx="5943600" cy="2893695"/>
            <wp:effectExtent l="19050" t="19050" r="19050" b="2095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2893695"/>
                    </a:xfrm>
                    <a:prstGeom prst="rect">
                      <a:avLst/>
                    </a:prstGeom>
                    <a:ln>
                      <a:solidFill>
                        <a:schemeClr val="tx1"/>
                      </a:solidFill>
                    </a:ln>
                  </pic:spPr>
                </pic:pic>
              </a:graphicData>
            </a:graphic>
          </wp:anchor>
        </w:drawing>
      </w:r>
    </w:p>
    <w:p w14:paraId="503107D6" w14:textId="04068845" w:rsidR="007D6B74" w:rsidRDefault="007D6B74" w:rsidP="00816579"/>
    <w:p w14:paraId="09A66549" w14:textId="4F88470F" w:rsidR="007D6B74" w:rsidRDefault="007D6B74" w:rsidP="00816579"/>
    <w:p w14:paraId="3A1AE45D" w14:textId="34B79C6D" w:rsidR="007D6B74" w:rsidRDefault="007D6B74" w:rsidP="00816579"/>
    <w:p w14:paraId="02F8D6DF" w14:textId="1F57D140" w:rsidR="007D6B74" w:rsidRDefault="007D6B74" w:rsidP="00816579"/>
    <w:p w14:paraId="07034C7D" w14:textId="2499FF6D" w:rsidR="007D6B74" w:rsidRDefault="007D6B74" w:rsidP="00816579"/>
    <w:p w14:paraId="42E8ABEC" w14:textId="731866D4" w:rsidR="007D6B74" w:rsidRDefault="007D6B74" w:rsidP="00816579"/>
    <w:p w14:paraId="0A2DDB04" w14:textId="1C37CFA5" w:rsidR="007D6B74" w:rsidRDefault="007D6B74" w:rsidP="00816579"/>
    <w:p w14:paraId="2425A058" w14:textId="77777777" w:rsidR="007D6B74" w:rsidRDefault="007D6B74" w:rsidP="00816579"/>
    <w:p w14:paraId="72684F85" w14:textId="45EEBBF4" w:rsidR="00560173" w:rsidRDefault="00560173" w:rsidP="00816579"/>
    <w:p w14:paraId="72AD6278" w14:textId="11A46B15" w:rsidR="00560173" w:rsidRDefault="00560173" w:rsidP="00816579"/>
    <w:p w14:paraId="6BACACA3" w14:textId="6A09DCF9" w:rsidR="00560173" w:rsidRDefault="00560173" w:rsidP="00816579"/>
    <w:p w14:paraId="176F2C2E" w14:textId="40E5C368" w:rsidR="00560173" w:rsidRDefault="00560173" w:rsidP="00816579"/>
    <w:p w14:paraId="49863DDA" w14:textId="77777777" w:rsidR="00593673" w:rsidRPr="00B97AC6" w:rsidRDefault="00593673" w:rsidP="00816579">
      <w:pPr>
        <w:rPr>
          <w:color w:val="auto"/>
        </w:rPr>
      </w:pPr>
    </w:p>
    <w:p w14:paraId="6A0040DF" w14:textId="77777777" w:rsidR="00816579" w:rsidRPr="00B97AC6" w:rsidRDefault="00816579" w:rsidP="00E51EF3">
      <w:pPr>
        <w:pStyle w:val="SectionList2nd"/>
      </w:pPr>
      <w:bookmarkStart w:id="16" w:name="_Toc40962740"/>
      <w:r w:rsidRPr="00B97AC6">
        <w:t xml:space="preserve">Forward Action Requests </w:t>
      </w:r>
    </w:p>
    <w:p w14:paraId="26C59C4E" w14:textId="2C5B2D4E" w:rsidR="00816579" w:rsidRPr="00B97AC6" w:rsidRDefault="00593673" w:rsidP="00816579">
      <w:pPr>
        <w:rPr>
          <w:color w:val="auto"/>
        </w:rPr>
      </w:pPr>
      <w:r w:rsidRPr="00B97AC6">
        <w:rPr>
          <w:color w:val="auto"/>
        </w:rPr>
        <w:t>N/A</w:t>
      </w:r>
    </w:p>
    <w:p w14:paraId="28A235D8" w14:textId="77777777" w:rsidR="00593673" w:rsidRPr="00B97AC6" w:rsidRDefault="00593673" w:rsidP="00816579">
      <w:pPr>
        <w:rPr>
          <w:color w:val="auto"/>
        </w:rPr>
      </w:pPr>
    </w:p>
    <w:p w14:paraId="060A2864" w14:textId="1CC9E7FA" w:rsidR="00816579" w:rsidRPr="00B97AC6" w:rsidRDefault="00816579" w:rsidP="00F50AB6">
      <w:pPr>
        <w:pStyle w:val="SectionList"/>
      </w:pPr>
      <w:r w:rsidRPr="00B97AC6">
        <w:t>Post-Design Certification changes</w:t>
      </w:r>
      <w:bookmarkEnd w:id="16"/>
    </w:p>
    <w:p w14:paraId="08D52183" w14:textId="77777777" w:rsidR="00593673" w:rsidRPr="00B97AC6" w:rsidRDefault="00593673" w:rsidP="00593673">
      <w:pPr>
        <w:pStyle w:val="Default"/>
        <w:rPr>
          <w:color w:val="auto"/>
          <w:lang w:eastAsia="en-GB"/>
        </w:rPr>
      </w:pPr>
    </w:p>
    <w:p w14:paraId="27CF3353" w14:textId="78E792A8" w:rsidR="00816579" w:rsidRPr="00B97AC6" w:rsidRDefault="00816579" w:rsidP="00E51EF3">
      <w:pPr>
        <w:pStyle w:val="SectionList2nd"/>
      </w:pPr>
      <w:bookmarkStart w:id="17" w:name="_Hlk74305343"/>
      <w:bookmarkStart w:id="18" w:name="_Ref418094308"/>
      <w:bookmarkStart w:id="19" w:name="_Toc40962741"/>
      <w:r w:rsidRPr="00B97AC6">
        <w:t xml:space="preserve">Temporary deviations </w:t>
      </w:r>
      <w:bookmarkEnd w:id="17"/>
      <w:r w:rsidRPr="00B97AC6">
        <w:t>from the approved Monitoring &amp; Reporting Plan, methodology or standardized baseline</w:t>
      </w:r>
      <w:bookmarkEnd w:id="18"/>
      <w:bookmarkEnd w:id="19"/>
    </w:p>
    <w:p w14:paraId="10861EEF" w14:textId="15FC21B8" w:rsidR="004D6295" w:rsidRDefault="004D6295" w:rsidP="00F725CF">
      <w:pPr>
        <w:spacing w:after="0" w:line="240" w:lineRule="auto"/>
        <w:rPr>
          <w:rFonts w:asciiTheme="majorHAnsi" w:hAnsiTheme="majorHAnsi"/>
          <w:color w:val="auto"/>
        </w:rPr>
      </w:pPr>
      <w:r w:rsidRPr="004D6295">
        <w:rPr>
          <w:rFonts w:asciiTheme="majorHAnsi" w:hAnsiTheme="majorHAnsi"/>
          <w:color w:val="auto"/>
        </w:rPr>
        <w:t>No Temporary deviations from the approved Monitoring &amp; Reporting Plan, methodology or standardized baseline have been introduced.</w:t>
      </w:r>
    </w:p>
    <w:p w14:paraId="1144E0CF" w14:textId="77777777" w:rsidR="004D6295" w:rsidRDefault="004D6295" w:rsidP="00F725CF">
      <w:pPr>
        <w:spacing w:after="0" w:line="240" w:lineRule="auto"/>
        <w:rPr>
          <w:rFonts w:asciiTheme="majorHAnsi" w:hAnsiTheme="majorHAnsi"/>
          <w:color w:val="auto"/>
        </w:rPr>
      </w:pPr>
    </w:p>
    <w:p w14:paraId="7AFBD88A" w14:textId="77777777" w:rsidR="00816579" w:rsidRDefault="00816579" w:rsidP="00E51EF3">
      <w:pPr>
        <w:pStyle w:val="SectionList2nd"/>
      </w:pPr>
      <w:bookmarkStart w:id="20" w:name="_Ref418094311"/>
      <w:bookmarkStart w:id="21" w:name="_Toc40962742"/>
      <w:r w:rsidRPr="00241108">
        <w:t>Corrections</w:t>
      </w:r>
      <w:bookmarkEnd w:id="20"/>
      <w:bookmarkEnd w:id="21"/>
    </w:p>
    <w:p w14:paraId="2AAF11E2" w14:textId="7AA9CFB8" w:rsidR="00816579" w:rsidRDefault="0047571E" w:rsidP="00816579">
      <w:r w:rsidRPr="0047571E">
        <w:t>No corrections to project information or parameters fixed at validation have been applied</w:t>
      </w:r>
    </w:p>
    <w:p w14:paraId="5F92C332" w14:textId="77777777" w:rsidR="0047571E" w:rsidRPr="003B1DEE" w:rsidRDefault="0047571E" w:rsidP="00816579"/>
    <w:p w14:paraId="194DC65F" w14:textId="77777777" w:rsidR="00816579" w:rsidRPr="00241108" w:rsidRDefault="00816579" w:rsidP="00E51EF3">
      <w:pPr>
        <w:pStyle w:val="SectionList2nd"/>
      </w:pPr>
      <w:bookmarkStart w:id="22" w:name="_Ref418094316"/>
      <w:bookmarkStart w:id="23" w:name="_Toc40962743"/>
      <w:r w:rsidRPr="00241108">
        <w:t>Changes to start date of crediting period</w:t>
      </w:r>
      <w:bookmarkEnd w:id="22"/>
      <w:bookmarkEnd w:id="23"/>
      <w:r w:rsidRPr="00241108">
        <w:t xml:space="preserve"> </w:t>
      </w:r>
    </w:p>
    <w:p w14:paraId="57BFF7FD" w14:textId="0F07CBA8" w:rsidR="00816579" w:rsidRDefault="0047571E" w:rsidP="00816579">
      <w:r w:rsidRPr="0047571E">
        <w:t>No changes to the start date of the crediting period have been introduced.</w:t>
      </w:r>
    </w:p>
    <w:p w14:paraId="391CA880" w14:textId="77777777" w:rsidR="0047571E" w:rsidRDefault="0047571E" w:rsidP="00816579"/>
    <w:p w14:paraId="7A9977B4" w14:textId="77777777" w:rsidR="00816579" w:rsidRDefault="00816579" w:rsidP="00E51EF3">
      <w:pPr>
        <w:pStyle w:val="SectionList2nd"/>
      </w:pPr>
      <w:bookmarkStart w:id="24" w:name="_Ref418094322"/>
      <w:bookmarkStart w:id="25" w:name="_Toc40962744"/>
      <w:r w:rsidRPr="00241108">
        <w:t xml:space="preserve">Permanent changes from </w:t>
      </w:r>
      <w:r>
        <w:t>the Design Certifi</w:t>
      </w:r>
      <w:r w:rsidRPr="00241108">
        <w:t>ed monitoring plan, applied methodology or applied standardized baseline</w:t>
      </w:r>
      <w:bookmarkEnd w:id="24"/>
      <w:bookmarkEnd w:id="25"/>
    </w:p>
    <w:p w14:paraId="6C922993" w14:textId="0E3E81D7" w:rsidR="00816579" w:rsidRDefault="0047571E" w:rsidP="0047571E">
      <w:pPr>
        <w:jc w:val="both"/>
      </w:pPr>
      <w:bookmarkStart w:id="26" w:name="_Hlk74305324"/>
      <w:r w:rsidRPr="0047571E">
        <w:t>No permanent changes from the approved monitoring plan, applied methodologies or applied approaches have been introduced.</w:t>
      </w:r>
    </w:p>
    <w:bookmarkEnd w:id="26"/>
    <w:p w14:paraId="7EC9216D" w14:textId="77777777" w:rsidR="0047571E" w:rsidRPr="003B1DEE" w:rsidRDefault="0047571E" w:rsidP="00816579"/>
    <w:p w14:paraId="3E51EFE7" w14:textId="77777777" w:rsidR="00816579" w:rsidRPr="004C2CFB" w:rsidRDefault="00816579" w:rsidP="00E51EF3">
      <w:pPr>
        <w:pStyle w:val="SectionList2nd"/>
      </w:pPr>
      <w:bookmarkStart w:id="27" w:name="_Ref418094327"/>
      <w:bookmarkStart w:id="28" w:name="_Toc40962745"/>
      <w:r w:rsidRPr="006D02E4">
        <w:t>Changes to project design of approved project</w:t>
      </w:r>
      <w:bookmarkEnd w:id="27"/>
      <w:bookmarkEnd w:id="28"/>
    </w:p>
    <w:p w14:paraId="686D425D" w14:textId="6781675F" w:rsidR="00816579" w:rsidRDefault="0047571E" w:rsidP="00816579">
      <w:r w:rsidRPr="0047571E">
        <w:t>No changes have been made to the project design.</w:t>
      </w:r>
    </w:p>
    <w:p w14:paraId="01736A28" w14:textId="6B315579" w:rsidR="00E51EF3" w:rsidRPr="003B1DEE" w:rsidRDefault="00E51EF3" w:rsidP="003403BC">
      <w:pPr>
        <w:spacing w:line="276" w:lineRule="auto"/>
        <w:contextualSpacing w:val="0"/>
      </w:pPr>
      <w:r>
        <w:br w:type="page"/>
      </w:r>
    </w:p>
    <w:p w14:paraId="4297D4A2" w14:textId="4544F3C1" w:rsidR="00816579" w:rsidRPr="00241108" w:rsidRDefault="00816579" w:rsidP="00816579">
      <w:pPr>
        <w:pStyle w:val="SectionTitle"/>
      </w:pPr>
      <w:bookmarkStart w:id="29" w:name="_Toc40962746"/>
      <w:bookmarkStart w:id="30" w:name="_Ref47706319"/>
      <w:bookmarkStart w:id="31" w:name="_Ref49860669"/>
      <w:r w:rsidRPr="00241108">
        <w:lastRenderedPageBreak/>
        <w:t>DESCRIPTION OF MONITORING SYSTEM APPLIED BY THE PROJECT</w:t>
      </w:r>
      <w:bookmarkEnd w:id="29"/>
      <w:bookmarkEnd w:id="30"/>
      <w:bookmarkEnd w:id="31"/>
    </w:p>
    <w:p w14:paraId="79DC7FC7" w14:textId="77777777" w:rsidR="00914A32" w:rsidRPr="00A507FB" w:rsidRDefault="00914A32" w:rsidP="00914A32">
      <w:r w:rsidRPr="00A507FB">
        <w:t>This project’s monitoring included the following elements:</w:t>
      </w:r>
    </w:p>
    <w:p w14:paraId="0AC03D4A" w14:textId="77777777" w:rsidR="00914A32" w:rsidRPr="00914A32" w:rsidRDefault="00914A32" w:rsidP="003403BC">
      <w:pPr>
        <w:tabs>
          <w:tab w:val="left" w:pos="426"/>
        </w:tabs>
        <w:spacing w:before="120"/>
        <w:rPr>
          <w:rFonts w:asciiTheme="majorHAnsi" w:hAnsiTheme="majorHAnsi"/>
          <w:b/>
        </w:rPr>
      </w:pPr>
      <w:r w:rsidRPr="00914A32">
        <w:rPr>
          <w:rFonts w:asciiTheme="majorHAnsi" w:hAnsiTheme="majorHAnsi"/>
          <w:b/>
        </w:rPr>
        <w:t>1.</w:t>
      </w:r>
      <w:r w:rsidRPr="00914A32">
        <w:rPr>
          <w:rFonts w:asciiTheme="majorHAnsi" w:hAnsiTheme="majorHAnsi"/>
          <w:b/>
        </w:rPr>
        <w:tab/>
        <w:t xml:space="preserve">A Total Sales Record </w:t>
      </w:r>
    </w:p>
    <w:p w14:paraId="0BFBE98C" w14:textId="77777777" w:rsidR="00914A32" w:rsidRPr="00914A32" w:rsidRDefault="00914A32" w:rsidP="00914A32">
      <w:pPr>
        <w:spacing w:before="120"/>
        <w:rPr>
          <w:rFonts w:asciiTheme="majorHAnsi" w:hAnsiTheme="majorHAnsi"/>
        </w:rPr>
      </w:pPr>
      <w:r w:rsidRPr="00914A32">
        <w:rPr>
          <w:rFonts w:asciiTheme="majorHAnsi" w:hAnsiTheme="majorHAnsi"/>
        </w:rPr>
        <w:t>The project proponent continuously maintains an accurate and complete sales record, which is backed up electronically.</w:t>
      </w:r>
    </w:p>
    <w:p w14:paraId="1B49BCB6" w14:textId="5A3B5309" w:rsidR="00E51EF3" w:rsidRPr="00914A32" w:rsidRDefault="00914A32" w:rsidP="00914A32">
      <w:pPr>
        <w:rPr>
          <w:rFonts w:asciiTheme="majorHAnsi" w:hAnsiTheme="majorHAnsi"/>
        </w:rPr>
      </w:pPr>
      <w:r w:rsidRPr="00914A32">
        <w:rPr>
          <w:rFonts w:asciiTheme="majorHAnsi" w:hAnsiTheme="majorHAnsi"/>
        </w:rPr>
        <w:t>‘Spouts -ERC’ spreadsheet, ‘Sales Tracker-Database’ worksheet shows each detail of the filters distribution</w:t>
      </w:r>
    </w:p>
    <w:p w14:paraId="2D25F09F" w14:textId="77777777" w:rsidR="00914A32" w:rsidRPr="00914A32" w:rsidRDefault="00914A32" w:rsidP="00914A32">
      <w:pPr>
        <w:spacing w:after="0" w:line="240" w:lineRule="auto"/>
        <w:contextualSpacing w:val="0"/>
        <w:jc w:val="both"/>
        <w:rPr>
          <w:rFonts w:asciiTheme="majorHAnsi" w:eastAsia="Times New Roman" w:hAnsiTheme="majorHAnsi" w:cs="Times New Roman"/>
          <w:b/>
          <w:bCs/>
          <w:i/>
          <w:iCs/>
          <w:color w:val="auto"/>
          <w:szCs w:val="20"/>
          <w:lang w:eastAsia="de-DE"/>
          <w14:cntxtAlts w14:val="0"/>
        </w:rPr>
      </w:pPr>
    </w:p>
    <w:p w14:paraId="0E97F7C5" w14:textId="0DE1DE9D" w:rsidR="00914A32" w:rsidRPr="00914A32" w:rsidRDefault="00914A32" w:rsidP="00914A32">
      <w:pPr>
        <w:spacing w:after="0" w:line="240" w:lineRule="auto"/>
        <w:contextualSpacing w:val="0"/>
        <w:jc w:val="both"/>
        <w:rPr>
          <w:rFonts w:asciiTheme="majorHAnsi" w:eastAsia="Times New Roman" w:hAnsiTheme="majorHAnsi" w:cs="Times New Roman"/>
          <w:b/>
          <w:bCs/>
          <w:i/>
          <w:iCs/>
          <w:color w:val="auto"/>
          <w:szCs w:val="20"/>
          <w:lang w:eastAsia="de-DE"/>
          <w14:cntxtAlts w14:val="0"/>
        </w:rPr>
      </w:pPr>
      <w:r w:rsidRPr="00914A32">
        <w:rPr>
          <w:rFonts w:asciiTheme="majorHAnsi" w:eastAsia="Times New Roman" w:hAnsiTheme="majorHAnsi" w:cs="Times New Roman"/>
          <w:b/>
          <w:bCs/>
          <w:i/>
          <w:iCs/>
          <w:color w:val="auto"/>
          <w:szCs w:val="20"/>
          <w:lang w:eastAsia="de-DE"/>
          <w14:cntxtAlts w14:val="0"/>
        </w:rPr>
        <w:t>Double counting with other carbon standards</w:t>
      </w:r>
    </w:p>
    <w:p w14:paraId="7708E773" w14:textId="77777777" w:rsidR="00914A32" w:rsidRPr="00914A32" w:rsidRDefault="00914A32" w:rsidP="00914A32">
      <w:pPr>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The following steps ensure that we are avoiding double counting with other carbon standards:</w:t>
      </w:r>
    </w:p>
    <w:p w14:paraId="2BA43165"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1.</w:t>
      </w:r>
      <w:r w:rsidRPr="00914A32">
        <w:rPr>
          <w:rFonts w:asciiTheme="majorHAnsi" w:eastAsia="Times New Roman" w:hAnsiTheme="majorHAnsi" w:cs="Times New Roman"/>
          <w:color w:val="auto"/>
          <w:szCs w:val="20"/>
          <w:lang w:eastAsia="de-DE"/>
          <w14:cntxtAlts w14:val="0"/>
        </w:rPr>
        <w:tab/>
        <w:t xml:space="preserve">We are only claiming and certifying water purchased from Spring Health, and we are keeping a precise record of this amount, as detailed elsewhere in this monitoring report and VPA. </w:t>
      </w:r>
    </w:p>
    <w:p w14:paraId="5507CB07"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2.</w:t>
      </w:r>
      <w:r w:rsidRPr="00914A32">
        <w:rPr>
          <w:rFonts w:asciiTheme="majorHAnsi" w:eastAsia="Times New Roman" w:hAnsiTheme="majorHAnsi" w:cs="Times New Roman"/>
          <w:color w:val="auto"/>
          <w:szCs w:val="20"/>
          <w:lang w:eastAsia="de-DE"/>
          <w14:cntxtAlts w14:val="0"/>
        </w:rPr>
        <w:tab/>
        <w:t>We are only certifying this project with the Gold Standard / SustainCert: we are not certifying it under other standards.</w:t>
      </w:r>
    </w:p>
    <w:p w14:paraId="2704B57E"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3.</w:t>
      </w:r>
      <w:r w:rsidRPr="00914A32">
        <w:rPr>
          <w:rFonts w:asciiTheme="majorHAnsi" w:eastAsia="Times New Roman" w:hAnsiTheme="majorHAnsi" w:cs="Times New Roman"/>
          <w:color w:val="auto"/>
          <w:szCs w:val="20"/>
          <w:lang w:eastAsia="de-DE"/>
          <w14:cntxtAlts w14:val="0"/>
        </w:rPr>
        <w:tab/>
        <w:t>Data collected for carbon certification purposes under this project is only shared internally within the team, and with the Gold Standard / SustainCert, so no other third parties can certify this project either.</w:t>
      </w:r>
    </w:p>
    <w:p w14:paraId="7AB37677"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4.</w:t>
      </w:r>
      <w:r w:rsidRPr="00914A32">
        <w:rPr>
          <w:rFonts w:asciiTheme="majorHAnsi" w:eastAsia="Times New Roman" w:hAnsiTheme="majorHAnsi" w:cs="Times New Roman"/>
          <w:color w:val="auto"/>
          <w:szCs w:val="20"/>
          <w:lang w:eastAsia="de-DE"/>
          <w14:cntxtAlts w14:val="0"/>
        </w:rPr>
        <w:tab/>
        <w:t xml:space="preserve">We are not aware of other projects seeking carbon credits in our area of operation. </w:t>
      </w:r>
    </w:p>
    <w:p w14:paraId="51D4AF50" w14:textId="4B2880FB" w:rsidR="00914A32" w:rsidRPr="00914A32" w:rsidRDefault="00914A32" w:rsidP="00914A32">
      <w:pPr>
        <w:tabs>
          <w:tab w:val="left" w:pos="284"/>
        </w:tabs>
        <w:spacing w:before="120" w:after="0" w:line="240" w:lineRule="auto"/>
        <w:ind w:left="270" w:hanging="270"/>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5.</w:t>
      </w:r>
      <w:r w:rsidR="002461EC">
        <w:rPr>
          <w:rFonts w:asciiTheme="majorHAnsi" w:eastAsia="Times New Roman" w:hAnsiTheme="majorHAnsi" w:cs="Times New Roman"/>
          <w:color w:val="auto"/>
          <w:szCs w:val="20"/>
          <w:lang w:eastAsia="de-DE"/>
          <w14:cntxtAlts w14:val="0"/>
        </w:rPr>
        <w:t xml:space="preserve"> </w:t>
      </w:r>
      <w:r w:rsidRPr="00914A32">
        <w:rPr>
          <w:rFonts w:asciiTheme="majorHAnsi" w:eastAsia="Times New Roman" w:hAnsiTheme="majorHAnsi" w:cs="Times New Roman"/>
          <w:color w:val="auto"/>
          <w:szCs w:val="20"/>
          <w:lang w:eastAsia="de-DE"/>
          <w14:cntxtAlts w14:val="0"/>
        </w:rPr>
        <w:t>We asked to each customer to inform us about any proposal of participation in another program. (see Appendix 3)</w:t>
      </w:r>
    </w:p>
    <w:p w14:paraId="6756621B" w14:textId="77777777" w:rsidR="00914A32" w:rsidRPr="00914A32" w:rsidRDefault="00914A32" w:rsidP="00914A32">
      <w:pPr>
        <w:spacing w:before="120" w:after="0" w:line="240" w:lineRule="auto"/>
        <w:contextualSpacing w:val="0"/>
        <w:jc w:val="both"/>
        <w:rPr>
          <w:rFonts w:asciiTheme="majorHAnsi" w:eastAsia="Times New Roman" w:hAnsiTheme="majorHAnsi" w:cs="Times New Roman"/>
          <w:color w:val="auto"/>
          <w:szCs w:val="20"/>
          <w:lang w:eastAsia="de-DE"/>
          <w14:cntxtAlts w14:val="0"/>
        </w:rPr>
      </w:pPr>
    </w:p>
    <w:p w14:paraId="77FEA209" w14:textId="77777777" w:rsidR="00914A32" w:rsidRPr="00914A32" w:rsidRDefault="00914A32"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7E9B399D" w14:textId="6076B814" w:rsidR="00914A32" w:rsidRPr="005E23E3" w:rsidRDefault="00A507FB"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b/>
          <w:bCs/>
          <w:color w:val="auto"/>
          <w:szCs w:val="20"/>
          <w:lang w:eastAsia="de-DE"/>
          <w14:cntxtAlts w14:val="0"/>
        </w:rPr>
        <w:t xml:space="preserve">2.  </w:t>
      </w:r>
      <w:r w:rsidR="00914A32" w:rsidRPr="005E23E3">
        <w:rPr>
          <w:rFonts w:asciiTheme="majorHAnsi" w:eastAsia="Times New Roman" w:hAnsiTheme="majorHAnsi" w:cs="Times New Roman"/>
          <w:b/>
          <w:bCs/>
          <w:color w:val="auto"/>
          <w:szCs w:val="20"/>
          <w:lang w:eastAsia="de-DE"/>
          <w14:cntxtAlts w14:val="0"/>
        </w:rPr>
        <w:t>Training activities</w:t>
      </w:r>
    </w:p>
    <w:p w14:paraId="23FE301A" w14:textId="77777777" w:rsidR="00914A32" w:rsidRPr="005E23E3" w:rsidRDefault="00914A32" w:rsidP="00914A32">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color w:val="auto"/>
          <w:szCs w:val="20"/>
          <w:lang w:val="en-GB" w:eastAsia="de-DE"/>
          <w14:cntxtAlts w14:val="0"/>
        </w:rPr>
        <w:t>The team assigned to carry out the surveys carried out the training activities described in:</w:t>
      </w:r>
    </w:p>
    <w:p w14:paraId="698816DB" w14:textId="77777777" w:rsidR="00914A32" w:rsidRPr="005E23E3" w:rsidRDefault="00914A32" w:rsidP="0000323F">
      <w:pPr>
        <w:numPr>
          <w:ilvl w:val="0"/>
          <w:numId w:val="25"/>
        </w:num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color w:val="auto"/>
          <w:szCs w:val="20"/>
          <w:lang w:val="en-GB" w:eastAsia="de-DE"/>
          <w14:cntxtAlts w14:val="0"/>
        </w:rPr>
        <w:t xml:space="preserve">Annex A - </w:t>
      </w:r>
      <w:r w:rsidRPr="005E23E3">
        <w:rPr>
          <w:rFonts w:asciiTheme="majorHAnsi" w:eastAsia="Times New Roman" w:hAnsiTheme="majorHAnsi" w:cs="Times New Roman"/>
          <w:i/>
          <w:iCs/>
          <w:color w:val="auto"/>
          <w:szCs w:val="20"/>
          <w:lang w:val="en-GB" w:eastAsia="de-DE"/>
          <w14:cntxtAlts w14:val="0"/>
        </w:rPr>
        <w:t>Training Manual: Teaching a community to use the filter</w:t>
      </w:r>
    </w:p>
    <w:p w14:paraId="24E1BF5B" w14:textId="77777777" w:rsidR="00914A32" w:rsidRPr="005E23E3" w:rsidRDefault="00914A32" w:rsidP="0000323F">
      <w:pPr>
        <w:numPr>
          <w:ilvl w:val="0"/>
          <w:numId w:val="25"/>
        </w:num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color w:val="auto"/>
          <w:szCs w:val="20"/>
          <w:lang w:val="en-GB" w:eastAsia="de-DE"/>
          <w14:cntxtAlts w14:val="0"/>
        </w:rPr>
        <w:t xml:space="preserve">Annex B - </w:t>
      </w:r>
      <w:r w:rsidRPr="005E23E3">
        <w:rPr>
          <w:rFonts w:asciiTheme="majorHAnsi" w:eastAsia="Times New Roman" w:hAnsiTheme="majorHAnsi" w:cs="Times New Roman"/>
          <w:i/>
          <w:iCs/>
          <w:color w:val="auto"/>
          <w:szCs w:val="20"/>
          <w:lang w:val="en-GB" w:eastAsia="de-DE"/>
          <w14:cntxtAlts w14:val="0"/>
        </w:rPr>
        <w:t>SPOUTS of Water Usage Study  -  Surveys and Training Manual</w:t>
      </w:r>
    </w:p>
    <w:p w14:paraId="2DE1B405" w14:textId="41FF7B38" w:rsidR="00E51EF3" w:rsidRPr="005E23E3" w:rsidRDefault="00E51EF3" w:rsidP="00816579">
      <w:pPr>
        <w:rPr>
          <w:rFonts w:asciiTheme="majorHAnsi" w:hAnsiTheme="majorHAnsi"/>
          <w:color w:val="auto"/>
          <w:lang w:val="en-GB"/>
        </w:rPr>
      </w:pPr>
    </w:p>
    <w:p w14:paraId="0126ECAA" w14:textId="79C0FD27" w:rsidR="00914A32" w:rsidRPr="00A507FB" w:rsidRDefault="00012B0D" w:rsidP="00A507FB">
      <w:pPr>
        <w:spacing w:after="0" w:line="240" w:lineRule="auto"/>
        <w:rPr>
          <w:rFonts w:asciiTheme="majorHAnsi" w:hAnsiTheme="majorHAnsi"/>
          <w:i/>
          <w:iCs/>
          <w:u w:val="single"/>
          <w:lang w:val="en-GB"/>
        </w:rPr>
      </w:pPr>
      <w:r w:rsidRPr="00A507FB">
        <w:rPr>
          <w:rFonts w:asciiTheme="majorHAnsi" w:hAnsiTheme="majorHAnsi"/>
          <w:i/>
          <w:iCs/>
          <w:u w:val="single"/>
          <w:lang w:val="en-GB"/>
        </w:rPr>
        <w:t>Trained team</w:t>
      </w:r>
    </w:p>
    <w:p w14:paraId="7BBCA784" w14:textId="4C10194A" w:rsidR="00012B0D" w:rsidRPr="00A507FB" w:rsidRDefault="00012B0D" w:rsidP="00A507FB">
      <w:pPr>
        <w:pStyle w:val="ListParagraph"/>
        <w:numPr>
          <w:ilvl w:val="0"/>
          <w:numId w:val="36"/>
        </w:numPr>
        <w:spacing w:before="120" w:after="0" w:line="240" w:lineRule="auto"/>
        <w:ind w:left="714" w:hanging="357"/>
        <w:rPr>
          <w:rFonts w:asciiTheme="majorHAnsi" w:hAnsiTheme="majorHAnsi"/>
          <w:lang w:val="en-GB"/>
        </w:rPr>
      </w:pPr>
      <w:r w:rsidRPr="00A507FB">
        <w:rPr>
          <w:rFonts w:asciiTheme="majorHAnsi" w:hAnsiTheme="majorHAnsi"/>
          <w:lang w:val="en-GB"/>
        </w:rPr>
        <w:t>Project Management</w:t>
      </w:r>
    </w:p>
    <w:p w14:paraId="3A189359" w14:textId="77777777" w:rsidR="00012B0D" w:rsidRPr="00A507FB" w:rsidRDefault="00012B0D" w:rsidP="00A507FB">
      <w:pPr>
        <w:pStyle w:val="ListParagraph"/>
        <w:numPr>
          <w:ilvl w:val="0"/>
          <w:numId w:val="37"/>
        </w:numPr>
        <w:spacing w:after="0" w:line="240" w:lineRule="auto"/>
        <w:ind w:left="993" w:hanging="284"/>
        <w:rPr>
          <w:rFonts w:asciiTheme="majorHAnsi" w:hAnsiTheme="majorHAnsi"/>
          <w:lang w:val="en-GB"/>
        </w:rPr>
      </w:pPr>
      <w:r w:rsidRPr="00A507FB">
        <w:rPr>
          <w:rFonts w:asciiTheme="majorHAnsi" w:hAnsiTheme="majorHAnsi"/>
          <w:lang w:val="en-GB"/>
        </w:rPr>
        <w:t>Ivan Ssenkubuge</w:t>
      </w:r>
    </w:p>
    <w:p w14:paraId="20A70054" w14:textId="1F3FA47E" w:rsidR="00012B0D" w:rsidRDefault="00012B0D" w:rsidP="00A507FB">
      <w:pPr>
        <w:pStyle w:val="ListParagraph"/>
        <w:numPr>
          <w:ilvl w:val="0"/>
          <w:numId w:val="37"/>
        </w:numPr>
        <w:spacing w:after="0" w:line="240" w:lineRule="auto"/>
        <w:ind w:left="993" w:hanging="284"/>
        <w:rPr>
          <w:rFonts w:asciiTheme="majorHAnsi" w:hAnsiTheme="majorHAnsi"/>
          <w:lang w:val="en-GB"/>
        </w:rPr>
      </w:pPr>
      <w:r w:rsidRPr="00A507FB">
        <w:rPr>
          <w:rFonts w:asciiTheme="majorHAnsi" w:hAnsiTheme="majorHAnsi"/>
          <w:lang w:val="en-GB"/>
        </w:rPr>
        <w:t>Ezra Rwakazooba</w:t>
      </w:r>
    </w:p>
    <w:p w14:paraId="67964100" w14:textId="77777777" w:rsidR="00A507FB" w:rsidRPr="00A507FB" w:rsidRDefault="00A507FB" w:rsidP="00A507FB">
      <w:pPr>
        <w:pStyle w:val="ListParagraph"/>
        <w:spacing w:after="0" w:line="240" w:lineRule="auto"/>
        <w:ind w:left="993"/>
        <w:rPr>
          <w:rFonts w:asciiTheme="majorHAnsi" w:hAnsiTheme="majorHAnsi"/>
          <w:lang w:val="en-GB"/>
        </w:rPr>
      </w:pPr>
    </w:p>
    <w:p w14:paraId="78F36396" w14:textId="726C262A" w:rsidR="00012B0D" w:rsidRPr="00A507FB" w:rsidRDefault="00012B0D" w:rsidP="00A507FB">
      <w:pPr>
        <w:pStyle w:val="ListParagraph"/>
        <w:numPr>
          <w:ilvl w:val="0"/>
          <w:numId w:val="36"/>
        </w:numPr>
        <w:spacing w:before="120" w:after="0" w:line="240" w:lineRule="auto"/>
        <w:ind w:left="714" w:hanging="357"/>
        <w:rPr>
          <w:rFonts w:asciiTheme="majorHAnsi" w:hAnsiTheme="majorHAnsi"/>
          <w:lang w:val="en-GB"/>
        </w:rPr>
      </w:pPr>
      <w:r w:rsidRPr="00A507FB">
        <w:rPr>
          <w:rFonts w:asciiTheme="majorHAnsi" w:hAnsiTheme="majorHAnsi"/>
          <w:lang w:val="en-GB"/>
        </w:rPr>
        <w:t>Operations Manager</w:t>
      </w:r>
    </w:p>
    <w:p w14:paraId="3A010993" w14:textId="0A4884EE" w:rsidR="00012B0D" w:rsidRDefault="00A507FB" w:rsidP="00A507FB">
      <w:pPr>
        <w:pStyle w:val="ListParagraph"/>
        <w:numPr>
          <w:ilvl w:val="0"/>
          <w:numId w:val="38"/>
        </w:numPr>
        <w:spacing w:after="0" w:line="240" w:lineRule="auto"/>
        <w:ind w:left="993" w:hanging="284"/>
        <w:rPr>
          <w:rFonts w:asciiTheme="majorHAnsi" w:hAnsiTheme="majorHAnsi"/>
          <w:lang w:val="en-GB"/>
        </w:rPr>
      </w:pPr>
      <w:r w:rsidRPr="00A507FB">
        <w:rPr>
          <w:rFonts w:asciiTheme="majorHAnsi" w:hAnsiTheme="majorHAnsi"/>
          <w:lang w:val="en-GB"/>
        </w:rPr>
        <w:t>Dennis Baliddawa</w:t>
      </w:r>
    </w:p>
    <w:p w14:paraId="1B204F77" w14:textId="41955A21" w:rsidR="00A507FB" w:rsidRDefault="00A507FB" w:rsidP="00A507FB">
      <w:pPr>
        <w:pStyle w:val="ListParagraph"/>
        <w:spacing w:after="0" w:line="240" w:lineRule="auto"/>
        <w:ind w:left="993"/>
        <w:rPr>
          <w:rFonts w:asciiTheme="majorHAnsi" w:hAnsiTheme="majorHAnsi"/>
          <w:lang w:val="en-GB"/>
        </w:rPr>
      </w:pPr>
    </w:p>
    <w:p w14:paraId="762ECC02" w14:textId="1CE8810B" w:rsidR="00A507FB" w:rsidRPr="00A507FB" w:rsidRDefault="00A507FB" w:rsidP="00A507FB">
      <w:pPr>
        <w:pStyle w:val="ListParagraph"/>
        <w:numPr>
          <w:ilvl w:val="0"/>
          <w:numId w:val="36"/>
        </w:numPr>
        <w:spacing w:after="0" w:line="240" w:lineRule="auto"/>
        <w:rPr>
          <w:rFonts w:asciiTheme="majorHAnsi" w:hAnsiTheme="majorHAnsi"/>
          <w:lang w:val="en-GB"/>
        </w:rPr>
      </w:pPr>
      <w:r w:rsidRPr="00A507FB">
        <w:rPr>
          <w:rFonts w:asciiTheme="majorHAnsi" w:hAnsiTheme="majorHAnsi"/>
          <w:lang w:val="en-GB"/>
        </w:rPr>
        <w:t>Field Supervisor</w:t>
      </w:r>
    </w:p>
    <w:p w14:paraId="1EAB4DC7" w14:textId="79CBFE98" w:rsidR="00A507FB" w:rsidRDefault="00A507FB" w:rsidP="00A507FB">
      <w:pPr>
        <w:pStyle w:val="ListParagraph"/>
        <w:numPr>
          <w:ilvl w:val="0"/>
          <w:numId w:val="38"/>
        </w:numPr>
        <w:spacing w:after="0" w:line="240" w:lineRule="auto"/>
        <w:ind w:left="993" w:hanging="284"/>
        <w:rPr>
          <w:rFonts w:asciiTheme="majorHAnsi" w:hAnsiTheme="majorHAnsi"/>
          <w:lang w:val="en-GB"/>
        </w:rPr>
      </w:pPr>
      <w:r w:rsidRPr="00A507FB">
        <w:rPr>
          <w:rFonts w:asciiTheme="majorHAnsi" w:hAnsiTheme="majorHAnsi"/>
          <w:lang w:val="en-GB"/>
        </w:rPr>
        <w:t>David Mugambe</w:t>
      </w:r>
    </w:p>
    <w:p w14:paraId="21F30076" w14:textId="77777777" w:rsidR="00A507FB" w:rsidRDefault="00A507FB" w:rsidP="00A507FB">
      <w:pPr>
        <w:pStyle w:val="ListParagraph"/>
        <w:spacing w:after="0" w:line="240" w:lineRule="auto"/>
        <w:ind w:left="993"/>
        <w:rPr>
          <w:rFonts w:asciiTheme="majorHAnsi" w:hAnsiTheme="majorHAnsi"/>
          <w:lang w:val="en-GB"/>
        </w:rPr>
      </w:pPr>
    </w:p>
    <w:p w14:paraId="15E50F8F" w14:textId="5B240ECC" w:rsidR="00A507FB" w:rsidRPr="00A507FB" w:rsidRDefault="00A507FB" w:rsidP="00A507FB">
      <w:pPr>
        <w:pStyle w:val="ListParagraph"/>
        <w:numPr>
          <w:ilvl w:val="0"/>
          <w:numId w:val="36"/>
        </w:numPr>
        <w:spacing w:after="0" w:line="240" w:lineRule="auto"/>
        <w:rPr>
          <w:rFonts w:asciiTheme="majorHAnsi" w:hAnsiTheme="majorHAnsi"/>
          <w:lang w:val="en-GB"/>
        </w:rPr>
      </w:pPr>
      <w:r>
        <w:rPr>
          <w:rFonts w:asciiTheme="majorHAnsi" w:hAnsiTheme="majorHAnsi"/>
          <w:lang w:val="en-GB"/>
        </w:rPr>
        <w:t xml:space="preserve">5 </w:t>
      </w:r>
      <w:r w:rsidRPr="00A507FB">
        <w:rPr>
          <w:rFonts w:asciiTheme="majorHAnsi" w:hAnsiTheme="majorHAnsi"/>
          <w:lang w:val="en-GB"/>
        </w:rPr>
        <w:t>Enumerators</w:t>
      </w:r>
    </w:p>
    <w:p w14:paraId="3DEA9DD3" w14:textId="24677F6B" w:rsidR="00A507FB" w:rsidRDefault="00A507FB" w:rsidP="00816579">
      <w:pPr>
        <w:rPr>
          <w:rFonts w:asciiTheme="majorHAnsi" w:hAnsiTheme="majorHAnsi"/>
          <w:lang w:val="en-GB"/>
        </w:rPr>
      </w:pPr>
    </w:p>
    <w:p w14:paraId="3CB6671A" w14:textId="08970355" w:rsidR="00914A32" w:rsidRPr="00914A32" w:rsidRDefault="00A507FB" w:rsidP="00914A32">
      <w:pPr>
        <w:tabs>
          <w:tab w:val="left" w:pos="426"/>
        </w:tabs>
        <w:spacing w:after="0" w:line="240" w:lineRule="auto"/>
        <w:contextualSpacing w:val="0"/>
        <w:jc w:val="both"/>
        <w:rPr>
          <w:rFonts w:asciiTheme="majorHAnsi" w:eastAsia="Times New Roman" w:hAnsiTheme="majorHAnsi" w:cs="Times New Roman"/>
          <w:b/>
          <w:color w:val="auto"/>
          <w:szCs w:val="20"/>
          <w:lang w:val="en-GB" w:eastAsia="de-DE"/>
          <w14:cntxtAlts w14:val="0"/>
        </w:rPr>
      </w:pPr>
      <w:r>
        <w:rPr>
          <w:rFonts w:asciiTheme="majorHAnsi" w:eastAsia="Times New Roman" w:hAnsiTheme="majorHAnsi" w:cs="Times New Roman"/>
          <w:b/>
          <w:color w:val="auto"/>
          <w:szCs w:val="20"/>
          <w:lang w:val="en-GB" w:eastAsia="de-DE"/>
          <w14:cntxtAlts w14:val="0"/>
        </w:rPr>
        <w:lastRenderedPageBreak/>
        <w:t>3</w:t>
      </w:r>
      <w:r w:rsidR="00914A32" w:rsidRPr="00914A32">
        <w:rPr>
          <w:rFonts w:asciiTheme="majorHAnsi" w:eastAsia="Times New Roman" w:hAnsiTheme="majorHAnsi" w:cs="Times New Roman"/>
          <w:b/>
          <w:color w:val="auto"/>
          <w:szCs w:val="20"/>
          <w:lang w:val="en-GB" w:eastAsia="de-DE"/>
          <w14:cntxtAlts w14:val="0"/>
        </w:rPr>
        <w:t>.</w:t>
      </w:r>
      <w:r w:rsidR="00914A32" w:rsidRPr="00914A32">
        <w:rPr>
          <w:rFonts w:asciiTheme="majorHAnsi" w:eastAsia="Times New Roman" w:hAnsiTheme="majorHAnsi" w:cs="Times New Roman"/>
          <w:b/>
          <w:color w:val="auto"/>
          <w:szCs w:val="20"/>
          <w:lang w:val="en-GB" w:eastAsia="de-DE"/>
          <w14:cntxtAlts w14:val="0"/>
        </w:rPr>
        <w:tab/>
        <w:t>A monitoring survey, including a baseline survey and usage survey.</w:t>
      </w:r>
    </w:p>
    <w:p w14:paraId="3C9E1C0C" w14:textId="77777777" w:rsidR="00914A32" w:rsidRPr="00914A32" w:rsidRDefault="00914A32"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4DFF4874" w14:textId="1734F558" w:rsidR="00FC080F" w:rsidRDefault="00FC080F"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FC080F">
        <w:rPr>
          <w:rFonts w:asciiTheme="majorHAnsi" w:eastAsia="Times New Roman" w:hAnsiTheme="majorHAnsi" w:cs="Times New Roman"/>
          <w:color w:val="auto"/>
          <w:szCs w:val="20"/>
          <w:lang w:val="en-GB" w:eastAsia="de-DE"/>
          <w14:cntxtAlts w14:val="0"/>
        </w:rPr>
        <w:t>We have conducted a survey in May-2021, but asking the customer about situation found in Jan-2020.</w:t>
      </w:r>
      <w:r>
        <w:rPr>
          <w:rFonts w:asciiTheme="majorHAnsi" w:eastAsia="Times New Roman" w:hAnsiTheme="majorHAnsi" w:cs="Times New Roman"/>
          <w:color w:val="auto"/>
          <w:szCs w:val="20"/>
          <w:lang w:val="en-GB" w:eastAsia="de-DE"/>
          <w14:cntxtAlts w14:val="0"/>
        </w:rPr>
        <w:t xml:space="preserve"> </w:t>
      </w:r>
    </w:p>
    <w:p w14:paraId="18A6DCC4" w14:textId="65B4DF1F" w:rsidR="00914A32" w:rsidRDefault="00914A32" w:rsidP="0011004D">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914A32">
        <w:rPr>
          <w:rFonts w:asciiTheme="majorHAnsi" w:eastAsia="Times New Roman" w:hAnsiTheme="majorHAnsi" w:cs="Times New Roman"/>
          <w:color w:val="auto"/>
          <w:szCs w:val="20"/>
          <w:lang w:val="en-GB" w:eastAsia="de-DE"/>
          <w14:cntxtAlts w14:val="0"/>
        </w:rPr>
        <w:t>This section presents the results of the survey. The text includes the questions asked in the questionnaire and, immediately below, the relevant answers.  The detailed results from the survey are included in the ‘</w:t>
      </w:r>
      <w:r w:rsidR="00BD4160" w:rsidRPr="00BD4160">
        <w:rPr>
          <w:rFonts w:asciiTheme="majorHAnsi" w:eastAsia="Times New Roman" w:hAnsiTheme="majorHAnsi" w:cs="Times New Roman"/>
          <w:color w:val="auto"/>
          <w:szCs w:val="20"/>
          <w:lang w:val="en-GB" w:eastAsia="de-DE"/>
          <w14:cntxtAlts w14:val="0"/>
        </w:rPr>
        <w:t>Survey Jan-2020</w:t>
      </w:r>
      <w:r w:rsidRPr="00914A32">
        <w:rPr>
          <w:rFonts w:asciiTheme="majorHAnsi" w:eastAsia="Times New Roman" w:hAnsiTheme="majorHAnsi" w:cs="Times New Roman"/>
          <w:color w:val="auto"/>
          <w:szCs w:val="20"/>
          <w:lang w:val="en-GB" w:eastAsia="de-DE"/>
          <w14:cntxtAlts w14:val="0"/>
        </w:rPr>
        <w:t>’ worksheet of the ‘Spouts – ERC’ spreadsheet.</w:t>
      </w:r>
    </w:p>
    <w:p w14:paraId="0042F62C" w14:textId="77777777" w:rsidR="00001A84" w:rsidRPr="0008438C" w:rsidRDefault="00001A84" w:rsidP="00001A84">
      <w:pPr>
        <w:spacing w:before="240" w:after="0" w:line="240" w:lineRule="auto"/>
        <w:contextualSpacing w:val="0"/>
        <w:jc w:val="both"/>
        <w:rPr>
          <w:rFonts w:asciiTheme="majorHAnsi" w:eastAsia="Times New Roman" w:hAnsiTheme="majorHAnsi" w:cs="Times New Roman"/>
          <w:b/>
          <w:bCs/>
          <w:i/>
          <w:iCs/>
          <w:color w:val="auto"/>
          <w:szCs w:val="20"/>
          <w:lang w:val="en-GB" w:eastAsia="de-DE"/>
          <w14:cntxtAlts w14:val="0"/>
        </w:rPr>
      </w:pPr>
      <w:r>
        <w:rPr>
          <w:rFonts w:asciiTheme="majorHAnsi" w:eastAsia="Times New Roman" w:hAnsiTheme="majorHAnsi" w:cs="Times New Roman"/>
          <w:b/>
          <w:bCs/>
          <w:i/>
          <w:iCs/>
          <w:color w:val="auto"/>
          <w:szCs w:val="20"/>
          <w:lang w:val="en-GB" w:eastAsia="de-DE"/>
          <w14:cntxtAlts w14:val="0"/>
        </w:rPr>
        <w:t>S</w:t>
      </w:r>
      <w:r w:rsidRPr="0008438C">
        <w:rPr>
          <w:rFonts w:asciiTheme="majorHAnsi" w:eastAsia="Times New Roman" w:hAnsiTheme="majorHAnsi" w:cs="Times New Roman"/>
          <w:b/>
          <w:bCs/>
          <w:i/>
          <w:iCs/>
          <w:color w:val="auto"/>
          <w:szCs w:val="20"/>
          <w:lang w:val="en-GB" w:eastAsia="de-DE"/>
          <w14:cntxtAlts w14:val="0"/>
        </w:rPr>
        <w:t>ocio-economic diversity</w:t>
      </w:r>
    </w:p>
    <w:p w14:paraId="23EA9395" w14:textId="77777777" w:rsidR="00001A84" w:rsidRPr="00B75F9E" w:rsidRDefault="00001A84" w:rsidP="00001A84">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B75F9E">
        <w:rPr>
          <w:rFonts w:asciiTheme="majorHAnsi" w:eastAsia="Times New Roman" w:hAnsiTheme="majorHAnsi" w:cs="Times New Roman"/>
          <w:color w:val="auto"/>
          <w:szCs w:val="20"/>
          <w:lang w:val="en-GB" w:eastAsia="de-DE"/>
          <w14:cntxtAlts w14:val="0"/>
        </w:rPr>
        <w:t>We have teams set up in each of the four regions in UG and we also have a full-time customer service center to follow up with our customers via mobil phones. We collect all of our customers information through the Salesforce CRM.</w:t>
      </w:r>
    </w:p>
    <w:p w14:paraId="792C8B4D" w14:textId="77777777" w:rsidR="00001A84" w:rsidRDefault="00001A84" w:rsidP="00001A84">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B75F9E">
        <w:rPr>
          <w:rFonts w:asciiTheme="majorHAnsi" w:eastAsia="Times New Roman" w:hAnsiTheme="majorHAnsi" w:cs="Times New Roman"/>
          <w:color w:val="auto"/>
          <w:szCs w:val="20"/>
          <w:lang w:val="en-GB" w:eastAsia="de-DE"/>
          <w14:cntxtAlts w14:val="0"/>
        </w:rPr>
        <w:t>Because of our team on the ground and in the customer service center coupled with our partnerships with local leaders on the ground  (LCs) we are able to reach all of our customers in all income levels. The partnerships with LCs make it easier to reach our customers in low-income rural areas.</w:t>
      </w:r>
    </w:p>
    <w:p w14:paraId="3CE8FED6" w14:textId="77777777" w:rsidR="00001A84" w:rsidRDefault="00001A84" w:rsidP="00001A84">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518526F1" w14:textId="77777777" w:rsidR="00001A84" w:rsidRPr="000B52B3" w:rsidRDefault="00001A84" w:rsidP="00001A84">
      <w:pPr>
        <w:spacing w:before="120" w:after="0" w:line="240" w:lineRule="auto"/>
        <w:contextualSpacing w:val="0"/>
        <w:jc w:val="both"/>
        <w:rPr>
          <w:rFonts w:asciiTheme="majorHAnsi" w:eastAsia="Times New Roman" w:hAnsiTheme="majorHAnsi" w:cs="Times New Roman"/>
          <w:b/>
          <w:bCs/>
          <w:i/>
          <w:iCs/>
          <w:color w:val="auto"/>
          <w:szCs w:val="20"/>
          <w:lang w:val="en-GB" w:eastAsia="de-DE"/>
          <w14:cntxtAlts w14:val="0"/>
        </w:rPr>
      </w:pPr>
      <w:r w:rsidRPr="000B52B3">
        <w:rPr>
          <w:rFonts w:asciiTheme="majorHAnsi" w:eastAsia="Times New Roman" w:hAnsiTheme="majorHAnsi" w:cs="Times New Roman"/>
          <w:b/>
          <w:bCs/>
          <w:i/>
          <w:iCs/>
          <w:color w:val="auto"/>
          <w:szCs w:val="20"/>
          <w:lang w:val="en-GB" w:eastAsia="de-DE"/>
          <w14:cntxtAlts w14:val="0"/>
        </w:rPr>
        <w:t>Seasonal variations</w:t>
      </w:r>
    </w:p>
    <w:p w14:paraId="7C33C529" w14:textId="77777777" w:rsidR="00001A84" w:rsidRPr="00914A32" w:rsidRDefault="00001A84" w:rsidP="00001A84">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bookmarkStart w:id="32" w:name="_Hlk75878756"/>
      <w:r w:rsidRPr="00B70931">
        <w:rPr>
          <w:rFonts w:asciiTheme="majorHAnsi" w:eastAsia="Times New Roman" w:hAnsiTheme="majorHAnsi" w:cs="Times New Roman"/>
          <w:color w:val="auto"/>
          <w:szCs w:val="20"/>
          <w:lang w:val="en-GB" w:eastAsia="de-DE"/>
          <w14:cntxtAlts w14:val="0"/>
        </w:rPr>
        <w:t xml:space="preserve">Seasonal variations </w:t>
      </w:r>
      <w:bookmarkEnd w:id="32"/>
      <w:r w:rsidRPr="00B70931">
        <w:rPr>
          <w:rFonts w:asciiTheme="majorHAnsi" w:eastAsia="Times New Roman" w:hAnsiTheme="majorHAnsi" w:cs="Times New Roman"/>
          <w:color w:val="auto"/>
          <w:szCs w:val="20"/>
          <w:lang w:val="en-GB" w:eastAsia="de-DE"/>
          <w14:cntxtAlts w14:val="0"/>
        </w:rPr>
        <w:t>do not typically introduce variations in the monitoring survey</w:t>
      </w:r>
      <w:r>
        <w:rPr>
          <w:rFonts w:asciiTheme="majorHAnsi" w:eastAsia="Times New Roman" w:hAnsiTheme="majorHAnsi" w:cs="Times New Roman"/>
          <w:color w:val="auto"/>
          <w:szCs w:val="20"/>
          <w:lang w:val="en-GB" w:eastAsia="de-DE"/>
          <w14:cntxtAlts w14:val="0"/>
        </w:rPr>
        <w:t>.</w:t>
      </w:r>
    </w:p>
    <w:p w14:paraId="6F99F616" w14:textId="77777777" w:rsidR="003403BC" w:rsidRPr="00914A32" w:rsidRDefault="003403BC" w:rsidP="0055097F">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p>
    <w:p w14:paraId="52AACF17" w14:textId="4A62954E" w:rsidR="00914A32" w:rsidRDefault="00914A32" w:rsidP="00816579"/>
    <w:p w14:paraId="0E929511" w14:textId="5AF20AD7" w:rsidR="00914A32" w:rsidRDefault="00001A84" w:rsidP="00816579">
      <w:r w:rsidRPr="004F7547">
        <w:rPr>
          <w:noProof/>
        </w:rPr>
        <w:drawing>
          <wp:anchor distT="0" distB="0" distL="114300" distR="114300" simplePos="0" relativeHeight="251753472" behindDoc="1" locked="0" layoutInCell="1" allowOverlap="1" wp14:anchorId="06C59DA8" wp14:editId="03212C90">
            <wp:simplePos x="0" y="0"/>
            <wp:positionH relativeFrom="margin">
              <wp:posOffset>-245168</wp:posOffset>
            </wp:positionH>
            <wp:positionV relativeFrom="paragraph">
              <wp:posOffset>215669</wp:posOffset>
            </wp:positionV>
            <wp:extent cx="6489065" cy="2734310"/>
            <wp:effectExtent l="0" t="0" r="6985" b="889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489065" cy="2734310"/>
                    </a:xfrm>
                    <a:prstGeom prst="rect">
                      <a:avLst/>
                    </a:prstGeom>
                  </pic:spPr>
                </pic:pic>
              </a:graphicData>
            </a:graphic>
            <wp14:sizeRelH relativeFrom="margin">
              <wp14:pctWidth>0</wp14:pctWidth>
            </wp14:sizeRelH>
            <wp14:sizeRelV relativeFrom="margin">
              <wp14:pctHeight>0</wp14:pctHeight>
            </wp14:sizeRelV>
          </wp:anchor>
        </w:drawing>
      </w:r>
    </w:p>
    <w:p w14:paraId="05E2A6B3" w14:textId="46CC7EC4" w:rsidR="00914A32" w:rsidRDefault="00914A32" w:rsidP="00816579"/>
    <w:p w14:paraId="2360D05B" w14:textId="1E96C916" w:rsidR="00914A32" w:rsidRDefault="00914A32" w:rsidP="00816579"/>
    <w:p w14:paraId="51C410FF" w14:textId="4473ED19" w:rsidR="00914A32" w:rsidRDefault="00914A32" w:rsidP="00816579"/>
    <w:p w14:paraId="7270A9A3" w14:textId="2DDC3506" w:rsidR="00914A32" w:rsidRDefault="00914A32" w:rsidP="00816579"/>
    <w:p w14:paraId="24090573" w14:textId="47AB5CCF" w:rsidR="00914A32" w:rsidRDefault="00914A32" w:rsidP="00816579"/>
    <w:p w14:paraId="1977BE46" w14:textId="20619732" w:rsidR="00914A32" w:rsidRDefault="00914A32" w:rsidP="00816579"/>
    <w:p w14:paraId="0D9B81B9" w14:textId="39252F6D" w:rsidR="00914A32" w:rsidRDefault="00914A32" w:rsidP="00816579"/>
    <w:p w14:paraId="54AE2AA3" w14:textId="46BB3B02" w:rsidR="00914A32" w:rsidRDefault="00914A32" w:rsidP="00816579"/>
    <w:p w14:paraId="69491FB8" w14:textId="05CAD6E7" w:rsidR="00914A32" w:rsidRDefault="00914A32" w:rsidP="00816579"/>
    <w:p w14:paraId="4401B204" w14:textId="542B2C61" w:rsidR="00914A32" w:rsidRDefault="00914A32" w:rsidP="00816579"/>
    <w:p w14:paraId="633B875D" w14:textId="0BD7724F" w:rsidR="00914A32" w:rsidRDefault="00914A32" w:rsidP="00816579"/>
    <w:p w14:paraId="15F2A405" w14:textId="30A850DF" w:rsidR="00914A32" w:rsidRDefault="00914A32" w:rsidP="00816579"/>
    <w:p w14:paraId="0ED3D075" w14:textId="3A45627C" w:rsidR="00914A32" w:rsidRDefault="00914A32" w:rsidP="00816579"/>
    <w:p w14:paraId="2604F6E9" w14:textId="7740AFB7" w:rsidR="00914A32" w:rsidRDefault="00914A32" w:rsidP="00816579"/>
    <w:p w14:paraId="1D406150" w14:textId="6381BFEA" w:rsidR="00914A32" w:rsidRDefault="00914A32" w:rsidP="00816579"/>
    <w:p w14:paraId="7BB8D4EC" w14:textId="5D5564D0" w:rsidR="00914A32" w:rsidRDefault="00914A32" w:rsidP="00816579"/>
    <w:p w14:paraId="6B4D343C" w14:textId="084A507A" w:rsidR="00A05226" w:rsidRDefault="00A05226" w:rsidP="00816579"/>
    <w:p w14:paraId="3D41F3E5" w14:textId="0C1A52D8" w:rsidR="00A05226" w:rsidRDefault="00A05226" w:rsidP="00816579"/>
    <w:p w14:paraId="0E49368B" w14:textId="157E60B1" w:rsidR="00A05226" w:rsidRDefault="00A05226" w:rsidP="00816579"/>
    <w:p w14:paraId="7FCEE719" w14:textId="2F5FF76E" w:rsidR="00A05226" w:rsidRDefault="00A05226" w:rsidP="00816579"/>
    <w:p w14:paraId="5F82A478" w14:textId="3AEB3179" w:rsidR="00A05226" w:rsidRDefault="00A05226" w:rsidP="00816579"/>
    <w:p w14:paraId="58391A9A" w14:textId="0FA3F3A8" w:rsidR="00A05226" w:rsidRDefault="00001A84" w:rsidP="00816579">
      <w:r>
        <w:rPr>
          <w:noProof/>
        </w:rPr>
        <w:drawing>
          <wp:anchor distT="0" distB="0" distL="114300" distR="114300" simplePos="0" relativeHeight="251754496" behindDoc="1" locked="0" layoutInCell="1" allowOverlap="1" wp14:anchorId="7146A598" wp14:editId="1DD3F6F8">
            <wp:simplePos x="0" y="0"/>
            <wp:positionH relativeFrom="margin">
              <wp:posOffset>541967</wp:posOffset>
            </wp:positionH>
            <wp:positionV relativeFrom="paragraph">
              <wp:posOffset>11488</wp:posOffset>
            </wp:positionV>
            <wp:extent cx="4588510" cy="2412377"/>
            <wp:effectExtent l="0" t="0" r="2540" b="698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8510" cy="2412377"/>
                    </a:xfrm>
                    <a:prstGeom prst="rect">
                      <a:avLst/>
                    </a:prstGeom>
                    <a:noFill/>
                  </pic:spPr>
                </pic:pic>
              </a:graphicData>
            </a:graphic>
            <wp14:sizeRelH relativeFrom="margin">
              <wp14:pctWidth>0</wp14:pctWidth>
            </wp14:sizeRelH>
            <wp14:sizeRelV relativeFrom="margin">
              <wp14:pctHeight>0</wp14:pctHeight>
            </wp14:sizeRelV>
          </wp:anchor>
        </w:drawing>
      </w:r>
    </w:p>
    <w:p w14:paraId="23B4A26C" w14:textId="03E0ECB7" w:rsidR="00A05226" w:rsidRDefault="00A05226" w:rsidP="00816579"/>
    <w:p w14:paraId="00F87FC9" w14:textId="3844BEF2" w:rsidR="00A05226" w:rsidRDefault="00A05226" w:rsidP="00816579"/>
    <w:p w14:paraId="4CC1D171" w14:textId="177C549E" w:rsidR="00A05226" w:rsidRDefault="00A05226" w:rsidP="00816579"/>
    <w:p w14:paraId="2BA937D0" w14:textId="4E3009E2" w:rsidR="00A05226" w:rsidRDefault="00A05226" w:rsidP="00816579"/>
    <w:p w14:paraId="6CDA1573" w14:textId="58BB1CBD" w:rsidR="00914A32" w:rsidRDefault="00914A32" w:rsidP="00816579"/>
    <w:p w14:paraId="1ED9B904" w14:textId="126F2ED5" w:rsidR="003403BC" w:rsidRDefault="003403BC" w:rsidP="00816579"/>
    <w:p w14:paraId="160756CB" w14:textId="2C4D5309" w:rsidR="00914A32" w:rsidRDefault="00914A32" w:rsidP="00816579"/>
    <w:p w14:paraId="44D014E2" w14:textId="1DDF7268" w:rsidR="00914A32" w:rsidRDefault="00914A32" w:rsidP="00816579"/>
    <w:p w14:paraId="7AC511BF" w14:textId="60BDE5BC" w:rsidR="00914A32" w:rsidRDefault="00914A32" w:rsidP="00816579"/>
    <w:p w14:paraId="395A00A3" w14:textId="1ECA3CAB" w:rsidR="00914A32" w:rsidRDefault="00914A32" w:rsidP="00816579"/>
    <w:p w14:paraId="77555235" w14:textId="70234359" w:rsidR="00914A32" w:rsidRDefault="00001A84" w:rsidP="00816579">
      <w:r>
        <w:rPr>
          <w:noProof/>
        </w:rPr>
        <w:drawing>
          <wp:anchor distT="0" distB="0" distL="114300" distR="114300" simplePos="0" relativeHeight="251755520" behindDoc="1" locked="0" layoutInCell="1" allowOverlap="1" wp14:anchorId="2937C9CD" wp14:editId="1EF20ED9">
            <wp:simplePos x="0" y="0"/>
            <wp:positionH relativeFrom="margin">
              <wp:posOffset>545119</wp:posOffset>
            </wp:positionH>
            <wp:positionV relativeFrom="paragraph">
              <wp:posOffset>250190</wp:posOffset>
            </wp:positionV>
            <wp:extent cx="4585566" cy="2377183"/>
            <wp:effectExtent l="0" t="0" r="5715" b="444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r="11688"/>
                    <a:stretch/>
                  </pic:blipFill>
                  <pic:spPr bwMode="auto">
                    <a:xfrm>
                      <a:off x="0" y="0"/>
                      <a:ext cx="4585566" cy="23771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9A256" w14:textId="63677249" w:rsidR="00914A32" w:rsidRDefault="00914A32" w:rsidP="00816579"/>
    <w:p w14:paraId="28BFEF71" w14:textId="0C7C893E" w:rsidR="00914A32" w:rsidRDefault="00914A32" w:rsidP="00816579"/>
    <w:p w14:paraId="60AE9E3A" w14:textId="043C5ABA" w:rsidR="00914A32" w:rsidRDefault="00914A32" w:rsidP="00816579"/>
    <w:p w14:paraId="5A86C915" w14:textId="2E99B3A8" w:rsidR="00914A32" w:rsidRDefault="00914A32" w:rsidP="00816579"/>
    <w:p w14:paraId="5EBECD38" w14:textId="3B04A1ED" w:rsidR="00914A32" w:rsidRDefault="00914A32" w:rsidP="00816579"/>
    <w:p w14:paraId="4F1B813E" w14:textId="50D9366A" w:rsidR="00914A32" w:rsidRDefault="00914A32" w:rsidP="00816579"/>
    <w:p w14:paraId="67080ACC" w14:textId="25B944AF" w:rsidR="00914A32" w:rsidRDefault="00914A32" w:rsidP="00816579"/>
    <w:p w14:paraId="3A5C48FB" w14:textId="7FDB6BDE" w:rsidR="00914A32" w:rsidRDefault="00914A32" w:rsidP="00816579"/>
    <w:p w14:paraId="2295DE4A" w14:textId="6F247EF2" w:rsidR="00914A32" w:rsidRDefault="00914A32" w:rsidP="00816579"/>
    <w:p w14:paraId="6BB93AA9" w14:textId="71FA7AE2" w:rsidR="00914A32" w:rsidRDefault="00914A32" w:rsidP="00816579"/>
    <w:p w14:paraId="3DD7077A" w14:textId="0BD257E7" w:rsidR="00914A32" w:rsidRDefault="00914A32" w:rsidP="00816579"/>
    <w:p w14:paraId="1A9BF903" w14:textId="314934CD" w:rsidR="00914A32" w:rsidRDefault="00001A84" w:rsidP="00816579">
      <w:r>
        <w:rPr>
          <w:noProof/>
        </w:rPr>
        <w:drawing>
          <wp:anchor distT="0" distB="0" distL="114300" distR="114300" simplePos="0" relativeHeight="251756544" behindDoc="1" locked="0" layoutInCell="1" allowOverlap="1" wp14:anchorId="2B378CAB" wp14:editId="7B3C8677">
            <wp:simplePos x="0" y="0"/>
            <wp:positionH relativeFrom="column">
              <wp:posOffset>933739</wp:posOffset>
            </wp:positionH>
            <wp:positionV relativeFrom="paragraph">
              <wp:posOffset>58247</wp:posOffset>
            </wp:positionV>
            <wp:extent cx="3830782" cy="2395379"/>
            <wp:effectExtent l="0" t="0" r="0" b="508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r="15279"/>
                    <a:stretch/>
                  </pic:blipFill>
                  <pic:spPr bwMode="auto">
                    <a:xfrm>
                      <a:off x="0" y="0"/>
                      <a:ext cx="3830782" cy="23953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E1A679" w14:textId="2A427F60" w:rsidR="00914A32" w:rsidRDefault="00914A32" w:rsidP="00816579"/>
    <w:p w14:paraId="37F59BFF" w14:textId="7E4E64B0" w:rsidR="00914A32" w:rsidRDefault="00914A32" w:rsidP="00816579"/>
    <w:p w14:paraId="769FBC07" w14:textId="2D441A24" w:rsidR="00914A32" w:rsidRDefault="00914A32" w:rsidP="00816579"/>
    <w:p w14:paraId="58EF3865" w14:textId="2EDBEB19" w:rsidR="00914A32" w:rsidRDefault="00914A32" w:rsidP="00816579"/>
    <w:p w14:paraId="52FBA14B" w14:textId="29523EB6" w:rsidR="00914A32" w:rsidRDefault="00914A32" w:rsidP="00816579"/>
    <w:p w14:paraId="1566421D" w14:textId="320F1683" w:rsidR="00914A32" w:rsidRDefault="00914A32" w:rsidP="00816579"/>
    <w:p w14:paraId="00C2C182" w14:textId="1F71DDE7" w:rsidR="00914A32" w:rsidRDefault="00914A32" w:rsidP="00816579"/>
    <w:p w14:paraId="18A8D77C" w14:textId="62612DC7" w:rsidR="003403BC" w:rsidRDefault="003403BC" w:rsidP="00816579"/>
    <w:p w14:paraId="07F54C49" w14:textId="46B2CD5D" w:rsidR="003403BC" w:rsidRDefault="003403BC" w:rsidP="00816579"/>
    <w:p w14:paraId="009637FD" w14:textId="5F789BF8" w:rsidR="003403BC" w:rsidRDefault="003403BC" w:rsidP="00816579"/>
    <w:p w14:paraId="628FFFB5" w14:textId="6EA5A9F1" w:rsidR="003403BC" w:rsidRDefault="003E0AB7" w:rsidP="00816579">
      <w:r>
        <w:rPr>
          <w:noProof/>
        </w:rPr>
        <w:drawing>
          <wp:anchor distT="0" distB="0" distL="114300" distR="114300" simplePos="0" relativeHeight="251758592" behindDoc="1" locked="0" layoutInCell="1" allowOverlap="1" wp14:anchorId="3A6747D0" wp14:editId="64757A0F">
            <wp:simplePos x="0" y="0"/>
            <wp:positionH relativeFrom="margin">
              <wp:align>center</wp:align>
            </wp:positionH>
            <wp:positionV relativeFrom="paragraph">
              <wp:posOffset>229961</wp:posOffset>
            </wp:positionV>
            <wp:extent cx="5387975" cy="2872740"/>
            <wp:effectExtent l="0" t="0" r="3175" b="381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7975" cy="2872740"/>
                    </a:xfrm>
                    <a:prstGeom prst="rect">
                      <a:avLst/>
                    </a:prstGeom>
                    <a:noFill/>
                  </pic:spPr>
                </pic:pic>
              </a:graphicData>
            </a:graphic>
          </wp:anchor>
        </w:drawing>
      </w:r>
    </w:p>
    <w:p w14:paraId="6048176F" w14:textId="07CA2472" w:rsidR="003403BC" w:rsidRDefault="003403BC" w:rsidP="00816579"/>
    <w:p w14:paraId="4FC637EE" w14:textId="30A8A037" w:rsidR="003403BC" w:rsidRDefault="003403BC" w:rsidP="00816579"/>
    <w:p w14:paraId="317B3F6C" w14:textId="00F0A47C" w:rsidR="003403BC" w:rsidRDefault="003403BC" w:rsidP="00816579"/>
    <w:p w14:paraId="1A1D15E5" w14:textId="573661A8" w:rsidR="003403BC" w:rsidRDefault="003403BC" w:rsidP="00816579"/>
    <w:p w14:paraId="19DBC64A" w14:textId="27CF41AB" w:rsidR="003403BC" w:rsidRDefault="003403BC" w:rsidP="00816579"/>
    <w:p w14:paraId="42D39A77" w14:textId="53C68FC7" w:rsidR="003403BC" w:rsidRDefault="003403BC" w:rsidP="00816579"/>
    <w:p w14:paraId="1AA8D9D8" w14:textId="5D2F74B8" w:rsidR="003403BC" w:rsidRDefault="003403BC" w:rsidP="00816579"/>
    <w:p w14:paraId="28174C83" w14:textId="4D25B9C5" w:rsidR="003403BC" w:rsidRDefault="003403BC" w:rsidP="00816579"/>
    <w:p w14:paraId="26203056" w14:textId="3588B9EA" w:rsidR="003403BC" w:rsidRDefault="003403BC" w:rsidP="00816579"/>
    <w:p w14:paraId="54F678FA" w14:textId="7F3AA906" w:rsidR="003403BC" w:rsidRDefault="003403BC" w:rsidP="00816579"/>
    <w:p w14:paraId="1E6BFA8C" w14:textId="7D98A920" w:rsidR="00914A32" w:rsidRDefault="00914A32" w:rsidP="00816579"/>
    <w:p w14:paraId="18CABAAA" w14:textId="193726EA" w:rsidR="00914A32" w:rsidRDefault="00914A32" w:rsidP="00816579"/>
    <w:p w14:paraId="0C2B8672" w14:textId="73D0C9BD" w:rsidR="00914A32" w:rsidRDefault="00914A32" w:rsidP="00816579"/>
    <w:p w14:paraId="0AC7FAA2" w14:textId="3D02814B" w:rsidR="00914A32" w:rsidRDefault="00914A32" w:rsidP="00816579"/>
    <w:p w14:paraId="15C93DB9" w14:textId="45261A7D" w:rsidR="00914A32" w:rsidRDefault="003E0AB7" w:rsidP="00816579">
      <w:r>
        <w:rPr>
          <w:noProof/>
        </w:rPr>
        <w:drawing>
          <wp:anchor distT="0" distB="0" distL="114300" distR="114300" simplePos="0" relativeHeight="251757568" behindDoc="1" locked="0" layoutInCell="1" allowOverlap="1" wp14:anchorId="30565716" wp14:editId="61D2F62A">
            <wp:simplePos x="0" y="0"/>
            <wp:positionH relativeFrom="margin">
              <wp:align>right</wp:align>
            </wp:positionH>
            <wp:positionV relativeFrom="paragraph">
              <wp:posOffset>242660</wp:posOffset>
            </wp:positionV>
            <wp:extent cx="6109335" cy="3609975"/>
            <wp:effectExtent l="0" t="0" r="571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9335" cy="3609975"/>
                    </a:xfrm>
                    <a:prstGeom prst="rect">
                      <a:avLst/>
                    </a:prstGeom>
                    <a:noFill/>
                  </pic:spPr>
                </pic:pic>
              </a:graphicData>
            </a:graphic>
            <wp14:sizeRelH relativeFrom="margin">
              <wp14:pctWidth>0</wp14:pctWidth>
            </wp14:sizeRelH>
            <wp14:sizeRelV relativeFrom="margin">
              <wp14:pctHeight>0</wp14:pctHeight>
            </wp14:sizeRelV>
          </wp:anchor>
        </w:drawing>
      </w:r>
    </w:p>
    <w:p w14:paraId="2C748361" w14:textId="0F86D01C" w:rsidR="00914A32" w:rsidRDefault="00914A32" w:rsidP="00816579"/>
    <w:p w14:paraId="2E25E018" w14:textId="7D39CD64" w:rsidR="00914A32" w:rsidRDefault="00914A32" w:rsidP="00816579"/>
    <w:p w14:paraId="30FCA274" w14:textId="61ECDD43" w:rsidR="00914A32" w:rsidRDefault="00914A32" w:rsidP="00816579"/>
    <w:p w14:paraId="47B1A934" w14:textId="21DCCF34" w:rsidR="00914A32" w:rsidRDefault="00914A32" w:rsidP="00816579"/>
    <w:p w14:paraId="0D8259C3" w14:textId="3EF16762" w:rsidR="00914A32" w:rsidRDefault="00914A32" w:rsidP="00816579"/>
    <w:p w14:paraId="740068B6" w14:textId="1DC5DB40" w:rsidR="00914A32" w:rsidRDefault="00914A32" w:rsidP="00816579"/>
    <w:p w14:paraId="69FF0B24" w14:textId="6C7088AB" w:rsidR="00914A32" w:rsidRDefault="00914A32" w:rsidP="00816579"/>
    <w:p w14:paraId="61E9F4F1" w14:textId="25E21E15" w:rsidR="00914A32" w:rsidRDefault="00914A32" w:rsidP="00816579"/>
    <w:p w14:paraId="6B1B66AE" w14:textId="6B1C172B" w:rsidR="00914A32" w:rsidRDefault="00914A32" w:rsidP="00816579"/>
    <w:p w14:paraId="3133F9CB" w14:textId="221DE027" w:rsidR="00914A32" w:rsidRDefault="00914A32" w:rsidP="00816579"/>
    <w:p w14:paraId="297B6F2E" w14:textId="04CEEF53" w:rsidR="00914A32" w:rsidRDefault="00914A32" w:rsidP="00816579"/>
    <w:p w14:paraId="61A753AE" w14:textId="33BCD5B4" w:rsidR="00914A32" w:rsidRDefault="00914A32" w:rsidP="00816579"/>
    <w:p w14:paraId="637AAC33" w14:textId="16E2AA8E" w:rsidR="00914A32" w:rsidRDefault="00914A32" w:rsidP="00816579"/>
    <w:p w14:paraId="7FD5140E" w14:textId="7862BA98" w:rsidR="00914A32" w:rsidRDefault="00914A32" w:rsidP="00816579"/>
    <w:p w14:paraId="4532CA76" w14:textId="768103A5" w:rsidR="00914A32" w:rsidRDefault="00914A32" w:rsidP="00816579"/>
    <w:p w14:paraId="06442102" w14:textId="0B2C86EF" w:rsidR="00914A32" w:rsidRDefault="00914A32" w:rsidP="00816579"/>
    <w:p w14:paraId="353253D9" w14:textId="5B3DE33D" w:rsidR="00914A32" w:rsidRDefault="00914A32" w:rsidP="00816579"/>
    <w:p w14:paraId="0B329945" w14:textId="0DEBC399" w:rsidR="00914A32" w:rsidRDefault="00914A32" w:rsidP="00816579"/>
    <w:p w14:paraId="2A60AC88" w14:textId="2B06490A" w:rsidR="00914A32" w:rsidRDefault="00914A32" w:rsidP="00816579"/>
    <w:p w14:paraId="5C8BCC0B" w14:textId="52A144BD" w:rsidR="00914A32" w:rsidRDefault="00914A32" w:rsidP="00816579"/>
    <w:p w14:paraId="29C6F11F" w14:textId="704384CE" w:rsidR="00914A32" w:rsidRDefault="003E0AB7" w:rsidP="00816579">
      <w:r>
        <w:rPr>
          <w:noProof/>
        </w:rPr>
        <w:drawing>
          <wp:anchor distT="0" distB="0" distL="114300" distR="114300" simplePos="0" relativeHeight="251759616" behindDoc="1" locked="0" layoutInCell="1" allowOverlap="1" wp14:anchorId="55D828A5" wp14:editId="694AD762">
            <wp:simplePos x="0" y="0"/>
            <wp:positionH relativeFrom="margin">
              <wp:align>left</wp:align>
            </wp:positionH>
            <wp:positionV relativeFrom="paragraph">
              <wp:posOffset>-8890</wp:posOffset>
            </wp:positionV>
            <wp:extent cx="6370955" cy="2994660"/>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0955" cy="2994660"/>
                    </a:xfrm>
                    <a:prstGeom prst="rect">
                      <a:avLst/>
                    </a:prstGeom>
                    <a:noFill/>
                  </pic:spPr>
                </pic:pic>
              </a:graphicData>
            </a:graphic>
          </wp:anchor>
        </w:drawing>
      </w:r>
    </w:p>
    <w:p w14:paraId="04E798D0" w14:textId="45AF8DB9" w:rsidR="00914A32" w:rsidRDefault="00914A32" w:rsidP="00816579"/>
    <w:p w14:paraId="3882FF30" w14:textId="09D29656" w:rsidR="00914A32" w:rsidRDefault="00914A32" w:rsidP="00816579"/>
    <w:p w14:paraId="3F3BC131" w14:textId="00562CD0" w:rsidR="00914A32" w:rsidRDefault="00914A32" w:rsidP="00816579"/>
    <w:p w14:paraId="335C78EC" w14:textId="796F236C" w:rsidR="00914A32" w:rsidRDefault="00914A32" w:rsidP="00816579"/>
    <w:p w14:paraId="44538874" w14:textId="1015B88E" w:rsidR="00914A32" w:rsidRDefault="00914A32" w:rsidP="00816579"/>
    <w:p w14:paraId="3AD6A6E4" w14:textId="57CD4CD2" w:rsidR="00914A32" w:rsidRDefault="00914A32" w:rsidP="00816579"/>
    <w:p w14:paraId="7A0905E1" w14:textId="6E771B49" w:rsidR="00914A32" w:rsidRDefault="00914A32" w:rsidP="00816579"/>
    <w:p w14:paraId="1B760134" w14:textId="4E7DF96F" w:rsidR="00914A32" w:rsidRDefault="00914A32" w:rsidP="00816579"/>
    <w:p w14:paraId="7CF236CF" w14:textId="37E4AC9C" w:rsidR="00914A32" w:rsidRDefault="00914A32" w:rsidP="00816579"/>
    <w:p w14:paraId="391635D6" w14:textId="5A357109" w:rsidR="00914A32" w:rsidRDefault="00914A32" w:rsidP="00816579"/>
    <w:p w14:paraId="6945D205" w14:textId="70E2EAD4" w:rsidR="00914A32" w:rsidRDefault="00914A32" w:rsidP="00816579"/>
    <w:p w14:paraId="5ABBBB3F" w14:textId="1A1C4A18" w:rsidR="00914A32" w:rsidRDefault="00914A32" w:rsidP="00816579"/>
    <w:p w14:paraId="1F308989" w14:textId="5A2DD1B4" w:rsidR="00914A32" w:rsidRDefault="001E38EE" w:rsidP="00816579">
      <w:r>
        <w:rPr>
          <w:noProof/>
        </w:rPr>
        <w:drawing>
          <wp:anchor distT="0" distB="0" distL="114300" distR="114300" simplePos="0" relativeHeight="251760640" behindDoc="1" locked="0" layoutInCell="1" allowOverlap="1" wp14:anchorId="3BCA4F7A" wp14:editId="2AD2C660">
            <wp:simplePos x="0" y="0"/>
            <wp:positionH relativeFrom="margin">
              <wp:align>center</wp:align>
            </wp:positionH>
            <wp:positionV relativeFrom="paragraph">
              <wp:posOffset>17780</wp:posOffset>
            </wp:positionV>
            <wp:extent cx="5429192" cy="4237899"/>
            <wp:effectExtent l="0" t="0" r="635"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9192" cy="4237899"/>
                    </a:xfrm>
                    <a:prstGeom prst="rect">
                      <a:avLst/>
                    </a:prstGeom>
                    <a:noFill/>
                  </pic:spPr>
                </pic:pic>
              </a:graphicData>
            </a:graphic>
            <wp14:sizeRelH relativeFrom="margin">
              <wp14:pctWidth>0</wp14:pctWidth>
            </wp14:sizeRelH>
            <wp14:sizeRelV relativeFrom="margin">
              <wp14:pctHeight>0</wp14:pctHeight>
            </wp14:sizeRelV>
          </wp:anchor>
        </w:drawing>
      </w:r>
    </w:p>
    <w:p w14:paraId="6EFA393F" w14:textId="79E2B9DC" w:rsidR="00914A32" w:rsidRDefault="00914A32" w:rsidP="00816579"/>
    <w:p w14:paraId="283F0382" w14:textId="5859BA43" w:rsidR="00914A32" w:rsidRDefault="00914A32" w:rsidP="00816579"/>
    <w:p w14:paraId="198AAE7C" w14:textId="0979D9D4" w:rsidR="00914A32" w:rsidRDefault="00914A32" w:rsidP="00816579"/>
    <w:p w14:paraId="609A1D68" w14:textId="1D0EC1CF" w:rsidR="00914A32" w:rsidRDefault="00914A32" w:rsidP="00816579"/>
    <w:p w14:paraId="7056FDB1" w14:textId="5608935F" w:rsidR="00914A32" w:rsidRDefault="00914A32" w:rsidP="00816579"/>
    <w:p w14:paraId="01E0AE61" w14:textId="0EFC8C58" w:rsidR="00914A32" w:rsidRDefault="00914A32" w:rsidP="00816579"/>
    <w:p w14:paraId="2AD0C849" w14:textId="58A718D3" w:rsidR="00914A32" w:rsidRDefault="00914A32" w:rsidP="00816579"/>
    <w:p w14:paraId="728F9944" w14:textId="226DFF78" w:rsidR="00914A32" w:rsidRDefault="00914A32" w:rsidP="00816579"/>
    <w:p w14:paraId="7FFA77D6" w14:textId="338C87DF" w:rsidR="00914A32" w:rsidRDefault="00914A32" w:rsidP="00816579"/>
    <w:p w14:paraId="5A5F08A9" w14:textId="5AA88260" w:rsidR="00914A32" w:rsidRDefault="00914A32" w:rsidP="00816579"/>
    <w:p w14:paraId="3B776A51" w14:textId="6C163F2B" w:rsidR="00914A32" w:rsidRDefault="00914A32" w:rsidP="00816579"/>
    <w:p w14:paraId="1A74F197" w14:textId="105E7BBB" w:rsidR="00914A32" w:rsidRDefault="00914A32" w:rsidP="00816579"/>
    <w:p w14:paraId="2355A6D3" w14:textId="178C6ABC" w:rsidR="00914A32" w:rsidRDefault="00914A32" w:rsidP="00816579"/>
    <w:p w14:paraId="64E803D8" w14:textId="577778BC" w:rsidR="00914A32" w:rsidRDefault="00914A32" w:rsidP="00816579"/>
    <w:p w14:paraId="7573361F" w14:textId="4E580A07" w:rsidR="00914A32" w:rsidRDefault="00914A32" w:rsidP="00816579"/>
    <w:p w14:paraId="1FA3BA9E" w14:textId="65CFCB0F" w:rsidR="00914A32" w:rsidRDefault="00914A32" w:rsidP="00816579"/>
    <w:p w14:paraId="5DAF1416" w14:textId="1D98E442" w:rsidR="00914A32" w:rsidRDefault="00914A32" w:rsidP="00816579"/>
    <w:p w14:paraId="133B711D" w14:textId="16D09CF1" w:rsidR="00914A32" w:rsidRDefault="00914A32" w:rsidP="00816579"/>
    <w:p w14:paraId="42A3BF53" w14:textId="05867F33" w:rsidR="00914A32" w:rsidRDefault="00914A32" w:rsidP="00816579"/>
    <w:p w14:paraId="698A97F0" w14:textId="32551455" w:rsidR="00914A32" w:rsidRDefault="00914A32" w:rsidP="00816579"/>
    <w:p w14:paraId="167113CF" w14:textId="2590B27B" w:rsidR="00914A32" w:rsidRDefault="00914A32" w:rsidP="00816579"/>
    <w:p w14:paraId="3EA31BF5" w14:textId="78DE88F7" w:rsidR="00914A32" w:rsidRDefault="00914A32" w:rsidP="00816579"/>
    <w:p w14:paraId="17ACFAB3" w14:textId="46DD8726" w:rsidR="00914A32" w:rsidRDefault="00AB6A24" w:rsidP="00816579">
      <w:r>
        <w:rPr>
          <w:noProof/>
        </w:rPr>
        <w:drawing>
          <wp:anchor distT="0" distB="0" distL="114300" distR="114300" simplePos="0" relativeHeight="251761664" behindDoc="1" locked="0" layoutInCell="1" allowOverlap="1" wp14:anchorId="62C05194" wp14:editId="05584755">
            <wp:simplePos x="0" y="0"/>
            <wp:positionH relativeFrom="margin">
              <wp:posOffset>345440</wp:posOffset>
            </wp:positionH>
            <wp:positionV relativeFrom="paragraph">
              <wp:posOffset>10795</wp:posOffset>
            </wp:positionV>
            <wp:extent cx="5243946" cy="2666803"/>
            <wp:effectExtent l="0" t="0" r="0" b="63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5">
                      <a:extLst>
                        <a:ext uri="{28A0092B-C50C-407E-A947-70E740481C1C}">
                          <a14:useLocalDpi xmlns:a14="http://schemas.microsoft.com/office/drawing/2010/main" val="0"/>
                        </a:ext>
                      </a:extLst>
                    </a:blip>
                    <a:srcRect r="10500" b="20121"/>
                    <a:stretch/>
                  </pic:blipFill>
                  <pic:spPr bwMode="auto">
                    <a:xfrm>
                      <a:off x="0" y="0"/>
                      <a:ext cx="5243946" cy="26668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756FF" w14:textId="1EF8A7EB" w:rsidR="00914A32" w:rsidRDefault="00914A32" w:rsidP="00816579"/>
    <w:p w14:paraId="444E995E" w14:textId="063E43D0" w:rsidR="00AB6A24" w:rsidRDefault="00AB6A24" w:rsidP="00816579"/>
    <w:p w14:paraId="44FDDA1D" w14:textId="77777777" w:rsidR="00AB6A24" w:rsidRDefault="00AB6A24" w:rsidP="00816579"/>
    <w:p w14:paraId="4B307E88" w14:textId="7FB71980" w:rsidR="00914A32" w:rsidRDefault="00914A32" w:rsidP="00816579"/>
    <w:p w14:paraId="3FCF5F5B" w14:textId="71054311" w:rsidR="00914A32" w:rsidRDefault="00914A32" w:rsidP="00816579"/>
    <w:p w14:paraId="778C7C51" w14:textId="4A94BB2D" w:rsidR="00914A32" w:rsidRDefault="00914A32" w:rsidP="00816579"/>
    <w:p w14:paraId="2CC278A1" w14:textId="617776E9" w:rsidR="00914A32" w:rsidRDefault="00914A32" w:rsidP="00816579"/>
    <w:p w14:paraId="2F0CEA51" w14:textId="4802993D" w:rsidR="00914A32" w:rsidRDefault="00914A32" w:rsidP="00816579"/>
    <w:p w14:paraId="365FBF3E" w14:textId="0CC356E1" w:rsidR="00914A32" w:rsidRDefault="00914A32" w:rsidP="00816579"/>
    <w:p w14:paraId="1AA5AF61" w14:textId="6B9254F2" w:rsidR="00914A32" w:rsidRDefault="00914A32" w:rsidP="00816579"/>
    <w:p w14:paraId="4E32F1AB" w14:textId="1A99D740" w:rsidR="00914A32" w:rsidRDefault="00914A32" w:rsidP="00816579"/>
    <w:p w14:paraId="0175015E" w14:textId="252B21F3" w:rsidR="00914A32" w:rsidRDefault="00914A32" w:rsidP="00816579"/>
    <w:p w14:paraId="335099CD" w14:textId="22644D6B" w:rsidR="00914A32" w:rsidRDefault="00914A32" w:rsidP="00816579"/>
    <w:p w14:paraId="5FBE21DE" w14:textId="29D264A6" w:rsidR="00914A32" w:rsidRDefault="00914A32" w:rsidP="00816579"/>
    <w:p w14:paraId="0209C1C3" w14:textId="75137FF0" w:rsidR="00914A32" w:rsidRDefault="00914A32" w:rsidP="00816579"/>
    <w:p w14:paraId="7BDDB87D" w14:textId="0895D0F3" w:rsidR="00914A32" w:rsidRDefault="00914A32" w:rsidP="00816579"/>
    <w:p w14:paraId="64638AE7" w14:textId="595BA0A2" w:rsidR="00914A32" w:rsidRDefault="00E75CB1" w:rsidP="00816579">
      <w:r>
        <w:rPr>
          <w:noProof/>
        </w:rPr>
        <w:drawing>
          <wp:anchor distT="0" distB="0" distL="114300" distR="114300" simplePos="0" relativeHeight="251762688" behindDoc="1" locked="0" layoutInCell="1" allowOverlap="1" wp14:anchorId="7DAFFA3B" wp14:editId="2DE47834">
            <wp:simplePos x="0" y="0"/>
            <wp:positionH relativeFrom="margin">
              <wp:align>center</wp:align>
            </wp:positionH>
            <wp:positionV relativeFrom="paragraph">
              <wp:posOffset>133408</wp:posOffset>
            </wp:positionV>
            <wp:extent cx="6497333" cy="2802466"/>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97333" cy="2802466"/>
                    </a:xfrm>
                    <a:prstGeom prst="rect">
                      <a:avLst/>
                    </a:prstGeom>
                    <a:noFill/>
                  </pic:spPr>
                </pic:pic>
              </a:graphicData>
            </a:graphic>
            <wp14:sizeRelH relativeFrom="margin">
              <wp14:pctWidth>0</wp14:pctWidth>
            </wp14:sizeRelH>
            <wp14:sizeRelV relativeFrom="margin">
              <wp14:pctHeight>0</wp14:pctHeight>
            </wp14:sizeRelV>
          </wp:anchor>
        </w:drawing>
      </w:r>
    </w:p>
    <w:p w14:paraId="4E743E1E" w14:textId="126084DB" w:rsidR="00914A32" w:rsidRDefault="00914A32" w:rsidP="00816579"/>
    <w:p w14:paraId="33A746C5" w14:textId="27CC519A" w:rsidR="00914A32" w:rsidRDefault="00914A32" w:rsidP="00816579"/>
    <w:p w14:paraId="0771650E" w14:textId="6525AEA7" w:rsidR="00914A32" w:rsidRDefault="00914A32" w:rsidP="00816579"/>
    <w:p w14:paraId="0E9FD540" w14:textId="025CEAF2" w:rsidR="00914A32" w:rsidRDefault="00914A32" w:rsidP="00816579"/>
    <w:p w14:paraId="2B8087C4" w14:textId="6E2E4182" w:rsidR="00914A32" w:rsidRDefault="00914A32" w:rsidP="00816579"/>
    <w:p w14:paraId="7EC9F5B2" w14:textId="211EF5BA" w:rsidR="00914A32" w:rsidRDefault="00914A32" w:rsidP="00816579"/>
    <w:p w14:paraId="4D0235DC" w14:textId="2601D9BA" w:rsidR="00914A32" w:rsidRDefault="00914A32" w:rsidP="00816579"/>
    <w:p w14:paraId="6DCDD0B0" w14:textId="7290C1E1" w:rsidR="00914A32" w:rsidRDefault="00914A32" w:rsidP="00816579"/>
    <w:p w14:paraId="255EB9BA" w14:textId="73D20E3C" w:rsidR="00914A32" w:rsidRDefault="00914A32" w:rsidP="00816579"/>
    <w:p w14:paraId="4ED6C066" w14:textId="7881EC87" w:rsidR="00914A32" w:rsidRDefault="00914A32" w:rsidP="00816579"/>
    <w:p w14:paraId="5240AED7" w14:textId="5B957B85" w:rsidR="00914A32" w:rsidRDefault="00914A32" w:rsidP="00816579"/>
    <w:p w14:paraId="51DF05E3" w14:textId="223DA359" w:rsidR="00914A32" w:rsidRDefault="00914A32" w:rsidP="00816579"/>
    <w:p w14:paraId="1C20DB04" w14:textId="4DF07BE5" w:rsidR="00914A32" w:rsidRDefault="00914A32" w:rsidP="00816579"/>
    <w:p w14:paraId="271270C1" w14:textId="20FBA2E8" w:rsidR="00914A32" w:rsidRDefault="00914A32" w:rsidP="00816579"/>
    <w:p w14:paraId="0173609E" w14:textId="66702D03" w:rsidR="00914A32" w:rsidRDefault="00914A32" w:rsidP="00816579"/>
    <w:p w14:paraId="4E91A941" w14:textId="24C4A8DE" w:rsidR="00914A32" w:rsidRDefault="00914A32" w:rsidP="00816579"/>
    <w:p w14:paraId="206C4275" w14:textId="1B3C34EC" w:rsidR="00914A32" w:rsidRDefault="00914A32" w:rsidP="00816579"/>
    <w:p w14:paraId="1521E7E6" w14:textId="5D5769A3" w:rsidR="00914A32" w:rsidRDefault="00914A32" w:rsidP="00816579"/>
    <w:p w14:paraId="72911006" w14:textId="7D7C7D82" w:rsidR="00914A32" w:rsidRDefault="003E0AB7" w:rsidP="00816579">
      <w:r>
        <w:rPr>
          <w:noProof/>
        </w:rPr>
        <w:drawing>
          <wp:anchor distT="0" distB="0" distL="114300" distR="114300" simplePos="0" relativeHeight="251763712" behindDoc="1" locked="0" layoutInCell="1" allowOverlap="1" wp14:anchorId="7EE934B7" wp14:editId="3D0C026E">
            <wp:simplePos x="0" y="0"/>
            <wp:positionH relativeFrom="margin">
              <wp:align>center</wp:align>
            </wp:positionH>
            <wp:positionV relativeFrom="paragraph">
              <wp:posOffset>36830</wp:posOffset>
            </wp:positionV>
            <wp:extent cx="6193790" cy="301371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3790" cy="3013710"/>
                    </a:xfrm>
                    <a:prstGeom prst="rect">
                      <a:avLst/>
                    </a:prstGeom>
                    <a:noFill/>
                  </pic:spPr>
                </pic:pic>
              </a:graphicData>
            </a:graphic>
            <wp14:sizeRelH relativeFrom="margin">
              <wp14:pctWidth>0</wp14:pctWidth>
            </wp14:sizeRelH>
            <wp14:sizeRelV relativeFrom="margin">
              <wp14:pctHeight>0</wp14:pctHeight>
            </wp14:sizeRelV>
          </wp:anchor>
        </w:drawing>
      </w:r>
    </w:p>
    <w:p w14:paraId="7CED54BD" w14:textId="153C6D3A" w:rsidR="00914A32" w:rsidRDefault="00914A32" w:rsidP="00816579"/>
    <w:p w14:paraId="16CB7609" w14:textId="07E1E39A" w:rsidR="00914A32" w:rsidRDefault="00914A32" w:rsidP="00816579"/>
    <w:p w14:paraId="2B930B6E" w14:textId="035D391B" w:rsidR="00914A32" w:rsidRDefault="00914A32" w:rsidP="00816579"/>
    <w:p w14:paraId="4801854B" w14:textId="368F2528" w:rsidR="00914A32" w:rsidRDefault="00914A32" w:rsidP="00816579"/>
    <w:p w14:paraId="6ADBF74E" w14:textId="13AB6E17" w:rsidR="00914A32" w:rsidRDefault="00914A32" w:rsidP="00816579"/>
    <w:p w14:paraId="32AB1A7C" w14:textId="5CC641D6" w:rsidR="00914A32" w:rsidRDefault="00914A32" w:rsidP="00816579"/>
    <w:p w14:paraId="1DB13615" w14:textId="3DCE5970" w:rsidR="00914A32" w:rsidRDefault="00914A32" w:rsidP="00816579"/>
    <w:p w14:paraId="3C0995F3" w14:textId="3121CFA8" w:rsidR="00914A32" w:rsidRDefault="00914A32" w:rsidP="00816579"/>
    <w:p w14:paraId="2F594D44" w14:textId="3389E503" w:rsidR="00914A32" w:rsidRDefault="00914A32" w:rsidP="00816579"/>
    <w:p w14:paraId="6CA7D505" w14:textId="572FA118" w:rsidR="00914A32" w:rsidRDefault="00914A32" w:rsidP="00816579"/>
    <w:p w14:paraId="1818A218" w14:textId="31AB3529" w:rsidR="00914A32" w:rsidRDefault="00914A32" w:rsidP="00816579"/>
    <w:p w14:paraId="535EA7AA" w14:textId="061F3C84" w:rsidR="00914A32" w:rsidRDefault="00914A32" w:rsidP="00816579"/>
    <w:p w14:paraId="18DE3B2B" w14:textId="0B8CD8AD" w:rsidR="00914A32" w:rsidRDefault="00914A32" w:rsidP="00816579"/>
    <w:p w14:paraId="690F2C67" w14:textId="587F8DA5" w:rsidR="00914A32" w:rsidRDefault="00914A32" w:rsidP="00816579"/>
    <w:p w14:paraId="2E50675A" w14:textId="27974E84" w:rsidR="00914A32" w:rsidRDefault="00914A32" w:rsidP="00816579"/>
    <w:p w14:paraId="6E96F6F5" w14:textId="253A2C5F" w:rsidR="00914A32" w:rsidRDefault="00914A32" w:rsidP="00816579"/>
    <w:p w14:paraId="2C1ACA8B" w14:textId="298365E9" w:rsidR="00914A32" w:rsidRDefault="00914A32" w:rsidP="00816579"/>
    <w:p w14:paraId="0FA01B1B" w14:textId="776150B8" w:rsidR="00914A32" w:rsidRDefault="003E0AB7" w:rsidP="00816579">
      <w:r>
        <w:rPr>
          <w:noProof/>
        </w:rPr>
        <w:drawing>
          <wp:anchor distT="0" distB="0" distL="114300" distR="114300" simplePos="0" relativeHeight="251764736" behindDoc="1" locked="0" layoutInCell="1" allowOverlap="1" wp14:anchorId="6D579D4A" wp14:editId="25B55397">
            <wp:simplePos x="0" y="0"/>
            <wp:positionH relativeFrom="margin">
              <wp:posOffset>174625</wp:posOffset>
            </wp:positionH>
            <wp:positionV relativeFrom="paragraph">
              <wp:posOffset>240030</wp:posOffset>
            </wp:positionV>
            <wp:extent cx="6005195" cy="278130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05195" cy="2781300"/>
                    </a:xfrm>
                    <a:prstGeom prst="rect">
                      <a:avLst/>
                    </a:prstGeom>
                    <a:noFill/>
                  </pic:spPr>
                </pic:pic>
              </a:graphicData>
            </a:graphic>
          </wp:anchor>
        </w:drawing>
      </w:r>
    </w:p>
    <w:p w14:paraId="0A287853" w14:textId="46317127" w:rsidR="00914A32" w:rsidRDefault="00914A32" w:rsidP="00816579"/>
    <w:p w14:paraId="1163BAD4" w14:textId="180E63B6" w:rsidR="00914A32" w:rsidRDefault="00914A32" w:rsidP="00816579"/>
    <w:p w14:paraId="202107AF" w14:textId="0502817D" w:rsidR="00914A32" w:rsidRDefault="00914A32" w:rsidP="00816579"/>
    <w:p w14:paraId="1540B379" w14:textId="134B59D2" w:rsidR="00914A32" w:rsidRDefault="00914A32" w:rsidP="00816579"/>
    <w:p w14:paraId="0D3259D9" w14:textId="2879ADD0" w:rsidR="00914A32" w:rsidRDefault="00914A32" w:rsidP="00816579"/>
    <w:p w14:paraId="21CD8D75" w14:textId="52104DFB" w:rsidR="00914A32" w:rsidRDefault="00914A32" w:rsidP="00816579"/>
    <w:p w14:paraId="72FBF55E" w14:textId="7FB211A3" w:rsidR="00914A32" w:rsidRDefault="00914A32" w:rsidP="00816579"/>
    <w:p w14:paraId="0D040AD0" w14:textId="5D7FE058" w:rsidR="00914A32" w:rsidRDefault="00914A32" w:rsidP="00816579"/>
    <w:p w14:paraId="25FC95F0" w14:textId="065497EA" w:rsidR="00914A32" w:rsidRDefault="00914A32" w:rsidP="00816579"/>
    <w:p w14:paraId="2F44F4B4" w14:textId="7EC34054" w:rsidR="00914A32" w:rsidRDefault="00914A32" w:rsidP="00816579"/>
    <w:p w14:paraId="36FB5E61" w14:textId="76337E9C" w:rsidR="00914A32" w:rsidRDefault="001E38EE" w:rsidP="00816579">
      <w:r>
        <w:tab/>
      </w:r>
    </w:p>
    <w:p w14:paraId="62F99E28" w14:textId="4D65AFB7" w:rsidR="00914A32" w:rsidRDefault="00914A32" w:rsidP="00816579"/>
    <w:p w14:paraId="20EE19EF" w14:textId="56BAA4C5" w:rsidR="00914A32" w:rsidRDefault="00914A32" w:rsidP="00816579"/>
    <w:p w14:paraId="7AC2449D" w14:textId="698283BD" w:rsidR="00914A32" w:rsidRDefault="00914A32" w:rsidP="00816579"/>
    <w:p w14:paraId="6E1D851C" w14:textId="597B702E" w:rsidR="00914A32" w:rsidRDefault="00914A32" w:rsidP="00816579"/>
    <w:p w14:paraId="76088F84" w14:textId="3061F301" w:rsidR="00914A32" w:rsidRDefault="00914A32" w:rsidP="00816579"/>
    <w:p w14:paraId="0397B80A" w14:textId="23211C61" w:rsidR="00914A32" w:rsidRDefault="003E0AB7" w:rsidP="00816579">
      <w:r>
        <w:rPr>
          <w:noProof/>
        </w:rPr>
        <w:lastRenderedPageBreak/>
        <w:drawing>
          <wp:anchor distT="0" distB="0" distL="114300" distR="114300" simplePos="0" relativeHeight="251765760" behindDoc="1" locked="0" layoutInCell="1" allowOverlap="1" wp14:anchorId="35FBF52C" wp14:editId="484A7AB2">
            <wp:simplePos x="0" y="0"/>
            <wp:positionH relativeFrom="margin">
              <wp:align>right</wp:align>
            </wp:positionH>
            <wp:positionV relativeFrom="paragraph">
              <wp:posOffset>111942</wp:posOffset>
            </wp:positionV>
            <wp:extent cx="5997575" cy="2567940"/>
            <wp:effectExtent l="0" t="0" r="3175" b="381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7575" cy="2567940"/>
                    </a:xfrm>
                    <a:prstGeom prst="rect">
                      <a:avLst/>
                    </a:prstGeom>
                    <a:noFill/>
                  </pic:spPr>
                </pic:pic>
              </a:graphicData>
            </a:graphic>
          </wp:anchor>
        </w:drawing>
      </w:r>
    </w:p>
    <w:p w14:paraId="28A618A1" w14:textId="168740CF" w:rsidR="00914A32" w:rsidRDefault="00914A32" w:rsidP="00816579"/>
    <w:p w14:paraId="5A702B79" w14:textId="1E572C71" w:rsidR="003403BC" w:rsidRDefault="003403BC" w:rsidP="00816579"/>
    <w:p w14:paraId="2333D492" w14:textId="0E2C0D55" w:rsidR="003403BC" w:rsidRDefault="003403BC" w:rsidP="00816579"/>
    <w:p w14:paraId="63EAF309" w14:textId="28DBA574" w:rsidR="00914A32" w:rsidRDefault="00914A32" w:rsidP="00816579"/>
    <w:p w14:paraId="423DC3BD" w14:textId="479F95AC" w:rsidR="00914A32" w:rsidRDefault="00914A32" w:rsidP="00816579"/>
    <w:p w14:paraId="2DC75A89" w14:textId="5DF66966" w:rsidR="00914A32" w:rsidRDefault="00914A32" w:rsidP="00816579"/>
    <w:p w14:paraId="2E6027D4" w14:textId="6B4076F9" w:rsidR="00914A32" w:rsidRDefault="00914A32" w:rsidP="00816579"/>
    <w:p w14:paraId="193D66F1" w14:textId="49A88454" w:rsidR="00914A32" w:rsidRDefault="00914A32" w:rsidP="00816579"/>
    <w:p w14:paraId="79D466E7" w14:textId="50D2643B" w:rsidR="00914A32" w:rsidRDefault="00914A32" w:rsidP="00816579"/>
    <w:p w14:paraId="1C4045E4" w14:textId="03BE634B" w:rsidR="00914A32" w:rsidRDefault="00914A32" w:rsidP="00816579"/>
    <w:p w14:paraId="11627C7F" w14:textId="7873107A" w:rsidR="00914A32" w:rsidRDefault="00914A32" w:rsidP="00816579"/>
    <w:p w14:paraId="0B8EC0BC" w14:textId="630579FE" w:rsidR="00914A32" w:rsidRDefault="00914A32" w:rsidP="00816579"/>
    <w:p w14:paraId="43EBFE55" w14:textId="51CD1701" w:rsidR="00914A32" w:rsidRDefault="00914A32" w:rsidP="00816579"/>
    <w:p w14:paraId="4DCAF012" w14:textId="2CA680D6" w:rsidR="00914A32" w:rsidRDefault="00914A32" w:rsidP="00816579"/>
    <w:p w14:paraId="3734D9B8" w14:textId="712452EB" w:rsidR="00914A32" w:rsidRDefault="00914A32" w:rsidP="00816579"/>
    <w:p w14:paraId="3CBFA62D" w14:textId="7CC9C268" w:rsidR="00914A32" w:rsidRDefault="00914A32" w:rsidP="00816579"/>
    <w:p w14:paraId="65564AB9" w14:textId="123259F2" w:rsidR="00914A32" w:rsidRDefault="003E0AB7" w:rsidP="00816579">
      <w:r>
        <w:rPr>
          <w:noProof/>
        </w:rPr>
        <w:drawing>
          <wp:anchor distT="0" distB="0" distL="114300" distR="114300" simplePos="0" relativeHeight="251766784" behindDoc="1" locked="0" layoutInCell="1" allowOverlap="1" wp14:anchorId="62721327" wp14:editId="30B1524F">
            <wp:simplePos x="0" y="0"/>
            <wp:positionH relativeFrom="margin">
              <wp:align>center</wp:align>
            </wp:positionH>
            <wp:positionV relativeFrom="paragraph">
              <wp:posOffset>210820</wp:posOffset>
            </wp:positionV>
            <wp:extent cx="5326965" cy="2951018"/>
            <wp:effectExtent l="0" t="0" r="7620" b="190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a:extLst>
                        <a:ext uri="{28A0092B-C50C-407E-A947-70E740481C1C}">
                          <a14:useLocalDpi xmlns:a14="http://schemas.microsoft.com/office/drawing/2010/main" val="0"/>
                        </a:ext>
                      </a:extLst>
                    </a:blip>
                    <a:srcRect r="15612"/>
                    <a:stretch/>
                  </pic:blipFill>
                  <pic:spPr bwMode="auto">
                    <a:xfrm>
                      <a:off x="0" y="0"/>
                      <a:ext cx="5326965" cy="29510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DBFCA" w14:textId="01F467FB" w:rsidR="00914A32" w:rsidRDefault="00914A32" w:rsidP="00816579"/>
    <w:p w14:paraId="53BB1823" w14:textId="3BD4EBFE" w:rsidR="00914A32" w:rsidRDefault="00914A32" w:rsidP="00816579"/>
    <w:p w14:paraId="6780C225" w14:textId="27883A4D" w:rsidR="00914A32" w:rsidRDefault="00914A32" w:rsidP="00816579"/>
    <w:p w14:paraId="3D8C7987" w14:textId="45C5F950" w:rsidR="00914A32" w:rsidRDefault="00914A32" w:rsidP="00816579"/>
    <w:p w14:paraId="4EB46D03" w14:textId="05944592" w:rsidR="00D3210D" w:rsidRDefault="00D3210D" w:rsidP="00816579"/>
    <w:p w14:paraId="39B5010D" w14:textId="2BC65E96" w:rsidR="00D3210D" w:rsidRDefault="00D3210D" w:rsidP="00816579"/>
    <w:p w14:paraId="4EF36A06" w14:textId="6BC0CFD3" w:rsidR="00D3210D" w:rsidRDefault="00D3210D" w:rsidP="00816579"/>
    <w:p w14:paraId="409F1A7E" w14:textId="29D21DE7" w:rsidR="00D3210D" w:rsidRDefault="00D3210D" w:rsidP="00816579"/>
    <w:p w14:paraId="4165D5EB" w14:textId="1BF1D37B" w:rsidR="00D3210D" w:rsidRDefault="00D3210D" w:rsidP="00816579"/>
    <w:p w14:paraId="10A80EE5" w14:textId="73B9DD74" w:rsidR="00D3210D" w:rsidRDefault="00D3210D" w:rsidP="00816579"/>
    <w:p w14:paraId="100A4D8D" w14:textId="20B1FD77" w:rsidR="00D3210D" w:rsidRDefault="00D3210D" w:rsidP="00816579"/>
    <w:p w14:paraId="24CA3BD1" w14:textId="57AEEB79" w:rsidR="00D3210D" w:rsidRDefault="00D3210D" w:rsidP="00816579"/>
    <w:p w14:paraId="2C66B052" w14:textId="73A18289" w:rsidR="00914A32" w:rsidRDefault="00914A32" w:rsidP="00816579"/>
    <w:p w14:paraId="2A4841D4" w14:textId="2A91BFC3" w:rsidR="00914A32" w:rsidRDefault="00914A32" w:rsidP="00816579"/>
    <w:p w14:paraId="1EE34808" w14:textId="144F822A" w:rsidR="00914A32" w:rsidRDefault="00914A32" w:rsidP="00816579"/>
    <w:p w14:paraId="47CA2A87" w14:textId="306D0850" w:rsidR="00914A32" w:rsidRDefault="00914A32" w:rsidP="00816579"/>
    <w:p w14:paraId="52DF79AC" w14:textId="3B5D32DF" w:rsidR="00914A32" w:rsidRDefault="00914A32" w:rsidP="00816579"/>
    <w:p w14:paraId="07EEAB5D" w14:textId="6B0305C2" w:rsidR="00914A32" w:rsidRDefault="00914A32" w:rsidP="00816579"/>
    <w:p w14:paraId="6C0C50D6" w14:textId="1619AEDE" w:rsidR="00914A32" w:rsidRDefault="003E0AB7" w:rsidP="00816579">
      <w:r>
        <w:rPr>
          <w:noProof/>
        </w:rPr>
        <w:lastRenderedPageBreak/>
        <w:drawing>
          <wp:anchor distT="0" distB="0" distL="114300" distR="114300" simplePos="0" relativeHeight="251767808" behindDoc="1" locked="0" layoutInCell="1" allowOverlap="1" wp14:anchorId="7FEBA9A2" wp14:editId="7D4815B2">
            <wp:simplePos x="0" y="0"/>
            <wp:positionH relativeFrom="margin">
              <wp:posOffset>468085</wp:posOffset>
            </wp:positionH>
            <wp:positionV relativeFrom="paragraph">
              <wp:posOffset>-1633</wp:posOffset>
            </wp:positionV>
            <wp:extent cx="5915660" cy="2844165"/>
            <wp:effectExtent l="0" t="0" r="889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a:extLst>
                        <a:ext uri="{28A0092B-C50C-407E-A947-70E740481C1C}">
                          <a14:useLocalDpi xmlns:a14="http://schemas.microsoft.com/office/drawing/2010/main" val="0"/>
                        </a:ext>
                      </a:extLst>
                    </a:blip>
                    <a:srcRect r="6472"/>
                    <a:stretch/>
                  </pic:blipFill>
                  <pic:spPr bwMode="auto">
                    <a:xfrm>
                      <a:off x="0" y="0"/>
                      <a:ext cx="5915660" cy="2844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AE718" w14:textId="1EF7BF5F" w:rsidR="00914A32" w:rsidRDefault="00914A32" w:rsidP="00816579"/>
    <w:p w14:paraId="45F3DF2E" w14:textId="1A363BF7" w:rsidR="00914A32" w:rsidRDefault="00914A32" w:rsidP="00816579"/>
    <w:p w14:paraId="3976A632" w14:textId="61ED4CCC" w:rsidR="00914A32" w:rsidRDefault="00914A32" w:rsidP="00816579"/>
    <w:p w14:paraId="06D2AA91" w14:textId="005F92E5" w:rsidR="00914A32" w:rsidRDefault="00914A32" w:rsidP="00816579"/>
    <w:p w14:paraId="4A5F4A86" w14:textId="0F63B935" w:rsidR="00914A32" w:rsidRDefault="00914A32" w:rsidP="00816579"/>
    <w:p w14:paraId="4CFB3A34" w14:textId="756658E2" w:rsidR="00914A32" w:rsidRDefault="00914A32" w:rsidP="00816579"/>
    <w:p w14:paraId="35CD762E" w14:textId="0B290C81" w:rsidR="00914A32" w:rsidRDefault="00914A32" w:rsidP="00816579"/>
    <w:p w14:paraId="57480686" w14:textId="1E3867CF" w:rsidR="00914A32" w:rsidRDefault="00914A32" w:rsidP="00816579"/>
    <w:p w14:paraId="0945F665" w14:textId="763B29FB" w:rsidR="00914A32" w:rsidRDefault="00914A32" w:rsidP="00816579"/>
    <w:p w14:paraId="0EC80F91" w14:textId="30677DD2" w:rsidR="00914A32" w:rsidRDefault="00914A32" w:rsidP="00816579"/>
    <w:p w14:paraId="10409BAA" w14:textId="437DCC0C" w:rsidR="00914A32" w:rsidRDefault="00914A32" w:rsidP="00816579"/>
    <w:p w14:paraId="3E6BA8B8" w14:textId="21D77BDC" w:rsidR="00914A32" w:rsidRDefault="00914A32" w:rsidP="00816579"/>
    <w:p w14:paraId="4B0BF62C" w14:textId="3FE625E9" w:rsidR="00914A32" w:rsidRDefault="00914A32" w:rsidP="00816579"/>
    <w:p w14:paraId="7EE1F04B" w14:textId="4E336798" w:rsidR="00914A32" w:rsidRDefault="00914A32" w:rsidP="00816579"/>
    <w:p w14:paraId="0BC5ECFA" w14:textId="2BF6FBF6" w:rsidR="00914A32" w:rsidRDefault="00914A32" w:rsidP="00816579"/>
    <w:p w14:paraId="5F2FEECA" w14:textId="2C53923F" w:rsidR="00914A32" w:rsidRDefault="00914A32" w:rsidP="00816579"/>
    <w:p w14:paraId="14D9390B" w14:textId="3B27B4D5" w:rsidR="00914A32" w:rsidRDefault="00914A32" w:rsidP="00816579"/>
    <w:p w14:paraId="540BB6B1" w14:textId="0D52ACE5" w:rsidR="00914A32" w:rsidRDefault="003E0AB7" w:rsidP="00816579">
      <w:r>
        <w:rPr>
          <w:noProof/>
        </w:rPr>
        <w:drawing>
          <wp:anchor distT="0" distB="0" distL="114300" distR="114300" simplePos="0" relativeHeight="251768832" behindDoc="1" locked="0" layoutInCell="1" allowOverlap="1" wp14:anchorId="14FC7892" wp14:editId="37BF8B3C">
            <wp:simplePos x="0" y="0"/>
            <wp:positionH relativeFrom="margin">
              <wp:align>center</wp:align>
            </wp:positionH>
            <wp:positionV relativeFrom="paragraph">
              <wp:posOffset>20138</wp:posOffset>
            </wp:positionV>
            <wp:extent cx="4820920" cy="2937510"/>
            <wp:effectExtent l="0" t="0" r="0" b="0"/>
            <wp:wrapNone/>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r="18447"/>
                    <a:stretch/>
                  </pic:blipFill>
                  <pic:spPr bwMode="auto">
                    <a:xfrm>
                      <a:off x="0" y="0"/>
                      <a:ext cx="4820920" cy="293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C44475B" w14:textId="4D6970E3" w:rsidR="00914A32" w:rsidRDefault="00914A32" w:rsidP="00816579"/>
    <w:p w14:paraId="141221AE" w14:textId="2305A9A1" w:rsidR="00914A32" w:rsidRDefault="00914A32" w:rsidP="00816579"/>
    <w:p w14:paraId="20DEEDFD" w14:textId="2BC617F0" w:rsidR="00914A32" w:rsidRDefault="00914A32" w:rsidP="00816579"/>
    <w:p w14:paraId="3851D42E" w14:textId="4DDEE5C3" w:rsidR="00914A32" w:rsidRDefault="00914A32" w:rsidP="00816579"/>
    <w:p w14:paraId="19073298" w14:textId="61DF52E9" w:rsidR="00D84BEC" w:rsidRDefault="00D84BEC" w:rsidP="00816579"/>
    <w:p w14:paraId="7EABBE5C" w14:textId="51BDD196" w:rsidR="00D84BEC" w:rsidRDefault="00D84BEC" w:rsidP="00816579"/>
    <w:p w14:paraId="6FB46038" w14:textId="4E0CFF5B" w:rsidR="00D84BEC" w:rsidRDefault="00D84BEC" w:rsidP="00816579"/>
    <w:p w14:paraId="1978D7A6" w14:textId="1605334A" w:rsidR="00D84BEC" w:rsidRDefault="00D84BEC" w:rsidP="00816579"/>
    <w:p w14:paraId="2B4A7FD0" w14:textId="11355B81" w:rsidR="00D84BEC" w:rsidRDefault="00D84BEC" w:rsidP="00816579"/>
    <w:p w14:paraId="3E8F2651" w14:textId="73A2634D" w:rsidR="00D84BEC" w:rsidRDefault="00D84BEC" w:rsidP="00816579"/>
    <w:p w14:paraId="51B2AFC9" w14:textId="4B7F7D55" w:rsidR="00D84BEC" w:rsidRDefault="00D84BEC" w:rsidP="00816579"/>
    <w:p w14:paraId="7E45EF80" w14:textId="4C129AAF" w:rsidR="00D84BEC" w:rsidRDefault="00D84BEC" w:rsidP="00816579"/>
    <w:p w14:paraId="13A8FD9A" w14:textId="77AE295F" w:rsidR="002461EC" w:rsidRDefault="002461EC" w:rsidP="00816579"/>
    <w:p w14:paraId="3F1D6E60" w14:textId="7A4B6486" w:rsidR="002461EC" w:rsidRDefault="002461EC" w:rsidP="00816579"/>
    <w:p w14:paraId="5B09B3D9" w14:textId="6A104E10" w:rsidR="002461EC" w:rsidRDefault="002461EC" w:rsidP="00816579"/>
    <w:p w14:paraId="680F6102" w14:textId="7075036A" w:rsidR="002461EC" w:rsidRDefault="002461EC" w:rsidP="00816579"/>
    <w:p w14:paraId="073A2AAF" w14:textId="1A51E9C6" w:rsidR="00816579" w:rsidRPr="00241108" w:rsidRDefault="00816579" w:rsidP="00816579">
      <w:pPr>
        <w:pStyle w:val="SectionTitle"/>
      </w:pPr>
      <w:bookmarkStart w:id="33" w:name="_Toc40962747"/>
      <w:bookmarkStart w:id="34" w:name="_Ref47706326"/>
      <w:bookmarkStart w:id="35" w:name="_Ref49860677"/>
      <w:r w:rsidRPr="00241108">
        <w:lastRenderedPageBreak/>
        <w:t>DATA AND PARAMETERS</w:t>
      </w:r>
      <w:bookmarkEnd w:id="33"/>
      <w:bookmarkEnd w:id="34"/>
      <w:bookmarkEnd w:id="35"/>
    </w:p>
    <w:p w14:paraId="5D842BC0" w14:textId="2B4BCA8E" w:rsidR="00816579" w:rsidRDefault="00816579" w:rsidP="00F50AB6">
      <w:pPr>
        <w:pStyle w:val="SectionList"/>
      </w:pPr>
      <w:bookmarkStart w:id="36" w:name="_Ref418094907"/>
      <w:bookmarkStart w:id="37" w:name="_Toc40962748"/>
      <w:r w:rsidRPr="00241108">
        <w:t>Data and parameters fixed ex ante or at renewal of crediting period</w:t>
      </w:r>
      <w:bookmarkEnd w:id="36"/>
      <w:bookmarkEnd w:id="37"/>
    </w:p>
    <w:p w14:paraId="15A6703F" w14:textId="77777777" w:rsidR="00D557E8" w:rsidRPr="00D557E8" w:rsidRDefault="00D557E8" w:rsidP="00D557E8">
      <w:pPr>
        <w:pStyle w:val="Default"/>
        <w:rPr>
          <w:lang w:eastAsia="en-GB"/>
        </w:rPr>
      </w:pP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8"/>
        <w:gridCol w:w="7341"/>
      </w:tblGrid>
      <w:tr w:rsidR="00756418" w:rsidRPr="00BE61BB" w14:paraId="31BB4510" w14:textId="77777777" w:rsidTr="00756418">
        <w:tc>
          <w:tcPr>
            <w:tcW w:w="22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F17426" w14:textId="77777777" w:rsidR="00756418" w:rsidRPr="0011004D" w:rsidRDefault="00756418" w:rsidP="00756418">
            <w:pPr>
              <w:rPr>
                <w:rFonts w:asciiTheme="minorHAnsi" w:eastAsia="MS Mincho" w:hAnsiTheme="minorHAnsi"/>
                <w:b/>
                <w:sz w:val="18"/>
                <w:szCs w:val="18"/>
                <w:lang w:eastAsia="ja-JP"/>
              </w:rPr>
            </w:pPr>
            <w:r w:rsidRPr="0011004D">
              <w:rPr>
                <w:rFonts w:asciiTheme="minorHAnsi" w:eastAsia="MS Mincho" w:hAnsiTheme="minorHAnsi" w:cs="Calibri"/>
                <w:b/>
                <w:color w:val="000000"/>
                <w:spacing w:val="-1"/>
                <w:sz w:val="18"/>
                <w:szCs w:val="18"/>
                <w:lang w:val="it-IT"/>
              </w:rPr>
              <w:t xml:space="preserve">Relevant SDG </w:t>
            </w:r>
          </w:p>
        </w:tc>
        <w:tc>
          <w:tcPr>
            <w:tcW w:w="7341" w:type="dxa"/>
            <w:tcBorders>
              <w:top w:val="single" w:sz="4" w:space="0" w:color="auto"/>
              <w:left w:val="single" w:sz="4" w:space="0" w:color="auto"/>
              <w:bottom w:val="single" w:sz="4" w:space="0" w:color="auto"/>
              <w:right w:val="single" w:sz="4" w:space="0" w:color="auto"/>
            </w:tcBorders>
            <w:shd w:val="clear" w:color="auto" w:fill="auto"/>
          </w:tcPr>
          <w:p w14:paraId="0501D0FE"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cs="Arial"/>
                <w:b/>
                <w:color w:val="000000"/>
                <w:sz w:val="18"/>
                <w:szCs w:val="18"/>
              </w:rPr>
              <w:t>12 – Ensure sustainable consumption and production patterns</w:t>
            </w:r>
          </w:p>
        </w:tc>
      </w:tr>
      <w:tr w:rsidR="00756418" w:rsidRPr="00BE61BB" w14:paraId="291676AF" w14:textId="77777777" w:rsidTr="00756418">
        <w:tc>
          <w:tcPr>
            <w:tcW w:w="2298" w:type="dxa"/>
            <w:shd w:val="clear" w:color="auto" w:fill="B3B3B3"/>
          </w:tcPr>
          <w:p w14:paraId="785557C4" w14:textId="34D71FC8" w:rsidR="00756418" w:rsidRPr="0011004D" w:rsidRDefault="00756418" w:rsidP="00756418">
            <w:pPr>
              <w:rPr>
                <w:rFonts w:asciiTheme="minorHAnsi" w:eastAsia="MS Mincho" w:hAnsiTheme="minorHAnsi"/>
                <w:b/>
                <w:sz w:val="18"/>
                <w:szCs w:val="18"/>
                <w:lang w:eastAsia="ja-JP"/>
              </w:rPr>
            </w:pPr>
            <w:r w:rsidRPr="0011004D">
              <w:rPr>
                <w:rFonts w:asciiTheme="minorHAnsi" w:eastAsia="MS Mincho" w:hAnsiTheme="minorHAnsi"/>
                <w:b/>
                <w:sz w:val="18"/>
                <w:szCs w:val="18"/>
                <w:lang w:eastAsia="ja-JP"/>
              </w:rPr>
              <w:t>Data / Parameter</w:t>
            </w:r>
          </w:p>
        </w:tc>
        <w:tc>
          <w:tcPr>
            <w:tcW w:w="7341" w:type="dxa"/>
          </w:tcPr>
          <w:p w14:paraId="7D14FC0D" w14:textId="77777777" w:rsidR="00756418" w:rsidRPr="0011004D" w:rsidRDefault="00756418" w:rsidP="00756418">
            <w:pPr>
              <w:rPr>
                <w:rFonts w:asciiTheme="minorHAnsi" w:eastAsia="MS Mincho" w:hAnsiTheme="minorHAnsi"/>
                <w:b/>
                <w:sz w:val="18"/>
                <w:szCs w:val="18"/>
                <w:lang w:eastAsia="ja-JP"/>
              </w:rPr>
            </w:pPr>
            <w:r w:rsidRPr="0011004D">
              <w:rPr>
                <w:rFonts w:asciiTheme="minorHAnsi" w:eastAsia="MS Mincho" w:hAnsiTheme="minorHAnsi"/>
                <w:sz w:val="18"/>
                <w:szCs w:val="18"/>
                <w:lang w:eastAsia="ja-JP"/>
              </w:rPr>
              <w:t>W</w:t>
            </w:r>
            <w:r w:rsidRPr="0011004D">
              <w:rPr>
                <w:rFonts w:asciiTheme="minorHAnsi" w:eastAsia="MS Mincho" w:hAnsiTheme="minorHAnsi"/>
                <w:sz w:val="18"/>
                <w:szCs w:val="18"/>
                <w:vertAlign w:val="subscript"/>
                <w:lang w:eastAsia="ja-JP"/>
              </w:rPr>
              <w:t>b-wood</w:t>
            </w:r>
            <w:r w:rsidRPr="0011004D">
              <w:rPr>
                <w:rFonts w:asciiTheme="minorHAnsi" w:eastAsia="MS Mincho" w:hAnsiTheme="minorHAnsi"/>
                <w:sz w:val="18"/>
                <w:szCs w:val="18"/>
                <w:lang w:eastAsia="ja-JP"/>
              </w:rPr>
              <w:t xml:space="preserve"> / W</w:t>
            </w:r>
            <w:r w:rsidRPr="0011004D">
              <w:rPr>
                <w:rFonts w:asciiTheme="minorHAnsi" w:eastAsia="MS Mincho" w:hAnsiTheme="minorHAnsi"/>
                <w:sz w:val="18"/>
                <w:szCs w:val="18"/>
                <w:vertAlign w:val="subscript"/>
                <w:lang w:eastAsia="ja-JP"/>
              </w:rPr>
              <w:t xml:space="preserve">b-charcoal    </w:t>
            </w:r>
            <w:r w:rsidRPr="0011004D">
              <w:rPr>
                <w:rFonts w:asciiTheme="minorHAnsi" w:eastAsia="MS Mincho" w:hAnsiTheme="minorHAnsi" w:cs="Calibri"/>
                <w:b/>
                <w:color w:val="FF0000"/>
                <w:spacing w:val="-1"/>
                <w:sz w:val="18"/>
                <w:szCs w:val="18"/>
              </w:rPr>
              <w:t>3-4-nm</w:t>
            </w:r>
          </w:p>
        </w:tc>
      </w:tr>
      <w:tr w:rsidR="00756418" w:rsidRPr="00BE61BB" w14:paraId="7399D1D0" w14:textId="77777777" w:rsidTr="00756418">
        <w:tc>
          <w:tcPr>
            <w:tcW w:w="2298" w:type="dxa"/>
            <w:shd w:val="clear" w:color="auto" w:fill="B3B3B3"/>
          </w:tcPr>
          <w:p w14:paraId="5DD3EA12" w14:textId="522FEA20"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Data unit</w:t>
            </w:r>
          </w:p>
        </w:tc>
        <w:tc>
          <w:tcPr>
            <w:tcW w:w="7341" w:type="dxa"/>
          </w:tcPr>
          <w:p w14:paraId="25C78DDB" w14:textId="77777777" w:rsidR="00756418" w:rsidRPr="0011004D" w:rsidRDefault="00756418" w:rsidP="00756418">
            <w:pPr>
              <w:autoSpaceDE w:val="0"/>
              <w:autoSpaceDN w:val="0"/>
              <w:adjustRightInd w:val="0"/>
              <w:rPr>
                <w:rFonts w:asciiTheme="minorHAnsi" w:eastAsia="MS Mincho" w:hAnsiTheme="minorHAnsi"/>
                <w:sz w:val="18"/>
                <w:szCs w:val="18"/>
                <w:lang w:eastAsia="ja-JP"/>
              </w:rPr>
            </w:pPr>
            <w:r w:rsidRPr="0011004D">
              <w:rPr>
                <w:rFonts w:asciiTheme="minorHAnsi" w:eastAsia="MS Mincho" w:hAnsiTheme="minorHAnsi"/>
                <w:sz w:val="18"/>
                <w:szCs w:val="18"/>
                <w:lang w:eastAsia="ja-JP"/>
              </w:rPr>
              <w:t>Tonnes/litre</w:t>
            </w:r>
          </w:p>
        </w:tc>
      </w:tr>
      <w:tr w:rsidR="00756418" w:rsidRPr="00BE61BB" w14:paraId="28C86F20" w14:textId="77777777" w:rsidTr="00756418">
        <w:tc>
          <w:tcPr>
            <w:tcW w:w="2298" w:type="dxa"/>
            <w:shd w:val="clear" w:color="auto" w:fill="B3B3B3"/>
          </w:tcPr>
          <w:p w14:paraId="6F130ECC" w14:textId="6672BD6A"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Description</w:t>
            </w:r>
          </w:p>
        </w:tc>
        <w:tc>
          <w:tcPr>
            <w:tcW w:w="7341" w:type="dxa"/>
          </w:tcPr>
          <w:p w14:paraId="492B9A3A" w14:textId="77777777" w:rsidR="00756418" w:rsidRPr="0011004D" w:rsidRDefault="00756418" w:rsidP="00756418">
            <w:pPr>
              <w:autoSpaceDE w:val="0"/>
              <w:autoSpaceDN w:val="0"/>
              <w:adjustRightInd w:val="0"/>
              <w:rPr>
                <w:rFonts w:asciiTheme="minorHAnsi" w:eastAsia="MS Mincho" w:hAnsiTheme="minorHAnsi"/>
                <w:sz w:val="18"/>
                <w:szCs w:val="18"/>
                <w:lang w:eastAsia="ja-JP"/>
              </w:rPr>
            </w:pPr>
            <w:r w:rsidRPr="0011004D">
              <w:rPr>
                <w:rFonts w:asciiTheme="minorHAnsi" w:eastAsia="MS Mincho" w:hAnsiTheme="minorHAnsi"/>
                <w:color w:val="00000A"/>
                <w:sz w:val="18"/>
                <w:szCs w:val="18"/>
                <w:lang w:eastAsia="ja-JP"/>
              </w:rPr>
              <w:t xml:space="preserve">Quantity of fuel in tons required to treat 1 litre of water using technologies representative of baseline scenario b </w:t>
            </w:r>
          </w:p>
        </w:tc>
      </w:tr>
      <w:tr w:rsidR="00756418" w:rsidRPr="00BE61BB" w14:paraId="44DF0ED8" w14:textId="77777777" w:rsidTr="00756418">
        <w:tc>
          <w:tcPr>
            <w:tcW w:w="2298" w:type="dxa"/>
            <w:shd w:val="clear" w:color="auto" w:fill="B3B3B3"/>
          </w:tcPr>
          <w:p w14:paraId="2C5BE01D" w14:textId="5BEC41AA"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Source of data used</w:t>
            </w:r>
          </w:p>
        </w:tc>
        <w:tc>
          <w:tcPr>
            <w:tcW w:w="7341" w:type="dxa"/>
          </w:tcPr>
          <w:p w14:paraId="5BB188EF"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Baseline water Boiling test</w:t>
            </w:r>
          </w:p>
        </w:tc>
      </w:tr>
      <w:tr w:rsidR="00756418" w:rsidRPr="00BE61BB" w14:paraId="632A09AB" w14:textId="77777777" w:rsidTr="00756418">
        <w:tc>
          <w:tcPr>
            <w:tcW w:w="2298" w:type="dxa"/>
            <w:shd w:val="clear" w:color="auto" w:fill="B3B3B3"/>
          </w:tcPr>
          <w:p w14:paraId="3C493C07" w14:textId="2865C439"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Value applied</w:t>
            </w:r>
          </w:p>
        </w:tc>
        <w:tc>
          <w:tcPr>
            <w:tcW w:w="7341" w:type="dxa"/>
          </w:tcPr>
          <w:p w14:paraId="60909DED"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W</w:t>
            </w:r>
            <w:r w:rsidRPr="0011004D">
              <w:rPr>
                <w:rFonts w:asciiTheme="minorHAnsi" w:eastAsia="MS Mincho" w:hAnsiTheme="minorHAnsi"/>
                <w:sz w:val="18"/>
                <w:szCs w:val="18"/>
                <w:vertAlign w:val="subscript"/>
                <w:lang w:eastAsia="ja-JP"/>
              </w:rPr>
              <w:t>b-wood</w:t>
            </w:r>
            <w:r w:rsidRPr="0011004D">
              <w:rPr>
                <w:rFonts w:asciiTheme="minorHAnsi" w:eastAsia="MS Mincho" w:hAnsiTheme="minorHAnsi"/>
                <w:sz w:val="18"/>
                <w:szCs w:val="18"/>
                <w:lang w:eastAsia="ja-JP"/>
              </w:rPr>
              <w:t xml:space="preserve"> = 0.000427   -   W</w:t>
            </w:r>
            <w:r w:rsidRPr="0011004D">
              <w:rPr>
                <w:rFonts w:asciiTheme="minorHAnsi" w:eastAsia="MS Mincho" w:hAnsiTheme="minorHAnsi"/>
                <w:sz w:val="18"/>
                <w:szCs w:val="18"/>
                <w:vertAlign w:val="subscript"/>
                <w:lang w:eastAsia="ja-JP"/>
              </w:rPr>
              <w:t xml:space="preserve">b-charcoal  </w:t>
            </w:r>
            <w:r w:rsidRPr="0011004D">
              <w:rPr>
                <w:rFonts w:asciiTheme="minorHAnsi" w:eastAsia="MS Mincho" w:hAnsiTheme="minorHAnsi"/>
                <w:sz w:val="18"/>
                <w:szCs w:val="18"/>
                <w:lang w:eastAsia="ja-JP"/>
              </w:rPr>
              <w:t>=   0.000088</w:t>
            </w:r>
          </w:p>
          <w:p w14:paraId="27076E95" w14:textId="77777777" w:rsidR="00756418" w:rsidRPr="0011004D" w:rsidRDefault="00756418" w:rsidP="00756418">
            <w:pPr>
              <w:rPr>
                <w:rFonts w:asciiTheme="minorHAnsi" w:eastAsia="MS Mincho" w:hAnsiTheme="minorHAnsi"/>
                <w:sz w:val="18"/>
                <w:szCs w:val="18"/>
                <w:lang w:eastAsia="ja-JP"/>
              </w:rPr>
            </w:pPr>
          </w:p>
        </w:tc>
      </w:tr>
      <w:tr w:rsidR="00756418" w:rsidRPr="00BE61BB" w14:paraId="4423A570" w14:textId="77777777" w:rsidTr="00756418">
        <w:tc>
          <w:tcPr>
            <w:tcW w:w="2298" w:type="dxa"/>
            <w:shd w:val="clear" w:color="auto" w:fill="B3B3B3"/>
          </w:tcPr>
          <w:p w14:paraId="5EC1C028" w14:textId="77777777" w:rsidR="00756418" w:rsidRPr="0011004D" w:rsidRDefault="00756418" w:rsidP="00E55F68">
            <w:pPr>
              <w:spacing w:after="0" w:line="240" w:lineRule="auto"/>
              <w:rPr>
                <w:rFonts w:asciiTheme="minorHAnsi" w:eastAsia="MS Mincho" w:hAnsiTheme="minorHAnsi" w:cs="Calibri"/>
                <w:sz w:val="18"/>
                <w:szCs w:val="18"/>
                <w:lang w:eastAsia="ja-JP"/>
              </w:rPr>
            </w:pPr>
            <w:r w:rsidRPr="0011004D">
              <w:rPr>
                <w:rFonts w:asciiTheme="minorHAnsi" w:eastAsia="MS Mincho" w:hAnsiTheme="minorHAnsi" w:cs="Calibri"/>
                <w:sz w:val="18"/>
                <w:szCs w:val="18"/>
                <w:lang w:eastAsia="ja-JP"/>
              </w:rPr>
              <w:t xml:space="preserve">Choice of data </w:t>
            </w:r>
          </w:p>
          <w:p w14:paraId="49F5B2F8" w14:textId="77777777" w:rsidR="00756418" w:rsidRPr="0011004D" w:rsidRDefault="00756418" w:rsidP="00E55F68">
            <w:pPr>
              <w:spacing w:after="0" w:line="240" w:lineRule="auto"/>
              <w:rPr>
                <w:rFonts w:asciiTheme="minorHAnsi" w:eastAsia="MS Mincho" w:hAnsiTheme="minorHAnsi" w:cs="Calibri"/>
                <w:sz w:val="18"/>
                <w:szCs w:val="18"/>
                <w:lang w:eastAsia="ja-JP"/>
              </w:rPr>
            </w:pPr>
            <w:r w:rsidRPr="0011004D">
              <w:rPr>
                <w:rFonts w:asciiTheme="minorHAnsi" w:eastAsia="MS Mincho" w:hAnsiTheme="minorHAnsi" w:cs="Calibri"/>
                <w:sz w:val="18"/>
                <w:szCs w:val="18"/>
                <w:lang w:eastAsia="ja-JP"/>
              </w:rPr>
              <w:t>or measurement methods and procedures</w:t>
            </w:r>
          </w:p>
        </w:tc>
        <w:tc>
          <w:tcPr>
            <w:tcW w:w="7341" w:type="dxa"/>
          </w:tcPr>
          <w:p w14:paraId="71DFB845"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 xml:space="preserve">The value provided above was derived from water boiling tests as recommended by the GS Methodology. </w:t>
            </w:r>
          </w:p>
          <w:p w14:paraId="2EAD29A7"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(See ‘Spouts-ERC’ spreadsheet, ‘Boiling Test parameter W’ worksheet)</w:t>
            </w:r>
          </w:p>
        </w:tc>
      </w:tr>
      <w:tr w:rsidR="00756418" w:rsidRPr="00BE61BB" w14:paraId="7BBD905A" w14:textId="77777777" w:rsidTr="00756418">
        <w:tc>
          <w:tcPr>
            <w:tcW w:w="2298" w:type="dxa"/>
            <w:shd w:val="clear" w:color="auto" w:fill="B3B3B3"/>
          </w:tcPr>
          <w:p w14:paraId="268E9540" w14:textId="77777777" w:rsidR="00756418" w:rsidRPr="0011004D" w:rsidRDefault="00756418" w:rsidP="00756418">
            <w:pPr>
              <w:rPr>
                <w:rFonts w:asciiTheme="minorHAnsi" w:eastAsia="MS Mincho" w:hAnsiTheme="minorHAnsi" w:cs="Calibri"/>
                <w:sz w:val="18"/>
                <w:szCs w:val="18"/>
                <w:lang w:eastAsia="ja-JP"/>
              </w:rPr>
            </w:pPr>
            <w:r w:rsidRPr="0011004D">
              <w:rPr>
                <w:rFonts w:asciiTheme="minorHAnsi" w:hAnsiTheme="minorHAnsi" w:cs="Calibri"/>
                <w:sz w:val="18"/>
                <w:szCs w:val="18"/>
              </w:rPr>
              <w:t>Purpose of data</w:t>
            </w:r>
          </w:p>
        </w:tc>
        <w:tc>
          <w:tcPr>
            <w:tcW w:w="7341" w:type="dxa"/>
          </w:tcPr>
          <w:p w14:paraId="470090BD" w14:textId="77777777" w:rsidR="00756418" w:rsidRPr="0011004D" w:rsidRDefault="00756418" w:rsidP="00756418">
            <w:pPr>
              <w:rPr>
                <w:rFonts w:asciiTheme="minorHAnsi" w:eastAsia="MS Mincho" w:hAnsiTheme="minorHAnsi" w:cstheme="minorHAnsi"/>
                <w:sz w:val="18"/>
                <w:szCs w:val="18"/>
                <w:lang w:eastAsia="ja-JP"/>
              </w:rPr>
            </w:pPr>
            <w:r w:rsidRPr="0011004D">
              <w:rPr>
                <w:rFonts w:asciiTheme="minorHAnsi" w:hAnsiTheme="minorHAnsi" w:cstheme="minorHAnsi"/>
                <w:sz w:val="18"/>
                <w:szCs w:val="18"/>
              </w:rPr>
              <w:t>Definition of tCO2 emission reductions and Tons of burnt wood avoided</w:t>
            </w:r>
          </w:p>
        </w:tc>
      </w:tr>
      <w:tr w:rsidR="00756418" w:rsidRPr="00BE61BB" w14:paraId="51A68FB4" w14:textId="77777777" w:rsidTr="00756418">
        <w:tc>
          <w:tcPr>
            <w:tcW w:w="2298" w:type="dxa"/>
            <w:shd w:val="clear" w:color="auto" w:fill="B3B3B3"/>
          </w:tcPr>
          <w:p w14:paraId="3257C9E7" w14:textId="3A0FD689"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Any comment</w:t>
            </w:r>
          </w:p>
        </w:tc>
        <w:tc>
          <w:tcPr>
            <w:tcW w:w="7341" w:type="dxa"/>
          </w:tcPr>
          <w:p w14:paraId="6CE96A79"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n.a.</w:t>
            </w:r>
          </w:p>
        </w:tc>
      </w:tr>
    </w:tbl>
    <w:p w14:paraId="7DE3CE05" w14:textId="77777777" w:rsidR="00756418" w:rsidRPr="0011004D" w:rsidRDefault="00756418" w:rsidP="00756418">
      <w:pPr>
        <w:rPr>
          <w:rFonts w:asciiTheme="minorHAnsi" w:hAnsiTheme="minorHAnsi"/>
        </w:rPr>
      </w:pPr>
    </w:p>
    <w:p w14:paraId="276389A8" w14:textId="77777777" w:rsidR="00756418" w:rsidRPr="0011004D" w:rsidRDefault="00756418" w:rsidP="00756418">
      <w:pPr>
        <w:rPr>
          <w:rFonts w:asciiTheme="minorHAnsi" w:hAnsiTheme="minorHAnsi"/>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BE61BB" w14:paraId="560B9C4D"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0A4C4FA" w14:textId="77777777" w:rsidR="00756418" w:rsidRPr="0011004D" w:rsidRDefault="00756418" w:rsidP="00756418">
            <w:pPr>
              <w:widowControl w:val="0"/>
              <w:spacing w:before="5" w:line="252" w:lineRule="exact"/>
              <w:ind w:left="102"/>
              <w:rPr>
                <w:rFonts w:asciiTheme="minorHAnsi" w:eastAsia="Calibri" w:hAnsiTheme="minorHAnsi"/>
                <w:b/>
                <w:spacing w:val="-1"/>
                <w:sz w:val="18"/>
                <w:szCs w:val="18"/>
              </w:rPr>
            </w:pPr>
            <w:r w:rsidRPr="0011004D">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3C258795" w14:textId="77777777" w:rsidR="00756418" w:rsidRPr="0011004D"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r w:rsidRPr="0011004D">
              <w:rPr>
                <w:rFonts w:asciiTheme="minorHAnsi" w:eastAsia="Calibri" w:hAnsiTheme="minorHAnsi"/>
                <w:position w:val="3"/>
                <w:sz w:val="18"/>
                <w:szCs w:val="18"/>
              </w:rPr>
              <w:t xml:space="preserve">  13 – ‘Climate Action - Carbon emission reductions’</w:t>
            </w:r>
          </w:p>
          <w:p w14:paraId="06CF3407" w14:textId="77777777" w:rsidR="00756418" w:rsidRPr="0011004D"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p>
        </w:tc>
      </w:tr>
      <w:tr w:rsidR="00756418" w:rsidRPr="00BE61BB" w14:paraId="34F612D0"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67812D0" w14:textId="2AF4574C" w:rsidR="00756418" w:rsidRPr="0011004D" w:rsidRDefault="00756418" w:rsidP="00756418">
            <w:pPr>
              <w:widowControl w:val="0"/>
              <w:spacing w:before="5" w:line="252" w:lineRule="exact"/>
              <w:ind w:left="102"/>
              <w:rPr>
                <w:rFonts w:asciiTheme="minorHAnsi" w:hAnsiTheme="minorHAnsi"/>
                <w:sz w:val="18"/>
                <w:szCs w:val="18"/>
              </w:rPr>
            </w:pPr>
            <w:r w:rsidRPr="0011004D">
              <w:rPr>
                <w:rFonts w:asciiTheme="minorHAnsi" w:eastAsia="Calibri" w:hAnsiTheme="minorHAnsi"/>
                <w:b/>
                <w:spacing w:val="-1"/>
                <w:sz w:val="18"/>
                <w:szCs w:val="18"/>
              </w:rPr>
              <w:t>Data</w:t>
            </w:r>
            <w:r w:rsidRPr="0011004D">
              <w:rPr>
                <w:rFonts w:asciiTheme="minorHAnsi" w:eastAsia="Calibri" w:hAnsiTheme="minorHAnsi"/>
                <w:b/>
                <w:sz w:val="18"/>
                <w:szCs w:val="18"/>
              </w:rPr>
              <w:t xml:space="preserve"> /</w:t>
            </w:r>
            <w:r w:rsidRPr="0011004D">
              <w:rPr>
                <w:rFonts w:asciiTheme="minorHAnsi" w:eastAsia="Calibri" w:hAnsiTheme="minorHAnsi"/>
                <w:b/>
                <w:spacing w:val="1"/>
                <w:sz w:val="18"/>
                <w:szCs w:val="18"/>
              </w:rPr>
              <w:t xml:space="preserve"> </w:t>
            </w:r>
            <w:r w:rsidRPr="0011004D">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17766B10" w14:textId="77777777" w:rsidR="00756418" w:rsidRPr="0011004D" w:rsidRDefault="00756418" w:rsidP="00756418">
            <w:pPr>
              <w:widowControl w:val="0"/>
              <w:tabs>
                <w:tab w:val="left" w:pos="1294"/>
                <w:tab w:val="left" w:pos="1577"/>
              </w:tabs>
              <w:spacing w:before="1" w:line="256" w:lineRule="exact"/>
              <w:ind w:left="102"/>
              <w:rPr>
                <w:rFonts w:asciiTheme="minorHAnsi" w:hAnsiTheme="minorHAnsi"/>
                <w:sz w:val="18"/>
                <w:szCs w:val="18"/>
              </w:rPr>
            </w:pPr>
            <w:r w:rsidRPr="0011004D">
              <w:rPr>
                <w:rFonts w:asciiTheme="minorHAnsi" w:eastAsia="Calibri" w:hAnsiTheme="minorHAnsi"/>
                <w:position w:val="3"/>
                <w:sz w:val="18"/>
                <w:szCs w:val="18"/>
              </w:rPr>
              <w:t>EF</w:t>
            </w:r>
            <w:r w:rsidRPr="0011004D">
              <w:rPr>
                <w:rFonts w:asciiTheme="minorHAnsi" w:eastAsia="Calibri" w:hAnsiTheme="minorHAnsi"/>
                <w:sz w:val="18"/>
                <w:szCs w:val="18"/>
              </w:rPr>
              <w:t xml:space="preserve">b,wood,CO2     </w:t>
            </w:r>
            <w:r w:rsidRPr="0011004D">
              <w:rPr>
                <w:rFonts w:asciiTheme="minorHAnsi" w:eastAsia="MS Mincho" w:hAnsiTheme="minorHAnsi" w:cs="Calibri"/>
                <w:b/>
                <w:color w:val="FF0000"/>
                <w:spacing w:val="-1"/>
                <w:sz w:val="18"/>
                <w:szCs w:val="18"/>
              </w:rPr>
              <w:t>5-nm</w:t>
            </w:r>
          </w:p>
        </w:tc>
      </w:tr>
      <w:tr w:rsidR="00756418" w:rsidRPr="00BE61BB" w14:paraId="3579CCD3"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F3C92C6" w14:textId="33472120"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Data</w:t>
            </w:r>
            <w:r w:rsidRPr="0011004D">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31D78E45"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tCO2/TJ</w:t>
            </w:r>
          </w:p>
        </w:tc>
      </w:tr>
      <w:tr w:rsidR="00756418" w:rsidRPr="00BE61BB" w14:paraId="5AB81E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CB399BD"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311DAE65"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CO2</w:t>
            </w:r>
            <w:r w:rsidRPr="0011004D">
              <w:rPr>
                <w:rFonts w:asciiTheme="minorHAnsi" w:eastAsia="Calibri" w:hAnsiTheme="minorHAnsi"/>
                <w:sz w:val="18"/>
                <w:szCs w:val="18"/>
              </w:rPr>
              <w:t xml:space="preserve"> </w:t>
            </w:r>
            <w:r w:rsidRPr="0011004D">
              <w:rPr>
                <w:rFonts w:asciiTheme="minorHAnsi" w:eastAsia="Calibri" w:hAnsiTheme="minorHAnsi"/>
                <w:spacing w:val="-1"/>
                <w:sz w:val="18"/>
                <w:szCs w:val="18"/>
              </w:rPr>
              <w:t>emission</w:t>
            </w:r>
            <w:r w:rsidRPr="0011004D">
              <w:rPr>
                <w:rFonts w:asciiTheme="minorHAnsi" w:eastAsia="Calibri" w:hAnsiTheme="minorHAnsi"/>
                <w:sz w:val="18"/>
                <w:szCs w:val="18"/>
              </w:rPr>
              <w:t xml:space="preserve"> factor arising</w:t>
            </w:r>
            <w:r w:rsidRPr="0011004D">
              <w:rPr>
                <w:rFonts w:asciiTheme="minorHAnsi" w:eastAsia="Calibri" w:hAnsiTheme="minorHAnsi"/>
                <w:spacing w:val="-3"/>
                <w:sz w:val="18"/>
                <w:szCs w:val="18"/>
              </w:rPr>
              <w:t xml:space="preserve"> </w:t>
            </w:r>
            <w:r w:rsidRPr="0011004D">
              <w:rPr>
                <w:rFonts w:asciiTheme="minorHAnsi" w:eastAsia="Calibri" w:hAnsiTheme="minorHAnsi"/>
                <w:sz w:val="18"/>
                <w:szCs w:val="18"/>
              </w:rPr>
              <w:t>from</w:t>
            </w:r>
            <w:r w:rsidRPr="0011004D">
              <w:rPr>
                <w:rFonts w:asciiTheme="minorHAnsi" w:eastAsia="Calibri" w:hAnsiTheme="minorHAnsi"/>
                <w:spacing w:val="-4"/>
                <w:sz w:val="18"/>
                <w:szCs w:val="18"/>
              </w:rPr>
              <w:t xml:space="preserve"> </w:t>
            </w:r>
            <w:r w:rsidRPr="0011004D">
              <w:rPr>
                <w:rFonts w:asciiTheme="minorHAnsi" w:eastAsia="Calibri" w:hAnsiTheme="minorHAnsi"/>
                <w:sz w:val="18"/>
                <w:szCs w:val="18"/>
              </w:rPr>
              <w:t>use of fuels in baseline/project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scenario</w:t>
            </w:r>
          </w:p>
        </w:tc>
      </w:tr>
      <w:tr w:rsidR="00756418" w:rsidRPr="00BE61BB" w14:paraId="0843411C"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4698041" w14:textId="52A77DFB"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Source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3E6A1F65" w14:textId="77777777" w:rsidR="00756418" w:rsidRPr="0011004D" w:rsidRDefault="00756418" w:rsidP="00756418">
            <w:pPr>
              <w:widowControl w:val="0"/>
              <w:spacing w:line="245" w:lineRule="auto"/>
              <w:ind w:left="102" w:firstLine="55"/>
              <w:rPr>
                <w:rFonts w:asciiTheme="minorHAnsi" w:hAnsiTheme="minorHAnsi"/>
                <w:sz w:val="18"/>
                <w:szCs w:val="18"/>
              </w:rPr>
            </w:pPr>
            <w:r w:rsidRPr="0011004D">
              <w:rPr>
                <w:rFonts w:asciiTheme="minorHAnsi" w:eastAsia="Calibri" w:hAnsiTheme="minorHAnsi"/>
                <w:spacing w:val="-2"/>
                <w:sz w:val="18"/>
                <w:szCs w:val="18"/>
              </w:rPr>
              <w:t>IPCC</w:t>
            </w:r>
            <w:r w:rsidRPr="0011004D">
              <w:rPr>
                <w:rFonts w:asciiTheme="minorHAnsi" w:eastAsia="Calibri" w:hAnsiTheme="minorHAnsi"/>
                <w:spacing w:val="8"/>
                <w:sz w:val="18"/>
                <w:szCs w:val="18"/>
              </w:rPr>
              <w:t xml:space="preserve"> </w:t>
            </w:r>
            <w:r w:rsidRPr="0011004D">
              <w:rPr>
                <w:rFonts w:asciiTheme="minorHAnsi" w:eastAsia="Calibri" w:hAnsiTheme="minorHAnsi"/>
                <w:spacing w:val="-1"/>
                <w:sz w:val="18"/>
                <w:szCs w:val="18"/>
              </w:rPr>
              <w:t>Guidelines</w:t>
            </w:r>
            <w:r w:rsidRPr="0011004D">
              <w:rPr>
                <w:rFonts w:asciiTheme="minorHAnsi" w:eastAsia="Calibri" w:hAnsiTheme="minorHAnsi"/>
                <w:spacing w:val="10"/>
                <w:sz w:val="18"/>
                <w:szCs w:val="18"/>
              </w:rPr>
              <w:t xml:space="preserve"> </w:t>
            </w:r>
            <w:r w:rsidRPr="0011004D">
              <w:rPr>
                <w:rFonts w:asciiTheme="minorHAnsi" w:eastAsia="Calibri" w:hAnsiTheme="minorHAnsi"/>
                <w:sz w:val="18"/>
                <w:szCs w:val="18"/>
              </w:rPr>
              <w:t>for</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National</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Greenhouse</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Gas</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Inventories,</w:t>
            </w:r>
            <w:r w:rsidRPr="0011004D">
              <w:rPr>
                <w:rFonts w:asciiTheme="minorHAnsi" w:eastAsia="Calibri" w:hAnsiTheme="minorHAnsi"/>
                <w:spacing w:val="9"/>
                <w:sz w:val="18"/>
                <w:szCs w:val="18"/>
              </w:rPr>
              <w:t xml:space="preserve"> </w:t>
            </w:r>
            <w:r w:rsidRPr="0011004D">
              <w:rPr>
                <w:rFonts w:asciiTheme="minorHAnsi" w:eastAsia="Calibri" w:hAnsiTheme="minorHAnsi"/>
                <w:spacing w:val="-1"/>
                <w:sz w:val="18"/>
                <w:szCs w:val="18"/>
              </w:rPr>
              <w:t>Volume</w:t>
            </w:r>
            <w:r w:rsidRPr="0011004D">
              <w:rPr>
                <w:rFonts w:asciiTheme="minorHAnsi" w:eastAsia="Calibri" w:hAnsiTheme="minorHAnsi"/>
                <w:spacing w:val="9"/>
                <w:sz w:val="18"/>
                <w:szCs w:val="18"/>
              </w:rPr>
              <w:t xml:space="preserve"> </w:t>
            </w:r>
            <w:r w:rsidRPr="0011004D">
              <w:rPr>
                <w:rFonts w:asciiTheme="minorHAnsi" w:eastAsia="Calibri" w:hAnsiTheme="minorHAnsi"/>
                <w:sz w:val="18"/>
                <w:szCs w:val="18"/>
              </w:rPr>
              <w:t>2,</w:t>
            </w:r>
            <w:r w:rsidRPr="0011004D">
              <w:rPr>
                <w:rFonts w:asciiTheme="minorHAnsi" w:eastAsia="Calibri" w:hAnsiTheme="minorHAnsi"/>
                <w:spacing w:val="9"/>
                <w:sz w:val="18"/>
                <w:szCs w:val="18"/>
              </w:rPr>
              <w:t xml:space="preserve"> </w:t>
            </w:r>
            <w:r w:rsidRPr="0011004D">
              <w:rPr>
                <w:rFonts w:asciiTheme="minorHAnsi" w:eastAsia="Calibri" w:hAnsiTheme="minorHAnsi"/>
                <w:spacing w:val="-1"/>
                <w:sz w:val="18"/>
                <w:szCs w:val="18"/>
              </w:rPr>
              <w:t>Energy,</w:t>
            </w:r>
            <w:r w:rsidRPr="0011004D">
              <w:rPr>
                <w:rFonts w:asciiTheme="minorHAnsi" w:eastAsia="Calibri" w:hAnsiTheme="minorHAnsi"/>
                <w:spacing w:val="77"/>
                <w:sz w:val="18"/>
                <w:szCs w:val="18"/>
              </w:rPr>
              <w:t xml:space="preserve"> </w:t>
            </w:r>
            <w:r w:rsidRPr="0011004D">
              <w:rPr>
                <w:rFonts w:asciiTheme="minorHAnsi" w:eastAsia="Calibri" w:hAnsiTheme="minorHAnsi"/>
                <w:sz w:val="18"/>
                <w:szCs w:val="18"/>
              </w:rPr>
              <w:t>Chapter</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2, Stationary</w:t>
            </w:r>
            <w:r w:rsidRPr="0011004D">
              <w:rPr>
                <w:rFonts w:asciiTheme="minorHAnsi" w:eastAsia="Calibri" w:hAnsiTheme="minorHAnsi"/>
                <w:spacing w:val="-3"/>
                <w:sz w:val="18"/>
                <w:szCs w:val="18"/>
              </w:rPr>
              <w:t xml:space="preserve"> </w:t>
            </w:r>
            <w:r w:rsidRPr="0011004D">
              <w:rPr>
                <w:rFonts w:asciiTheme="minorHAnsi" w:eastAsia="Calibri" w:hAnsiTheme="minorHAnsi"/>
                <w:spacing w:val="-1"/>
                <w:sz w:val="18"/>
                <w:szCs w:val="18"/>
              </w:rPr>
              <w:t>Combustion,</w:t>
            </w:r>
            <w:r w:rsidRPr="0011004D">
              <w:rPr>
                <w:rFonts w:asciiTheme="minorHAnsi" w:eastAsia="Calibri" w:hAnsiTheme="minorHAnsi"/>
                <w:sz w:val="18"/>
                <w:szCs w:val="18"/>
              </w:rPr>
              <w:t xml:space="preserve"> Table 2.5 </w:t>
            </w:r>
            <w:r w:rsidRPr="0011004D">
              <w:rPr>
                <w:rFonts w:asciiTheme="minorHAnsi" w:eastAsia="Calibri" w:hAnsiTheme="minorHAnsi"/>
                <w:sz w:val="18"/>
                <w:szCs w:val="18"/>
                <w:vertAlign w:val="superscript"/>
              </w:rPr>
              <w:footnoteReference w:id="3"/>
            </w:r>
          </w:p>
        </w:tc>
      </w:tr>
      <w:tr w:rsidR="00756418" w:rsidRPr="00BE61BB" w14:paraId="6DFC8F7A" w14:textId="77777777" w:rsidTr="00756418">
        <w:trPr>
          <w:trHeight w:hRule="exact" w:val="82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725735D" w14:textId="0CA0F150"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12C7865D" w14:textId="77777777" w:rsidR="00756418" w:rsidRPr="0011004D" w:rsidRDefault="00756418" w:rsidP="00756418">
            <w:pPr>
              <w:widowControl w:val="0"/>
              <w:ind w:left="102"/>
              <w:rPr>
                <w:rFonts w:asciiTheme="minorHAnsi" w:eastAsia="Calibri" w:hAnsiTheme="minorHAnsi"/>
                <w:sz w:val="18"/>
                <w:szCs w:val="18"/>
              </w:rPr>
            </w:pPr>
            <w:r w:rsidRPr="0011004D">
              <w:rPr>
                <w:rFonts w:asciiTheme="minorHAnsi" w:eastAsia="Calibri" w:hAnsiTheme="minorHAnsi"/>
                <w:position w:val="3"/>
                <w:sz w:val="18"/>
                <w:szCs w:val="18"/>
              </w:rPr>
              <w:t>EF</w:t>
            </w:r>
            <w:r w:rsidRPr="0011004D">
              <w:rPr>
                <w:rFonts w:asciiTheme="minorHAnsi" w:eastAsia="Calibri" w:hAnsiTheme="minorHAnsi"/>
                <w:sz w:val="18"/>
                <w:szCs w:val="18"/>
              </w:rPr>
              <w:t>b,wood,CO2 = 112</w:t>
            </w:r>
          </w:p>
          <w:p w14:paraId="0B7A4D85"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The value of these parameters is included in ‘Spouts-ERC’ spreadsheet.</w:t>
            </w:r>
          </w:p>
        </w:tc>
      </w:tr>
      <w:tr w:rsidR="00756418" w:rsidRPr="00BE61BB" w14:paraId="442075FD" w14:textId="77777777" w:rsidTr="00756418">
        <w:trPr>
          <w:trHeight w:hRule="exact" w:val="151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D1922F3"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 xml:space="preserve">Choice of data </w:t>
            </w:r>
          </w:p>
          <w:p w14:paraId="185E7FD9" w14:textId="77777777" w:rsidR="00756418" w:rsidRPr="0011004D" w:rsidRDefault="00756418" w:rsidP="00756418">
            <w:pPr>
              <w:widowControl w:val="0"/>
              <w:spacing w:line="245" w:lineRule="auto"/>
              <w:ind w:left="102" w:right="180"/>
              <w:rPr>
                <w:rFonts w:asciiTheme="minorHAnsi" w:hAnsiTheme="minorHAnsi"/>
                <w:sz w:val="18"/>
                <w:szCs w:val="18"/>
              </w:rPr>
            </w:pPr>
            <w:r w:rsidRPr="0011004D">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7C5B6AD1" w14:textId="77777777" w:rsidR="00756418" w:rsidRPr="0011004D" w:rsidRDefault="00756418" w:rsidP="00756418">
            <w:pPr>
              <w:widowControl w:val="0"/>
              <w:ind w:left="157"/>
              <w:rPr>
                <w:rFonts w:asciiTheme="minorHAnsi" w:eastAsia="Calibri" w:hAnsiTheme="minorHAnsi"/>
                <w:spacing w:val="-1"/>
                <w:sz w:val="18"/>
                <w:szCs w:val="18"/>
              </w:rPr>
            </w:pPr>
            <w:r w:rsidRPr="0011004D">
              <w:rPr>
                <w:rFonts w:asciiTheme="minorHAnsi" w:eastAsia="Calibri" w:hAnsiTheme="minorHAnsi"/>
                <w:spacing w:val="-1"/>
                <w:sz w:val="18"/>
                <w:szCs w:val="18"/>
              </w:rPr>
              <w:t>Determined</w:t>
            </w:r>
            <w:r w:rsidRPr="0011004D">
              <w:rPr>
                <w:rFonts w:asciiTheme="minorHAnsi" w:eastAsia="Calibri" w:hAnsiTheme="minorHAnsi"/>
                <w:sz w:val="18"/>
                <w:szCs w:val="18"/>
              </w:rPr>
              <w:t xml:space="preserve"> as per </w:t>
            </w:r>
            <w:r w:rsidRPr="0011004D">
              <w:rPr>
                <w:rFonts w:asciiTheme="minorHAnsi" w:eastAsia="Calibri" w:hAnsiTheme="minorHAnsi"/>
                <w:spacing w:val="-2"/>
                <w:sz w:val="18"/>
                <w:szCs w:val="18"/>
              </w:rPr>
              <w:t>IPCC</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default</w:t>
            </w:r>
            <w:r w:rsidRPr="0011004D">
              <w:rPr>
                <w:rFonts w:asciiTheme="minorHAnsi" w:eastAsia="Calibri" w:hAnsiTheme="minorHAnsi"/>
                <w:spacing w:val="1"/>
                <w:sz w:val="18"/>
                <w:szCs w:val="18"/>
              </w:rPr>
              <w:t xml:space="preserve"> </w:t>
            </w:r>
            <w:r w:rsidRPr="0011004D">
              <w:rPr>
                <w:rFonts w:asciiTheme="minorHAnsi" w:eastAsia="Calibri" w:hAnsiTheme="minorHAnsi"/>
                <w:spacing w:val="-1"/>
                <w:sz w:val="18"/>
                <w:szCs w:val="18"/>
              </w:rPr>
              <w:t>figures.</w:t>
            </w:r>
          </w:p>
          <w:p w14:paraId="5A1DBC99" w14:textId="77777777" w:rsidR="00756418" w:rsidRPr="0011004D" w:rsidRDefault="00756418" w:rsidP="00756418">
            <w:pPr>
              <w:widowControl w:val="0"/>
              <w:ind w:left="157"/>
              <w:rPr>
                <w:rFonts w:asciiTheme="minorHAnsi" w:eastAsia="Calibri" w:hAnsiTheme="minorHAnsi"/>
                <w:spacing w:val="-1"/>
                <w:sz w:val="18"/>
                <w:szCs w:val="18"/>
              </w:rPr>
            </w:pPr>
          </w:p>
          <w:p w14:paraId="41D93058" w14:textId="77777777" w:rsidR="00756418" w:rsidRPr="0011004D" w:rsidRDefault="00756418" w:rsidP="00756418">
            <w:pPr>
              <w:widowControl w:val="0"/>
              <w:ind w:left="157"/>
              <w:rPr>
                <w:rFonts w:asciiTheme="minorHAnsi" w:hAnsiTheme="minorHAnsi"/>
                <w:sz w:val="18"/>
                <w:szCs w:val="18"/>
              </w:rPr>
            </w:pPr>
            <w:r w:rsidRPr="0011004D">
              <w:rPr>
                <w:rFonts w:asciiTheme="minorHAnsi" w:eastAsia="Calibri" w:hAnsiTheme="minorHAnsi"/>
                <w:sz w:val="18"/>
                <w:szCs w:val="18"/>
              </w:rPr>
              <w:t>The value is the same during both the baseline and project implementation (However, it is noted that during the project there is no fuel being used, as the filters do not require fuel and work on gravity).</w:t>
            </w:r>
          </w:p>
        </w:tc>
      </w:tr>
      <w:tr w:rsidR="00756418" w:rsidRPr="00BE61BB" w14:paraId="7B625A4C" w14:textId="77777777" w:rsidTr="00756418">
        <w:trPr>
          <w:trHeight w:hRule="exact" w:val="5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C5B3278" w14:textId="77777777" w:rsidR="00756418" w:rsidRPr="0011004D" w:rsidRDefault="00756418" w:rsidP="00756418">
            <w:pPr>
              <w:widowControl w:val="0"/>
              <w:ind w:left="102"/>
              <w:rPr>
                <w:rFonts w:asciiTheme="minorHAnsi" w:eastAsia="Calibri" w:hAnsiTheme="minorHAnsi" w:cs="Calibri"/>
                <w:spacing w:val="-1"/>
                <w:sz w:val="18"/>
                <w:szCs w:val="18"/>
              </w:rPr>
            </w:pPr>
            <w:bookmarkStart w:id="38" w:name="_Hlk24815356"/>
            <w:r w:rsidRPr="0011004D">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41ABEAFA" w14:textId="77777777" w:rsidR="00756418" w:rsidRPr="0011004D" w:rsidRDefault="00756418" w:rsidP="00756418">
            <w:pPr>
              <w:rPr>
                <w:rFonts w:asciiTheme="minorHAnsi" w:eastAsia="MS Mincho" w:hAnsiTheme="minorHAnsi" w:cstheme="minorHAnsi"/>
                <w:sz w:val="18"/>
                <w:szCs w:val="18"/>
                <w:lang w:eastAsia="ja-JP"/>
              </w:rPr>
            </w:pPr>
            <w:r w:rsidRPr="0011004D">
              <w:rPr>
                <w:rFonts w:asciiTheme="minorHAnsi" w:hAnsiTheme="minorHAnsi" w:cstheme="minorHAnsi"/>
                <w:sz w:val="18"/>
                <w:szCs w:val="18"/>
              </w:rPr>
              <w:t>Definition of tCO2 emission reductions</w:t>
            </w:r>
          </w:p>
        </w:tc>
      </w:tr>
      <w:tr w:rsidR="00756418" w:rsidRPr="00BE61BB" w14:paraId="6D5FD595" w14:textId="77777777" w:rsidTr="00756418">
        <w:trPr>
          <w:trHeight w:hRule="exact" w:val="5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72F21E1" w14:textId="04B5B341"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Any</w:t>
            </w:r>
            <w:r w:rsidRPr="0011004D">
              <w:rPr>
                <w:rFonts w:asciiTheme="minorHAnsi" w:eastAsia="Calibri" w:hAnsiTheme="minorHAnsi"/>
                <w:spacing w:val="-3"/>
                <w:sz w:val="18"/>
                <w:szCs w:val="18"/>
              </w:rPr>
              <w:t xml:space="preserve"> </w:t>
            </w:r>
            <w:r w:rsidRPr="0011004D">
              <w:rPr>
                <w:rFonts w:asciiTheme="minorHAnsi" w:eastAsia="Calibri" w:hAnsiTheme="minorHAnsi"/>
                <w:spacing w:val="-1"/>
                <w:sz w:val="18"/>
                <w:szCs w:val="18"/>
              </w:rPr>
              <w:t>comment</w:t>
            </w:r>
          </w:p>
        </w:tc>
        <w:tc>
          <w:tcPr>
            <w:tcW w:w="7424" w:type="dxa"/>
            <w:tcBorders>
              <w:top w:val="single" w:sz="5" w:space="0" w:color="000000"/>
              <w:left w:val="single" w:sz="5" w:space="0" w:color="000000"/>
              <w:bottom w:val="single" w:sz="5" w:space="0" w:color="000000"/>
              <w:right w:val="single" w:sz="5" w:space="0" w:color="000000"/>
            </w:tcBorders>
          </w:tcPr>
          <w:p w14:paraId="3633696A" w14:textId="77777777" w:rsidR="00756418" w:rsidRPr="0011004D" w:rsidRDefault="00756418" w:rsidP="00756418">
            <w:pPr>
              <w:rPr>
                <w:rFonts w:asciiTheme="minorHAnsi" w:eastAsia="MS Mincho" w:hAnsiTheme="minorHAnsi"/>
                <w:sz w:val="18"/>
                <w:szCs w:val="18"/>
                <w:lang w:eastAsia="ja-JP"/>
              </w:rPr>
            </w:pPr>
            <w:r w:rsidRPr="0011004D">
              <w:rPr>
                <w:rFonts w:asciiTheme="minorHAnsi" w:eastAsia="MS Mincho" w:hAnsiTheme="minorHAnsi"/>
                <w:sz w:val="18"/>
                <w:szCs w:val="18"/>
                <w:lang w:eastAsia="ja-JP"/>
              </w:rPr>
              <w:t>n.a.</w:t>
            </w:r>
          </w:p>
        </w:tc>
      </w:tr>
      <w:bookmarkEnd w:id="38"/>
    </w:tbl>
    <w:p w14:paraId="10919950" w14:textId="77777777" w:rsidR="00756418" w:rsidRPr="0011004D" w:rsidRDefault="00756418" w:rsidP="00756418">
      <w:pPr>
        <w:spacing w:before="17" w:line="240" w:lineRule="exact"/>
        <w:rPr>
          <w:rFonts w:asciiTheme="minorHAnsi" w:eastAsia="MS Mincho" w:hAnsiTheme="minorHAnsi"/>
          <w:sz w:val="18"/>
          <w:szCs w:val="18"/>
          <w:lang w:eastAsia="ja-JP"/>
        </w:rPr>
      </w:pPr>
    </w:p>
    <w:p w14:paraId="3CB33FFE" w14:textId="77777777" w:rsidR="00756418" w:rsidRPr="0011004D" w:rsidRDefault="00756418" w:rsidP="00756418">
      <w:pPr>
        <w:spacing w:before="17" w:line="240" w:lineRule="exact"/>
        <w:rPr>
          <w:rFonts w:asciiTheme="minorHAnsi" w:eastAsia="MS Mincho" w:hAnsiTheme="minorHAnsi"/>
          <w:sz w:val="18"/>
          <w:szCs w:val="18"/>
          <w:lang w:eastAsia="ja-JP"/>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BE61BB" w14:paraId="4B6C590E"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3AADA60" w14:textId="77777777" w:rsidR="00756418" w:rsidRPr="0011004D" w:rsidRDefault="00756418" w:rsidP="00756418">
            <w:pPr>
              <w:widowControl w:val="0"/>
              <w:spacing w:before="5" w:line="252" w:lineRule="exact"/>
              <w:ind w:left="102"/>
              <w:rPr>
                <w:rFonts w:asciiTheme="minorHAnsi" w:eastAsia="Calibri" w:hAnsiTheme="minorHAnsi"/>
                <w:b/>
                <w:spacing w:val="-1"/>
                <w:sz w:val="18"/>
                <w:szCs w:val="18"/>
              </w:rPr>
            </w:pPr>
            <w:r w:rsidRPr="0011004D">
              <w:rPr>
                <w:rFonts w:asciiTheme="minorHAnsi" w:eastAsia="Calibri" w:hAnsiTheme="minorHAnsi"/>
                <w:b/>
                <w:spacing w:val="-1"/>
                <w:sz w:val="18"/>
                <w:szCs w:val="18"/>
              </w:rPr>
              <w:lastRenderedPageBreak/>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0C886C52" w14:textId="77777777" w:rsidR="00756418" w:rsidRPr="0011004D"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r w:rsidRPr="0011004D">
              <w:rPr>
                <w:rFonts w:asciiTheme="minorHAnsi" w:eastAsia="Calibri" w:hAnsiTheme="minorHAnsi"/>
                <w:position w:val="3"/>
                <w:sz w:val="18"/>
                <w:szCs w:val="18"/>
              </w:rPr>
              <w:t xml:space="preserve">  13 – ‘Climate Action - Carbon emission reductions’</w:t>
            </w:r>
          </w:p>
          <w:p w14:paraId="68B0384A" w14:textId="77777777" w:rsidR="00756418" w:rsidRPr="0011004D"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p>
        </w:tc>
      </w:tr>
      <w:tr w:rsidR="00756418" w:rsidRPr="00BE61BB" w14:paraId="53927B6A"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6A156B0" w14:textId="68A086EB" w:rsidR="00756418" w:rsidRPr="0011004D" w:rsidRDefault="00756418" w:rsidP="00756418">
            <w:pPr>
              <w:widowControl w:val="0"/>
              <w:spacing w:before="5" w:line="252" w:lineRule="exact"/>
              <w:ind w:left="102"/>
              <w:rPr>
                <w:rFonts w:asciiTheme="minorHAnsi" w:hAnsiTheme="minorHAnsi"/>
                <w:sz w:val="18"/>
                <w:szCs w:val="18"/>
              </w:rPr>
            </w:pPr>
            <w:r w:rsidRPr="0011004D">
              <w:rPr>
                <w:rFonts w:asciiTheme="minorHAnsi" w:eastAsia="Calibri" w:hAnsiTheme="minorHAnsi"/>
                <w:b/>
                <w:spacing w:val="-1"/>
                <w:sz w:val="18"/>
                <w:szCs w:val="18"/>
              </w:rPr>
              <w:t>Data</w:t>
            </w:r>
            <w:r w:rsidRPr="0011004D">
              <w:rPr>
                <w:rFonts w:asciiTheme="minorHAnsi" w:eastAsia="Calibri" w:hAnsiTheme="minorHAnsi"/>
                <w:b/>
                <w:sz w:val="18"/>
                <w:szCs w:val="18"/>
              </w:rPr>
              <w:t xml:space="preserve"> /</w:t>
            </w:r>
            <w:r w:rsidRPr="0011004D">
              <w:rPr>
                <w:rFonts w:asciiTheme="minorHAnsi" w:eastAsia="Calibri" w:hAnsiTheme="minorHAnsi"/>
                <w:b/>
                <w:spacing w:val="1"/>
                <w:sz w:val="18"/>
                <w:szCs w:val="18"/>
              </w:rPr>
              <w:t xml:space="preserve"> </w:t>
            </w:r>
            <w:r w:rsidRPr="0011004D">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4687674B" w14:textId="77777777" w:rsidR="00756418" w:rsidRPr="0011004D" w:rsidRDefault="00756418" w:rsidP="00756418">
            <w:pPr>
              <w:widowControl w:val="0"/>
              <w:tabs>
                <w:tab w:val="left" w:pos="1294"/>
                <w:tab w:val="left" w:pos="1577"/>
              </w:tabs>
              <w:spacing w:before="1" w:line="256" w:lineRule="exact"/>
              <w:ind w:left="102"/>
              <w:rPr>
                <w:rFonts w:asciiTheme="minorHAnsi" w:hAnsiTheme="minorHAnsi"/>
                <w:sz w:val="18"/>
                <w:szCs w:val="18"/>
              </w:rPr>
            </w:pPr>
            <w:r w:rsidRPr="0011004D">
              <w:rPr>
                <w:rFonts w:asciiTheme="minorHAnsi" w:eastAsia="Calibri" w:hAnsiTheme="minorHAnsi"/>
                <w:position w:val="3"/>
                <w:sz w:val="18"/>
                <w:szCs w:val="18"/>
              </w:rPr>
              <w:t>EF</w:t>
            </w:r>
            <w:r w:rsidRPr="0011004D">
              <w:rPr>
                <w:rFonts w:asciiTheme="minorHAnsi" w:eastAsia="Calibri" w:hAnsiTheme="minorHAnsi"/>
                <w:sz w:val="18"/>
                <w:szCs w:val="18"/>
              </w:rPr>
              <w:t xml:space="preserve">b,charcoal,CO2      </w:t>
            </w:r>
            <w:r w:rsidRPr="0011004D">
              <w:rPr>
                <w:rFonts w:asciiTheme="minorHAnsi" w:eastAsia="MS Mincho" w:hAnsiTheme="minorHAnsi" w:cs="Calibri"/>
                <w:b/>
                <w:color w:val="FF0000"/>
                <w:spacing w:val="-1"/>
                <w:sz w:val="18"/>
                <w:szCs w:val="18"/>
              </w:rPr>
              <w:t>6-nm</w:t>
            </w:r>
          </w:p>
        </w:tc>
      </w:tr>
      <w:tr w:rsidR="00756418" w:rsidRPr="00BE61BB" w14:paraId="084513FD"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595832D" w14:textId="6E94798B"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Data</w:t>
            </w:r>
            <w:r w:rsidRPr="0011004D">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3D61DE1"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tCO2/TJ</w:t>
            </w:r>
          </w:p>
        </w:tc>
      </w:tr>
      <w:tr w:rsidR="00756418" w:rsidRPr="00BE61BB" w14:paraId="320ACEA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D1C7CD1" w14:textId="57C8E760"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28ED48B3"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CO2</w:t>
            </w:r>
            <w:r w:rsidRPr="0011004D">
              <w:rPr>
                <w:rFonts w:asciiTheme="minorHAnsi" w:eastAsia="Calibri" w:hAnsiTheme="minorHAnsi"/>
                <w:sz w:val="18"/>
                <w:szCs w:val="18"/>
              </w:rPr>
              <w:t xml:space="preserve"> </w:t>
            </w:r>
            <w:r w:rsidRPr="0011004D">
              <w:rPr>
                <w:rFonts w:asciiTheme="minorHAnsi" w:eastAsia="Calibri" w:hAnsiTheme="minorHAnsi"/>
                <w:spacing w:val="-1"/>
                <w:sz w:val="18"/>
                <w:szCs w:val="18"/>
              </w:rPr>
              <w:t>emission</w:t>
            </w:r>
            <w:r w:rsidRPr="0011004D">
              <w:rPr>
                <w:rFonts w:asciiTheme="minorHAnsi" w:eastAsia="Calibri" w:hAnsiTheme="minorHAnsi"/>
                <w:sz w:val="18"/>
                <w:szCs w:val="18"/>
              </w:rPr>
              <w:t xml:space="preserve"> factor arising</w:t>
            </w:r>
            <w:r w:rsidRPr="0011004D">
              <w:rPr>
                <w:rFonts w:asciiTheme="minorHAnsi" w:eastAsia="Calibri" w:hAnsiTheme="minorHAnsi"/>
                <w:spacing w:val="-3"/>
                <w:sz w:val="18"/>
                <w:szCs w:val="18"/>
              </w:rPr>
              <w:t xml:space="preserve"> </w:t>
            </w:r>
            <w:r w:rsidRPr="0011004D">
              <w:rPr>
                <w:rFonts w:asciiTheme="minorHAnsi" w:eastAsia="Calibri" w:hAnsiTheme="minorHAnsi"/>
                <w:sz w:val="18"/>
                <w:szCs w:val="18"/>
              </w:rPr>
              <w:t>from</w:t>
            </w:r>
            <w:r w:rsidRPr="0011004D">
              <w:rPr>
                <w:rFonts w:asciiTheme="minorHAnsi" w:eastAsia="Calibri" w:hAnsiTheme="minorHAnsi"/>
                <w:spacing w:val="-4"/>
                <w:sz w:val="18"/>
                <w:szCs w:val="18"/>
              </w:rPr>
              <w:t xml:space="preserve"> </w:t>
            </w:r>
            <w:r w:rsidRPr="0011004D">
              <w:rPr>
                <w:rFonts w:asciiTheme="minorHAnsi" w:eastAsia="Calibri" w:hAnsiTheme="minorHAnsi"/>
                <w:sz w:val="18"/>
                <w:szCs w:val="18"/>
              </w:rPr>
              <w:t>use of fuels in baseline/project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scenario</w:t>
            </w:r>
          </w:p>
        </w:tc>
      </w:tr>
      <w:tr w:rsidR="00756418" w:rsidRPr="00BE61BB" w14:paraId="0FECD31C"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3A6850D" w14:textId="2D9137F2"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Source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064B4042" w14:textId="77777777" w:rsidR="00756418" w:rsidRPr="0011004D" w:rsidRDefault="00756418" w:rsidP="00756418">
            <w:pPr>
              <w:widowControl w:val="0"/>
              <w:spacing w:line="245" w:lineRule="auto"/>
              <w:ind w:left="102" w:firstLine="55"/>
              <w:rPr>
                <w:rFonts w:asciiTheme="minorHAnsi" w:hAnsiTheme="minorHAnsi"/>
                <w:sz w:val="18"/>
                <w:szCs w:val="18"/>
              </w:rPr>
            </w:pPr>
            <w:r w:rsidRPr="0011004D">
              <w:rPr>
                <w:rFonts w:asciiTheme="minorHAnsi" w:eastAsia="Calibri" w:hAnsiTheme="minorHAnsi"/>
                <w:spacing w:val="-2"/>
                <w:sz w:val="18"/>
                <w:szCs w:val="18"/>
              </w:rPr>
              <w:t>IPCC</w:t>
            </w:r>
            <w:r w:rsidRPr="0011004D">
              <w:rPr>
                <w:rFonts w:asciiTheme="minorHAnsi" w:eastAsia="Calibri" w:hAnsiTheme="minorHAnsi"/>
                <w:spacing w:val="8"/>
                <w:sz w:val="18"/>
                <w:szCs w:val="18"/>
              </w:rPr>
              <w:t xml:space="preserve"> </w:t>
            </w:r>
            <w:r w:rsidRPr="0011004D">
              <w:rPr>
                <w:rFonts w:asciiTheme="minorHAnsi" w:eastAsia="Calibri" w:hAnsiTheme="minorHAnsi"/>
                <w:spacing w:val="-1"/>
                <w:sz w:val="18"/>
                <w:szCs w:val="18"/>
              </w:rPr>
              <w:t>Guidelines</w:t>
            </w:r>
            <w:r w:rsidRPr="0011004D">
              <w:rPr>
                <w:rFonts w:asciiTheme="minorHAnsi" w:eastAsia="Calibri" w:hAnsiTheme="minorHAnsi"/>
                <w:spacing w:val="10"/>
                <w:sz w:val="18"/>
                <w:szCs w:val="18"/>
              </w:rPr>
              <w:t xml:space="preserve"> </w:t>
            </w:r>
            <w:r w:rsidRPr="0011004D">
              <w:rPr>
                <w:rFonts w:asciiTheme="minorHAnsi" w:eastAsia="Calibri" w:hAnsiTheme="minorHAnsi"/>
                <w:sz w:val="18"/>
                <w:szCs w:val="18"/>
              </w:rPr>
              <w:t>for</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National</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Greenhouse</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Gas</w:t>
            </w:r>
            <w:r w:rsidRPr="0011004D">
              <w:rPr>
                <w:rFonts w:asciiTheme="minorHAnsi" w:eastAsia="Calibri" w:hAnsiTheme="minorHAnsi"/>
                <w:spacing w:val="10"/>
                <w:sz w:val="18"/>
                <w:szCs w:val="18"/>
              </w:rPr>
              <w:t xml:space="preserve"> </w:t>
            </w:r>
            <w:r w:rsidRPr="0011004D">
              <w:rPr>
                <w:rFonts w:asciiTheme="minorHAnsi" w:eastAsia="Calibri" w:hAnsiTheme="minorHAnsi"/>
                <w:spacing w:val="-1"/>
                <w:sz w:val="18"/>
                <w:szCs w:val="18"/>
              </w:rPr>
              <w:t>Inventories,</w:t>
            </w:r>
            <w:r w:rsidRPr="0011004D">
              <w:rPr>
                <w:rFonts w:asciiTheme="minorHAnsi" w:eastAsia="Calibri" w:hAnsiTheme="minorHAnsi"/>
                <w:spacing w:val="9"/>
                <w:sz w:val="18"/>
                <w:szCs w:val="18"/>
              </w:rPr>
              <w:t xml:space="preserve"> </w:t>
            </w:r>
            <w:r w:rsidRPr="0011004D">
              <w:rPr>
                <w:rFonts w:asciiTheme="minorHAnsi" w:eastAsia="Calibri" w:hAnsiTheme="minorHAnsi"/>
                <w:spacing w:val="-1"/>
                <w:sz w:val="18"/>
                <w:szCs w:val="18"/>
              </w:rPr>
              <w:t>Volume</w:t>
            </w:r>
            <w:r w:rsidRPr="0011004D">
              <w:rPr>
                <w:rFonts w:asciiTheme="minorHAnsi" w:eastAsia="Calibri" w:hAnsiTheme="minorHAnsi"/>
                <w:spacing w:val="9"/>
                <w:sz w:val="18"/>
                <w:szCs w:val="18"/>
              </w:rPr>
              <w:t xml:space="preserve"> </w:t>
            </w:r>
            <w:r w:rsidRPr="0011004D">
              <w:rPr>
                <w:rFonts w:asciiTheme="minorHAnsi" w:eastAsia="Calibri" w:hAnsiTheme="minorHAnsi"/>
                <w:sz w:val="18"/>
                <w:szCs w:val="18"/>
              </w:rPr>
              <w:t>2,</w:t>
            </w:r>
            <w:r w:rsidRPr="0011004D">
              <w:rPr>
                <w:rFonts w:asciiTheme="minorHAnsi" w:eastAsia="Calibri" w:hAnsiTheme="minorHAnsi"/>
                <w:spacing w:val="9"/>
                <w:sz w:val="18"/>
                <w:szCs w:val="18"/>
              </w:rPr>
              <w:t xml:space="preserve"> </w:t>
            </w:r>
            <w:r w:rsidRPr="0011004D">
              <w:rPr>
                <w:rFonts w:asciiTheme="minorHAnsi" w:eastAsia="Calibri" w:hAnsiTheme="minorHAnsi"/>
                <w:spacing w:val="-1"/>
                <w:sz w:val="18"/>
                <w:szCs w:val="18"/>
              </w:rPr>
              <w:t>Energy,</w:t>
            </w:r>
            <w:r w:rsidRPr="0011004D">
              <w:rPr>
                <w:rFonts w:asciiTheme="minorHAnsi" w:eastAsia="Calibri" w:hAnsiTheme="minorHAnsi"/>
                <w:spacing w:val="77"/>
                <w:sz w:val="18"/>
                <w:szCs w:val="18"/>
              </w:rPr>
              <w:t xml:space="preserve"> </w:t>
            </w:r>
            <w:r w:rsidRPr="0011004D">
              <w:rPr>
                <w:rFonts w:asciiTheme="minorHAnsi" w:eastAsia="Calibri" w:hAnsiTheme="minorHAnsi"/>
                <w:sz w:val="18"/>
                <w:szCs w:val="18"/>
              </w:rPr>
              <w:t>Chapter</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2, Stationary</w:t>
            </w:r>
            <w:r w:rsidRPr="0011004D">
              <w:rPr>
                <w:rFonts w:asciiTheme="minorHAnsi" w:eastAsia="Calibri" w:hAnsiTheme="minorHAnsi"/>
                <w:spacing w:val="-3"/>
                <w:sz w:val="18"/>
                <w:szCs w:val="18"/>
              </w:rPr>
              <w:t xml:space="preserve"> </w:t>
            </w:r>
            <w:r w:rsidRPr="0011004D">
              <w:rPr>
                <w:rFonts w:asciiTheme="minorHAnsi" w:eastAsia="Calibri" w:hAnsiTheme="minorHAnsi"/>
                <w:spacing w:val="-1"/>
                <w:sz w:val="18"/>
                <w:szCs w:val="18"/>
              </w:rPr>
              <w:t>Combustion,</w:t>
            </w:r>
            <w:r w:rsidRPr="0011004D">
              <w:rPr>
                <w:rFonts w:asciiTheme="minorHAnsi" w:eastAsia="Calibri" w:hAnsiTheme="minorHAnsi"/>
                <w:sz w:val="18"/>
                <w:szCs w:val="18"/>
              </w:rPr>
              <w:t xml:space="preserve"> Table 2.5 </w:t>
            </w:r>
            <w:r w:rsidRPr="0011004D">
              <w:rPr>
                <w:rFonts w:asciiTheme="minorHAnsi" w:eastAsia="Calibri" w:hAnsiTheme="minorHAnsi"/>
                <w:sz w:val="18"/>
                <w:szCs w:val="18"/>
                <w:vertAlign w:val="superscript"/>
              </w:rPr>
              <w:footnoteReference w:id="4"/>
            </w:r>
          </w:p>
        </w:tc>
      </w:tr>
      <w:tr w:rsidR="00756418" w:rsidRPr="00BE61BB" w14:paraId="736F14FF" w14:textId="77777777" w:rsidTr="00756418">
        <w:trPr>
          <w:trHeight w:hRule="exact" w:val="82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B6B9651" w14:textId="6DE60C8C"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39725D4B" w14:textId="77777777" w:rsidR="00756418" w:rsidRPr="0011004D" w:rsidRDefault="00756418" w:rsidP="00756418">
            <w:pPr>
              <w:widowControl w:val="0"/>
              <w:ind w:left="102"/>
              <w:rPr>
                <w:rFonts w:asciiTheme="minorHAnsi" w:eastAsia="Calibri" w:hAnsiTheme="minorHAnsi"/>
                <w:sz w:val="18"/>
                <w:szCs w:val="18"/>
              </w:rPr>
            </w:pPr>
            <w:r w:rsidRPr="0011004D">
              <w:rPr>
                <w:rFonts w:asciiTheme="minorHAnsi" w:eastAsia="Calibri" w:hAnsiTheme="minorHAnsi"/>
                <w:position w:val="3"/>
                <w:sz w:val="18"/>
                <w:szCs w:val="18"/>
              </w:rPr>
              <w:t>EF</w:t>
            </w:r>
            <w:r w:rsidRPr="0011004D">
              <w:rPr>
                <w:rFonts w:asciiTheme="minorHAnsi" w:eastAsia="Calibri" w:hAnsiTheme="minorHAnsi"/>
                <w:sz w:val="18"/>
                <w:szCs w:val="18"/>
              </w:rPr>
              <w:t>b,charcoal,CO2 = 112</w:t>
            </w:r>
          </w:p>
          <w:p w14:paraId="7371E51A"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The value of these parameters is included in  ‘Spouts-ERC’ spreadsheet.</w:t>
            </w:r>
          </w:p>
        </w:tc>
      </w:tr>
      <w:tr w:rsidR="00756418" w:rsidRPr="00BE61BB" w14:paraId="7B929534" w14:textId="77777777" w:rsidTr="00756418">
        <w:trPr>
          <w:trHeight w:hRule="exact" w:val="155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78572E7"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 xml:space="preserve">Choice of data </w:t>
            </w:r>
          </w:p>
          <w:p w14:paraId="2595A990" w14:textId="77777777" w:rsidR="00756418" w:rsidRPr="0011004D" w:rsidRDefault="00756418" w:rsidP="00756418">
            <w:pPr>
              <w:widowControl w:val="0"/>
              <w:spacing w:line="245" w:lineRule="auto"/>
              <w:ind w:left="102" w:right="180"/>
              <w:rPr>
                <w:rFonts w:asciiTheme="minorHAnsi" w:hAnsiTheme="minorHAnsi"/>
                <w:sz w:val="18"/>
                <w:szCs w:val="18"/>
              </w:rPr>
            </w:pPr>
            <w:r w:rsidRPr="0011004D">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7996C224" w14:textId="77777777" w:rsidR="00756418" w:rsidRPr="0011004D" w:rsidRDefault="00756418" w:rsidP="00756418">
            <w:pPr>
              <w:widowControl w:val="0"/>
              <w:ind w:left="157"/>
              <w:rPr>
                <w:rFonts w:asciiTheme="minorHAnsi" w:eastAsia="Calibri" w:hAnsiTheme="minorHAnsi"/>
                <w:spacing w:val="-1"/>
                <w:sz w:val="18"/>
                <w:szCs w:val="18"/>
              </w:rPr>
            </w:pPr>
            <w:r w:rsidRPr="0011004D">
              <w:rPr>
                <w:rFonts w:asciiTheme="minorHAnsi" w:eastAsia="Calibri" w:hAnsiTheme="minorHAnsi"/>
                <w:spacing w:val="-1"/>
                <w:sz w:val="18"/>
                <w:szCs w:val="18"/>
              </w:rPr>
              <w:t>Determined</w:t>
            </w:r>
            <w:r w:rsidRPr="0011004D">
              <w:rPr>
                <w:rFonts w:asciiTheme="minorHAnsi" w:eastAsia="Calibri" w:hAnsiTheme="minorHAnsi"/>
                <w:sz w:val="18"/>
                <w:szCs w:val="18"/>
              </w:rPr>
              <w:t xml:space="preserve"> as per </w:t>
            </w:r>
            <w:r w:rsidRPr="0011004D">
              <w:rPr>
                <w:rFonts w:asciiTheme="minorHAnsi" w:eastAsia="Calibri" w:hAnsiTheme="minorHAnsi"/>
                <w:spacing w:val="-2"/>
                <w:sz w:val="18"/>
                <w:szCs w:val="18"/>
              </w:rPr>
              <w:t>IPCC</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default</w:t>
            </w:r>
            <w:r w:rsidRPr="0011004D">
              <w:rPr>
                <w:rFonts w:asciiTheme="minorHAnsi" w:eastAsia="Calibri" w:hAnsiTheme="minorHAnsi"/>
                <w:spacing w:val="1"/>
                <w:sz w:val="18"/>
                <w:szCs w:val="18"/>
              </w:rPr>
              <w:t xml:space="preserve"> </w:t>
            </w:r>
            <w:r w:rsidRPr="0011004D">
              <w:rPr>
                <w:rFonts w:asciiTheme="minorHAnsi" w:eastAsia="Calibri" w:hAnsiTheme="minorHAnsi"/>
                <w:spacing w:val="-1"/>
                <w:sz w:val="18"/>
                <w:szCs w:val="18"/>
              </w:rPr>
              <w:t>figures.</w:t>
            </w:r>
          </w:p>
          <w:p w14:paraId="27A2CE33" w14:textId="77777777" w:rsidR="00756418" w:rsidRPr="0011004D" w:rsidRDefault="00756418" w:rsidP="00756418">
            <w:pPr>
              <w:widowControl w:val="0"/>
              <w:ind w:left="157"/>
              <w:rPr>
                <w:rFonts w:asciiTheme="minorHAnsi" w:eastAsia="Calibri" w:hAnsiTheme="minorHAnsi"/>
                <w:spacing w:val="-1"/>
                <w:sz w:val="18"/>
                <w:szCs w:val="18"/>
              </w:rPr>
            </w:pPr>
          </w:p>
          <w:p w14:paraId="2BCD3C64" w14:textId="77777777" w:rsidR="00756418" w:rsidRPr="0011004D" w:rsidRDefault="00756418" w:rsidP="00756418">
            <w:pPr>
              <w:widowControl w:val="0"/>
              <w:ind w:left="157"/>
              <w:rPr>
                <w:rFonts w:asciiTheme="minorHAnsi" w:hAnsiTheme="minorHAnsi"/>
                <w:sz w:val="18"/>
                <w:szCs w:val="18"/>
              </w:rPr>
            </w:pPr>
            <w:r w:rsidRPr="0011004D">
              <w:rPr>
                <w:rFonts w:asciiTheme="minorHAnsi" w:eastAsia="Calibri" w:hAnsiTheme="minorHAnsi"/>
                <w:sz w:val="18"/>
                <w:szCs w:val="18"/>
              </w:rPr>
              <w:t>The value is the same during both the baseline and project implementation (However, it is noted that during the project there is no fuel being used, as the filters do not require fuel and work on gravity).</w:t>
            </w:r>
          </w:p>
        </w:tc>
      </w:tr>
      <w:tr w:rsidR="00756418" w:rsidRPr="00BE61BB" w14:paraId="419DAB3B" w14:textId="77777777" w:rsidTr="00756418">
        <w:trPr>
          <w:trHeight w:hRule="exact" w:val="88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172D3AB" w14:textId="77777777" w:rsidR="00756418" w:rsidRPr="0011004D" w:rsidRDefault="00756418" w:rsidP="00756418">
            <w:pPr>
              <w:widowControl w:val="0"/>
              <w:ind w:left="102"/>
              <w:rPr>
                <w:rFonts w:asciiTheme="minorHAnsi" w:eastAsia="Calibri" w:hAnsiTheme="minorHAnsi" w:cs="Calibri"/>
                <w:spacing w:val="-1"/>
                <w:sz w:val="18"/>
                <w:szCs w:val="18"/>
              </w:rPr>
            </w:pPr>
            <w:r w:rsidRPr="0011004D">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6D2F10A0" w14:textId="77777777" w:rsidR="00756418" w:rsidRPr="0011004D" w:rsidRDefault="00756418" w:rsidP="00756418">
            <w:pPr>
              <w:rPr>
                <w:rFonts w:asciiTheme="minorHAnsi" w:eastAsia="MS Mincho" w:hAnsiTheme="minorHAnsi"/>
                <w:sz w:val="18"/>
                <w:szCs w:val="18"/>
                <w:lang w:eastAsia="ja-JP"/>
              </w:rPr>
            </w:pPr>
            <w:r w:rsidRPr="0011004D">
              <w:rPr>
                <w:rFonts w:asciiTheme="minorHAnsi" w:hAnsiTheme="minorHAnsi"/>
                <w:sz w:val="18"/>
                <w:szCs w:val="18"/>
              </w:rPr>
              <w:t>Definition of tCO2 emission reductions</w:t>
            </w:r>
          </w:p>
        </w:tc>
      </w:tr>
      <w:tr w:rsidR="00756418" w:rsidRPr="00BE61BB" w14:paraId="3ED9CB18" w14:textId="77777777" w:rsidTr="00756418">
        <w:trPr>
          <w:trHeight w:hRule="exact" w:val="88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8BEDFDB" w14:textId="2A767632" w:rsidR="00756418" w:rsidRPr="0011004D" w:rsidRDefault="00756418" w:rsidP="00756418">
            <w:pPr>
              <w:widowControl w:val="0"/>
              <w:ind w:left="102"/>
              <w:rPr>
                <w:rFonts w:asciiTheme="minorHAnsi" w:hAnsiTheme="minorHAnsi" w:cs="Calibri"/>
                <w:sz w:val="18"/>
                <w:szCs w:val="18"/>
              </w:rPr>
            </w:pPr>
            <w:r w:rsidRPr="0011004D">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2D9EC434" w14:textId="77777777" w:rsidR="00756418" w:rsidRPr="0011004D" w:rsidRDefault="00756418" w:rsidP="00756418">
            <w:pPr>
              <w:rPr>
                <w:rFonts w:asciiTheme="minorHAnsi" w:eastAsia="MS Mincho" w:hAnsiTheme="minorHAnsi"/>
                <w:sz w:val="18"/>
                <w:szCs w:val="18"/>
                <w:lang w:eastAsia="ja-JP"/>
              </w:rPr>
            </w:pPr>
            <w:r w:rsidRPr="0011004D">
              <w:rPr>
                <w:rFonts w:asciiTheme="minorHAnsi" w:hAnsiTheme="minorHAnsi"/>
                <w:sz w:val="18"/>
                <w:szCs w:val="18"/>
              </w:rPr>
              <w:t>n.a.</w:t>
            </w:r>
          </w:p>
        </w:tc>
      </w:tr>
    </w:tbl>
    <w:p w14:paraId="4F9A943A" w14:textId="77777777" w:rsidR="00756418" w:rsidRPr="0011004D" w:rsidRDefault="00756418" w:rsidP="00756418">
      <w:pPr>
        <w:widowControl w:val="0"/>
        <w:tabs>
          <w:tab w:val="left" w:pos="2423"/>
        </w:tabs>
        <w:spacing w:before="1" w:line="256" w:lineRule="exact"/>
        <w:ind w:left="114"/>
        <w:rPr>
          <w:rFonts w:asciiTheme="minorHAnsi" w:eastAsia="Calibri" w:hAnsiTheme="minorHAnsi"/>
          <w:spacing w:val="-1"/>
          <w:position w:val="3"/>
          <w:sz w:val="18"/>
          <w:szCs w:val="18"/>
        </w:rPr>
      </w:pPr>
      <w:r w:rsidRPr="0011004D">
        <w:rPr>
          <w:rFonts w:asciiTheme="minorHAnsi" w:eastAsia="Calibri" w:hAnsiTheme="minorHAnsi"/>
          <w:b/>
          <w:spacing w:val="-1"/>
          <w:sz w:val="18"/>
          <w:szCs w:val="18"/>
        </w:rPr>
        <w:tab/>
      </w: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BE61BB" w14:paraId="5CE85F5B"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4512725" w14:textId="77777777" w:rsidR="00756418" w:rsidRPr="0011004D" w:rsidRDefault="00756418" w:rsidP="00756418">
            <w:pPr>
              <w:widowControl w:val="0"/>
              <w:spacing w:before="5" w:line="252" w:lineRule="exact"/>
              <w:ind w:left="102"/>
              <w:rPr>
                <w:rFonts w:asciiTheme="minorHAnsi" w:eastAsia="Calibri" w:hAnsiTheme="minorHAnsi"/>
                <w:b/>
                <w:spacing w:val="-1"/>
                <w:sz w:val="18"/>
                <w:szCs w:val="18"/>
              </w:rPr>
            </w:pPr>
            <w:r w:rsidRPr="0011004D">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78577E98" w14:textId="77777777" w:rsidR="00756418" w:rsidRPr="0011004D"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r w:rsidRPr="0011004D">
              <w:rPr>
                <w:rFonts w:asciiTheme="minorHAnsi" w:eastAsia="Calibri" w:hAnsiTheme="minorHAnsi"/>
                <w:spacing w:val="-1"/>
                <w:position w:val="3"/>
                <w:sz w:val="18"/>
                <w:szCs w:val="18"/>
              </w:rPr>
              <w:t>13 – ‘Climate Action - Carbon emission reductions’</w:t>
            </w:r>
          </w:p>
          <w:p w14:paraId="4FA08A59" w14:textId="77777777" w:rsidR="00756418" w:rsidRPr="0011004D"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p>
        </w:tc>
      </w:tr>
      <w:tr w:rsidR="00756418" w:rsidRPr="00BE61BB" w14:paraId="35A45A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99F1CE5" w14:textId="35AA78E1" w:rsidR="00756418" w:rsidRPr="0011004D" w:rsidRDefault="00756418" w:rsidP="00756418">
            <w:pPr>
              <w:widowControl w:val="0"/>
              <w:spacing w:before="5" w:line="252" w:lineRule="exact"/>
              <w:ind w:left="102"/>
              <w:rPr>
                <w:rFonts w:asciiTheme="minorHAnsi" w:hAnsiTheme="minorHAnsi"/>
                <w:sz w:val="18"/>
                <w:szCs w:val="18"/>
              </w:rPr>
            </w:pPr>
            <w:r w:rsidRPr="0011004D">
              <w:rPr>
                <w:rFonts w:asciiTheme="minorHAnsi" w:eastAsia="Calibri" w:hAnsiTheme="minorHAnsi"/>
                <w:b/>
                <w:spacing w:val="-1"/>
                <w:sz w:val="18"/>
                <w:szCs w:val="18"/>
              </w:rPr>
              <w:t>Data</w:t>
            </w:r>
            <w:r w:rsidRPr="0011004D">
              <w:rPr>
                <w:rFonts w:asciiTheme="minorHAnsi" w:eastAsia="Calibri" w:hAnsiTheme="minorHAnsi"/>
                <w:b/>
                <w:sz w:val="18"/>
                <w:szCs w:val="18"/>
              </w:rPr>
              <w:t xml:space="preserve"> /</w:t>
            </w:r>
            <w:r w:rsidRPr="0011004D">
              <w:rPr>
                <w:rFonts w:asciiTheme="minorHAnsi" w:eastAsia="Calibri" w:hAnsiTheme="minorHAnsi"/>
                <w:b/>
                <w:spacing w:val="1"/>
                <w:sz w:val="18"/>
                <w:szCs w:val="18"/>
              </w:rPr>
              <w:t xml:space="preserve"> </w:t>
            </w:r>
            <w:r w:rsidRPr="0011004D">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48245A2D" w14:textId="77777777" w:rsidR="00756418" w:rsidRPr="0011004D" w:rsidRDefault="00756418" w:rsidP="00756418">
            <w:pPr>
              <w:widowControl w:val="0"/>
              <w:tabs>
                <w:tab w:val="left" w:pos="1534"/>
              </w:tabs>
              <w:spacing w:before="1" w:line="256" w:lineRule="exact"/>
              <w:ind w:left="102"/>
              <w:rPr>
                <w:rFonts w:asciiTheme="minorHAnsi" w:hAnsiTheme="minorHAnsi"/>
                <w:sz w:val="18"/>
                <w:szCs w:val="18"/>
              </w:rPr>
            </w:pPr>
            <w:r w:rsidRPr="0011004D">
              <w:rPr>
                <w:rFonts w:asciiTheme="minorHAnsi" w:eastAsia="Calibri" w:hAnsiTheme="minorHAnsi"/>
                <w:spacing w:val="-1"/>
                <w:position w:val="3"/>
                <w:sz w:val="18"/>
                <w:szCs w:val="18"/>
              </w:rPr>
              <w:t>EF</w:t>
            </w:r>
            <w:r w:rsidRPr="0011004D">
              <w:rPr>
                <w:rFonts w:asciiTheme="minorHAnsi" w:eastAsia="Calibri" w:hAnsiTheme="minorHAnsi"/>
                <w:spacing w:val="-1"/>
                <w:sz w:val="18"/>
                <w:szCs w:val="18"/>
              </w:rPr>
              <w:t xml:space="preserve">b,wood,nonCO2       </w:t>
            </w:r>
            <w:r w:rsidRPr="0011004D">
              <w:rPr>
                <w:rFonts w:asciiTheme="minorHAnsi" w:eastAsia="MS Mincho" w:hAnsiTheme="minorHAnsi" w:cs="Calibri"/>
                <w:b/>
                <w:color w:val="FF0000"/>
                <w:spacing w:val="-1"/>
                <w:sz w:val="18"/>
                <w:szCs w:val="18"/>
              </w:rPr>
              <w:t>7-nm</w:t>
            </w:r>
          </w:p>
        </w:tc>
      </w:tr>
      <w:tr w:rsidR="00756418" w:rsidRPr="00BE61BB" w14:paraId="6066E9E0"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D23298F" w14:textId="2B6B2C9E"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Data</w:t>
            </w:r>
            <w:r w:rsidRPr="0011004D">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8FE5746"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tCO2e/TJ</w:t>
            </w:r>
          </w:p>
        </w:tc>
      </w:tr>
      <w:tr w:rsidR="00756418" w:rsidRPr="00BE61BB" w14:paraId="1EF1C83E"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7272138" w14:textId="0AD43691"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6332624B"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2"/>
                <w:sz w:val="18"/>
                <w:szCs w:val="18"/>
              </w:rPr>
              <w:t>Non-CO2</w:t>
            </w:r>
            <w:r w:rsidRPr="0011004D">
              <w:rPr>
                <w:rFonts w:asciiTheme="minorHAnsi" w:eastAsia="Calibri" w:hAnsiTheme="minorHAnsi"/>
                <w:sz w:val="18"/>
                <w:szCs w:val="18"/>
              </w:rPr>
              <w:t xml:space="preserve"> </w:t>
            </w:r>
            <w:r w:rsidRPr="0011004D">
              <w:rPr>
                <w:rFonts w:asciiTheme="minorHAnsi" w:eastAsia="Calibri" w:hAnsiTheme="minorHAnsi"/>
                <w:spacing w:val="-1"/>
                <w:sz w:val="18"/>
                <w:szCs w:val="18"/>
              </w:rPr>
              <w:t>emission</w:t>
            </w:r>
            <w:r w:rsidRPr="0011004D">
              <w:rPr>
                <w:rFonts w:asciiTheme="minorHAnsi" w:eastAsia="Calibri" w:hAnsiTheme="minorHAnsi"/>
                <w:sz w:val="18"/>
                <w:szCs w:val="18"/>
              </w:rPr>
              <w:t xml:space="preserve"> factor arising</w:t>
            </w:r>
            <w:r w:rsidRPr="0011004D">
              <w:rPr>
                <w:rFonts w:asciiTheme="minorHAnsi" w:eastAsia="Calibri" w:hAnsiTheme="minorHAnsi"/>
                <w:spacing w:val="-3"/>
                <w:sz w:val="18"/>
                <w:szCs w:val="18"/>
              </w:rPr>
              <w:t xml:space="preserve"> </w:t>
            </w:r>
            <w:r w:rsidRPr="0011004D">
              <w:rPr>
                <w:rFonts w:asciiTheme="minorHAnsi" w:eastAsia="Calibri" w:hAnsiTheme="minorHAnsi"/>
                <w:sz w:val="18"/>
                <w:szCs w:val="18"/>
              </w:rPr>
              <w:t>from</w:t>
            </w:r>
            <w:r w:rsidRPr="0011004D">
              <w:rPr>
                <w:rFonts w:asciiTheme="minorHAnsi" w:eastAsia="Calibri" w:hAnsiTheme="minorHAnsi"/>
                <w:spacing w:val="-4"/>
                <w:sz w:val="18"/>
                <w:szCs w:val="18"/>
              </w:rPr>
              <w:t xml:space="preserve"> </w:t>
            </w:r>
            <w:r w:rsidRPr="0011004D">
              <w:rPr>
                <w:rFonts w:asciiTheme="minorHAnsi" w:eastAsia="Calibri" w:hAnsiTheme="minorHAnsi"/>
                <w:sz w:val="18"/>
                <w:szCs w:val="18"/>
              </w:rPr>
              <w:t>use of fuels in baseline/project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scenario</w:t>
            </w:r>
          </w:p>
        </w:tc>
      </w:tr>
      <w:tr w:rsidR="00756418" w:rsidRPr="00BE61BB" w14:paraId="3B7DAFAF"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C9BA2B4" w14:textId="02A691AB"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Source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39BDA55D" w14:textId="390814EC" w:rsidR="00756418" w:rsidRPr="0011004D" w:rsidRDefault="00756418" w:rsidP="00756418">
            <w:pPr>
              <w:widowControl w:val="0"/>
              <w:spacing w:line="245" w:lineRule="auto"/>
              <w:ind w:left="102"/>
              <w:rPr>
                <w:rFonts w:asciiTheme="minorHAnsi" w:hAnsiTheme="minorHAnsi"/>
                <w:sz w:val="18"/>
                <w:szCs w:val="18"/>
              </w:rPr>
            </w:pPr>
            <w:r w:rsidRPr="0011004D">
              <w:rPr>
                <w:rFonts w:asciiTheme="minorHAnsi" w:eastAsia="Calibri" w:hAnsiTheme="minorHAnsi"/>
                <w:spacing w:val="-2"/>
                <w:sz w:val="18"/>
                <w:szCs w:val="18"/>
              </w:rPr>
              <w:t>IPCC</w:t>
            </w:r>
            <w:r w:rsidRPr="0011004D">
              <w:rPr>
                <w:rFonts w:asciiTheme="minorHAnsi" w:eastAsia="Calibri" w:hAnsiTheme="minorHAnsi"/>
                <w:spacing w:val="15"/>
                <w:sz w:val="18"/>
                <w:szCs w:val="18"/>
              </w:rPr>
              <w:t xml:space="preserve"> </w:t>
            </w:r>
            <w:r w:rsidRPr="0011004D">
              <w:rPr>
                <w:rFonts w:asciiTheme="minorHAnsi" w:eastAsia="Calibri" w:hAnsiTheme="minorHAnsi"/>
                <w:spacing w:val="-1"/>
                <w:sz w:val="18"/>
                <w:szCs w:val="18"/>
              </w:rPr>
              <w:t>Guidelines</w:t>
            </w:r>
            <w:r w:rsidRPr="0011004D">
              <w:rPr>
                <w:rFonts w:asciiTheme="minorHAnsi" w:eastAsia="Calibri" w:hAnsiTheme="minorHAnsi"/>
                <w:spacing w:val="17"/>
                <w:sz w:val="18"/>
                <w:szCs w:val="18"/>
              </w:rPr>
              <w:t xml:space="preserve"> </w:t>
            </w:r>
            <w:r w:rsidRPr="0011004D">
              <w:rPr>
                <w:rFonts w:asciiTheme="minorHAnsi" w:eastAsia="Calibri" w:hAnsiTheme="minorHAnsi"/>
                <w:sz w:val="18"/>
                <w:szCs w:val="18"/>
              </w:rPr>
              <w:t>for</w:t>
            </w:r>
            <w:r w:rsidRPr="0011004D">
              <w:rPr>
                <w:rFonts w:asciiTheme="minorHAnsi" w:eastAsia="Calibri" w:hAnsiTheme="minorHAnsi"/>
                <w:spacing w:val="17"/>
                <w:sz w:val="18"/>
                <w:szCs w:val="18"/>
              </w:rPr>
              <w:t xml:space="preserve"> </w:t>
            </w:r>
            <w:r w:rsidRPr="0011004D">
              <w:rPr>
                <w:rFonts w:asciiTheme="minorHAnsi" w:eastAsia="Calibri" w:hAnsiTheme="minorHAnsi"/>
                <w:spacing w:val="-1"/>
                <w:sz w:val="18"/>
                <w:szCs w:val="18"/>
              </w:rPr>
              <w:t>National</w:t>
            </w:r>
            <w:r w:rsidRPr="0011004D">
              <w:rPr>
                <w:rFonts w:asciiTheme="minorHAnsi" w:eastAsia="Calibri" w:hAnsiTheme="minorHAnsi"/>
                <w:spacing w:val="17"/>
                <w:sz w:val="18"/>
                <w:szCs w:val="18"/>
              </w:rPr>
              <w:t xml:space="preserve"> </w:t>
            </w:r>
            <w:r w:rsidRPr="0011004D">
              <w:rPr>
                <w:rFonts w:asciiTheme="minorHAnsi" w:eastAsia="Calibri" w:hAnsiTheme="minorHAnsi"/>
                <w:spacing w:val="-1"/>
                <w:sz w:val="18"/>
                <w:szCs w:val="18"/>
              </w:rPr>
              <w:t>Greenhouse</w:t>
            </w:r>
            <w:r w:rsidRPr="0011004D">
              <w:rPr>
                <w:rFonts w:asciiTheme="minorHAnsi" w:eastAsia="Calibri" w:hAnsiTheme="minorHAnsi"/>
                <w:spacing w:val="17"/>
                <w:sz w:val="18"/>
                <w:szCs w:val="18"/>
              </w:rPr>
              <w:t xml:space="preserve"> </w:t>
            </w:r>
            <w:r w:rsidRPr="0011004D">
              <w:rPr>
                <w:rFonts w:asciiTheme="minorHAnsi" w:eastAsia="Calibri" w:hAnsiTheme="minorHAnsi"/>
                <w:spacing w:val="-1"/>
                <w:sz w:val="18"/>
                <w:szCs w:val="18"/>
              </w:rPr>
              <w:t>Gas</w:t>
            </w:r>
            <w:r w:rsidRPr="0011004D">
              <w:rPr>
                <w:rFonts w:asciiTheme="minorHAnsi" w:eastAsia="Calibri" w:hAnsiTheme="minorHAnsi"/>
                <w:spacing w:val="15"/>
                <w:sz w:val="18"/>
                <w:szCs w:val="18"/>
              </w:rPr>
              <w:t xml:space="preserve"> </w:t>
            </w:r>
            <w:r w:rsidRPr="0011004D">
              <w:rPr>
                <w:rFonts w:asciiTheme="minorHAnsi" w:eastAsia="Calibri" w:hAnsiTheme="minorHAnsi"/>
                <w:spacing w:val="-1"/>
                <w:sz w:val="18"/>
                <w:szCs w:val="18"/>
              </w:rPr>
              <w:t>Inventories,</w:t>
            </w:r>
            <w:r w:rsidRPr="0011004D">
              <w:rPr>
                <w:rFonts w:asciiTheme="minorHAnsi" w:eastAsia="Calibri" w:hAnsiTheme="minorHAnsi"/>
                <w:spacing w:val="14"/>
                <w:sz w:val="18"/>
                <w:szCs w:val="18"/>
              </w:rPr>
              <w:t xml:space="preserve"> </w:t>
            </w:r>
            <w:r w:rsidRPr="0011004D">
              <w:rPr>
                <w:rFonts w:asciiTheme="minorHAnsi" w:eastAsia="Calibri" w:hAnsiTheme="minorHAnsi"/>
                <w:spacing w:val="-1"/>
                <w:sz w:val="18"/>
                <w:szCs w:val="18"/>
              </w:rPr>
              <w:t>Volume</w:t>
            </w:r>
            <w:r w:rsidRPr="0011004D">
              <w:rPr>
                <w:rFonts w:asciiTheme="minorHAnsi" w:eastAsia="Calibri" w:hAnsiTheme="minorHAnsi"/>
                <w:spacing w:val="14"/>
                <w:sz w:val="18"/>
                <w:szCs w:val="18"/>
              </w:rPr>
              <w:t xml:space="preserve"> </w:t>
            </w:r>
            <w:r w:rsidRPr="0011004D">
              <w:rPr>
                <w:rFonts w:asciiTheme="minorHAnsi" w:eastAsia="Calibri" w:hAnsiTheme="minorHAnsi"/>
                <w:sz w:val="18"/>
                <w:szCs w:val="18"/>
              </w:rPr>
              <w:t>2,</w:t>
            </w:r>
            <w:r w:rsidRPr="0011004D">
              <w:rPr>
                <w:rFonts w:asciiTheme="minorHAnsi" w:eastAsia="Calibri" w:hAnsiTheme="minorHAnsi"/>
                <w:spacing w:val="14"/>
                <w:sz w:val="18"/>
                <w:szCs w:val="18"/>
              </w:rPr>
              <w:t xml:space="preserve"> </w:t>
            </w:r>
            <w:r w:rsidRPr="0011004D">
              <w:rPr>
                <w:rFonts w:asciiTheme="minorHAnsi" w:eastAsia="Calibri" w:hAnsiTheme="minorHAnsi"/>
                <w:spacing w:val="-1"/>
                <w:sz w:val="18"/>
                <w:szCs w:val="18"/>
              </w:rPr>
              <w:t>Energy,</w:t>
            </w:r>
            <w:r w:rsidRPr="0011004D">
              <w:rPr>
                <w:rFonts w:asciiTheme="minorHAnsi" w:eastAsia="Calibri" w:hAnsiTheme="minorHAnsi"/>
                <w:spacing w:val="77"/>
                <w:sz w:val="18"/>
                <w:szCs w:val="18"/>
              </w:rPr>
              <w:t xml:space="preserve"> </w:t>
            </w:r>
            <w:r w:rsidRPr="0011004D">
              <w:rPr>
                <w:rFonts w:asciiTheme="minorHAnsi" w:eastAsia="Calibri" w:hAnsiTheme="minorHAnsi"/>
                <w:sz w:val="18"/>
                <w:szCs w:val="18"/>
              </w:rPr>
              <w:t>Chapter</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2, Stationary</w:t>
            </w:r>
            <w:r w:rsidRPr="0011004D">
              <w:rPr>
                <w:rFonts w:asciiTheme="minorHAnsi" w:eastAsia="Calibri" w:hAnsiTheme="minorHAnsi"/>
                <w:spacing w:val="-3"/>
                <w:sz w:val="18"/>
                <w:szCs w:val="18"/>
              </w:rPr>
              <w:t xml:space="preserve"> </w:t>
            </w:r>
            <w:r w:rsidRPr="0011004D">
              <w:rPr>
                <w:rFonts w:asciiTheme="minorHAnsi" w:eastAsia="Calibri" w:hAnsiTheme="minorHAnsi"/>
                <w:spacing w:val="-1"/>
                <w:sz w:val="18"/>
                <w:szCs w:val="18"/>
              </w:rPr>
              <w:t>Combustion,</w:t>
            </w:r>
            <w:r w:rsidRPr="0011004D">
              <w:rPr>
                <w:rFonts w:asciiTheme="minorHAnsi" w:eastAsia="Calibri" w:hAnsiTheme="minorHAnsi"/>
                <w:sz w:val="18"/>
                <w:szCs w:val="18"/>
              </w:rPr>
              <w:t xml:space="preserve"> Table 2.5</w:t>
            </w:r>
            <w:r w:rsidRPr="0011004D">
              <w:rPr>
                <w:rFonts w:asciiTheme="minorHAnsi" w:eastAsia="Calibri" w:hAnsiTheme="minorHAnsi"/>
                <w:sz w:val="18"/>
                <w:szCs w:val="18"/>
                <w:vertAlign w:val="superscript"/>
              </w:rPr>
              <w:footnoteReference w:id="5"/>
            </w:r>
          </w:p>
        </w:tc>
      </w:tr>
      <w:tr w:rsidR="00756418" w:rsidRPr="00BE61BB" w14:paraId="24553774" w14:textId="77777777" w:rsidTr="00756418">
        <w:trPr>
          <w:trHeight w:hRule="exact" w:val="884"/>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FC9B0AD"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578BD076" w14:textId="77777777" w:rsidR="00756418" w:rsidRPr="0011004D" w:rsidRDefault="00756418" w:rsidP="00756418">
            <w:pPr>
              <w:widowControl w:val="0"/>
              <w:ind w:left="102"/>
              <w:rPr>
                <w:rFonts w:asciiTheme="minorHAnsi" w:eastAsia="Calibri" w:hAnsiTheme="minorHAnsi"/>
                <w:spacing w:val="-1"/>
                <w:sz w:val="18"/>
                <w:szCs w:val="18"/>
              </w:rPr>
            </w:pPr>
            <w:r w:rsidRPr="0011004D">
              <w:rPr>
                <w:rFonts w:asciiTheme="minorHAnsi" w:eastAsia="Calibri" w:hAnsiTheme="minorHAnsi"/>
                <w:spacing w:val="-1"/>
                <w:position w:val="3"/>
                <w:sz w:val="18"/>
                <w:szCs w:val="18"/>
              </w:rPr>
              <w:t>EF</w:t>
            </w:r>
            <w:r w:rsidRPr="0011004D">
              <w:rPr>
                <w:rFonts w:asciiTheme="minorHAnsi" w:eastAsia="Calibri" w:hAnsiTheme="minorHAnsi"/>
                <w:spacing w:val="-1"/>
                <w:sz w:val="18"/>
                <w:szCs w:val="18"/>
              </w:rPr>
              <w:t xml:space="preserve">b,wood,nonCO2 = 6.424  </w:t>
            </w:r>
          </w:p>
          <w:p w14:paraId="29C9231F"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The value of these parameters is included in  ‘Spouts-ERC’ spreadsheet.</w:t>
            </w:r>
          </w:p>
        </w:tc>
      </w:tr>
      <w:tr w:rsidR="00756418" w:rsidRPr="00BE61BB" w14:paraId="2140261F" w14:textId="77777777" w:rsidTr="00756418">
        <w:trPr>
          <w:trHeight w:hRule="exact" w:val="225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43D12C9"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 xml:space="preserve">Choice of data </w:t>
            </w:r>
          </w:p>
          <w:p w14:paraId="6606AB51" w14:textId="77777777" w:rsidR="00756418" w:rsidRPr="0011004D" w:rsidRDefault="00756418" w:rsidP="00756418">
            <w:pPr>
              <w:widowControl w:val="0"/>
              <w:spacing w:line="245" w:lineRule="auto"/>
              <w:ind w:left="102" w:right="180"/>
              <w:rPr>
                <w:rFonts w:asciiTheme="minorHAnsi" w:hAnsiTheme="minorHAnsi"/>
                <w:sz w:val="18"/>
                <w:szCs w:val="18"/>
              </w:rPr>
            </w:pPr>
            <w:r w:rsidRPr="0011004D">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28E73DD6" w14:textId="77777777" w:rsidR="00756418" w:rsidRPr="0011004D" w:rsidRDefault="00756418" w:rsidP="00756418">
            <w:pPr>
              <w:widowControl w:val="0"/>
              <w:spacing w:line="245" w:lineRule="auto"/>
              <w:ind w:left="102" w:right="180"/>
              <w:rPr>
                <w:rFonts w:asciiTheme="minorHAnsi" w:eastAsia="Calibri" w:hAnsiTheme="minorHAnsi"/>
                <w:spacing w:val="-1"/>
                <w:sz w:val="18"/>
                <w:szCs w:val="18"/>
              </w:rPr>
            </w:pPr>
            <w:r w:rsidRPr="0011004D">
              <w:rPr>
                <w:rFonts w:asciiTheme="minorHAnsi" w:eastAsia="Calibri" w:hAnsiTheme="minorHAnsi"/>
                <w:spacing w:val="-1"/>
                <w:sz w:val="18"/>
                <w:szCs w:val="18"/>
              </w:rPr>
              <w:t xml:space="preserve">Determined as per IPCC default figures. The Global Warming Potential (GWP) for CH4 it is 21, while for N2O it is 310. Source: UNFCCC  . So, the value was calculated using the following formula: </w:t>
            </w:r>
          </w:p>
          <w:p w14:paraId="4A3BF470" w14:textId="77777777" w:rsidR="00756418" w:rsidRPr="0011004D" w:rsidRDefault="00756418" w:rsidP="00756418">
            <w:pPr>
              <w:widowControl w:val="0"/>
              <w:spacing w:line="245" w:lineRule="auto"/>
              <w:ind w:left="102" w:right="180"/>
              <w:rPr>
                <w:rFonts w:asciiTheme="minorHAnsi" w:eastAsia="Calibri" w:hAnsiTheme="minorHAnsi"/>
                <w:spacing w:val="-1"/>
                <w:sz w:val="18"/>
                <w:szCs w:val="18"/>
                <w:lang w:val="it-IT"/>
              </w:rPr>
            </w:pPr>
            <w:r w:rsidRPr="0011004D">
              <w:rPr>
                <w:rFonts w:asciiTheme="minorHAnsi" w:eastAsia="Calibri" w:hAnsiTheme="minorHAnsi"/>
                <w:spacing w:val="-1"/>
                <w:sz w:val="18"/>
                <w:szCs w:val="18"/>
                <w:lang w:val="it-IT"/>
              </w:rPr>
              <w:t xml:space="preserve">EFp,wood,nonCO2  = ((CH4=0.3*GWPCH4 25) + (N2O=0.004*GWPN2O 295)) =    </w:t>
            </w:r>
          </w:p>
          <w:p w14:paraId="791D4147" w14:textId="77777777" w:rsidR="00756418" w:rsidRPr="0011004D" w:rsidRDefault="00756418" w:rsidP="00756418">
            <w:pPr>
              <w:widowControl w:val="0"/>
              <w:spacing w:line="245" w:lineRule="auto"/>
              <w:ind w:left="102" w:right="180"/>
              <w:rPr>
                <w:rFonts w:asciiTheme="minorHAnsi" w:eastAsia="Calibri" w:hAnsiTheme="minorHAnsi"/>
                <w:spacing w:val="-1"/>
                <w:sz w:val="18"/>
                <w:szCs w:val="18"/>
              </w:rPr>
            </w:pPr>
            <w:r w:rsidRPr="0011004D">
              <w:rPr>
                <w:rFonts w:asciiTheme="minorHAnsi" w:eastAsia="Calibri" w:hAnsiTheme="minorHAnsi"/>
                <w:spacing w:val="-1"/>
                <w:sz w:val="18"/>
                <w:szCs w:val="18"/>
                <w:lang w:val="it-IT"/>
              </w:rPr>
              <w:t xml:space="preserve">                                    </w:t>
            </w:r>
            <w:r w:rsidRPr="0011004D">
              <w:rPr>
                <w:rFonts w:asciiTheme="minorHAnsi" w:eastAsia="Calibri" w:hAnsiTheme="minorHAnsi"/>
                <w:spacing w:val="-1"/>
                <w:sz w:val="18"/>
                <w:szCs w:val="18"/>
              </w:rPr>
              <w:t>= ((CH4=0.3*21) + (N2O=0.004*310)) = 6.424</w:t>
            </w:r>
          </w:p>
          <w:p w14:paraId="725E43C4" w14:textId="77777777" w:rsidR="00756418" w:rsidRPr="0011004D" w:rsidRDefault="00756418" w:rsidP="00756418">
            <w:pPr>
              <w:widowControl w:val="0"/>
              <w:spacing w:line="245" w:lineRule="auto"/>
              <w:ind w:left="102" w:right="180"/>
              <w:rPr>
                <w:rFonts w:asciiTheme="minorHAnsi" w:eastAsia="Calibri" w:hAnsiTheme="minorHAnsi"/>
                <w:spacing w:val="-1"/>
                <w:sz w:val="18"/>
                <w:szCs w:val="18"/>
              </w:rPr>
            </w:pPr>
          </w:p>
          <w:p w14:paraId="255AA387"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The value is the same during both the baseline and project implementation.</w:t>
            </w:r>
          </w:p>
        </w:tc>
      </w:tr>
      <w:tr w:rsidR="00756418" w:rsidRPr="00BE61BB" w14:paraId="5CBF60D2" w14:textId="77777777" w:rsidTr="00756418">
        <w:trPr>
          <w:trHeight w:hRule="exact" w:val="372"/>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5032FF4" w14:textId="77777777" w:rsidR="00756418" w:rsidRPr="0011004D" w:rsidRDefault="00756418" w:rsidP="00756418">
            <w:pPr>
              <w:widowControl w:val="0"/>
              <w:ind w:left="102"/>
              <w:rPr>
                <w:rFonts w:asciiTheme="minorHAnsi" w:eastAsia="Calibri" w:hAnsiTheme="minorHAnsi" w:cs="Calibri"/>
                <w:spacing w:val="-1"/>
                <w:sz w:val="18"/>
                <w:szCs w:val="18"/>
              </w:rPr>
            </w:pPr>
            <w:r w:rsidRPr="0011004D">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5653826D" w14:textId="77777777" w:rsidR="00756418" w:rsidRPr="0011004D" w:rsidRDefault="00756418" w:rsidP="00756418">
            <w:pPr>
              <w:rPr>
                <w:rFonts w:asciiTheme="minorHAnsi" w:eastAsia="MS Mincho" w:hAnsiTheme="minorHAnsi" w:cs="Calibri"/>
                <w:sz w:val="18"/>
                <w:szCs w:val="18"/>
                <w:lang w:eastAsia="ja-JP"/>
              </w:rPr>
            </w:pPr>
            <w:r w:rsidRPr="0011004D">
              <w:rPr>
                <w:rFonts w:asciiTheme="minorHAnsi" w:hAnsiTheme="minorHAnsi" w:cs="Calibri"/>
                <w:sz w:val="18"/>
                <w:szCs w:val="18"/>
              </w:rPr>
              <w:t>Definition of tCO2 emission reductions</w:t>
            </w:r>
          </w:p>
        </w:tc>
      </w:tr>
      <w:tr w:rsidR="00756418" w:rsidRPr="00BE61BB" w14:paraId="5C51C378" w14:textId="77777777" w:rsidTr="00756418">
        <w:trPr>
          <w:trHeight w:hRule="exact" w:val="372"/>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4F22E3C" w14:textId="54C2320B" w:rsidR="00756418" w:rsidRPr="0011004D" w:rsidRDefault="00756418" w:rsidP="00756418">
            <w:pPr>
              <w:widowControl w:val="0"/>
              <w:ind w:left="102"/>
              <w:rPr>
                <w:rFonts w:asciiTheme="minorHAnsi" w:hAnsiTheme="minorHAnsi" w:cs="Calibri"/>
                <w:sz w:val="18"/>
                <w:szCs w:val="18"/>
              </w:rPr>
            </w:pPr>
            <w:r w:rsidRPr="0011004D">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49E47463" w14:textId="77777777" w:rsidR="00756418" w:rsidRPr="0011004D" w:rsidRDefault="00756418" w:rsidP="00756418">
            <w:pPr>
              <w:rPr>
                <w:rFonts w:asciiTheme="minorHAnsi" w:eastAsia="MS Mincho" w:hAnsiTheme="minorHAnsi"/>
                <w:sz w:val="18"/>
                <w:szCs w:val="18"/>
                <w:lang w:eastAsia="ja-JP"/>
              </w:rPr>
            </w:pPr>
            <w:r w:rsidRPr="0011004D">
              <w:rPr>
                <w:rFonts w:asciiTheme="minorHAnsi" w:hAnsiTheme="minorHAnsi"/>
                <w:sz w:val="18"/>
                <w:szCs w:val="18"/>
              </w:rPr>
              <w:t xml:space="preserve"> n.a.</w:t>
            </w:r>
          </w:p>
        </w:tc>
      </w:tr>
    </w:tbl>
    <w:p w14:paraId="47C4B3B3" w14:textId="77777777" w:rsidR="00756418" w:rsidRPr="0011004D" w:rsidRDefault="00756418" w:rsidP="00756418">
      <w:pPr>
        <w:spacing w:before="17" w:line="240" w:lineRule="exact"/>
        <w:rPr>
          <w:rFonts w:asciiTheme="minorHAnsi" w:eastAsia="MS Mincho" w:hAnsiTheme="minorHAnsi"/>
          <w:sz w:val="18"/>
          <w:szCs w:val="18"/>
          <w:lang w:eastAsia="ja-JP"/>
        </w:rPr>
      </w:pPr>
    </w:p>
    <w:p w14:paraId="602EC373" w14:textId="77777777" w:rsidR="00756418" w:rsidRPr="0011004D" w:rsidRDefault="00756418" w:rsidP="00756418">
      <w:pPr>
        <w:spacing w:before="17" w:line="240" w:lineRule="exact"/>
        <w:rPr>
          <w:rFonts w:asciiTheme="minorHAnsi" w:eastAsia="MS Mincho" w:hAnsiTheme="minorHAnsi"/>
          <w:sz w:val="18"/>
          <w:szCs w:val="18"/>
          <w:lang w:eastAsia="ja-JP"/>
        </w:rPr>
      </w:pPr>
    </w:p>
    <w:p w14:paraId="7D0D026B" w14:textId="77777777" w:rsidR="00756418" w:rsidRPr="0011004D" w:rsidRDefault="00756418" w:rsidP="00756418">
      <w:pPr>
        <w:spacing w:before="17" w:line="240" w:lineRule="exact"/>
        <w:rPr>
          <w:rFonts w:asciiTheme="minorHAnsi" w:eastAsia="MS Mincho" w:hAnsiTheme="minorHAnsi"/>
          <w:sz w:val="18"/>
          <w:szCs w:val="18"/>
          <w:lang w:eastAsia="ja-JP"/>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BE61BB" w14:paraId="14F327D5"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722B56F" w14:textId="77777777" w:rsidR="00756418" w:rsidRPr="0011004D" w:rsidRDefault="00756418" w:rsidP="00756418">
            <w:pPr>
              <w:widowControl w:val="0"/>
              <w:spacing w:before="5" w:line="252" w:lineRule="exact"/>
              <w:ind w:left="102"/>
              <w:rPr>
                <w:rFonts w:asciiTheme="minorHAnsi" w:eastAsia="Calibri" w:hAnsiTheme="minorHAnsi"/>
                <w:b/>
                <w:spacing w:val="-1"/>
                <w:sz w:val="18"/>
                <w:szCs w:val="18"/>
              </w:rPr>
            </w:pPr>
            <w:r w:rsidRPr="0011004D">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09975931" w14:textId="77777777" w:rsidR="00756418" w:rsidRPr="0011004D"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r w:rsidRPr="0011004D">
              <w:rPr>
                <w:rFonts w:asciiTheme="minorHAnsi" w:eastAsia="Calibri" w:hAnsiTheme="minorHAnsi"/>
                <w:spacing w:val="-1"/>
                <w:position w:val="3"/>
                <w:sz w:val="18"/>
                <w:szCs w:val="18"/>
              </w:rPr>
              <w:t>13 – ‘Climate Action - Carbon emission reductions’</w:t>
            </w:r>
          </w:p>
          <w:p w14:paraId="0E4555A4" w14:textId="77777777" w:rsidR="00756418" w:rsidRPr="0011004D"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p>
        </w:tc>
      </w:tr>
      <w:tr w:rsidR="00756418" w:rsidRPr="00BE61BB" w14:paraId="57DD0344"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F4BD325" w14:textId="26FA2F6B" w:rsidR="00756418" w:rsidRPr="0011004D" w:rsidRDefault="00756418" w:rsidP="00756418">
            <w:pPr>
              <w:widowControl w:val="0"/>
              <w:spacing w:before="5" w:line="252" w:lineRule="exact"/>
              <w:ind w:left="102"/>
              <w:rPr>
                <w:rFonts w:asciiTheme="minorHAnsi" w:hAnsiTheme="minorHAnsi"/>
                <w:sz w:val="18"/>
                <w:szCs w:val="18"/>
              </w:rPr>
            </w:pPr>
            <w:r w:rsidRPr="0011004D">
              <w:rPr>
                <w:rFonts w:asciiTheme="minorHAnsi" w:eastAsia="Calibri" w:hAnsiTheme="minorHAnsi"/>
                <w:b/>
                <w:spacing w:val="-1"/>
                <w:sz w:val="18"/>
                <w:szCs w:val="18"/>
              </w:rPr>
              <w:t>Data</w:t>
            </w:r>
            <w:r w:rsidRPr="0011004D">
              <w:rPr>
                <w:rFonts w:asciiTheme="minorHAnsi" w:eastAsia="Calibri" w:hAnsiTheme="minorHAnsi"/>
                <w:b/>
                <w:sz w:val="18"/>
                <w:szCs w:val="18"/>
              </w:rPr>
              <w:t xml:space="preserve"> /</w:t>
            </w:r>
            <w:r w:rsidRPr="0011004D">
              <w:rPr>
                <w:rFonts w:asciiTheme="minorHAnsi" w:eastAsia="Calibri" w:hAnsiTheme="minorHAnsi"/>
                <w:b/>
                <w:spacing w:val="1"/>
                <w:sz w:val="18"/>
                <w:szCs w:val="18"/>
              </w:rPr>
              <w:t xml:space="preserve"> </w:t>
            </w:r>
            <w:r w:rsidRPr="0011004D">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2AF01832" w14:textId="77777777" w:rsidR="00756418" w:rsidRPr="0011004D" w:rsidRDefault="00756418" w:rsidP="00756418">
            <w:pPr>
              <w:widowControl w:val="0"/>
              <w:tabs>
                <w:tab w:val="left" w:pos="1534"/>
              </w:tabs>
              <w:spacing w:before="1" w:line="256" w:lineRule="exact"/>
              <w:ind w:left="102"/>
              <w:rPr>
                <w:rFonts w:asciiTheme="minorHAnsi" w:hAnsiTheme="minorHAnsi"/>
                <w:sz w:val="18"/>
                <w:szCs w:val="18"/>
                <w:lang w:val="it-IT"/>
              </w:rPr>
            </w:pPr>
            <w:r w:rsidRPr="0011004D">
              <w:rPr>
                <w:rFonts w:asciiTheme="minorHAnsi" w:eastAsia="Calibri" w:hAnsiTheme="minorHAnsi"/>
                <w:spacing w:val="-1"/>
                <w:position w:val="3"/>
                <w:sz w:val="18"/>
                <w:szCs w:val="18"/>
                <w:lang w:val="it-IT"/>
              </w:rPr>
              <w:t>EF</w:t>
            </w:r>
            <w:r w:rsidRPr="0011004D">
              <w:rPr>
                <w:rFonts w:asciiTheme="minorHAnsi" w:eastAsia="Calibri" w:hAnsiTheme="minorHAnsi"/>
                <w:spacing w:val="-1"/>
                <w:sz w:val="18"/>
                <w:szCs w:val="18"/>
                <w:lang w:val="it-IT"/>
              </w:rPr>
              <w:t xml:space="preserve">b,charcoal,nonCO2    </w:t>
            </w:r>
            <w:r w:rsidRPr="0011004D">
              <w:rPr>
                <w:rFonts w:asciiTheme="minorHAnsi" w:eastAsia="MS Mincho" w:hAnsiTheme="minorHAnsi" w:cs="Calibri"/>
                <w:b/>
                <w:color w:val="FF0000"/>
                <w:spacing w:val="-1"/>
                <w:sz w:val="18"/>
                <w:szCs w:val="18"/>
                <w:lang w:val="it-IT"/>
              </w:rPr>
              <w:t>8-nm</w:t>
            </w:r>
          </w:p>
        </w:tc>
      </w:tr>
      <w:tr w:rsidR="00756418" w:rsidRPr="00BE61BB" w14:paraId="4E2511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4D31E05" w14:textId="10671A58"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Data</w:t>
            </w:r>
            <w:r w:rsidRPr="0011004D">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233893F"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tCO2e/TJ</w:t>
            </w:r>
          </w:p>
        </w:tc>
      </w:tr>
      <w:tr w:rsidR="00756418" w:rsidRPr="00BE61BB" w14:paraId="3E27CE1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F0FC1C8" w14:textId="36827692"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1A8A13D7"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2"/>
                <w:sz w:val="18"/>
                <w:szCs w:val="18"/>
              </w:rPr>
              <w:t>Non-CO2</w:t>
            </w:r>
            <w:r w:rsidRPr="0011004D">
              <w:rPr>
                <w:rFonts w:asciiTheme="minorHAnsi" w:eastAsia="Calibri" w:hAnsiTheme="minorHAnsi"/>
                <w:sz w:val="18"/>
                <w:szCs w:val="18"/>
              </w:rPr>
              <w:t xml:space="preserve"> </w:t>
            </w:r>
            <w:r w:rsidRPr="0011004D">
              <w:rPr>
                <w:rFonts w:asciiTheme="minorHAnsi" w:eastAsia="Calibri" w:hAnsiTheme="minorHAnsi"/>
                <w:spacing w:val="-1"/>
                <w:sz w:val="18"/>
                <w:szCs w:val="18"/>
              </w:rPr>
              <w:t>emission</w:t>
            </w:r>
            <w:r w:rsidRPr="0011004D">
              <w:rPr>
                <w:rFonts w:asciiTheme="minorHAnsi" w:eastAsia="Calibri" w:hAnsiTheme="minorHAnsi"/>
                <w:sz w:val="18"/>
                <w:szCs w:val="18"/>
              </w:rPr>
              <w:t xml:space="preserve"> factor arising</w:t>
            </w:r>
            <w:r w:rsidRPr="0011004D">
              <w:rPr>
                <w:rFonts w:asciiTheme="minorHAnsi" w:eastAsia="Calibri" w:hAnsiTheme="minorHAnsi"/>
                <w:spacing w:val="-3"/>
                <w:sz w:val="18"/>
                <w:szCs w:val="18"/>
              </w:rPr>
              <w:t xml:space="preserve"> </w:t>
            </w:r>
            <w:r w:rsidRPr="0011004D">
              <w:rPr>
                <w:rFonts w:asciiTheme="minorHAnsi" w:eastAsia="Calibri" w:hAnsiTheme="minorHAnsi"/>
                <w:sz w:val="18"/>
                <w:szCs w:val="18"/>
              </w:rPr>
              <w:t>from</w:t>
            </w:r>
            <w:r w:rsidRPr="0011004D">
              <w:rPr>
                <w:rFonts w:asciiTheme="minorHAnsi" w:eastAsia="Calibri" w:hAnsiTheme="minorHAnsi"/>
                <w:spacing w:val="-4"/>
                <w:sz w:val="18"/>
                <w:szCs w:val="18"/>
              </w:rPr>
              <w:t xml:space="preserve"> </w:t>
            </w:r>
            <w:r w:rsidRPr="0011004D">
              <w:rPr>
                <w:rFonts w:asciiTheme="minorHAnsi" w:eastAsia="Calibri" w:hAnsiTheme="minorHAnsi"/>
                <w:sz w:val="18"/>
                <w:szCs w:val="18"/>
              </w:rPr>
              <w:t>use of fuels in baseline/project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scenario</w:t>
            </w:r>
          </w:p>
        </w:tc>
      </w:tr>
      <w:tr w:rsidR="00756418" w:rsidRPr="00BE61BB" w14:paraId="7064F457"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819F790"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Source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373B136C" w14:textId="77777777" w:rsidR="00756418" w:rsidRPr="0011004D" w:rsidRDefault="00756418" w:rsidP="00756418">
            <w:pPr>
              <w:widowControl w:val="0"/>
              <w:spacing w:line="245" w:lineRule="auto"/>
              <w:ind w:left="102"/>
              <w:rPr>
                <w:rFonts w:asciiTheme="minorHAnsi" w:hAnsiTheme="minorHAnsi"/>
                <w:sz w:val="18"/>
                <w:szCs w:val="18"/>
              </w:rPr>
            </w:pPr>
            <w:r w:rsidRPr="0011004D">
              <w:rPr>
                <w:rFonts w:asciiTheme="minorHAnsi" w:eastAsia="Calibri" w:hAnsiTheme="minorHAnsi"/>
                <w:spacing w:val="-2"/>
                <w:sz w:val="18"/>
                <w:szCs w:val="18"/>
              </w:rPr>
              <w:t>IPCC</w:t>
            </w:r>
            <w:r w:rsidRPr="0011004D">
              <w:rPr>
                <w:rFonts w:asciiTheme="minorHAnsi" w:eastAsia="Calibri" w:hAnsiTheme="minorHAnsi"/>
                <w:spacing w:val="15"/>
                <w:sz w:val="18"/>
                <w:szCs w:val="18"/>
              </w:rPr>
              <w:t xml:space="preserve"> </w:t>
            </w:r>
            <w:r w:rsidRPr="0011004D">
              <w:rPr>
                <w:rFonts w:asciiTheme="minorHAnsi" w:eastAsia="Calibri" w:hAnsiTheme="minorHAnsi"/>
                <w:spacing w:val="-1"/>
                <w:sz w:val="18"/>
                <w:szCs w:val="18"/>
              </w:rPr>
              <w:t>Guidelines</w:t>
            </w:r>
            <w:r w:rsidRPr="0011004D">
              <w:rPr>
                <w:rFonts w:asciiTheme="minorHAnsi" w:eastAsia="Calibri" w:hAnsiTheme="minorHAnsi"/>
                <w:spacing w:val="17"/>
                <w:sz w:val="18"/>
                <w:szCs w:val="18"/>
              </w:rPr>
              <w:t xml:space="preserve"> </w:t>
            </w:r>
            <w:r w:rsidRPr="0011004D">
              <w:rPr>
                <w:rFonts w:asciiTheme="minorHAnsi" w:eastAsia="Calibri" w:hAnsiTheme="minorHAnsi"/>
                <w:sz w:val="18"/>
                <w:szCs w:val="18"/>
              </w:rPr>
              <w:t>for</w:t>
            </w:r>
            <w:r w:rsidRPr="0011004D">
              <w:rPr>
                <w:rFonts w:asciiTheme="minorHAnsi" w:eastAsia="Calibri" w:hAnsiTheme="minorHAnsi"/>
                <w:spacing w:val="17"/>
                <w:sz w:val="18"/>
                <w:szCs w:val="18"/>
              </w:rPr>
              <w:t xml:space="preserve"> </w:t>
            </w:r>
            <w:r w:rsidRPr="0011004D">
              <w:rPr>
                <w:rFonts w:asciiTheme="minorHAnsi" w:eastAsia="Calibri" w:hAnsiTheme="minorHAnsi"/>
                <w:spacing w:val="-1"/>
                <w:sz w:val="18"/>
                <w:szCs w:val="18"/>
              </w:rPr>
              <w:t>National</w:t>
            </w:r>
            <w:r w:rsidRPr="0011004D">
              <w:rPr>
                <w:rFonts w:asciiTheme="minorHAnsi" w:eastAsia="Calibri" w:hAnsiTheme="minorHAnsi"/>
                <w:spacing w:val="17"/>
                <w:sz w:val="18"/>
                <w:szCs w:val="18"/>
              </w:rPr>
              <w:t xml:space="preserve"> </w:t>
            </w:r>
            <w:r w:rsidRPr="0011004D">
              <w:rPr>
                <w:rFonts w:asciiTheme="minorHAnsi" w:eastAsia="Calibri" w:hAnsiTheme="minorHAnsi"/>
                <w:spacing w:val="-1"/>
                <w:sz w:val="18"/>
                <w:szCs w:val="18"/>
              </w:rPr>
              <w:t>Greenhouse</w:t>
            </w:r>
            <w:r w:rsidRPr="0011004D">
              <w:rPr>
                <w:rFonts w:asciiTheme="minorHAnsi" w:eastAsia="Calibri" w:hAnsiTheme="minorHAnsi"/>
                <w:spacing w:val="17"/>
                <w:sz w:val="18"/>
                <w:szCs w:val="18"/>
              </w:rPr>
              <w:t xml:space="preserve"> </w:t>
            </w:r>
            <w:r w:rsidRPr="0011004D">
              <w:rPr>
                <w:rFonts w:asciiTheme="minorHAnsi" w:eastAsia="Calibri" w:hAnsiTheme="minorHAnsi"/>
                <w:spacing w:val="-1"/>
                <w:sz w:val="18"/>
                <w:szCs w:val="18"/>
              </w:rPr>
              <w:t>Gas</w:t>
            </w:r>
            <w:r w:rsidRPr="0011004D">
              <w:rPr>
                <w:rFonts w:asciiTheme="minorHAnsi" w:eastAsia="Calibri" w:hAnsiTheme="minorHAnsi"/>
                <w:spacing w:val="15"/>
                <w:sz w:val="18"/>
                <w:szCs w:val="18"/>
              </w:rPr>
              <w:t xml:space="preserve"> </w:t>
            </w:r>
            <w:r w:rsidRPr="0011004D">
              <w:rPr>
                <w:rFonts w:asciiTheme="minorHAnsi" w:eastAsia="Calibri" w:hAnsiTheme="minorHAnsi"/>
                <w:spacing w:val="-1"/>
                <w:sz w:val="18"/>
                <w:szCs w:val="18"/>
              </w:rPr>
              <w:t>Inventories,</w:t>
            </w:r>
            <w:r w:rsidRPr="0011004D">
              <w:rPr>
                <w:rFonts w:asciiTheme="minorHAnsi" w:eastAsia="Calibri" w:hAnsiTheme="minorHAnsi"/>
                <w:spacing w:val="14"/>
                <w:sz w:val="18"/>
                <w:szCs w:val="18"/>
              </w:rPr>
              <w:t xml:space="preserve"> </w:t>
            </w:r>
            <w:r w:rsidRPr="0011004D">
              <w:rPr>
                <w:rFonts w:asciiTheme="minorHAnsi" w:eastAsia="Calibri" w:hAnsiTheme="minorHAnsi"/>
                <w:spacing w:val="-1"/>
                <w:sz w:val="18"/>
                <w:szCs w:val="18"/>
              </w:rPr>
              <w:t>Volume</w:t>
            </w:r>
            <w:r w:rsidRPr="0011004D">
              <w:rPr>
                <w:rFonts w:asciiTheme="minorHAnsi" w:eastAsia="Calibri" w:hAnsiTheme="minorHAnsi"/>
                <w:spacing w:val="14"/>
                <w:sz w:val="18"/>
                <w:szCs w:val="18"/>
              </w:rPr>
              <w:t xml:space="preserve"> </w:t>
            </w:r>
            <w:r w:rsidRPr="0011004D">
              <w:rPr>
                <w:rFonts w:asciiTheme="minorHAnsi" w:eastAsia="Calibri" w:hAnsiTheme="minorHAnsi"/>
                <w:sz w:val="18"/>
                <w:szCs w:val="18"/>
              </w:rPr>
              <w:t>2,</w:t>
            </w:r>
            <w:r w:rsidRPr="0011004D">
              <w:rPr>
                <w:rFonts w:asciiTheme="minorHAnsi" w:eastAsia="Calibri" w:hAnsiTheme="minorHAnsi"/>
                <w:spacing w:val="14"/>
                <w:sz w:val="18"/>
                <w:szCs w:val="18"/>
              </w:rPr>
              <w:t xml:space="preserve"> </w:t>
            </w:r>
            <w:r w:rsidRPr="0011004D">
              <w:rPr>
                <w:rFonts w:asciiTheme="minorHAnsi" w:eastAsia="Calibri" w:hAnsiTheme="minorHAnsi"/>
                <w:spacing w:val="-1"/>
                <w:sz w:val="18"/>
                <w:szCs w:val="18"/>
              </w:rPr>
              <w:t>Energy,</w:t>
            </w:r>
            <w:r w:rsidRPr="0011004D">
              <w:rPr>
                <w:rFonts w:asciiTheme="minorHAnsi" w:eastAsia="Calibri" w:hAnsiTheme="minorHAnsi"/>
                <w:spacing w:val="77"/>
                <w:sz w:val="18"/>
                <w:szCs w:val="18"/>
              </w:rPr>
              <w:t xml:space="preserve"> </w:t>
            </w:r>
            <w:r w:rsidRPr="0011004D">
              <w:rPr>
                <w:rFonts w:asciiTheme="minorHAnsi" w:eastAsia="Calibri" w:hAnsiTheme="minorHAnsi"/>
                <w:sz w:val="18"/>
                <w:szCs w:val="18"/>
              </w:rPr>
              <w:t>Chapter</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2, Stationary</w:t>
            </w:r>
            <w:r w:rsidRPr="0011004D">
              <w:rPr>
                <w:rFonts w:asciiTheme="minorHAnsi" w:eastAsia="Calibri" w:hAnsiTheme="minorHAnsi"/>
                <w:spacing w:val="-3"/>
                <w:sz w:val="18"/>
                <w:szCs w:val="18"/>
              </w:rPr>
              <w:t xml:space="preserve"> </w:t>
            </w:r>
            <w:r w:rsidRPr="0011004D">
              <w:rPr>
                <w:rFonts w:asciiTheme="minorHAnsi" w:eastAsia="Calibri" w:hAnsiTheme="minorHAnsi"/>
                <w:spacing w:val="-1"/>
                <w:sz w:val="18"/>
                <w:szCs w:val="18"/>
              </w:rPr>
              <w:t>Combustion,</w:t>
            </w:r>
            <w:r w:rsidRPr="0011004D">
              <w:rPr>
                <w:rFonts w:asciiTheme="minorHAnsi" w:eastAsia="Calibri" w:hAnsiTheme="minorHAnsi"/>
                <w:sz w:val="18"/>
                <w:szCs w:val="18"/>
              </w:rPr>
              <w:t xml:space="preserve"> Table 2.5 </w:t>
            </w:r>
            <w:r w:rsidRPr="0011004D">
              <w:rPr>
                <w:rFonts w:asciiTheme="minorHAnsi" w:eastAsia="Calibri" w:hAnsiTheme="minorHAnsi"/>
                <w:sz w:val="18"/>
                <w:szCs w:val="18"/>
                <w:vertAlign w:val="superscript"/>
              </w:rPr>
              <w:footnoteReference w:id="6"/>
            </w:r>
          </w:p>
        </w:tc>
      </w:tr>
      <w:tr w:rsidR="00756418" w:rsidRPr="00BE61BB" w14:paraId="3B4D3101" w14:textId="77777777" w:rsidTr="00756418">
        <w:trPr>
          <w:trHeight w:hRule="exact" w:val="990"/>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BFEB333"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252DA6A3" w14:textId="77777777" w:rsidR="00756418" w:rsidRPr="0011004D" w:rsidRDefault="00756418" w:rsidP="00756418">
            <w:pPr>
              <w:widowControl w:val="0"/>
              <w:ind w:left="102"/>
              <w:rPr>
                <w:rFonts w:asciiTheme="minorHAnsi" w:eastAsia="Calibri" w:hAnsiTheme="minorHAnsi"/>
                <w:spacing w:val="-1"/>
                <w:sz w:val="18"/>
                <w:szCs w:val="18"/>
              </w:rPr>
            </w:pPr>
            <w:r w:rsidRPr="0011004D">
              <w:rPr>
                <w:rFonts w:asciiTheme="minorHAnsi" w:eastAsia="Calibri" w:hAnsiTheme="minorHAnsi"/>
                <w:spacing w:val="-1"/>
                <w:position w:val="3"/>
                <w:sz w:val="18"/>
                <w:szCs w:val="18"/>
              </w:rPr>
              <w:t>EF</w:t>
            </w:r>
            <w:r w:rsidRPr="0011004D">
              <w:rPr>
                <w:rFonts w:asciiTheme="minorHAnsi" w:eastAsia="Calibri" w:hAnsiTheme="minorHAnsi"/>
                <w:spacing w:val="-1"/>
                <w:sz w:val="18"/>
                <w:szCs w:val="18"/>
              </w:rPr>
              <w:t>b,charcoal,nonCO2 = 4.51</w:t>
            </w:r>
          </w:p>
          <w:p w14:paraId="635E7F79"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The value of these parameters is included in   ‘Spouts-ERC’ spreadsheet.</w:t>
            </w:r>
          </w:p>
        </w:tc>
      </w:tr>
      <w:tr w:rsidR="00756418" w:rsidRPr="00BE61BB" w14:paraId="58F21CA8" w14:textId="77777777" w:rsidTr="00AC5B92">
        <w:trPr>
          <w:trHeight w:hRule="exact" w:val="247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B5DCA5C"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 xml:space="preserve">Choice of data </w:t>
            </w:r>
          </w:p>
          <w:p w14:paraId="7828DA79" w14:textId="77777777" w:rsidR="00756418" w:rsidRPr="0011004D" w:rsidRDefault="00756418" w:rsidP="00756418">
            <w:pPr>
              <w:widowControl w:val="0"/>
              <w:spacing w:line="245" w:lineRule="auto"/>
              <w:ind w:left="102" w:right="180"/>
              <w:rPr>
                <w:rFonts w:asciiTheme="minorHAnsi" w:hAnsiTheme="minorHAnsi"/>
                <w:sz w:val="18"/>
                <w:szCs w:val="18"/>
              </w:rPr>
            </w:pPr>
            <w:r w:rsidRPr="0011004D">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525256DB" w14:textId="77777777" w:rsidR="00756418" w:rsidRPr="0011004D" w:rsidRDefault="00756418" w:rsidP="00756418">
            <w:pPr>
              <w:widowControl w:val="0"/>
              <w:ind w:left="102"/>
              <w:rPr>
                <w:rFonts w:asciiTheme="minorHAnsi" w:eastAsia="Calibri" w:hAnsiTheme="minorHAnsi"/>
                <w:sz w:val="18"/>
                <w:szCs w:val="18"/>
              </w:rPr>
            </w:pPr>
            <w:r w:rsidRPr="0011004D">
              <w:rPr>
                <w:rFonts w:asciiTheme="minorHAnsi" w:eastAsia="Calibri" w:hAnsiTheme="minorHAnsi"/>
                <w:spacing w:val="-1"/>
                <w:sz w:val="18"/>
                <w:szCs w:val="18"/>
              </w:rPr>
              <w:t>Determined</w:t>
            </w:r>
            <w:r w:rsidRPr="0011004D">
              <w:rPr>
                <w:rFonts w:asciiTheme="minorHAnsi" w:eastAsia="Calibri" w:hAnsiTheme="minorHAnsi"/>
                <w:sz w:val="18"/>
                <w:szCs w:val="18"/>
              </w:rPr>
              <w:t xml:space="preserve"> as per </w:t>
            </w:r>
            <w:r w:rsidRPr="0011004D">
              <w:rPr>
                <w:rFonts w:asciiTheme="minorHAnsi" w:eastAsia="Calibri" w:hAnsiTheme="minorHAnsi"/>
                <w:spacing w:val="-2"/>
                <w:sz w:val="18"/>
                <w:szCs w:val="18"/>
              </w:rPr>
              <w:t>IPCC</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default</w:t>
            </w:r>
            <w:r w:rsidRPr="0011004D">
              <w:rPr>
                <w:rFonts w:asciiTheme="minorHAnsi" w:eastAsia="Calibri" w:hAnsiTheme="minorHAnsi"/>
                <w:spacing w:val="1"/>
                <w:sz w:val="18"/>
                <w:szCs w:val="18"/>
              </w:rPr>
              <w:t xml:space="preserve"> </w:t>
            </w:r>
            <w:r w:rsidRPr="0011004D">
              <w:rPr>
                <w:rFonts w:asciiTheme="minorHAnsi" w:eastAsia="Calibri" w:hAnsiTheme="minorHAnsi"/>
                <w:spacing w:val="-1"/>
                <w:sz w:val="18"/>
                <w:szCs w:val="18"/>
              </w:rPr>
              <w:t xml:space="preserve">figures. </w:t>
            </w:r>
            <w:r w:rsidRPr="0011004D">
              <w:rPr>
                <w:rFonts w:asciiTheme="minorHAnsi" w:eastAsia="Calibri" w:hAnsiTheme="minorHAnsi"/>
                <w:sz w:val="18"/>
                <w:szCs w:val="18"/>
              </w:rPr>
              <w:t xml:space="preserve">The Global Warming Potential (GWP) for CH4 it is 21, while for N2O it is 310. Source: UNFCCC </w:t>
            </w:r>
            <w:r w:rsidRPr="0011004D">
              <w:rPr>
                <w:rFonts w:asciiTheme="minorHAnsi" w:eastAsia="Calibri" w:hAnsiTheme="minorHAnsi"/>
                <w:sz w:val="18"/>
                <w:szCs w:val="18"/>
                <w:vertAlign w:val="superscript"/>
              </w:rPr>
              <w:footnoteReference w:id="7"/>
            </w:r>
            <w:r w:rsidRPr="0011004D">
              <w:rPr>
                <w:rFonts w:asciiTheme="minorHAnsi" w:eastAsia="Calibri" w:hAnsiTheme="minorHAnsi"/>
                <w:sz w:val="18"/>
                <w:szCs w:val="18"/>
              </w:rPr>
              <w:t xml:space="preserve">. So, the value was calculated using the following formula: </w:t>
            </w:r>
            <w:r w:rsidRPr="0011004D">
              <w:rPr>
                <w:rFonts w:asciiTheme="minorHAnsi" w:eastAsia="Calibri" w:hAnsiTheme="minorHAnsi"/>
                <w:spacing w:val="-1"/>
                <w:sz w:val="18"/>
                <w:szCs w:val="18"/>
              </w:rPr>
              <w:t>((CH4=0.2*GWP</w:t>
            </w:r>
            <w:r w:rsidRPr="0011004D">
              <w:rPr>
                <w:rFonts w:asciiTheme="minorHAnsi" w:eastAsia="Calibri" w:hAnsiTheme="minorHAnsi"/>
                <w:sz w:val="18"/>
                <w:szCs w:val="18"/>
              </w:rPr>
              <w:t xml:space="preserve"> 25) + </w:t>
            </w:r>
            <w:r w:rsidRPr="0011004D">
              <w:rPr>
                <w:rFonts w:asciiTheme="minorHAnsi" w:eastAsia="Calibri" w:hAnsiTheme="minorHAnsi"/>
                <w:spacing w:val="-1"/>
                <w:sz w:val="18"/>
                <w:szCs w:val="18"/>
              </w:rPr>
              <w:t>(N2O=0.001*GWP</w:t>
            </w:r>
            <w:r w:rsidRPr="0011004D">
              <w:rPr>
                <w:rFonts w:asciiTheme="minorHAnsi" w:eastAsia="Calibri" w:hAnsiTheme="minorHAnsi"/>
                <w:sz w:val="18"/>
                <w:szCs w:val="18"/>
              </w:rPr>
              <w:t xml:space="preserve"> 295)) = 5.29.</w:t>
            </w:r>
          </w:p>
          <w:p w14:paraId="3BDAF5FC" w14:textId="77777777" w:rsidR="00756418" w:rsidRPr="0011004D" w:rsidRDefault="00756418" w:rsidP="00756418">
            <w:pPr>
              <w:widowControl w:val="0"/>
              <w:ind w:left="102"/>
              <w:rPr>
                <w:rFonts w:asciiTheme="minorHAnsi" w:eastAsia="Calibri" w:hAnsiTheme="minorHAnsi"/>
                <w:spacing w:val="-1"/>
                <w:position w:val="3"/>
                <w:sz w:val="18"/>
                <w:szCs w:val="18"/>
                <w:lang w:val="es-AR"/>
              </w:rPr>
            </w:pPr>
            <w:r w:rsidRPr="0011004D">
              <w:rPr>
                <w:rFonts w:asciiTheme="minorHAnsi" w:eastAsia="Calibri" w:hAnsiTheme="minorHAnsi"/>
                <w:spacing w:val="-1"/>
                <w:position w:val="3"/>
                <w:sz w:val="18"/>
                <w:szCs w:val="18"/>
                <w:lang w:val="es-AR"/>
              </w:rPr>
              <w:t>EF</w:t>
            </w:r>
            <w:r w:rsidRPr="0011004D">
              <w:rPr>
                <w:rFonts w:asciiTheme="minorHAnsi" w:eastAsia="Calibri" w:hAnsiTheme="minorHAnsi"/>
                <w:spacing w:val="-1"/>
                <w:sz w:val="18"/>
                <w:szCs w:val="18"/>
                <w:lang w:val="es-AR"/>
              </w:rPr>
              <w:t xml:space="preserve">p,charcoal,nonCO2  </w:t>
            </w:r>
            <w:r w:rsidRPr="0011004D">
              <w:rPr>
                <w:rFonts w:asciiTheme="minorHAnsi" w:eastAsia="Calibri" w:hAnsiTheme="minorHAnsi"/>
                <w:sz w:val="18"/>
                <w:szCs w:val="18"/>
                <w:lang w:val="es-AR"/>
              </w:rPr>
              <w:t xml:space="preserve">= </w:t>
            </w:r>
            <w:r w:rsidRPr="0011004D">
              <w:rPr>
                <w:rFonts w:asciiTheme="minorHAnsi" w:eastAsia="Calibri" w:hAnsiTheme="minorHAnsi"/>
                <w:spacing w:val="-1"/>
                <w:sz w:val="18"/>
                <w:szCs w:val="18"/>
                <w:lang w:val="es-AR"/>
              </w:rPr>
              <w:t>((CH4=0.2*GWP</w:t>
            </w:r>
            <w:r w:rsidRPr="0011004D">
              <w:rPr>
                <w:rFonts w:asciiTheme="minorHAnsi" w:eastAsia="Calibri" w:hAnsiTheme="minorHAnsi"/>
                <w:spacing w:val="-1"/>
                <w:sz w:val="18"/>
                <w:szCs w:val="18"/>
                <w:vertAlign w:val="subscript"/>
                <w:lang w:val="es-AR"/>
              </w:rPr>
              <w:t>CH4</w:t>
            </w:r>
            <w:r w:rsidRPr="0011004D">
              <w:rPr>
                <w:rFonts w:asciiTheme="minorHAnsi" w:eastAsia="Calibri" w:hAnsiTheme="minorHAnsi"/>
                <w:sz w:val="18"/>
                <w:szCs w:val="18"/>
                <w:lang w:val="es-AR"/>
              </w:rPr>
              <w:t xml:space="preserve">) + </w:t>
            </w:r>
            <w:r w:rsidRPr="0011004D">
              <w:rPr>
                <w:rFonts w:asciiTheme="minorHAnsi" w:eastAsia="Calibri" w:hAnsiTheme="minorHAnsi"/>
                <w:spacing w:val="-1"/>
                <w:sz w:val="18"/>
                <w:szCs w:val="18"/>
                <w:lang w:val="es-AR"/>
              </w:rPr>
              <w:t>(N2O=0.001*GWP</w:t>
            </w:r>
            <w:r w:rsidRPr="0011004D">
              <w:rPr>
                <w:rFonts w:asciiTheme="minorHAnsi" w:eastAsia="Calibri" w:hAnsiTheme="minorHAnsi"/>
                <w:spacing w:val="-1"/>
                <w:sz w:val="18"/>
                <w:szCs w:val="18"/>
                <w:vertAlign w:val="subscript"/>
                <w:lang w:val="es-AR"/>
              </w:rPr>
              <w:t>N2O</w:t>
            </w:r>
            <w:r w:rsidRPr="0011004D">
              <w:rPr>
                <w:rFonts w:asciiTheme="minorHAnsi" w:eastAsia="Calibri" w:hAnsiTheme="minorHAnsi"/>
                <w:sz w:val="18"/>
                <w:szCs w:val="18"/>
                <w:lang w:val="es-AR"/>
              </w:rPr>
              <w:t xml:space="preserve">)) = </w:t>
            </w:r>
            <w:r w:rsidRPr="0011004D">
              <w:rPr>
                <w:rFonts w:asciiTheme="minorHAnsi" w:eastAsia="Calibri" w:hAnsiTheme="minorHAnsi"/>
                <w:spacing w:val="-1"/>
                <w:position w:val="3"/>
                <w:sz w:val="18"/>
                <w:szCs w:val="18"/>
                <w:lang w:val="es-AR"/>
              </w:rPr>
              <w:t xml:space="preserve">                        </w:t>
            </w:r>
          </w:p>
          <w:p w14:paraId="5A1BAA00" w14:textId="77777777" w:rsidR="00756418" w:rsidRPr="0011004D" w:rsidRDefault="00756418" w:rsidP="00756418">
            <w:pPr>
              <w:widowControl w:val="0"/>
              <w:ind w:left="102"/>
              <w:rPr>
                <w:rFonts w:asciiTheme="minorHAnsi" w:eastAsia="Calibri" w:hAnsiTheme="minorHAnsi"/>
                <w:sz w:val="18"/>
                <w:szCs w:val="18"/>
              </w:rPr>
            </w:pPr>
            <w:r w:rsidRPr="0011004D">
              <w:rPr>
                <w:rFonts w:asciiTheme="minorHAnsi" w:eastAsia="Calibri" w:hAnsiTheme="minorHAnsi"/>
                <w:spacing w:val="-1"/>
                <w:position w:val="3"/>
                <w:sz w:val="18"/>
                <w:szCs w:val="18"/>
                <w:lang w:val="es-AR"/>
              </w:rPr>
              <w:t xml:space="preserve">                           </w:t>
            </w:r>
            <w:r w:rsidRPr="0011004D">
              <w:rPr>
                <w:rFonts w:asciiTheme="minorHAnsi" w:eastAsia="Calibri" w:hAnsiTheme="minorHAnsi"/>
                <w:spacing w:val="-1"/>
                <w:position w:val="3"/>
                <w:sz w:val="18"/>
                <w:szCs w:val="18"/>
              </w:rPr>
              <w:t xml:space="preserve">= </w:t>
            </w:r>
            <w:r w:rsidRPr="0011004D">
              <w:rPr>
                <w:rFonts w:asciiTheme="minorHAnsi" w:eastAsia="Calibri" w:hAnsiTheme="minorHAnsi"/>
                <w:spacing w:val="-1"/>
                <w:sz w:val="18"/>
                <w:szCs w:val="18"/>
              </w:rPr>
              <w:t>((CH4=0.3*21</w:t>
            </w:r>
            <w:r w:rsidRPr="0011004D">
              <w:rPr>
                <w:rFonts w:asciiTheme="minorHAnsi" w:eastAsia="Calibri" w:hAnsiTheme="minorHAnsi"/>
                <w:sz w:val="18"/>
                <w:szCs w:val="18"/>
              </w:rPr>
              <w:t xml:space="preserve">) + </w:t>
            </w:r>
            <w:r w:rsidRPr="0011004D">
              <w:rPr>
                <w:rFonts w:asciiTheme="minorHAnsi" w:eastAsia="Calibri" w:hAnsiTheme="minorHAnsi"/>
                <w:spacing w:val="-1"/>
                <w:sz w:val="18"/>
                <w:szCs w:val="18"/>
              </w:rPr>
              <w:t>(N2O=0.004*310</w:t>
            </w:r>
            <w:r w:rsidRPr="0011004D">
              <w:rPr>
                <w:rFonts w:asciiTheme="minorHAnsi" w:eastAsia="Calibri" w:hAnsiTheme="minorHAnsi"/>
                <w:sz w:val="18"/>
                <w:szCs w:val="18"/>
              </w:rPr>
              <w:t>)) = 4.51</w:t>
            </w:r>
          </w:p>
          <w:p w14:paraId="72559997" w14:textId="77777777" w:rsidR="00756418" w:rsidRPr="0011004D" w:rsidRDefault="00756418" w:rsidP="00756418">
            <w:pPr>
              <w:widowControl w:val="0"/>
              <w:ind w:left="102"/>
              <w:rPr>
                <w:rFonts w:asciiTheme="minorHAnsi" w:hAnsiTheme="minorHAnsi"/>
                <w:sz w:val="18"/>
                <w:szCs w:val="18"/>
              </w:rPr>
            </w:pPr>
          </w:p>
        </w:tc>
      </w:tr>
      <w:tr w:rsidR="00756418" w:rsidRPr="00BE61BB" w14:paraId="3172CD28" w14:textId="77777777" w:rsidTr="00756418">
        <w:trPr>
          <w:trHeight w:hRule="exact" w:val="48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B423AF6" w14:textId="77777777" w:rsidR="00756418" w:rsidRPr="0011004D" w:rsidRDefault="00756418" w:rsidP="00756418">
            <w:pPr>
              <w:widowControl w:val="0"/>
              <w:ind w:left="102"/>
              <w:rPr>
                <w:rFonts w:asciiTheme="minorHAnsi" w:eastAsia="Calibri" w:hAnsiTheme="minorHAnsi" w:cs="Calibri"/>
                <w:spacing w:val="-1"/>
                <w:sz w:val="18"/>
                <w:szCs w:val="18"/>
              </w:rPr>
            </w:pPr>
            <w:r w:rsidRPr="0011004D">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16DCD8B8" w14:textId="25FDF318" w:rsidR="00756418" w:rsidRPr="0011004D" w:rsidRDefault="00756418" w:rsidP="00756418">
            <w:pPr>
              <w:rPr>
                <w:rFonts w:asciiTheme="minorHAnsi" w:eastAsia="MS Mincho" w:hAnsiTheme="minorHAnsi" w:cs="Calibri"/>
                <w:sz w:val="18"/>
                <w:szCs w:val="18"/>
                <w:lang w:eastAsia="ja-JP"/>
              </w:rPr>
            </w:pPr>
            <w:r w:rsidRPr="0011004D">
              <w:rPr>
                <w:rFonts w:asciiTheme="minorHAnsi" w:hAnsiTheme="minorHAnsi" w:cs="Calibri"/>
                <w:sz w:val="18"/>
                <w:szCs w:val="18"/>
              </w:rPr>
              <w:t>Definition of tCO2 emission reductions</w:t>
            </w:r>
          </w:p>
        </w:tc>
      </w:tr>
      <w:tr w:rsidR="00756418" w:rsidRPr="00BE61BB" w14:paraId="34B70B5A" w14:textId="77777777" w:rsidTr="00756418">
        <w:trPr>
          <w:trHeight w:hRule="exact" w:val="48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C3547DB" w14:textId="56790AFD" w:rsidR="00756418" w:rsidRPr="0011004D" w:rsidRDefault="00756418" w:rsidP="00756418">
            <w:pPr>
              <w:widowControl w:val="0"/>
              <w:ind w:left="102"/>
              <w:rPr>
                <w:rFonts w:asciiTheme="minorHAnsi" w:hAnsiTheme="minorHAnsi" w:cs="Calibri"/>
                <w:sz w:val="18"/>
                <w:szCs w:val="18"/>
              </w:rPr>
            </w:pPr>
            <w:r w:rsidRPr="0011004D">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43126B9C" w14:textId="77777777" w:rsidR="00756418" w:rsidRPr="0011004D" w:rsidRDefault="00756418" w:rsidP="00756418">
            <w:pPr>
              <w:rPr>
                <w:rFonts w:asciiTheme="minorHAnsi" w:eastAsia="MS Mincho" w:hAnsiTheme="minorHAnsi"/>
                <w:sz w:val="18"/>
                <w:szCs w:val="18"/>
                <w:lang w:eastAsia="ja-JP"/>
              </w:rPr>
            </w:pPr>
            <w:r w:rsidRPr="0011004D">
              <w:rPr>
                <w:rFonts w:asciiTheme="minorHAnsi" w:hAnsiTheme="minorHAnsi"/>
                <w:sz w:val="18"/>
                <w:szCs w:val="18"/>
              </w:rPr>
              <w:t xml:space="preserve"> n.a.</w:t>
            </w:r>
          </w:p>
        </w:tc>
      </w:tr>
    </w:tbl>
    <w:p w14:paraId="6D3B40B4" w14:textId="77777777" w:rsidR="00756418" w:rsidRPr="0011004D" w:rsidRDefault="00756418" w:rsidP="00756418">
      <w:pPr>
        <w:rPr>
          <w:rFonts w:asciiTheme="minorHAnsi" w:hAnsiTheme="minorHAnsi"/>
          <w:sz w:val="18"/>
          <w:szCs w:val="18"/>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BE61BB" w14:paraId="2A34D6E9"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52E1E66" w14:textId="77777777" w:rsidR="00756418" w:rsidRPr="0011004D" w:rsidRDefault="00756418" w:rsidP="00756418">
            <w:pPr>
              <w:widowControl w:val="0"/>
              <w:spacing w:before="5" w:line="252" w:lineRule="exact"/>
              <w:ind w:left="102"/>
              <w:rPr>
                <w:rFonts w:asciiTheme="minorHAnsi" w:eastAsia="Calibri" w:hAnsiTheme="minorHAnsi"/>
                <w:b/>
                <w:spacing w:val="-1"/>
                <w:sz w:val="18"/>
                <w:szCs w:val="18"/>
              </w:rPr>
            </w:pPr>
            <w:r w:rsidRPr="0011004D">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2550DCD6" w14:textId="77777777" w:rsidR="00756418" w:rsidRPr="0011004D" w:rsidRDefault="00756418" w:rsidP="00756418">
            <w:pPr>
              <w:widowControl w:val="0"/>
              <w:tabs>
                <w:tab w:val="left" w:pos="1314"/>
                <w:tab w:val="left" w:pos="1652"/>
              </w:tabs>
              <w:spacing w:before="1" w:line="256" w:lineRule="exact"/>
              <w:ind w:left="102"/>
              <w:rPr>
                <w:rFonts w:asciiTheme="minorHAnsi" w:eastAsia="Calibri" w:hAnsiTheme="minorHAnsi"/>
                <w:position w:val="3"/>
                <w:sz w:val="18"/>
                <w:szCs w:val="18"/>
              </w:rPr>
            </w:pPr>
            <w:r w:rsidRPr="0011004D">
              <w:rPr>
                <w:rFonts w:asciiTheme="minorHAnsi" w:eastAsia="Calibri" w:hAnsiTheme="minorHAnsi"/>
                <w:position w:val="3"/>
                <w:sz w:val="18"/>
                <w:szCs w:val="18"/>
              </w:rPr>
              <w:t>12 – ‘Ensure sustainable consumption and production patterns’</w:t>
            </w:r>
          </w:p>
        </w:tc>
      </w:tr>
      <w:tr w:rsidR="00756418" w:rsidRPr="00BE61BB" w14:paraId="7FC207AF"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82561F7" w14:textId="1AC7F4A0" w:rsidR="00756418" w:rsidRPr="0011004D" w:rsidRDefault="00756418" w:rsidP="00756418">
            <w:pPr>
              <w:widowControl w:val="0"/>
              <w:spacing w:before="5" w:line="252" w:lineRule="exact"/>
              <w:ind w:left="102"/>
              <w:rPr>
                <w:rFonts w:asciiTheme="minorHAnsi" w:hAnsiTheme="minorHAnsi"/>
                <w:sz w:val="18"/>
                <w:szCs w:val="18"/>
              </w:rPr>
            </w:pPr>
            <w:r w:rsidRPr="0011004D">
              <w:rPr>
                <w:rFonts w:asciiTheme="minorHAnsi" w:eastAsia="Calibri" w:hAnsiTheme="minorHAnsi"/>
                <w:b/>
                <w:spacing w:val="-1"/>
                <w:sz w:val="18"/>
                <w:szCs w:val="18"/>
              </w:rPr>
              <w:t>Data</w:t>
            </w:r>
            <w:r w:rsidRPr="0011004D">
              <w:rPr>
                <w:rFonts w:asciiTheme="minorHAnsi" w:eastAsia="Calibri" w:hAnsiTheme="minorHAnsi"/>
                <w:b/>
                <w:sz w:val="18"/>
                <w:szCs w:val="18"/>
              </w:rPr>
              <w:t xml:space="preserve"> /</w:t>
            </w:r>
            <w:r w:rsidRPr="0011004D">
              <w:rPr>
                <w:rFonts w:asciiTheme="minorHAnsi" w:eastAsia="Calibri" w:hAnsiTheme="minorHAnsi"/>
                <w:b/>
                <w:spacing w:val="1"/>
                <w:sz w:val="18"/>
                <w:szCs w:val="18"/>
              </w:rPr>
              <w:t xml:space="preserve"> </w:t>
            </w:r>
            <w:r w:rsidRPr="0011004D">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5D2C18D8" w14:textId="77777777" w:rsidR="00756418" w:rsidRPr="0011004D" w:rsidRDefault="00756418" w:rsidP="00756418">
            <w:pPr>
              <w:widowControl w:val="0"/>
              <w:tabs>
                <w:tab w:val="left" w:pos="1314"/>
                <w:tab w:val="left" w:pos="1652"/>
              </w:tabs>
              <w:spacing w:before="1" w:line="256" w:lineRule="exact"/>
              <w:ind w:left="102"/>
              <w:rPr>
                <w:rFonts w:asciiTheme="minorHAnsi" w:hAnsiTheme="minorHAnsi"/>
                <w:sz w:val="18"/>
                <w:szCs w:val="18"/>
              </w:rPr>
            </w:pPr>
            <w:r w:rsidRPr="0011004D">
              <w:rPr>
                <w:rFonts w:asciiTheme="minorHAnsi" w:eastAsia="Calibri" w:hAnsiTheme="minorHAnsi"/>
                <w:position w:val="3"/>
                <w:sz w:val="18"/>
                <w:szCs w:val="18"/>
              </w:rPr>
              <w:t>NCV</w:t>
            </w:r>
            <w:r w:rsidRPr="0011004D">
              <w:rPr>
                <w:rFonts w:asciiTheme="minorHAnsi" w:eastAsia="Calibri" w:hAnsiTheme="minorHAnsi"/>
                <w:sz w:val="18"/>
                <w:szCs w:val="18"/>
              </w:rPr>
              <w:t xml:space="preserve">b,wood </w:t>
            </w:r>
            <w:r w:rsidRPr="0011004D">
              <w:rPr>
                <w:rFonts w:asciiTheme="minorHAnsi" w:eastAsia="Calibri" w:hAnsiTheme="minorHAnsi"/>
                <w:spacing w:val="-1"/>
                <w:sz w:val="18"/>
                <w:szCs w:val="18"/>
              </w:rPr>
              <w:t xml:space="preserve">     </w:t>
            </w:r>
            <w:r w:rsidRPr="0011004D">
              <w:rPr>
                <w:rFonts w:asciiTheme="minorHAnsi" w:eastAsia="MS Mincho" w:hAnsiTheme="minorHAnsi" w:cs="Calibri"/>
                <w:b/>
                <w:color w:val="FF0000"/>
                <w:spacing w:val="-1"/>
                <w:sz w:val="18"/>
                <w:szCs w:val="18"/>
                <w:lang w:val="it-IT"/>
              </w:rPr>
              <w:t>9-nm</w:t>
            </w:r>
          </w:p>
        </w:tc>
      </w:tr>
      <w:tr w:rsidR="00756418" w:rsidRPr="00BE61BB" w14:paraId="22D924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1ADB005" w14:textId="04731FDB"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Data</w:t>
            </w:r>
            <w:r w:rsidRPr="0011004D">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0F469BF1"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TJ/ton</w:t>
            </w:r>
          </w:p>
        </w:tc>
      </w:tr>
      <w:tr w:rsidR="00756418" w:rsidRPr="00BE61BB" w14:paraId="149A8EE4"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F4C9719"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384D9D5B"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Net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 xml:space="preserve">calorific </w:t>
            </w:r>
            <w:r w:rsidRPr="0011004D">
              <w:rPr>
                <w:rFonts w:asciiTheme="minorHAnsi" w:eastAsia="Calibri" w:hAnsiTheme="minorHAnsi"/>
                <w:spacing w:val="-1"/>
                <w:sz w:val="18"/>
                <w:szCs w:val="18"/>
              </w:rPr>
              <w:t>value</w:t>
            </w:r>
            <w:r w:rsidRPr="0011004D">
              <w:rPr>
                <w:rFonts w:asciiTheme="minorHAnsi" w:eastAsia="Calibri" w:hAnsiTheme="minorHAnsi"/>
                <w:sz w:val="18"/>
                <w:szCs w:val="18"/>
              </w:rPr>
              <w:t xml:space="preserv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the fuels used in baseline/</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project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scenario</w:t>
            </w:r>
          </w:p>
        </w:tc>
      </w:tr>
      <w:tr w:rsidR="00756418" w:rsidRPr="00BE61BB" w14:paraId="2625216D"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8688AB6" w14:textId="04A91B30"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Source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2D9E1F57" w14:textId="77777777" w:rsidR="00756418" w:rsidRPr="0011004D" w:rsidRDefault="00756418" w:rsidP="00756418">
            <w:pPr>
              <w:widowControl w:val="0"/>
              <w:spacing w:line="245" w:lineRule="auto"/>
              <w:ind w:left="102"/>
              <w:rPr>
                <w:rFonts w:asciiTheme="minorHAnsi" w:hAnsiTheme="minorHAnsi"/>
                <w:sz w:val="18"/>
                <w:szCs w:val="18"/>
              </w:rPr>
            </w:pPr>
            <w:r w:rsidRPr="0011004D">
              <w:rPr>
                <w:rFonts w:asciiTheme="minorHAnsi" w:eastAsia="Calibri" w:hAnsiTheme="minorHAnsi"/>
                <w:spacing w:val="-2"/>
                <w:sz w:val="18"/>
                <w:szCs w:val="18"/>
              </w:rPr>
              <w:t xml:space="preserve">Wood fuels handbook – European Biomass Association. Table 2.7.1 </w:t>
            </w:r>
            <w:r w:rsidRPr="0011004D">
              <w:rPr>
                <w:rFonts w:asciiTheme="minorHAnsi" w:eastAsia="Calibri" w:hAnsiTheme="minorHAnsi"/>
                <w:spacing w:val="-2"/>
                <w:sz w:val="18"/>
                <w:szCs w:val="18"/>
                <w:vertAlign w:val="superscript"/>
              </w:rPr>
              <w:footnoteReference w:id="8"/>
            </w:r>
          </w:p>
        </w:tc>
      </w:tr>
      <w:tr w:rsidR="00756418" w:rsidRPr="00BE61BB" w14:paraId="324DF1CA" w14:textId="77777777" w:rsidTr="00756418">
        <w:trPr>
          <w:trHeight w:hRule="exact" w:val="86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9801DBF"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43022FB5" w14:textId="77777777" w:rsidR="00756418" w:rsidRPr="0011004D" w:rsidRDefault="00756418" w:rsidP="00756418">
            <w:pPr>
              <w:widowControl w:val="0"/>
              <w:ind w:left="102"/>
              <w:rPr>
                <w:rFonts w:asciiTheme="minorHAnsi" w:eastAsia="Calibri" w:hAnsiTheme="minorHAnsi"/>
                <w:sz w:val="18"/>
                <w:szCs w:val="18"/>
              </w:rPr>
            </w:pPr>
            <w:r w:rsidRPr="0011004D">
              <w:rPr>
                <w:rFonts w:asciiTheme="minorHAnsi" w:eastAsia="Calibri" w:hAnsiTheme="minorHAnsi"/>
                <w:position w:val="3"/>
                <w:sz w:val="18"/>
                <w:szCs w:val="18"/>
              </w:rPr>
              <w:t>NCV</w:t>
            </w:r>
            <w:r w:rsidRPr="0011004D">
              <w:rPr>
                <w:rFonts w:asciiTheme="minorHAnsi" w:eastAsia="Calibri" w:hAnsiTheme="minorHAnsi"/>
                <w:sz w:val="18"/>
                <w:szCs w:val="18"/>
              </w:rPr>
              <w:t>b,wood = 0.015</w:t>
            </w:r>
          </w:p>
          <w:p w14:paraId="45ED0E64"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The value of these parameters is included in   ‘Spouts-ERC’ spreadsheet.</w:t>
            </w:r>
          </w:p>
        </w:tc>
      </w:tr>
      <w:tr w:rsidR="00756418" w:rsidRPr="00BE61BB" w14:paraId="6ABD5407" w14:textId="77777777" w:rsidTr="00756418">
        <w:trPr>
          <w:trHeight w:hRule="exact" w:val="1291"/>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3419597"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 xml:space="preserve">Choice of data </w:t>
            </w:r>
          </w:p>
          <w:p w14:paraId="3614BF70" w14:textId="77777777" w:rsidR="00756418" w:rsidRPr="0011004D" w:rsidRDefault="00756418" w:rsidP="00756418">
            <w:pPr>
              <w:widowControl w:val="0"/>
              <w:spacing w:line="245" w:lineRule="auto"/>
              <w:ind w:left="102" w:right="180"/>
              <w:rPr>
                <w:rFonts w:asciiTheme="minorHAnsi" w:hAnsiTheme="minorHAnsi"/>
                <w:sz w:val="18"/>
                <w:szCs w:val="18"/>
              </w:rPr>
            </w:pPr>
            <w:r w:rsidRPr="0011004D">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5500EFA6" w14:textId="77777777" w:rsidR="00756418" w:rsidRPr="0011004D" w:rsidRDefault="00756418" w:rsidP="00756418">
            <w:pPr>
              <w:widowControl w:val="0"/>
              <w:ind w:left="102"/>
              <w:rPr>
                <w:rFonts w:asciiTheme="minorHAnsi" w:eastAsia="Calibri" w:hAnsiTheme="minorHAnsi"/>
                <w:spacing w:val="-1"/>
                <w:sz w:val="18"/>
                <w:szCs w:val="18"/>
              </w:rPr>
            </w:pPr>
            <w:r w:rsidRPr="0011004D">
              <w:rPr>
                <w:rFonts w:asciiTheme="minorHAnsi" w:eastAsia="Calibri" w:hAnsiTheme="minorHAnsi"/>
                <w:spacing w:val="-1"/>
                <w:sz w:val="18"/>
                <w:szCs w:val="18"/>
              </w:rPr>
              <w:t>Default value used by the European Biomass Association, as described in the above document.</w:t>
            </w:r>
          </w:p>
          <w:p w14:paraId="1FF6837B" w14:textId="77777777" w:rsidR="00756418" w:rsidRPr="0011004D" w:rsidRDefault="00756418" w:rsidP="00756418">
            <w:pPr>
              <w:widowControl w:val="0"/>
              <w:ind w:left="102"/>
              <w:rPr>
                <w:rFonts w:asciiTheme="minorHAnsi" w:eastAsia="Calibri" w:hAnsiTheme="minorHAnsi"/>
                <w:spacing w:val="-1"/>
                <w:sz w:val="18"/>
                <w:szCs w:val="18"/>
              </w:rPr>
            </w:pPr>
          </w:p>
          <w:p w14:paraId="4F1EC6CC"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The value is the same during both the baseline and project implementation.</w:t>
            </w:r>
            <w:r w:rsidRPr="0011004D">
              <w:rPr>
                <w:rFonts w:asciiTheme="minorHAnsi" w:eastAsia="Calibri" w:hAnsiTheme="minorHAnsi"/>
                <w:spacing w:val="-1"/>
                <w:sz w:val="18"/>
                <w:szCs w:val="18"/>
              </w:rPr>
              <w:t xml:space="preserve"> </w:t>
            </w:r>
          </w:p>
        </w:tc>
      </w:tr>
      <w:tr w:rsidR="00756418" w:rsidRPr="00BE61BB" w14:paraId="5CE2157A" w14:textId="77777777" w:rsidTr="00756418">
        <w:trPr>
          <w:trHeight w:hRule="exact" w:val="574"/>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C4D7B2A" w14:textId="77777777" w:rsidR="00756418" w:rsidRPr="0011004D" w:rsidRDefault="00756418" w:rsidP="00756418">
            <w:pPr>
              <w:widowControl w:val="0"/>
              <w:ind w:left="102"/>
              <w:rPr>
                <w:rFonts w:asciiTheme="minorHAnsi" w:eastAsia="Calibri" w:hAnsiTheme="minorHAnsi"/>
                <w:spacing w:val="-1"/>
                <w:sz w:val="18"/>
                <w:szCs w:val="18"/>
              </w:rPr>
            </w:pPr>
            <w:r w:rsidRPr="0011004D">
              <w:rPr>
                <w:rFonts w:asciiTheme="minorHAnsi" w:hAnsiTheme="minorHAns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437AE64E" w14:textId="77777777" w:rsidR="00756418" w:rsidRPr="0011004D" w:rsidRDefault="00756418" w:rsidP="00756418">
            <w:pPr>
              <w:rPr>
                <w:rFonts w:asciiTheme="minorHAnsi" w:eastAsia="MS Mincho" w:hAnsiTheme="minorHAnsi" w:cs="Calibri"/>
                <w:sz w:val="18"/>
                <w:szCs w:val="18"/>
                <w:lang w:eastAsia="ja-JP"/>
              </w:rPr>
            </w:pPr>
            <w:r w:rsidRPr="0011004D">
              <w:rPr>
                <w:rFonts w:asciiTheme="minorHAnsi" w:hAnsiTheme="minorHAnsi" w:cs="Calibri"/>
                <w:sz w:val="18"/>
                <w:szCs w:val="18"/>
              </w:rPr>
              <w:t>Definition of tCO2 emission reductions</w:t>
            </w:r>
          </w:p>
        </w:tc>
      </w:tr>
      <w:tr w:rsidR="00756418" w:rsidRPr="00BE61BB" w14:paraId="5BD6952E" w14:textId="77777777" w:rsidTr="00756418">
        <w:trPr>
          <w:trHeight w:hRule="exact" w:val="43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85ECCAC"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17DEDD25" w14:textId="77777777" w:rsidR="00756418" w:rsidRPr="0011004D" w:rsidRDefault="00756418" w:rsidP="00756418">
            <w:pPr>
              <w:rPr>
                <w:rFonts w:asciiTheme="minorHAnsi" w:eastAsia="MS Mincho" w:hAnsiTheme="minorHAnsi"/>
                <w:sz w:val="18"/>
                <w:szCs w:val="18"/>
                <w:lang w:eastAsia="ja-JP"/>
              </w:rPr>
            </w:pPr>
            <w:r w:rsidRPr="0011004D">
              <w:rPr>
                <w:rFonts w:asciiTheme="minorHAnsi" w:hAnsiTheme="minorHAnsi"/>
                <w:sz w:val="18"/>
                <w:szCs w:val="18"/>
              </w:rPr>
              <w:t xml:space="preserve"> n.a.</w:t>
            </w:r>
          </w:p>
        </w:tc>
      </w:tr>
    </w:tbl>
    <w:p w14:paraId="5225DD27" w14:textId="77777777" w:rsidR="00756418" w:rsidRPr="0011004D" w:rsidRDefault="00756418" w:rsidP="00756418">
      <w:pPr>
        <w:spacing w:before="17" w:line="240" w:lineRule="exact"/>
        <w:rPr>
          <w:rFonts w:asciiTheme="minorHAnsi" w:eastAsia="MS Mincho" w:hAnsiTheme="minorHAnsi"/>
          <w:sz w:val="18"/>
          <w:szCs w:val="18"/>
          <w:highlight w:val="yellow"/>
          <w:lang w:eastAsia="ja-JP"/>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BE61BB" w14:paraId="7B3DBADD"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1A1FA09" w14:textId="77777777" w:rsidR="00756418" w:rsidRPr="0011004D" w:rsidRDefault="00756418" w:rsidP="00756418">
            <w:pPr>
              <w:widowControl w:val="0"/>
              <w:spacing w:before="5" w:line="252" w:lineRule="exact"/>
              <w:ind w:left="102"/>
              <w:rPr>
                <w:rFonts w:asciiTheme="minorHAnsi" w:eastAsia="Calibri" w:hAnsiTheme="minorHAnsi"/>
                <w:b/>
                <w:spacing w:val="-1"/>
                <w:sz w:val="18"/>
                <w:szCs w:val="18"/>
              </w:rPr>
            </w:pPr>
            <w:r w:rsidRPr="0011004D">
              <w:rPr>
                <w:rFonts w:asciiTheme="minorHAnsi" w:eastAsia="Calibri" w:hAnsiTheme="minorHAnsi"/>
                <w:b/>
                <w:spacing w:val="-1"/>
                <w:sz w:val="18"/>
                <w:szCs w:val="18"/>
              </w:rPr>
              <w:lastRenderedPageBreak/>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0E01EF15" w14:textId="77777777" w:rsidR="00756418" w:rsidRPr="0011004D" w:rsidRDefault="00756418" w:rsidP="00756418">
            <w:pPr>
              <w:widowControl w:val="0"/>
              <w:tabs>
                <w:tab w:val="left" w:pos="1314"/>
                <w:tab w:val="left" w:pos="1652"/>
              </w:tabs>
              <w:spacing w:before="1" w:line="256" w:lineRule="exact"/>
              <w:ind w:left="102"/>
              <w:rPr>
                <w:rFonts w:asciiTheme="minorHAnsi" w:eastAsia="Calibri" w:hAnsiTheme="minorHAnsi"/>
                <w:position w:val="3"/>
                <w:sz w:val="18"/>
                <w:szCs w:val="18"/>
              </w:rPr>
            </w:pPr>
            <w:r w:rsidRPr="0011004D">
              <w:rPr>
                <w:rFonts w:asciiTheme="minorHAnsi" w:eastAsia="Calibri" w:hAnsiTheme="minorHAnsi"/>
                <w:position w:val="3"/>
                <w:sz w:val="18"/>
                <w:szCs w:val="18"/>
              </w:rPr>
              <w:t>12 – ‘Ensure sustainable consumption and production patterns’</w:t>
            </w:r>
          </w:p>
        </w:tc>
      </w:tr>
      <w:tr w:rsidR="00756418" w:rsidRPr="00BE61BB" w14:paraId="14D447F2"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A36A002" w14:textId="302A6C37" w:rsidR="00756418" w:rsidRPr="0011004D" w:rsidRDefault="00756418" w:rsidP="00756418">
            <w:pPr>
              <w:widowControl w:val="0"/>
              <w:spacing w:before="5" w:line="252" w:lineRule="exact"/>
              <w:ind w:left="102"/>
              <w:rPr>
                <w:rFonts w:asciiTheme="minorHAnsi" w:hAnsiTheme="minorHAnsi"/>
                <w:sz w:val="18"/>
                <w:szCs w:val="18"/>
              </w:rPr>
            </w:pPr>
            <w:r w:rsidRPr="0011004D">
              <w:rPr>
                <w:rFonts w:asciiTheme="minorHAnsi" w:eastAsia="Calibri" w:hAnsiTheme="minorHAnsi"/>
                <w:b/>
                <w:spacing w:val="-1"/>
                <w:sz w:val="18"/>
                <w:szCs w:val="18"/>
              </w:rPr>
              <w:t>Data</w:t>
            </w:r>
            <w:r w:rsidRPr="0011004D">
              <w:rPr>
                <w:rFonts w:asciiTheme="minorHAnsi" w:eastAsia="Calibri" w:hAnsiTheme="minorHAnsi"/>
                <w:b/>
                <w:sz w:val="18"/>
                <w:szCs w:val="18"/>
              </w:rPr>
              <w:t xml:space="preserve"> /</w:t>
            </w:r>
            <w:r w:rsidRPr="0011004D">
              <w:rPr>
                <w:rFonts w:asciiTheme="minorHAnsi" w:eastAsia="Calibri" w:hAnsiTheme="minorHAnsi"/>
                <w:b/>
                <w:spacing w:val="1"/>
                <w:sz w:val="18"/>
                <w:szCs w:val="18"/>
              </w:rPr>
              <w:t xml:space="preserve"> </w:t>
            </w:r>
            <w:r w:rsidRPr="0011004D">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6CA5199B" w14:textId="77777777" w:rsidR="00756418" w:rsidRPr="0011004D" w:rsidRDefault="00756418" w:rsidP="00756418">
            <w:pPr>
              <w:widowControl w:val="0"/>
              <w:tabs>
                <w:tab w:val="left" w:pos="1314"/>
                <w:tab w:val="left" w:pos="1652"/>
              </w:tabs>
              <w:spacing w:before="1" w:line="256" w:lineRule="exact"/>
              <w:ind w:left="102"/>
              <w:rPr>
                <w:rFonts w:asciiTheme="minorHAnsi" w:hAnsiTheme="minorHAnsi"/>
                <w:sz w:val="18"/>
                <w:szCs w:val="18"/>
              </w:rPr>
            </w:pPr>
            <w:r w:rsidRPr="0011004D">
              <w:rPr>
                <w:rFonts w:asciiTheme="minorHAnsi" w:eastAsia="Calibri" w:hAnsiTheme="minorHAnsi"/>
                <w:position w:val="3"/>
                <w:sz w:val="18"/>
                <w:szCs w:val="18"/>
              </w:rPr>
              <w:t>NCV</w:t>
            </w:r>
            <w:r w:rsidRPr="0011004D">
              <w:rPr>
                <w:rFonts w:asciiTheme="minorHAnsi" w:eastAsia="Calibri" w:hAnsiTheme="minorHAnsi"/>
                <w:sz w:val="18"/>
                <w:szCs w:val="18"/>
              </w:rPr>
              <w:t>b,charcoal</w:t>
            </w:r>
            <w:r w:rsidRPr="0011004D">
              <w:rPr>
                <w:rFonts w:asciiTheme="minorHAnsi" w:eastAsia="Calibri" w:hAnsiTheme="minorHAnsi"/>
                <w:spacing w:val="-1"/>
                <w:sz w:val="18"/>
                <w:szCs w:val="18"/>
              </w:rPr>
              <w:t xml:space="preserve">     </w:t>
            </w:r>
            <w:r w:rsidRPr="0011004D">
              <w:rPr>
                <w:rFonts w:asciiTheme="minorHAnsi" w:eastAsia="MS Mincho" w:hAnsiTheme="minorHAnsi" w:cs="Calibri"/>
                <w:b/>
                <w:color w:val="FF0000"/>
                <w:spacing w:val="-1"/>
                <w:sz w:val="18"/>
                <w:szCs w:val="18"/>
                <w:lang w:val="it-IT"/>
              </w:rPr>
              <w:t>10-nm</w:t>
            </w:r>
          </w:p>
        </w:tc>
      </w:tr>
      <w:tr w:rsidR="00756418" w:rsidRPr="00BE61BB" w14:paraId="58DB507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ED8D37A" w14:textId="5D65A140"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Data</w:t>
            </w:r>
            <w:r w:rsidRPr="0011004D">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F35AA83"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TJ/ton</w:t>
            </w:r>
          </w:p>
        </w:tc>
      </w:tr>
      <w:tr w:rsidR="00756418" w:rsidRPr="00BE61BB" w14:paraId="69D4F253"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0AA95C8" w14:textId="2F0AF80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5B410E78"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pacing w:val="-1"/>
                <w:sz w:val="18"/>
                <w:szCs w:val="18"/>
              </w:rPr>
              <w:t>Net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 xml:space="preserve">calorific </w:t>
            </w:r>
            <w:r w:rsidRPr="0011004D">
              <w:rPr>
                <w:rFonts w:asciiTheme="minorHAnsi" w:eastAsia="Calibri" w:hAnsiTheme="minorHAnsi"/>
                <w:spacing w:val="-1"/>
                <w:sz w:val="18"/>
                <w:szCs w:val="18"/>
              </w:rPr>
              <w:t>value</w:t>
            </w:r>
            <w:r w:rsidRPr="0011004D">
              <w:rPr>
                <w:rFonts w:asciiTheme="minorHAnsi" w:eastAsia="Calibri" w:hAnsiTheme="minorHAnsi"/>
                <w:sz w:val="18"/>
                <w:szCs w:val="18"/>
              </w:rPr>
              <w:t xml:space="preserv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the fuels used in baseline/</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project</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scenario</w:t>
            </w:r>
          </w:p>
        </w:tc>
      </w:tr>
      <w:tr w:rsidR="00756418" w:rsidRPr="00BE61BB" w14:paraId="2F2E5F6D"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961471A" w14:textId="47115A03"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Source of</w:t>
            </w:r>
            <w:r w:rsidRPr="0011004D">
              <w:rPr>
                <w:rFonts w:asciiTheme="minorHAnsi" w:eastAsia="Calibri" w:hAnsiTheme="minorHAnsi"/>
                <w:spacing w:val="1"/>
                <w:sz w:val="18"/>
                <w:szCs w:val="18"/>
              </w:rPr>
              <w:t xml:space="preserve"> </w:t>
            </w:r>
            <w:r w:rsidRPr="0011004D">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13F167F8" w14:textId="77777777" w:rsidR="00756418" w:rsidRPr="0011004D" w:rsidRDefault="00756418" w:rsidP="00756418">
            <w:pPr>
              <w:widowControl w:val="0"/>
              <w:spacing w:line="245" w:lineRule="auto"/>
              <w:ind w:left="102"/>
              <w:rPr>
                <w:rFonts w:asciiTheme="minorHAnsi" w:hAnsiTheme="minorHAnsi"/>
                <w:sz w:val="18"/>
                <w:szCs w:val="18"/>
              </w:rPr>
            </w:pPr>
            <w:r w:rsidRPr="0011004D">
              <w:rPr>
                <w:rFonts w:asciiTheme="minorHAnsi" w:eastAsia="Calibri" w:hAnsiTheme="minorHAnsi"/>
                <w:spacing w:val="-2"/>
                <w:sz w:val="18"/>
                <w:szCs w:val="18"/>
              </w:rPr>
              <w:t xml:space="preserve">IPCC Guidelines for National Greenhouse Gas Inventories. Table 1.2 </w:t>
            </w:r>
            <w:r w:rsidRPr="0011004D">
              <w:rPr>
                <w:rFonts w:asciiTheme="minorHAnsi" w:eastAsia="Calibri" w:hAnsiTheme="minorHAnsi"/>
                <w:spacing w:val="-2"/>
                <w:sz w:val="18"/>
                <w:szCs w:val="18"/>
                <w:vertAlign w:val="superscript"/>
              </w:rPr>
              <w:footnoteReference w:id="9"/>
            </w:r>
          </w:p>
        </w:tc>
      </w:tr>
      <w:tr w:rsidR="00756418" w:rsidRPr="00BE61BB" w14:paraId="3530E383" w14:textId="77777777" w:rsidTr="00756418">
        <w:trPr>
          <w:trHeight w:hRule="exact" w:val="92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10F9345"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6D917A28" w14:textId="77777777" w:rsidR="00756418" w:rsidRPr="0011004D" w:rsidRDefault="00756418" w:rsidP="00756418">
            <w:pPr>
              <w:widowControl w:val="0"/>
              <w:ind w:left="102"/>
              <w:rPr>
                <w:rFonts w:asciiTheme="minorHAnsi" w:eastAsia="Calibri" w:hAnsiTheme="minorHAnsi"/>
                <w:sz w:val="18"/>
                <w:szCs w:val="18"/>
              </w:rPr>
            </w:pPr>
            <w:r w:rsidRPr="0011004D">
              <w:rPr>
                <w:rFonts w:asciiTheme="minorHAnsi" w:eastAsia="Calibri" w:hAnsiTheme="minorHAnsi"/>
                <w:position w:val="3"/>
                <w:sz w:val="18"/>
                <w:szCs w:val="18"/>
              </w:rPr>
              <w:t>NCV</w:t>
            </w:r>
            <w:r w:rsidRPr="0011004D">
              <w:rPr>
                <w:rFonts w:asciiTheme="minorHAnsi" w:eastAsia="Calibri" w:hAnsiTheme="minorHAnsi"/>
                <w:sz w:val="18"/>
                <w:szCs w:val="18"/>
              </w:rPr>
              <w:t>b,charcoal  =  0.0295</w:t>
            </w:r>
          </w:p>
          <w:p w14:paraId="0108444D" w14:textId="77777777" w:rsidR="00756418" w:rsidRPr="0011004D" w:rsidRDefault="00756418" w:rsidP="00756418">
            <w:pPr>
              <w:widowControl w:val="0"/>
              <w:ind w:left="102"/>
              <w:rPr>
                <w:rFonts w:asciiTheme="minorHAnsi" w:hAnsiTheme="minorHAnsi"/>
                <w:sz w:val="18"/>
                <w:szCs w:val="18"/>
              </w:rPr>
            </w:pPr>
            <w:r w:rsidRPr="0011004D">
              <w:rPr>
                <w:rFonts w:asciiTheme="minorHAnsi" w:hAnsiTheme="minorHAnsi"/>
                <w:sz w:val="18"/>
                <w:szCs w:val="18"/>
              </w:rPr>
              <w:t>The value of these parameters is included in   ‘Spouts-ERC’ spreadsheet.</w:t>
            </w:r>
          </w:p>
        </w:tc>
      </w:tr>
      <w:tr w:rsidR="00756418" w:rsidRPr="00BE61BB" w14:paraId="0AB1EE5B" w14:textId="77777777" w:rsidTr="00756418">
        <w:trPr>
          <w:trHeight w:hRule="exact" w:val="1382"/>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F94F282"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 xml:space="preserve">Choice of data </w:t>
            </w:r>
          </w:p>
          <w:p w14:paraId="00282302" w14:textId="77777777" w:rsidR="00756418" w:rsidRPr="0011004D" w:rsidRDefault="00756418" w:rsidP="00756418">
            <w:pPr>
              <w:widowControl w:val="0"/>
              <w:spacing w:line="245" w:lineRule="auto"/>
              <w:ind w:left="102" w:right="180"/>
              <w:rPr>
                <w:rFonts w:asciiTheme="minorHAnsi" w:eastAsia="Calibri" w:hAnsiTheme="minorHAnsi"/>
                <w:sz w:val="18"/>
                <w:szCs w:val="18"/>
              </w:rPr>
            </w:pPr>
            <w:r w:rsidRPr="0011004D">
              <w:rPr>
                <w:rFonts w:asciiTheme="minorHAnsi" w:eastAsia="Calibri" w:hAnsiTheme="minorHAnsi"/>
                <w:sz w:val="18"/>
                <w:szCs w:val="18"/>
              </w:rPr>
              <w:t>or measurement methods and procedures</w:t>
            </w:r>
          </w:p>
          <w:p w14:paraId="1ED3C148" w14:textId="77777777" w:rsidR="00756418" w:rsidRPr="0011004D" w:rsidRDefault="00756418" w:rsidP="00756418">
            <w:pPr>
              <w:widowControl w:val="0"/>
              <w:spacing w:line="245" w:lineRule="auto"/>
              <w:ind w:left="102" w:right="180"/>
              <w:rPr>
                <w:rFonts w:asciiTheme="minorHAnsi" w:hAnsiTheme="minorHAnsi"/>
                <w:sz w:val="18"/>
                <w:szCs w:val="18"/>
              </w:rPr>
            </w:pPr>
          </w:p>
        </w:tc>
        <w:tc>
          <w:tcPr>
            <w:tcW w:w="7424" w:type="dxa"/>
            <w:tcBorders>
              <w:top w:val="single" w:sz="5" w:space="0" w:color="000000"/>
              <w:left w:val="single" w:sz="5" w:space="0" w:color="000000"/>
              <w:bottom w:val="single" w:sz="5" w:space="0" w:color="000000"/>
              <w:right w:val="single" w:sz="5" w:space="0" w:color="000000"/>
            </w:tcBorders>
          </w:tcPr>
          <w:p w14:paraId="3CAAB62C" w14:textId="77777777" w:rsidR="00756418" w:rsidRPr="0011004D" w:rsidRDefault="00756418" w:rsidP="00756418">
            <w:pPr>
              <w:widowControl w:val="0"/>
              <w:ind w:left="102"/>
              <w:rPr>
                <w:rFonts w:asciiTheme="minorHAnsi" w:eastAsia="Calibri" w:hAnsiTheme="minorHAnsi"/>
                <w:spacing w:val="-1"/>
                <w:sz w:val="18"/>
                <w:szCs w:val="18"/>
              </w:rPr>
            </w:pPr>
            <w:r w:rsidRPr="0011004D">
              <w:rPr>
                <w:rFonts w:asciiTheme="minorHAnsi" w:eastAsia="Calibri" w:hAnsiTheme="minorHAnsi"/>
                <w:spacing w:val="-1"/>
                <w:sz w:val="18"/>
                <w:szCs w:val="18"/>
              </w:rPr>
              <w:t>Default value used by the IPCC, as described in the above document.</w:t>
            </w:r>
          </w:p>
          <w:p w14:paraId="7C1B7961" w14:textId="77777777" w:rsidR="00756418" w:rsidRPr="0011004D" w:rsidRDefault="00756418" w:rsidP="00756418">
            <w:pPr>
              <w:widowControl w:val="0"/>
              <w:ind w:left="102"/>
              <w:rPr>
                <w:rFonts w:asciiTheme="minorHAnsi" w:eastAsia="Calibri" w:hAnsiTheme="minorHAnsi"/>
                <w:spacing w:val="-1"/>
                <w:sz w:val="18"/>
                <w:szCs w:val="18"/>
              </w:rPr>
            </w:pPr>
          </w:p>
          <w:p w14:paraId="450C7A05" w14:textId="77777777" w:rsidR="00756418" w:rsidRPr="0011004D" w:rsidRDefault="00756418" w:rsidP="00756418">
            <w:pPr>
              <w:widowControl w:val="0"/>
              <w:ind w:left="102"/>
              <w:rPr>
                <w:rFonts w:asciiTheme="minorHAnsi" w:hAnsiTheme="minorHAnsi"/>
                <w:sz w:val="18"/>
                <w:szCs w:val="18"/>
              </w:rPr>
            </w:pPr>
            <w:r w:rsidRPr="0011004D">
              <w:rPr>
                <w:rFonts w:asciiTheme="minorHAnsi" w:eastAsia="Calibri" w:hAnsiTheme="minorHAnsi"/>
                <w:sz w:val="18"/>
                <w:szCs w:val="18"/>
              </w:rPr>
              <w:t>The value is the same during both the baseline and project implementation.</w:t>
            </w:r>
            <w:r w:rsidRPr="0011004D">
              <w:rPr>
                <w:rFonts w:asciiTheme="minorHAnsi" w:eastAsia="Calibri" w:hAnsiTheme="minorHAnsi"/>
                <w:spacing w:val="-1"/>
                <w:sz w:val="18"/>
                <w:szCs w:val="18"/>
              </w:rPr>
              <w:t xml:space="preserve"> </w:t>
            </w:r>
          </w:p>
        </w:tc>
      </w:tr>
      <w:tr w:rsidR="00756418" w:rsidRPr="00BE61BB" w14:paraId="1DF55D2F" w14:textId="77777777" w:rsidTr="00756418">
        <w:trPr>
          <w:trHeight w:hRule="exact" w:val="531"/>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711D90C" w14:textId="77777777" w:rsidR="00756418" w:rsidRPr="0011004D" w:rsidRDefault="00756418" w:rsidP="00756418">
            <w:pPr>
              <w:widowControl w:val="0"/>
              <w:ind w:left="102"/>
              <w:rPr>
                <w:rFonts w:asciiTheme="minorHAnsi" w:eastAsia="Calibri" w:hAnsiTheme="minorHAnsi" w:cs="Calibri"/>
                <w:spacing w:val="-1"/>
                <w:sz w:val="18"/>
                <w:szCs w:val="18"/>
              </w:rPr>
            </w:pPr>
            <w:r w:rsidRPr="0011004D">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32C07FD8" w14:textId="77777777" w:rsidR="00756418" w:rsidRPr="0011004D" w:rsidRDefault="00756418" w:rsidP="00756418">
            <w:pPr>
              <w:rPr>
                <w:rFonts w:asciiTheme="minorHAnsi" w:eastAsia="MS Mincho" w:hAnsiTheme="minorHAnsi" w:cs="Calibri"/>
                <w:sz w:val="18"/>
                <w:szCs w:val="18"/>
                <w:lang w:eastAsia="ja-JP"/>
              </w:rPr>
            </w:pPr>
            <w:r w:rsidRPr="0011004D">
              <w:rPr>
                <w:rFonts w:asciiTheme="minorHAnsi" w:hAnsiTheme="minorHAnsi" w:cs="Calibri"/>
                <w:sz w:val="18"/>
                <w:szCs w:val="18"/>
              </w:rPr>
              <w:t>Definition of tCO2 emission reductions</w:t>
            </w:r>
          </w:p>
        </w:tc>
      </w:tr>
      <w:tr w:rsidR="00756418" w:rsidRPr="00BE61BB" w14:paraId="63DE9136" w14:textId="77777777" w:rsidTr="00756418">
        <w:trPr>
          <w:trHeight w:hRule="exact" w:val="567"/>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9049423" w14:textId="1DCFF303" w:rsidR="00756418" w:rsidRPr="0011004D" w:rsidRDefault="00756418" w:rsidP="00756418">
            <w:pPr>
              <w:widowControl w:val="0"/>
              <w:ind w:left="102"/>
              <w:rPr>
                <w:rFonts w:asciiTheme="minorHAnsi" w:hAnsiTheme="minorHAnsi" w:cs="Calibri"/>
                <w:sz w:val="18"/>
                <w:szCs w:val="18"/>
              </w:rPr>
            </w:pPr>
            <w:r w:rsidRPr="0011004D">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6FB3E82A" w14:textId="77777777" w:rsidR="00756418" w:rsidRPr="0011004D" w:rsidRDefault="00756418" w:rsidP="00756418">
            <w:pPr>
              <w:rPr>
                <w:rFonts w:asciiTheme="minorHAnsi" w:eastAsia="MS Mincho" w:hAnsiTheme="minorHAnsi"/>
                <w:sz w:val="18"/>
                <w:szCs w:val="18"/>
                <w:lang w:eastAsia="ja-JP"/>
              </w:rPr>
            </w:pPr>
            <w:r w:rsidRPr="0011004D">
              <w:rPr>
                <w:rFonts w:asciiTheme="minorHAnsi" w:hAnsiTheme="minorHAnsi"/>
                <w:sz w:val="18"/>
                <w:szCs w:val="18"/>
              </w:rPr>
              <w:t xml:space="preserve"> n.a.</w:t>
            </w:r>
          </w:p>
        </w:tc>
      </w:tr>
    </w:tbl>
    <w:p w14:paraId="1CB96A00" w14:textId="1024498F" w:rsidR="00756418" w:rsidRPr="0011004D" w:rsidRDefault="00756418" w:rsidP="00816579">
      <w:pPr>
        <w:rPr>
          <w:rFonts w:asciiTheme="minorHAnsi" w:hAnsiTheme="minorHAnsi"/>
          <w:sz w:val="18"/>
          <w:szCs w:val="18"/>
        </w:rPr>
      </w:pPr>
    </w:p>
    <w:p w14:paraId="5B26B855" w14:textId="575C2419" w:rsidR="00756418" w:rsidRPr="0011004D" w:rsidRDefault="00756418" w:rsidP="00816579">
      <w:pPr>
        <w:rPr>
          <w:rFonts w:asciiTheme="minorHAnsi" w:hAnsiTheme="minorHAnsi"/>
          <w:sz w:val="18"/>
          <w:szCs w:val="18"/>
        </w:rPr>
      </w:pPr>
    </w:p>
    <w:p w14:paraId="04E1B072" w14:textId="7BFEE4F4" w:rsidR="003403BC" w:rsidRPr="0011004D" w:rsidRDefault="003403BC" w:rsidP="00816579">
      <w:pPr>
        <w:rPr>
          <w:rFonts w:asciiTheme="minorHAnsi" w:hAnsiTheme="minorHAnsi"/>
          <w:sz w:val="18"/>
          <w:szCs w:val="18"/>
        </w:rPr>
      </w:pPr>
    </w:p>
    <w:p w14:paraId="7CA24E70" w14:textId="79A80ACE" w:rsidR="00BF3423" w:rsidRPr="0011004D" w:rsidRDefault="00BF3423" w:rsidP="00816579">
      <w:pPr>
        <w:rPr>
          <w:rFonts w:asciiTheme="minorHAnsi" w:hAnsiTheme="minorHAnsi"/>
          <w:sz w:val="18"/>
          <w:szCs w:val="18"/>
        </w:rPr>
      </w:pPr>
    </w:p>
    <w:p w14:paraId="3EB3853C" w14:textId="46B4860A" w:rsidR="00BF3423" w:rsidRPr="0011004D" w:rsidRDefault="00BF3423" w:rsidP="00816579">
      <w:pPr>
        <w:rPr>
          <w:rFonts w:asciiTheme="minorHAnsi" w:hAnsiTheme="minorHAnsi"/>
          <w:sz w:val="18"/>
          <w:szCs w:val="18"/>
        </w:rPr>
      </w:pPr>
    </w:p>
    <w:p w14:paraId="40F2E3E4" w14:textId="284E61A4" w:rsidR="00816579" w:rsidRPr="0011004D" w:rsidRDefault="00F50AB6" w:rsidP="00F50AB6">
      <w:pPr>
        <w:pStyle w:val="SectionList"/>
        <w:numPr>
          <w:ilvl w:val="0"/>
          <w:numId w:val="0"/>
        </w:numPr>
        <w:rPr>
          <w:sz w:val="18"/>
          <w:szCs w:val="18"/>
        </w:rPr>
      </w:pPr>
      <w:bookmarkStart w:id="39" w:name="_Ref418094911"/>
      <w:bookmarkStart w:id="40" w:name="_Toc40962777"/>
      <w:r w:rsidRPr="0011004D">
        <w:rPr>
          <w:sz w:val="18"/>
          <w:szCs w:val="18"/>
        </w:rPr>
        <w:t xml:space="preserve">D.2  </w:t>
      </w:r>
      <w:r w:rsidR="00816579" w:rsidRPr="0011004D">
        <w:rPr>
          <w:sz w:val="18"/>
          <w:szCs w:val="18"/>
        </w:rPr>
        <w:t>Data and parameters monitored</w:t>
      </w:r>
      <w:bookmarkEnd w:id="39"/>
      <w:bookmarkEnd w:id="40"/>
    </w:p>
    <w:p w14:paraId="542CF9B6" w14:textId="77777777" w:rsidR="003403BC" w:rsidRPr="0011004D" w:rsidRDefault="003403BC" w:rsidP="003403BC">
      <w:pPr>
        <w:pStyle w:val="Default"/>
        <w:rPr>
          <w:rFonts w:asciiTheme="minorHAnsi" w:hAnsiTheme="minorHAnsi"/>
          <w:sz w:val="18"/>
          <w:szCs w:val="18"/>
          <w:lang w:eastAsia="en-GB"/>
        </w:rPr>
      </w:pPr>
    </w:p>
    <w:tbl>
      <w:tblPr>
        <w:tblW w:w="9733" w:type="dxa"/>
        <w:tblInd w:w="108" w:type="dxa"/>
        <w:tblLayout w:type="fixed"/>
        <w:tblCellMar>
          <w:left w:w="0" w:type="dxa"/>
          <w:right w:w="0" w:type="dxa"/>
        </w:tblCellMar>
        <w:tblLook w:val="01E0" w:firstRow="1" w:lastRow="1" w:firstColumn="1" w:lastColumn="1" w:noHBand="0" w:noVBand="0"/>
      </w:tblPr>
      <w:tblGrid>
        <w:gridCol w:w="2296"/>
        <w:gridCol w:w="13"/>
        <w:gridCol w:w="7424"/>
      </w:tblGrid>
      <w:tr w:rsidR="00BE274C" w:rsidRPr="00BE61BB" w14:paraId="42076900"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1E8C89C7" w14:textId="77777777" w:rsidR="00BE274C" w:rsidRPr="0011004D" w:rsidRDefault="00BE274C" w:rsidP="00BE274C">
            <w:pPr>
              <w:widowControl w:val="0"/>
              <w:spacing w:before="5" w:after="0" w:line="252" w:lineRule="exact"/>
              <w:ind w:left="102"/>
              <w:contextualSpacing w:val="0"/>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437" w:type="dxa"/>
            <w:gridSpan w:val="2"/>
            <w:tcBorders>
              <w:top w:val="single" w:sz="5" w:space="0" w:color="000000"/>
              <w:left w:val="single" w:sz="5" w:space="0" w:color="000000"/>
              <w:bottom w:val="single" w:sz="5" w:space="0" w:color="000000"/>
              <w:right w:val="single" w:sz="5" w:space="0" w:color="000000"/>
            </w:tcBorders>
          </w:tcPr>
          <w:p w14:paraId="108E66B8" w14:textId="77777777" w:rsidR="00BE274C" w:rsidRPr="0011004D" w:rsidRDefault="00BE274C" w:rsidP="00BE274C">
            <w:pPr>
              <w:widowControl w:val="0"/>
              <w:tabs>
                <w:tab w:val="left" w:pos="1472"/>
                <w:tab w:val="left" w:pos="1810"/>
              </w:tabs>
              <w:spacing w:before="1" w:after="0" w:line="256" w:lineRule="exact"/>
              <w:ind w:left="102"/>
              <w:contextualSpacing w:val="0"/>
              <w:rPr>
                <w:rFonts w:asciiTheme="minorHAnsi" w:eastAsia="Calibri" w:hAnsiTheme="minorHAnsi" w:cs="Times New Roman"/>
                <w:color w:val="auto"/>
                <w:position w:val="3"/>
                <w:sz w:val="18"/>
                <w:szCs w:val="18"/>
                <w14:cntxtAlts w14:val="0"/>
              </w:rPr>
            </w:pPr>
            <w:r w:rsidRPr="0011004D">
              <w:rPr>
                <w:rFonts w:asciiTheme="minorHAnsi" w:eastAsia="Calibri" w:hAnsiTheme="minorHAnsi" w:cs="Times New Roman"/>
                <w:color w:val="auto"/>
                <w:position w:val="3"/>
                <w:sz w:val="18"/>
                <w:szCs w:val="18"/>
                <w14:cntxtAlts w14:val="0"/>
              </w:rPr>
              <w:t>6 – ‘Clean Water and Sanitation - Safe drinking water provide’</w:t>
            </w:r>
          </w:p>
        </w:tc>
      </w:tr>
      <w:tr w:rsidR="00BE274C" w:rsidRPr="00BE61BB" w14:paraId="400E692A" w14:textId="77777777" w:rsidTr="00BE274C">
        <w:trPr>
          <w:trHeight w:hRule="exact" w:val="269"/>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3153FBC5" w14:textId="672EE864" w:rsidR="00BE274C" w:rsidRPr="0011004D" w:rsidRDefault="00BE274C" w:rsidP="00BE274C">
            <w:pPr>
              <w:widowControl w:val="0"/>
              <w:spacing w:before="5" w:after="0" w:line="252"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424" w:type="dxa"/>
            <w:tcBorders>
              <w:top w:val="single" w:sz="5" w:space="0" w:color="000000"/>
              <w:left w:val="single" w:sz="5" w:space="0" w:color="000000"/>
              <w:bottom w:val="single" w:sz="5" w:space="0" w:color="000000"/>
              <w:right w:val="single" w:sz="5" w:space="0" w:color="000000"/>
            </w:tcBorders>
          </w:tcPr>
          <w:p w14:paraId="7DEE7514" w14:textId="77777777" w:rsidR="00BE274C" w:rsidRPr="0011004D" w:rsidRDefault="00BE274C" w:rsidP="00BE274C">
            <w:pPr>
              <w:widowControl w:val="0"/>
              <w:tabs>
                <w:tab w:val="left" w:pos="1534"/>
              </w:tabs>
              <w:spacing w:before="1" w:after="0" w:line="256"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C</w:t>
            </w:r>
            <w:r w:rsidRPr="0011004D">
              <w:rPr>
                <w:rFonts w:asciiTheme="minorHAnsi" w:eastAsia="Calibri" w:hAnsiTheme="minorHAnsi" w:cs="Times New Roman"/>
                <w:color w:val="auto"/>
                <w:spacing w:val="-1"/>
                <w:sz w:val="18"/>
                <w:szCs w:val="18"/>
                <w14:cntxtAlts w14:val="0"/>
              </w:rPr>
              <w:t xml:space="preserve">j     </w:t>
            </w:r>
            <w:r w:rsidRPr="0011004D">
              <w:rPr>
                <w:rFonts w:asciiTheme="minorHAnsi" w:eastAsia="Times New Roman" w:hAnsiTheme="minorHAnsi" w:cs="Calibri"/>
                <w:b/>
                <w:color w:val="FF0000"/>
                <w:spacing w:val="-1"/>
                <w:sz w:val="18"/>
                <w:szCs w:val="18"/>
                <w:lang w:val="en-GB" w:eastAsia="de-DE"/>
                <w14:cntxtAlts w14:val="0"/>
              </w:rPr>
              <w:t>1-m</w:t>
            </w:r>
          </w:p>
        </w:tc>
      </w:tr>
      <w:tr w:rsidR="00BE274C" w:rsidRPr="00BE61BB" w14:paraId="6C060EE2" w14:textId="77777777" w:rsidTr="00BE274C">
        <w:trPr>
          <w:trHeight w:hRule="exact" w:val="269"/>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03E5557D" w14:textId="0D96437C"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100D5F19"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Percentage</w:t>
            </w:r>
          </w:p>
        </w:tc>
      </w:tr>
      <w:tr w:rsidR="00BE274C" w:rsidRPr="00BE61BB" w14:paraId="0DC1A3EE" w14:textId="77777777" w:rsidTr="00BE274C">
        <w:trPr>
          <w:trHeight w:hRule="exact" w:val="714"/>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3F75D4E9" w14:textId="58A7A8E3"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424" w:type="dxa"/>
            <w:tcBorders>
              <w:top w:val="single" w:sz="5" w:space="0" w:color="000000"/>
              <w:left w:val="single" w:sz="5" w:space="0" w:color="000000"/>
              <w:bottom w:val="single" w:sz="5" w:space="0" w:color="000000"/>
              <w:right w:val="single" w:sz="5" w:space="0" w:color="000000"/>
            </w:tcBorders>
          </w:tcPr>
          <w:p w14:paraId="2675BC32"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Portion of users of project safe water supply who were already in baseline using a non-boiling safe water supply</w:t>
            </w:r>
            <w:r w:rsidRPr="0011004D">
              <w:rPr>
                <w:rFonts w:asciiTheme="minorHAnsi" w:eastAsia="Times New Roman" w:hAnsiTheme="minorHAnsi" w:cs="Times New Roman"/>
                <w:color w:val="auto"/>
                <w:sz w:val="18"/>
                <w:szCs w:val="18"/>
                <w14:cntxtAlts w14:val="0"/>
              </w:rPr>
              <w:tab/>
            </w:r>
          </w:p>
        </w:tc>
      </w:tr>
      <w:tr w:rsidR="00BE274C" w:rsidRPr="00BE61BB" w14:paraId="5666C325" w14:textId="77777777" w:rsidTr="00BE274C">
        <w:trPr>
          <w:trHeight w:hRule="exact" w:val="805"/>
        </w:trPr>
        <w:tc>
          <w:tcPr>
            <w:tcW w:w="2309" w:type="dxa"/>
            <w:gridSpan w:val="2"/>
            <w:tcBorders>
              <w:top w:val="single" w:sz="5" w:space="0" w:color="000000"/>
              <w:left w:val="single" w:sz="5" w:space="0" w:color="000000"/>
              <w:bottom w:val="single" w:sz="4" w:space="0" w:color="auto"/>
              <w:right w:val="single" w:sz="5" w:space="0" w:color="000000"/>
            </w:tcBorders>
            <w:shd w:val="clear" w:color="auto" w:fill="B3B3B3"/>
          </w:tcPr>
          <w:p w14:paraId="58BAAC2A" w14:textId="5BC1B09D" w:rsidR="00BE274C" w:rsidRPr="0011004D" w:rsidRDefault="00DF784A"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 methods and procedures</w:t>
            </w:r>
          </w:p>
        </w:tc>
        <w:tc>
          <w:tcPr>
            <w:tcW w:w="7424" w:type="dxa"/>
            <w:tcBorders>
              <w:top w:val="single" w:sz="5" w:space="0" w:color="000000"/>
              <w:left w:val="single" w:sz="5" w:space="0" w:color="000000"/>
              <w:bottom w:val="single" w:sz="4" w:space="0" w:color="auto"/>
              <w:right w:val="single" w:sz="5" w:space="0" w:color="000000"/>
            </w:tcBorders>
          </w:tcPr>
          <w:p w14:paraId="0C6BA4C6" w14:textId="77777777" w:rsidR="00BE274C" w:rsidRPr="0011004D" w:rsidRDefault="00BE274C" w:rsidP="00BE274C">
            <w:pPr>
              <w:spacing w:after="0" w:line="240" w:lineRule="auto"/>
              <w:ind w:left="128"/>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w:t>
            </w:r>
          </w:p>
          <w:p w14:paraId="189CE76B" w14:textId="30A16E06" w:rsidR="00BE274C" w:rsidRPr="0011004D" w:rsidRDefault="00BE274C" w:rsidP="00BE274C">
            <w:pPr>
              <w:spacing w:after="0" w:line="240" w:lineRule="auto"/>
              <w:ind w:left="128"/>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(See ‘Spouts-ERC’ spreadsheet, ‘</w:t>
            </w:r>
            <w:r w:rsidR="00BD4160" w:rsidRPr="0011004D">
              <w:rPr>
                <w:rFonts w:asciiTheme="minorHAnsi" w:eastAsia="Calibri" w:hAnsiTheme="minorHAnsi" w:cs="Times New Roman"/>
                <w:color w:val="auto"/>
                <w:sz w:val="18"/>
                <w:szCs w:val="18"/>
                <w14:cntxtAlts w14:val="0"/>
              </w:rPr>
              <w:t>Survey Jan-2020</w:t>
            </w:r>
            <w:r w:rsidRPr="0011004D">
              <w:rPr>
                <w:rFonts w:asciiTheme="minorHAnsi" w:eastAsia="Calibri" w:hAnsiTheme="minorHAnsi" w:cs="Times New Roman"/>
                <w:color w:val="auto"/>
                <w:sz w:val="18"/>
                <w:szCs w:val="18"/>
                <w14:cntxtAlts w14:val="0"/>
              </w:rPr>
              <w:t>’ worksheet)</w:t>
            </w:r>
          </w:p>
        </w:tc>
      </w:tr>
      <w:tr w:rsidR="00BE274C" w:rsidRPr="00BE61BB" w14:paraId="4021293E" w14:textId="77777777" w:rsidTr="00BE274C">
        <w:trPr>
          <w:trHeight w:hRule="exact" w:val="1695"/>
        </w:trPr>
        <w:tc>
          <w:tcPr>
            <w:tcW w:w="2309" w:type="dxa"/>
            <w:gridSpan w:val="2"/>
            <w:tcBorders>
              <w:top w:val="single" w:sz="5" w:space="0" w:color="000000"/>
              <w:left w:val="single" w:sz="5" w:space="0" w:color="000000"/>
              <w:bottom w:val="single" w:sz="4" w:space="0" w:color="auto"/>
              <w:right w:val="single" w:sz="5" w:space="0" w:color="000000"/>
            </w:tcBorders>
            <w:shd w:val="clear" w:color="auto" w:fill="B3B3B3"/>
          </w:tcPr>
          <w:p w14:paraId="3F594306" w14:textId="3306F930"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lastRenderedPageBreak/>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424" w:type="dxa"/>
            <w:tcBorders>
              <w:top w:val="single" w:sz="5" w:space="0" w:color="000000"/>
              <w:left w:val="single" w:sz="5" w:space="0" w:color="000000"/>
              <w:bottom w:val="single" w:sz="4" w:space="0" w:color="auto"/>
              <w:right w:val="single" w:sz="5" w:space="0" w:color="000000"/>
            </w:tcBorders>
          </w:tcPr>
          <w:p w14:paraId="5E6D1C30" w14:textId="77777777" w:rsidR="00BE274C" w:rsidRPr="0011004D" w:rsidRDefault="00BE274C" w:rsidP="00BE274C">
            <w:pPr>
              <w:spacing w:after="0" w:line="240" w:lineRule="auto"/>
              <w:ind w:left="128"/>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Across Uganda drinking water is not safe and is not considered to be safe by the government authorities Cj=0.</w:t>
            </w:r>
            <w:r w:rsidRPr="0011004D">
              <w:rPr>
                <w:rFonts w:asciiTheme="minorHAnsi" w:eastAsia="Times New Roman" w:hAnsiTheme="minorHAnsi" w:cs="Times New Roman"/>
                <w:color w:val="auto"/>
                <w:sz w:val="18"/>
                <w:szCs w:val="18"/>
                <w:vertAlign w:val="superscript"/>
                <w14:cntxtAlts w14:val="0"/>
              </w:rPr>
              <w:footnoteReference w:id="10"/>
            </w:r>
            <w:r w:rsidRPr="0011004D">
              <w:rPr>
                <w:rFonts w:asciiTheme="minorHAnsi" w:eastAsia="Times New Roman" w:hAnsiTheme="minorHAnsi" w:cs="Times New Roman"/>
                <w:color w:val="auto"/>
                <w:sz w:val="18"/>
                <w:szCs w:val="18"/>
                <w:vertAlign w:val="superscript"/>
                <w14:cntxtAlts w14:val="0"/>
              </w:rPr>
              <w:t>,</w:t>
            </w:r>
            <w:r w:rsidRPr="0011004D">
              <w:rPr>
                <w:rFonts w:asciiTheme="minorHAnsi" w:eastAsia="Times New Roman" w:hAnsiTheme="minorHAnsi" w:cs="Times New Roman"/>
                <w:color w:val="auto"/>
                <w:sz w:val="18"/>
                <w:szCs w:val="18"/>
                <w:vertAlign w:val="superscript"/>
                <w14:cntxtAlts w14:val="0"/>
              </w:rPr>
              <w:footnoteReference w:id="11"/>
            </w:r>
            <w:r w:rsidRPr="0011004D">
              <w:rPr>
                <w:rFonts w:asciiTheme="minorHAnsi" w:eastAsia="Times New Roman" w:hAnsiTheme="minorHAnsi" w:cs="Times New Roman"/>
                <w:color w:val="auto"/>
                <w:sz w:val="18"/>
                <w:szCs w:val="18"/>
                <w:vertAlign w:val="superscript"/>
                <w14:cntxtAlts w14:val="0"/>
              </w:rPr>
              <w:t>,</w:t>
            </w:r>
            <w:r w:rsidRPr="0011004D">
              <w:rPr>
                <w:rFonts w:asciiTheme="minorHAnsi" w:eastAsia="Times New Roman" w:hAnsiTheme="minorHAnsi" w:cs="Times New Roman"/>
                <w:color w:val="auto"/>
                <w:sz w:val="18"/>
                <w:szCs w:val="18"/>
                <w:vertAlign w:val="superscript"/>
                <w14:cntxtAlts w14:val="0"/>
              </w:rPr>
              <w:footnoteReference w:id="12"/>
            </w:r>
            <w:r w:rsidRPr="0011004D">
              <w:rPr>
                <w:rFonts w:asciiTheme="minorHAnsi" w:eastAsia="Times New Roman" w:hAnsiTheme="minorHAnsi" w:cs="Times New Roman"/>
                <w:color w:val="auto"/>
                <w:sz w:val="18"/>
                <w:szCs w:val="18"/>
                <w:vertAlign w:val="superscript"/>
                <w14:cntxtAlts w14:val="0"/>
              </w:rPr>
              <w:t>,</w:t>
            </w:r>
            <w:r w:rsidRPr="0011004D">
              <w:rPr>
                <w:rFonts w:asciiTheme="minorHAnsi" w:eastAsia="Times New Roman" w:hAnsiTheme="minorHAnsi" w:cs="Times New Roman"/>
                <w:color w:val="auto"/>
                <w:sz w:val="18"/>
                <w:szCs w:val="18"/>
                <w:vertAlign w:val="superscript"/>
                <w14:cntxtAlts w14:val="0"/>
              </w:rPr>
              <w:footnoteReference w:id="13"/>
            </w:r>
            <w:r w:rsidRPr="0011004D">
              <w:rPr>
                <w:rFonts w:asciiTheme="minorHAnsi" w:eastAsia="Times New Roman" w:hAnsiTheme="minorHAnsi" w:cs="Times New Roman"/>
                <w:color w:val="auto"/>
                <w:sz w:val="18"/>
                <w:szCs w:val="18"/>
                <w:vertAlign w:val="superscript"/>
                <w14:cntxtAlts w14:val="0"/>
              </w:rPr>
              <w:t>,</w:t>
            </w:r>
            <w:r w:rsidRPr="0011004D">
              <w:rPr>
                <w:rFonts w:asciiTheme="minorHAnsi" w:eastAsia="Times New Roman" w:hAnsiTheme="minorHAnsi" w:cs="Times New Roman"/>
                <w:color w:val="auto"/>
                <w:sz w:val="18"/>
                <w:szCs w:val="18"/>
                <w:vertAlign w:val="superscript"/>
                <w14:cntxtAlts w14:val="0"/>
              </w:rPr>
              <w:footnoteReference w:id="14"/>
            </w:r>
            <w:r w:rsidRPr="0011004D">
              <w:rPr>
                <w:rFonts w:asciiTheme="minorHAnsi" w:eastAsia="Times New Roman" w:hAnsiTheme="minorHAnsi" w:cs="Times New Roman"/>
                <w:color w:val="auto"/>
                <w:sz w:val="18"/>
                <w:szCs w:val="18"/>
                <w:vertAlign w:val="superscript"/>
                <w14:cntxtAlts w14:val="0"/>
              </w:rPr>
              <w:t>,</w:t>
            </w:r>
            <w:r w:rsidRPr="0011004D">
              <w:rPr>
                <w:rFonts w:asciiTheme="minorHAnsi" w:eastAsia="Calibri" w:hAnsiTheme="minorHAnsi" w:cs="Times New Roman"/>
                <w:color w:val="auto"/>
                <w:sz w:val="18"/>
                <w:szCs w:val="18"/>
                <w:vertAlign w:val="superscript"/>
                <w14:cntxtAlts w14:val="0"/>
              </w:rPr>
              <w:footnoteReference w:id="15"/>
            </w:r>
          </w:p>
          <w:p w14:paraId="1ADF4391" w14:textId="77777777" w:rsidR="00BE274C" w:rsidRPr="0011004D" w:rsidRDefault="00BE274C" w:rsidP="00BE274C">
            <w:pPr>
              <w:widowControl w:val="0"/>
              <w:spacing w:after="0" w:line="245" w:lineRule="auto"/>
              <w:ind w:left="128"/>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 </w:t>
            </w:r>
          </w:p>
          <w:p w14:paraId="022FDB42" w14:textId="77777777" w:rsidR="00BE274C" w:rsidRPr="0011004D" w:rsidRDefault="00BE274C" w:rsidP="00BE274C">
            <w:pPr>
              <w:widowControl w:val="0"/>
              <w:spacing w:after="0" w:line="240" w:lineRule="auto"/>
              <w:ind w:left="128"/>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However, from the survey we found that:</w:t>
            </w:r>
          </w:p>
          <w:p w14:paraId="00FB34B1" w14:textId="3C06A0BD" w:rsidR="00BE274C" w:rsidRPr="0011004D" w:rsidRDefault="00BE274C" w:rsidP="00BE274C">
            <w:pPr>
              <w:widowControl w:val="0"/>
              <w:spacing w:after="0" w:line="245" w:lineRule="auto"/>
              <w:ind w:left="128"/>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Cj = </w:t>
            </w:r>
            <w:r w:rsidR="00A241EC">
              <w:rPr>
                <w:rFonts w:asciiTheme="minorHAnsi" w:eastAsia="Calibri" w:hAnsiTheme="minorHAnsi" w:cs="Times New Roman"/>
                <w:color w:val="auto"/>
                <w:sz w:val="18"/>
                <w:szCs w:val="18"/>
                <w14:cntxtAlts w14:val="0"/>
              </w:rPr>
              <w:t>18.8</w:t>
            </w:r>
            <w:r w:rsidRPr="0011004D">
              <w:rPr>
                <w:rFonts w:asciiTheme="minorHAnsi" w:eastAsia="Calibri" w:hAnsiTheme="minorHAnsi" w:cs="Times New Roman"/>
                <w:color w:val="auto"/>
                <w:sz w:val="18"/>
                <w:szCs w:val="18"/>
                <w14:cntxtAlts w14:val="0"/>
              </w:rPr>
              <w:t>%</w:t>
            </w:r>
          </w:p>
        </w:tc>
      </w:tr>
      <w:tr w:rsidR="00BE274C" w:rsidRPr="00BE61BB" w14:paraId="038B7724" w14:textId="77777777" w:rsidTr="00BE274C">
        <w:trPr>
          <w:trHeight w:hRule="exact" w:val="559"/>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5338102D"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424" w:type="dxa"/>
            <w:tcBorders>
              <w:top w:val="single" w:sz="5" w:space="0" w:color="000000"/>
              <w:left w:val="single" w:sz="5" w:space="0" w:color="000000"/>
              <w:bottom w:val="single" w:sz="5" w:space="0" w:color="000000"/>
              <w:right w:val="single" w:sz="5" w:space="0" w:color="000000"/>
            </w:tcBorders>
          </w:tcPr>
          <w:p w14:paraId="28D16138" w14:textId="65515437" w:rsidR="00BE274C" w:rsidRPr="0011004D" w:rsidRDefault="00BE274C" w:rsidP="00BE274C">
            <w:pPr>
              <w:widowControl w:val="0"/>
              <w:spacing w:after="0" w:line="240" w:lineRule="auto"/>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 </w:t>
            </w:r>
            <w:r w:rsidRPr="0011004D">
              <w:rPr>
                <w:rFonts w:asciiTheme="minorHAnsi" w:eastAsia="Times New Roman" w:hAnsiTheme="minorHAnsi" w:cs="Times New Roman"/>
                <w:color w:val="auto"/>
                <w:sz w:val="18"/>
                <w:szCs w:val="18"/>
                <w14:cntxtAlts w14:val="0"/>
              </w:rPr>
              <w:t>C</w:t>
            </w:r>
            <w:r w:rsidRPr="0011004D">
              <w:rPr>
                <w:rFonts w:asciiTheme="minorHAnsi" w:eastAsia="Times New Roman" w:hAnsiTheme="minorHAnsi" w:cs="Times New Roman"/>
                <w:color w:val="auto"/>
                <w:sz w:val="18"/>
                <w:szCs w:val="18"/>
                <w:vertAlign w:val="subscript"/>
                <w14:cntxtAlts w14:val="0"/>
              </w:rPr>
              <w:t xml:space="preserve">j </w:t>
            </w:r>
            <w:r w:rsidRPr="0011004D">
              <w:rPr>
                <w:rFonts w:asciiTheme="minorHAnsi" w:eastAsia="Times New Roman" w:hAnsiTheme="minorHAnsi" w:cs="Times New Roman"/>
                <w:color w:val="auto"/>
                <w:sz w:val="18"/>
                <w:szCs w:val="18"/>
                <w14:cntxtAlts w14:val="0"/>
              </w:rPr>
              <w:t xml:space="preserve">= </w:t>
            </w:r>
            <w:r w:rsidR="00A241EC">
              <w:rPr>
                <w:rFonts w:asciiTheme="minorHAnsi" w:eastAsia="Times New Roman" w:hAnsiTheme="minorHAnsi" w:cs="Times New Roman"/>
                <w:color w:val="auto"/>
                <w:sz w:val="18"/>
                <w:szCs w:val="18"/>
                <w14:cntxtAlts w14:val="0"/>
              </w:rPr>
              <w:t>18.8</w:t>
            </w:r>
            <w:r w:rsidRPr="0011004D">
              <w:rPr>
                <w:rFonts w:asciiTheme="minorHAnsi" w:eastAsia="Times New Roman" w:hAnsiTheme="minorHAnsi" w:cs="Times New Roman"/>
                <w:color w:val="auto"/>
                <w:sz w:val="18"/>
                <w:szCs w:val="18"/>
                <w14:cntxtAlts w14:val="0"/>
              </w:rPr>
              <w:t>%</w:t>
            </w:r>
          </w:p>
        </w:tc>
      </w:tr>
      <w:tr w:rsidR="00BE274C" w:rsidRPr="00BE61BB" w14:paraId="23365B25" w14:textId="77777777" w:rsidTr="00BE274C">
        <w:trPr>
          <w:trHeight w:hRule="exact" w:val="552"/>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186652BB"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11004D">
              <w:rPr>
                <w:rFonts w:asciiTheme="minorHAnsi" w:eastAsia="Times New Roman" w:hAnsiTheme="minorHAnsi" w:cs="Times New Roman"/>
                <w:color w:val="auto"/>
                <w:sz w:val="18"/>
                <w:szCs w:val="18"/>
                <w14:cntxtAlts w14:val="0"/>
              </w:rPr>
              <w:t>Monitoring frequency</w:t>
            </w:r>
          </w:p>
        </w:tc>
        <w:tc>
          <w:tcPr>
            <w:tcW w:w="7424" w:type="dxa"/>
            <w:tcBorders>
              <w:top w:val="single" w:sz="5" w:space="0" w:color="000000"/>
              <w:left w:val="single" w:sz="5" w:space="0" w:color="000000"/>
              <w:bottom w:val="single" w:sz="5" w:space="0" w:color="000000"/>
              <w:right w:val="single" w:sz="5" w:space="0" w:color="000000"/>
            </w:tcBorders>
          </w:tcPr>
          <w:p w14:paraId="2880A1AF" w14:textId="77777777" w:rsidR="00BE274C" w:rsidRPr="0011004D"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Annually</w:t>
            </w:r>
          </w:p>
          <w:p w14:paraId="69C77091" w14:textId="77777777" w:rsidR="00BE274C" w:rsidRPr="0011004D"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p>
        </w:tc>
      </w:tr>
      <w:tr w:rsidR="00BE274C" w:rsidRPr="00BE61BB" w14:paraId="78964F7C" w14:textId="77777777" w:rsidTr="00BE274C">
        <w:trPr>
          <w:trHeight w:hRule="exact" w:val="1177"/>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vAlign w:val="center"/>
          </w:tcPr>
          <w:p w14:paraId="77536691" w14:textId="77777777" w:rsidR="00BE274C" w:rsidRPr="0011004D" w:rsidRDefault="00BE274C" w:rsidP="00BE274C">
            <w:pPr>
              <w:widowControl w:val="0"/>
              <w:spacing w:after="0" w:line="240" w:lineRule="auto"/>
              <w:ind w:left="113"/>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Calculation method</w:t>
            </w:r>
          </w:p>
        </w:tc>
        <w:tc>
          <w:tcPr>
            <w:tcW w:w="7424" w:type="dxa"/>
            <w:tcBorders>
              <w:top w:val="single" w:sz="5" w:space="0" w:color="000000"/>
              <w:left w:val="single" w:sz="5" w:space="0" w:color="000000"/>
              <w:bottom w:val="single" w:sz="5" w:space="0" w:color="000000"/>
              <w:right w:val="single" w:sz="5" w:space="0" w:color="000000"/>
            </w:tcBorders>
            <w:vAlign w:val="center"/>
          </w:tcPr>
          <w:p w14:paraId="5592B77E" w14:textId="77777777" w:rsidR="00BE274C" w:rsidRPr="0011004D" w:rsidRDefault="00BE274C" w:rsidP="00BE274C">
            <w:pPr>
              <w:spacing w:after="0" w:line="240" w:lineRule="auto"/>
              <w:ind w:left="113"/>
              <w:contextualSpacing w:val="0"/>
              <w:rPr>
                <w:rFonts w:asciiTheme="minorHAnsi" w:eastAsia="MS Mincho" w:hAnsiTheme="minorHAnsi" w:cs="Times New Roman"/>
                <w:color w:val="auto"/>
                <w:sz w:val="18"/>
                <w:szCs w:val="18"/>
                <w:lang w:eastAsia="ja-JP"/>
                <w14:cntxtAlts w14:val="0"/>
              </w:rPr>
            </w:pPr>
            <w:r w:rsidRPr="0011004D">
              <w:rPr>
                <w:rFonts w:asciiTheme="minorHAnsi" w:eastAsia="Calibri" w:hAnsiTheme="minorHAnsi" w:cs="Times New Roman"/>
                <w:color w:val="auto"/>
                <w:spacing w:val="-1"/>
                <w:sz w:val="18"/>
                <w:szCs w:val="18"/>
                <w14:cntxtAlts w14:val="0"/>
              </w:rPr>
              <w:t>n.a.</w:t>
            </w:r>
          </w:p>
        </w:tc>
      </w:tr>
      <w:tr w:rsidR="00BE274C" w:rsidRPr="00BE61BB" w14:paraId="322BB7BA" w14:textId="77777777" w:rsidTr="00BE274C">
        <w:trPr>
          <w:trHeight w:hRule="exact" w:val="713"/>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39744BC6"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QA/QC procedures</w:t>
            </w:r>
          </w:p>
        </w:tc>
        <w:tc>
          <w:tcPr>
            <w:tcW w:w="7424" w:type="dxa"/>
            <w:tcBorders>
              <w:top w:val="single" w:sz="5" w:space="0" w:color="000000"/>
              <w:left w:val="single" w:sz="5" w:space="0" w:color="000000"/>
              <w:bottom w:val="single" w:sz="5" w:space="0" w:color="000000"/>
              <w:right w:val="single" w:sz="5" w:space="0" w:color="000000"/>
            </w:tcBorders>
          </w:tcPr>
          <w:p w14:paraId="3D8BAAFE" w14:textId="77777777" w:rsidR="00BE274C" w:rsidRPr="0011004D"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11004D">
              <w:rPr>
                <w:rFonts w:asciiTheme="minorHAnsi" w:eastAsia="MS Mincho" w:hAnsiTheme="minorHAnsi" w:cs="Times New Roman"/>
                <w:color w:val="auto"/>
                <w:sz w:val="18"/>
                <w:szCs w:val="18"/>
                <w:lang w:eastAsia="ja-JP"/>
                <w14:cntxtAlts w14:val="0"/>
              </w:rPr>
              <w:t>Development of surveys and data recording in accordance with the requirements of the Quality Management System.</w:t>
            </w:r>
          </w:p>
        </w:tc>
      </w:tr>
      <w:tr w:rsidR="00BE274C" w:rsidRPr="00BE61BB" w14:paraId="2699CF99" w14:textId="77777777" w:rsidTr="00BE274C">
        <w:trPr>
          <w:trHeight w:hRule="exact" w:val="552"/>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52343229"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11004D">
              <w:rPr>
                <w:rFonts w:asciiTheme="minorHAnsi" w:eastAsia="Times New Roman" w:hAnsiTheme="minorHAnsi" w:cs="Times New Roman"/>
                <w:color w:val="auto"/>
                <w:sz w:val="18"/>
                <w:szCs w:val="18"/>
                <w:lang w:val="en-GB" w:eastAsia="de-DE"/>
                <w14:cntxtAlts w14:val="0"/>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377535B2" w14:textId="77777777" w:rsidR="00BE274C" w:rsidRPr="0011004D"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11004D">
              <w:rPr>
                <w:rFonts w:asciiTheme="minorHAnsi" w:eastAsia="Times New Roman" w:hAnsiTheme="minorHAnsi" w:cs="Times New Roman"/>
                <w:color w:val="auto"/>
                <w:sz w:val="18"/>
                <w:szCs w:val="18"/>
                <w:lang w:val="en-GB" w:eastAsia="de-DE"/>
                <w14:cntxtAlts w14:val="0"/>
              </w:rPr>
              <w:t>Baseline definition</w:t>
            </w:r>
          </w:p>
        </w:tc>
      </w:tr>
      <w:tr w:rsidR="00BE274C" w:rsidRPr="00BE61BB" w14:paraId="1A8FBF19" w14:textId="77777777" w:rsidTr="00BE274C">
        <w:trPr>
          <w:trHeight w:hRule="exact" w:val="552"/>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75BDE391"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11004D">
              <w:rPr>
                <w:rFonts w:asciiTheme="minorHAnsi" w:eastAsia="Times New Roman" w:hAnsiTheme="minorHAnsi" w:cs="Times New Roman"/>
                <w:color w:val="auto"/>
                <w:sz w:val="18"/>
                <w:szCs w:val="18"/>
                <w:lang w:val="en-GB" w:eastAsia="de-DE"/>
                <w14:cntxtAlts w14:val="0"/>
              </w:rPr>
              <w:t>Additional comments</w:t>
            </w:r>
          </w:p>
        </w:tc>
        <w:tc>
          <w:tcPr>
            <w:tcW w:w="7424" w:type="dxa"/>
            <w:tcBorders>
              <w:top w:val="single" w:sz="5" w:space="0" w:color="000000"/>
              <w:left w:val="single" w:sz="5" w:space="0" w:color="000000"/>
              <w:bottom w:val="single" w:sz="5" w:space="0" w:color="000000"/>
              <w:right w:val="single" w:sz="5" w:space="0" w:color="000000"/>
            </w:tcBorders>
          </w:tcPr>
          <w:p w14:paraId="10D01A5B" w14:textId="77777777" w:rsidR="00BE274C" w:rsidRPr="0011004D"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11004D">
              <w:rPr>
                <w:rFonts w:asciiTheme="minorHAnsi" w:eastAsia="Times New Roman" w:hAnsiTheme="minorHAnsi" w:cs="Times New Roman"/>
                <w:color w:val="auto"/>
                <w:sz w:val="18"/>
                <w:szCs w:val="18"/>
                <w:lang w:val="en-GB" w:eastAsia="de-DE"/>
                <w14:cntxtAlts w14:val="0"/>
              </w:rPr>
              <w:t>n.a.</w:t>
            </w:r>
          </w:p>
        </w:tc>
      </w:tr>
    </w:tbl>
    <w:p w14:paraId="17A2D1BD"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5C550737"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4502B4BA"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13DC250E"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F86499F"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BE274C" w:rsidRPr="00BE61BB" w14:paraId="44963FEE" w14:textId="77777777" w:rsidTr="00BE274C">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DC35A29" w14:textId="77777777" w:rsidR="00BE274C" w:rsidRPr="0011004D" w:rsidRDefault="00BE274C" w:rsidP="00BE274C">
            <w:pPr>
              <w:widowControl w:val="0"/>
              <w:spacing w:before="5" w:after="0" w:line="252" w:lineRule="exact"/>
              <w:ind w:left="102"/>
              <w:contextualSpacing w:val="0"/>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2A66CB69" w14:textId="77777777" w:rsidR="00BE274C" w:rsidRPr="0011004D" w:rsidRDefault="00BE274C" w:rsidP="00BE274C">
            <w:pPr>
              <w:widowControl w:val="0"/>
              <w:tabs>
                <w:tab w:val="left" w:pos="1534"/>
              </w:tabs>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spacing w:val="-1"/>
                <w:position w:val="3"/>
                <w:sz w:val="18"/>
                <w:szCs w:val="18"/>
                <w14:cntxtAlts w14:val="0"/>
              </w:rPr>
              <w:t>6 – ‘Clean Water and Sanitation - Safe drinking water provide’</w:t>
            </w:r>
          </w:p>
        </w:tc>
      </w:tr>
      <w:tr w:rsidR="00BE274C" w:rsidRPr="00BE61BB" w14:paraId="5C71BB8B" w14:textId="77777777" w:rsidTr="00BE274C">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31F5D8F" w14:textId="42E08089" w:rsidR="00BE274C" w:rsidRPr="0011004D" w:rsidRDefault="00BE274C" w:rsidP="00BE274C">
            <w:pPr>
              <w:widowControl w:val="0"/>
              <w:spacing w:before="5" w:after="0" w:line="252"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424" w:type="dxa"/>
            <w:tcBorders>
              <w:top w:val="single" w:sz="5" w:space="0" w:color="000000"/>
              <w:left w:val="single" w:sz="5" w:space="0" w:color="000000"/>
              <w:bottom w:val="single" w:sz="5" w:space="0" w:color="000000"/>
              <w:right w:val="single" w:sz="5" w:space="0" w:color="000000"/>
            </w:tcBorders>
          </w:tcPr>
          <w:p w14:paraId="75551774" w14:textId="77777777" w:rsidR="00BE274C" w:rsidRPr="0011004D" w:rsidRDefault="00BE274C" w:rsidP="00BE274C">
            <w:pPr>
              <w:widowControl w:val="0"/>
              <w:tabs>
                <w:tab w:val="left" w:pos="1534"/>
              </w:tabs>
              <w:spacing w:before="1" w:after="0" w:line="256"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X</w:t>
            </w:r>
            <w:r w:rsidRPr="0011004D">
              <w:rPr>
                <w:rFonts w:asciiTheme="minorHAnsi" w:eastAsia="Calibri" w:hAnsiTheme="minorHAnsi" w:cs="Times New Roman"/>
                <w:color w:val="auto"/>
                <w:spacing w:val="-1"/>
                <w:sz w:val="18"/>
                <w:szCs w:val="18"/>
                <w14:cntxtAlts w14:val="0"/>
              </w:rPr>
              <w:t xml:space="preserve">boil    </w:t>
            </w:r>
            <w:r w:rsidRPr="0011004D">
              <w:rPr>
                <w:rFonts w:asciiTheme="minorHAnsi" w:eastAsia="Times New Roman" w:hAnsiTheme="minorHAnsi" w:cs="Calibri"/>
                <w:b/>
                <w:color w:val="FF0000"/>
                <w:spacing w:val="-1"/>
                <w:sz w:val="18"/>
                <w:szCs w:val="18"/>
                <w:lang w:val="en-GB" w:eastAsia="de-DE"/>
                <w14:cntxtAlts w14:val="0"/>
              </w:rPr>
              <w:t>2-m</w:t>
            </w:r>
          </w:p>
        </w:tc>
      </w:tr>
      <w:tr w:rsidR="00BE274C" w:rsidRPr="00BE61BB" w14:paraId="4EF99358" w14:textId="77777777" w:rsidTr="00BE274C">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234ADD3" w14:textId="39AFEB5A"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09FD2177"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Percentage</w:t>
            </w:r>
          </w:p>
        </w:tc>
      </w:tr>
      <w:tr w:rsidR="00BE274C" w:rsidRPr="00BE61BB" w14:paraId="59F2450A" w14:textId="77777777" w:rsidTr="00BE274C">
        <w:trPr>
          <w:trHeight w:hRule="exact" w:val="1146"/>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7966AE3" w14:textId="22FED57E"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424" w:type="dxa"/>
            <w:tcBorders>
              <w:top w:val="single" w:sz="5" w:space="0" w:color="000000"/>
              <w:left w:val="single" w:sz="5" w:space="0" w:color="000000"/>
              <w:bottom w:val="single" w:sz="5" w:space="0" w:color="000000"/>
              <w:right w:val="single" w:sz="5" w:space="0" w:color="000000"/>
            </w:tcBorders>
          </w:tcPr>
          <w:p w14:paraId="408F7117"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Percentage of premises that would have used other non-GHG emitting technologies like chlorine treatment techniques, if available, in the absence of the project activity.</w:t>
            </w:r>
          </w:p>
        </w:tc>
      </w:tr>
      <w:tr w:rsidR="00BE274C" w:rsidRPr="00BE61BB" w14:paraId="529DC308" w14:textId="77777777" w:rsidTr="00BE274C">
        <w:trPr>
          <w:trHeight w:hRule="exact" w:val="64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E4F67A0" w14:textId="7C18AED9" w:rsidR="00BE274C" w:rsidRPr="0011004D" w:rsidRDefault="00DF784A"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lastRenderedPageBreak/>
              <w:t>Measured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07473A8C" w14:textId="77777777" w:rsidR="00BE274C" w:rsidRPr="0011004D" w:rsidRDefault="00BE274C" w:rsidP="00BE274C">
            <w:pPr>
              <w:widowControl w:val="0"/>
              <w:spacing w:after="0" w:line="245" w:lineRule="auto"/>
              <w:ind w:left="102"/>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w:t>
            </w:r>
          </w:p>
        </w:tc>
      </w:tr>
      <w:tr w:rsidR="00BE274C" w:rsidRPr="00BE61BB" w14:paraId="2D19B635" w14:textId="77777777" w:rsidTr="00BE274C">
        <w:trPr>
          <w:trHeight w:hRule="exact" w:val="461"/>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94FF043" w14:textId="2CE49E88"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424" w:type="dxa"/>
            <w:tcBorders>
              <w:top w:val="single" w:sz="5" w:space="0" w:color="000000"/>
              <w:left w:val="single" w:sz="5" w:space="0" w:color="000000"/>
              <w:bottom w:val="single" w:sz="5" w:space="0" w:color="000000"/>
              <w:right w:val="single" w:sz="5" w:space="0" w:color="000000"/>
            </w:tcBorders>
          </w:tcPr>
          <w:p w14:paraId="5AC0F276" w14:textId="59F8B81C" w:rsidR="00BE274C" w:rsidRPr="0011004D"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(See ‘Spouts-ERC’ spreadsheet, ‘</w:t>
            </w:r>
            <w:r w:rsidR="00BD4160" w:rsidRPr="0011004D">
              <w:rPr>
                <w:rFonts w:asciiTheme="minorHAnsi" w:eastAsia="Calibri" w:hAnsiTheme="minorHAnsi" w:cs="Times New Roman"/>
                <w:color w:val="auto"/>
                <w:sz w:val="18"/>
                <w:szCs w:val="18"/>
                <w14:cntxtAlts w14:val="0"/>
              </w:rPr>
              <w:t>Survey Jan-2020</w:t>
            </w:r>
            <w:r w:rsidRPr="0011004D">
              <w:rPr>
                <w:rFonts w:asciiTheme="minorHAnsi" w:eastAsia="Calibri" w:hAnsiTheme="minorHAnsi" w:cs="Times New Roman"/>
                <w:color w:val="auto"/>
                <w:sz w:val="18"/>
                <w:szCs w:val="18"/>
                <w14:cntxtAlts w14:val="0"/>
              </w:rPr>
              <w:t>’ worksheet)</w:t>
            </w:r>
          </w:p>
          <w:p w14:paraId="37227495" w14:textId="77777777" w:rsidR="00BE274C" w:rsidRPr="0011004D"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p>
          <w:p w14:paraId="3FDF3831" w14:textId="77777777" w:rsidR="00BE274C" w:rsidRPr="0011004D"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p>
          <w:p w14:paraId="717B9540" w14:textId="77777777" w:rsidR="00BE274C" w:rsidRPr="0011004D" w:rsidRDefault="00BE274C" w:rsidP="00BE274C">
            <w:pPr>
              <w:widowControl w:val="0"/>
              <w:spacing w:after="0" w:line="245" w:lineRule="auto"/>
              <w:contextualSpacing w:val="0"/>
              <w:rPr>
                <w:rFonts w:asciiTheme="minorHAnsi" w:eastAsia="Times New Roman" w:hAnsiTheme="minorHAnsi" w:cs="Times New Roman"/>
                <w:color w:val="auto"/>
                <w:sz w:val="18"/>
                <w:szCs w:val="18"/>
                <w14:cntxtAlts w14:val="0"/>
              </w:rPr>
            </w:pPr>
          </w:p>
        </w:tc>
      </w:tr>
      <w:tr w:rsidR="00BE274C" w:rsidRPr="00BE61BB" w14:paraId="307DA489" w14:textId="77777777" w:rsidTr="00BE274C">
        <w:trPr>
          <w:trHeight w:hRule="exact" w:val="5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E6FCFC4"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424" w:type="dxa"/>
            <w:tcBorders>
              <w:top w:val="single" w:sz="5" w:space="0" w:color="000000"/>
              <w:left w:val="single" w:sz="5" w:space="0" w:color="000000"/>
              <w:bottom w:val="single" w:sz="5" w:space="0" w:color="000000"/>
              <w:right w:val="single" w:sz="5" w:space="0" w:color="000000"/>
            </w:tcBorders>
          </w:tcPr>
          <w:p w14:paraId="32827B1B" w14:textId="35BBFEFC" w:rsidR="00BE274C" w:rsidRPr="0011004D" w:rsidRDefault="00BE274C" w:rsidP="00BE274C">
            <w:pPr>
              <w:widowControl w:val="0"/>
              <w:tabs>
                <w:tab w:val="left" w:pos="1293"/>
              </w:tabs>
              <w:spacing w:after="0" w:line="240" w:lineRule="auto"/>
              <w:ind w:left="113"/>
              <w:contextualSpacing w:val="0"/>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spacing w:val="-1"/>
                <w:position w:val="3"/>
                <w:sz w:val="18"/>
                <w:szCs w:val="18"/>
                <w14:cntxtAlts w14:val="0"/>
              </w:rPr>
              <w:t>X</w:t>
            </w:r>
            <w:r w:rsidRPr="0011004D">
              <w:rPr>
                <w:rFonts w:asciiTheme="minorHAnsi" w:eastAsia="Calibri" w:hAnsiTheme="minorHAnsi" w:cs="Times New Roman"/>
                <w:color w:val="auto"/>
                <w:spacing w:val="-1"/>
                <w:sz w:val="18"/>
                <w:szCs w:val="18"/>
                <w14:cntxtAlts w14:val="0"/>
              </w:rPr>
              <w:t>boil= 6.</w:t>
            </w:r>
            <w:r w:rsidR="00A241EC">
              <w:rPr>
                <w:rFonts w:asciiTheme="minorHAnsi" w:eastAsia="Calibri" w:hAnsiTheme="minorHAnsi" w:cs="Times New Roman"/>
                <w:color w:val="auto"/>
                <w:spacing w:val="-1"/>
                <w:sz w:val="18"/>
                <w:szCs w:val="18"/>
                <w14:cntxtAlts w14:val="0"/>
              </w:rPr>
              <w:t>9</w:t>
            </w:r>
            <w:r w:rsidR="00A241EC"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pacing w:val="-1"/>
                <w:sz w:val="18"/>
                <w:szCs w:val="18"/>
                <w14:cntxtAlts w14:val="0"/>
              </w:rPr>
              <w:t xml:space="preserve">% </w:t>
            </w:r>
          </w:p>
          <w:p w14:paraId="52B979AC" w14:textId="77777777" w:rsidR="00BE274C" w:rsidRPr="0011004D" w:rsidRDefault="00BE274C" w:rsidP="00BE274C">
            <w:pPr>
              <w:widowControl w:val="0"/>
              <w:tabs>
                <w:tab w:val="left" w:pos="1293"/>
              </w:tabs>
              <w:spacing w:after="0" w:line="240" w:lineRule="auto"/>
              <w:ind w:left="113"/>
              <w:contextualSpacing w:val="0"/>
              <w:rPr>
                <w:rFonts w:asciiTheme="minorHAnsi" w:eastAsia="Times New Roman" w:hAnsiTheme="minorHAnsi" w:cs="Times New Roman"/>
                <w:color w:val="auto"/>
                <w:sz w:val="18"/>
                <w:szCs w:val="18"/>
                <w14:cntxtAlts w14:val="0"/>
              </w:rPr>
            </w:pPr>
          </w:p>
        </w:tc>
      </w:tr>
      <w:tr w:rsidR="00BE274C" w:rsidRPr="00BE61BB" w14:paraId="6BCCFD89" w14:textId="77777777" w:rsidTr="00BE274C">
        <w:trPr>
          <w:trHeight w:hRule="exact" w:val="56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B5A645E" w14:textId="77777777" w:rsidR="00BE274C" w:rsidRPr="0011004D" w:rsidRDefault="00BE274C" w:rsidP="00BE274C">
            <w:pPr>
              <w:widowControl w:val="0"/>
              <w:spacing w:after="0" w:line="245" w:lineRule="auto"/>
              <w:ind w:left="102" w:right="180"/>
              <w:contextualSpacing w:val="0"/>
              <w:rPr>
                <w:rFonts w:asciiTheme="minorHAnsi" w:eastAsia="Calibri" w:hAnsiTheme="minorHAnsi" w:cs="Calibri"/>
                <w:color w:val="auto"/>
                <w:sz w:val="18"/>
                <w:szCs w:val="18"/>
                <w14:cntxtAlts w14:val="0"/>
              </w:rPr>
            </w:pPr>
            <w:r w:rsidRPr="0011004D">
              <w:rPr>
                <w:rFonts w:asciiTheme="minorHAnsi" w:eastAsia="Times New Roman" w:hAnsiTheme="minorHAnsi" w:cs="Calibri"/>
                <w:color w:val="auto"/>
                <w:sz w:val="18"/>
                <w:szCs w:val="18"/>
                <w:lang w:val="en-GB" w:eastAsia="de-DE"/>
                <w14:cntxtAlts w14:val="0"/>
              </w:rPr>
              <w:t>Monitoring frequency</w:t>
            </w:r>
          </w:p>
        </w:tc>
        <w:tc>
          <w:tcPr>
            <w:tcW w:w="7424" w:type="dxa"/>
            <w:tcBorders>
              <w:top w:val="single" w:sz="5" w:space="0" w:color="000000"/>
              <w:left w:val="single" w:sz="5" w:space="0" w:color="000000"/>
              <w:bottom w:val="single" w:sz="5" w:space="0" w:color="000000"/>
              <w:right w:val="single" w:sz="5" w:space="0" w:color="000000"/>
            </w:tcBorders>
          </w:tcPr>
          <w:p w14:paraId="75C93500" w14:textId="7ED6F4A4" w:rsidR="00BE274C" w:rsidRPr="0011004D"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Annually</w:t>
            </w:r>
          </w:p>
          <w:p w14:paraId="43032C73" w14:textId="77777777" w:rsidR="00BE274C" w:rsidRPr="0011004D" w:rsidRDefault="00BE274C" w:rsidP="00BE274C">
            <w:pPr>
              <w:widowControl w:val="0"/>
              <w:spacing w:after="0" w:line="240" w:lineRule="auto"/>
              <w:ind w:left="113"/>
              <w:contextualSpacing w:val="0"/>
              <w:rPr>
                <w:rFonts w:asciiTheme="minorHAnsi" w:eastAsia="Times New Roman" w:hAnsiTheme="minorHAnsi" w:cs="Times New Roman"/>
                <w:color w:val="auto"/>
                <w:sz w:val="18"/>
                <w:szCs w:val="18"/>
                <w14:cntxtAlts w14:val="0"/>
              </w:rPr>
            </w:pPr>
          </w:p>
        </w:tc>
      </w:tr>
      <w:tr w:rsidR="00BE274C" w:rsidRPr="00BE61BB" w14:paraId="204DCD17" w14:textId="77777777" w:rsidTr="00BE274C">
        <w:trPr>
          <w:trHeight w:hRule="exact" w:val="437"/>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2274EBB" w14:textId="77777777" w:rsidR="00BE274C" w:rsidRPr="0011004D" w:rsidRDefault="00BE274C" w:rsidP="00BE274C">
            <w:pPr>
              <w:widowControl w:val="0"/>
              <w:spacing w:after="0" w:line="245" w:lineRule="auto"/>
              <w:ind w:left="102" w:right="180"/>
              <w:contextualSpacing w:val="0"/>
              <w:rPr>
                <w:rFonts w:asciiTheme="minorHAnsi" w:eastAsia="Times New Roman" w:hAnsiTheme="minorHAnsi" w:cs="Calibri"/>
                <w:color w:val="auto"/>
                <w:sz w:val="18"/>
                <w:szCs w:val="18"/>
                <w14:cntxtAlts w14:val="0"/>
              </w:rPr>
            </w:pPr>
            <w:r w:rsidRPr="0011004D">
              <w:rPr>
                <w:rFonts w:asciiTheme="minorHAnsi" w:eastAsia="Times New Roman" w:hAnsiTheme="minorHAnsi" w:cs="Calibri"/>
                <w:color w:val="auto"/>
                <w:sz w:val="18"/>
                <w:szCs w:val="18"/>
                <w:lang w:val="en-GB" w:eastAsia="de-DE"/>
                <w14:cntxtAlts w14:val="0"/>
              </w:rPr>
              <w:t>Calculation method</w:t>
            </w:r>
          </w:p>
        </w:tc>
        <w:tc>
          <w:tcPr>
            <w:tcW w:w="7424" w:type="dxa"/>
            <w:tcBorders>
              <w:top w:val="single" w:sz="5" w:space="0" w:color="000000"/>
              <w:left w:val="single" w:sz="5" w:space="0" w:color="000000"/>
              <w:bottom w:val="single" w:sz="5" w:space="0" w:color="000000"/>
              <w:right w:val="single" w:sz="5" w:space="0" w:color="000000"/>
            </w:tcBorders>
          </w:tcPr>
          <w:p w14:paraId="29042D62" w14:textId="77777777" w:rsidR="00BE274C" w:rsidRPr="0011004D" w:rsidRDefault="00BE274C" w:rsidP="00BE274C">
            <w:pPr>
              <w:widowControl w:val="0"/>
              <w:spacing w:after="0" w:line="240" w:lineRule="auto"/>
              <w:ind w:left="113"/>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lang w:val="en-GB" w:eastAsia="de-DE"/>
                <w14:cntxtAlts w14:val="0"/>
              </w:rPr>
              <w:t>n.a.</w:t>
            </w:r>
          </w:p>
        </w:tc>
      </w:tr>
      <w:tr w:rsidR="00BE274C" w:rsidRPr="00BE61BB" w14:paraId="13C8A606" w14:textId="77777777" w:rsidTr="00BE274C">
        <w:trPr>
          <w:trHeight w:hRule="exact" w:val="85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3C19F94" w14:textId="77777777" w:rsidR="00BE274C" w:rsidRPr="0011004D"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11004D">
              <w:rPr>
                <w:rFonts w:asciiTheme="minorHAnsi" w:eastAsia="Times New Roman" w:hAnsiTheme="minorHAnsi" w:cs="Calibri"/>
                <w:color w:val="auto"/>
                <w:sz w:val="18"/>
                <w:szCs w:val="18"/>
                <w:lang w:val="en-GB" w:eastAsia="de-DE"/>
                <w14:cntxtAlts w14:val="0"/>
              </w:rPr>
              <w:t>QA/QC procedures</w:t>
            </w:r>
          </w:p>
        </w:tc>
        <w:tc>
          <w:tcPr>
            <w:tcW w:w="7424" w:type="dxa"/>
            <w:tcBorders>
              <w:top w:val="single" w:sz="5" w:space="0" w:color="000000"/>
              <w:left w:val="single" w:sz="5" w:space="0" w:color="000000"/>
              <w:bottom w:val="single" w:sz="5" w:space="0" w:color="000000"/>
              <w:right w:val="single" w:sz="5" w:space="0" w:color="000000"/>
            </w:tcBorders>
          </w:tcPr>
          <w:p w14:paraId="1613E1C3" w14:textId="77777777" w:rsidR="00BE274C" w:rsidRPr="0011004D" w:rsidRDefault="00BE274C" w:rsidP="00BE274C">
            <w:pPr>
              <w:spacing w:line="240" w:lineRule="auto"/>
              <w:ind w:left="144"/>
              <w:contextualSpacing w:val="0"/>
              <w:rPr>
                <w:rFonts w:asciiTheme="minorHAnsi" w:eastAsia="MS Mincho" w:hAnsiTheme="minorHAnsi" w:cs="Times New Roman"/>
                <w:color w:val="auto"/>
                <w:sz w:val="18"/>
                <w:szCs w:val="18"/>
                <w:lang w:eastAsia="ja-JP"/>
                <w14:cntxtAlts w14:val="0"/>
              </w:rPr>
            </w:pPr>
            <w:r w:rsidRPr="0011004D">
              <w:rPr>
                <w:rFonts w:asciiTheme="minorHAnsi" w:eastAsia="Times New Roman" w:hAnsiTheme="minorHAnsi" w:cs="Times New Roman"/>
                <w:color w:val="auto"/>
                <w:sz w:val="18"/>
                <w:szCs w:val="18"/>
                <w:lang w:val="en-GB" w:eastAsia="de-DE"/>
                <w14:cntxtAlts w14:val="0"/>
              </w:rPr>
              <w:t>Development of surveys and data recording in accordance with the requirements of the Quality Management System.</w:t>
            </w:r>
          </w:p>
        </w:tc>
      </w:tr>
      <w:tr w:rsidR="00BE274C" w:rsidRPr="00BE61BB" w14:paraId="46050943" w14:textId="77777777" w:rsidTr="00BE274C">
        <w:trPr>
          <w:trHeight w:hRule="exact" w:val="45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395DFCA" w14:textId="4F333E02" w:rsidR="00BE274C" w:rsidRPr="0011004D"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11004D">
              <w:rPr>
                <w:rFonts w:asciiTheme="minorHAnsi" w:eastAsia="Times New Roman" w:hAnsiTheme="minorHAnsi" w:cs="Calibri"/>
                <w:color w:val="auto"/>
                <w:sz w:val="18"/>
                <w:szCs w:val="18"/>
                <w:lang w:val="en-GB" w:eastAsia="de-DE"/>
                <w14:cntxtAlts w14:val="0"/>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77B71747" w14:textId="77777777" w:rsidR="00BE274C" w:rsidRPr="0011004D" w:rsidRDefault="00BE274C" w:rsidP="00BE274C">
            <w:pPr>
              <w:spacing w:line="240" w:lineRule="auto"/>
              <w:ind w:left="144"/>
              <w:contextualSpacing w:val="0"/>
              <w:rPr>
                <w:rFonts w:asciiTheme="minorHAnsi" w:eastAsia="MS Mincho" w:hAnsiTheme="minorHAnsi" w:cs="Times New Roman"/>
                <w:color w:val="auto"/>
                <w:sz w:val="18"/>
                <w:szCs w:val="18"/>
                <w:lang w:eastAsia="ja-JP"/>
                <w14:cntxtAlts w14:val="0"/>
              </w:rPr>
            </w:pPr>
            <w:r w:rsidRPr="0011004D">
              <w:rPr>
                <w:rFonts w:asciiTheme="minorHAnsi" w:eastAsia="Times New Roman" w:hAnsiTheme="minorHAnsi" w:cs="Times New Roman"/>
                <w:color w:val="auto"/>
                <w:sz w:val="18"/>
                <w:szCs w:val="18"/>
                <w:lang w:val="en-GB" w:eastAsia="de-DE"/>
                <w14:cntxtAlts w14:val="0"/>
              </w:rPr>
              <w:t>Baseline definition</w:t>
            </w:r>
          </w:p>
        </w:tc>
      </w:tr>
      <w:tr w:rsidR="00BE274C" w:rsidRPr="00BE61BB" w14:paraId="7F815A5B" w14:textId="77777777" w:rsidTr="00BE274C">
        <w:trPr>
          <w:trHeight w:hRule="exact" w:val="45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A411C97"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 comment</w:t>
            </w:r>
          </w:p>
        </w:tc>
        <w:tc>
          <w:tcPr>
            <w:tcW w:w="7424" w:type="dxa"/>
            <w:tcBorders>
              <w:top w:val="single" w:sz="5" w:space="0" w:color="000000"/>
              <w:left w:val="single" w:sz="5" w:space="0" w:color="000000"/>
              <w:bottom w:val="single" w:sz="5" w:space="0" w:color="000000"/>
              <w:right w:val="single" w:sz="5" w:space="0" w:color="000000"/>
            </w:tcBorders>
          </w:tcPr>
          <w:p w14:paraId="3EF2B11C" w14:textId="77777777" w:rsidR="00BE274C" w:rsidRPr="0011004D" w:rsidRDefault="00BE274C" w:rsidP="00BE274C">
            <w:pPr>
              <w:spacing w:line="240" w:lineRule="auto"/>
              <w:ind w:left="144"/>
              <w:contextualSpacing w:val="0"/>
              <w:rPr>
                <w:rFonts w:asciiTheme="minorHAnsi" w:eastAsia="MS Mincho" w:hAnsiTheme="minorHAnsi" w:cs="Times New Roman"/>
                <w:color w:val="auto"/>
                <w:sz w:val="18"/>
                <w:szCs w:val="18"/>
                <w:lang w:eastAsia="ja-JP"/>
                <w14:cntxtAlts w14:val="0"/>
              </w:rPr>
            </w:pPr>
            <w:r w:rsidRPr="0011004D">
              <w:rPr>
                <w:rFonts w:asciiTheme="minorHAnsi" w:eastAsia="MS Mincho" w:hAnsiTheme="minorHAnsi" w:cs="Times New Roman"/>
                <w:color w:val="auto"/>
                <w:sz w:val="18"/>
                <w:szCs w:val="18"/>
                <w:lang w:eastAsia="ja-JP"/>
                <w14:cntxtAlts w14:val="0"/>
              </w:rPr>
              <w:t>n.a.</w:t>
            </w:r>
          </w:p>
        </w:tc>
      </w:tr>
    </w:tbl>
    <w:p w14:paraId="20745770"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24ED53CA" w14:textId="08FBD882"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40ADA9ED" w14:textId="5FB0243B" w:rsidR="005F1CCD" w:rsidRPr="0011004D" w:rsidRDefault="005F1CCD"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036ACBA5" w14:textId="77777777" w:rsidR="005F1CCD" w:rsidRPr="0011004D" w:rsidRDefault="005F1CCD"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FB44519"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9" w:type="dxa"/>
        <w:tblLayout w:type="fixed"/>
        <w:tblCellMar>
          <w:left w:w="0" w:type="dxa"/>
          <w:right w:w="0" w:type="dxa"/>
        </w:tblCellMar>
        <w:tblLook w:val="01E0" w:firstRow="1" w:lastRow="1" w:firstColumn="1" w:lastColumn="1" w:noHBand="0" w:noVBand="0"/>
      </w:tblPr>
      <w:tblGrid>
        <w:gridCol w:w="2296"/>
        <w:gridCol w:w="7412"/>
      </w:tblGrid>
      <w:tr w:rsidR="00BE274C" w:rsidRPr="00BE61BB" w14:paraId="47116FAD"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1CBAC53" w14:textId="77777777" w:rsidR="00BE274C" w:rsidRPr="0011004D" w:rsidRDefault="00BE274C" w:rsidP="00BE274C">
            <w:pPr>
              <w:widowControl w:val="0"/>
              <w:spacing w:before="5" w:after="0" w:line="252" w:lineRule="exact"/>
              <w:ind w:left="102" w:right="70"/>
              <w:contextualSpacing w:val="0"/>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Relevant SDG Indicator</w:t>
            </w:r>
          </w:p>
        </w:tc>
        <w:tc>
          <w:tcPr>
            <w:tcW w:w="7412" w:type="dxa"/>
            <w:tcBorders>
              <w:top w:val="single" w:sz="5" w:space="0" w:color="000000"/>
              <w:left w:val="single" w:sz="5" w:space="0" w:color="000000"/>
              <w:bottom w:val="single" w:sz="5" w:space="0" w:color="000000"/>
              <w:right w:val="single" w:sz="5" w:space="0" w:color="000000"/>
            </w:tcBorders>
          </w:tcPr>
          <w:p w14:paraId="7D9E9044" w14:textId="77777777" w:rsidR="00BE274C" w:rsidRPr="0011004D" w:rsidRDefault="00BE274C" w:rsidP="00BE274C">
            <w:pPr>
              <w:widowControl w:val="0"/>
              <w:tabs>
                <w:tab w:val="left" w:pos="1476"/>
              </w:tabs>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spacing w:val="-1"/>
                <w:position w:val="3"/>
                <w:sz w:val="18"/>
                <w:szCs w:val="18"/>
                <w14:cntxtAlts w14:val="0"/>
              </w:rPr>
              <w:t>6 – ‘Clean Water and Sanitation - Safe drinking water provide’</w:t>
            </w:r>
          </w:p>
        </w:tc>
      </w:tr>
      <w:tr w:rsidR="00BE274C" w:rsidRPr="00BE61BB" w14:paraId="4D52EDEE"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2F60AB4" w14:textId="7BDEA106" w:rsidR="00BE274C" w:rsidRPr="0011004D" w:rsidRDefault="00BE274C" w:rsidP="00BE274C">
            <w:pPr>
              <w:widowControl w:val="0"/>
              <w:spacing w:before="5" w:after="0" w:line="252" w:lineRule="exact"/>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412" w:type="dxa"/>
            <w:tcBorders>
              <w:top w:val="single" w:sz="5" w:space="0" w:color="000000"/>
              <w:left w:val="single" w:sz="5" w:space="0" w:color="000000"/>
              <w:bottom w:val="single" w:sz="5" w:space="0" w:color="000000"/>
              <w:right w:val="single" w:sz="5" w:space="0" w:color="000000"/>
            </w:tcBorders>
          </w:tcPr>
          <w:p w14:paraId="3405607A" w14:textId="77777777" w:rsidR="00BE274C" w:rsidRPr="0011004D" w:rsidRDefault="00BE274C" w:rsidP="00BE274C">
            <w:pPr>
              <w:widowControl w:val="0"/>
              <w:tabs>
                <w:tab w:val="left" w:pos="1476"/>
              </w:tabs>
              <w:spacing w:before="1" w:after="0" w:line="256"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Q</w:t>
            </w:r>
            <w:r w:rsidRPr="0011004D">
              <w:rPr>
                <w:rFonts w:asciiTheme="minorHAnsi" w:eastAsia="Calibri" w:hAnsiTheme="minorHAnsi" w:cs="Times New Roman"/>
                <w:color w:val="auto"/>
                <w:spacing w:val="-1"/>
                <w:sz w:val="18"/>
                <w:szCs w:val="18"/>
                <w14:cntxtAlts w14:val="0"/>
              </w:rPr>
              <w:t xml:space="preserve">p,y   </w:t>
            </w:r>
            <w:r w:rsidRPr="0011004D">
              <w:rPr>
                <w:rFonts w:asciiTheme="minorHAnsi" w:eastAsia="Calibri" w:hAnsiTheme="minorHAnsi" w:cs="Times New Roman"/>
                <w:color w:val="auto"/>
                <w:spacing w:val="-1"/>
                <w:position w:val="3"/>
                <w:sz w:val="18"/>
                <w:szCs w:val="18"/>
                <w14:cntxtAlts w14:val="0"/>
              </w:rPr>
              <w:t xml:space="preserve">  </w:t>
            </w:r>
            <w:r w:rsidRPr="0011004D">
              <w:rPr>
                <w:rFonts w:asciiTheme="minorHAnsi" w:eastAsia="Times New Roman" w:hAnsiTheme="minorHAnsi" w:cs="Calibri"/>
                <w:b/>
                <w:color w:val="FF0000"/>
                <w:spacing w:val="-1"/>
                <w:sz w:val="18"/>
                <w:szCs w:val="18"/>
                <w:lang w:val="en-GB" w:eastAsia="de-DE"/>
                <w14:cntxtAlts w14:val="0"/>
              </w:rPr>
              <w:t>11-m</w:t>
            </w:r>
          </w:p>
        </w:tc>
      </w:tr>
      <w:tr w:rsidR="00BE274C" w:rsidRPr="00BE61BB" w14:paraId="2A3BB417"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17EAA7E" w14:textId="26D45C44"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412" w:type="dxa"/>
            <w:tcBorders>
              <w:top w:val="single" w:sz="5" w:space="0" w:color="000000"/>
              <w:left w:val="single" w:sz="5" w:space="0" w:color="000000"/>
              <w:bottom w:val="single" w:sz="5" w:space="0" w:color="000000"/>
              <w:right w:val="single" w:sz="5" w:space="0" w:color="000000"/>
            </w:tcBorders>
          </w:tcPr>
          <w:p w14:paraId="735F4DE1"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Litres per person per day</w:t>
            </w:r>
          </w:p>
        </w:tc>
      </w:tr>
      <w:tr w:rsidR="00BE274C" w:rsidRPr="00BE61BB" w14:paraId="3D5E3DE0" w14:textId="77777777" w:rsidTr="00BE274C">
        <w:trPr>
          <w:trHeight w:hRule="exact" w:val="813"/>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4F78A567" w14:textId="3BE4648F"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412" w:type="dxa"/>
            <w:tcBorders>
              <w:top w:val="single" w:sz="5" w:space="0" w:color="000000"/>
              <w:left w:val="single" w:sz="5" w:space="0" w:color="000000"/>
              <w:bottom w:val="single" w:sz="5" w:space="0" w:color="000000"/>
              <w:right w:val="single" w:sz="5" w:space="0" w:color="000000"/>
            </w:tcBorders>
          </w:tcPr>
          <w:p w14:paraId="626E5275"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Quantity</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of</w:t>
            </w:r>
            <w:r w:rsidRPr="0011004D">
              <w:rPr>
                <w:rFonts w:asciiTheme="minorHAnsi" w:eastAsia="Calibri" w:hAnsiTheme="minorHAnsi" w:cs="Times New Roman"/>
                <w:color w:val="auto"/>
                <w:spacing w:val="46"/>
                <w:sz w:val="18"/>
                <w:szCs w:val="18"/>
                <w14:cntxtAlts w14:val="0"/>
              </w:rPr>
              <w:t xml:space="preserve"> </w:t>
            </w:r>
            <w:r w:rsidRPr="0011004D">
              <w:rPr>
                <w:rFonts w:asciiTheme="minorHAnsi" w:eastAsia="Calibri" w:hAnsiTheme="minorHAnsi" w:cs="Times New Roman"/>
                <w:color w:val="auto"/>
                <w:sz w:val="18"/>
                <w:szCs w:val="18"/>
                <w14:cntxtAlts w14:val="0"/>
              </w:rPr>
              <w:t>safe</w:t>
            </w:r>
            <w:r w:rsidRPr="0011004D">
              <w:rPr>
                <w:rFonts w:asciiTheme="minorHAnsi" w:eastAsia="Calibri" w:hAnsiTheme="minorHAnsi" w:cs="Times New Roman"/>
                <w:color w:val="auto"/>
                <w:spacing w:val="45"/>
                <w:sz w:val="18"/>
                <w:szCs w:val="18"/>
                <w14:cntxtAlts w14:val="0"/>
              </w:rPr>
              <w:t xml:space="preserve"> </w:t>
            </w:r>
            <w:r w:rsidRPr="0011004D">
              <w:rPr>
                <w:rFonts w:asciiTheme="minorHAnsi" w:eastAsia="Calibri" w:hAnsiTheme="minorHAnsi" w:cs="Times New Roman"/>
                <w:color w:val="auto"/>
                <w:spacing w:val="-1"/>
                <w:sz w:val="18"/>
                <w:szCs w:val="18"/>
                <w14:cntxtAlts w14:val="0"/>
              </w:rPr>
              <w:t>water</w:t>
            </w:r>
            <w:r w:rsidRPr="0011004D">
              <w:rPr>
                <w:rFonts w:asciiTheme="minorHAnsi" w:eastAsia="Calibri" w:hAnsiTheme="minorHAnsi" w:cs="Times New Roman"/>
                <w:color w:val="auto"/>
                <w:spacing w:val="46"/>
                <w:sz w:val="18"/>
                <w:szCs w:val="18"/>
                <w14:cntxtAlts w14:val="0"/>
              </w:rPr>
              <w:t xml:space="preserve"> </w:t>
            </w:r>
            <w:r w:rsidRPr="0011004D">
              <w:rPr>
                <w:rFonts w:asciiTheme="minorHAnsi" w:eastAsia="Calibri" w:hAnsiTheme="minorHAnsi" w:cs="Times New Roman"/>
                <w:color w:val="auto"/>
                <w:sz w:val="18"/>
                <w:szCs w:val="18"/>
                <w14:cntxtAlts w14:val="0"/>
              </w:rPr>
              <w:t>in</w:t>
            </w:r>
            <w:r w:rsidRPr="0011004D">
              <w:rPr>
                <w:rFonts w:asciiTheme="minorHAnsi" w:eastAsia="Calibri" w:hAnsiTheme="minorHAnsi" w:cs="Times New Roman"/>
                <w:color w:val="auto"/>
                <w:spacing w:val="45"/>
                <w:sz w:val="18"/>
                <w:szCs w:val="18"/>
                <w14:cntxtAlts w14:val="0"/>
              </w:rPr>
              <w:t xml:space="preserve"> </w:t>
            </w:r>
            <w:r w:rsidRPr="0011004D">
              <w:rPr>
                <w:rFonts w:asciiTheme="minorHAnsi" w:eastAsia="Calibri" w:hAnsiTheme="minorHAnsi" w:cs="Times New Roman"/>
                <w:color w:val="auto"/>
                <w:sz w:val="18"/>
                <w:szCs w:val="18"/>
                <w14:cntxtAlts w14:val="0"/>
              </w:rPr>
              <w:t>litres</w:t>
            </w:r>
            <w:r w:rsidRPr="0011004D">
              <w:rPr>
                <w:rFonts w:asciiTheme="minorHAnsi" w:eastAsia="Calibri" w:hAnsiTheme="minorHAnsi" w:cs="Times New Roman"/>
                <w:color w:val="auto"/>
                <w:spacing w:val="46"/>
                <w:sz w:val="18"/>
                <w:szCs w:val="18"/>
                <w14:cntxtAlts w14:val="0"/>
              </w:rPr>
              <w:t xml:space="preserve"> </w:t>
            </w:r>
            <w:r w:rsidRPr="0011004D">
              <w:rPr>
                <w:rFonts w:asciiTheme="minorHAnsi" w:eastAsia="Calibri" w:hAnsiTheme="minorHAnsi" w:cs="Times New Roman"/>
                <w:color w:val="auto"/>
                <w:spacing w:val="-1"/>
                <w:sz w:val="18"/>
                <w:szCs w:val="18"/>
                <w14:cntxtAlts w14:val="0"/>
              </w:rPr>
              <w:t>consumed</w:t>
            </w:r>
            <w:r w:rsidRPr="0011004D">
              <w:rPr>
                <w:rFonts w:asciiTheme="minorHAnsi" w:eastAsia="Calibri" w:hAnsiTheme="minorHAnsi" w:cs="Times New Roman"/>
                <w:color w:val="auto"/>
                <w:spacing w:val="45"/>
                <w:sz w:val="18"/>
                <w:szCs w:val="18"/>
                <w14:cntxtAlts w14:val="0"/>
              </w:rPr>
              <w:t xml:space="preserve"> </w:t>
            </w:r>
            <w:r w:rsidRPr="0011004D">
              <w:rPr>
                <w:rFonts w:asciiTheme="minorHAnsi" w:eastAsia="Calibri" w:hAnsiTheme="minorHAnsi" w:cs="Times New Roman"/>
                <w:color w:val="auto"/>
                <w:sz w:val="18"/>
                <w:szCs w:val="18"/>
                <w14:cntxtAlts w14:val="0"/>
              </w:rPr>
              <w:t>in</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the</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project</w:t>
            </w:r>
            <w:r w:rsidRPr="0011004D">
              <w:rPr>
                <w:rFonts w:asciiTheme="minorHAnsi" w:eastAsia="Calibri" w:hAnsiTheme="minorHAnsi" w:cs="Times New Roman"/>
                <w:color w:val="auto"/>
                <w:spacing w:val="44"/>
                <w:sz w:val="18"/>
                <w:szCs w:val="18"/>
                <w14:cntxtAlts w14:val="0"/>
              </w:rPr>
              <w:t xml:space="preserve"> </w:t>
            </w:r>
            <w:r w:rsidRPr="0011004D">
              <w:rPr>
                <w:rFonts w:asciiTheme="minorHAnsi" w:eastAsia="Calibri" w:hAnsiTheme="minorHAnsi" w:cs="Times New Roman"/>
                <w:color w:val="auto"/>
                <w:sz w:val="18"/>
                <w:szCs w:val="18"/>
                <w14:cntxtAlts w14:val="0"/>
              </w:rPr>
              <w:t>scenario</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p</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and</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supplied</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by</w:t>
            </w:r>
            <w:r w:rsidRPr="0011004D">
              <w:rPr>
                <w:rFonts w:asciiTheme="minorHAnsi" w:eastAsia="Calibri" w:hAnsiTheme="minorHAnsi" w:cs="Times New Roman"/>
                <w:color w:val="auto"/>
                <w:spacing w:val="38"/>
                <w:sz w:val="18"/>
                <w:szCs w:val="18"/>
                <w14:cntxtAlts w14:val="0"/>
              </w:rPr>
              <w:t xml:space="preserve"> </w:t>
            </w:r>
            <w:r w:rsidRPr="0011004D">
              <w:rPr>
                <w:rFonts w:asciiTheme="minorHAnsi" w:eastAsia="Calibri" w:hAnsiTheme="minorHAnsi" w:cs="Times New Roman"/>
                <w:color w:val="auto"/>
                <w:sz w:val="18"/>
                <w:szCs w:val="18"/>
                <w14:cntxtAlts w14:val="0"/>
              </w:rPr>
              <w:t>project</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pacing w:val="-1"/>
                <w:sz w:val="18"/>
                <w:szCs w:val="18"/>
                <w14:cntxtAlts w14:val="0"/>
              </w:rPr>
              <w:t>technology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z w:val="18"/>
                <w:szCs w:val="18"/>
                <w14:cntxtAlts w14:val="0"/>
              </w:rPr>
              <w:t>per</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person per day</w:t>
            </w:r>
          </w:p>
        </w:tc>
      </w:tr>
      <w:tr w:rsidR="00BE274C" w:rsidRPr="00BE61BB" w14:paraId="2412C6E3" w14:textId="77777777" w:rsidTr="00BE274C">
        <w:trPr>
          <w:trHeight w:hRule="exact" w:val="683"/>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63789F60" w14:textId="0831EA35" w:rsidR="00BE274C" w:rsidRPr="0011004D" w:rsidRDefault="00DF784A" w:rsidP="00BE274C">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 methods and procedures</w:t>
            </w:r>
          </w:p>
        </w:tc>
        <w:tc>
          <w:tcPr>
            <w:tcW w:w="7412" w:type="dxa"/>
            <w:tcBorders>
              <w:top w:val="single" w:sz="5" w:space="0" w:color="000000"/>
              <w:left w:val="single" w:sz="5" w:space="0" w:color="000000"/>
              <w:bottom w:val="single" w:sz="5" w:space="0" w:color="000000"/>
              <w:right w:val="single" w:sz="5" w:space="0" w:color="000000"/>
            </w:tcBorders>
          </w:tcPr>
          <w:p w14:paraId="25872062"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This is a default value recommended by the WHO and approved by the GS: see Annex A.3.2 of the TPDDTEC methodology. </w:t>
            </w:r>
          </w:p>
          <w:p w14:paraId="4BF228C4"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p>
        </w:tc>
      </w:tr>
      <w:tr w:rsidR="00BE274C" w:rsidRPr="00BE61BB" w14:paraId="5333D454" w14:textId="77777777" w:rsidTr="00BE274C">
        <w:trPr>
          <w:trHeight w:hRule="exact" w:val="683"/>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7F64CA94" w14:textId="43F2A335"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412" w:type="dxa"/>
            <w:tcBorders>
              <w:top w:val="single" w:sz="5" w:space="0" w:color="000000"/>
              <w:left w:val="single" w:sz="5" w:space="0" w:color="000000"/>
              <w:bottom w:val="single" w:sz="5" w:space="0" w:color="000000"/>
              <w:right w:val="single" w:sz="5" w:space="0" w:color="000000"/>
            </w:tcBorders>
          </w:tcPr>
          <w:p w14:paraId="58BC80FB"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 This is a default value recommended by the WHO and approved by the GS: see Annex A.3.2 of the TPDDTEC methodology. </w:t>
            </w:r>
          </w:p>
          <w:p w14:paraId="52AD08B4"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p>
        </w:tc>
      </w:tr>
      <w:tr w:rsidR="00BE274C" w:rsidRPr="00BE61BB" w14:paraId="46F3EFAE" w14:textId="77777777" w:rsidTr="00BE274C">
        <w:trPr>
          <w:trHeight w:hRule="exact" w:val="501"/>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6658CC9" w14:textId="4E6BF940" w:rsidR="00BE274C" w:rsidRPr="0011004D" w:rsidRDefault="00BE274C" w:rsidP="00BE274C">
            <w:pPr>
              <w:widowControl w:val="0"/>
              <w:spacing w:after="0" w:line="240" w:lineRule="auto"/>
              <w:ind w:left="102" w:right="70"/>
              <w:contextualSpacing w:val="0"/>
              <w:rPr>
                <w:rFonts w:asciiTheme="minorHAnsi" w:eastAsia="Calibri" w:hAnsiTheme="minorHAnsi" w:cs="Calibri"/>
                <w:color w:val="auto"/>
                <w:sz w:val="18"/>
                <w:szCs w:val="18"/>
                <w14:cntxtAlts w14:val="0"/>
              </w:rPr>
            </w:pPr>
            <w:r w:rsidRPr="0011004D">
              <w:rPr>
                <w:rFonts w:asciiTheme="minorHAnsi" w:eastAsia="Calibri" w:hAnsiTheme="minorHAnsi" w:cs="Calibri"/>
                <w:color w:val="auto"/>
                <w:sz w:val="18"/>
                <w:szCs w:val="18"/>
                <w14:cntxtAlts w14:val="0"/>
              </w:rPr>
              <w:t>Value applied</w:t>
            </w:r>
          </w:p>
        </w:tc>
        <w:tc>
          <w:tcPr>
            <w:tcW w:w="7412" w:type="dxa"/>
            <w:tcBorders>
              <w:top w:val="single" w:sz="5" w:space="0" w:color="000000"/>
              <w:left w:val="single" w:sz="5" w:space="0" w:color="000000"/>
              <w:bottom w:val="single" w:sz="5" w:space="0" w:color="000000"/>
              <w:right w:val="single" w:sz="5" w:space="0" w:color="000000"/>
            </w:tcBorders>
          </w:tcPr>
          <w:p w14:paraId="00D6AE93"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pacing w:val="-1"/>
                <w:position w:val="3"/>
                <w:sz w:val="18"/>
                <w:szCs w:val="18"/>
                <w:lang w:val="es-AR"/>
                <w14:cntxtAlts w14:val="0"/>
              </w:rPr>
            </w:pPr>
            <w:r w:rsidRPr="0011004D">
              <w:rPr>
                <w:rFonts w:asciiTheme="minorHAnsi" w:eastAsia="Calibri" w:hAnsiTheme="minorHAnsi" w:cs="Times New Roman"/>
                <w:color w:val="auto"/>
                <w:spacing w:val="-1"/>
                <w:position w:val="3"/>
                <w:sz w:val="18"/>
                <w:szCs w:val="18"/>
                <w:lang w:val="es-AR"/>
                <w14:cntxtAlts w14:val="0"/>
              </w:rPr>
              <w:t>Q</w:t>
            </w:r>
            <w:r w:rsidRPr="0011004D">
              <w:rPr>
                <w:rFonts w:asciiTheme="minorHAnsi" w:eastAsia="Calibri" w:hAnsiTheme="minorHAnsi" w:cs="Times New Roman"/>
                <w:color w:val="auto"/>
                <w:spacing w:val="-1"/>
                <w:sz w:val="18"/>
                <w:szCs w:val="18"/>
                <w:lang w:val="es-AR"/>
                <w14:cntxtAlts w14:val="0"/>
              </w:rPr>
              <w:t>p,y</w:t>
            </w:r>
            <w:r w:rsidRPr="0011004D">
              <w:rPr>
                <w:rFonts w:asciiTheme="minorHAnsi" w:eastAsia="Times New Roman" w:hAnsiTheme="minorHAnsi" w:cs="Times New Roman"/>
                <w:color w:val="auto"/>
                <w:sz w:val="18"/>
                <w:szCs w:val="18"/>
                <w:lang w:val="es-AR"/>
                <w14:cntxtAlts w14:val="0"/>
              </w:rPr>
              <w:t xml:space="preserve">  =  4 L/person.day</w:t>
            </w:r>
          </w:p>
        </w:tc>
      </w:tr>
      <w:tr w:rsidR="00BE274C" w:rsidRPr="00BE61BB" w14:paraId="00EB8CEF" w14:textId="77777777" w:rsidTr="00BE274C">
        <w:trPr>
          <w:trHeight w:hRule="exact" w:val="462"/>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560E50C1" w14:textId="77777777" w:rsidR="00BE274C" w:rsidRPr="0011004D" w:rsidRDefault="00BE274C" w:rsidP="00BE274C">
            <w:pPr>
              <w:widowControl w:val="0"/>
              <w:spacing w:after="0" w:line="240" w:lineRule="auto"/>
              <w:ind w:left="102" w:right="70"/>
              <w:contextualSpacing w:val="0"/>
              <w:rPr>
                <w:rFonts w:asciiTheme="minorHAnsi" w:eastAsia="Times New Roman" w:hAnsiTheme="minorHAnsi" w:cs="Calibri"/>
                <w:color w:val="auto"/>
                <w:sz w:val="18"/>
                <w:szCs w:val="18"/>
                <w14:cntxtAlts w14:val="0"/>
              </w:rPr>
            </w:pPr>
            <w:r w:rsidRPr="0011004D">
              <w:rPr>
                <w:rFonts w:asciiTheme="minorHAnsi" w:eastAsia="Times New Roman" w:hAnsiTheme="minorHAnsi" w:cs="Calibri"/>
                <w:color w:val="auto"/>
                <w:sz w:val="18"/>
                <w:szCs w:val="18"/>
                <w:lang w:val="en-GB" w:eastAsia="de-DE"/>
                <w14:cntxtAlts w14:val="0"/>
              </w:rPr>
              <w:t>Monitoring frequency</w:t>
            </w:r>
          </w:p>
        </w:tc>
        <w:tc>
          <w:tcPr>
            <w:tcW w:w="7412" w:type="dxa"/>
            <w:tcBorders>
              <w:top w:val="single" w:sz="5" w:space="0" w:color="000000"/>
              <w:left w:val="single" w:sz="5" w:space="0" w:color="000000"/>
              <w:bottom w:val="single" w:sz="5" w:space="0" w:color="000000"/>
              <w:right w:val="single" w:sz="5" w:space="0" w:color="000000"/>
            </w:tcBorders>
          </w:tcPr>
          <w:p w14:paraId="7E3CF1D2" w14:textId="44AC6C81" w:rsidR="00BE274C" w:rsidRPr="0011004D"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Annually</w:t>
            </w:r>
          </w:p>
          <w:p w14:paraId="03161335"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p>
        </w:tc>
      </w:tr>
      <w:tr w:rsidR="00BE274C" w:rsidRPr="00BE61BB" w14:paraId="229B54E6" w14:textId="77777777" w:rsidTr="00BE274C">
        <w:trPr>
          <w:trHeight w:hRule="exact" w:val="567"/>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678A5489" w14:textId="77777777" w:rsidR="00BE274C" w:rsidRPr="0011004D" w:rsidRDefault="00BE274C" w:rsidP="00BE274C">
            <w:pPr>
              <w:widowControl w:val="0"/>
              <w:spacing w:after="0" w:line="240" w:lineRule="auto"/>
              <w:ind w:left="102" w:right="70"/>
              <w:contextualSpacing w:val="0"/>
              <w:rPr>
                <w:rFonts w:asciiTheme="minorHAnsi" w:eastAsia="Calibri" w:hAnsiTheme="minorHAnsi" w:cs="Calibri"/>
                <w:color w:val="auto"/>
                <w:sz w:val="18"/>
                <w:szCs w:val="18"/>
                <w14:cntxtAlts w14:val="0"/>
              </w:rPr>
            </w:pPr>
            <w:r w:rsidRPr="0011004D">
              <w:rPr>
                <w:rFonts w:asciiTheme="minorHAnsi" w:eastAsia="Calibri" w:hAnsiTheme="minorHAnsi" w:cs="Calibri"/>
                <w:color w:val="auto"/>
                <w:sz w:val="18"/>
                <w:szCs w:val="18"/>
                <w14:cntxtAlts w14:val="0"/>
              </w:rPr>
              <w:t>Calculation method</w:t>
            </w:r>
          </w:p>
        </w:tc>
        <w:tc>
          <w:tcPr>
            <w:tcW w:w="7412" w:type="dxa"/>
            <w:tcBorders>
              <w:top w:val="single" w:sz="5" w:space="0" w:color="000000"/>
              <w:left w:val="single" w:sz="5" w:space="0" w:color="000000"/>
              <w:bottom w:val="single" w:sz="5" w:space="0" w:color="000000"/>
              <w:right w:val="single" w:sz="5" w:space="0" w:color="000000"/>
            </w:tcBorders>
          </w:tcPr>
          <w:p w14:paraId="40DA06F2"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n.a.</w:t>
            </w:r>
          </w:p>
          <w:p w14:paraId="07495054" w14:textId="77777777" w:rsidR="00BE274C" w:rsidRPr="0011004D" w:rsidRDefault="00BE274C" w:rsidP="00BE274C">
            <w:pPr>
              <w:widowControl w:val="0"/>
              <w:spacing w:after="0" w:line="240" w:lineRule="auto"/>
              <w:contextualSpacing w:val="0"/>
              <w:rPr>
                <w:rFonts w:asciiTheme="minorHAnsi" w:eastAsia="Calibri" w:hAnsiTheme="minorHAnsi" w:cs="Times New Roman"/>
                <w:color w:val="auto"/>
                <w:sz w:val="18"/>
                <w:szCs w:val="18"/>
                <w14:cntxtAlts w14:val="0"/>
              </w:rPr>
            </w:pPr>
          </w:p>
        </w:tc>
      </w:tr>
      <w:tr w:rsidR="00BE274C" w:rsidRPr="00BE61BB" w14:paraId="15991FC7" w14:textId="77777777" w:rsidTr="00BE274C">
        <w:trPr>
          <w:trHeight w:hRule="exact" w:val="642"/>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3C14BFBD" w14:textId="77777777" w:rsidR="00BE274C" w:rsidRPr="0011004D" w:rsidRDefault="00BE274C" w:rsidP="00BE274C">
            <w:pPr>
              <w:widowControl w:val="0"/>
              <w:spacing w:after="0" w:line="245" w:lineRule="auto"/>
              <w:ind w:left="102" w:right="70"/>
              <w:contextualSpacing w:val="0"/>
              <w:rPr>
                <w:rFonts w:asciiTheme="minorHAnsi" w:eastAsia="Times New Roman" w:hAnsiTheme="minorHAnsi" w:cs="Calibri"/>
                <w:color w:val="auto"/>
                <w:sz w:val="18"/>
                <w:szCs w:val="18"/>
                <w14:cntxtAlts w14:val="0"/>
              </w:rPr>
            </w:pPr>
            <w:r w:rsidRPr="0011004D">
              <w:rPr>
                <w:rFonts w:asciiTheme="minorHAnsi" w:eastAsia="Calibri" w:hAnsiTheme="minorHAnsi" w:cs="Calibri"/>
                <w:color w:val="auto"/>
                <w:sz w:val="18"/>
                <w:szCs w:val="18"/>
                <w14:cntxtAlts w14:val="0"/>
              </w:rPr>
              <w:t>QA/QC procedure</w:t>
            </w:r>
          </w:p>
        </w:tc>
        <w:tc>
          <w:tcPr>
            <w:tcW w:w="7412" w:type="dxa"/>
            <w:tcBorders>
              <w:top w:val="single" w:sz="5" w:space="0" w:color="000000"/>
              <w:left w:val="single" w:sz="5" w:space="0" w:color="000000"/>
              <w:bottom w:val="single" w:sz="5" w:space="0" w:color="000000"/>
              <w:right w:val="single" w:sz="5" w:space="0" w:color="000000"/>
            </w:tcBorders>
          </w:tcPr>
          <w:p w14:paraId="030C9ABE"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Data recording in accordance with the requirements of the Quality Management System.</w:t>
            </w:r>
          </w:p>
        </w:tc>
      </w:tr>
      <w:tr w:rsidR="00BE274C" w:rsidRPr="00BE61BB" w14:paraId="41029FD8" w14:textId="77777777" w:rsidTr="00BE274C">
        <w:trPr>
          <w:trHeight w:hRule="exact" w:val="6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2E64C3FA" w14:textId="77777777" w:rsidR="00BE274C" w:rsidRPr="0011004D" w:rsidRDefault="00BE274C" w:rsidP="00BE274C">
            <w:pPr>
              <w:widowControl w:val="0"/>
              <w:spacing w:after="0" w:line="240" w:lineRule="auto"/>
              <w:ind w:left="102" w:right="70"/>
              <w:contextualSpacing w:val="0"/>
              <w:rPr>
                <w:rFonts w:asciiTheme="minorHAnsi" w:eastAsia="Calibri" w:hAnsiTheme="minorHAnsi" w:cs="Times New Roman"/>
                <w:color w:val="auto"/>
                <w:spacing w:val="-1"/>
                <w:sz w:val="18"/>
                <w:szCs w:val="18"/>
                <w14:cntxtAlts w14:val="0"/>
              </w:rPr>
            </w:pPr>
            <w:bookmarkStart w:id="41" w:name="_Hlk24819370"/>
            <w:r w:rsidRPr="0011004D">
              <w:rPr>
                <w:rFonts w:asciiTheme="minorHAnsi" w:eastAsia="Times New Roman" w:hAnsiTheme="minorHAnsi" w:cs="Times New Roman"/>
                <w:color w:val="auto"/>
                <w:sz w:val="18"/>
                <w:szCs w:val="18"/>
                <w:lang w:val="en-GB" w:eastAsia="de-DE"/>
                <w14:cntxtAlts w14:val="0"/>
              </w:rPr>
              <w:t>Purpose of data</w:t>
            </w:r>
          </w:p>
        </w:tc>
        <w:tc>
          <w:tcPr>
            <w:tcW w:w="7412" w:type="dxa"/>
            <w:tcBorders>
              <w:top w:val="single" w:sz="5" w:space="0" w:color="000000"/>
              <w:left w:val="single" w:sz="5" w:space="0" w:color="000000"/>
              <w:bottom w:val="single" w:sz="5" w:space="0" w:color="000000"/>
              <w:right w:val="single" w:sz="5" w:space="0" w:color="000000"/>
            </w:tcBorders>
          </w:tcPr>
          <w:p w14:paraId="6ABF1E84" w14:textId="77777777" w:rsidR="00BE274C" w:rsidRPr="0011004D" w:rsidRDefault="00BE274C" w:rsidP="00BE274C">
            <w:pPr>
              <w:spacing w:line="240" w:lineRule="auto"/>
              <w:contextualSpacing w:val="0"/>
              <w:rPr>
                <w:rFonts w:asciiTheme="minorHAnsi" w:eastAsia="MS Mincho" w:hAnsiTheme="minorHAnsi" w:cs="Times New Roman"/>
                <w:color w:val="auto"/>
                <w:sz w:val="18"/>
                <w:szCs w:val="18"/>
                <w:lang w:eastAsia="ja-JP"/>
                <w14:cntxtAlts w14:val="0"/>
              </w:rPr>
            </w:pPr>
            <w:r w:rsidRPr="0011004D">
              <w:rPr>
                <w:rFonts w:asciiTheme="minorHAnsi" w:eastAsia="Times New Roman" w:hAnsiTheme="minorHAnsi" w:cs="Times New Roman"/>
                <w:color w:val="auto"/>
                <w:sz w:val="18"/>
                <w:szCs w:val="18"/>
                <w:lang w:val="en-GB" w:eastAsia="de-DE"/>
                <w14:cntxtAlts w14:val="0"/>
              </w:rPr>
              <w:t>Definition of proportion of population using safely managed drinking water services</w:t>
            </w:r>
          </w:p>
        </w:tc>
      </w:tr>
      <w:tr w:rsidR="00BE274C" w:rsidRPr="00BE61BB" w14:paraId="28520BA8" w14:textId="77777777" w:rsidTr="00BE274C">
        <w:trPr>
          <w:trHeight w:hRule="exact" w:val="6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1CBAFEE8" w14:textId="0E8E0ADE"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412" w:type="dxa"/>
            <w:tcBorders>
              <w:top w:val="single" w:sz="5" w:space="0" w:color="000000"/>
              <w:left w:val="single" w:sz="5" w:space="0" w:color="000000"/>
              <w:bottom w:val="single" w:sz="5" w:space="0" w:color="000000"/>
              <w:right w:val="single" w:sz="5" w:space="0" w:color="000000"/>
            </w:tcBorders>
          </w:tcPr>
          <w:p w14:paraId="4CD1D12A" w14:textId="77777777" w:rsidR="00BE274C" w:rsidRPr="0011004D" w:rsidRDefault="00BE274C" w:rsidP="00BE274C">
            <w:pPr>
              <w:spacing w:line="240" w:lineRule="auto"/>
              <w:contextualSpacing w:val="0"/>
              <w:rPr>
                <w:rFonts w:asciiTheme="minorHAnsi" w:eastAsia="MS Mincho" w:hAnsiTheme="minorHAnsi" w:cs="Times New Roman"/>
                <w:color w:val="auto"/>
                <w:sz w:val="18"/>
                <w:szCs w:val="18"/>
                <w:lang w:eastAsia="ja-JP"/>
                <w14:cntxtAlts w14:val="0"/>
              </w:rPr>
            </w:pPr>
            <w:r w:rsidRPr="0011004D">
              <w:rPr>
                <w:rFonts w:asciiTheme="minorHAnsi" w:eastAsia="MS Mincho" w:hAnsiTheme="minorHAnsi" w:cs="Times New Roman"/>
                <w:color w:val="auto"/>
                <w:sz w:val="18"/>
                <w:szCs w:val="18"/>
                <w:lang w:eastAsia="ja-JP"/>
                <w14:cntxtAlts w14:val="0"/>
              </w:rPr>
              <w:t xml:space="preserve"> n.a.</w:t>
            </w:r>
          </w:p>
        </w:tc>
      </w:tr>
      <w:bookmarkEnd w:id="41"/>
    </w:tbl>
    <w:p w14:paraId="6E95E5E0" w14:textId="77777777" w:rsidR="00BE274C" w:rsidRPr="0011004D" w:rsidRDefault="00BE274C" w:rsidP="00BE274C">
      <w:pPr>
        <w:keepNext/>
        <w:spacing w:before="120" w:after="60" w:line="240" w:lineRule="auto"/>
        <w:contextualSpacing w:val="0"/>
        <w:jc w:val="both"/>
        <w:rPr>
          <w:rFonts w:asciiTheme="minorHAnsi" w:eastAsia="Times New Roman" w:hAnsiTheme="minorHAnsi" w:cs="Times New Roman"/>
          <w:bCs/>
          <w:i/>
          <w:color w:val="auto"/>
          <w:sz w:val="18"/>
          <w:szCs w:val="18"/>
          <w:lang w:val="en-GB" w:eastAsia="de-DE"/>
          <w14:cntxtAlts w14:val="0"/>
        </w:rPr>
      </w:pPr>
    </w:p>
    <w:p w14:paraId="07A0A4E9" w14:textId="77777777" w:rsidR="00BE274C" w:rsidRPr="0011004D" w:rsidRDefault="00BE274C" w:rsidP="00BE274C">
      <w:pPr>
        <w:keepNext/>
        <w:spacing w:before="120" w:after="60" w:line="240" w:lineRule="auto"/>
        <w:contextualSpacing w:val="0"/>
        <w:jc w:val="both"/>
        <w:rPr>
          <w:rFonts w:asciiTheme="minorHAnsi" w:eastAsia="Times New Roman" w:hAnsiTheme="minorHAnsi" w:cs="Times New Roman"/>
          <w:bCs/>
          <w:i/>
          <w:color w:val="auto"/>
          <w:sz w:val="18"/>
          <w:szCs w:val="18"/>
          <w:lang w:val="en-GB" w:eastAsia="de-DE"/>
          <w14:cntxtAlts w14:val="0"/>
        </w:rPr>
      </w:pPr>
    </w:p>
    <w:p w14:paraId="38E32CBA" w14:textId="77777777" w:rsidR="00BE274C" w:rsidRPr="0011004D" w:rsidRDefault="00BE274C" w:rsidP="00BE274C">
      <w:pPr>
        <w:keepNext/>
        <w:spacing w:before="120" w:after="60" w:line="240" w:lineRule="auto"/>
        <w:contextualSpacing w:val="0"/>
        <w:jc w:val="both"/>
        <w:rPr>
          <w:rFonts w:asciiTheme="minorHAnsi" w:eastAsia="Times New Roman" w:hAnsiTheme="minorHAnsi" w:cs="Times New Roman"/>
          <w:bCs/>
          <w:i/>
          <w:color w:val="auto"/>
          <w:sz w:val="18"/>
          <w:szCs w:val="18"/>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438"/>
        <w:gridCol w:w="7295"/>
      </w:tblGrid>
      <w:tr w:rsidR="00BE274C" w:rsidRPr="00BE61BB" w14:paraId="47DBDFAE"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E37AA3E" w14:textId="77777777" w:rsidR="00BE274C" w:rsidRPr="0011004D" w:rsidRDefault="00BE274C" w:rsidP="00BE274C">
            <w:pPr>
              <w:widowControl w:val="0"/>
              <w:spacing w:before="5" w:after="0" w:line="252" w:lineRule="exact"/>
              <w:ind w:left="102"/>
              <w:contextualSpacing w:val="0"/>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Relevant SDG Indicator</w:t>
            </w:r>
          </w:p>
        </w:tc>
        <w:tc>
          <w:tcPr>
            <w:tcW w:w="7295" w:type="dxa"/>
            <w:tcBorders>
              <w:top w:val="single" w:sz="5" w:space="0" w:color="000000"/>
              <w:left w:val="single" w:sz="5" w:space="0" w:color="000000"/>
              <w:bottom w:val="single" w:sz="5" w:space="0" w:color="000000"/>
              <w:right w:val="single" w:sz="5" w:space="0" w:color="000000"/>
            </w:tcBorders>
          </w:tcPr>
          <w:p w14:paraId="388B0216" w14:textId="77777777" w:rsidR="00BE274C" w:rsidRPr="0011004D" w:rsidRDefault="00BE274C" w:rsidP="00BE274C">
            <w:pPr>
              <w:widowControl w:val="0"/>
              <w:tabs>
                <w:tab w:val="left" w:pos="1314"/>
                <w:tab w:val="left" w:pos="1652"/>
              </w:tabs>
              <w:spacing w:before="1" w:after="0" w:line="256" w:lineRule="exact"/>
              <w:ind w:left="102"/>
              <w:contextualSpacing w:val="0"/>
              <w:rPr>
                <w:rFonts w:asciiTheme="minorHAnsi" w:eastAsia="Calibri" w:hAnsiTheme="minorHAnsi" w:cs="Times New Roman"/>
                <w:color w:val="auto"/>
                <w:position w:val="3"/>
                <w:sz w:val="18"/>
                <w:szCs w:val="18"/>
                <w14:cntxtAlts w14:val="0"/>
              </w:rPr>
            </w:pPr>
            <w:r w:rsidRPr="0011004D">
              <w:rPr>
                <w:rFonts w:asciiTheme="minorHAnsi" w:eastAsia="Calibri" w:hAnsiTheme="minorHAnsi" w:cs="Times New Roman"/>
                <w:color w:val="auto"/>
                <w:position w:val="3"/>
                <w:sz w:val="18"/>
                <w:szCs w:val="18"/>
                <w14:cntxtAlts w14:val="0"/>
              </w:rPr>
              <w:t>12 – ‘Ensure sustainable consumption and production patterns’</w:t>
            </w:r>
          </w:p>
        </w:tc>
      </w:tr>
      <w:tr w:rsidR="00BE274C" w:rsidRPr="00BE61BB" w14:paraId="764D625A"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921004F" w14:textId="002A3BCC" w:rsidR="00BE274C" w:rsidRPr="0011004D" w:rsidRDefault="00BE274C" w:rsidP="00BE274C">
            <w:pPr>
              <w:widowControl w:val="0"/>
              <w:spacing w:before="5" w:after="0" w:line="252"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295" w:type="dxa"/>
            <w:tcBorders>
              <w:top w:val="single" w:sz="5" w:space="0" w:color="000000"/>
              <w:left w:val="single" w:sz="5" w:space="0" w:color="000000"/>
              <w:bottom w:val="single" w:sz="5" w:space="0" w:color="000000"/>
              <w:right w:val="single" w:sz="5" w:space="0" w:color="000000"/>
            </w:tcBorders>
          </w:tcPr>
          <w:p w14:paraId="6215B854" w14:textId="494CD45A" w:rsidR="00BE274C" w:rsidRPr="0011004D" w:rsidRDefault="00524AD6" w:rsidP="00BE274C">
            <w:pPr>
              <w:widowControl w:val="0"/>
              <w:tabs>
                <w:tab w:val="left" w:pos="1314"/>
                <w:tab w:val="left" w:pos="1652"/>
              </w:tabs>
              <w:spacing w:before="1" w:after="0" w:line="256" w:lineRule="exact"/>
              <w:ind w:left="102"/>
              <w:contextualSpacing w:val="0"/>
              <w:rPr>
                <w:rFonts w:asciiTheme="minorHAnsi" w:eastAsia="Times New Roman" w:hAnsiTheme="minorHAnsi" w:cs="Times New Roman"/>
                <w:color w:val="auto"/>
                <w:sz w:val="18"/>
                <w:szCs w:val="18"/>
                <w14:cntxtAlts w14:val="0"/>
              </w:rPr>
            </w:pPr>
            <w:r>
              <w:rPr>
                <w:rFonts w:asciiTheme="minorHAnsi" w:eastAsia="Calibri" w:hAnsiTheme="minorHAnsi" w:cs="Times New Roman"/>
                <w:color w:val="auto"/>
                <w:position w:val="3"/>
                <w:sz w:val="18"/>
                <w:szCs w:val="18"/>
                <w14:cntxtAlts w14:val="0"/>
              </w:rPr>
              <w:t>ϖ</w:t>
            </w:r>
            <w:r w:rsidR="00BE274C" w:rsidRPr="0011004D">
              <w:rPr>
                <w:rFonts w:asciiTheme="minorHAnsi" w:eastAsia="Calibri" w:hAnsiTheme="minorHAnsi" w:cs="Times New Roman"/>
                <w:color w:val="auto"/>
                <w:position w:val="3"/>
                <w:sz w:val="18"/>
                <w:szCs w:val="18"/>
                <w:vertAlign w:val="subscript"/>
                <w14:cntxtAlts w14:val="0"/>
              </w:rPr>
              <w:t>W</w:t>
            </w:r>
            <w:r w:rsidR="00BE274C" w:rsidRPr="0011004D">
              <w:rPr>
                <w:rFonts w:asciiTheme="minorHAnsi" w:eastAsia="Calibri" w:hAnsiTheme="minorHAnsi" w:cs="Times New Roman"/>
                <w:color w:val="auto"/>
                <w:position w:val="3"/>
                <w:sz w:val="18"/>
                <w:szCs w:val="18"/>
                <w14:cntxtAlts w14:val="0"/>
              </w:rPr>
              <w:t xml:space="preserve"> </w:t>
            </w:r>
            <w:r>
              <w:rPr>
                <w:rFonts w:asciiTheme="minorHAnsi" w:eastAsia="Calibri" w:hAnsiTheme="minorHAnsi" w:cs="Times New Roman"/>
                <w:color w:val="auto"/>
                <w:position w:val="3"/>
                <w:sz w:val="18"/>
                <w:szCs w:val="18"/>
                <w14:cntxtAlts w14:val="0"/>
              </w:rPr>
              <w:t>- ϖ</w:t>
            </w:r>
            <w:r w:rsidR="00BE274C" w:rsidRPr="0011004D">
              <w:rPr>
                <w:rFonts w:asciiTheme="minorHAnsi" w:eastAsia="Calibri" w:hAnsiTheme="minorHAnsi" w:cs="Times New Roman"/>
                <w:color w:val="auto"/>
                <w:position w:val="3"/>
                <w:sz w:val="18"/>
                <w:szCs w:val="18"/>
                <w:vertAlign w:val="subscript"/>
                <w14:cntxtAlts w14:val="0"/>
              </w:rPr>
              <w:t>C</w:t>
            </w:r>
            <w:r>
              <w:rPr>
                <w:rFonts w:asciiTheme="minorHAnsi" w:eastAsia="Calibri" w:hAnsiTheme="minorHAnsi" w:cs="Times New Roman"/>
                <w:color w:val="auto"/>
                <w:position w:val="3"/>
                <w:sz w:val="18"/>
                <w:szCs w:val="18"/>
                <w14:cntxtAlts w14:val="0"/>
              </w:rPr>
              <w:t xml:space="preserve">  </w:t>
            </w:r>
            <w:r w:rsidR="00BE274C" w:rsidRPr="0011004D">
              <w:rPr>
                <w:rFonts w:asciiTheme="minorHAnsi" w:eastAsia="Times New Roman" w:hAnsiTheme="minorHAnsi" w:cs="Calibri"/>
                <w:b/>
                <w:color w:val="FF0000"/>
                <w:spacing w:val="-1"/>
                <w:sz w:val="18"/>
                <w:szCs w:val="18"/>
                <w:lang w:val="en-GB" w:eastAsia="de-DE"/>
                <w14:cntxtAlts w14:val="0"/>
              </w:rPr>
              <w:t>12-13-m</w:t>
            </w:r>
          </w:p>
        </w:tc>
      </w:tr>
      <w:tr w:rsidR="00BE274C" w:rsidRPr="00BE61BB" w14:paraId="65AB539B"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1C30FDC" w14:textId="237B6EEB"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295" w:type="dxa"/>
            <w:tcBorders>
              <w:top w:val="single" w:sz="5" w:space="0" w:color="000000"/>
              <w:left w:val="single" w:sz="5" w:space="0" w:color="000000"/>
              <w:bottom w:val="single" w:sz="5" w:space="0" w:color="000000"/>
              <w:right w:val="single" w:sz="5" w:space="0" w:color="000000"/>
            </w:tcBorders>
          </w:tcPr>
          <w:p w14:paraId="03441376"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Percentage</w:t>
            </w:r>
          </w:p>
        </w:tc>
      </w:tr>
      <w:tr w:rsidR="00BE274C" w:rsidRPr="00BE61BB" w14:paraId="7EA3CE77" w14:textId="77777777" w:rsidTr="00BE274C">
        <w:trPr>
          <w:trHeight w:hRule="exact" w:val="56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8B354EC" w14:textId="515AE844"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295" w:type="dxa"/>
            <w:tcBorders>
              <w:top w:val="single" w:sz="5" w:space="0" w:color="000000"/>
              <w:left w:val="single" w:sz="5" w:space="0" w:color="000000"/>
              <w:bottom w:val="single" w:sz="5" w:space="0" w:color="000000"/>
              <w:right w:val="single" w:sz="5" w:space="0" w:color="000000"/>
            </w:tcBorders>
          </w:tcPr>
          <w:p w14:paraId="12CDDCFF"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Percentage of people using wood or charcoal to boil water.</w:t>
            </w:r>
          </w:p>
        </w:tc>
      </w:tr>
      <w:tr w:rsidR="00BE274C" w:rsidRPr="00BE61BB" w14:paraId="5548D79B" w14:textId="77777777" w:rsidTr="00BE274C">
        <w:trPr>
          <w:trHeight w:hRule="exact" w:val="70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D34B565" w14:textId="278D49B4"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lastRenderedPageBreak/>
              <w:t>Measured</w:t>
            </w:r>
            <w:r w:rsidR="00DF784A" w:rsidRPr="0011004D">
              <w:rPr>
                <w:rFonts w:asciiTheme="minorHAnsi" w:eastAsia="Calibri" w:hAnsiTheme="minorHAnsi" w:cs="Times New Roman"/>
                <w:color w:val="auto"/>
                <w:sz w:val="18"/>
                <w:szCs w:val="18"/>
                <w14:cntxtAlts w14:val="0"/>
              </w:rPr>
              <w:t xml:space="preserve"> methods and procedures</w:t>
            </w:r>
          </w:p>
        </w:tc>
        <w:tc>
          <w:tcPr>
            <w:tcW w:w="7295" w:type="dxa"/>
            <w:tcBorders>
              <w:top w:val="single" w:sz="5" w:space="0" w:color="000000"/>
              <w:left w:val="single" w:sz="5" w:space="0" w:color="000000"/>
              <w:bottom w:val="single" w:sz="5" w:space="0" w:color="000000"/>
              <w:right w:val="single" w:sz="5" w:space="0" w:color="000000"/>
            </w:tcBorders>
          </w:tcPr>
          <w:p w14:paraId="1A1FE1CC" w14:textId="77777777" w:rsidR="00BE274C" w:rsidRPr="0011004D" w:rsidRDefault="00BE274C" w:rsidP="00BE274C">
            <w:pPr>
              <w:widowControl w:val="0"/>
              <w:spacing w:after="0" w:line="245" w:lineRule="auto"/>
              <w:ind w:left="102"/>
              <w:contextualSpacing w:val="0"/>
              <w:rPr>
                <w:rFonts w:asciiTheme="minorHAnsi" w:eastAsia="Calibri" w:hAnsiTheme="minorHAnsi" w:cs="Times New Roman"/>
                <w:color w:val="auto"/>
                <w:spacing w:val="-2"/>
                <w:sz w:val="18"/>
                <w:szCs w:val="18"/>
                <w14:cntxtAlts w14:val="0"/>
              </w:rPr>
            </w:pPr>
            <w:r w:rsidRPr="0011004D">
              <w:rPr>
                <w:rFonts w:asciiTheme="minorHAnsi" w:eastAsia="Calibri" w:hAnsiTheme="minorHAnsi" w:cs="Times New Roman"/>
                <w:color w:val="auto"/>
                <w:spacing w:val="-2"/>
                <w:sz w:val="18"/>
                <w:szCs w:val="18"/>
                <w14:cntxtAlts w14:val="0"/>
              </w:rPr>
              <w:t>Measured/calculated</w:t>
            </w:r>
          </w:p>
          <w:p w14:paraId="54261D8F" w14:textId="72513F6D" w:rsidR="00BE274C" w:rsidRPr="0011004D" w:rsidRDefault="00BE274C" w:rsidP="00BE274C">
            <w:pPr>
              <w:widowControl w:val="0"/>
              <w:spacing w:after="0" w:line="245" w:lineRule="auto"/>
              <w:ind w:left="102"/>
              <w:contextualSpacing w:val="0"/>
              <w:rPr>
                <w:rFonts w:asciiTheme="minorHAnsi" w:eastAsia="Calibri" w:hAnsiTheme="minorHAnsi" w:cs="Times New Roman"/>
                <w:color w:val="auto"/>
                <w:spacing w:val="-2"/>
                <w:sz w:val="18"/>
                <w:szCs w:val="18"/>
                <w14:cntxtAlts w14:val="0"/>
              </w:rPr>
            </w:pPr>
            <w:r w:rsidRPr="0011004D">
              <w:rPr>
                <w:rFonts w:asciiTheme="minorHAnsi" w:eastAsia="Calibri" w:hAnsiTheme="minorHAnsi" w:cs="Times New Roman"/>
                <w:color w:val="auto"/>
                <w:spacing w:val="-2"/>
                <w:sz w:val="18"/>
                <w:szCs w:val="18"/>
                <w14:cntxtAlts w14:val="0"/>
              </w:rPr>
              <w:t>(See ‘Spouts-ERC’ spreadsheet, ‘</w:t>
            </w:r>
            <w:r w:rsidR="00BD4160" w:rsidRPr="0011004D">
              <w:rPr>
                <w:rFonts w:asciiTheme="minorHAnsi" w:eastAsia="Calibri" w:hAnsiTheme="minorHAnsi" w:cs="Times New Roman"/>
                <w:color w:val="auto"/>
                <w:spacing w:val="-2"/>
                <w:sz w:val="18"/>
                <w:szCs w:val="18"/>
                <w14:cntxtAlts w14:val="0"/>
              </w:rPr>
              <w:t>Survey Jan-2020</w:t>
            </w:r>
            <w:r w:rsidRPr="0011004D">
              <w:rPr>
                <w:rFonts w:asciiTheme="minorHAnsi" w:eastAsia="Calibri" w:hAnsiTheme="minorHAnsi" w:cs="Times New Roman"/>
                <w:color w:val="auto"/>
                <w:spacing w:val="-2"/>
                <w:sz w:val="18"/>
                <w:szCs w:val="18"/>
                <w14:cntxtAlts w14:val="0"/>
              </w:rPr>
              <w:t>’ worksheet)</w:t>
            </w:r>
          </w:p>
        </w:tc>
      </w:tr>
      <w:tr w:rsidR="00BE274C" w:rsidRPr="00BE61BB" w14:paraId="56349844" w14:textId="77777777" w:rsidTr="00BE274C">
        <w:trPr>
          <w:trHeight w:hRule="exact" w:val="70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6843B49" w14:textId="68CF5C1E"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295" w:type="dxa"/>
            <w:tcBorders>
              <w:top w:val="single" w:sz="5" w:space="0" w:color="000000"/>
              <w:left w:val="single" w:sz="5" w:space="0" w:color="000000"/>
              <w:bottom w:val="single" w:sz="5" w:space="0" w:color="000000"/>
              <w:right w:val="single" w:sz="5" w:space="0" w:color="000000"/>
            </w:tcBorders>
          </w:tcPr>
          <w:p w14:paraId="79E34186" w14:textId="77777777" w:rsidR="00BE274C" w:rsidRPr="0011004D" w:rsidRDefault="00BE274C" w:rsidP="00BE274C">
            <w:pPr>
              <w:widowControl w:val="0"/>
              <w:spacing w:after="0" w:line="245" w:lineRule="auto"/>
              <w:ind w:left="102"/>
              <w:contextualSpacing w:val="0"/>
              <w:rPr>
                <w:rFonts w:asciiTheme="minorHAnsi" w:eastAsia="Calibri" w:hAnsiTheme="minorHAnsi" w:cs="Times New Roman"/>
                <w:color w:val="auto"/>
                <w:spacing w:val="-2"/>
                <w:sz w:val="18"/>
                <w:szCs w:val="18"/>
                <w14:cntxtAlts w14:val="0"/>
              </w:rPr>
            </w:pPr>
            <w:r w:rsidRPr="0011004D">
              <w:rPr>
                <w:rFonts w:asciiTheme="minorHAnsi" w:eastAsia="Calibri" w:hAnsiTheme="minorHAnsi" w:cs="Times New Roman"/>
                <w:color w:val="auto"/>
                <w:spacing w:val="-2"/>
                <w:sz w:val="18"/>
                <w:szCs w:val="18"/>
                <w14:cntxtAlts w14:val="0"/>
              </w:rPr>
              <w:t xml:space="preserve">Our internal survey. </w:t>
            </w:r>
          </w:p>
          <w:p w14:paraId="1E55A200" w14:textId="31FB2BEA" w:rsidR="00BE274C" w:rsidRPr="0011004D"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2"/>
                <w:sz w:val="18"/>
                <w:szCs w:val="18"/>
                <w14:cntxtAlts w14:val="0"/>
              </w:rPr>
              <w:t>(See ‘Spouts-ERC’ spreadsheet, ‘</w:t>
            </w:r>
            <w:r w:rsidR="00BD4160" w:rsidRPr="0011004D">
              <w:rPr>
                <w:rFonts w:asciiTheme="minorHAnsi" w:hAnsiTheme="minorHAnsi"/>
                <w:sz w:val="18"/>
                <w:szCs w:val="18"/>
              </w:rPr>
              <w:t>Survey Jan-2020</w:t>
            </w:r>
            <w:r w:rsidRPr="0011004D">
              <w:rPr>
                <w:rFonts w:asciiTheme="minorHAnsi" w:eastAsia="Calibri" w:hAnsiTheme="minorHAnsi" w:cs="Times New Roman"/>
                <w:color w:val="auto"/>
                <w:spacing w:val="-2"/>
                <w:sz w:val="18"/>
                <w:szCs w:val="18"/>
                <w14:cntxtAlts w14:val="0"/>
              </w:rPr>
              <w:t>’ worksheet)</w:t>
            </w:r>
          </w:p>
        </w:tc>
      </w:tr>
      <w:tr w:rsidR="00BE274C" w:rsidRPr="00BE61BB" w14:paraId="3CE10A6F" w14:textId="77777777" w:rsidTr="00BE274C">
        <w:trPr>
          <w:trHeight w:hRule="exact" w:val="427"/>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AC2405F"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295" w:type="dxa"/>
            <w:tcBorders>
              <w:top w:val="single" w:sz="5" w:space="0" w:color="000000"/>
              <w:left w:val="single" w:sz="5" w:space="0" w:color="000000"/>
              <w:bottom w:val="single" w:sz="5" w:space="0" w:color="000000"/>
              <w:right w:val="single" w:sz="5" w:space="0" w:color="000000"/>
            </w:tcBorders>
          </w:tcPr>
          <w:p w14:paraId="492C43EB" w14:textId="2AE7FA41" w:rsidR="00BE274C" w:rsidRPr="0011004D" w:rsidRDefault="00524AD6" w:rsidP="00BE274C">
            <w:pPr>
              <w:widowControl w:val="0"/>
              <w:spacing w:after="0" w:line="240" w:lineRule="auto"/>
              <w:ind w:left="102"/>
              <w:contextualSpacing w:val="0"/>
              <w:rPr>
                <w:rFonts w:asciiTheme="minorHAnsi" w:eastAsia="Calibri" w:hAnsiTheme="minorHAnsi" w:cs="Times New Roman"/>
                <w:color w:val="auto"/>
                <w:position w:val="3"/>
                <w:sz w:val="18"/>
                <w:szCs w:val="18"/>
                <w14:cntxtAlts w14:val="0"/>
              </w:rPr>
            </w:pPr>
            <w:r w:rsidRPr="0011004D">
              <w:rPr>
                <w:rFonts w:asciiTheme="minorHAnsi" w:eastAsia="Calibri" w:hAnsiTheme="minorHAnsi" w:cs="Times New Roman"/>
                <w:color w:val="auto"/>
                <w:position w:val="3"/>
                <w:szCs w:val="22"/>
                <w14:cntxtAlts w14:val="0"/>
              </w:rPr>
              <w:t>ϖ</w:t>
            </w:r>
            <w:r w:rsidR="00BE274C" w:rsidRPr="0011004D">
              <w:rPr>
                <w:rFonts w:asciiTheme="minorHAnsi" w:eastAsia="Calibri" w:hAnsiTheme="minorHAnsi" w:cs="Times New Roman"/>
                <w:color w:val="auto"/>
                <w:position w:val="3"/>
                <w:szCs w:val="22"/>
                <w:vertAlign w:val="subscript"/>
                <w14:cntxtAlts w14:val="0"/>
              </w:rPr>
              <w:t>W</w:t>
            </w:r>
            <w:r w:rsidR="00BE274C" w:rsidRPr="0011004D">
              <w:rPr>
                <w:rFonts w:asciiTheme="minorHAnsi" w:eastAsia="Calibri" w:hAnsiTheme="minorHAnsi" w:cs="Times New Roman"/>
                <w:color w:val="auto"/>
                <w:position w:val="3"/>
                <w:sz w:val="18"/>
                <w:szCs w:val="18"/>
                <w14:cntxtAlts w14:val="0"/>
              </w:rPr>
              <w:t xml:space="preserve"> = </w:t>
            </w:r>
            <w:r w:rsidR="004545B3" w:rsidRPr="0011004D">
              <w:rPr>
                <w:rFonts w:asciiTheme="minorHAnsi" w:eastAsia="Calibri" w:hAnsiTheme="minorHAnsi" w:cs="Times New Roman"/>
                <w:color w:val="auto"/>
                <w:position w:val="3"/>
                <w:sz w:val="18"/>
                <w:szCs w:val="18"/>
                <w14:cntxtAlts w14:val="0"/>
              </w:rPr>
              <w:t xml:space="preserve">60.6 % </w:t>
            </w:r>
            <w:r w:rsidR="00BE274C" w:rsidRPr="0011004D">
              <w:rPr>
                <w:rFonts w:asciiTheme="minorHAnsi" w:eastAsia="Calibri" w:hAnsiTheme="minorHAnsi" w:cs="Times New Roman"/>
                <w:color w:val="auto"/>
                <w:position w:val="3"/>
                <w:sz w:val="18"/>
                <w:szCs w:val="18"/>
                <w14:cntxtAlts w14:val="0"/>
              </w:rPr>
              <w:t xml:space="preserve">  -    </w:t>
            </w:r>
            <w:r w:rsidRPr="0011004D">
              <w:rPr>
                <w:rFonts w:asciiTheme="minorHAnsi" w:eastAsia="Calibri" w:hAnsiTheme="minorHAnsi" w:cs="Times New Roman"/>
                <w:color w:val="auto"/>
                <w:position w:val="3"/>
                <w:szCs w:val="22"/>
                <w14:cntxtAlts w14:val="0"/>
              </w:rPr>
              <w:t>ϖ</w:t>
            </w:r>
            <w:r w:rsidR="00BE274C" w:rsidRPr="0011004D">
              <w:rPr>
                <w:rFonts w:asciiTheme="minorHAnsi" w:eastAsia="Calibri" w:hAnsiTheme="minorHAnsi" w:cs="Times New Roman"/>
                <w:color w:val="auto"/>
                <w:position w:val="3"/>
                <w:szCs w:val="22"/>
                <w:vertAlign w:val="subscript"/>
                <w14:cntxtAlts w14:val="0"/>
              </w:rPr>
              <w:t>C</w:t>
            </w:r>
            <w:r w:rsidR="00BE274C" w:rsidRPr="0011004D">
              <w:rPr>
                <w:rFonts w:asciiTheme="minorHAnsi" w:eastAsia="Calibri" w:hAnsiTheme="minorHAnsi" w:cs="Times New Roman"/>
                <w:color w:val="auto"/>
                <w:position w:val="3"/>
                <w:sz w:val="18"/>
                <w:szCs w:val="18"/>
                <w14:cntxtAlts w14:val="0"/>
              </w:rPr>
              <w:t xml:space="preserve"> =  </w:t>
            </w:r>
            <w:r w:rsidR="004545B3" w:rsidRPr="0011004D">
              <w:rPr>
                <w:rFonts w:asciiTheme="minorHAnsi" w:eastAsia="Calibri" w:hAnsiTheme="minorHAnsi" w:cs="Times New Roman"/>
                <w:color w:val="auto"/>
                <w:position w:val="3"/>
                <w:sz w:val="18"/>
                <w:szCs w:val="18"/>
                <w14:cntxtAlts w14:val="0"/>
              </w:rPr>
              <w:t>34.3 %</w:t>
            </w:r>
          </w:p>
          <w:p w14:paraId="42366C2E"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position w:val="3"/>
                <w:sz w:val="18"/>
                <w:szCs w:val="18"/>
                <w14:cntxtAlts w14:val="0"/>
              </w:rPr>
            </w:pPr>
          </w:p>
        </w:tc>
      </w:tr>
      <w:tr w:rsidR="00BE274C" w:rsidRPr="00BE61BB" w14:paraId="4A3171BF" w14:textId="77777777" w:rsidTr="00BE274C">
        <w:trPr>
          <w:trHeight w:hRule="exact" w:val="427"/>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2621F10A" w14:textId="77777777" w:rsidR="00BE274C" w:rsidRPr="0011004D" w:rsidRDefault="00BE274C" w:rsidP="00BE274C">
            <w:pPr>
              <w:widowControl w:val="0"/>
              <w:spacing w:after="0" w:line="240" w:lineRule="auto"/>
              <w:ind w:left="102"/>
              <w:contextualSpacing w:val="0"/>
              <w:rPr>
                <w:rFonts w:asciiTheme="minorHAnsi" w:eastAsia="Times New Roman" w:hAnsiTheme="minorHAnsi" w:cs="Arial"/>
                <w:color w:val="auto"/>
                <w:sz w:val="18"/>
                <w:szCs w:val="18"/>
                <w14:cntxtAlts w14:val="0"/>
              </w:rPr>
            </w:pPr>
            <w:r w:rsidRPr="0011004D">
              <w:rPr>
                <w:rFonts w:asciiTheme="minorHAnsi" w:eastAsia="Times New Roman" w:hAnsiTheme="minorHAnsi" w:cs="Arial"/>
                <w:color w:val="auto"/>
                <w:sz w:val="18"/>
                <w:szCs w:val="18"/>
                <w:lang w:val="en-GB" w:eastAsia="de-DE"/>
                <w14:cntxtAlts w14:val="0"/>
              </w:rPr>
              <w:t>Monitoring frequency</w:t>
            </w:r>
          </w:p>
        </w:tc>
        <w:tc>
          <w:tcPr>
            <w:tcW w:w="7295" w:type="dxa"/>
            <w:tcBorders>
              <w:top w:val="single" w:sz="5" w:space="0" w:color="000000"/>
              <w:left w:val="single" w:sz="5" w:space="0" w:color="000000"/>
              <w:bottom w:val="single" w:sz="5" w:space="0" w:color="000000"/>
              <w:right w:val="single" w:sz="5" w:space="0" w:color="000000"/>
            </w:tcBorders>
          </w:tcPr>
          <w:p w14:paraId="5DCE30C2" w14:textId="77554442" w:rsidR="00BE274C" w:rsidRPr="0011004D" w:rsidRDefault="00BE274C" w:rsidP="00E55F68">
            <w:pPr>
              <w:spacing w:line="240" w:lineRule="auto"/>
              <w:ind w:left="113"/>
              <w:contextualSpacing w:val="0"/>
              <w:rPr>
                <w:rFonts w:asciiTheme="minorHAnsi" w:eastAsia="Times New Roman" w:hAnsiTheme="minorHAnsi" w:cs="Arial"/>
                <w:color w:val="auto"/>
                <w:sz w:val="18"/>
                <w:szCs w:val="18"/>
                <w14:cntxtAlts w14:val="0"/>
              </w:rPr>
            </w:pPr>
            <w:r w:rsidRPr="0011004D">
              <w:rPr>
                <w:rFonts w:asciiTheme="minorHAnsi" w:eastAsia="Calibri" w:hAnsiTheme="minorHAnsi" w:cs="Times New Roman"/>
                <w:color w:val="auto"/>
                <w:spacing w:val="-1"/>
                <w:sz w:val="18"/>
                <w:szCs w:val="18"/>
                <w14:cntxtAlts w14:val="0"/>
              </w:rPr>
              <w:t xml:space="preserve">Annually </w:t>
            </w:r>
          </w:p>
        </w:tc>
      </w:tr>
      <w:tr w:rsidR="00BE274C" w:rsidRPr="00BE61BB" w14:paraId="680E08ED" w14:textId="77777777" w:rsidTr="004545B3">
        <w:tblPrEx>
          <w:tblCellMar>
            <w:left w:w="70" w:type="dxa"/>
            <w:right w:w="70" w:type="dxa"/>
          </w:tblCellMar>
        </w:tblPrEx>
        <w:trPr>
          <w:trHeight w:hRule="exact" w:val="5646"/>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5E57C1C" w14:textId="77777777" w:rsidR="00BE274C" w:rsidRPr="0011004D" w:rsidRDefault="00BE274C" w:rsidP="00BE274C">
            <w:pPr>
              <w:widowControl w:val="0"/>
              <w:spacing w:after="0" w:line="245" w:lineRule="auto"/>
              <w:ind w:right="18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Calculation method</w:t>
            </w:r>
          </w:p>
        </w:tc>
        <w:tc>
          <w:tcPr>
            <w:tcW w:w="7295" w:type="dxa"/>
            <w:tcBorders>
              <w:top w:val="single" w:sz="5" w:space="0" w:color="000000"/>
              <w:left w:val="single" w:sz="5" w:space="0" w:color="000000"/>
              <w:bottom w:val="single" w:sz="5" w:space="0" w:color="000000"/>
              <w:right w:val="single" w:sz="5" w:space="0" w:color="000000"/>
            </w:tcBorders>
          </w:tcPr>
          <w:p w14:paraId="2FD72234"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 xml:space="preserve">The values were obtained from our internal survey. The graph below shows the obtained results. </w:t>
            </w:r>
          </w:p>
          <w:p w14:paraId="6B47EB2C"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p>
          <w:p w14:paraId="4115DF5C" w14:textId="20784C9B" w:rsidR="00BE274C" w:rsidRPr="0011004D" w:rsidRDefault="004545B3" w:rsidP="00BE274C">
            <w:pPr>
              <w:widowControl w:val="0"/>
              <w:spacing w:after="0" w:line="240" w:lineRule="auto"/>
              <w:ind w:left="102"/>
              <w:contextualSpacing w:val="0"/>
              <w:rPr>
                <w:rFonts w:asciiTheme="minorHAnsi" w:eastAsia="Calibri" w:hAnsiTheme="minorHAnsi" w:cs="Times New Roman"/>
                <w:noProof/>
                <w:color w:val="auto"/>
                <w:sz w:val="18"/>
                <w:szCs w:val="18"/>
                <w14:cntxtAlts w14:val="0"/>
              </w:rPr>
            </w:pPr>
            <w:r w:rsidRPr="0011004D">
              <w:rPr>
                <w:rFonts w:asciiTheme="minorHAnsi" w:eastAsia="Calibri" w:hAnsiTheme="minorHAnsi" w:cs="Times New Roman"/>
                <w:noProof/>
                <w:color w:val="auto"/>
                <w:sz w:val="18"/>
                <w:szCs w:val="18"/>
                <w14:cntxtAlts w14:val="0"/>
              </w:rPr>
              <w:drawing>
                <wp:inline distT="0" distB="0" distL="0" distR="0" wp14:anchorId="614D4A25" wp14:editId="0E67FB68">
                  <wp:extent cx="4273075" cy="2065867"/>
                  <wp:effectExtent l="0" t="0" r="0"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a:extLst>
                              <a:ext uri="{28A0092B-C50C-407E-A947-70E740481C1C}">
                                <a14:useLocalDpi xmlns:a14="http://schemas.microsoft.com/office/drawing/2010/main" val="0"/>
                              </a:ext>
                            </a:extLst>
                          </a:blip>
                          <a:srcRect r="11043"/>
                          <a:stretch/>
                        </pic:blipFill>
                        <pic:spPr bwMode="auto">
                          <a:xfrm>
                            <a:off x="0" y="0"/>
                            <a:ext cx="4283126" cy="2070726"/>
                          </a:xfrm>
                          <a:prstGeom prst="rect">
                            <a:avLst/>
                          </a:prstGeom>
                          <a:noFill/>
                          <a:ln>
                            <a:noFill/>
                          </a:ln>
                          <a:extLst>
                            <a:ext uri="{53640926-AAD7-44D8-BBD7-CCE9431645EC}">
                              <a14:shadowObscured xmlns:a14="http://schemas.microsoft.com/office/drawing/2010/main"/>
                            </a:ext>
                          </a:extLst>
                        </pic:spPr>
                      </pic:pic>
                    </a:graphicData>
                  </a:graphic>
                </wp:inline>
              </w:drawing>
            </w:r>
          </w:p>
          <w:p w14:paraId="1CBF0ACD" w14:textId="3345EFD0" w:rsidR="00BE274C" w:rsidRPr="0011004D" w:rsidRDefault="00BE274C" w:rsidP="004545B3">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A small fraction of the urban population uses electricity to boil water. For simplicity, we assume that the amount of CO2 emitted in these cases is zero (i.e. we are not counting the emissions reductions from electricity – this reduces the potential carbon credits that we can claim, but we decided to forgo them to simplify the calculations).</w:t>
            </w:r>
          </w:p>
        </w:tc>
      </w:tr>
      <w:tr w:rsidR="00BE274C" w:rsidRPr="00BE61BB" w14:paraId="5FA95BE9" w14:textId="77777777" w:rsidTr="004545B3">
        <w:trPr>
          <w:trHeight w:hRule="exact" w:val="72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D795D9C" w14:textId="77777777" w:rsidR="00BE274C" w:rsidRPr="0011004D"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11004D">
              <w:rPr>
                <w:rFonts w:asciiTheme="minorHAnsi" w:eastAsia="Times New Roman" w:hAnsiTheme="minorHAnsi" w:cs="Calibri"/>
                <w:color w:val="auto"/>
                <w:sz w:val="18"/>
                <w:szCs w:val="18"/>
                <w:lang w:val="en-GB" w:eastAsia="de-DE"/>
                <w14:cntxtAlts w14:val="0"/>
              </w:rPr>
              <w:t>QA/QC procedures</w:t>
            </w:r>
          </w:p>
        </w:tc>
        <w:tc>
          <w:tcPr>
            <w:tcW w:w="7295" w:type="dxa"/>
            <w:tcBorders>
              <w:top w:val="single" w:sz="5" w:space="0" w:color="000000"/>
              <w:left w:val="single" w:sz="5" w:space="0" w:color="000000"/>
              <w:bottom w:val="single" w:sz="5" w:space="0" w:color="000000"/>
              <w:right w:val="single" w:sz="5" w:space="0" w:color="000000"/>
            </w:tcBorders>
            <w:vAlign w:val="center"/>
          </w:tcPr>
          <w:p w14:paraId="340930FE" w14:textId="77777777" w:rsidR="00BE274C" w:rsidRPr="0011004D" w:rsidRDefault="00BE274C" w:rsidP="004545B3">
            <w:pPr>
              <w:spacing w:after="0" w:line="240" w:lineRule="auto"/>
              <w:ind w:left="272"/>
              <w:contextualSpacing w:val="0"/>
              <w:rPr>
                <w:rFonts w:asciiTheme="minorHAnsi" w:eastAsia="MS Mincho" w:hAnsiTheme="minorHAnsi" w:cs="Calibri"/>
                <w:color w:val="auto"/>
                <w:sz w:val="18"/>
                <w:szCs w:val="18"/>
                <w:lang w:eastAsia="ja-JP"/>
                <w14:cntxtAlts w14:val="0"/>
              </w:rPr>
            </w:pPr>
            <w:r w:rsidRPr="0011004D">
              <w:rPr>
                <w:rFonts w:asciiTheme="minorHAnsi" w:eastAsia="Times New Roman" w:hAnsiTheme="minorHAnsi" w:cs="Calibri"/>
                <w:color w:val="auto"/>
                <w:sz w:val="18"/>
                <w:szCs w:val="18"/>
                <w:lang w:val="en-GB" w:eastAsia="de-DE"/>
                <w14:cntxtAlts w14:val="0"/>
              </w:rPr>
              <w:t>Development of surveys and data recording in accordance with the requirements of the Quality Management System.</w:t>
            </w:r>
          </w:p>
        </w:tc>
      </w:tr>
      <w:tr w:rsidR="00BE274C" w:rsidRPr="00BE61BB" w14:paraId="73F12B1B" w14:textId="77777777" w:rsidTr="004545B3">
        <w:trPr>
          <w:trHeight w:hRule="exact" w:val="72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F37D91A" w14:textId="77777777" w:rsidR="00BE274C" w:rsidRPr="0011004D"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11004D">
              <w:rPr>
                <w:rFonts w:asciiTheme="minorHAnsi" w:eastAsia="Times New Roman" w:hAnsiTheme="minorHAnsi" w:cs="Calibri"/>
                <w:color w:val="auto"/>
                <w:sz w:val="18"/>
                <w:szCs w:val="18"/>
                <w:lang w:val="en-GB" w:eastAsia="de-DE"/>
                <w14:cntxtAlts w14:val="0"/>
              </w:rPr>
              <w:t>Purpose of data</w:t>
            </w:r>
          </w:p>
        </w:tc>
        <w:tc>
          <w:tcPr>
            <w:tcW w:w="7295" w:type="dxa"/>
            <w:tcBorders>
              <w:top w:val="single" w:sz="5" w:space="0" w:color="000000"/>
              <w:left w:val="single" w:sz="5" w:space="0" w:color="000000"/>
              <w:bottom w:val="single" w:sz="5" w:space="0" w:color="000000"/>
              <w:right w:val="single" w:sz="5" w:space="0" w:color="000000"/>
            </w:tcBorders>
            <w:vAlign w:val="center"/>
          </w:tcPr>
          <w:p w14:paraId="1C90A406" w14:textId="77777777" w:rsidR="00BE274C" w:rsidRPr="0011004D" w:rsidRDefault="00BE274C" w:rsidP="004545B3">
            <w:pPr>
              <w:spacing w:after="0" w:line="240" w:lineRule="auto"/>
              <w:ind w:left="272"/>
              <w:contextualSpacing w:val="0"/>
              <w:rPr>
                <w:rFonts w:asciiTheme="minorHAnsi" w:eastAsia="MS Mincho" w:hAnsiTheme="minorHAnsi" w:cs="Calibri"/>
                <w:color w:val="auto"/>
                <w:sz w:val="18"/>
                <w:szCs w:val="18"/>
                <w:lang w:eastAsia="ja-JP"/>
                <w14:cntxtAlts w14:val="0"/>
              </w:rPr>
            </w:pPr>
            <w:r w:rsidRPr="0011004D">
              <w:rPr>
                <w:rFonts w:asciiTheme="minorHAnsi" w:eastAsia="Times New Roman" w:hAnsiTheme="minorHAnsi" w:cs="Calibri"/>
                <w:color w:val="auto"/>
                <w:sz w:val="18"/>
                <w:szCs w:val="18"/>
                <w:lang w:val="en-GB" w:eastAsia="de-DE"/>
                <w14:cntxtAlts w14:val="0"/>
              </w:rPr>
              <w:t>Definition of tCO2 emission reductions</w:t>
            </w:r>
          </w:p>
        </w:tc>
      </w:tr>
      <w:tr w:rsidR="00BE274C" w:rsidRPr="00BE61BB" w14:paraId="7FCC59E2" w14:textId="77777777" w:rsidTr="004545B3">
        <w:trPr>
          <w:trHeight w:hRule="exact" w:val="57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93C924F" w14:textId="53BB888F" w:rsidR="00BE274C" w:rsidRPr="0011004D" w:rsidRDefault="004545B3"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 comment:</w:t>
            </w:r>
          </w:p>
        </w:tc>
        <w:tc>
          <w:tcPr>
            <w:tcW w:w="7295" w:type="dxa"/>
            <w:tcBorders>
              <w:top w:val="single" w:sz="5" w:space="0" w:color="000000"/>
              <w:left w:val="single" w:sz="5" w:space="0" w:color="000000"/>
              <w:bottom w:val="single" w:sz="5" w:space="0" w:color="000000"/>
              <w:right w:val="single" w:sz="5" w:space="0" w:color="000000"/>
            </w:tcBorders>
          </w:tcPr>
          <w:p w14:paraId="4D137DC2" w14:textId="1D39D0E8" w:rsidR="00BE274C" w:rsidRPr="0011004D" w:rsidRDefault="004545B3" w:rsidP="004545B3">
            <w:pPr>
              <w:widowControl w:val="0"/>
              <w:spacing w:after="0" w:line="240" w:lineRule="auto"/>
              <w:ind w:left="272"/>
              <w:contextualSpacing w:val="0"/>
              <w:rPr>
                <w:rFonts w:asciiTheme="minorHAnsi" w:eastAsia="MS Mincho" w:hAnsiTheme="minorHAnsi" w:cs="Times New Roman"/>
                <w:color w:val="auto"/>
                <w:sz w:val="18"/>
                <w:szCs w:val="18"/>
                <w:lang w:eastAsia="ja-JP"/>
                <w14:cntxtAlts w14:val="0"/>
              </w:rPr>
            </w:pPr>
            <w:r w:rsidRPr="0011004D">
              <w:rPr>
                <w:rFonts w:asciiTheme="minorHAnsi" w:eastAsia="MS Mincho" w:hAnsiTheme="minorHAnsi" w:cs="Times New Roman"/>
                <w:color w:val="auto"/>
                <w:sz w:val="18"/>
                <w:szCs w:val="18"/>
                <w:lang w:eastAsia="ja-JP"/>
                <w14:cntxtAlts w14:val="0"/>
              </w:rPr>
              <w:t>n.a.</w:t>
            </w:r>
          </w:p>
        </w:tc>
      </w:tr>
    </w:tbl>
    <w:p w14:paraId="3B1F473B"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438"/>
        <w:gridCol w:w="7270"/>
      </w:tblGrid>
      <w:tr w:rsidR="00BE274C" w:rsidRPr="00BE61BB" w14:paraId="0DF454C8"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9FC87F6"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270" w:type="dxa"/>
            <w:tcBorders>
              <w:top w:val="single" w:sz="5" w:space="0" w:color="000000"/>
              <w:left w:val="single" w:sz="5" w:space="0" w:color="000000"/>
              <w:bottom w:val="single" w:sz="5" w:space="0" w:color="000000"/>
              <w:right w:val="single" w:sz="5" w:space="0" w:color="000000"/>
            </w:tcBorders>
            <w:vAlign w:val="center"/>
          </w:tcPr>
          <w:p w14:paraId="27F8C6EE"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position w:val="3"/>
                <w:sz w:val="18"/>
                <w:szCs w:val="18"/>
                <w14:cntxtAlts w14:val="0"/>
              </w:rPr>
              <w:t xml:space="preserve">6  -  </w:t>
            </w:r>
            <w:r w:rsidRPr="0011004D">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BE61BB" w14:paraId="53432F4A"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1653899"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270" w:type="dxa"/>
            <w:tcBorders>
              <w:top w:val="single" w:sz="5" w:space="0" w:color="000000"/>
              <w:left w:val="single" w:sz="5" w:space="0" w:color="000000"/>
              <w:bottom w:val="single" w:sz="5" w:space="0" w:color="000000"/>
              <w:right w:val="single" w:sz="5" w:space="0" w:color="000000"/>
            </w:tcBorders>
          </w:tcPr>
          <w:p w14:paraId="53392B69"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Filters_Y     </w:t>
            </w:r>
            <w:r w:rsidRPr="0011004D">
              <w:rPr>
                <w:rFonts w:asciiTheme="minorHAnsi" w:eastAsia="Calibri" w:hAnsiTheme="minorHAnsi" w:cs="Calibri"/>
                <w:b/>
                <w:color w:val="FF0000"/>
                <w:spacing w:val="-1"/>
                <w:sz w:val="18"/>
                <w:szCs w:val="18"/>
                <w14:cntxtAlts w14:val="0"/>
              </w:rPr>
              <w:t>14-m</w:t>
            </w:r>
          </w:p>
        </w:tc>
      </w:tr>
      <w:tr w:rsidR="00BE274C" w:rsidRPr="00BE61BB" w14:paraId="78EE551C"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37A030C"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270" w:type="dxa"/>
            <w:tcBorders>
              <w:top w:val="single" w:sz="5" w:space="0" w:color="000000"/>
              <w:left w:val="single" w:sz="5" w:space="0" w:color="000000"/>
              <w:bottom w:val="single" w:sz="5" w:space="0" w:color="000000"/>
              <w:right w:val="single" w:sz="5" w:space="0" w:color="000000"/>
            </w:tcBorders>
          </w:tcPr>
          <w:p w14:paraId="0AD3C30C"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Number of filters.</w:t>
            </w:r>
          </w:p>
        </w:tc>
      </w:tr>
      <w:tr w:rsidR="00BE274C" w:rsidRPr="00BE61BB" w14:paraId="6B6C5DCF" w14:textId="77777777" w:rsidTr="00BE274C">
        <w:trPr>
          <w:trHeight w:hRule="exact" w:val="156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A440463"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270" w:type="dxa"/>
            <w:tcBorders>
              <w:top w:val="single" w:sz="5" w:space="0" w:color="000000"/>
              <w:left w:val="single" w:sz="5" w:space="0" w:color="000000"/>
              <w:bottom w:val="single" w:sz="5" w:space="0" w:color="000000"/>
              <w:right w:val="single" w:sz="5" w:space="0" w:color="000000"/>
            </w:tcBorders>
          </w:tcPr>
          <w:p w14:paraId="4E69357D"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Number of filters sold in years Y and Y-1. </w:t>
            </w:r>
          </w:p>
          <w:p w14:paraId="3535C8FD"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Since the filters have a lifetime of two years, we consider as ‘active’ only those filters sold that were sold in the two years prior to each year’s VER issuance request. In other words, filters older than two years are not counted towards the carbon emission reductions. </w:t>
            </w:r>
          </w:p>
        </w:tc>
      </w:tr>
      <w:tr w:rsidR="00BE274C" w:rsidRPr="00BE61BB" w14:paraId="0D4710A4" w14:textId="77777777" w:rsidTr="00BE274C">
        <w:trPr>
          <w:trHeight w:hRule="exact" w:val="62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757CE7A" w14:textId="277FC66E" w:rsidR="00BE274C" w:rsidRPr="0011004D" w:rsidRDefault="00DF784A"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 methods and procedures</w:t>
            </w:r>
          </w:p>
        </w:tc>
        <w:tc>
          <w:tcPr>
            <w:tcW w:w="7270" w:type="dxa"/>
            <w:tcBorders>
              <w:top w:val="single" w:sz="5" w:space="0" w:color="000000"/>
              <w:left w:val="single" w:sz="5" w:space="0" w:color="000000"/>
              <w:bottom w:val="single" w:sz="5" w:space="0" w:color="000000"/>
              <w:right w:val="single" w:sz="5" w:space="0" w:color="000000"/>
            </w:tcBorders>
          </w:tcPr>
          <w:p w14:paraId="3E98F6F6"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Measured/calculated</w:t>
            </w:r>
          </w:p>
        </w:tc>
      </w:tr>
      <w:tr w:rsidR="00BE274C" w:rsidRPr="00BE61BB" w14:paraId="4EA1F144" w14:textId="77777777" w:rsidTr="00BE274C">
        <w:trPr>
          <w:trHeight w:hRule="exact" w:val="1242"/>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A560BD0"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270" w:type="dxa"/>
            <w:tcBorders>
              <w:top w:val="single" w:sz="5" w:space="0" w:color="000000"/>
              <w:left w:val="single" w:sz="5" w:space="0" w:color="000000"/>
              <w:bottom w:val="single" w:sz="5" w:space="0" w:color="000000"/>
              <w:right w:val="single" w:sz="5" w:space="0" w:color="000000"/>
            </w:tcBorders>
          </w:tcPr>
          <w:p w14:paraId="52101928"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The data collected continuously by the sales. Each sale is recorded in a cloud based system using SalesForce. Information is collected on the date of sale, specific customer details, location etc. The relevant information is included in the Emissions Reductions spreadsheet.</w:t>
            </w:r>
          </w:p>
        </w:tc>
      </w:tr>
      <w:tr w:rsidR="00BE274C" w:rsidRPr="00BE61BB" w14:paraId="15141172" w14:textId="77777777" w:rsidTr="00BE274C">
        <w:trPr>
          <w:trHeight w:hRule="exact" w:val="97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5B1A076"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lastRenderedPageBreak/>
              <w:t>Value applied</w:t>
            </w:r>
          </w:p>
        </w:tc>
        <w:tc>
          <w:tcPr>
            <w:tcW w:w="7270" w:type="dxa"/>
            <w:tcBorders>
              <w:top w:val="single" w:sz="5" w:space="0" w:color="000000"/>
              <w:left w:val="single" w:sz="5" w:space="0" w:color="000000"/>
              <w:bottom w:val="single" w:sz="5" w:space="0" w:color="000000"/>
              <w:right w:val="single" w:sz="5" w:space="0" w:color="000000"/>
            </w:tcBorders>
          </w:tcPr>
          <w:p w14:paraId="7A6591C6"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n-GB"/>
                <w14:cntxtAlts w14:val="0"/>
              </w:rPr>
            </w:pPr>
            <w:r w:rsidRPr="0011004D">
              <w:rPr>
                <w:rFonts w:asciiTheme="minorHAnsi" w:eastAsia="Calibri" w:hAnsiTheme="minorHAnsi" w:cs="Times New Roman"/>
                <w:color w:val="auto"/>
                <w:sz w:val="18"/>
                <w:szCs w:val="18"/>
                <w14:cntxtAlts w14:val="0"/>
              </w:rPr>
              <w:t xml:space="preserve">  3,210</w:t>
            </w:r>
          </w:p>
          <w:p w14:paraId="25966100"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tc>
      </w:tr>
      <w:tr w:rsidR="00BE274C" w:rsidRPr="00BE61BB" w14:paraId="2137C812" w14:textId="77777777" w:rsidTr="00BE274C">
        <w:trPr>
          <w:trHeight w:hRule="exact" w:val="50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C0EE2A7"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270" w:type="dxa"/>
            <w:tcBorders>
              <w:top w:val="single" w:sz="5" w:space="0" w:color="000000"/>
              <w:left w:val="single" w:sz="5" w:space="0" w:color="000000"/>
              <w:bottom w:val="single" w:sz="5" w:space="0" w:color="000000"/>
              <w:right w:val="single" w:sz="5" w:space="0" w:color="000000"/>
            </w:tcBorders>
          </w:tcPr>
          <w:p w14:paraId="621A2CDB"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Annually    </w:t>
            </w:r>
          </w:p>
        </w:tc>
      </w:tr>
      <w:tr w:rsidR="00BE274C" w:rsidRPr="00BE61BB" w14:paraId="1CCFAFBA" w14:textId="77777777" w:rsidTr="00BE274C">
        <w:trPr>
          <w:trHeight w:hRule="exact" w:val="527"/>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4030D56"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Calculation method</w:t>
            </w:r>
          </w:p>
        </w:tc>
        <w:tc>
          <w:tcPr>
            <w:tcW w:w="7270" w:type="dxa"/>
            <w:tcBorders>
              <w:top w:val="single" w:sz="5" w:space="0" w:color="000000"/>
              <w:left w:val="single" w:sz="5" w:space="0" w:color="000000"/>
              <w:bottom w:val="single" w:sz="5" w:space="0" w:color="000000"/>
              <w:right w:val="single" w:sz="5" w:space="0" w:color="000000"/>
            </w:tcBorders>
          </w:tcPr>
          <w:p w14:paraId="3423A24A" w14:textId="77777777" w:rsidR="00BE274C" w:rsidRPr="0011004D" w:rsidRDefault="00BE274C" w:rsidP="00C225D6">
            <w:pPr>
              <w:widowControl w:val="0"/>
              <w:spacing w:after="0" w:line="240" w:lineRule="auto"/>
              <w:ind w:left="144"/>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The data is gathered continuously as filters are sold, using SalesForce software.</w:t>
            </w:r>
          </w:p>
          <w:p w14:paraId="5615C913" w14:textId="77777777" w:rsidR="00BE274C" w:rsidRPr="0011004D" w:rsidRDefault="00BE274C" w:rsidP="00BE274C">
            <w:pPr>
              <w:spacing w:after="0" w:line="240" w:lineRule="auto"/>
              <w:ind w:left="144"/>
              <w:contextualSpacing w:val="0"/>
              <w:jc w:val="both"/>
              <w:rPr>
                <w:rFonts w:asciiTheme="minorHAnsi" w:eastAsia="Times New Roman" w:hAnsiTheme="minorHAnsi" w:cs="Times New Roman"/>
                <w:color w:val="auto"/>
                <w:sz w:val="18"/>
                <w:szCs w:val="18"/>
                <w:lang w:val="en-GB" w:eastAsia="de-DE"/>
                <w14:cntxtAlts w14:val="0"/>
              </w:rPr>
            </w:pPr>
          </w:p>
        </w:tc>
      </w:tr>
      <w:tr w:rsidR="00BE274C" w:rsidRPr="00BE61BB" w14:paraId="267CBC9E" w14:textId="77777777" w:rsidTr="00BE274C">
        <w:trPr>
          <w:trHeight w:hRule="exact" w:val="73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6953388" w14:textId="77777777" w:rsidR="00BE274C" w:rsidRPr="0011004D" w:rsidRDefault="00BE274C" w:rsidP="0000323F">
            <w:pPr>
              <w:widowControl w:val="0"/>
              <w:numPr>
                <w:ilvl w:val="0"/>
                <w:numId w:val="26"/>
              </w:numPr>
              <w:spacing w:after="0" w:line="245"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QA/QC procedure</w:t>
            </w:r>
          </w:p>
        </w:tc>
        <w:tc>
          <w:tcPr>
            <w:tcW w:w="7270" w:type="dxa"/>
            <w:tcBorders>
              <w:top w:val="single" w:sz="5" w:space="0" w:color="000000"/>
              <w:left w:val="single" w:sz="5" w:space="0" w:color="000000"/>
              <w:bottom w:val="single" w:sz="5" w:space="0" w:color="000000"/>
              <w:right w:val="single" w:sz="5" w:space="0" w:color="000000"/>
            </w:tcBorders>
          </w:tcPr>
          <w:p w14:paraId="04E6D4C2" w14:textId="77777777" w:rsidR="00BE274C" w:rsidRPr="0011004D" w:rsidRDefault="00BE274C" w:rsidP="00C225D6">
            <w:pPr>
              <w:widowControl w:val="0"/>
              <w:spacing w:after="0" w:line="240" w:lineRule="auto"/>
              <w:ind w:left="144"/>
              <w:contextualSpacing w:val="0"/>
              <w:jc w:val="both"/>
              <w:rPr>
                <w:rFonts w:asciiTheme="minorHAnsi" w:eastAsia="Times New Roman" w:hAnsiTheme="minorHAnsi" w:cs="Times New Roman"/>
                <w:color w:val="auto"/>
                <w:sz w:val="18"/>
                <w:szCs w:val="18"/>
                <w:highlight w:val="yellow"/>
                <w14:cntxtAlts w14:val="0"/>
              </w:rPr>
            </w:pPr>
            <w:r w:rsidRPr="0011004D">
              <w:rPr>
                <w:rFonts w:asciiTheme="minorHAnsi" w:eastAsia="Times New Roman" w:hAnsiTheme="minorHAnsi" w:cs="Times New Roman"/>
                <w:color w:val="auto"/>
                <w:sz w:val="18"/>
                <w:szCs w:val="18"/>
                <w14:cntxtAlts w14:val="0"/>
              </w:rPr>
              <w:t>Development of surveys and data recording in accordance with the requirements of the Quality Management System.</w:t>
            </w:r>
          </w:p>
        </w:tc>
      </w:tr>
      <w:tr w:rsidR="00BE274C" w:rsidRPr="00BE61BB" w14:paraId="2D700946" w14:textId="77777777" w:rsidTr="00BE274C">
        <w:trPr>
          <w:trHeight w:hRule="exact" w:val="83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A5CBE56"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Purpose of data</w:t>
            </w:r>
          </w:p>
        </w:tc>
        <w:tc>
          <w:tcPr>
            <w:tcW w:w="7270" w:type="dxa"/>
            <w:tcBorders>
              <w:top w:val="single" w:sz="5" w:space="0" w:color="000000"/>
              <w:left w:val="single" w:sz="5" w:space="0" w:color="000000"/>
              <w:bottom w:val="single" w:sz="5" w:space="0" w:color="000000"/>
              <w:right w:val="single" w:sz="5" w:space="0" w:color="000000"/>
            </w:tcBorders>
          </w:tcPr>
          <w:p w14:paraId="72FEA0E9" w14:textId="77777777" w:rsidR="00BE274C" w:rsidRPr="0011004D" w:rsidRDefault="00BE274C" w:rsidP="00BE274C">
            <w:pPr>
              <w:spacing w:after="0" w:line="240" w:lineRule="auto"/>
              <w:ind w:left="144"/>
              <w:contextualSpacing w:val="0"/>
              <w:jc w:val="both"/>
              <w:rPr>
                <w:rFonts w:asciiTheme="minorHAnsi" w:eastAsia="Times New Roman" w:hAnsiTheme="minorHAnsi" w:cs="Times New Roman"/>
                <w:color w:val="auto"/>
                <w:sz w:val="18"/>
                <w:szCs w:val="18"/>
                <w:lang w:val="en-GB" w:eastAsia="de-DE"/>
                <w14:cntxtAlts w14:val="0"/>
              </w:rPr>
            </w:pPr>
            <w:r w:rsidRPr="0011004D">
              <w:rPr>
                <w:rFonts w:asciiTheme="minorHAnsi" w:eastAsia="Times New Roman" w:hAnsiTheme="minorHAnsi" w:cs="Times New Roman"/>
                <w:color w:val="auto"/>
                <w:sz w:val="18"/>
                <w:szCs w:val="18"/>
                <w:lang w:val="en-GB" w:eastAsia="de-DE"/>
                <w14:cntxtAlts w14:val="0"/>
              </w:rPr>
              <w:t>Definition of proportion of population using safely managed drinking water services</w:t>
            </w:r>
          </w:p>
        </w:tc>
      </w:tr>
      <w:tr w:rsidR="00BE274C" w:rsidRPr="00BE61BB" w14:paraId="68316E83" w14:textId="77777777" w:rsidTr="00BE274C">
        <w:trPr>
          <w:trHeight w:hRule="exact" w:val="41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E209B5F"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270" w:type="dxa"/>
            <w:tcBorders>
              <w:top w:val="single" w:sz="5" w:space="0" w:color="000000"/>
              <w:left w:val="single" w:sz="5" w:space="0" w:color="000000"/>
              <w:bottom w:val="single" w:sz="5" w:space="0" w:color="000000"/>
              <w:right w:val="single" w:sz="5" w:space="0" w:color="000000"/>
            </w:tcBorders>
          </w:tcPr>
          <w:p w14:paraId="03F5564B" w14:textId="77777777" w:rsidR="00BE274C" w:rsidRPr="0011004D" w:rsidRDefault="00BE274C" w:rsidP="00BE274C">
            <w:pPr>
              <w:spacing w:after="0" w:line="240" w:lineRule="auto"/>
              <w:ind w:left="144"/>
              <w:contextualSpacing w:val="0"/>
              <w:jc w:val="both"/>
              <w:rPr>
                <w:rFonts w:asciiTheme="minorHAnsi" w:eastAsia="Times New Roman" w:hAnsiTheme="minorHAnsi" w:cs="Times New Roman"/>
                <w:color w:val="auto"/>
                <w:sz w:val="18"/>
                <w:szCs w:val="18"/>
                <w:lang w:val="en-GB" w:eastAsia="de-DE"/>
                <w14:cntxtAlts w14:val="0"/>
              </w:rPr>
            </w:pPr>
            <w:r w:rsidRPr="0011004D">
              <w:rPr>
                <w:rFonts w:asciiTheme="minorHAnsi" w:eastAsia="Times New Roman" w:hAnsiTheme="minorHAnsi" w:cs="Times New Roman"/>
                <w:color w:val="auto"/>
                <w:sz w:val="18"/>
                <w:szCs w:val="18"/>
                <w:lang w:val="en-GB" w:eastAsia="de-DE"/>
                <w14:cntxtAlts w14:val="0"/>
              </w:rPr>
              <w:t>n.a.</w:t>
            </w:r>
          </w:p>
          <w:p w14:paraId="75FC395C" w14:textId="77777777" w:rsidR="00BE274C" w:rsidRPr="0011004D" w:rsidRDefault="00BE274C" w:rsidP="00BE274C">
            <w:pPr>
              <w:spacing w:after="0" w:line="240" w:lineRule="auto"/>
              <w:ind w:left="144"/>
              <w:contextualSpacing w:val="0"/>
              <w:jc w:val="both"/>
              <w:rPr>
                <w:rFonts w:asciiTheme="minorHAnsi" w:eastAsia="Times New Roman" w:hAnsiTheme="minorHAnsi" w:cs="Times New Roman"/>
                <w:color w:val="auto"/>
                <w:sz w:val="18"/>
                <w:szCs w:val="18"/>
                <w:highlight w:val="yellow"/>
                <w:lang w:val="en-GB" w:eastAsia="de-DE"/>
                <w14:cntxtAlts w14:val="0"/>
              </w:rPr>
            </w:pPr>
          </w:p>
        </w:tc>
      </w:tr>
    </w:tbl>
    <w:p w14:paraId="4B698D9A"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22DA5922"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438"/>
        <w:gridCol w:w="7270"/>
      </w:tblGrid>
      <w:tr w:rsidR="00BE274C" w:rsidRPr="00BE61BB" w14:paraId="7A3D04A9" w14:textId="77777777" w:rsidTr="00BE274C">
        <w:trPr>
          <w:trHeight w:hRule="exact" w:val="401"/>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D9A2EFD"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270" w:type="dxa"/>
            <w:tcBorders>
              <w:top w:val="single" w:sz="5" w:space="0" w:color="000000"/>
              <w:left w:val="single" w:sz="5" w:space="0" w:color="000000"/>
              <w:bottom w:val="single" w:sz="5" w:space="0" w:color="000000"/>
              <w:right w:val="single" w:sz="5" w:space="0" w:color="000000"/>
            </w:tcBorders>
            <w:vAlign w:val="center"/>
          </w:tcPr>
          <w:p w14:paraId="0F097E40"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position w:val="3"/>
                <w:sz w:val="18"/>
                <w:szCs w:val="18"/>
                <w14:cntxtAlts w14:val="0"/>
              </w:rPr>
              <w:t xml:space="preserve">6  -  </w:t>
            </w:r>
            <w:r w:rsidRPr="0011004D">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BE61BB" w14:paraId="5CC24E75"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1E8B611"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270" w:type="dxa"/>
            <w:tcBorders>
              <w:top w:val="single" w:sz="5" w:space="0" w:color="000000"/>
              <w:left w:val="single" w:sz="5" w:space="0" w:color="000000"/>
              <w:bottom w:val="single" w:sz="5" w:space="0" w:color="000000"/>
              <w:right w:val="single" w:sz="5" w:space="0" w:color="000000"/>
            </w:tcBorders>
          </w:tcPr>
          <w:p w14:paraId="279D6898"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 xml:space="preserve">nj     </w:t>
            </w:r>
            <w:r w:rsidRPr="0011004D">
              <w:rPr>
                <w:rFonts w:asciiTheme="minorHAnsi" w:eastAsia="Calibri" w:hAnsiTheme="minorHAnsi" w:cs="Calibri"/>
                <w:b/>
                <w:color w:val="FF0000"/>
                <w:spacing w:val="-1"/>
                <w:sz w:val="18"/>
                <w:szCs w:val="18"/>
                <w14:cntxtAlts w14:val="0"/>
              </w:rPr>
              <w:t>15-m</w:t>
            </w:r>
          </w:p>
        </w:tc>
      </w:tr>
      <w:tr w:rsidR="00BE274C" w:rsidRPr="00BE61BB" w14:paraId="4096C8E9"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2548C409"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270" w:type="dxa"/>
            <w:tcBorders>
              <w:top w:val="single" w:sz="5" w:space="0" w:color="000000"/>
              <w:left w:val="single" w:sz="5" w:space="0" w:color="000000"/>
              <w:bottom w:val="single" w:sz="5" w:space="0" w:color="000000"/>
              <w:right w:val="single" w:sz="5" w:space="0" w:color="000000"/>
            </w:tcBorders>
          </w:tcPr>
          <w:p w14:paraId="73954577"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People per household</w:t>
            </w:r>
          </w:p>
        </w:tc>
      </w:tr>
      <w:tr w:rsidR="00BE274C" w:rsidRPr="00BE61BB" w14:paraId="79766DC4" w14:textId="77777777" w:rsidTr="00BE274C">
        <w:trPr>
          <w:trHeight w:hRule="exact" w:val="53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3A67506"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270" w:type="dxa"/>
            <w:tcBorders>
              <w:top w:val="single" w:sz="5" w:space="0" w:color="000000"/>
              <w:left w:val="single" w:sz="5" w:space="0" w:color="000000"/>
              <w:bottom w:val="single" w:sz="5" w:space="0" w:color="000000"/>
              <w:right w:val="single" w:sz="5" w:space="0" w:color="000000"/>
            </w:tcBorders>
          </w:tcPr>
          <w:p w14:paraId="53E453FA"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Average number of people per household.</w:t>
            </w:r>
          </w:p>
        </w:tc>
      </w:tr>
      <w:tr w:rsidR="00BE274C" w:rsidRPr="00BE61BB" w14:paraId="1BF0FEE1" w14:textId="77777777" w:rsidTr="0011004D">
        <w:trPr>
          <w:trHeight w:hRule="exact" w:val="88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4F5DF123" w14:textId="6BEC2647" w:rsidR="00BE274C" w:rsidRPr="0011004D" w:rsidRDefault="00DF784A"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Measured methods and procedures</w:t>
            </w:r>
          </w:p>
        </w:tc>
        <w:tc>
          <w:tcPr>
            <w:tcW w:w="7270" w:type="dxa"/>
            <w:tcBorders>
              <w:top w:val="single" w:sz="5" w:space="0" w:color="000000"/>
              <w:left w:val="single" w:sz="5" w:space="0" w:color="000000"/>
              <w:bottom w:val="single" w:sz="5" w:space="0" w:color="000000"/>
              <w:right w:val="single" w:sz="5" w:space="0" w:color="000000"/>
            </w:tcBorders>
          </w:tcPr>
          <w:p w14:paraId="61F8AC25"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spacing w:val="-1"/>
                <w:position w:val="3"/>
                <w:sz w:val="18"/>
                <w:szCs w:val="18"/>
                <w14:cntxtAlts w14:val="0"/>
              </w:rPr>
              <w:t>Measured/calculated</w:t>
            </w:r>
          </w:p>
        </w:tc>
      </w:tr>
      <w:tr w:rsidR="00BE274C" w:rsidRPr="00BE61BB" w14:paraId="21CC813C" w14:textId="77777777" w:rsidTr="0081146B">
        <w:trPr>
          <w:trHeight w:hRule="exact" w:val="65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076EC5C0"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Value applied </w:t>
            </w:r>
          </w:p>
        </w:tc>
        <w:tc>
          <w:tcPr>
            <w:tcW w:w="7270" w:type="dxa"/>
            <w:tcBorders>
              <w:top w:val="single" w:sz="5" w:space="0" w:color="000000"/>
              <w:left w:val="single" w:sz="5" w:space="0" w:color="000000"/>
              <w:bottom w:val="single" w:sz="5" w:space="0" w:color="000000"/>
              <w:right w:val="single" w:sz="5" w:space="0" w:color="000000"/>
            </w:tcBorders>
          </w:tcPr>
          <w:p w14:paraId="36F9A21A" w14:textId="39207384" w:rsidR="00BE274C" w:rsidRPr="0011004D" w:rsidRDefault="00BE274C" w:rsidP="0081146B">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nj</w:t>
            </w:r>
            <w:r w:rsidRPr="0011004D">
              <w:rPr>
                <w:rFonts w:asciiTheme="minorHAnsi" w:eastAsia="Times New Roman" w:hAnsiTheme="minorHAnsi" w:cs="Times New Roman"/>
                <w:color w:val="auto"/>
                <w:sz w:val="18"/>
                <w:szCs w:val="18"/>
                <w14:cntxtAlts w14:val="0"/>
              </w:rPr>
              <w:t xml:space="preserve"> = 5.60</w:t>
            </w:r>
          </w:p>
        </w:tc>
      </w:tr>
      <w:tr w:rsidR="00BE274C" w:rsidRPr="00BE61BB" w14:paraId="6F69F6F9" w14:textId="77777777" w:rsidTr="00B97AC6">
        <w:trPr>
          <w:trHeight w:hRule="exact" w:val="63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FFBC4EC" w14:textId="77777777" w:rsidR="00BE274C" w:rsidRPr="0011004D"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270" w:type="dxa"/>
            <w:tcBorders>
              <w:top w:val="single" w:sz="5" w:space="0" w:color="000000"/>
              <w:left w:val="single" w:sz="5" w:space="0" w:color="000000"/>
              <w:bottom w:val="single" w:sz="5" w:space="0" w:color="000000"/>
              <w:right w:val="single" w:sz="5" w:space="0" w:color="000000"/>
            </w:tcBorders>
          </w:tcPr>
          <w:p w14:paraId="58BE7490" w14:textId="059DCB68" w:rsidR="00BE274C" w:rsidRPr="0011004D" w:rsidRDefault="00BE274C" w:rsidP="00B97AC6">
            <w:pPr>
              <w:widowControl w:val="0"/>
              <w:spacing w:after="0" w:line="240" w:lineRule="auto"/>
              <w:ind w:left="170"/>
              <w:contextualSpacing w:val="0"/>
              <w:jc w:val="both"/>
              <w:rPr>
                <w:rFonts w:asciiTheme="minorHAnsi" w:eastAsia="Calibri"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Annually  </w:t>
            </w:r>
          </w:p>
          <w:p w14:paraId="1D8AA88F"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6B712D2B"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6FDEC5CD"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50573AFD"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3D7EDCF1"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46EEEC02"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56E0D620"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0A837BD2"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7131D3DE"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1F99EEC6"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tc>
      </w:tr>
      <w:tr w:rsidR="00470C39" w:rsidRPr="00BE61BB" w14:paraId="204DC7EF" w14:textId="77777777" w:rsidTr="00B97AC6">
        <w:trPr>
          <w:trHeight w:hRule="exact" w:val="63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58C608F" w14:textId="7A78B3F4" w:rsidR="00470C39" w:rsidRPr="0011004D" w:rsidRDefault="00470C39" w:rsidP="0011004D">
            <w:pPr>
              <w:widowControl w:val="0"/>
              <w:spacing w:after="0" w:line="240" w:lineRule="auto"/>
              <w:ind w:left="102" w:right="70"/>
              <w:contextualSpacing w:val="0"/>
              <w:jc w:val="both"/>
              <w:rPr>
                <w:rFonts w:asciiTheme="minorHAnsi" w:eastAsia="Calibri" w:hAnsiTheme="minorHAnsi" w:cs="Times New Roman"/>
                <w:color w:val="auto"/>
                <w:sz w:val="18"/>
                <w:szCs w:val="18"/>
                <w14:cntxtAlts w14:val="0"/>
              </w:rPr>
            </w:pPr>
            <w:bookmarkStart w:id="42" w:name="_Hlk73525958"/>
            <w:r w:rsidRPr="0011004D">
              <w:rPr>
                <w:rFonts w:asciiTheme="minorHAnsi" w:eastAsia="Calibri" w:hAnsiTheme="minorHAnsi" w:cs="Times New Roman"/>
                <w:color w:val="auto"/>
                <w:sz w:val="18"/>
                <w:szCs w:val="18"/>
                <w14:cntxtAlts w14:val="0"/>
              </w:rPr>
              <w:t>Source of data used</w:t>
            </w:r>
          </w:p>
        </w:tc>
        <w:tc>
          <w:tcPr>
            <w:tcW w:w="7270" w:type="dxa"/>
            <w:tcBorders>
              <w:top w:val="single" w:sz="5" w:space="0" w:color="000000"/>
              <w:left w:val="single" w:sz="5" w:space="0" w:color="000000"/>
              <w:bottom w:val="single" w:sz="5" w:space="0" w:color="000000"/>
              <w:right w:val="single" w:sz="5" w:space="0" w:color="000000"/>
            </w:tcBorders>
          </w:tcPr>
          <w:p w14:paraId="25614982" w14:textId="620FE892" w:rsidR="00470C39" w:rsidRPr="0011004D" w:rsidRDefault="00470C39" w:rsidP="00B97AC6">
            <w:pPr>
              <w:widowControl w:val="0"/>
              <w:spacing w:after="0" w:line="240" w:lineRule="auto"/>
              <w:ind w:left="170"/>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(See ‘Spouts-ERC’ spreadsheet, ‘Survey 20</w:t>
            </w:r>
            <w:r w:rsidR="00B54125" w:rsidRPr="0011004D">
              <w:rPr>
                <w:rFonts w:asciiTheme="minorHAnsi" w:eastAsia="Times New Roman" w:hAnsiTheme="minorHAnsi" w:cs="Times New Roman"/>
                <w:color w:val="auto"/>
                <w:sz w:val="18"/>
                <w:szCs w:val="18"/>
                <w14:cntxtAlts w14:val="0"/>
              </w:rPr>
              <w:t>20</w:t>
            </w:r>
            <w:r w:rsidRPr="0011004D">
              <w:rPr>
                <w:rFonts w:asciiTheme="minorHAnsi" w:eastAsia="Times New Roman" w:hAnsiTheme="minorHAnsi" w:cs="Times New Roman"/>
                <w:color w:val="auto"/>
                <w:sz w:val="18"/>
                <w:szCs w:val="18"/>
                <w14:cntxtAlts w14:val="0"/>
              </w:rPr>
              <w:t>’ worksheet)</w:t>
            </w:r>
          </w:p>
        </w:tc>
      </w:tr>
      <w:tr w:rsidR="00BE274C" w:rsidRPr="00BE61BB" w14:paraId="3D44C1DE" w14:textId="77777777" w:rsidTr="00EF007A">
        <w:trPr>
          <w:trHeight w:hRule="exact" w:val="8088"/>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E092500" w14:textId="77777777" w:rsidR="00BE274C" w:rsidRPr="0011004D" w:rsidRDefault="00BE274C" w:rsidP="00BE274C">
            <w:pPr>
              <w:pStyle w:val="TableParagraph"/>
              <w:ind w:left="102" w:right="70"/>
              <w:rPr>
                <w:rFonts w:asciiTheme="minorHAnsi" w:hAnsiTheme="minorHAnsi"/>
                <w:sz w:val="18"/>
                <w:szCs w:val="18"/>
              </w:rPr>
            </w:pPr>
            <w:bookmarkStart w:id="43" w:name="_Hlk68968997"/>
            <w:bookmarkEnd w:id="42"/>
            <w:r w:rsidRPr="0011004D">
              <w:rPr>
                <w:rFonts w:asciiTheme="minorHAnsi" w:hAnsiTheme="minorHAnsi"/>
                <w:sz w:val="18"/>
                <w:szCs w:val="18"/>
              </w:rPr>
              <w:lastRenderedPageBreak/>
              <w:t>Calculation method</w:t>
            </w:r>
          </w:p>
        </w:tc>
        <w:tc>
          <w:tcPr>
            <w:tcW w:w="7270" w:type="dxa"/>
            <w:tcBorders>
              <w:top w:val="single" w:sz="5" w:space="0" w:color="000000"/>
              <w:left w:val="single" w:sz="5" w:space="0" w:color="000000"/>
              <w:bottom w:val="single" w:sz="5" w:space="0" w:color="000000"/>
              <w:right w:val="single" w:sz="5" w:space="0" w:color="000000"/>
            </w:tcBorders>
          </w:tcPr>
          <w:p w14:paraId="6FDD6CB4" w14:textId="77777777" w:rsidR="00BE274C" w:rsidRPr="0011004D" w:rsidRDefault="00BE274C" w:rsidP="00BE274C">
            <w:pPr>
              <w:pStyle w:val="TableParagraph"/>
              <w:ind w:left="102"/>
              <w:rPr>
                <w:rFonts w:asciiTheme="minorHAnsi" w:hAnsiTheme="minorHAnsi"/>
                <w:sz w:val="18"/>
                <w:szCs w:val="18"/>
              </w:rPr>
            </w:pPr>
            <w:r w:rsidRPr="0011004D">
              <w:rPr>
                <w:rFonts w:asciiTheme="minorHAnsi" w:hAnsiTheme="minorHAnsi"/>
                <w:sz w:val="18"/>
                <w:szCs w:val="18"/>
              </w:rPr>
              <w:t xml:space="preserve">The source of this data is our internal survey. </w:t>
            </w:r>
          </w:p>
          <w:p w14:paraId="1CA03166" w14:textId="688EC939" w:rsidR="00BE274C" w:rsidRPr="0011004D" w:rsidRDefault="00470C39" w:rsidP="00BE274C">
            <w:pPr>
              <w:pStyle w:val="TableParagraph"/>
              <w:ind w:left="102"/>
              <w:rPr>
                <w:rFonts w:asciiTheme="minorHAnsi" w:hAnsiTheme="minorHAnsi"/>
                <w:sz w:val="18"/>
                <w:szCs w:val="18"/>
              </w:rPr>
            </w:pPr>
            <w:bookmarkStart w:id="44" w:name="_Hlk19021893"/>
            <w:r w:rsidRPr="0011004D">
              <w:rPr>
                <w:rFonts w:asciiTheme="minorHAnsi" w:hAnsiTheme="minorHAnsi"/>
                <w:sz w:val="18"/>
                <w:szCs w:val="18"/>
              </w:rPr>
              <w:t>(See ‘Spouts-ERC’ spreadsheet, ‘Survey 20</w:t>
            </w:r>
            <w:r w:rsidR="00B54125" w:rsidRPr="0011004D">
              <w:rPr>
                <w:rFonts w:asciiTheme="minorHAnsi" w:hAnsiTheme="minorHAnsi"/>
                <w:sz w:val="18"/>
                <w:szCs w:val="18"/>
              </w:rPr>
              <w:t>20</w:t>
            </w:r>
            <w:r w:rsidRPr="0011004D">
              <w:rPr>
                <w:rFonts w:asciiTheme="minorHAnsi" w:hAnsiTheme="minorHAnsi"/>
                <w:sz w:val="18"/>
                <w:szCs w:val="18"/>
              </w:rPr>
              <w:t>’ worksheet)</w:t>
            </w:r>
            <w:r w:rsidRPr="0011004D" w:rsidDel="00470C39">
              <w:rPr>
                <w:rFonts w:asciiTheme="minorHAnsi" w:hAnsiTheme="minorHAnsi"/>
                <w:sz w:val="18"/>
                <w:szCs w:val="18"/>
              </w:rPr>
              <w:t xml:space="preserve"> </w:t>
            </w:r>
          </w:p>
          <w:tbl>
            <w:tblPr>
              <w:tblpPr w:leftFromText="141" w:rightFromText="141" w:vertAnchor="text" w:horzAnchor="page" w:tblpX="325" w:tblpY="20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40"/>
              <w:gridCol w:w="2140"/>
              <w:gridCol w:w="2140"/>
            </w:tblGrid>
            <w:tr w:rsidR="00BE274C" w:rsidRPr="00BE61BB" w14:paraId="6C338F35" w14:textId="77777777" w:rsidTr="00BE274C">
              <w:trPr>
                <w:trHeight w:val="362"/>
              </w:trPr>
              <w:tc>
                <w:tcPr>
                  <w:tcW w:w="6420" w:type="dxa"/>
                  <w:gridSpan w:val="3"/>
                </w:tcPr>
                <w:bookmarkEnd w:id="44"/>
                <w:p w14:paraId="4893E135" w14:textId="77777777" w:rsidR="00BE274C" w:rsidRPr="0011004D" w:rsidRDefault="00BE274C" w:rsidP="00BE274C">
                  <w:pPr>
                    <w:pStyle w:val="TableParagraph"/>
                    <w:jc w:val="center"/>
                    <w:rPr>
                      <w:rFonts w:asciiTheme="minorHAnsi" w:hAnsiTheme="minorHAnsi"/>
                      <w:sz w:val="18"/>
                      <w:szCs w:val="18"/>
                    </w:rPr>
                  </w:pPr>
                  <w:r w:rsidRPr="0011004D">
                    <w:rPr>
                      <w:rFonts w:asciiTheme="minorHAnsi" w:hAnsiTheme="minorHAnsi"/>
                      <w:sz w:val="18"/>
                      <w:szCs w:val="18"/>
                    </w:rPr>
                    <w:t>Number of people per household</w:t>
                  </w:r>
                </w:p>
              </w:tc>
            </w:tr>
            <w:tr w:rsidR="00BE274C" w:rsidRPr="00BE61BB" w14:paraId="651E683C" w14:textId="77777777" w:rsidTr="00B54125">
              <w:trPr>
                <w:trHeight w:val="362"/>
              </w:trPr>
              <w:tc>
                <w:tcPr>
                  <w:tcW w:w="2140" w:type="dxa"/>
                  <w:tcBorders>
                    <w:top w:val="single" w:sz="4" w:space="0" w:color="auto"/>
                    <w:left w:val="single" w:sz="4" w:space="0" w:color="auto"/>
                    <w:bottom w:val="single" w:sz="4" w:space="0" w:color="auto"/>
                    <w:right w:val="single" w:sz="4" w:space="0" w:color="auto"/>
                  </w:tcBorders>
                  <w:shd w:val="clear" w:color="auto" w:fill="auto"/>
                  <w:vAlign w:val="center"/>
                </w:tcPr>
                <w:p w14:paraId="1109E61C" w14:textId="77777777" w:rsidR="00BE274C" w:rsidRPr="0011004D" w:rsidRDefault="00BE274C" w:rsidP="00BE274C">
                  <w:pPr>
                    <w:pStyle w:val="TableParagraph"/>
                    <w:jc w:val="center"/>
                    <w:rPr>
                      <w:rFonts w:asciiTheme="minorHAnsi" w:hAnsiTheme="minorHAnsi"/>
                      <w:sz w:val="18"/>
                      <w:szCs w:val="18"/>
                    </w:rPr>
                  </w:pPr>
                  <w:r w:rsidRPr="0011004D">
                    <w:rPr>
                      <w:rFonts w:asciiTheme="minorHAnsi" w:hAnsiTheme="minorHAnsi" w:cs="Calibri"/>
                      <w:color w:val="000000"/>
                      <w:sz w:val="18"/>
                      <w:szCs w:val="18"/>
                    </w:rPr>
                    <w:t>HH size</w:t>
                  </w:r>
                </w:p>
              </w:tc>
              <w:tc>
                <w:tcPr>
                  <w:tcW w:w="2140" w:type="dxa"/>
                  <w:tcBorders>
                    <w:top w:val="single" w:sz="4" w:space="0" w:color="auto"/>
                    <w:left w:val="nil"/>
                    <w:bottom w:val="single" w:sz="4" w:space="0" w:color="auto"/>
                    <w:right w:val="single" w:sz="4" w:space="0" w:color="auto"/>
                  </w:tcBorders>
                  <w:shd w:val="clear" w:color="auto" w:fill="auto"/>
                  <w:vAlign w:val="center"/>
                </w:tcPr>
                <w:p w14:paraId="43CD6B68" w14:textId="77777777" w:rsidR="00BE274C" w:rsidRPr="0011004D" w:rsidRDefault="00BE274C" w:rsidP="00BE274C">
                  <w:pPr>
                    <w:pStyle w:val="TableParagraph"/>
                    <w:jc w:val="center"/>
                    <w:rPr>
                      <w:rFonts w:asciiTheme="minorHAnsi" w:hAnsiTheme="minorHAnsi"/>
                      <w:sz w:val="18"/>
                      <w:szCs w:val="18"/>
                    </w:rPr>
                  </w:pPr>
                  <w:r w:rsidRPr="0011004D">
                    <w:rPr>
                      <w:rFonts w:asciiTheme="minorHAnsi" w:hAnsiTheme="minorHAnsi" w:cs="Calibri"/>
                      <w:color w:val="000000"/>
                      <w:sz w:val="18"/>
                      <w:szCs w:val="18"/>
                    </w:rPr>
                    <w:t>Frequency</w:t>
                  </w:r>
                </w:p>
              </w:tc>
              <w:tc>
                <w:tcPr>
                  <w:tcW w:w="2140" w:type="dxa"/>
                  <w:tcBorders>
                    <w:top w:val="single" w:sz="4" w:space="0" w:color="auto"/>
                    <w:left w:val="nil"/>
                    <w:bottom w:val="single" w:sz="4" w:space="0" w:color="auto"/>
                    <w:right w:val="single" w:sz="4" w:space="0" w:color="auto"/>
                  </w:tcBorders>
                  <w:shd w:val="clear" w:color="auto" w:fill="auto"/>
                  <w:vAlign w:val="center"/>
                </w:tcPr>
                <w:p w14:paraId="3A9E4734" w14:textId="77777777" w:rsidR="00BE274C" w:rsidRPr="0011004D" w:rsidRDefault="00BE274C" w:rsidP="00BE274C">
                  <w:pPr>
                    <w:pStyle w:val="TableParagraph"/>
                    <w:jc w:val="center"/>
                    <w:rPr>
                      <w:rFonts w:asciiTheme="minorHAnsi" w:hAnsiTheme="minorHAnsi"/>
                      <w:sz w:val="18"/>
                      <w:szCs w:val="18"/>
                    </w:rPr>
                  </w:pPr>
                  <w:r w:rsidRPr="0011004D">
                    <w:rPr>
                      <w:rFonts w:asciiTheme="minorHAnsi" w:hAnsiTheme="minorHAnsi" w:cs="Calibri"/>
                      <w:color w:val="000000"/>
                      <w:sz w:val="18"/>
                      <w:szCs w:val="18"/>
                    </w:rPr>
                    <w:t>Weighted HH size</w:t>
                  </w:r>
                </w:p>
              </w:tc>
            </w:tr>
            <w:tr w:rsidR="00B54125" w:rsidRPr="00BE61BB" w14:paraId="332DA278"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5A91B789" w14:textId="77777777"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Calibri"/>
                      <w:color w:val="000000"/>
                      <w:sz w:val="18"/>
                      <w:szCs w:val="18"/>
                    </w:rPr>
                    <w:t>1</w:t>
                  </w:r>
                </w:p>
              </w:tc>
              <w:tc>
                <w:tcPr>
                  <w:tcW w:w="2140" w:type="dxa"/>
                  <w:tcBorders>
                    <w:top w:val="single" w:sz="4" w:space="0" w:color="auto"/>
                    <w:left w:val="nil"/>
                    <w:bottom w:val="single" w:sz="4" w:space="0" w:color="auto"/>
                    <w:right w:val="single" w:sz="4" w:space="0" w:color="auto"/>
                  </w:tcBorders>
                  <w:shd w:val="clear" w:color="auto" w:fill="auto"/>
                  <w:vAlign w:val="bottom"/>
                </w:tcPr>
                <w:p w14:paraId="233AF8A2" w14:textId="24A2550B"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Arial"/>
                      <w:color w:val="000000"/>
                      <w:sz w:val="18"/>
                      <w:szCs w:val="18"/>
                    </w:rPr>
                    <w:t>1.98%</w:t>
                  </w:r>
                </w:p>
              </w:tc>
              <w:tc>
                <w:tcPr>
                  <w:tcW w:w="2140" w:type="dxa"/>
                  <w:tcBorders>
                    <w:top w:val="nil"/>
                    <w:left w:val="single" w:sz="4" w:space="0" w:color="auto"/>
                    <w:bottom w:val="single" w:sz="4" w:space="0" w:color="auto"/>
                    <w:right w:val="single" w:sz="4" w:space="0" w:color="auto"/>
                  </w:tcBorders>
                  <w:shd w:val="clear" w:color="auto" w:fill="auto"/>
                </w:tcPr>
                <w:p w14:paraId="28612DFA" w14:textId="012F8C3A"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sz w:val="18"/>
                      <w:szCs w:val="18"/>
                    </w:rPr>
                    <w:t>0.0198</w:t>
                  </w:r>
                </w:p>
              </w:tc>
            </w:tr>
            <w:tr w:rsidR="00B54125" w:rsidRPr="00BE61BB" w14:paraId="2D30ED1E"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78BE967B" w14:textId="77777777"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Calibri"/>
                      <w:color w:val="000000"/>
                      <w:sz w:val="18"/>
                      <w:szCs w:val="18"/>
                    </w:rPr>
                    <w:t>2</w:t>
                  </w:r>
                </w:p>
              </w:tc>
              <w:tc>
                <w:tcPr>
                  <w:tcW w:w="2140" w:type="dxa"/>
                  <w:tcBorders>
                    <w:top w:val="single" w:sz="4" w:space="0" w:color="auto"/>
                    <w:left w:val="nil"/>
                    <w:bottom w:val="single" w:sz="4" w:space="0" w:color="auto"/>
                    <w:right w:val="single" w:sz="4" w:space="0" w:color="auto"/>
                  </w:tcBorders>
                  <w:shd w:val="clear" w:color="auto" w:fill="auto"/>
                  <w:vAlign w:val="bottom"/>
                </w:tcPr>
                <w:p w14:paraId="429FD210" w14:textId="2405DA75"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Arial"/>
                      <w:color w:val="000000"/>
                      <w:sz w:val="18"/>
                      <w:szCs w:val="18"/>
                    </w:rPr>
                    <w:t>1.98%</w:t>
                  </w:r>
                </w:p>
              </w:tc>
              <w:tc>
                <w:tcPr>
                  <w:tcW w:w="2140" w:type="dxa"/>
                  <w:tcBorders>
                    <w:top w:val="nil"/>
                    <w:left w:val="single" w:sz="4" w:space="0" w:color="auto"/>
                    <w:bottom w:val="single" w:sz="4" w:space="0" w:color="auto"/>
                    <w:right w:val="single" w:sz="4" w:space="0" w:color="auto"/>
                  </w:tcBorders>
                  <w:shd w:val="clear" w:color="auto" w:fill="auto"/>
                </w:tcPr>
                <w:p w14:paraId="084A8084" w14:textId="7F4C937D"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sz w:val="18"/>
                      <w:szCs w:val="18"/>
                    </w:rPr>
                    <w:t>0.0396</w:t>
                  </w:r>
                </w:p>
              </w:tc>
            </w:tr>
            <w:tr w:rsidR="00B54125" w:rsidRPr="00BE61BB" w14:paraId="3D3A261A"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49057555" w14:textId="77777777"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Calibri"/>
                      <w:color w:val="000000"/>
                      <w:sz w:val="18"/>
                      <w:szCs w:val="18"/>
                    </w:rPr>
                    <w:t>3</w:t>
                  </w:r>
                </w:p>
              </w:tc>
              <w:tc>
                <w:tcPr>
                  <w:tcW w:w="2140" w:type="dxa"/>
                  <w:tcBorders>
                    <w:top w:val="single" w:sz="4" w:space="0" w:color="auto"/>
                    <w:left w:val="nil"/>
                    <w:bottom w:val="single" w:sz="4" w:space="0" w:color="auto"/>
                    <w:right w:val="single" w:sz="4" w:space="0" w:color="auto"/>
                  </w:tcBorders>
                  <w:shd w:val="clear" w:color="auto" w:fill="auto"/>
                  <w:vAlign w:val="bottom"/>
                </w:tcPr>
                <w:p w14:paraId="71732B1F" w14:textId="093A41E1"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Arial"/>
                      <w:color w:val="000000"/>
                      <w:sz w:val="18"/>
                      <w:szCs w:val="18"/>
                    </w:rPr>
                    <w:t>2.97%</w:t>
                  </w:r>
                </w:p>
              </w:tc>
              <w:tc>
                <w:tcPr>
                  <w:tcW w:w="2140" w:type="dxa"/>
                  <w:tcBorders>
                    <w:top w:val="nil"/>
                    <w:left w:val="single" w:sz="4" w:space="0" w:color="auto"/>
                    <w:bottom w:val="single" w:sz="4" w:space="0" w:color="auto"/>
                    <w:right w:val="single" w:sz="4" w:space="0" w:color="auto"/>
                  </w:tcBorders>
                  <w:shd w:val="clear" w:color="auto" w:fill="auto"/>
                </w:tcPr>
                <w:p w14:paraId="6A4A3E05" w14:textId="0A6046D1"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sz w:val="18"/>
                      <w:szCs w:val="18"/>
                    </w:rPr>
                    <w:t>0.0891</w:t>
                  </w:r>
                </w:p>
              </w:tc>
            </w:tr>
            <w:tr w:rsidR="00B54125" w:rsidRPr="00BE61BB" w14:paraId="428FF875"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7AD47694" w14:textId="77777777"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Calibri"/>
                      <w:color w:val="000000"/>
                      <w:sz w:val="18"/>
                      <w:szCs w:val="18"/>
                    </w:rPr>
                    <w:t>4</w:t>
                  </w:r>
                </w:p>
              </w:tc>
              <w:tc>
                <w:tcPr>
                  <w:tcW w:w="2140" w:type="dxa"/>
                  <w:tcBorders>
                    <w:top w:val="single" w:sz="4" w:space="0" w:color="auto"/>
                    <w:left w:val="nil"/>
                    <w:bottom w:val="single" w:sz="4" w:space="0" w:color="auto"/>
                    <w:right w:val="single" w:sz="4" w:space="0" w:color="auto"/>
                  </w:tcBorders>
                  <w:shd w:val="clear" w:color="auto" w:fill="auto"/>
                  <w:vAlign w:val="bottom"/>
                </w:tcPr>
                <w:p w14:paraId="43D60261" w14:textId="58E57A41"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Arial"/>
                      <w:color w:val="000000"/>
                      <w:sz w:val="18"/>
                      <w:szCs w:val="18"/>
                    </w:rPr>
                    <w:t>6.93%</w:t>
                  </w:r>
                </w:p>
              </w:tc>
              <w:tc>
                <w:tcPr>
                  <w:tcW w:w="2140" w:type="dxa"/>
                  <w:tcBorders>
                    <w:top w:val="nil"/>
                    <w:left w:val="single" w:sz="4" w:space="0" w:color="auto"/>
                    <w:bottom w:val="single" w:sz="4" w:space="0" w:color="auto"/>
                    <w:right w:val="single" w:sz="4" w:space="0" w:color="auto"/>
                  </w:tcBorders>
                  <w:shd w:val="clear" w:color="auto" w:fill="auto"/>
                </w:tcPr>
                <w:p w14:paraId="04260B66" w14:textId="49B32B0E"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sz w:val="18"/>
                      <w:szCs w:val="18"/>
                    </w:rPr>
                    <w:t>0.2772</w:t>
                  </w:r>
                </w:p>
              </w:tc>
            </w:tr>
            <w:tr w:rsidR="00B54125" w:rsidRPr="00BE61BB" w14:paraId="4B51E29A"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283B8762" w14:textId="77777777"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Calibri"/>
                      <w:color w:val="000000"/>
                      <w:sz w:val="18"/>
                      <w:szCs w:val="18"/>
                    </w:rPr>
                    <w:t>5</w:t>
                  </w:r>
                </w:p>
              </w:tc>
              <w:tc>
                <w:tcPr>
                  <w:tcW w:w="2140" w:type="dxa"/>
                  <w:tcBorders>
                    <w:top w:val="single" w:sz="4" w:space="0" w:color="auto"/>
                    <w:left w:val="nil"/>
                    <w:bottom w:val="single" w:sz="4" w:space="0" w:color="auto"/>
                    <w:right w:val="single" w:sz="4" w:space="0" w:color="auto"/>
                  </w:tcBorders>
                  <w:shd w:val="clear" w:color="auto" w:fill="auto"/>
                  <w:vAlign w:val="bottom"/>
                </w:tcPr>
                <w:p w14:paraId="0EC57D24" w14:textId="5A8B7854"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Arial"/>
                      <w:color w:val="000000"/>
                      <w:sz w:val="18"/>
                      <w:szCs w:val="18"/>
                    </w:rPr>
                    <w:t>7.92%</w:t>
                  </w:r>
                </w:p>
              </w:tc>
              <w:tc>
                <w:tcPr>
                  <w:tcW w:w="2140" w:type="dxa"/>
                  <w:tcBorders>
                    <w:top w:val="nil"/>
                    <w:left w:val="single" w:sz="4" w:space="0" w:color="auto"/>
                    <w:bottom w:val="single" w:sz="4" w:space="0" w:color="auto"/>
                    <w:right w:val="single" w:sz="4" w:space="0" w:color="auto"/>
                  </w:tcBorders>
                  <w:shd w:val="clear" w:color="auto" w:fill="auto"/>
                </w:tcPr>
                <w:p w14:paraId="495E8CF1" w14:textId="199BDF50"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sz w:val="18"/>
                      <w:szCs w:val="18"/>
                    </w:rPr>
                    <w:t>0.396</w:t>
                  </w:r>
                </w:p>
              </w:tc>
            </w:tr>
            <w:tr w:rsidR="00B54125" w:rsidRPr="00BE61BB" w14:paraId="4A39E752"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1F6EFAC0" w14:textId="77777777"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Calibri"/>
                      <w:color w:val="000000"/>
                      <w:sz w:val="18"/>
                      <w:szCs w:val="18"/>
                    </w:rPr>
                    <w:t>6+</w:t>
                  </w:r>
                </w:p>
              </w:tc>
              <w:tc>
                <w:tcPr>
                  <w:tcW w:w="2140" w:type="dxa"/>
                  <w:tcBorders>
                    <w:top w:val="single" w:sz="4" w:space="0" w:color="auto"/>
                    <w:left w:val="nil"/>
                    <w:bottom w:val="single" w:sz="4" w:space="0" w:color="auto"/>
                    <w:right w:val="single" w:sz="4" w:space="0" w:color="auto"/>
                  </w:tcBorders>
                  <w:shd w:val="clear" w:color="auto" w:fill="auto"/>
                  <w:vAlign w:val="bottom"/>
                </w:tcPr>
                <w:p w14:paraId="7F965231" w14:textId="742DDA8B"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cs="Arial"/>
                      <w:color w:val="000000"/>
                      <w:sz w:val="18"/>
                      <w:szCs w:val="18"/>
                    </w:rPr>
                    <w:t>78.22%</w:t>
                  </w:r>
                </w:p>
              </w:tc>
              <w:tc>
                <w:tcPr>
                  <w:tcW w:w="2140" w:type="dxa"/>
                  <w:tcBorders>
                    <w:top w:val="nil"/>
                    <w:left w:val="single" w:sz="4" w:space="0" w:color="auto"/>
                    <w:bottom w:val="single" w:sz="4" w:space="0" w:color="auto"/>
                    <w:right w:val="single" w:sz="4" w:space="0" w:color="auto"/>
                  </w:tcBorders>
                  <w:shd w:val="clear" w:color="auto" w:fill="auto"/>
                </w:tcPr>
                <w:p w14:paraId="44DC15B7" w14:textId="2C4779D2" w:rsidR="00B54125" w:rsidRPr="0011004D" w:rsidRDefault="00B54125" w:rsidP="00B54125">
                  <w:pPr>
                    <w:pStyle w:val="TableParagraph"/>
                    <w:jc w:val="center"/>
                    <w:rPr>
                      <w:rFonts w:asciiTheme="minorHAnsi" w:hAnsiTheme="minorHAnsi"/>
                      <w:sz w:val="18"/>
                      <w:szCs w:val="18"/>
                    </w:rPr>
                  </w:pPr>
                  <w:r w:rsidRPr="0011004D">
                    <w:rPr>
                      <w:rFonts w:asciiTheme="minorHAnsi" w:hAnsiTheme="minorHAnsi"/>
                      <w:sz w:val="18"/>
                      <w:szCs w:val="18"/>
                    </w:rPr>
                    <w:t>5.0843</w:t>
                  </w:r>
                </w:p>
              </w:tc>
            </w:tr>
            <w:tr w:rsidR="00BE274C" w:rsidRPr="00BE61BB" w14:paraId="48EC26A5" w14:textId="77777777" w:rsidTr="00B54125">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2A6C0676" w14:textId="77777777" w:rsidR="00BE274C" w:rsidRPr="0011004D" w:rsidRDefault="00BE274C" w:rsidP="00BE274C">
                  <w:pPr>
                    <w:pStyle w:val="TableParagraph"/>
                    <w:jc w:val="center"/>
                    <w:rPr>
                      <w:rFonts w:asciiTheme="minorHAnsi" w:hAnsiTheme="minorHAnsi"/>
                      <w:sz w:val="18"/>
                      <w:szCs w:val="18"/>
                    </w:rPr>
                  </w:pPr>
                </w:p>
              </w:tc>
              <w:tc>
                <w:tcPr>
                  <w:tcW w:w="2140" w:type="dxa"/>
                  <w:tcBorders>
                    <w:top w:val="single" w:sz="4" w:space="0" w:color="auto"/>
                    <w:left w:val="nil"/>
                    <w:bottom w:val="single" w:sz="4" w:space="0" w:color="auto"/>
                    <w:right w:val="single" w:sz="4" w:space="0" w:color="auto"/>
                  </w:tcBorders>
                  <w:shd w:val="clear" w:color="auto" w:fill="auto"/>
                  <w:vAlign w:val="center"/>
                </w:tcPr>
                <w:p w14:paraId="0D40B643" w14:textId="77777777" w:rsidR="00BE274C" w:rsidRPr="0011004D" w:rsidRDefault="00BE274C" w:rsidP="00BE274C">
                  <w:pPr>
                    <w:pStyle w:val="TableParagraph"/>
                    <w:jc w:val="center"/>
                    <w:rPr>
                      <w:rFonts w:asciiTheme="minorHAnsi" w:hAnsiTheme="minorHAnsi"/>
                      <w:sz w:val="18"/>
                      <w:szCs w:val="18"/>
                    </w:rPr>
                  </w:pPr>
                  <w:r w:rsidRPr="0011004D">
                    <w:rPr>
                      <w:rFonts w:asciiTheme="minorHAnsi" w:hAnsiTheme="minorHAnsi" w:cs="Calibri"/>
                      <w:b/>
                      <w:bCs/>
                      <w:color w:val="000000"/>
                      <w:sz w:val="18"/>
                      <w:szCs w:val="18"/>
                    </w:rPr>
                    <w:t>Total</w:t>
                  </w:r>
                </w:p>
              </w:tc>
              <w:tc>
                <w:tcPr>
                  <w:tcW w:w="2140" w:type="dxa"/>
                  <w:tcBorders>
                    <w:top w:val="nil"/>
                    <w:left w:val="nil"/>
                    <w:bottom w:val="single" w:sz="4" w:space="0" w:color="auto"/>
                    <w:right w:val="single" w:sz="4" w:space="0" w:color="auto"/>
                  </w:tcBorders>
                  <w:shd w:val="clear" w:color="auto" w:fill="auto"/>
                  <w:vAlign w:val="center"/>
                </w:tcPr>
                <w:p w14:paraId="069CD035" w14:textId="7719CFDE" w:rsidR="00BE274C" w:rsidRPr="0011004D" w:rsidRDefault="00457267" w:rsidP="00BE274C">
                  <w:pPr>
                    <w:pStyle w:val="TableParagraph"/>
                    <w:jc w:val="center"/>
                    <w:rPr>
                      <w:rFonts w:asciiTheme="minorHAnsi" w:hAnsiTheme="minorHAnsi"/>
                      <w:sz w:val="18"/>
                      <w:szCs w:val="18"/>
                    </w:rPr>
                  </w:pPr>
                  <w:r w:rsidRPr="0011004D">
                    <w:rPr>
                      <w:rFonts w:asciiTheme="minorHAnsi" w:hAnsiTheme="minorHAnsi" w:cs="Calibri"/>
                      <w:b/>
                      <w:bCs/>
                      <w:color w:val="000000"/>
                      <w:sz w:val="18"/>
                      <w:szCs w:val="18"/>
                    </w:rPr>
                    <w:t>5.906</w:t>
                  </w:r>
                </w:p>
              </w:tc>
            </w:tr>
          </w:tbl>
          <w:p w14:paraId="269353EC" w14:textId="77777777" w:rsidR="00BE274C" w:rsidRPr="0011004D" w:rsidRDefault="00BE274C" w:rsidP="00BE274C">
            <w:pPr>
              <w:pStyle w:val="TableParagraph"/>
              <w:ind w:left="102"/>
              <w:rPr>
                <w:rFonts w:asciiTheme="minorHAnsi" w:hAnsiTheme="minorHAnsi"/>
                <w:sz w:val="18"/>
                <w:szCs w:val="18"/>
              </w:rPr>
            </w:pPr>
          </w:p>
          <w:p w14:paraId="7D073F40" w14:textId="77777777" w:rsidR="00BE274C" w:rsidRPr="0011004D" w:rsidRDefault="00BE274C" w:rsidP="00BE274C">
            <w:pPr>
              <w:pStyle w:val="TableParagraph"/>
              <w:ind w:left="102"/>
              <w:rPr>
                <w:rFonts w:asciiTheme="minorHAnsi" w:hAnsiTheme="minorHAnsi"/>
                <w:sz w:val="18"/>
                <w:szCs w:val="18"/>
              </w:rPr>
            </w:pPr>
          </w:p>
          <w:p w14:paraId="1A127523" w14:textId="77777777" w:rsidR="00BE274C" w:rsidRPr="0011004D" w:rsidRDefault="00BE274C" w:rsidP="00BE274C">
            <w:pPr>
              <w:pStyle w:val="TableParagraph"/>
              <w:ind w:left="102"/>
              <w:rPr>
                <w:rFonts w:asciiTheme="minorHAnsi" w:hAnsiTheme="minorHAnsi"/>
                <w:sz w:val="18"/>
                <w:szCs w:val="18"/>
              </w:rPr>
            </w:pPr>
          </w:p>
          <w:p w14:paraId="51246EFE" w14:textId="77777777" w:rsidR="00BE274C" w:rsidRPr="0011004D" w:rsidRDefault="00BE274C" w:rsidP="00BE274C">
            <w:pPr>
              <w:pStyle w:val="TableParagraph"/>
              <w:ind w:left="102"/>
              <w:rPr>
                <w:rFonts w:asciiTheme="minorHAnsi" w:hAnsiTheme="minorHAnsi"/>
                <w:sz w:val="18"/>
                <w:szCs w:val="18"/>
              </w:rPr>
            </w:pPr>
          </w:p>
          <w:p w14:paraId="7DC2F7B6" w14:textId="77777777" w:rsidR="00BE274C" w:rsidRPr="0011004D" w:rsidRDefault="00BE274C" w:rsidP="00BE274C">
            <w:pPr>
              <w:pStyle w:val="TableParagraph"/>
              <w:ind w:left="102"/>
              <w:rPr>
                <w:rFonts w:asciiTheme="minorHAnsi" w:hAnsiTheme="minorHAnsi"/>
                <w:sz w:val="18"/>
                <w:szCs w:val="18"/>
              </w:rPr>
            </w:pPr>
          </w:p>
          <w:p w14:paraId="3BA60178" w14:textId="77777777" w:rsidR="00BE274C" w:rsidRPr="0011004D" w:rsidRDefault="00BE274C" w:rsidP="00BE274C">
            <w:pPr>
              <w:pStyle w:val="TableParagraph"/>
              <w:ind w:left="102"/>
              <w:rPr>
                <w:rFonts w:asciiTheme="minorHAnsi" w:hAnsiTheme="minorHAnsi"/>
                <w:sz w:val="18"/>
                <w:szCs w:val="18"/>
              </w:rPr>
            </w:pPr>
          </w:p>
          <w:p w14:paraId="6A933846" w14:textId="77777777" w:rsidR="00BE274C" w:rsidRPr="0011004D" w:rsidRDefault="00BE274C" w:rsidP="00BE274C">
            <w:pPr>
              <w:pStyle w:val="TableParagraph"/>
              <w:ind w:left="102"/>
              <w:rPr>
                <w:rFonts w:asciiTheme="minorHAnsi" w:hAnsiTheme="minorHAnsi"/>
                <w:sz w:val="18"/>
                <w:szCs w:val="18"/>
              </w:rPr>
            </w:pPr>
          </w:p>
          <w:p w14:paraId="2CE2D3E9" w14:textId="77777777" w:rsidR="00BE274C" w:rsidRPr="0011004D" w:rsidRDefault="00BE274C" w:rsidP="00BE274C">
            <w:pPr>
              <w:pStyle w:val="TableParagraph"/>
              <w:ind w:left="102"/>
              <w:rPr>
                <w:rFonts w:asciiTheme="minorHAnsi" w:hAnsiTheme="minorHAnsi"/>
                <w:sz w:val="18"/>
                <w:szCs w:val="18"/>
              </w:rPr>
            </w:pPr>
          </w:p>
          <w:p w14:paraId="14E85C80" w14:textId="77777777" w:rsidR="00BE274C" w:rsidRPr="0011004D" w:rsidRDefault="00BE274C" w:rsidP="00BE274C">
            <w:pPr>
              <w:pStyle w:val="TableParagraph"/>
              <w:ind w:left="102"/>
              <w:rPr>
                <w:rFonts w:asciiTheme="minorHAnsi" w:hAnsiTheme="minorHAnsi"/>
                <w:sz w:val="18"/>
                <w:szCs w:val="18"/>
              </w:rPr>
            </w:pPr>
          </w:p>
          <w:p w14:paraId="31315F96" w14:textId="77777777" w:rsidR="00BE274C" w:rsidRPr="0011004D" w:rsidRDefault="00BE274C" w:rsidP="00BE274C">
            <w:pPr>
              <w:pStyle w:val="TableParagraph"/>
              <w:ind w:left="102"/>
              <w:rPr>
                <w:rFonts w:asciiTheme="minorHAnsi" w:hAnsiTheme="minorHAnsi"/>
                <w:sz w:val="18"/>
                <w:szCs w:val="18"/>
              </w:rPr>
            </w:pPr>
          </w:p>
          <w:p w14:paraId="4E2CC31A" w14:textId="77777777" w:rsidR="00BE274C" w:rsidRPr="0011004D" w:rsidRDefault="00BE274C" w:rsidP="00BE274C">
            <w:pPr>
              <w:pStyle w:val="TableParagraph"/>
              <w:ind w:left="102"/>
              <w:rPr>
                <w:rFonts w:asciiTheme="minorHAnsi" w:hAnsiTheme="minorHAnsi"/>
                <w:sz w:val="18"/>
                <w:szCs w:val="18"/>
              </w:rPr>
            </w:pPr>
          </w:p>
          <w:p w14:paraId="26458C78" w14:textId="77777777" w:rsidR="00BE274C" w:rsidRPr="0011004D" w:rsidRDefault="00BE274C" w:rsidP="00BE274C">
            <w:pPr>
              <w:pStyle w:val="TableParagraph"/>
              <w:ind w:left="102"/>
              <w:rPr>
                <w:rFonts w:asciiTheme="minorHAnsi" w:hAnsiTheme="minorHAnsi"/>
                <w:sz w:val="18"/>
                <w:szCs w:val="18"/>
              </w:rPr>
            </w:pPr>
          </w:p>
          <w:p w14:paraId="552AB122" w14:textId="77777777" w:rsidR="00BE274C" w:rsidRPr="0011004D" w:rsidRDefault="00BE274C" w:rsidP="00BE274C">
            <w:pPr>
              <w:pStyle w:val="TableParagraph"/>
              <w:ind w:left="102"/>
              <w:rPr>
                <w:rFonts w:asciiTheme="minorHAnsi" w:hAnsiTheme="minorHAnsi"/>
                <w:sz w:val="18"/>
                <w:szCs w:val="18"/>
              </w:rPr>
            </w:pPr>
          </w:p>
          <w:p w14:paraId="61DA4183" w14:textId="77777777" w:rsidR="00BE274C" w:rsidRPr="0011004D" w:rsidRDefault="00BE274C" w:rsidP="00BE274C">
            <w:pPr>
              <w:pStyle w:val="TableParagraph"/>
              <w:ind w:left="102"/>
              <w:rPr>
                <w:rFonts w:asciiTheme="minorHAnsi" w:hAnsiTheme="minorHAnsi"/>
                <w:sz w:val="18"/>
                <w:szCs w:val="18"/>
              </w:rPr>
            </w:pPr>
          </w:p>
          <w:p w14:paraId="0D102878" w14:textId="51EA832F" w:rsidR="00BE274C" w:rsidRPr="0011004D" w:rsidRDefault="00EF007A" w:rsidP="00BE274C">
            <w:pPr>
              <w:pStyle w:val="TableParagraph"/>
              <w:ind w:left="102"/>
              <w:rPr>
                <w:rFonts w:asciiTheme="minorHAnsi" w:hAnsiTheme="minorHAnsi"/>
                <w:sz w:val="18"/>
                <w:szCs w:val="18"/>
              </w:rPr>
            </w:pPr>
            <w:r w:rsidRPr="0011004D">
              <w:rPr>
                <w:rFonts w:asciiTheme="minorHAnsi" w:hAnsiTheme="minorHAnsi"/>
                <w:noProof/>
                <w:sz w:val="18"/>
                <w:szCs w:val="18"/>
              </w:rPr>
              <w:drawing>
                <wp:inline distT="0" distB="0" distL="0" distR="0" wp14:anchorId="589F417E" wp14:editId="70A059E2">
                  <wp:extent cx="4138019" cy="2301439"/>
                  <wp:effectExtent l="0" t="0" r="0" b="381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38019" cy="2301439"/>
                          </a:xfrm>
                          <a:prstGeom prst="rect">
                            <a:avLst/>
                          </a:prstGeom>
                        </pic:spPr>
                      </pic:pic>
                    </a:graphicData>
                  </a:graphic>
                </wp:inline>
              </w:drawing>
            </w:r>
          </w:p>
          <w:p w14:paraId="74728032" w14:textId="77777777" w:rsidR="00BE274C" w:rsidRPr="0011004D" w:rsidRDefault="00BE274C" w:rsidP="00EF007A">
            <w:pPr>
              <w:pStyle w:val="TableParagraph"/>
              <w:rPr>
                <w:rFonts w:asciiTheme="minorHAnsi" w:hAnsiTheme="minorHAnsi"/>
                <w:sz w:val="18"/>
                <w:szCs w:val="18"/>
              </w:rPr>
            </w:pPr>
          </w:p>
          <w:p w14:paraId="67AD0123" w14:textId="77777777" w:rsidR="00BE274C" w:rsidRPr="0011004D" w:rsidRDefault="00BE274C" w:rsidP="00BE274C">
            <w:pPr>
              <w:pStyle w:val="TableParagraph"/>
              <w:ind w:left="102"/>
              <w:rPr>
                <w:rFonts w:asciiTheme="minorHAnsi" w:hAnsiTheme="minorHAnsi"/>
                <w:sz w:val="18"/>
                <w:szCs w:val="18"/>
              </w:rPr>
            </w:pPr>
          </w:p>
          <w:p w14:paraId="73118908" w14:textId="77777777" w:rsidR="00BE274C" w:rsidRPr="0011004D" w:rsidRDefault="00BE274C" w:rsidP="00BE274C">
            <w:pPr>
              <w:pStyle w:val="TableParagraph"/>
              <w:ind w:left="102"/>
              <w:rPr>
                <w:rFonts w:asciiTheme="minorHAnsi" w:hAnsiTheme="minorHAnsi"/>
                <w:sz w:val="18"/>
                <w:szCs w:val="18"/>
              </w:rPr>
            </w:pPr>
          </w:p>
          <w:p w14:paraId="02C2F8A3" w14:textId="77777777" w:rsidR="00BE274C" w:rsidRPr="0011004D" w:rsidRDefault="00BE274C" w:rsidP="00BE274C">
            <w:pPr>
              <w:pStyle w:val="TableParagraph"/>
              <w:ind w:left="102"/>
              <w:rPr>
                <w:rFonts w:asciiTheme="minorHAnsi" w:hAnsiTheme="minorHAnsi"/>
                <w:sz w:val="18"/>
                <w:szCs w:val="18"/>
              </w:rPr>
            </w:pPr>
          </w:p>
          <w:p w14:paraId="0CC93B17" w14:textId="77777777" w:rsidR="00BE274C" w:rsidRPr="0011004D" w:rsidRDefault="00BE274C" w:rsidP="00BE274C">
            <w:pPr>
              <w:pStyle w:val="TableParagraph"/>
              <w:ind w:left="102"/>
              <w:rPr>
                <w:rFonts w:asciiTheme="minorHAnsi" w:hAnsiTheme="minorHAnsi"/>
                <w:sz w:val="18"/>
                <w:szCs w:val="18"/>
              </w:rPr>
            </w:pPr>
          </w:p>
          <w:p w14:paraId="1EECABD7" w14:textId="77777777" w:rsidR="00BE274C" w:rsidRPr="0011004D" w:rsidRDefault="00BE274C" w:rsidP="00BE274C">
            <w:pPr>
              <w:pStyle w:val="TableParagraph"/>
              <w:ind w:left="102"/>
              <w:rPr>
                <w:rFonts w:asciiTheme="minorHAnsi" w:hAnsiTheme="minorHAnsi"/>
                <w:sz w:val="18"/>
                <w:szCs w:val="18"/>
              </w:rPr>
            </w:pPr>
          </w:p>
          <w:p w14:paraId="78891057" w14:textId="77777777" w:rsidR="00BE274C" w:rsidRPr="0011004D" w:rsidRDefault="00BE274C" w:rsidP="00BE274C">
            <w:pPr>
              <w:pStyle w:val="TableParagraph"/>
              <w:ind w:left="102"/>
              <w:rPr>
                <w:rFonts w:asciiTheme="minorHAnsi" w:hAnsiTheme="minorHAnsi"/>
                <w:sz w:val="18"/>
                <w:szCs w:val="18"/>
              </w:rPr>
            </w:pPr>
            <w:r w:rsidRPr="0011004D">
              <w:rPr>
                <w:rFonts w:asciiTheme="minorHAnsi" w:hAnsiTheme="minorHAnsi"/>
                <w:sz w:val="18"/>
                <w:szCs w:val="18"/>
              </w:rPr>
              <w:t>Since generally one filter serves one household, the value nj of the average number of people in each household quantified also the average number of people served by each filter on average.</w:t>
            </w:r>
          </w:p>
        </w:tc>
      </w:tr>
      <w:bookmarkEnd w:id="43"/>
      <w:tr w:rsidR="00BE274C" w:rsidRPr="00BE61BB" w14:paraId="3A0E4325" w14:textId="77777777" w:rsidTr="00BE274C">
        <w:trPr>
          <w:trHeight w:hRule="exact" w:val="75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07C8FF1" w14:textId="77777777" w:rsidR="00BE274C" w:rsidRPr="0011004D" w:rsidRDefault="00BE274C" w:rsidP="00BE274C">
            <w:pPr>
              <w:pStyle w:val="TableParagraph"/>
              <w:spacing w:line="245" w:lineRule="auto"/>
              <w:ind w:left="102" w:right="70"/>
              <w:rPr>
                <w:rFonts w:asciiTheme="minorHAnsi" w:eastAsia="Times New Roman" w:hAnsiTheme="minorHAnsi"/>
                <w:sz w:val="18"/>
                <w:szCs w:val="18"/>
              </w:rPr>
            </w:pPr>
            <w:r w:rsidRPr="0011004D">
              <w:rPr>
                <w:rFonts w:asciiTheme="minorHAnsi" w:hAnsiTheme="minorHAnsi"/>
                <w:sz w:val="18"/>
                <w:szCs w:val="18"/>
              </w:rPr>
              <w:t>QA/QC procedure</w:t>
            </w:r>
          </w:p>
        </w:tc>
        <w:tc>
          <w:tcPr>
            <w:tcW w:w="7270" w:type="dxa"/>
            <w:tcBorders>
              <w:top w:val="single" w:sz="5" w:space="0" w:color="000000"/>
              <w:left w:val="single" w:sz="5" w:space="0" w:color="000000"/>
              <w:bottom w:val="single" w:sz="5" w:space="0" w:color="000000"/>
              <w:right w:val="single" w:sz="5" w:space="0" w:color="000000"/>
            </w:tcBorders>
          </w:tcPr>
          <w:p w14:paraId="75AAF1E1" w14:textId="77777777" w:rsidR="00BE274C" w:rsidRPr="0011004D" w:rsidRDefault="00BE274C" w:rsidP="00BE274C">
            <w:pPr>
              <w:pStyle w:val="TableParagraph"/>
              <w:ind w:left="102"/>
              <w:rPr>
                <w:rFonts w:asciiTheme="minorHAnsi" w:eastAsia="Times New Roman" w:hAnsiTheme="minorHAnsi"/>
                <w:sz w:val="18"/>
                <w:szCs w:val="18"/>
                <w:highlight w:val="yellow"/>
              </w:rPr>
            </w:pPr>
            <w:r w:rsidRPr="0011004D">
              <w:rPr>
                <w:rFonts w:asciiTheme="minorHAnsi" w:eastAsia="Times New Roman" w:hAnsiTheme="minorHAnsi"/>
                <w:sz w:val="18"/>
                <w:szCs w:val="18"/>
              </w:rPr>
              <w:t>Development of surveys and data recording in accordance with the requirements of the Quality Management System.</w:t>
            </w:r>
          </w:p>
        </w:tc>
      </w:tr>
      <w:tr w:rsidR="00BE274C" w:rsidRPr="00BE61BB" w14:paraId="5C12C154" w14:textId="77777777" w:rsidTr="0081146B">
        <w:trPr>
          <w:trHeight w:hRule="exact" w:val="73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032A667" w14:textId="04C65FD7" w:rsidR="00BE274C" w:rsidRPr="0011004D" w:rsidRDefault="00BE274C" w:rsidP="00BE274C">
            <w:pPr>
              <w:pStyle w:val="TableParagraph"/>
              <w:ind w:left="102" w:right="70"/>
              <w:rPr>
                <w:rFonts w:asciiTheme="minorHAnsi" w:hAnsiTheme="minorHAnsi"/>
                <w:spacing w:val="-1"/>
                <w:sz w:val="18"/>
                <w:szCs w:val="18"/>
              </w:rPr>
            </w:pPr>
            <w:r w:rsidRPr="0011004D">
              <w:rPr>
                <w:rFonts w:asciiTheme="minorHAnsi" w:hAnsiTheme="minorHAnsi"/>
                <w:spacing w:val="-1"/>
                <w:sz w:val="18"/>
                <w:szCs w:val="18"/>
              </w:rPr>
              <w:t>Purpose of data</w:t>
            </w:r>
          </w:p>
        </w:tc>
        <w:tc>
          <w:tcPr>
            <w:tcW w:w="7270" w:type="dxa"/>
            <w:tcBorders>
              <w:top w:val="single" w:sz="5" w:space="0" w:color="000000"/>
              <w:left w:val="single" w:sz="5" w:space="0" w:color="000000"/>
              <w:bottom w:val="single" w:sz="5" w:space="0" w:color="000000"/>
              <w:right w:val="single" w:sz="5" w:space="0" w:color="000000"/>
            </w:tcBorders>
            <w:shd w:val="clear" w:color="auto" w:fill="auto"/>
          </w:tcPr>
          <w:p w14:paraId="42268D97" w14:textId="77777777" w:rsidR="00BE274C" w:rsidRPr="0011004D" w:rsidRDefault="00BE274C" w:rsidP="00BE274C">
            <w:pPr>
              <w:ind w:left="144"/>
              <w:rPr>
                <w:rFonts w:asciiTheme="minorHAnsi" w:hAnsiTheme="minorHAnsi"/>
                <w:sz w:val="18"/>
                <w:szCs w:val="18"/>
              </w:rPr>
            </w:pPr>
            <w:r w:rsidRPr="0011004D">
              <w:rPr>
                <w:rFonts w:asciiTheme="minorHAnsi" w:hAnsiTheme="minorHAnsi"/>
                <w:sz w:val="18"/>
                <w:szCs w:val="18"/>
              </w:rPr>
              <w:t>Definition of proportion of population using safely managed drinking water services</w:t>
            </w:r>
          </w:p>
        </w:tc>
      </w:tr>
      <w:tr w:rsidR="00BE274C" w:rsidRPr="00BE61BB" w14:paraId="0AE4D2FC" w14:textId="77777777" w:rsidTr="00BE274C">
        <w:trPr>
          <w:trHeight w:hRule="exact" w:val="56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68FADCC" w14:textId="77777777" w:rsidR="00BE274C" w:rsidRPr="0011004D" w:rsidRDefault="00BE274C" w:rsidP="00BE274C">
            <w:pPr>
              <w:pStyle w:val="TableParagraph"/>
              <w:ind w:left="102" w:right="70"/>
              <w:rPr>
                <w:rFonts w:asciiTheme="minorHAnsi" w:eastAsia="Times New Roman" w:hAnsiTheme="minorHAnsi"/>
                <w:sz w:val="18"/>
                <w:szCs w:val="18"/>
              </w:rPr>
            </w:pPr>
            <w:r w:rsidRPr="0011004D">
              <w:rPr>
                <w:rFonts w:asciiTheme="minorHAnsi" w:hAnsiTheme="minorHAnsi"/>
                <w:spacing w:val="-1"/>
                <w:sz w:val="18"/>
                <w:szCs w:val="18"/>
              </w:rPr>
              <w:t>Any</w:t>
            </w:r>
            <w:r w:rsidRPr="0011004D">
              <w:rPr>
                <w:rFonts w:asciiTheme="minorHAnsi" w:hAnsiTheme="minorHAnsi"/>
                <w:spacing w:val="-3"/>
                <w:sz w:val="18"/>
                <w:szCs w:val="18"/>
              </w:rPr>
              <w:t xml:space="preserve"> </w:t>
            </w:r>
            <w:r w:rsidRPr="0011004D">
              <w:rPr>
                <w:rFonts w:asciiTheme="minorHAnsi" w:hAnsiTheme="minorHAnsi"/>
                <w:spacing w:val="-1"/>
                <w:sz w:val="18"/>
                <w:szCs w:val="18"/>
              </w:rPr>
              <w:t>comment</w:t>
            </w:r>
          </w:p>
        </w:tc>
        <w:tc>
          <w:tcPr>
            <w:tcW w:w="7270" w:type="dxa"/>
            <w:tcBorders>
              <w:top w:val="single" w:sz="5" w:space="0" w:color="000000"/>
              <w:left w:val="single" w:sz="5" w:space="0" w:color="000000"/>
              <w:bottom w:val="single" w:sz="5" w:space="0" w:color="000000"/>
              <w:right w:val="single" w:sz="5" w:space="0" w:color="000000"/>
            </w:tcBorders>
            <w:shd w:val="clear" w:color="auto" w:fill="auto"/>
          </w:tcPr>
          <w:p w14:paraId="610B55BB" w14:textId="77777777" w:rsidR="00BE274C" w:rsidRPr="0011004D" w:rsidRDefault="00BE274C" w:rsidP="00BE274C">
            <w:pPr>
              <w:ind w:left="144"/>
              <w:rPr>
                <w:rFonts w:asciiTheme="minorHAnsi" w:hAnsiTheme="minorHAnsi"/>
                <w:sz w:val="18"/>
                <w:szCs w:val="18"/>
                <w:highlight w:val="yellow"/>
              </w:rPr>
            </w:pPr>
            <w:r w:rsidRPr="0011004D">
              <w:rPr>
                <w:rFonts w:asciiTheme="minorHAnsi" w:hAnsiTheme="minorHAnsi"/>
                <w:sz w:val="18"/>
                <w:szCs w:val="18"/>
              </w:rPr>
              <w:t>n.a.</w:t>
            </w:r>
          </w:p>
        </w:tc>
      </w:tr>
    </w:tbl>
    <w:p w14:paraId="31AAC567" w14:textId="74EE055B" w:rsidR="00BE274C" w:rsidRPr="0011004D"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eastAsia="de-DE"/>
          <w14:cntxtAlts w14:val="0"/>
        </w:rPr>
      </w:pPr>
    </w:p>
    <w:p w14:paraId="6A5058AF" w14:textId="27672FAE" w:rsidR="00BE274C" w:rsidRPr="0011004D"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p w14:paraId="37B8B3FA" w14:textId="43DD3D96" w:rsidR="00BE274C" w:rsidRPr="0011004D"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p w14:paraId="19906D13" w14:textId="54B5339D" w:rsidR="00BE274C" w:rsidRPr="0011004D"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438"/>
        <w:gridCol w:w="7295"/>
      </w:tblGrid>
      <w:tr w:rsidR="00BE274C" w:rsidRPr="00BE61BB" w14:paraId="0A210B50" w14:textId="77777777" w:rsidTr="00BE274C">
        <w:trPr>
          <w:trHeight w:hRule="exact" w:val="336"/>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7ED79F7" w14:textId="77777777" w:rsidR="00BE274C" w:rsidRPr="0011004D" w:rsidRDefault="00BE274C" w:rsidP="0000323F">
            <w:pPr>
              <w:widowControl w:val="0"/>
              <w:numPr>
                <w:ilvl w:val="0"/>
                <w:numId w:val="26"/>
              </w:numPr>
              <w:spacing w:before="5" w:after="0" w:line="252" w:lineRule="exact"/>
              <w:ind w:left="102"/>
              <w:contextualSpacing w:val="0"/>
              <w:jc w:val="both"/>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295" w:type="dxa"/>
            <w:tcBorders>
              <w:top w:val="single" w:sz="5" w:space="0" w:color="000000"/>
              <w:left w:val="single" w:sz="5" w:space="0" w:color="000000"/>
              <w:bottom w:val="single" w:sz="5" w:space="0" w:color="000000"/>
              <w:right w:val="single" w:sz="5" w:space="0" w:color="000000"/>
            </w:tcBorders>
            <w:vAlign w:val="center"/>
          </w:tcPr>
          <w:p w14:paraId="4C6CEF31" w14:textId="77777777" w:rsidR="00BE274C" w:rsidRPr="0011004D" w:rsidRDefault="00BE274C" w:rsidP="0000323F">
            <w:pPr>
              <w:widowControl w:val="0"/>
              <w:numPr>
                <w:ilvl w:val="0"/>
                <w:numId w:val="26"/>
              </w:numPr>
              <w:tabs>
                <w:tab w:val="left" w:pos="1294"/>
                <w:tab w:val="left" w:pos="1577"/>
              </w:tabs>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position w:val="3"/>
                <w:sz w:val="18"/>
                <w:szCs w:val="18"/>
                <w14:cntxtAlts w14:val="0"/>
              </w:rPr>
              <w:t xml:space="preserve">6  -  </w:t>
            </w:r>
            <w:r w:rsidRPr="0011004D">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BE61BB" w14:paraId="7D2654D9" w14:textId="77777777" w:rsidTr="00BE274C">
        <w:trPr>
          <w:trHeight w:hRule="exact" w:val="336"/>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0BBADBE" w14:textId="149D2F39" w:rsidR="00BE274C" w:rsidRPr="0011004D" w:rsidRDefault="00BE274C" w:rsidP="0000323F">
            <w:pPr>
              <w:widowControl w:val="0"/>
              <w:numPr>
                <w:ilvl w:val="0"/>
                <w:numId w:val="26"/>
              </w:numPr>
              <w:spacing w:before="5" w:after="0" w:line="252"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295" w:type="dxa"/>
            <w:tcBorders>
              <w:top w:val="single" w:sz="5" w:space="0" w:color="000000"/>
              <w:left w:val="single" w:sz="5" w:space="0" w:color="000000"/>
              <w:bottom w:val="single" w:sz="5" w:space="0" w:color="000000"/>
              <w:right w:val="single" w:sz="5" w:space="0" w:color="000000"/>
            </w:tcBorders>
          </w:tcPr>
          <w:p w14:paraId="2B0515E9" w14:textId="77777777" w:rsidR="00BE274C" w:rsidRPr="0011004D" w:rsidRDefault="00BE274C" w:rsidP="0000323F">
            <w:pPr>
              <w:widowControl w:val="0"/>
              <w:numPr>
                <w:ilvl w:val="0"/>
                <w:numId w:val="26"/>
              </w:numPr>
              <w:tabs>
                <w:tab w:val="left" w:pos="1294"/>
                <w:tab w:val="left" w:pos="1577"/>
              </w:tabs>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U</w:t>
            </w:r>
            <w:r w:rsidRPr="0011004D">
              <w:rPr>
                <w:rFonts w:asciiTheme="minorHAnsi" w:eastAsia="Times New Roman" w:hAnsiTheme="minorHAnsi" w:cs="Times New Roman"/>
                <w:color w:val="auto"/>
                <w:sz w:val="18"/>
                <w:szCs w:val="18"/>
                <w:vertAlign w:val="subscript"/>
                <w14:cntxtAlts w14:val="0"/>
              </w:rPr>
              <w:t xml:space="preserve">p,y      </w:t>
            </w:r>
            <w:r w:rsidRPr="0011004D">
              <w:rPr>
                <w:rFonts w:asciiTheme="minorHAnsi" w:eastAsia="Calibri" w:hAnsiTheme="minorHAnsi" w:cs="Calibri"/>
                <w:b/>
                <w:color w:val="FF0000"/>
                <w:spacing w:val="-1"/>
                <w:sz w:val="18"/>
                <w:szCs w:val="18"/>
                <w14:cntxtAlts w14:val="0"/>
              </w:rPr>
              <w:t>16-m</w:t>
            </w:r>
          </w:p>
        </w:tc>
      </w:tr>
      <w:tr w:rsidR="00BE274C" w:rsidRPr="00BE61BB" w14:paraId="603C8A02"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4291F46E" w14:textId="11F284BF"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295" w:type="dxa"/>
            <w:tcBorders>
              <w:top w:val="single" w:sz="5" w:space="0" w:color="000000"/>
              <w:left w:val="single" w:sz="5" w:space="0" w:color="000000"/>
              <w:bottom w:val="single" w:sz="5" w:space="0" w:color="000000"/>
              <w:right w:val="single" w:sz="5" w:space="0" w:color="000000"/>
            </w:tcBorders>
          </w:tcPr>
          <w:p w14:paraId="745AF381"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Fraction</w:t>
            </w:r>
          </w:p>
        </w:tc>
      </w:tr>
      <w:tr w:rsidR="00BE274C" w:rsidRPr="00BE61BB" w14:paraId="0068700F" w14:textId="77777777" w:rsidTr="00BE274C">
        <w:trPr>
          <w:trHeight w:hRule="exact" w:val="72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0D87492B" w14:textId="3FADB7AB"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295" w:type="dxa"/>
            <w:tcBorders>
              <w:top w:val="single" w:sz="5" w:space="0" w:color="000000"/>
              <w:left w:val="single" w:sz="5" w:space="0" w:color="000000"/>
              <w:bottom w:val="single" w:sz="5" w:space="0" w:color="000000"/>
              <w:right w:val="single" w:sz="5" w:space="0" w:color="000000"/>
            </w:tcBorders>
          </w:tcPr>
          <w:p w14:paraId="1A0EB351" w14:textId="77777777" w:rsidR="00BE274C" w:rsidRPr="0011004D" w:rsidRDefault="00BE274C" w:rsidP="00CE4676">
            <w:pPr>
              <w:widowControl w:val="0"/>
              <w:spacing w:after="0" w:line="240" w:lineRule="auto"/>
              <w:ind w:left="157"/>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Cumulative usage rate for technologies in project scenario p during year y, based on cumulative installation rate and drop off rate (Up,y)</w:t>
            </w:r>
          </w:p>
          <w:p w14:paraId="4101E2D9"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tc>
      </w:tr>
      <w:tr w:rsidR="00BE274C" w:rsidRPr="00BE61BB" w14:paraId="00F9FE08" w14:textId="77777777" w:rsidTr="00BE274C">
        <w:trPr>
          <w:trHeight w:hRule="exact" w:val="528"/>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419F9F07" w14:textId="40E264A6"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295" w:type="dxa"/>
            <w:tcBorders>
              <w:top w:val="single" w:sz="5" w:space="0" w:color="000000"/>
              <w:left w:val="single" w:sz="5" w:space="0" w:color="000000"/>
              <w:bottom w:val="single" w:sz="5" w:space="0" w:color="000000"/>
              <w:right w:val="single" w:sz="5" w:space="0" w:color="000000"/>
            </w:tcBorders>
          </w:tcPr>
          <w:p w14:paraId="23A4B67F" w14:textId="77777777" w:rsidR="00BE274C" w:rsidRPr="0011004D" w:rsidRDefault="00BE274C" w:rsidP="00CE4676">
            <w:pPr>
              <w:widowControl w:val="0"/>
              <w:spacing w:after="0" w:line="245" w:lineRule="auto"/>
              <w:ind w:left="113" w:right="113"/>
              <w:contextualSpacing w:val="0"/>
              <w:jc w:val="both"/>
              <w:rPr>
                <w:rFonts w:asciiTheme="minorHAnsi" w:eastAsia="Times New Roman" w:hAnsiTheme="minorHAnsi" w:cs="Times New Roman"/>
                <w:color w:val="auto"/>
                <w:sz w:val="18"/>
                <w:szCs w:val="18"/>
                <w:highlight w:val="yellow"/>
                <w14:cntxtAlts w14:val="0"/>
              </w:rPr>
            </w:pPr>
            <w:r w:rsidRPr="0011004D">
              <w:rPr>
                <w:rFonts w:asciiTheme="minorHAnsi" w:eastAsia="Times New Roman" w:hAnsiTheme="minorHAnsi" w:cs="Times New Roman"/>
                <w:color w:val="auto"/>
                <w:sz w:val="18"/>
                <w:szCs w:val="18"/>
                <w14:cntxtAlts w14:val="0"/>
              </w:rPr>
              <w:t>Internal survey, see results below.</w:t>
            </w:r>
          </w:p>
        </w:tc>
      </w:tr>
      <w:tr w:rsidR="00BE274C" w:rsidRPr="00BE61BB" w14:paraId="085871B7" w14:textId="77777777" w:rsidTr="00BE274C">
        <w:trPr>
          <w:trHeight w:hRule="exact" w:val="55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1932EDC" w14:textId="6DC1140C"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295" w:type="dxa"/>
            <w:tcBorders>
              <w:top w:val="single" w:sz="5" w:space="0" w:color="000000"/>
              <w:left w:val="single" w:sz="5" w:space="0" w:color="000000"/>
              <w:bottom w:val="single" w:sz="5" w:space="0" w:color="000000"/>
              <w:right w:val="single" w:sz="5" w:space="0" w:color="000000"/>
            </w:tcBorders>
          </w:tcPr>
          <w:p w14:paraId="56795901" w14:textId="77777777" w:rsidR="00BE274C" w:rsidRPr="0011004D" w:rsidRDefault="00BE274C" w:rsidP="0000323F">
            <w:pPr>
              <w:widowControl w:val="0"/>
              <w:numPr>
                <w:ilvl w:val="0"/>
                <w:numId w:val="26"/>
              </w:numPr>
              <w:spacing w:after="0" w:line="240" w:lineRule="auto"/>
              <w:ind w:left="113" w:right="113"/>
              <w:contextualSpacing w:val="0"/>
              <w:jc w:val="both"/>
              <w:rPr>
                <w:rFonts w:asciiTheme="minorHAnsi" w:eastAsia="Times New Roman" w:hAnsiTheme="minorHAnsi" w:cs="Times New Roman"/>
                <w:color w:val="auto"/>
                <w:sz w:val="18"/>
                <w:szCs w:val="18"/>
                <w:vertAlign w:val="subscript"/>
                <w14:cntxtAlts w14:val="0"/>
              </w:rPr>
            </w:pPr>
            <w:r w:rsidRPr="0011004D">
              <w:rPr>
                <w:rFonts w:asciiTheme="minorHAnsi" w:eastAsia="Times New Roman" w:hAnsiTheme="minorHAnsi" w:cs="Times New Roman"/>
                <w:color w:val="auto"/>
                <w:sz w:val="18"/>
                <w:szCs w:val="18"/>
                <w14:cntxtAlts w14:val="0"/>
              </w:rPr>
              <w:t>U</w:t>
            </w:r>
            <w:r w:rsidRPr="0011004D">
              <w:rPr>
                <w:rFonts w:asciiTheme="minorHAnsi" w:eastAsia="Times New Roman" w:hAnsiTheme="minorHAnsi" w:cs="Times New Roman"/>
                <w:color w:val="auto"/>
                <w:sz w:val="18"/>
                <w:szCs w:val="18"/>
                <w:vertAlign w:val="subscript"/>
                <w14:cntxtAlts w14:val="0"/>
              </w:rPr>
              <w:t xml:space="preserve">p,y =  </w:t>
            </w:r>
            <w:r w:rsidRPr="0011004D">
              <w:rPr>
                <w:rFonts w:asciiTheme="minorHAnsi" w:eastAsia="Times New Roman" w:hAnsiTheme="minorHAnsi" w:cs="Times New Roman"/>
                <w:color w:val="auto"/>
                <w:sz w:val="18"/>
                <w:szCs w:val="18"/>
                <w14:cntxtAlts w14:val="0"/>
              </w:rPr>
              <w:t>82%</w:t>
            </w:r>
          </w:p>
        </w:tc>
      </w:tr>
      <w:tr w:rsidR="00BE274C" w:rsidRPr="00BE61BB" w14:paraId="711BF1BD" w14:textId="77777777" w:rsidTr="00BE274C">
        <w:trPr>
          <w:trHeight w:hRule="exact" w:val="693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789CA2B" w14:textId="18BC206F" w:rsidR="00BE274C" w:rsidRPr="0011004D" w:rsidRDefault="00DF784A" w:rsidP="00F50AB6">
            <w:pPr>
              <w:widowControl w:val="0"/>
              <w:numPr>
                <w:ilvl w:val="0"/>
                <w:numId w:val="26"/>
              </w:numPr>
              <w:spacing w:after="0" w:line="245" w:lineRule="auto"/>
              <w:ind w:left="102" w:right="18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lastRenderedPageBreak/>
              <w:t>M</w:t>
            </w:r>
            <w:r w:rsidR="00BE274C" w:rsidRPr="0011004D">
              <w:rPr>
                <w:rFonts w:asciiTheme="minorHAnsi" w:eastAsia="Calibri" w:hAnsiTheme="minorHAnsi" w:cs="Times New Roman"/>
                <w:color w:val="auto"/>
                <w:sz w:val="18"/>
                <w:szCs w:val="18"/>
                <w14:cntxtAlts w14:val="0"/>
              </w:rPr>
              <w:t>easurement methods and procedures</w:t>
            </w:r>
          </w:p>
        </w:tc>
        <w:tc>
          <w:tcPr>
            <w:tcW w:w="7295" w:type="dxa"/>
            <w:tcBorders>
              <w:top w:val="single" w:sz="5" w:space="0" w:color="000000"/>
              <w:left w:val="single" w:sz="5" w:space="0" w:color="000000"/>
              <w:bottom w:val="single" w:sz="5" w:space="0" w:color="000000"/>
              <w:right w:val="single" w:sz="5" w:space="0" w:color="000000"/>
            </w:tcBorders>
          </w:tcPr>
          <w:p w14:paraId="1C1D85D3" w14:textId="77777777" w:rsidR="00BE274C" w:rsidRPr="0011004D" w:rsidRDefault="00BE274C" w:rsidP="00C225D6">
            <w:pPr>
              <w:widowControl w:val="0"/>
              <w:tabs>
                <w:tab w:val="left" w:pos="5052"/>
              </w:tabs>
              <w:spacing w:after="0" w:line="240" w:lineRule="auto"/>
              <w:ind w:left="157"/>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We followed the guidelines in Annex 9 of the TPDDTEC Methodology. </w:t>
            </w:r>
            <w:r w:rsidRPr="0011004D">
              <w:rPr>
                <w:rFonts w:asciiTheme="minorHAnsi" w:eastAsia="Times New Roman" w:hAnsiTheme="minorHAnsi" w:cs="Times New Roman"/>
                <w:color w:val="auto"/>
                <w:sz w:val="18"/>
                <w:szCs w:val="18"/>
                <w14:cntxtAlts w14:val="0"/>
              </w:rPr>
              <w:tab/>
            </w:r>
          </w:p>
          <w:p w14:paraId="33A3BDF4" w14:textId="77777777" w:rsidR="00BE274C" w:rsidRPr="0011004D" w:rsidRDefault="00BE274C" w:rsidP="00C225D6">
            <w:pPr>
              <w:widowControl w:val="0"/>
              <w:spacing w:after="0" w:line="240" w:lineRule="auto"/>
              <w:ind w:left="157"/>
              <w:contextualSpacing w:val="0"/>
              <w:jc w:val="both"/>
              <w:rPr>
                <w:rFonts w:asciiTheme="minorHAnsi" w:eastAsia="Times New Roman" w:hAnsiTheme="minorHAnsi" w:cs="Times New Roman"/>
                <w:color w:val="auto"/>
                <w:sz w:val="18"/>
                <w:szCs w:val="18"/>
                <w14:cntxtAlts w14:val="0"/>
              </w:rPr>
            </w:pPr>
          </w:p>
          <w:p w14:paraId="2BBB0C5D" w14:textId="77777777" w:rsidR="00BE274C" w:rsidRPr="0011004D" w:rsidRDefault="00BE274C" w:rsidP="00C225D6">
            <w:pPr>
              <w:widowControl w:val="0"/>
              <w:spacing w:after="0" w:line="240" w:lineRule="auto"/>
              <w:ind w:left="159" w:right="170"/>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The figure below shows the responses to the questions related to product reach broken down by region. Out of all 155 households surveyed, 90% are using their filter and 90% demonstrate correct use and cleaning protocol, however, only </w:t>
            </w:r>
            <w:r w:rsidRPr="0011004D">
              <w:rPr>
                <w:rFonts w:asciiTheme="minorHAnsi" w:eastAsia="Times New Roman" w:hAnsiTheme="minorHAnsi" w:cs="Times New Roman"/>
                <w:b/>
                <w:color w:val="auto"/>
                <w:sz w:val="18"/>
                <w:szCs w:val="18"/>
                <w14:cntxtAlts w14:val="0"/>
              </w:rPr>
              <w:t>82% are both using their filter and using and maintaining it correctly</w:t>
            </w:r>
            <w:r w:rsidRPr="0011004D">
              <w:rPr>
                <w:rFonts w:asciiTheme="minorHAnsi" w:eastAsia="Times New Roman" w:hAnsiTheme="minorHAnsi" w:cs="Times New Roman"/>
                <w:color w:val="auto"/>
                <w:sz w:val="18"/>
                <w:szCs w:val="18"/>
                <w14:cntxtAlts w14:val="0"/>
              </w:rPr>
              <w:t>.</w:t>
            </w:r>
          </w:p>
          <w:p w14:paraId="41D613A4" w14:textId="19B5CCFB" w:rsidR="00BE274C" w:rsidRPr="0011004D" w:rsidRDefault="00BE274C" w:rsidP="00C225D6">
            <w:pPr>
              <w:widowControl w:val="0"/>
              <w:spacing w:after="0" w:line="240" w:lineRule="auto"/>
              <w:ind w:left="157"/>
              <w:contextualSpacing w:val="0"/>
              <w:jc w:val="both"/>
              <w:rPr>
                <w:rFonts w:asciiTheme="minorHAnsi" w:eastAsia="Times New Roman" w:hAnsiTheme="minorHAnsi" w:cs="Times New Roman"/>
                <w:color w:val="auto"/>
                <w:sz w:val="18"/>
                <w:szCs w:val="18"/>
                <w14:cntxtAlts w14:val="0"/>
              </w:rPr>
            </w:pPr>
          </w:p>
          <w:p w14:paraId="4CBC5BD6" w14:textId="6E857174" w:rsidR="00BE274C" w:rsidRPr="0011004D" w:rsidRDefault="00C225D6" w:rsidP="00C225D6">
            <w:pPr>
              <w:widowControl w:val="0"/>
              <w:spacing w:after="0" w:line="240" w:lineRule="auto"/>
              <w:ind w:left="157"/>
              <w:contextualSpacing w:val="0"/>
              <w:jc w:val="both"/>
              <w:rPr>
                <w:rFonts w:asciiTheme="minorHAnsi" w:eastAsia="Times New Roman" w:hAnsiTheme="minorHAnsi" w:cs="Times New Roman"/>
                <w:color w:val="auto"/>
                <w:sz w:val="18"/>
                <w:szCs w:val="18"/>
                <w:highlight w:val="yellow"/>
                <w14:cntxtAlts w14:val="0"/>
              </w:rPr>
            </w:pPr>
            <w:r w:rsidRPr="0011004D">
              <w:rPr>
                <w:rFonts w:asciiTheme="minorHAnsi" w:eastAsia="Calibri" w:hAnsiTheme="minorHAnsi" w:cs="Times New Roman"/>
                <w:noProof/>
                <w:color w:val="auto"/>
                <w:sz w:val="18"/>
                <w:szCs w:val="18"/>
                <w14:cntxtAlts w14:val="0"/>
              </w:rPr>
              <w:drawing>
                <wp:anchor distT="0" distB="0" distL="114300" distR="114300" simplePos="0" relativeHeight="251706368" behindDoc="1" locked="0" layoutInCell="1" allowOverlap="1" wp14:anchorId="70B2511B" wp14:editId="4EC6A614">
                  <wp:simplePos x="0" y="0"/>
                  <wp:positionH relativeFrom="column">
                    <wp:posOffset>296756</wp:posOffset>
                  </wp:positionH>
                  <wp:positionV relativeFrom="paragraph">
                    <wp:posOffset>13335</wp:posOffset>
                  </wp:positionV>
                  <wp:extent cx="3973265" cy="2366010"/>
                  <wp:effectExtent l="0" t="0" r="8255" b="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973265" cy="2366010"/>
                          </a:xfrm>
                          <a:prstGeom prst="rect">
                            <a:avLst/>
                          </a:prstGeom>
                        </pic:spPr>
                      </pic:pic>
                    </a:graphicData>
                  </a:graphic>
                </wp:anchor>
              </w:drawing>
            </w:r>
          </w:p>
        </w:tc>
      </w:tr>
      <w:tr w:rsidR="00BE274C" w:rsidRPr="00BE61BB" w14:paraId="671F9095" w14:textId="77777777" w:rsidTr="00BE274C">
        <w:trPr>
          <w:trHeight w:hRule="exact" w:val="80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815C70F"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295" w:type="dxa"/>
            <w:tcBorders>
              <w:top w:val="single" w:sz="5" w:space="0" w:color="000000"/>
              <w:left w:val="single" w:sz="5" w:space="0" w:color="000000"/>
              <w:bottom w:val="single" w:sz="5" w:space="0" w:color="000000"/>
              <w:right w:val="single" w:sz="5" w:space="0" w:color="000000"/>
            </w:tcBorders>
          </w:tcPr>
          <w:p w14:paraId="56827DC3" w14:textId="77777777" w:rsidR="00BE274C" w:rsidRPr="0011004D" w:rsidRDefault="00BE274C" w:rsidP="00BE274C">
            <w:pPr>
              <w:spacing w:after="0" w:line="240" w:lineRule="auto"/>
              <w:ind w:left="279"/>
              <w:contextualSpacing w:val="0"/>
              <w:jc w:val="both"/>
              <w:rPr>
                <w:rFonts w:asciiTheme="minorHAnsi" w:eastAsia="Times New Roman" w:hAnsiTheme="minorHAnsi" w:cs="Times New Roman"/>
                <w:color w:val="auto"/>
                <w:sz w:val="18"/>
                <w:szCs w:val="18"/>
                <w:lang w:val="en-GB" w:eastAsia="de-DE"/>
                <w14:cntxtAlts w14:val="0"/>
              </w:rPr>
            </w:pPr>
            <w:r w:rsidRPr="0011004D">
              <w:rPr>
                <w:rFonts w:asciiTheme="minorHAnsi" w:eastAsia="Times New Roman" w:hAnsiTheme="minorHAnsi" w:cs="Times New Roman"/>
                <w:color w:val="auto"/>
                <w:sz w:val="18"/>
                <w:szCs w:val="18"/>
                <w:lang w:val="en-GB" w:eastAsia="de-DE"/>
                <w14:cntxtAlts w14:val="0"/>
              </w:rPr>
              <w:t>n.a.</w:t>
            </w:r>
          </w:p>
        </w:tc>
      </w:tr>
    </w:tbl>
    <w:p w14:paraId="40FA8FCD"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76B85FC"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4DF2FCE3" w14:textId="77777777" w:rsidR="00BE274C" w:rsidRPr="0011004D"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438"/>
        <w:gridCol w:w="7270"/>
      </w:tblGrid>
      <w:tr w:rsidR="00BE274C" w:rsidRPr="00BE61BB" w14:paraId="22ACE4B6" w14:textId="77777777" w:rsidTr="00BE274C">
        <w:trPr>
          <w:trHeight w:hRule="exact" w:val="471"/>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7DDC7397"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270" w:type="dxa"/>
            <w:tcBorders>
              <w:top w:val="single" w:sz="5" w:space="0" w:color="000000"/>
              <w:left w:val="single" w:sz="5" w:space="0" w:color="000000"/>
              <w:bottom w:val="single" w:sz="5" w:space="0" w:color="000000"/>
              <w:right w:val="single" w:sz="5" w:space="0" w:color="000000"/>
            </w:tcBorders>
            <w:vAlign w:val="center"/>
          </w:tcPr>
          <w:p w14:paraId="0D4B73FA"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position w:val="3"/>
                <w:sz w:val="18"/>
                <w:szCs w:val="18"/>
                <w14:cntxtAlts w14:val="0"/>
              </w:rPr>
              <w:t xml:space="preserve">6  -  </w:t>
            </w:r>
            <w:r w:rsidRPr="0011004D">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BE61BB" w14:paraId="67A0B005" w14:textId="77777777" w:rsidTr="00BE274C">
        <w:trPr>
          <w:trHeight w:hRule="exact" w:val="47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DCED802"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270" w:type="dxa"/>
            <w:tcBorders>
              <w:top w:val="single" w:sz="5" w:space="0" w:color="000000"/>
              <w:left w:val="single" w:sz="5" w:space="0" w:color="000000"/>
              <w:bottom w:val="single" w:sz="5" w:space="0" w:color="000000"/>
              <w:right w:val="single" w:sz="5" w:space="0" w:color="000000"/>
            </w:tcBorders>
          </w:tcPr>
          <w:p w14:paraId="63419FEA"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N</w:t>
            </w:r>
            <w:r w:rsidRPr="0011004D">
              <w:rPr>
                <w:rFonts w:asciiTheme="minorHAnsi" w:eastAsia="Calibri" w:hAnsiTheme="minorHAnsi" w:cs="Times New Roman"/>
                <w:color w:val="auto"/>
                <w:spacing w:val="-1"/>
                <w:sz w:val="18"/>
                <w:szCs w:val="18"/>
                <w14:cntxtAlts w14:val="0"/>
              </w:rPr>
              <w:t xml:space="preserve">p,y     </w:t>
            </w:r>
            <w:r w:rsidRPr="0011004D">
              <w:rPr>
                <w:rFonts w:asciiTheme="minorHAnsi" w:eastAsia="Calibri" w:hAnsiTheme="minorHAnsi" w:cs="Calibri"/>
                <w:b/>
                <w:color w:val="FF0000"/>
                <w:spacing w:val="-1"/>
                <w:sz w:val="18"/>
                <w:szCs w:val="18"/>
                <w14:cntxtAlts w14:val="0"/>
              </w:rPr>
              <w:t>17-m</w:t>
            </w:r>
          </w:p>
        </w:tc>
      </w:tr>
      <w:tr w:rsidR="00BE274C" w:rsidRPr="00BE61BB" w14:paraId="39A23EB8" w14:textId="77777777" w:rsidTr="00E55F68">
        <w:trPr>
          <w:trHeight w:hRule="exact" w:val="471"/>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1A8D8BC2"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270" w:type="dxa"/>
            <w:tcBorders>
              <w:top w:val="single" w:sz="5" w:space="0" w:color="000000"/>
              <w:left w:val="single" w:sz="5" w:space="0" w:color="000000"/>
              <w:bottom w:val="single" w:sz="5" w:space="0" w:color="000000"/>
              <w:right w:val="single" w:sz="5" w:space="0" w:color="000000"/>
            </w:tcBorders>
          </w:tcPr>
          <w:p w14:paraId="43374015"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Number of Person.days</w:t>
            </w:r>
          </w:p>
        </w:tc>
      </w:tr>
      <w:tr w:rsidR="00BE274C" w:rsidRPr="00BE61BB" w14:paraId="06DB16EC" w14:textId="77777777" w:rsidTr="00E55F68">
        <w:trPr>
          <w:trHeight w:hRule="exact" w:val="696"/>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04CF190"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270" w:type="dxa"/>
            <w:tcBorders>
              <w:top w:val="single" w:sz="5" w:space="0" w:color="000000"/>
              <w:left w:val="single" w:sz="5" w:space="0" w:color="000000"/>
              <w:bottom w:val="single" w:sz="5" w:space="0" w:color="000000"/>
              <w:right w:val="single" w:sz="5" w:space="0" w:color="000000"/>
            </w:tcBorders>
          </w:tcPr>
          <w:p w14:paraId="42DBD730"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Number</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 xml:space="preserve">of </w:t>
            </w:r>
            <w:r w:rsidRPr="0011004D">
              <w:rPr>
                <w:rFonts w:asciiTheme="minorHAnsi" w:eastAsia="Calibri" w:hAnsiTheme="minorHAnsi" w:cs="Times New Roman"/>
                <w:color w:val="auto"/>
                <w:spacing w:val="-1"/>
                <w:sz w:val="18"/>
                <w:szCs w:val="18"/>
                <w14:cntxtAlts w14:val="0"/>
              </w:rPr>
              <w:t>person.days</w:t>
            </w:r>
            <w:r w:rsidRPr="0011004D">
              <w:rPr>
                <w:rFonts w:asciiTheme="minorHAnsi" w:eastAsia="Calibri" w:hAnsiTheme="minorHAnsi" w:cs="Times New Roman"/>
                <w:color w:val="auto"/>
                <w:sz w:val="18"/>
                <w:szCs w:val="18"/>
                <w14:cntxtAlts w14:val="0"/>
              </w:rPr>
              <w:t xml:space="preserve"> </w:t>
            </w:r>
            <w:r w:rsidRPr="0011004D">
              <w:rPr>
                <w:rFonts w:asciiTheme="minorHAnsi" w:eastAsia="Calibri" w:hAnsiTheme="minorHAnsi" w:cs="Times New Roman"/>
                <w:color w:val="auto"/>
                <w:spacing w:val="-1"/>
                <w:sz w:val="18"/>
                <w:szCs w:val="18"/>
                <w14:cntxtAlts w14:val="0"/>
              </w:rPr>
              <w:t>consuming</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water</w:t>
            </w:r>
            <w:r w:rsidRPr="0011004D">
              <w:rPr>
                <w:rFonts w:asciiTheme="minorHAnsi" w:eastAsia="Calibri" w:hAnsiTheme="minorHAnsi" w:cs="Times New Roman"/>
                <w:color w:val="auto"/>
                <w:spacing w:val="4"/>
                <w:sz w:val="18"/>
                <w:szCs w:val="18"/>
                <w14:cntxtAlts w14:val="0"/>
              </w:rPr>
              <w:t xml:space="preserve"> </w:t>
            </w:r>
            <w:r w:rsidRPr="0011004D">
              <w:rPr>
                <w:rFonts w:asciiTheme="minorHAnsi" w:eastAsia="Calibri" w:hAnsiTheme="minorHAnsi" w:cs="Times New Roman"/>
                <w:color w:val="auto"/>
                <w:sz w:val="18"/>
                <w:szCs w:val="18"/>
                <w14:cntxtAlts w14:val="0"/>
              </w:rPr>
              <w:t>supplied by</w:t>
            </w:r>
            <w:r w:rsidRPr="0011004D">
              <w:rPr>
                <w:rFonts w:asciiTheme="minorHAnsi" w:eastAsia="Calibri" w:hAnsiTheme="minorHAnsi" w:cs="Times New Roman"/>
                <w:color w:val="auto"/>
                <w:spacing w:val="-2"/>
                <w:sz w:val="18"/>
                <w:szCs w:val="18"/>
                <w14:cntxtAlts w14:val="0"/>
              </w:rPr>
              <w:t xml:space="preserve"> </w:t>
            </w:r>
            <w:r w:rsidRPr="0011004D">
              <w:rPr>
                <w:rFonts w:asciiTheme="minorHAnsi" w:eastAsia="Calibri" w:hAnsiTheme="minorHAnsi" w:cs="Times New Roman"/>
                <w:color w:val="auto"/>
                <w:sz w:val="18"/>
                <w:szCs w:val="18"/>
                <w14:cntxtAlts w14:val="0"/>
              </w:rPr>
              <w:t>project</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 xml:space="preserve">scenario p </w:t>
            </w:r>
            <w:r w:rsidRPr="0011004D">
              <w:rPr>
                <w:rFonts w:asciiTheme="minorHAnsi" w:eastAsia="Calibri" w:hAnsiTheme="minorHAnsi" w:cs="Times New Roman"/>
                <w:color w:val="auto"/>
                <w:spacing w:val="-1"/>
                <w:sz w:val="18"/>
                <w:szCs w:val="18"/>
                <w14:cntxtAlts w14:val="0"/>
              </w:rPr>
              <w:t>through</w:t>
            </w:r>
            <w:r w:rsidRPr="0011004D">
              <w:rPr>
                <w:rFonts w:asciiTheme="minorHAnsi" w:eastAsia="Calibri" w:hAnsiTheme="minorHAnsi" w:cs="Times New Roman"/>
                <w:color w:val="auto"/>
                <w:sz w:val="18"/>
                <w:szCs w:val="18"/>
                <w14:cntxtAlts w14:val="0"/>
              </w:rPr>
              <w:t xml:space="preserve"> </w:t>
            </w:r>
            <w:r w:rsidRPr="0011004D">
              <w:rPr>
                <w:rFonts w:asciiTheme="minorHAnsi" w:eastAsia="Calibri" w:hAnsiTheme="minorHAnsi" w:cs="Times New Roman"/>
                <w:color w:val="auto"/>
                <w:spacing w:val="-1"/>
                <w:sz w:val="18"/>
                <w:szCs w:val="18"/>
                <w14:cntxtAlts w14:val="0"/>
              </w:rPr>
              <w:t>year</w:t>
            </w:r>
            <w:r w:rsidRPr="0011004D">
              <w:rPr>
                <w:rFonts w:asciiTheme="minorHAnsi" w:eastAsia="Calibri" w:hAnsiTheme="minorHAnsi" w:cs="Times New Roman"/>
                <w:color w:val="auto"/>
                <w:sz w:val="18"/>
                <w:szCs w:val="18"/>
                <w14:cntxtAlts w14:val="0"/>
              </w:rPr>
              <w:t xml:space="preserve"> y</w:t>
            </w:r>
          </w:p>
        </w:tc>
      </w:tr>
      <w:tr w:rsidR="00BE274C" w:rsidRPr="00BE61BB" w14:paraId="6AC5396B" w14:textId="77777777" w:rsidTr="00F50AB6">
        <w:trPr>
          <w:trHeight w:hRule="exact" w:val="1202"/>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1E0AFDFB" w14:textId="6404A25D" w:rsidR="00BE274C" w:rsidRPr="0011004D" w:rsidRDefault="00F04B13"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Measurement methods and procedures</w:t>
            </w:r>
          </w:p>
        </w:tc>
        <w:tc>
          <w:tcPr>
            <w:tcW w:w="7270" w:type="dxa"/>
            <w:tcBorders>
              <w:top w:val="single" w:sz="5" w:space="0" w:color="000000"/>
              <w:left w:val="single" w:sz="5" w:space="0" w:color="000000"/>
              <w:bottom w:val="single" w:sz="5" w:space="0" w:color="000000"/>
              <w:right w:val="single" w:sz="5" w:space="0" w:color="000000"/>
            </w:tcBorders>
          </w:tcPr>
          <w:p w14:paraId="26BE3A09"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calculated</w:t>
            </w:r>
          </w:p>
        </w:tc>
      </w:tr>
      <w:tr w:rsidR="00BE274C" w:rsidRPr="00BE61BB" w14:paraId="59B1A283" w14:textId="77777777" w:rsidTr="0011004D">
        <w:trPr>
          <w:trHeight w:hRule="exact" w:val="1657"/>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B38A905"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270" w:type="dxa"/>
            <w:tcBorders>
              <w:top w:val="single" w:sz="5" w:space="0" w:color="000000"/>
              <w:left w:val="single" w:sz="5" w:space="0" w:color="000000"/>
              <w:bottom w:val="single" w:sz="5" w:space="0" w:color="000000"/>
              <w:right w:val="single" w:sz="5" w:space="0" w:color="000000"/>
            </w:tcBorders>
          </w:tcPr>
          <w:p w14:paraId="37B8F511"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value is calculated using the monitored data and the following formula:</w:t>
            </w:r>
          </w:p>
          <w:p w14:paraId="4D9E5542"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p w14:paraId="4E3994C6"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r w:rsidRPr="0011004D">
              <w:rPr>
                <w:rFonts w:asciiTheme="minorHAnsi" w:eastAsia="Times New Roman" w:hAnsiTheme="minorHAnsi" w:cs="Times New Roman"/>
                <w:color w:val="auto"/>
                <w:sz w:val="18"/>
                <w:szCs w:val="18"/>
                <w:lang w:val="es-AR"/>
                <w14:cntxtAlts w14:val="0"/>
              </w:rPr>
              <w:t>Np,y = Filters_Y * nj * 365</w:t>
            </w:r>
          </w:p>
          <w:p w14:paraId="120D5AEE"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p>
          <w:p w14:paraId="25661EA0"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Where Filters_Y and nj are measured empirically, as described above. </w:t>
            </w:r>
          </w:p>
        </w:tc>
      </w:tr>
      <w:tr w:rsidR="00BE274C" w:rsidRPr="00BE61BB" w14:paraId="4235C5F5" w14:textId="77777777" w:rsidTr="00E55F68">
        <w:trPr>
          <w:trHeight w:hRule="exact" w:val="503"/>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0EB452E2"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270" w:type="dxa"/>
            <w:tcBorders>
              <w:top w:val="single" w:sz="5" w:space="0" w:color="000000"/>
              <w:left w:val="single" w:sz="5" w:space="0" w:color="000000"/>
              <w:bottom w:val="single" w:sz="5" w:space="0" w:color="000000"/>
              <w:right w:val="single" w:sz="5" w:space="0" w:color="000000"/>
            </w:tcBorders>
          </w:tcPr>
          <w:p w14:paraId="36DC7308"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N</w:t>
            </w:r>
            <w:r w:rsidRPr="0011004D">
              <w:rPr>
                <w:rFonts w:asciiTheme="minorHAnsi" w:eastAsia="Calibri" w:hAnsiTheme="minorHAnsi" w:cs="Times New Roman"/>
                <w:color w:val="auto"/>
                <w:spacing w:val="-1"/>
                <w:sz w:val="18"/>
                <w:szCs w:val="18"/>
                <w14:cntxtAlts w14:val="0"/>
              </w:rPr>
              <w:t>p,y</w:t>
            </w:r>
            <w:r w:rsidRPr="0011004D">
              <w:rPr>
                <w:rFonts w:asciiTheme="minorHAnsi" w:eastAsia="Calibri" w:hAnsiTheme="minorHAnsi" w:cs="Times New Roman"/>
                <w:color w:val="auto"/>
                <w:sz w:val="18"/>
                <w:szCs w:val="18"/>
                <w:lang w:val="en-GB"/>
                <w14:cntxtAlts w14:val="0"/>
              </w:rPr>
              <w:t xml:space="preserve">  =      6,561,240</w:t>
            </w:r>
          </w:p>
        </w:tc>
      </w:tr>
      <w:tr w:rsidR="00BE274C" w:rsidRPr="00BE61BB" w14:paraId="2CB41AFF" w14:textId="77777777" w:rsidTr="00E55F68">
        <w:trPr>
          <w:trHeight w:hRule="exact" w:val="350"/>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23D3ABD" w14:textId="77777777" w:rsidR="00BE274C" w:rsidRPr="0011004D" w:rsidRDefault="00BE274C"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270" w:type="dxa"/>
            <w:tcBorders>
              <w:top w:val="single" w:sz="5" w:space="0" w:color="000000"/>
              <w:left w:val="single" w:sz="5" w:space="0" w:color="000000"/>
              <w:bottom w:val="single" w:sz="5" w:space="0" w:color="000000"/>
              <w:right w:val="single" w:sz="5" w:space="0" w:color="000000"/>
            </w:tcBorders>
          </w:tcPr>
          <w:p w14:paraId="1203410D" w14:textId="77777777" w:rsidR="00BE274C" w:rsidRPr="0011004D"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 xml:space="preserve">Annually </w:t>
            </w:r>
          </w:p>
          <w:p w14:paraId="21E341C7"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265F2FA9" w14:textId="77777777" w:rsidR="00BE274C" w:rsidRPr="0011004D" w:rsidRDefault="00BE274C" w:rsidP="0000323F">
            <w:pPr>
              <w:widowControl w:val="0"/>
              <w:numPr>
                <w:ilvl w:val="0"/>
                <w:numId w:val="26"/>
              </w:numPr>
              <w:spacing w:after="0" w:line="240" w:lineRule="auto"/>
              <w:contextualSpacing w:val="0"/>
              <w:jc w:val="both"/>
              <w:rPr>
                <w:rFonts w:asciiTheme="minorHAnsi" w:eastAsia="Calibri" w:hAnsiTheme="minorHAnsi" w:cs="Times New Roman"/>
                <w:color w:val="auto"/>
                <w:sz w:val="18"/>
                <w:szCs w:val="18"/>
                <w14:cntxtAlts w14:val="0"/>
              </w:rPr>
            </w:pPr>
          </w:p>
        </w:tc>
      </w:tr>
      <w:tr w:rsidR="00BE274C" w:rsidRPr="00BE61BB" w14:paraId="251D3F8C" w14:textId="77777777" w:rsidTr="00BE274C">
        <w:trPr>
          <w:trHeight w:hRule="exact" w:val="132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47C6FBF" w14:textId="77777777" w:rsidR="00BE274C" w:rsidRPr="0011004D" w:rsidRDefault="00BE274C" w:rsidP="00B12F08">
            <w:pPr>
              <w:widowControl w:val="0"/>
              <w:numPr>
                <w:ilvl w:val="0"/>
                <w:numId w:val="26"/>
              </w:numPr>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lastRenderedPageBreak/>
              <w:t>Calculation method</w:t>
            </w:r>
            <w:r w:rsidRPr="0011004D">
              <w:rPr>
                <w:rFonts w:asciiTheme="minorHAnsi" w:eastAsia="Calibri" w:hAnsiTheme="minorHAnsi" w:cs="Times New Roman"/>
                <w:color w:val="auto"/>
                <w:sz w:val="18"/>
                <w:szCs w:val="18"/>
                <w14:cntxtAlts w14:val="0"/>
              </w:rPr>
              <w:br/>
            </w:r>
          </w:p>
        </w:tc>
        <w:tc>
          <w:tcPr>
            <w:tcW w:w="7270" w:type="dxa"/>
            <w:tcBorders>
              <w:top w:val="single" w:sz="5" w:space="0" w:color="000000"/>
              <w:left w:val="single" w:sz="5" w:space="0" w:color="000000"/>
              <w:bottom w:val="single" w:sz="5" w:space="0" w:color="000000"/>
              <w:right w:val="single" w:sz="5" w:space="0" w:color="000000"/>
            </w:tcBorders>
          </w:tcPr>
          <w:p w14:paraId="04D7B454"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value is calculated using the monitored data and the following formula:</w:t>
            </w:r>
          </w:p>
          <w:p w14:paraId="622DA7FF"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p w14:paraId="0C92C54B"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r w:rsidRPr="0011004D">
              <w:rPr>
                <w:rFonts w:asciiTheme="minorHAnsi" w:eastAsia="Times New Roman" w:hAnsiTheme="minorHAnsi" w:cs="Times New Roman"/>
                <w:color w:val="auto"/>
                <w:sz w:val="18"/>
                <w:szCs w:val="18"/>
                <w:lang w:val="es-AR"/>
                <w14:cntxtAlts w14:val="0"/>
              </w:rPr>
              <w:t>Np,y = Filters_Y * nj * 365</w:t>
            </w:r>
          </w:p>
          <w:p w14:paraId="75A7980C"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p>
          <w:p w14:paraId="39810157" w14:textId="77777777" w:rsidR="00BE274C" w:rsidRPr="0011004D"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Where Filters_Y and nj are measured empirically, as described above. </w:t>
            </w:r>
          </w:p>
        </w:tc>
      </w:tr>
      <w:tr w:rsidR="00BE274C" w:rsidRPr="00BE61BB" w14:paraId="387ACB78" w14:textId="77777777" w:rsidTr="00BE274C">
        <w:trPr>
          <w:trHeight w:hRule="exact" w:val="75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E1BA8A3" w14:textId="77777777" w:rsidR="00BE274C" w:rsidRPr="0011004D" w:rsidRDefault="00BE274C" w:rsidP="00B12F08">
            <w:pPr>
              <w:widowControl w:val="0"/>
              <w:numPr>
                <w:ilvl w:val="0"/>
                <w:numId w:val="26"/>
              </w:numPr>
              <w:spacing w:after="0" w:line="245"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QA/QC procedure</w:t>
            </w:r>
          </w:p>
        </w:tc>
        <w:tc>
          <w:tcPr>
            <w:tcW w:w="7270" w:type="dxa"/>
            <w:tcBorders>
              <w:top w:val="single" w:sz="5" w:space="0" w:color="000000"/>
              <w:left w:val="single" w:sz="5" w:space="0" w:color="000000"/>
              <w:bottom w:val="single" w:sz="5" w:space="0" w:color="000000"/>
              <w:right w:val="single" w:sz="5" w:space="0" w:color="000000"/>
            </w:tcBorders>
          </w:tcPr>
          <w:p w14:paraId="362159B2"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Development of surveys and data recording in accordance with the requirements of the Quality Management System.</w:t>
            </w:r>
          </w:p>
        </w:tc>
      </w:tr>
      <w:tr w:rsidR="00BE274C" w:rsidRPr="00BE61BB" w14:paraId="219841BB" w14:textId="77777777" w:rsidTr="00BE274C">
        <w:trPr>
          <w:trHeight w:hRule="exact" w:val="49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9DC9136" w14:textId="77777777" w:rsidR="00BE274C" w:rsidRPr="0011004D" w:rsidRDefault="00BE274C" w:rsidP="00B12F08">
            <w:pPr>
              <w:widowControl w:val="0"/>
              <w:numPr>
                <w:ilvl w:val="0"/>
                <w:numId w:val="26"/>
              </w:numPr>
              <w:spacing w:after="0" w:line="240" w:lineRule="auto"/>
              <w:ind w:left="113" w:right="113"/>
              <w:contextualSpacing w:val="0"/>
              <w:jc w:val="both"/>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Purpose of data:</w:t>
            </w:r>
          </w:p>
        </w:tc>
        <w:tc>
          <w:tcPr>
            <w:tcW w:w="7270" w:type="dxa"/>
            <w:tcBorders>
              <w:top w:val="single" w:sz="5" w:space="0" w:color="000000"/>
              <w:left w:val="single" w:sz="5" w:space="0" w:color="000000"/>
              <w:bottom w:val="single" w:sz="5" w:space="0" w:color="000000"/>
              <w:right w:val="single" w:sz="5" w:space="0" w:color="000000"/>
            </w:tcBorders>
          </w:tcPr>
          <w:p w14:paraId="7DBB9D8E" w14:textId="77777777" w:rsidR="00BE274C" w:rsidRPr="0011004D" w:rsidRDefault="00BE274C" w:rsidP="00BE274C">
            <w:pPr>
              <w:spacing w:after="0" w:line="240" w:lineRule="auto"/>
              <w:ind w:left="113"/>
              <w:contextualSpacing w:val="0"/>
              <w:jc w:val="both"/>
              <w:rPr>
                <w:rFonts w:asciiTheme="minorHAnsi" w:eastAsia="Times New Roman" w:hAnsiTheme="minorHAnsi" w:cs="Times New Roman"/>
                <w:color w:val="auto"/>
                <w:sz w:val="18"/>
                <w:szCs w:val="18"/>
                <w:lang w:val="en-GB" w:eastAsia="de-DE"/>
                <w14:cntxtAlts w14:val="0"/>
              </w:rPr>
            </w:pPr>
            <w:r w:rsidRPr="0011004D">
              <w:rPr>
                <w:rFonts w:asciiTheme="minorHAnsi" w:eastAsia="Times New Roman" w:hAnsiTheme="minorHAnsi" w:cs="Times New Roman"/>
                <w:color w:val="auto"/>
                <w:sz w:val="18"/>
                <w:szCs w:val="18"/>
                <w:lang w:val="en-GB" w:eastAsia="de-DE"/>
                <w14:cntxtAlts w14:val="0"/>
              </w:rPr>
              <w:t>Ensure that the population consumes drinking water.</w:t>
            </w:r>
          </w:p>
        </w:tc>
      </w:tr>
      <w:tr w:rsidR="00BE274C" w:rsidRPr="00BE61BB" w14:paraId="51647A92" w14:textId="77777777" w:rsidTr="00BE274C">
        <w:trPr>
          <w:trHeight w:hRule="exact" w:val="432"/>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91E6132" w14:textId="77777777" w:rsidR="00BE274C" w:rsidRPr="0011004D" w:rsidRDefault="00BE274C" w:rsidP="00B12F08">
            <w:pPr>
              <w:widowControl w:val="0"/>
              <w:numPr>
                <w:ilvl w:val="0"/>
                <w:numId w:val="26"/>
              </w:numPr>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270" w:type="dxa"/>
            <w:tcBorders>
              <w:top w:val="single" w:sz="5" w:space="0" w:color="000000"/>
              <w:left w:val="single" w:sz="5" w:space="0" w:color="000000"/>
              <w:bottom w:val="single" w:sz="5" w:space="0" w:color="000000"/>
              <w:right w:val="single" w:sz="5" w:space="0" w:color="000000"/>
            </w:tcBorders>
          </w:tcPr>
          <w:p w14:paraId="4D83B931"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r w:rsidRPr="0011004D">
              <w:rPr>
                <w:rFonts w:asciiTheme="minorHAnsi" w:eastAsia="Times New Roman" w:hAnsiTheme="minorHAnsi" w:cs="Times New Roman"/>
                <w:color w:val="auto"/>
                <w:sz w:val="18"/>
                <w:szCs w:val="18"/>
                <w:lang w:val="en-GB" w:eastAsia="de-DE"/>
                <w14:cntxtAlts w14:val="0"/>
              </w:rPr>
              <w:t xml:space="preserve"> n.a.</w:t>
            </w:r>
          </w:p>
        </w:tc>
      </w:tr>
    </w:tbl>
    <w:p w14:paraId="16BF10DA"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AF63E8E"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580"/>
        <w:gridCol w:w="7128"/>
      </w:tblGrid>
      <w:tr w:rsidR="00BE274C" w:rsidRPr="00BE61BB" w14:paraId="1468EFF3"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13CAB2BE"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128" w:type="dxa"/>
            <w:tcBorders>
              <w:top w:val="single" w:sz="5" w:space="0" w:color="000000"/>
              <w:left w:val="single" w:sz="5" w:space="0" w:color="000000"/>
              <w:bottom w:val="single" w:sz="5" w:space="0" w:color="000000"/>
              <w:right w:val="single" w:sz="5" w:space="0" w:color="000000"/>
            </w:tcBorders>
          </w:tcPr>
          <w:p w14:paraId="6237DEBD" w14:textId="77777777" w:rsidR="00BE274C" w:rsidRPr="0011004D" w:rsidRDefault="00BE274C" w:rsidP="00C225D6">
            <w:pPr>
              <w:widowControl w:val="0"/>
              <w:spacing w:before="1" w:after="0" w:line="256" w:lineRule="exact"/>
              <w:ind w:left="102"/>
              <w:contextualSpacing w:val="0"/>
              <w:jc w:val="both"/>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color w:val="auto"/>
                <w:spacing w:val="-1"/>
                <w:position w:val="3"/>
                <w:sz w:val="18"/>
                <w:szCs w:val="18"/>
                <w14:cntxtAlts w14:val="0"/>
              </w:rPr>
              <w:t>12 – ‘Ensure sustainable consumption and production patterns’</w:t>
            </w:r>
          </w:p>
        </w:tc>
      </w:tr>
      <w:tr w:rsidR="00BE274C" w:rsidRPr="00BE61BB" w14:paraId="305477CA"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18C9F759" w14:textId="77777777" w:rsidR="00BE274C" w:rsidRPr="0011004D"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128" w:type="dxa"/>
            <w:tcBorders>
              <w:top w:val="single" w:sz="5" w:space="0" w:color="000000"/>
              <w:left w:val="single" w:sz="5" w:space="0" w:color="000000"/>
              <w:bottom w:val="single" w:sz="5" w:space="0" w:color="000000"/>
              <w:right w:val="single" w:sz="5" w:space="0" w:color="000000"/>
            </w:tcBorders>
          </w:tcPr>
          <w:p w14:paraId="1722E268" w14:textId="77777777" w:rsidR="00BE274C" w:rsidRPr="0011004D"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f</w:t>
            </w:r>
            <w:r w:rsidRPr="0011004D">
              <w:rPr>
                <w:rFonts w:asciiTheme="minorHAnsi" w:eastAsia="Calibri" w:hAnsiTheme="minorHAnsi" w:cs="Times New Roman"/>
                <w:color w:val="auto"/>
                <w:spacing w:val="-1"/>
                <w:sz w:val="18"/>
                <w:szCs w:val="18"/>
                <w14:cntxtAlts w14:val="0"/>
              </w:rPr>
              <w:t xml:space="preserve">nrb,bl,y     </w:t>
            </w:r>
            <w:r w:rsidRPr="0011004D">
              <w:rPr>
                <w:rFonts w:asciiTheme="minorHAnsi" w:eastAsia="Calibri" w:hAnsiTheme="minorHAnsi" w:cs="Calibri"/>
                <w:b/>
                <w:color w:val="FF0000"/>
                <w:spacing w:val="-1"/>
                <w:sz w:val="18"/>
                <w:szCs w:val="18"/>
                <w14:cntxtAlts w14:val="0"/>
              </w:rPr>
              <w:t>18-m</w:t>
            </w:r>
          </w:p>
        </w:tc>
      </w:tr>
      <w:tr w:rsidR="00BE274C" w:rsidRPr="00BE61BB" w14:paraId="24729373" w14:textId="77777777" w:rsidTr="00E55F68">
        <w:trPr>
          <w:trHeight w:hRule="exact" w:val="381"/>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33844937"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128" w:type="dxa"/>
            <w:tcBorders>
              <w:top w:val="single" w:sz="5" w:space="0" w:color="000000"/>
              <w:left w:val="single" w:sz="5" w:space="0" w:color="000000"/>
              <w:bottom w:val="single" w:sz="5" w:space="0" w:color="000000"/>
              <w:right w:val="single" w:sz="5" w:space="0" w:color="000000"/>
            </w:tcBorders>
          </w:tcPr>
          <w:p w14:paraId="74F98BBC"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Fractional non-renewability</w:t>
            </w:r>
          </w:p>
        </w:tc>
      </w:tr>
      <w:tr w:rsidR="00BE274C" w:rsidRPr="00BE61BB" w14:paraId="36C2D7CB" w14:textId="77777777" w:rsidTr="00E55F68">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A8F68D6"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128" w:type="dxa"/>
            <w:tcBorders>
              <w:top w:val="single" w:sz="5" w:space="0" w:color="000000"/>
              <w:left w:val="single" w:sz="5" w:space="0" w:color="000000"/>
              <w:bottom w:val="single" w:sz="5" w:space="0" w:color="000000"/>
              <w:right w:val="single" w:sz="5" w:space="0" w:color="000000"/>
            </w:tcBorders>
          </w:tcPr>
          <w:p w14:paraId="4AB5AD36"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Non-renewability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z w:val="18"/>
                <w:szCs w:val="18"/>
                <w14:cntxtAlts w14:val="0"/>
              </w:rPr>
              <w:t xml:space="preserve">of </w:t>
            </w:r>
            <w:r w:rsidRPr="0011004D">
              <w:rPr>
                <w:rFonts w:asciiTheme="minorHAnsi" w:eastAsia="Calibri" w:hAnsiTheme="minorHAnsi" w:cs="Times New Roman"/>
                <w:color w:val="auto"/>
                <w:spacing w:val="-1"/>
                <w:sz w:val="18"/>
                <w:szCs w:val="18"/>
                <w14:cntxtAlts w14:val="0"/>
              </w:rPr>
              <w:t>woody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biomass</w:t>
            </w:r>
            <w:r w:rsidRPr="0011004D">
              <w:rPr>
                <w:rFonts w:asciiTheme="minorHAnsi" w:eastAsia="Calibri" w:hAnsiTheme="minorHAnsi" w:cs="Times New Roman"/>
                <w:color w:val="auto"/>
                <w:sz w:val="18"/>
                <w:szCs w:val="18"/>
                <w14:cntxtAlts w14:val="0"/>
              </w:rPr>
              <w:t xml:space="preserve"> fuel</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during year y</w:t>
            </w:r>
          </w:p>
        </w:tc>
      </w:tr>
      <w:tr w:rsidR="00BE274C" w:rsidRPr="00BE61BB" w14:paraId="3BA55C0E" w14:textId="77777777" w:rsidTr="0011004D">
        <w:trPr>
          <w:trHeight w:hRule="exact" w:val="1213"/>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6BDD6527" w14:textId="3692BFB9" w:rsidR="00BE274C" w:rsidRPr="0011004D" w:rsidRDefault="00F04B13"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Measurement methods and procedures</w:t>
            </w:r>
          </w:p>
        </w:tc>
        <w:tc>
          <w:tcPr>
            <w:tcW w:w="7128" w:type="dxa"/>
            <w:tcBorders>
              <w:top w:val="single" w:sz="5" w:space="0" w:color="000000"/>
              <w:left w:val="single" w:sz="5" w:space="0" w:color="000000"/>
              <w:bottom w:val="single" w:sz="5" w:space="0" w:color="000000"/>
              <w:right w:val="single" w:sz="5" w:space="0" w:color="000000"/>
            </w:tcBorders>
          </w:tcPr>
          <w:p w14:paraId="277E8447" w14:textId="77777777" w:rsidR="00BE274C" w:rsidRPr="0011004D" w:rsidRDefault="00BE274C" w:rsidP="00C225D6">
            <w:pPr>
              <w:widowControl w:val="0"/>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calculated</w:t>
            </w:r>
          </w:p>
        </w:tc>
      </w:tr>
      <w:tr w:rsidR="00BE274C" w:rsidRPr="00BE61BB" w14:paraId="4BDAC95E" w14:textId="77777777" w:rsidTr="00E55F68">
        <w:trPr>
          <w:trHeight w:hRule="exact" w:val="711"/>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1C94AC5"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128" w:type="dxa"/>
            <w:tcBorders>
              <w:top w:val="single" w:sz="5" w:space="0" w:color="000000"/>
              <w:left w:val="single" w:sz="5" w:space="0" w:color="000000"/>
              <w:bottom w:val="single" w:sz="5" w:space="0" w:color="000000"/>
              <w:right w:val="single" w:sz="5" w:space="0" w:color="000000"/>
            </w:tcBorders>
          </w:tcPr>
          <w:p w14:paraId="32463E8F"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(see ‘Spouts - ERC’ spreadsheet, ‘fNRB Uganda’ worksheet)</w:t>
            </w:r>
          </w:p>
        </w:tc>
      </w:tr>
      <w:tr w:rsidR="00BE274C" w:rsidRPr="00BE61BB" w14:paraId="1DF0F3D8" w14:textId="77777777" w:rsidTr="00E55F68">
        <w:trPr>
          <w:trHeight w:hRule="exact" w:val="503"/>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36BF7B0"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128" w:type="dxa"/>
            <w:tcBorders>
              <w:top w:val="single" w:sz="5" w:space="0" w:color="000000"/>
              <w:left w:val="single" w:sz="5" w:space="0" w:color="000000"/>
              <w:bottom w:val="single" w:sz="5" w:space="0" w:color="000000"/>
              <w:right w:val="single" w:sz="5" w:space="0" w:color="000000"/>
            </w:tcBorders>
          </w:tcPr>
          <w:p w14:paraId="0009DAEE" w14:textId="77777777" w:rsidR="00BE274C" w:rsidRPr="0011004D" w:rsidRDefault="00BE274C" w:rsidP="00C225D6">
            <w:pPr>
              <w:widowControl w:val="0"/>
              <w:spacing w:after="0" w:line="240" w:lineRule="auto"/>
              <w:ind w:left="170" w:right="170"/>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f</w:t>
            </w:r>
            <w:r w:rsidRPr="0011004D">
              <w:rPr>
                <w:rFonts w:asciiTheme="minorHAnsi" w:eastAsia="Calibri" w:hAnsiTheme="minorHAnsi" w:cs="Times New Roman"/>
                <w:color w:val="auto"/>
                <w:spacing w:val="-1"/>
                <w:sz w:val="18"/>
                <w:szCs w:val="18"/>
                <w14:cntxtAlts w14:val="0"/>
              </w:rPr>
              <w:t>nrb,bl,y</w:t>
            </w:r>
            <w:r w:rsidRPr="0011004D">
              <w:rPr>
                <w:rFonts w:asciiTheme="minorHAnsi" w:eastAsia="Calibri" w:hAnsiTheme="minorHAnsi" w:cs="Times New Roman"/>
                <w:color w:val="auto"/>
                <w:sz w:val="18"/>
                <w:szCs w:val="18"/>
                <w14:cntxtAlts w14:val="0"/>
              </w:rPr>
              <w:t xml:space="preserve"> = 82.0 </w:t>
            </w:r>
          </w:p>
          <w:p w14:paraId="15209496" w14:textId="77777777" w:rsidR="00BE274C" w:rsidRPr="0011004D" w:rsidRDefault="00BE274C" w:rsidP="00C225D6">
            <w:pPr>
              <w:widowControl w:val="0"/>
              <w:spacing w:after="0" w:line="240" w:lineRule="auto"/>
              <w:ind w:left="170" w:right="170"/>
              <w:contextualSpacing w:val="0"/>
              <w:jc w:val="both"/>
              <w:rPr>
                <w:rFonts w:asciiTheme="minorHAnsi" w:eastAsia="Times New Roman" w:hAnsiTheme="minorHAnsi" w:cs="Times New Roman"/>
                <w:color w:val="auto"/>
                <w:sz w:val="18"/>
                <w:szCs w:val="18"/>
                <w14:cntxtAlts w14:val="0"/>
              </w:rPr>
            </w:pPr>
          </w:p>
        </w:tc>
      </w:tr>
      <w:tr w:rsidR="00BE274C" w:rsidRPr="00BE61BB" w14:paraId="0202A981" w14:textId="77777777" w:rsidTr="00E55F68">
        <w:trPr>
          <w:trHeight w:hRule="exact" w:val="732"/>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019C28E1" w14:textId="77777777" w:rsidR="00BE274C" w:rsidRPr="0011004D" w:rsidRDefault="00BE274C"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128" w:type="dxa"/>
            <w:tcBorders>
              <w:top w:val="single" w:sz="5" w:space="0" w:color="000000"/>
              <w:left w:val="single" w:sz="5" w:space="0" w:color="000000"/>
              <w:bottom w:val="single" w:sz="5" w:space="0" w:color="000000"/>
              <w:right w:val="single" w:sz="5" w:space="0" w:color="000000"/>
            </w:tcBorders>
            <w:vAlign w:val="center"/>
          </w:tcPr>
          <w:p w14:paraId="49E219C0" w14:textId="1A2B15E8" w:rsidR="00BE274C" w:rsidRPr="0011004D" w:rsidRDefault="00BE274C" w:rsidP="00E55F68">
            <w:pPr>
              <w:spacing w:after="0" w:line="240" w:lineRule="auto"/>
              <w:ind w:left="113"/>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Annually</w:t>
            </w:r>
          </w:p>
        </w:tc>
      </w:tr>
      <w:tr w:rsidR="00BE274C" w:rsidRPr="00BE61BB" w14:paraId="01A7738C" w14:textId="77777777" w:rsidTr="00242E46">
        <w:trPr>
          <w:trHeight w:hRule="exact" w:val="479"/>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3B2D69AB" w14:textId="77777777" w:rsidR="00BE274C" w:rsidRPr="0011004D" w:rsidRDefault="00BE274C" w:rsidP="00B12F08">
            <w:pPr>
              <w:widowControl w:val="0"/>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Calculation method</w:t>
            </w:r>
          </w:p>
        </w:tc>
        <w:tc>
          <w:tcPr>
            <w:tcW w:w="7128" w:type="dxa"/>
            <w:tcBorders>
              <w:top w:val="single" w:sz="5" w:space="0" w:color="000000"/>
              <w:left w:val="single" w:sz="5" w:space="0" w:color="000000"/>
              <w:bottom w:val="single" w:sz="5" w:space="0" w:color="000000"/>
              <w:right w:val="single" w:sz="5" w:space="0" w:color="000000"/>
            </w:tcBorders>
          </w:tcPr>
          <w:p w14:paraId="583B9A9E"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(see ‘Spouts - ERC’ spreadsheet, ‘fNRB Uganda’ worksheet)</w:t>
            </w:r>
          </w:p>
        </w:tc>
      </w:tr>
      <w:tr w:rsidR="00BE274C" w:rsidRPr="00BE61BB" w14:paraId="03C97DE3" w14:textId="77777777" w:rsidTr="00E55F68">
        <w:trPr>
          <w:trHeight w:hRule="exact" w:val="750"/>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100874AA" w14:textId="77777777" w:rsidR="00BE274C" w:rsidRPr="0011004D" w:rsidRDefault="00BE274C" w:rsidP="00B12F08">
            <w:pPr>
              <w:widowControl w:val="0"/>
              <w:spacing w:after="0" w:line="245"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QA/QC procedure</w:t>
            </w:r>
          </w:p>
        </w:tc>
        <w:tc>
          <w:tcPr>
            <w:tcW w:w="7128" w:type="dxa"/>
            <w:tcBorders>
              <w:top w:val="single" w:sz="5" w:space="0" w:color="000000"/>
              <w:left w:val="single" w:sz="5" w:space="0" w:color="000000"/>
              <w:bottom w:val="single" w:sz="5" w:space="0" w:color="000000"/>
              <w:right w:val="single" w:sz="5" w:space="0" w:color="000000"/>
            </w:tcBorders>
          </w:tcPr>
          <w:p w14:paraId="2F705715"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Development of surveys and data recording in accordance with the requirements of the Quality Management System.</w:t>
            </w:r>
          </w:p>
        </w:tc>
      </w:tr>
      <w:tr w:rsidR="00BE274C" w:rsidRPr="00BE61BB" w14:paraId="30797A8D" w14:textId="77777777" w:rsidTr="00E55F68">
        <w:trPr>
          <w:trHeight w:hRule="exact" w:val="546"/>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63EF209A" w14:textId="77777777" w:rsidR="00BE274C" w:rsidRPr="0011004D" w:rsidRDefault="00BE274C" w:rsidP="00B12F08">
            <w:pPr>
              <w:widowControl w:val="0"/>
              <w:spacing w:after="0" w:line="240" w:lineRule="auto"/>
              <w:ind w:left="113" w:right="113"/>
              <w:contextualSpacing w:val="0"/>
              <w:jc w:val="both"/>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Purpose of data</w:t>
            </w:r>
          </w:p>
        </w:tc>
        <w:tc>
          <w:tcPr>
            <w:tcW w:w="7128" w:type="dxa"/>
            <w:tcBorders>
              <w:top w:val="single" w:sz="5" w:space="0" w:color="000000"/>
              <w:left w:val="single" w:sz="5" w:space="0" w:color="000000"/>
              <w:bottom w:val="single" w:sz="5" w:space="0" w:color="000000"/>
              <w:right w:val="single" w:sz="5" w:space="0" w:color="000000"/>
            </w:tcBorders>
          </w:tcPr>
          <w:p w14:paraId="67C29FCD" w14:textId="43D9E5B9" w:rsidR="00BE274C" w:rsidRPr="0011004D" w:rsidRDefault="00C225D6" w:rsidP="00BE274C">
            <w:pPr>
              <w:spacing w:after="0" w:line="240" w:lineRule="auto"/>
              <w:contextualSpacing w:val="0"/>
              <w:jc w:val="both"/>
              <w:rPr>
                <w:rFonts w:asciiTheme="minorHAnsi" w:eastAsia="Times New Roman" w:hAnsiTheme="minorHAnsi" w:cs="Times New Roman"/>
                <w:color w:val="auto"/>
                <w:sz w:val="18"/>
                <w:szCs w:val="18"/>
                <w:highlight w:val="yellow"/>
                <w:lang w:val="en-GB" w:eastAsia="de-DE"/>
                <w14:cntxtAlts w14:val="0"/>
              </w:rPr>
            </w:pPr>
            <w:r w:rsidRPr="0011004D">
              <w:rPr>
                <w:rFonts w:asciiTheme="minorHAnsi" w:eastAsia="Times New Roman" w:hAnsiTheme="minorHAnsi" w:cs="Times New Roman"/>
                <w:color w:val="auto"/>
                <w:sz w:val="18"/>
                <w:szCs w:val="18"/>
                <w:lang w:val="en-GB" w:eastAsia="de-DE"/>
                <w14:cntxtAlts w14:val="0"/>
              </w:rPr>
              <w:t xml:space="preserve">  </w:t>
            </w:r>
            <w:r w:rsidR="00BE274C" w:rsidRPr="0011004D">
              <w:rPr>
                <w:rFonts w:asciiTheme="minorHAnsi" w:eastAsia="Times New Roman" w:hAnsiTheme="minorHAnsi" w:cs="Times New Roman"/>
                <w:color w:val="auto"/>
                <w:sz w:val="18"/>
                <w:szCs w:val="18"/>
                <w:lang w:val="en-GB" w:eastAsia="de-DE"/>
                <w14:cntxtAlts w14:val="0"/>
              </w:rPr>
              <w:t>Definition of the quantity of wood fuel burned avoided</w:t>
            </w:r>
          </w:p>
        </w:tc>
      </w:tr>
      <w:tr w:rsidR="00BE274C" w:rsidRPr="00BE61BB" w14:paraId="0B4A1AF1" w14:textId="77777777" w:rsidTr="00E55F68">
        <w:trPr>
          <w:trHeight w:hRule="exact" w:val="412"/>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3F5F4F76" w14:textId="54627878"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128" w:type="dxa"/>
            <w:tcBorders>
              <w:top w:val="single" w:sz="5" w:space="0" w:color="000000"/>
              <w:left w:val="single" w:sz="5" w:space="0" w:color="000000"/>
              <w:bottom w:val="single" w:sz="5" w:space="0" w:color="000000"/>
              <w:right w:val="single" w:sz="5" w:space="0" w:color="000000"/>
            </w:tcBorders>
          </w:tcPr>
          <w:p w14:paraId="46782C59" w14:textId="7432A03F" w:rsidR="00BE274C" w:rsidRPr="0011004D" w:rsidRDefault="00C225D6" w:rsidP="00BE274C">
            <w:pPr>
              <w:spacing w:after="0" w:line="240" w:lineRule="auto"/>
              <w:contextualSpacing w:val="0"/>
              <w:jc w:val="both"/>
              <w:rPr>
                <w:rFonts w:asciiTheme="minorHAnsi" w:eastAsia="Times New Roman" w:hAnsiTheme="minorHAnsi" w:cs="Times New Roman"/>
                <w:color w:val="auto"/>
                <w:sz w:val="18"/>
                <w:szCs w:val="18"/>
                <w:highlight w:val="yellow"/>
                <w:lang w:val="en-GB" w:eastAsia="de-DE"/>
                <w14:cntxtAlts w14:val="0"/>
              </w:rPr>
            </w:pPr>
            <w:r w:rsidRPr="0011004D">
              <w:rPr>
                <w:rFonts w:asciiTheme="minorHAnsi" w:eastAsia="Times New Roman" w:hAnsiTheme="minorHAnsi" w:cs="Times New Roman"/>
                <w:color w:val="auto"/>
                <w:sz w:val="18"/>
                <w:szCs w:val="18"/>
                <w:lang w:val="en-GB" w:eastAsia="de-DE"/>
                <w14:cntxtAlts w14:val="0"/>
              </w:rPr>
              <w:t xml:space="preserve">   </w:t>
            </w:r>
            <w:r w:rsidR="00BE274C" w:rsidRPr="0011004D">
              <w:rPr>
                <w:rFonts w:asciiTheme="minorHAnsi" w:eastAsia="Times New Roman" w:hAnsiTheme="minorHAnsi" w:cs="Times New Roman"/>
                <w:color w:val="auto"/>
                <w:sz w:val="18"/>
                <w:szCs w:val="18"/>
                <w:lang w:val="en-GB" w:eastAsia="de-DE"/>
                <w14:cntxtAlts w14:val="0"/>
              </w:rPr>
              <w:t>n.a.</w:t>
            </w:r>
          </w:p>
        </w:tc>
      </w:tr>
    </w:tbl>
    <w:p w14:paraId="34F84367"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33E9492"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02D669D4"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6A693BF"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F7F0D42" w14:textId="3B8FEC1A"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1B616449" w14:textId="0250F8E6" w:rsidR="00C225D6" w:rsidRPr="0011004D" w:rsidRDefault="00C225D6"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76941C1" w14:textId="1C0C7DC8" w:rsidR="00C225D6" w:rsidRPr="0011004D" w:rsidRDefault="00C225D6"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26422505" w14:textId="77777777" w:rsidR="00C225D6" w:rsidRPr="0011004D" w:rsidRDefault="00C225D6"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82C8C18" w14:textId="77777777"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highlight w:val="yellow"/>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580"/>
        <w:gridCol w:w="7153"/>
      </w:tblGrid>
      <w:tr w:rsidR="00BE274C" w:rsidRPr="00BE61BB" w14:paraId="3D141908"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60075CF1" w14:textId="77777777" w:rsidR="00BE274C" w:rsidRPr="0011004D" w:rsidRDefault="00BE274C" w:rsidP="00F50AB6">
            <w:pPr>
              <w:widowControl w:val="0"/>
              <w:spacing w:before="5" w:after="0" w:line="252" w:lineRule="exact"/>
              <w:contextualSpacing w:val="0"/>
              <w:jc w:val="both"/>
              <w:rPr>
                <w:rFonts w:asciiTheme="minorHAnsi" w:eastAsia="Calibri" w:hAnsiTheme="minorHAnsi" w:cs="Times New Roman"/>
                <w:b/>
                <w:color w:val="auto"/>
                <w:spacing w:val="-1"/>
                <w:sz w:val="18"/>
                <w:szCs w:val="18"/>
                <w14:cntxtAlts w14:val="0"/>
              </w:rPr>
            </w:pPr>
            <w:r w:rsidRPr="0011004D">
              <w:rPr>
                <w:rFonts w:asciiTheme="minorHAnsi" w:eastAsia="Calibri" w:hAnsiTheme="minorHAnsi" w:cs="Times New Roman"/>
                <w:b/>
                <w:color w:val="auto"/>
                <w:spacing w:val="-1"/>
                <w:sz w:val="18"/>
                <w:szCs w:val="18"/>
                <w14:cntxtAlts w14:val="0"/>
              </w:rPr>
              <w:t xml:space="preserve">Relevant SDG </w:t>
            </w:r>
          </w:p>
        </w:tc>
        <w:tc>
          <w:tcPr>
            <w:tcW w:w="7153" w:type="dxa"/>
            <w:tcBorders>
              <w:top w:val="single" w:sz="5" w:space="0" w:color="000000"/>
              <w:left w:val="single" w:sz="5" w:space="0" w:color="000000"/>
              <w:bottom w:val="single" w:sz="5" w:space="0" w:color="000000"/>
              <w:right w:val="single" w:sz="5" w:space="0" w:color="000000"/>
            </w:tcBorders>
          </w:tcPr>
          <w:p w14:paraId="15857CDE" w14:textId="77777777" w:rsidR="00BE274C" w:rsidRPr="0011004D" w:rsidRDefault="00BE274C" w:rsidP="00C225D6">
            <w:pPr>
              <w:widowControl w:val="0"/>
              <w:tabs>
                <w:tab w:val="left" w:pos="1472"/>
                <w:tab w:val="left" w:pos="1810"/>
              </w:tabs>
              <w:spacing w:before="1" w:after="0" w:line="256" w:lineRule="exact"/>
              <w:ind w:left="102"/>
              <w:contextualSpacing w:val="0"/>
              <w:jc w:val="both"/>
              <w:rPr>
                <w:rFonts w:asciiTheme="minorHAnsi" w:eastAsia="Calibri" w:hAnsiTheme="minorHAnsi" w:cs="Times New Roman"/>
                <w:color w:val="auto"/>
                <w:position w:val="3"/>
                <w:sz w:val="18"/>
                <w:szCs w:val="18"/>
                <w14:cntxtAlts w14:val="0"/>
              </w:rPr>
            </w:pPr>
            <w:r w:rsidRPr="0011004D">
              <w:rPr>
                <w:rFonts w:asciiTheme="minorHAnsi" w:eastAsia="Calibri" w:hAnsiTheme="minorHAnsi" w:cs="Times New Roman"/>
                <w:color w:val="auto"/>
                <w:spacing w:val="-1"/>
                <w:position w:val="3"/>
                <w:sz w:val="18"/>
                <w:szCs w:val="18"/>
                <w14:cntxtAlts w14:val="0"/>
              </w:rPr>
              <w:t>12 – ‘Ensure sustainable consumption and production patterns’</w:t>
            </w:r>
          </w:p>
        </w:tc>
      </w:tr>
      <w:tr w:rsidR="00BE274C" w:rsidRPr="00BE61BB" w14:paraId="2955B8CC"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47110D37" w14:textId="7327BAE5" w:rsidR="00BE274C" w:rsidRPr="0011004D" w:rsidRDefault="00BE274C" w:rsidP="00F50AB6">
            <w:pPr>
              <w:widowControl w:val="0"/>
              <w:spacing w:before="5" w:after="0" w:line="252" w:lineRule="exact"/>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153" w:type="dxa"/>
            <w:tcBorders>
              <w:top w:val="single" w:sz="5" w:space="0" w:color="000000"/>
              <w:left w:val="single" w:sz="5" w:space="0" w:color="000000"/>
              <w:bottom w:val="single" w:sz="5" w:space="0" w:color="000000"/>
              <w:right w:val="single" w:sz="5" w:space="0" w:color="000000"/>
            </w:tcBorders>
          </w:tcPr>
          <w:p w14:paraId="7434D17E" w14:textId="77777777" w:rsidR="00BE274C" w:rsidRPr="0011004D" w:rsidRDefault="00BE274C" w:rsidP="0000323F">
            <w:pPr>
              <w:widowControl w:val="0"/>
              <w:numPr>
                <w:ilvl w:val="0"/>
                <w:numId w:val="26"/>
              </w:numPr>
              <w:tabs>
                <w:tab w:val="left" w:pos="1472"/>
                <w:tab w:val="left" w:pos="1810"/>
              </w:tabs>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position w:val="3"/>
                <w:sz w:val="18"/>
                <w:szCs w:val="18"/>
                <w14:cntxtAlts w14:val="0"/>
              </w:rPr>
              <w:t>W</w:t>
            </w:r>
            <w:r w:rsidRPr="0011004D">
              <w:rPr>
                <w:rFonts w:asciiTheme="minorHAnsi" w:eastAsia="Calibri" w:hAnsiTheme="minorHAnsi" w:cs="Times New Roman"/>
                <w:color w:val="auto"/>
                <w:position w:val="3"/>
                <w:sz w:val="18"/>
                <w:szCs w:val="18"/>
                <w:vertAlign w:val="subscript"/>
                <w14:cntxtAlts w14:val="0"/>
              </w:rPr>
              <w:t>_</w:t>
            </w:r>
            <w:r w:rsidRPr="0011004D">
              <w:rPr>
                <w:rFonts w:asciiTheme="minorHAnsi" w:eastAsia="Calibri" w:hAnsiTheme="minorHAnsi" w:cs="Times New Roman"/>
                <w:color w:val="auto"/>
                <w:position w:val="3"/>
                <w:sz w:val="18"/>
                <w:szCs w:val="18"/>
                <w14:cntxtAlts w14:val="0"/>
              </w:rPr>
              <w:t>F</w:t>
            </w:r>
            <w:r w:rsidRPr="0011004D">
              <w:rPr>
                <w:rFonts w:asciiTheme="minorHAnsi" w:eastAsia="Calibri" w:hAnsiTheme="minorHAnsi" w:cs="Times New Roman"/>
                <w:color w:val="auto"/>
                <w:position w:val="3"/>
                <w:sz w:val="18"/>
                <w:szCs w:val="18"/>
                <w:vertAlign w:val="subscript"/>
                <w14:cntxtAlts w14:val="0"/>
              </w:rPr>
              <w:t xml:space="preserve"> </w:t>
            </w:r>
            <w:r w:rsidRPr="0011004D">
              <w:rPr>
                <w:rFonts w:asciiTheme="minorHAnsi" w:eastAsia="Calibri" w:hAnsiTheme="minorHAnsi" w:cs="Times New Roman"/>
                <w:color w:val="auto"/>
                <w:position w:val="3"/>
                <w:sz w:val="18"/>
                <w:szCs w:val="18"/>
                <w14:cntxtAlts w14:val="0"/>
              </w:rPr>
              <w:t>(Kiln)  -  (Leakage from filter production in the wood kiln)</w:t>
            </w:r>
          </w:p>
        </w:tc>
      </w:tr>
      <w:tr w:rsidR="00BE274C" w:rsidRPr="00BE61BB" w14:paraId="1CA5445B" w14:textId="77777777" w:rsidTr="00BE274C">
        <w:trPr>
          <w:trHeight w:hRule="exact" w:val="411"/>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589F44D9" w14:textId="77335C2A" w:rsidR="00BE274C" w:rsidRPr="0011004D" w:rsidRDefault="00BE274C" w:rsidP="00F50AB6">
            <w:pPr>
              <w:widowControl w:val="0"/>
              <w:spacing w:after="0" w:line="240" w:lineRule="auto"/>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153" w:type="dxa"/>
            <w:tcBorders>
              <w:top w:val="single" w:sz="5" w:space="0" w:color="000000"/>
              <w:left w:val="single" w:sz="5" w:space="0" w:color="000000"/>
              <w:bottom w:val="single" w:sz="5" w:space="0" w:color="000000"/>
              <w:right w:val="single" w:sz="5" w:space="0" w:color="000000"/>
            </w:tcBorders>
          </w:tcPr>
          <w:p w14:paraId="71211165"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Tonnes of wood / filter     </w:t>
            </w:r>
            <w:r w:rsidRPr="0011004D">
              <w:rPr>
                <w:rFonts w:asciiTheme="minorHAnsi" w:eastAsia="Calibri" w:hAnsiTheme="minorHAnsi" w:cs="Calibri"/>
                <w:b/>
                <w:color w:val="FF0000"/>
                <w:spacing w:val="-1"/>
                <w:sz w:val="18"/>
                <w:szCs w:val="18"/>
                <w14:cntxtAlts w14:val="0"/>
              </w:rPr>
              <w:t>19-m</w:t>
            </w:r>
          </w:p>
        </w:tc>
      </w:tr>
      <w:tr w:rsidR="00BE274C" w:rsidRPr="00BE61BB" w14:paraId="741A6D08" w14:textId="77777777" w:rsidTr="00BE274C">
        <w:trPr>
          <w:trHeight w:hRule="exact" w:val="8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0B3C29DC" w14:textId="0329643B" w:rsidR="00BE274C" w:rsidRPr="0011004D" w:rsidRDefault="00BE274C" w:rsidP="00F50AB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153" w:type="dxa"/>
            <w:tcBorders>
              <w:top w:val="single" w:sz="5" w:space="0" w:color="000000"/>
              <w:left w:val="single" w:sz="5" w:space="0" w:color="000000"/>
              <w:bottom w:val="single" w:sz="5" w:space="0" w:color="000000"/>
              <w:right w:val="single" w:sz="5" w:space="0" w:color="000000"/>
            </w:tcBorders>
          </w:tcPr>
          <w:p w14:paraId="1E1E8563"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Amount of wood used to cook one filter in the wood kiln.</w:t>
            </w:r>
          </w:p>
          <w:p w14:paraId="13EFDDBE"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c>
      </w:tr>
      <w:tr w:rsidR="00BE274C" w:rsidRPr="00BE61BB" w14:paraId="2A51000F" w14:textId="77777777" w:rsidTr="00F50AB6">
        <w:trPr>
          <w:trHeight w:hRule="exact" w:val="1284"/>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34D5AFC9" w14:textId="72B849D8" w:rsidR="00BE274C" w:rsidRPr="0011004D" w:rsidRDefault="00F04B13" w:rsidP="00FD0F5C">
            <w:pPr>
              <w:widowControl w:val="0"/>
              <w:spacing w:after="0" w:line="240" w:lineRule="auto"/>
              <w:contextualSpacing w:val="0"/>
              <w:jc w:val="both"/>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lastRenderedPageBreak/>
              <w:t>Measurement methods and procedures</w:t>
            </w:r>
          </w:p>
        </w:tc>
        <w:tc>
          <w:tcPr>
            <w:tcW w:w="7153" w:type="dxa"/>
            <w:tcBorders>
              <w:top w:val="single" w:sz="5" w:space="0" w:color="000000"/>
              <w:left w:val="single" w:sz="5" w:space="0" w:color="000000"/>
              <w:bottom w:val="single" w:sz="5" w:space="0" w:color="000000"/>
              <w:right w:val="single" w:sz="5" w:space="0" w:color="000000"/>
            </w:tcBorders>
          </w:tcPr>
          <w:p w14:paraId="04C590CF"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Calculated</w:t>
            </w:r>
          </w:p>
        </w:tc>
      </w:tr>
      <w:tr w:rsidR="00BE274C" w:rsidRPr="00BE61BB" w14:paraId="2BE1C156" w14:textId="77777777" w:rsidTr="00BE274C">
        <w:trPr>
          <w:trHeight w:hRule="exact" w:val="2961"/>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007C1565" w14:textId="04F117C9" w:rsidR="00BE274C" w:rsidRPr="0011004D" w:rsidRDefault="00BE274C" w:rsidP="00FD0F5C">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w:t>
            </w:r>
            <w:r w:rsidR="00E55F68" w:rsidRPr="0011004D">
              <w:rPr>
                <w:rFonts w:asciiTheme="minorHAnsi" w:eastAsia="Calibri" w:hAnsiTheme="minorHAnsi" w:cs="Times New Roman"/>
                <w:color w:val="auto"/>
                <w:sz w:val="18"/>
                <w:szCs w:val="18"/>
                <w14:cntxtAlts w14:val="0"/>
              </w:rPr>
              <w:t>ce</w:t>
            </w:r>
            <w:r w:rsidRPr="0011004D">
              <w:rPr>
                <w:rFonts w:asciiTheme="minorHAnsi" w:eastAsia="Calibri" w:hAnsiTheme="minorHAnsi" w:cs="Times New Roman"/>
                <w:color w:val="auto"/>
                <w:sz w:val="18"/>
                <w:szCs w:val="18"/>
                <w14:cntxtAlts w14:val="0"/>
              </w:rPr>
              <w:t xml:space="preserv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153" w:type="dxa"/>
            <w:tcBorders>
              <w:top w:val="single" w:sz="5" w:space="0" w:color="000000"/>
              <w:left w:val="single" w:sz="5" w:space="0" w:color="000000"/>
              <w:bottom w:val="single" w:sz="5" w:space="0" w:color="000000"/>
              <w:right w:val="single" w:sz="5" w:space="0" w:color="000000"/>
            </w:tcBorders>
          </w:tcPr>
          <w:p w14:paraId="334D8448" w14:textId="77777777" w:rsidR="00BE274C" w:rsidRPr="0011004D"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parameter is estimated empirically by measuring the amount of wood used in the kiln.</w:t>
            </w:r>
          </w:p>
          <w:p w14:paraId="3FD887AA" w14:textId="77777777" w:rsidR="00BE274C" w:rsidRPr="0011004D"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More specifically, two quantities are measured:</w:t>
            </w:r>
          </w:p>
          <w:p w14:paraId="70D94B00" w14:textId="77777777" w:rsidR="00BE274C" w:rsidRPr="0011004D" w:rsidRDefault="00BE274C" w:rsidP="0000323F">
            <w:pPr>
              <w:widowControl w:val="0"/>
              <w:numPr>
                <w:ilvl w:val="0"/>
                <w:numId w:val="27"/>
              </w:numPr>
              <w:spacing w:after="0" w:line="245" w:lineRule="auto"/>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Amount of wood used as fuel</w:t>
            </w:r>
          </w:p>
          <w:p w14:paraId="5B1F3709" w14:textId="77777777" w:rsidR="00BE274C" w:rsidRPr="0011004D" w:rsidRDefault="00BE274C" w:rsidP="0000323F">
            <w:pPr>
              <w:widowControl w:val="0"/>
              <w:numPr>
                <w:ilvl w:val="0"/>
                <w:numId w:val="27"/>
              </w:numPr>
              <w:spacing w:after="0" w:line="245" w:lineRule="auto"/>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Number of filters cooked (this number if fixed)</w:t>
            </w:r>
          </w:p>
          <w:p w14:paraId="578F2DCF" w14:textId="77777777" w:rsidR="00BE274C" w:rsidRPr="0011004D"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parameter W</w:t>
            </w:r>
            <w:r w:rsidRPr="0011004D">
              <w:rPr>
                <w:rFonts w:asciiTheme="minorHAnsi" w:eastAsia="Times New Roman" w:hAnsiTheme="minorHAnsi" w:cs="Times New Roman"/>
                <w:color w:val="auto"/>
                <w:sz w:val="18"/>
                <w:szCs w:val="18"/>
                <w:vertAlign w:val="subscript"/>
                <w14:cntxtAlts w14:val="0"/>
              </w:rPr>
              <w:t>F</w:t>
            </w:r>
            <w:r w:rsidRPr="0011004D">
              <w:rPr>
                <w:rFonts w:asciiTheme="minorHAnsi" w:eastAsia="Times New Roman" w:hAnsiTheme="minorHAnsi" w:cs="Times New Roman"/>
                <w:color w:val="auto"/>
                <w:sz w:val="18"/>
                <w:szCs w:val="18"/>
                <w14:cntxtAlts w14:val="0"/>
              </w:rPr>
              <w:t xml:space="preserve"> is calculated by dividing the amount of wood by the number of filters produced.</w:t>
            </w:r>
          </w:p>
          <w:p w14:paraId="2ADD3A5D" w14:textId="77777777" w:rsidR="00BE274C" w:rsidRPr="0011004D"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This measurement is carried out several times to obtain an average.</w:t>
            </w:r>
          </w:p>
          <w:p w14:paraId="0414C54D" w14:textId="77777777" w:rsidR="00BE274C" w:rsidRPr="0011004D"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Detailed data and calculations are presented in the Emission Reduction Calculations spreadsheet.</w:t>
            </w:r>
          </w:p>
        </w:tc>
      </w:tr>
      <w:tr w:rsidR="00BE274C" w:rsidRPr="00BE61BB" w14:paraId="15AAE603" w14:textId="77777777" w:rsidTr="00BE274C">
        <w:trPr>
          <w:trHeight w:hRule="exact" w:val="57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0EC2DA16" w14:textId="77777777" w:rsidR="00BE274C" w:rsidRPr="0011004D" w:rsidRDefault="00BE274C"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153" w:type="dxa"/>
            <w:tcBorders>
              <w:top w:val="single" w:sz="5" w:space="0" w:color="000000"/>
              <w:left w:val="single" w:sz="5" w:space="0" w:color="000000"/>
              <w:bottom w:val="single" w:sz="5" w:space="0" w:color="000000"/>
              <w:right w:val="single" w:sz="5" w:space="0" w:color="000000"/>
            </w:tcBorders>
          </w:tcPr>
          <w:p w14:paraId="6435294D"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position w:val="3"/>
                <w:sz w:val="18"/>
                <w:szCs w:val="18"/>
                <w14:cntxtAlts w14:val="0"/>
              </w:rPr>
              <w:t>W</w:t>
            </w:r>
            <w:r w:rsidRPr="0011004D">
              <w:rPr>
                <w:rFonts w:asciiTheme="minorHAnsi" w:eastAsia="Calibri" w:hAnsiTheme="minorHAnsi" w:cs="Times New Roman"/>
                <w:color w:val="auto"/>
                <w:position w:val="3"/>
                <w:sz w:val="18"/>
                <w:szCs w:val="18"/>
                <w:vertAlign w:val="subscript"/>
                <w14:cntxtAlts w14:val="0"/>
              </w:rPr>
              <w:t>_</w:t>
            </w:r>
            <w:r w:rsidRPr="0011004D">
              <w:rPr>
                <w:rFonts w:asciiTheme="minorHAnsi" w:eastAsia="Calibri" w:hAnsiTheme="minorHAnsi" w:cs="Times New Roman"/>
                <w:color w:val="auto"/>
                <w:position w:val="3"/>
                <w:sz w:val="18"/>
                <w:szCs w:val="18"/>
                <w14:cntxtAlts w14:val="0"/>
              </w:rPr>
              <w:t>F</w:t>
            </w:r>
            <w:r w:rsidRPr="0011004D">
              <w:rPr>
                <w:rFonts w:asciiTheme="minorHAnsi" w:eastAsia="Calibri" w:hAnsiTheme="minorHAnsi" w:cs="Times New Roman"/>
                <w:color w:val="auto"/>
                <w:position w:val="3"/>
                <w:sz w:val="18"/>
                <w:szCs w:val="18"/>
                <w:vertAlign w:val="subscript"/>
                <w14:cntxtAlts w14:val="0"/>
              </w:rPr>
              <w:t xml:space="preserve"> </w:t>
            </w:r>
            <w:r w:rsidRPr="0011004D">
              <w:rPr>
                <w:rFonts w:asciiTheme="minorHAnsi" w:eastAsia="Calibri" w:hAnsiTheme="minorHAnsi" w:cs="Times New Roman"/>
                <w:color w:val="auto"/>
                <w:position w:val="3"/>
                <w:sz w:val="18"/>
                <w:szCs w:val="18"/>
                <w14:cntxtAlts w14:val="0"/>
              </w:rPr>
              <w:t xml:space="preserve">(Kiln)  = </w:t>
            </w:r>
            <w:r w:rsidRPr="0011004D">
              <w:rPr>
                <w:rFonts w:asciiTheme="minorHAnsi" w:eastAsia="Times New Roman" w:hAnsiTheme="minorHAnsi" w:cs="Times New Roman"/>
                <w:color w:val="auto"/>
                <w:sz w:val="18"/>
                <w:szCs w:val="18"/>
                <w14:cntxtAlts w14:val="0"/>
              </w:rPr>
              <w:t xml:space="preserve"> </w:t>
            </w:r>
            <w:r w:rsidRPr="0011004D">
              <w:rPr>
                <w:rFonts w:asciiTheme="minorHAnsi" w:eastAsia="Calibri" w:hAnsiTheme="minorHAnsi" w:cs="Times New Roman"/>
                <w:color w:val="auto"/>
                <w:position w:val="3"/>
                <w:sz w:val="18"/>
                <w:szCs w:val="18"/>
                <w:lang w:val="en-GB"/>
                <w14:cntxtAlts w14:val="0"/>
              </w:rPr>
              <w:t>4.45E-03</w:t>
            </w:r>
          </w:p>
          <w:p w14:paraId="667E485C" w14:textId="77777777" w:rsidR="00BE274C" w:rsidRPr="0011004D" w:rsidRDefault="00BE274C" w:rsidP="00C225D6">
            <w:pPr>
              <w:widowControl w:val="0"/>
              <w:spacing w:after="0" w:line="240" w:lineRule="auto"/>
              <w:ind w:left="102"/>
              <w:contextualSpacing w:val="0"/>
              <w:jc w:val="both"/>
              <w:rPr>
                <w:rFonts w:asciiTheme="minorHAnsi" w:eastAsia="Calibri" w:hAnsiTheme="minorHAnsi" w:cs="Times New Roman"/>
                <w:color w:val="auto"/>
                <w:position w:val="3"/>
                <w:sz w:val="18"/>
                <w:szCs w:val="18"/>
                <w14:cntxtAlts w14:val="0"/>
              </w:rPr>
            </w:pPr>
          </w:p>
        </w:tc>
      </w:tr>
      <w:tr w:rsidR="00BE274C" w:rsidRPr="00BE61BB" w14:paraId="306648EE" w14:textId="77777777" w:rsidTr="00BE274C">
        <w:trPr>
          <w:trHeight w:hRule="exact" w:val="711"/>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18B88C22"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153" w:type="dxa"/>
            <w:tcBorders>
              <w:top w:val="single" w:sz="5" w:space="0" w:color="000000"/>
              <w:left w:val="single" w:sz="5" w:space="0" w:color="000000"/>
              <w:bottom w:val="single" w:sz="5" w:space="0" w:color="000000"/>
              <w:right w:val="single" w:sz="5" w:space="0" w:color="000000"/>
            </w:tcBorders>
          </w:tcPr>
          <w:p w14:paraId="7AE4A3A1"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This quantity will be reassessed if and when the technology to produce the filters (i.e. the kiln) is changed.</w:t>
            </w:r>
          </w:p>
        </w:tc>
      </w:tr>
      <w:tr w:rsidR="00BE274C" w:rsidRPr="00BE61BB" w14:paraId="226555E5" w14:textId="77777777" w:rsidTr="0011004D">
        <w:trPr>
          <w:trHeight w:hRule="exact" w:val="688"/>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5F08AC99" w14:textId="77777777" w:rsidR="00BE274C" w:rsidRPr="0011004D" w:rsidRDefault="00BE274C" w:rsidP="00B12F08">
            <w:pPr>
              <w:widowControl w:val="0"/>
              <w:spacing w:after="0" w:line="245"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Calculation method</w:t>
            </w:r>
          </w:p>
        </w:tc>
        <w:tc>
          <w:tcPr>
            <w:tcW w:w="7153" w:type="dxa"/>
            <w:tcBorders>
              <w:top w:val="single" w:sz="5" w:space="0" w:color="000000"/>
              <w:left w:val="single" w:sz="5" w:space="0" w:color="000000"/>
              <w:bottom w:val="single" w:sz="5" w:space="0" w:color="000000"/>
              <w:right w:val="single" w:sz="5" w:space="0" w:color="000000"/>
            </w:tcBorders>
          </w:tcPr>
          <w:p w14:paraId="6AD25720"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(see ‘Source of data used’)</w:t>
            </w:r>
          </w:p>
        </w:tc>
      </w:tr>
      <w:tr w:rsidR="00BE274C" w:rsidRPr="00BE61BB" w14:paraId="702179CE" w14:textId="77777777" w:rsidTr="00BE274C">
        <w:trPr>
          <w:trHeight w:hRule="exact" w:val="582"/>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249D01FE" w14:textId="77777777" w:rsidR="00BE274C" w:rsidRPr="0011004D" w:rsidRDefault="00BE274C" w:rsidP="00B12F08">
            <w:pPr>
              <w:widowControl w:val="0"/>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QA/QC procedure</w:t>
            </w:r>
          </w:p>
        </w:tc>
        <w:tc>
          <w:tcPr>
            <w:tcW w:w="7153" w:type="dxa"/>
            <w:tcBorders>
              <w:top w:val="single" w:sz="5" w:space="0" w:color="000000"/>
              <w:left w:val="single" w:sz="5" w:space="0" w:color="000000"/>
              <w:bottom w:val="single" w:sz="5" w:space="0" w:color="000000"/>
              <w:right w:val="single" w:sz="5" w:space="0" w:color="000000"/>
            </w:tcBorders>
          </w:tcPr>
          <w:p w14:paraId="366231E9"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Development of surveys and data recording in accordance with the requirements of the Quality Management System.</w:t>
            </w:r>
          </w:p>
        </w:tc>
      </w:tr>
      <w:tr w:rsidR="00BE274C" w:rsidRPr="00BE61BB" w14:paraId="59ECCA3C" w14:textId="77777777" w:rsidTr="00BE274C">
        <w:trPr>
          <w:trHeight w:hRule="exact" w:val="1280"/>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4F4ABC96" w14:textId="77777777" w:rsidR="00BE274C" w:rsidRPr="0011004D" w:rsidRDefault="00BE274C" w:rsidP="00B12F08">
            <w:pPr>
              <w:widowControl w:val="0"/>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Purpose of data</w:t>
            </w:r>
          </w:p>
        </w:tc>
        <w:tc>
          <w:tcPr>
            <w:tcW w:w="7153" w:type="dxa"/>
            <w:tcBorders>
              <w:top w:val="single" w:sz="5" w:space="0" w:color="000000"/>
              <w:left w:val="single" w:sz="5" w:space="0" w:color="000000"/>
              <w:bottom w:val="single" w:sz="5" w:space="0" w:color="000000"/>
              <w:right w:val="single" w:sz="5" w:space="0" w:color="000000"/>
            </w:tcBorders>
          </w:tcPr>
          <w:p w14:paraId="01319DF0" w14:textId="77777777" w:rsidR="00BE274C" w:rsidRPr="0011004D" w:rsidRDefault="00BE274C" w:rsidP="00C225D6">
            <w:pPr>
              <w:widowControl w:val="0"/>
              <w:spacing w:after="0" w:line="240" w:lineRule="auto"/>
              <w:ind w:left="102"/>
              <w:contextualSpacing w:val="0"/>
              <w:jc w:val="both"/>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This parameter is used in the following formula:</w:t>
            </w:r>
          </w:p>
          <w:p w14:paraId="6784B2B0" w14:textId="77777777" w:rsidR="00BE274C" w:rsidRPr="0011004D" w:rsidRDefault="00BE274C" w:rsidP="00C225D6">
            <w:pPr>
              <w:widowControl w:val="0"/>
              <w:spacing w:after="0" w:line="240" w:lineRule="auto"/>
              <w:ind w:left="102"/>
              <w:contextualSpacing w:val="0"/>
              <w:jc w:val="both"/>
              <w:rPr>
                <w:rFonts w:asciiTheme="minorHAnsi" w:eastAsia="Calibri" w:hAnsiTheme="minorHAnsi" w:cs="Times New Roman"/>
                <w:color w:val="auto"/>
                <w:sz w:val="18"/>
                <w:szCs w:val="18"/>
                <w14:cntxtAlts w14:val="0"/>
              </w:rPr>
            </w:pPr>
          </w:p>
          <w:p w14:paraId="68C7F41C" w14:textId="77777777" w:rsidR="00BE274C" w:rsidRPr="0011004D"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LKiln = Filtersy * WF * ((</w:t>
            </w:r>
            <w:r w:rsidRPr="0011004D">
              <w:rPr>
                <w:rFonts w:ascii="Arial" w:eastAsia="Calibri" w:hAnsi="Arial" w:cs="Arial"/>
                <w:color w:val="auto"/>
                <w:sz w:val="18"/>
                <w:szCs w:val="18"/>
                <w14:cntxtAlts w14:val="0"/>
              </w:rPr>
              <w:t>ʄ</w:t>
            </w:r>
            <w:r w:rsidRPr="0011004D">
              <w:rPr>
                <w:rFonts w:asciiTheme="minorHAnsi" w:eastAsia="Calibri" w:hAnsiTheme="minorHAnsi" w:cs="Times New Roman"/>
                <w:color w:val="auto"/>
                <w:sz w:val="18"/>
                <w:szCs w:val="18"/>
                <w14:cntxtAlts w14:val="0"/>
              </w:rPr>
              <w:t>NRB,p,y * EFp,fuel,CO2) + EFp,fuelnonCO2) * NCVp,fuel</w:t>
            </w:r>
          </w:p>
        </w:tc>
      </w:tr>
      <w:tr w:rsidR="00BE274C" w:rsidRPr="00BE61BB" w14:paraId="55DB6E75" w14:textId="77777777" w:rsidTr="00BE274C">
        <w:trPr>
          <w:trHeight w:hRule="exact" w:val="862"/>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6C17477F" w14:textId="77777777" w:rsidR="00BE274C" w:rsidRPr="0011004D"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153" w:type="dxa"/>
            <w:tcBorders>
              <w:top w:val="single" w:sz="5" w:space="0" w:color="000000"/>
              <w:left w:val="single" w:sz="5" w:space="0" w:color="000000"/>
              <w:bottom w:val="single" w:sz="5" w:space="0" w:color="000000"/>
              <w:right w:val="single" w:sz="5" w:space="0" w:color="000000"/>
            </w:tcBorders>
          </w:tcPr>
          <w:p w14:paraId="541EBBF6" w14:textId="77777777" w:rsidR="00BE274C" w:rsidRPr="0011004D" w:rsidRDefault="00BE274C" w:rsidP="00BE274C">
            <w:pPr>
              <w:widowControl w:val="0"/>
              <w:spacing w:after="0" w:line="245" w:lineRule="auto"/>
              <w:ind w:left="113"/>
              <w:contextualSpacing w:val="0"/>
              <w:rPr>
                <w:rFonts w:asciiTheme="minorHAnsi" w:eastAsia="Times New Roman" w:hAnsiTheme="minorHAnsi" w:cs="Times New Roman"/>
                <w:color w:val="auto"/>
                <w:sz w:val="18"/>
                <w:szCs w:val="18"/>
                <w:lang w:val="en-GB" w:eastAsia="de-DE"/>
                <w14:cntxtAlts w14:val="0"/>
              </w:rPr>
            </w:pPr>
            <w:r w:rsidRPr="0011004D">
              <w:rPr>
                <w:rFonts w:asciiTheme="minorHAnsi" w:eastAsia="Times New Roman" w:hAnsiTheme="minorHAnsi" w:cs="Times New Roman"/>
                <w:color w:val="auto"/>
                <w:sz w:val="18"/>
                <w:szCs w:val="18"/>
                <w:lang w:val="en-GB" w:eastAsia="de-DE"/>
                <w14:cntxtAlts w14:val="0"/>
              </w:rPr>
              <w:t>n.a.</w:t>
            </w:r>
          </w:p>
          <w:p w14:paraId="3A1DAAB4"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1F2A892B"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DDCFEED"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22CAECD"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73ACD1B" w14:textId="77777777" w:rsidR="00BE274C" w:rsidRPr="0011004D"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c>
      </w:tr>
    </w:tbl>
    <w:p w14:paraId="5E295CB0" w14:textId="77777777"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73D5B223" w14:textId="77777777"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681FDFA0" w14:textId="77777777"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29D2E128" w14:textId="0D80547D"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0F35F4D6" w14:textId="429E02F9" w:rsidR="00242E46" w:rsidRPr="0011004D" w:rsidRDefault="00242E46"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42E4D097" w14:textId="1E452A59" w:rsidR="00242E46" w:rsidRPr="0011004D" w:rsidRDefault="00242E46"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5E765087" w14:textId="77777777" w:rsidR="00242E46" w:rsidRPr="0011004D" w:rsidRDefault="00242E46"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1A1481D1" w14:textId="77777777"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1FC4F0F1" w14:textId="77777777" w:rsidR="00BE274C" w:rsidRPr="0011004D"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tbl>
      <w:tblPr>
        <w:tblW w:w="9640" w:type="dxa"/>
        <w:tblInd w:w="136" w:type="dxa"/>
        <w:tblLayout w:type="fixed"/>
        <w:tblCellMar>
          <w:left w:w="0" w:type="dxa"/>
          <w:right w:w="0" w:type="dxa"/>
        </w:tblCellMar>
        <w:tblLook w:val="01E0" w:firstRow="1" w:lastRow="1" w:firstColumn="1" w:lastColumn="1" w:noHBand="0" w:noVBand="0"/>
      </w:tblPr>
      <w:tblGrid>
        <w:gridCol w:w="2552"/>
        <w:gridCol w:w="7088"/>
      </w:tblGrid>
      <w:tr w:rsidR="00BE274C" w:rsidRPr="00BE61BB" w14:paraId="756BCB5F" w14:textId="77777777" w:rsidTr="00BE274C">
        <w:trPr>
          <w:trHeight w:hRule="exact" w:val="269"/>
        </w:trPr>
        <w:tc>
          <w:tcPr>
            <w:tcW w:w="2552" w:type="dxa"/>
            <w:tcBorders>
              <w:top w:val="single" w:sz="5" w:space="0" w:color="000000"/>
              <w:left w:val="single" w:sz="5" w:space="0" w:color="000000"/>
              <w:bottom w:val="single" w:sz="5" w:space="0" w:color="000000"/>
              <w:right w:val="single" w:sz="5" w:space="0" w:color="000000"/>
            </w:tcBorders>
            <w:shd w:val="clear" w:color="auto" w:fill="BFBFBF"/>
            <w:vAlign w:val="center"/>
          </w:tcPr>
          <w:p w14:paraId="21C59989" w14:textId="77777777" w:rsidR="00BE274C" w:rsidRPr="0011004D" w:rsidRDefault="00BE274C" w:rsidP="00A2041E">
            <w:pPr>
              <w:widowControl w:val="0"/>
              <w:spacing w:before="5" w:after="0" w:line="252" w:lineRule="exact"/>
              <w:ind w:left="113"/>
              <w:contextualSpacing w:val="0"/>
              <w:rPr>
                <w:rFonts w:asciiTheme="minorHAnsi" w:eastAsia="Calibri" w:hAnsiTheme="minorHAnsi" w:cs="Times New Roman"/>
                <w:b/>
                <w:color w:val="auto"/>
                <w:spacing w:val="-1"/>
                <w:sz w:val="18"/>
                <w:szCs w:val="18"/>
                <w14:cntxtAlts w14:val="0"/>
              </w:rPr>
            </w:pPr>
            <w:r w:rsidRPr="0011004D">
              <w:rPr>
                <w:rFonts w:asciiTheme="minorHAnsi" w:eastAsia="Times New Roman" w:hAnsiTheme="minorHAnsi" w:cs="Calibri"/>
                <w:b/>
                <w:color w:val="auto"/>
                <w:spacing w:val="-1"/>
                <w:sz w:val="18"/>
                <w:szCs w:val="18"/>
                <w:lang w:val="en-GB" w:eastAsia="de-DE"/>
                <w14:cntxtAlts w14:val="0"/>
              </w:rPr>
              <w:t xml:space="preserve">Relevant SDG  </w:t>
            </w:r>
          </w:p>
        </w:tc>
        <w:tc>
          <w:tcPr>
            <w:tcW w:w="708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49FE6F3" w14:textId="77777777" w:rsidR="00BE274C" w:rsidRPr="0011004D" w:rsidRDefault="00BE274C" w:rsidP="00BE274C">
            <w:pPr>
              <w:widowControl w:val="0"/>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11004D">
              <w:rPr>
                <w:rFonts w:asciiTheme="minorHAnsi" w:eastAsia="Times New Roman" w:hAnsiTheme="minorHAnsi" w:cs="Calibri"/>
                <w:color w:val="auto"/>
                <w:position w:val="3"/>
                <w:sz w:val="18"/>
                <w:szCs w:val="18"/>
                <w:lang w:val="en-GB" w:eastAsia="de-DE"/>
                <w14:cntxtAlts w14:val="0"/>
              </w:rPr>
              <w:t>6  -  ‘Clean Water and Sanitation - Safe drinking water provide’</w:t>
            </w:r>
          </w:p>
        </w:tc>
      </w:tr>
      <w:tr w:rsidR="00BE274C" w:rsidRPr="00BE61BB" w14:paraId="4B5593F0" w14:textId="77777777" w:rsidTr="00BE274C">
        <w:trPr>
          <w:trHeight w:hRule="exact" w:val="269"/>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4365E636" w14:textId="1247871C" w:rsidR="00BE274C" w:rsidRPr="0011004D" w:rsidRDefault="00BE274C" w:rsidP="00BE274C">
            <w:pPr>
              <w:widowControl w:val="0"/>
              <w:spacing w:before="5" w:after="0" w:line="252" w:lineRule="exact"/>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73D7245" w14:textId="77777777" w:rsidR="00BE274C" w:rsidRPr="0011004D" w:rsidRDefault="00BE274C" w:rsidP="00BE274C">
            <w:pPr>
              <w:widowControl w:val="0"/>
              <w:spacing w:before="1" w:after="0" w:line="256"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Water Quality (carried by and accredited, ISO certified lab</w:t>
            </w:r>
            <w:r w:rsidRPr="0011004D">
              <w:rPr>
                <w:rFonts w:asciiTheme="minorHAnsi" w:eastAsia="Calibri" w:hAnsiTheme="minorHAnsi" w:cs="Times New Roman"/>
                <w:color w:val="auto"/>
                <w:spacing w:val="-1"/>
                <w:position w:val="3"/>
                <w:sz w:val="18"/>
                <w:szCs w:val="18"/>
                <w:vertAlign w:val="superscript"/>
                <w14:cntxtAlts w14:val="0"/>
              </w:rPr>
              <w:footnoteReference w:id="16"/>
            </w:r>
            <w:r w:rsidRPr="0011004D">
              <w:rPr>
                <w:rFonts w:asciiTheme="minorHAnsi" w:eastAsia="Calibri" w:hAnsiTheme="minorHAnsi" w:cs="Times New Roman"/>
                <w:color w:val="auto"/>
                <w:spacing w:val="-1"/>
                <w:position w:val="3"/>
                <w:sz w:val="18"/>
                <w:szCs w:val="18"/>
                <w14:cntxtAlts w14:val="0"/>
              </w:rPr>
              <w:t xml:space="preserve">)   </w:t>
            </w:r>
            <w:r w:rsidRPr="0011004D">
              <w:rPr>
                <w:rFonts w:asciiTheme="minorHAnsi" w:eastAsia="Times New Roman" w:hAnsiTheme="minorHAnsi" w:cs="Calibri"/>
                <w:b/>
                <w:color w:val="FF0000"/>
                <w:spacing w:val="-1"/>
                <w:sz w:val="18"/>
                <w:szCs w:val="18"/>
                <w:lang w:val="en-GB" w:eastAsia="de-DE"/>
                <w14:cntxtAlts w14:val="0"/>
              </w:rPr>
              <w:t>22-m</w:t>
            </w:r>
          </w:p>
        </w:tc>
      </w:tr>
      <w:tr w:rsidR="00BE274C" w:rsidRPr="00BE61BB" w14:paraId="3909DA8A" w14:textId="77777777" w:rsidTr="00CE4676">
        <w:trPr>
          <w:trHeight w:hRule="exact" w:val="371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2D1933FB" w14:textId="3D38ACD5"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lastRenderedPageBreak/>
              <w:t>Data</w:t>
            </w:r>
            <w:r w:rsidRPr="0011004D">
              <w:rPr>
                <w:rFonts w:asciiTheme="minorHAnsi" w:eastAsia="Calibri" w:hAnsiTheme="minorHAnsi" w:cs="Times New Roman"/>
                <w:color w:val="auto"/>
                <w:sz w:val="18"/>
                <w:szCs w:val="18"/>
                <w14:cntxtAlts w14:val="0"/>
              </w:rPr>
              <w:t xml:space="preserve"> unit</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AEBFD33"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test measures concentrations of several levels of pollutants.</w:t>
            </w:r>
          </w:p>
          <w:p w14:paraId="0A5D5F47"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table below is a screenshot from one example water test. In particular, it shows the units used for each pollutant</w:t>
            </w:r>
          </w:p>
          <w:p w14:paraId="3B1CE0CA" w14:textId="494E3971" w:rsidR="00BE274C" w:rsidRPr="0011004D" w:rsidRDefault="00CE4676" w:rsidP="00BE274C">
            <w:pPr>
              <w:widowControl w:val="0"/>
              <w:spacing w:after="0" w:line="240" w:lineRule="auto"/>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noProof/>
                <w:color w:val="auto"/>
                <w:sz w:val="18"/>
                <w:szCs w:val="18"/>
                <w14:cntxtAlts w14:val="0"/>
              </w:rPr>
              <w:drawing>
                <wp:anchor distT="0" distB="0" distL="114300" distR="114300" simplePos="0" relativeHeight="251701248" behindDoc="1" locked="0" layoutInCell="1" allowOverlap="1" wp14:anchorId="08BE3AE0" wp14:editId="27B562EC">
                  <wp:simplePos x="0" y="0"/>
                  <wp:positionH relativeFrom="column">
                    <wp:posOffset>319829</wp:posOffset>
                  </wp:positionH>
                  <wp:positionV relativeFrom="paragraph">
                    <wp:posOffset>45720</wp:posOffset>
                  </wp:positionV>
                  <wp:extent cx="3568945" cy="1692323"/>
                  <wp:effectExtent l="0" t="0" r="0" b="3175"/>
                  <wp:wrapNone/>
                  <wp:docPr id="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568945" cy="1692323"/>
                          </a:xfrm>
                          <a:prstGeom prst="rect">
                            <a:avLst/>
                          </a:prstGeom>
                        </pic:spPr>
                      </pic:pic>
                    </a:graphicData>
                  </a:graphic>
                  <wp14:sizeRelH relativeFrom="margin">
                    <wp14:pctWidth>0</wp14:pctWidth>
                  </wp14:sizeRelH>
                  <wp14:sizeRelV relativeFrom="margin">
                    <wp14:pctHeight>0</wp14:pctHeight>
                  </wp14:sizeRelV>
                </wp:anchor>
              </w:drawing>
            </w:r>
          </w:p>
          <w:p w14:paraId="5DE86F7C" w14:textId="1192D6FC"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noProof/>
                <w:color w:val="auto"/>
                <w:sz w:val="18"/>
                <w:szCs w:val="18"/>
                <w14:cntxtAlts w14:val="0"/>
              </w:rPr>
              <w:t xml:space="preserve"> </w:t>
            </w:r>
          </w:p>
        </w:tc>
      </w:tr>
      <w:tr w:rsidR="00BE274C" w:rsidRPr="00BE61BB" w14:paraId="42036FBE" w14:textId="77777777" w:rsidTr="00BE274C">
        <w:trPr>
          <w:trHeight w:hRule="exact" w:val="90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4A11A897" w14:textId="2BE99F9C"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Description</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227D7522"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Twice a year a water sample from every village is sent for analysis to an ISO certified lab (this is four times more frequently than the requirement by the Methodology, i.e. once every two years by accredited labs)</w:t>
            </w:r>
          </w:p>
        </w:tc>
      </w:tr>
      <w:tr w:rsidR="00BE274C" w:rsidRPr="00BE61BB" w14:paraId="77E95A3A" w14:textId="77777777" w:rsidTr="00CE4676">
        <w:trPr>
          <w:trHeight w:hRule="exact" w:val="595"/>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18E2B66D" w14:textId="1D4D63F8" w:rsidR="00BE274C" w:rsidRPr="0011004D" w:rsidRDefault="00F04B13" w:rsidP="00BE274C">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Measurement methods and procedures</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4C7D2460"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Measured</w:t>
            </w:r>
          </w:p>
        </w:tc>
      </w:tr>
      <w:tr w:rsidR="00BE274C" w:rsidRPr="00BE61BB" w14:paraId="327E70CC" w14:textId="77777777" w:rsidTr="00BE274C">
        <w:trPr>
          <w:trHeight w:hRule="exact" w:val="72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4E375DBA" w14:textId="0574FD11"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D138FBF"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The laboratory receives water samples from each village </w:t>
            </w:r>
          </w:p>
        </w:tc>
      </w:tr>
      <w:tr w:rsidR="00BE274C" w:rsidRPr="00BE61BB" w14:paraId="5FA951A2" w14:textId="77777777" w:rsidTr="00BE274C">
        <w:trPr>
          <w:trHeight w:hRule="exact" w:val="126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37BA16DB" w14:textId="23DFE416"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790B93BD"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bookmarkStart w:id="45" w:name="_Hlk68342822"/>
            <w:r w:rsidRPr="0011004D">
              <w:rPr>
                <w:rFonts w:asciiTheme="minorHAnsi" w:eastAsia="Times New Roman" w:hAnsiTheme="minorHAnsi" w:cs="Times New Roman"/>
                <w:color w:val="auto"/>
                <w:sz w:val="18"/>
                <w:szCs w:val="18"/>
                <w14:cntxtAlts w14:val="0"/>
              </w:rPr>
              <w:t xml:space="preserve">Value applied: Absent (i.e. absence of e.coli and other coliforms). </w:t>
            </w:r>
          </w:p>
          <w:p w14:paraId="4C2FC51A"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In all the tests carried out, it has been found that total colonies of e.coli and total coliform were absent. This was expected from the application of chlorine (see box above).</w:t>
            </w:r>
            <w:bookmarkEnd w:id="45"/>
          </w:p>
        </w:tc>
      </w:tr>
      <w:tr w:rsidR="00BE274C" w:rsidRPr="00BE61BB" w14:paraId="2146025C" w14:textId="77777777" w:rsidTr="00BE274C">
        <w:trPr>
          <w:trHeight w:hRule="exact" w:val="867"/>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55CE3DCF" w14:textId="77777777" w:rsidR="00BE274C" w:rsidRPr="0011004D" w:rsidRDefault="00BE274C" w:rsidP="00BE274C">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642602CB" w14:textId="77777777" w:rsidR="00BE274C" w:rsidRPr="0011004D" w:rsidRDefault="00BE274C"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 xml:space="preserve">Twice a year in every village </w:t>
            </w:r>
            <w:r w:rsidRPr="0011004D">
              <w:rPr>
                <w:rFonts w:asciiTheme="minorHAnsi" w:eastAsia="Times New Roman" w:hAnsiTheme="minorHAnsi" w:cs="Times New Roman"/>
                <w:color w:val="auto"/>
                <w:sz w:val="18"/>
                <w:szCs w:val="18"/>
                <w14:cntxtAlts w14:val="0"/>
              </w:rPr>
              <w:t>(this is four times more frequently than the requirement by the Methodology, i.e. once every two years by accredited labs)</w:t>
            </w:r>
            <w:r w:rsidRPr="0011004D">
              <w:rPr>
                <w:rFonts w:asciiTheme="minorHAnsi" w:eastAsia="Calibri" w:hAnsiTheme="minorHAnsi" w:cs="Times New Roman"/>
                <w:color w:val="auto"/>
                <w:sz w:val="18"/>
                <w:szCs w:val="18"/>
                <w14:cntxtAlts w14:val="0"/>
              </w:rPr>
              <w:t>.</w:t>
            </w:r>
          </w:p>
        </w:tc>
      </w:tr>
      <w:tr w:rsidR="00BE274C" w:rsidRPr="00BE61BB" w14:paraId="56E20108" w14:textId="77777777" w:rsidTr="00BE274C">
        <w:trPr>
          <w:trHeight w:hRule="exact" w:val="435"/>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15D54A62" w14:textId="77777777" w:rsidR="00BE274C" w:rsidRPr="0011004D" w:rsidRDefault="00BE274C" w:rsidP="00BE274C">
            <w:pPr>
              <w:widowControl w:val="0"/>
              <w:spacing w:after="0" w:line="245"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Calculation method</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293459A"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n.a.</w:t>
            </w:r>
          </w:p>
        </w:tc>
      </w:tr>
      <w:tr w:rsidR="00BE274C" w:rsidRPr="00BE61BB" w14:paraId="6640A39B" w14:textId="77777777" w:rsidTr="00BE274C">
        <w:trPr>
          <w:trHeight w:hRule="exact" w:val="444"/>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374E72D0" w14:textId="77777777" w:rsidR="00BE274C" w:rsidRPr="0011004D" w:rsidRDefault="00BE274C" w:rsidP="00BE274C">
            <w:pPr>
              <w:widowControl w:val="0"/>
              <w:spacing w:after="0" w:line="245"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QA/QC procedure</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57976669" w14:textId="77777777" w:rsidR="00BE274C" w:rsidRPr="0011004D"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The water tests are carried out by a third party lab that is ISO certified.</w:t>
            </w:r>
          </w:p>
        </w:tc>
      </w:tr>
      <w:tr w:rsidR="00BE274C" w:rsidRPr="00BE61BB" w14:paraId="3DC3BE82" w14:textId="77777777" w:rsidTr="00BE274C">
        <w:trPr>
          <w:trHeight w:hRule="exact" w:val="45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58D16CDD" w14:textId="77777777" w:rsidR="00BE274C" w:rsidRPr="0011004D" w:rsidRDefault="00BE274C" w:rsidP="00BE274C">
            <w:pPr>
              <w:widowControl w:val="0"/>
              <w:spacing w:after="0" w:line="240" w:lineRule="auto"/>
              <w:ind w:left="102" w:right="70"/>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Purpose of data</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754A4847" w14:textId="77777777" w:rsidR="00BE274C" w:rsidRPr="0011004D"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11004D">
              <w:rPr>
                <w:rFonts w:asciiTheme="minorHAnsi" w:eastAsia="MS Mincho" w:hAnsiTheme="minorHAnsi" w:cs="Times New Roman"/>
                <w:color w:val="auto"/>
                <w:sz w:val="18"/>
                <w:szCs w:val="18"/>
                <w:lang w:eastAsia="ja-JP"/>
                <w14:cntxtAlts w14:val="0"/>
              </w:rPr>
              <w:t>To ensure the provision of safe drinking water</w:t>
            </w:r>
          </w:p>
        </w:tc>
      </w:tr>
      <w:tr w:rsidR="00BE274C" w:rsidRPr="00BE61BB" w14:paraId="362A74F9" w14:textId="77777777" w:rsidTr="00CE4676">
        <w:trPr>
          <w:trHeight w:hRule="exact" w:val="437"/>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19705EAA" w14:textId="6501760D" w:rsidR="00BE274C" w:rsidRPr="0011004D"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Any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pacing w:val="-1"/>
                <w:sz w:val="18"/>
                <w:szCs w:val="18"/>
                <w14:cntxtAlts w14:val="0"/>
              </w:rPr>
              <w:t>comment</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06EC66A5" w14:textId="77777777" w:rsidR="00BE274C" w:rsidRPr="0011004D" w:rsidRDefault="00BE274C" w:rsidP="00BE274C">
            <w:pPr>
              <w:spacing w:line="240" w:lineRule="auto"/>
              <w:ind w:left="113"/>
              <w:contextualSpacing w:val="0"/>
              <w:rPr>
                <w:rFonts w:asciiTheme="minorHAnsi" w:eastAsia="MS Mincho" w:hAnsiTheme="minorHAnsi" w:cs="Times New Roman"/>
                <w:i/>
                <w:iCs/>
                <w:color w:val="auto"/>
                <w:sz w:val="18"/>
                <w:szCs w:val="18"/>
                <w:lang w:eastAsia="ja-JP"/>
                <w14:cntxtAlts w14:val="0"/>
              </w:rPr>
            </w:pPr>
            <w:r w:rsidRPr="0011004D">
              <w:rPr>
                <w:rFonts w:asciiTheme="minorHAnsi" w:eastAsia="MS Mincho" w:hAnsiTheme="minorHAnsi" w:cs="Times New Roman"/>
                <w:i/>
                <w:iCs/>
                <w:color w:val="auto"/>
                <w:sz w:val="18"/>
                <w:szCs w:val="18"/>
                <w:lang w:eastAsia="ja-JP"/>
                <w14:cntxtAlts w14:val="0"/>
              </w:rPr>
              <w:t>(See Appendix 2 -</w:t>
            </w:r>
            <w:r w:rsidRPr="0011004D">
              <w:rPr>
                <w:rFonts w:asciiTheme="minorHAnsi" w:eastAsia="Times New Roman" w:hAnsiTheme="minorHAnsi" w:cs="Times New Roman"/>
                <w:color w:val="auto"/>
                <w:sz w:val="18"/>
                <w:szCs w:val="18"/>
                <w:lang w:val="en-GB" w:eastAsia="de-DE"/>
                <w14:cntxtAlts w14:val="0"/>
              </w:rPr>
              <w:t xml:space="preserve"> </w:t>
            </w:r>
            <w:r w:rsidRPr="0011004D">
              <w:rPr>
                <w:rFonts w:asciiTheme="minorHAnsi" w:eastAsia="MS Mincho" w:hAnsiTheme="minorHAnsi" w:cs="Times New Roman"/>
                <w:i/>
                <w:iCs/>
                <w:color w:val="auto"/>
                <w:sz w:val="18"/>
                <w:szCs w:val="18"/>
                <w:lang w:eastAsia="ja-JP"/>
                <w14:cntxtAlts w14:val="0"/>
              </w:rPr>
              <w:t>Water Quality Test - Results)</w:t>
            </w:r>
          </w:p>
        </w:tc>
      </w:tr>
    </w:tbl>
    <w:p w14:paraId="5EDD3870" w14:textId="5FEA3BD9" w:rsidR="008F2904" w:rsidRPr="0011004D" w:rsidRDefault="008F2904" w:rsidP="00BE274C">
      <w:pPr>
        <w:tabs>
          <w:tab w:val="left" w:pos="2694"/>
        </w:tabs>
        <w:spacing w:line="240" w:lineRule="auto"/>
        <w:ind w:left="142"/>
        <w:contextualSpacing w:val="0"/>
        <w:rPr>
          <w:rFonts w:asciiTheme="minorHAnsi" w:eastAsia="Calibri" w:hAnsiTheme="minorHAnsi" w:cs="Times New Roman"/>
          <w:color w:val="auto"/>
          <w:spacing w:val="-1"/>
          <w:sz w:val="18"/>
          <w:szCs w:val="18"/>
          <w14:cntxtAlts w14:val="0"/>
        </w:rPr>
      </w:pPr>
      <w:r w:rsidRPr="0011004D">
        <w:rPr>
          <w:rFonts w:asciiTheme="minorHAnsi" w:eastAsia="Calibri" w:hAnsiTheme="minorHAnsi" w:cs="Times New Roman"/>
          <w:color w:val="auto"/>
          <w:spacing w:val="-1"/>
          <w:sz w:val="18"/>
          <w:szCs w:val="18"/>
          <w14:cntxtAlts w14:val="0"/>
        </w:rPr>
        <w:tab/>
      </w:r>
    </w:p>
    <w:p w14:paraId="3806E127" w14:textId="7AF86F87" w:rsidR="008F2904" w:rsidRPr="0011004D" w:rsidRDefault="008F2904" w:rsidP="00BE274C">
      <w:pPr>
        <w:tabs>
          <w:tab w:val="left" w:pos="2694"/>
        </w:tabs>
        <w:spacing w:line="240" w:lineRule="auto"/>
        <w:ind w:left="142"/>
        <w:contextualSpacing w:val="0"/>
        <w:rPr>
          <w:rFonts w:asciiTheme="minorHAnsi" w:eastAsia="Calibri" w:hAnsiTheme="minorHAnsi" w:cs="Times New Roman"/>
          <w:color w:val="auto"/>
          <w:spacing w:val="-1"/>
          <w:sz w:val="18"/>
          <w:szCs w:val="18"/>
          <w14:cntxtAlts w14:val="0"/>
        </w:rPr>
      </w:pPr>
    </w:p>
    <w:tbl>
      <w:tblPr>
        <w:tblW w:w="9538" w:type="dxa"/>
        <w:tblInd w:w="278" w:type="dxa"/>
        <w:tblLayout w:type="fixed"/>
        <w:tblCellMar>
          <w:left w:w="0" w:type="dxa"/>
          <w:right w:w="0" w:type="dxa"/>
        </w:tblCellMar>
        <w:tblLook w:val="01E0" w:firstRow="1" w:lastRow="1" w:firstColumn="1" w:lastColumn="1" w:noHBand="0" w:noVBand="0"/>
      </w:tblPr>
      <w:tblGrid>
        <w:gridCol w:w="2410"/>
        <w:gridCol w:w="7128"/>
      </w:tblGrid>
      <w:tr w:rsidR="008F2904" w:rsidRPr="00BE61BB" w14:paraId="77F836B0" w14:textId="77777777" w:rsidTr="00815567">
        <w:trPr>
          <w:trHeight w:hRule="exact" w:val="269"/>
        </w:trPr>
        <w:tc>
          <w:tcPr>
            <w:tcW w:w="2410" w:type="dxa"/>
            <w:tcBorders>
              <w:top w:val="single" w:sz="5" w:space="0" w:color="000000"/>
              <w:left w:val="single" w:sz="5" w:space="0" w:color="000000"/>
              <w:bottom w:val="single" w:sz="5" w:space="0" w:color="000000"/>
              <w:right w:val="single" w:sz="5" w:space="0" w:color="000000"/>
            </w:tcBorders>
            <w:shd w:val="clear" w:color="auto" w:fill="BFBFBF"/>
            <w:vAlign w:val="center"/>
          </w:tcPr>
          <w:p w14:paraId="5C8F4614" w14:textId="77777777" w:rsidR="008F2904" w:rsidRPr="0011004D" w:rsidRDefault="008F2904" w:rsidP="008F2904">
            <w:pPr>
              <w:widowControl w:val="0"/>
              <w:spacing w:before="5" w:after="0" w:line="252" w:lineRule="exact"/>
              <w:ind w:left="102" w:right="70"/>
              <w:contextualSpacing w:val="0"/>
              <w:rPr>
                <w:rFonts w:asciiTheme="minorHAnsi" w:eastAsia="Calibri" w:hAnsiTheme="minorHAnsi" w:cs="Times New Roman"/>
                <w:b/>
                <w:color w:val="auto"/>
                <w:spacing w:val="-1"/>
                <w:sz w:val="18"/>
                <w:szCs w:val="18"/>
                <w14:cntxtAlts w14:val="0"/>
              </w:rPr>
            </w:pPr>
            <w:r w:rsidRPr="0011004D">
              <w:rPr>
                <w:rFonts w:asciiTheme="minorHAnsi" w:eastAsia="Times New Roman" w:hAnsiTheme="minorHAnsi" w:cs="Calibri"/>
                <w:b/>
                <w:color w:val="auto"/>
                <w:spacing w:val="-1"/>
                <w:sz w:val="18"/>
                <w:szCs w:val="18"/>
                <w:lang w:val="en-GB" w:eastAsia="de-DE"/>
                <w14:cntxtAlts w14:val="0"/>
              </w:rPr>
              <w:t>Relevant SDG</w:t>
            </w:r>
          </w:p>
        </w:tc>
        <w:tc>
          <w:tcPr>
            <w:tcW w:w="712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F804C33" w14:textId="77777777" w:rsidR="008F2904" w:rsidRPr="0011004D" w:rsidRDefault="008F2904" w:rsidP="008F2904">
            <w:pPr>
              <w:widowControl w:val="0"/>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11004D">
              <w:rPr>
                <w:rFonts w:asciiTheme="minorHAnsi" w:eastAsia="Times New Roman" w:hAnsiTheme="minorHAnsi" w:cs="Calibri"/>
                <w:color w:val="auto"/>
                <w:position w:val="3"/>
                <w:sz w:val="18"/>
                <w:szCs w:val="18"/>
                <w:lang w:val="en-GB" w:eastAsia="de-DE"/>
                <w14:cntxtAlts w14:val="0"/>
              </w:rPr>
              <w:t>6  -  ‘Clean Water and Sanitation - Safe drinking water provide’</w:t>
            </w:r>
          </w:p>
        </w:tc>
      </w:tr>
      <w:tr w:rsidR="008F2904" w:rsidRPr="00BE61BB" w14:paraId="7310E5D7" w14:textId="77777777" w:rsidTr="00815567">
        <w:trPr>
          <w:trHeight w:hRule="exact" w:val="269"/>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0856E904" w14:textId="77777777" w:rsidR="008F2904" w:rsidRPr="0011004D" w:rsidRDefault="008F2904" w:rsidP="008F2904">
            <w:pPr>
              <w:widowControl w:val="0"/>
              <w:spacing w:before="5" w:after="0" w:line="252" w:lineRule="exact"/>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b/>
                <w:color w:val="auto"/>
                <w:spacing w:val="-1"/>
                <w:sz w:val="18"/>
                <w:szCs w:val="18"/>
                <w14:cntxtAlts w14:val="0"/>
              </w:rPr>
              <w:t>Data</w:t>
            </w:r>
            <w:r w:rsidRPr="0011004D">
              <w:rPr>
                <w:rFonts w:asciiTheme="minorHAnsi" w:eastAsia="Calibri" w:hAnsiTheme="minorHAnsi" w:cs="Times New Roman"/>
                <w:b/>
                <w:color w:val="auto"/>
                <w:sz w:val="18"/>
                <w:szCs w:val="18"/>
                <w14:cntxtAlts w14:val="0"/>
              </w:rPr>
              <w:t xml:space="preserve"> /</w:t>
            </w:r>
            <w:r w:rsidRPr="0011004D">
              <w:rPr>
                <w:rFonts w:asciiTheme="minorHAnsi" w:eastAsia="Calibri" w:hAnsiTheme="minorHAnsi" w:cs="Times New Roman"/>
                <w:b/>
                <w:color w:val="auto"/>
                <w:spacing w:val="1"/>
                <w:sz w:val="18"/>
                <w:szCs w:val="18"/>
                <w14:cntxtAlts w14:val="0"/>
              </w:rPr>
              <w:t xml:space="preserve"> </w:t>
            </w:r>
            <w:r w:rsidRPr="0011004D">
              <w:rPr>
                <w:rFonts w:asciiTheme="minorHAnsi" w:eastAsia="Calibri" w:hAnsiTheme="minorHAnsi" w:cs="Times New Roman"/>
                <w:b/>
                <w:color w:val="auto"/>
                <w:sz w:val="18"/>
                <w:szCs w:val="18"/>
                <w14:cntxtAlts w14:val="0"/>
              </w:rPr>
              <w:t>Parameter</w:t>
            </w:r>
          </w:p>
        </w:tc>
        <w:tc>
          <w:tcPr>
            <w:tcW w:w="7128" w:type="dxa"/>
            <w:tcBorders>
              <w:top w:val="single" w:sz="5" w:space="0" w:color="000000"/>
              <w:left w:val="single" w:sz="5" w:space="0" w:color="000000"/>
              <w:bottom w:val="single" w:sz="5" w:space="0" w:color="000000"/>
              <w:right w:val="single" w:sz="5" w:space="0" w:color="000000"/>
            </w:tcBorders>
            <w:shd w:val="clear" w:color="auto" w:fill="auto"/>
          </w:tcPr>
          <w:p w14:paraId="0935E14C" w14:textId="036F36F4" w:rsidR="008F2904" w:rsidRPr="0011004D" w:rsidRDefault="008F2904" w:rsidP="008F2904">
            <w:pPr>
              <w:widowControl w:val="0"/>
              <w:spacing w:before="1" w:after="0" w:line="256" w:lineRule="exact"/>
              <w:ind w:left="102"/>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position w:val="3"/>
                <w:sz w:val="18"/>
                <w:szCs w:val="18"/>
                <w14:cntxtAlts w14:val="0"/>
              </w:rPr>
              <w:t xml:space="preserve">Hygiene Campaigns   </w:t>
            </w:r>
            <w:r w:rsidRPr="0011004D">
              <w:rPr>
                <w:rFonts w:asciiTheme="minorHAnsi" w:eastAsia="Times New Roman" w:hAnsiTheme="minorHAnsi" w:cs="Calibri"/>
                <w:b/>
                <w:color w:val="FF0000"/>
                <w:spacing w:val="-1"/>
                <w:sz w:val="18"/>
                <w:szCs w:val="18"/>
                <w:lang w:val="en-GB" w:eastAsia="de-DE"/>
                <w14:cntxtAlts w14:val="0"/>
              </w:rPr>
              <w:t>26</w:t>
            </w:r>
            <w:r w:rsidR="00C76B62" w:rsidRPr="0011004D">
              <w:rPr>
                <w:rFonts w:asciiTheme="minorHAnsi" w:eastAsia="Times New Roman" w:hAnsiTheme="minorHAnsi" w:cs="Calibri"/>
                <w:b/>
                <w:color w:val="FF0000"/>
                <w:spacing w:val="-1"/>
                <w:sz w:val="18"/>
                <w:szCs w:val="18"/>
                <w:lang w:val="en-GB" w:eastAsia="de-DE"/>
                <w14:cntxtAlts w14:val="0"/>
              </w:rPr>
              <w:t>-m</w:t>
            </w:r>
          </w:p>
        </w:tc>
      </w:tr>
      <w:tr w:rsidR="008F2904" w:rsidRPr="00BE61BB" w14:paraId="1EFDAFF5" w14:textId="77777777" w:rsidTr="00815567">
        <w:trPr>
          <w:trHeight w:hRule="exact" w:val="269"/>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6A4E6303" w14:textId="77777777" w:rsidR="008F2904" w:rsidRPr="0011004D"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t>Data</w:t>
            </w:r>
            <w:r w:rsidRPr="0011004D">
              <w:rPr>
                <w:rFonts w:asciiTheme="minorHAnsi" w:eastAsia="Calibri" w:hAnsiTheme="minorHAnsi" w:cs="Times New Roman"/>
                <w:color w:val="auto"/>
                <w:sz w:val="18"/>
                <w:szCs w:val="18"/>
                <w14:cntxtAlts w14:val="0"/>
              </w:rPr>
              <w:t xml:space="preserve"> unit</w:t>
            </w:r>
          </w:p>
        </w:tc>
        <w:tc>
          <w:tcPr>
            <w:tcW w:w="7128" w:type="dxa"/>
            <w:tcBorders>
              <w:top w:val="single" w:sz="5" w:space="0" w:color="000000"/>
              <w:left w:val="single" w:sz="5" w:space="0" w:color="000000"/>
              <w:bottom w:val="single" w:sz="5" w:space="0" w:color="000000"/>
              <w:right w:val="single" w:sz="5" w:space="0" w:color="000000"/>
            </w:tcBorders>
            <w:shd w:val="clear" w:color="auto" w:fill="auto"/>
          </w:tcPr>
          <w:p w14:paraId="5C39584F"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Not applicable</w:t>
            </w:r>
          </w:p>
        </w:tc>
      </w:tr>
      <w:tr w:rsidR="008F2904" w:rsidRPr="00BE61BB" w14:paraId="450E5A5F" w14:textId="77777777" w:rsidTr="00815567">
        <w:trPr>
          <w:trHeight w:hRule="exact" w:val="795"/>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05541B01" w14:textId="77777777" w:rsidR="008F2904" w:rsidRPr="0011004D"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pacing w:val="-1"/>
                <w:sz w:val="18"/>
                <w:szCs w:val="18"/>
                <w14:cntxtAlts w14:val="0"/>
              </w:rPr>
              <w:lastRenderedPageBreak/>
              <w:t>Description</w:t>
            </w:r>
          </w:p>
        </w:tc>
        <w:tc>
          <w:tcPr>
            <w:tcW w:w="7128" w:type="dxa"/>
            <w:tcBorders>
              <w:top w:val="single" w:sz="5" w:space="0" w:color="000000"/>
              <w:left w:val="single" w:sz="5" w:space="0" w:color="000000"/>
              <w:bottom w:val="single" w:sz="5" w:space="0" w:color="000000"/>
              <w:right w:val="single" w:sz="5" w:space="0" w:color="000000"/>
            </w:tcBorders>
            <w:shd w:val="clear" w:color="auto" w:fill="auto"/>
          </w:tcPr>
          <w:p w14:paraId="069CB668"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Hygiene campaigns carried out to raise awareness on hygiene and the benefits of safe drinking water.</w:t>
            </w:r>
          </w:p>
        </w:tc>
      </w:tr>
      <w:tr w:rsidR="008F2904" w:rsidRPr="00BE61BB" w14:paraId="6C40ED03" w14:textId="77777777" w:rsidTr="0011004D">
        <w:trPr>
          <w:trHeight w:hRule="exact" w:val="723"/>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52ADB6E4" w14:textId="1A4BC040" w:rsidR="008F2904" w:rsidRPr="0011004D" w:rsidRDefault="00F04B13"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bookmarkStart w:id="46" w:name="_Hlk73540571"/>
            <w:r w:rsidRPr="0011004D">
              <w:rPr>
                <w:rFonts w:asciiTheme="minorHAnsi" w:eastAsia="Times New Roman" w:hAnsiTheme="minorHAnsi" w:cs="Times New Roman"/>
                <w:color w:val="auto"/>
                <w:sz w:val="18"/>
                <w:szCs w:val="18"/>
                <w:lang w:val="en-GB" w:eastAsia="de-DE"/>
                <w14:cntxtAlts w14:val="0"/>
              </w:rPr>
              <w:t>Measurement methods and procedures</w:t>
            </w:r>
            <w:bookmarkEnd w:id="46"/>
          </w:p>
        </w:tc>
        <w:tc>
          <w:tcPr>
            <w:tcW w:w="712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D4E347F" w14:textId="671B045B" w:rsidR="008F2904" w:rsidRPr="0011004D" w:rsidRDefault="00974C6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See Appendix 4</w:t>
            </w:r>
          </w:p>
        </w:tc>
      </w:tr>
      <w:tr w:rsidR="008F2904" w:rsidRPr="00BE61BB" w14:paraId="297C82FF" w14:textId="77777777" w:rsidTr="0011004D">
        <w:trPr>
          <w:trHeight w:hRule="exact" w:val="723"/>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11D1761E" w14:textId="77777777" w:rsidR="008F2904" w:rsidRPr="0011004D"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Source of</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data used</w:t>
            </w:r>
          </w:p>
        </w:tc>
        <w:tc>
          <w:tcPr>
            <w:tcW w:w="712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BAD1146" w14:textId="710D1FFF" w:rsidR="008F2904" w:rsidRPr="0011004D" w:rsidRDefault="00D00DE8">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See Appendix 4</w:t>
            </w:r>
          </w:p>
        </w:tc>
      </w:tr>
      <w:tr w:rsidR="008F2904" w:rsidRPr="00BE61BB" w14:paraId="75BF657F"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28BA3EF0" w14:textId="77777777" w:rsidR="008F2904" w:rsidRPr="0011004D"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Value applied</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0C0D4FE9"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Not applicable</w:t>
            </w:r>
          </w:p>
        </w:tc>
      </w:tr>
      <w:tr w:rsidR="008F2904" w:rsidRPr="00BE61BB" w14:paraId="49D6DCE5"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3DFAAA28" w14:textId="77777777" w:rsidR="008F2904" w:rsidRPr="0011004D"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Monitoring frequency</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545E89BC"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 xml:space="preserve">Hygiene campaigns are carried out regularly a part of the awareness raising and marketing strategy of the project activity on the ground (for more details see Annex 1 of this monitoring report). </w:t>
            </w:r>
          </w:p>
        </w:tc>
      </w:tr>
      <w:tr w:rsidR="008F2904" w:rsidRPr="00BE61BB" w14:paraId="3591CB57"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52E510BC" w14:textId="77777777" w:rsidR="008F2904" w:rsidRPr="0011004D"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Calculation method</w:t>
            </w:r>
            <w:r w:rsidRPr="0011004D">
              <w:rPr>
                <w:rFonts w:asciiTheme="minorHAnsi" w:eastAsia="Calibri" w:hAnsiTheme="minorHAnsi" w:cs="Times New Roman"/>
                <w:color w:val="auto"/>
                <w:sz w:val="18"/>
                <w:szCs w:val="18"/>
                <w14:cntxtAlts w14:val="0"/>
              </w:rPr>
              <w:br/>
              <w:t>(if applicable)</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38BFEA71"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n.a.</w:t>
            </w:r>
          </w:p>
        </w:tc>
      </w:tr>
      <w:tr w:rsidR="008F2904" w:rsidRPr="00BE61BB" w14:paraId="463E3345"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35329DBA" w14:textId="77777777" w:rsidR="008F2904" w:rsidRPr="0011004D"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QA/QC procedures</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71D9A93B"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Development of activities and data recording in accordance with the requirements of the Quality Management System</w:t>
            </w:r>
          </w:p>
        </w:tc>
      </w:tr>
      <w:tr w:rsidR="008F2904" w:rsidRPr="00BE61BB" w14:paraId="33666D38"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5B41BB33" w14:textId="77777777" w:rsidR="008F2904" w:rsidRPr="0011004D"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Purpose of data</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03B78B44"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To raise awareness on hygiene and the benefits of safe drinking water.</w:t>
            </w:r>
          </w:p>
        </w:tc>
      </w:tr>
      <w:tr w:rsidR="008F2904" w:rsidRPr="00BE61BB" w14:paraId="758516BE"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7B78DC0D" w14:textId="77777777" w:rsidR="008F2904" w:rsidRPr="0011004D"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11004D">
              <w:rPr>
                <w:rFonts w:asciiTheme="minorHAnsi" w:eastAsia="Calibri" w:hAnsiTheme="minorHAnsi" w:cs="Times New Roman"/>
                <w:color w:val="auto"/>
                <w:sz w:val="18"/>
                <w:szCs w:val="18"/>
                <w14:cntxtAlts w14:val="0"/>
              </w:rPr>
              <w:t>Additional comments</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669ECF56" w14:textId="77777777" w:rsidR="008F2904" w:rsidRPr="0011004D"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color w:val="auto"/>
                <w:sz w:val="18"/>
                <w:szCs w:val="18"/>
                <w14:cntxtAlts w14:val="0"/>
              </w:rPr>
              <w:t>n.a.</w:t>
            </w:r>
          </w:p>
        </w:tc>
      </w:tr>
    </w:tbl>
    <w:p w14:paraId="27DB907F" w14:textId="77777777" w:rsidR="008F2904" w:rsidRPr="0011004D" w:rsidRDefault="008F2904" w:rsidP="00BE274C">
      <w:pPr>
        <w:tabs>
          <w:tab w:val="left" w:pos="2694"/>
        </w:tabs>
        <w:spacing w:line="240" w:lineRule="auto"/>
        <w:ind w:left="142"/>
        <w:contextualSpacing w:val="0"/>
        <w:rPr>
          <w:rFonts w:asciiTheme="minorHAnsi" w:eastAsia="Calibri" w:hAnsiTheme="minorHAnsi" w:cs="Times New Roman"/>
          <w:color w:val="auto"/>
          <w:spacing w:val="-1"/>
          <w:sz w:val="18"/>
          <w:szCs w:val="18"/>
          <w14:cntxtAlts w14:val="0"/>
        </w:rPr>
      </w:pPr>
    </w:p>
    <w:p w14:paraId="730DA6C9" w14:textId="77777777" w:rsidR="008F2904" w:rsidRPr="00BE274C" w:rsidRDefault="008F2904" w:rsidP="00BE274C">
      <w:pPr>
        <w:tabs>
          <w:tab w:val="left" w:pos="2694"/>
        </w:tabs>
        <w:spacing w:line="240" w:lineRule="auto"/>
        <w:ind w:left="142"/>
        <w:contextualSpacing w:val="0"/>
        <w:rPr>
          <w:rFonts w:ascii="Calibri" w:eastAsia="MS Mincho" w:hAnsi="Calibri" w:cs="Times New Roman"/>
          <w:i/>
          <w:iCs/>
          <w:color w:val="auto"/>
          <w:sz w:val="24"/>
          <w:lang w:eastAsia="ja-JP"/>
          <w14:cntxtAlts w14:val="0"/>
        </w:rPr>
      </w:pPr>
    </w:p>
    <w:p w14:paraId="598B9028" w14:textId="1F916430" w:rsidR="00816579" w:rsidRPr="0011004D" w:rsidRDefault="008F2904" w:rsidP="0011004D">
      <w:pPr>
        <w:spacing w:line="240" w:lineRule="auto"/>
        <w:ind w:left="142"/>
        <w:contextualSpacing w:val="0"/>
        <w:rPr>
          <w:bCs/>
        </w:rPr>
      </w:pPr>
      <w:r w:rsidRPr="00BE274C">
        <w:rPr>
          <w:rFonts w:ascii="Calibri" w:eastAsia="Calibri" w:hAnsi="Calibri" w:cs="Times New Roman"/>
          <w:color w:val="auto"/>
          <w:spacing w:val="-1"/>
          <w:szCs w:val="22"/>
          <w14:cntxtAlts w14:val="0"/>
        </w:rPr>
        <w:tab/>
      </w:r>
      <w:bookmarkStart w:id="47" w:name="_Toc341456040"/>
      <w:bookmarkStart w:id="48" w:name="_Toc40962778"/>
      <w:r w:rsidR="005657AC" w:rsidRPr="0011004D">
        <w:rPr>
          <w:b/>
          <w:bCs/>
        </w:rPr>
        <w:t xml:space="preserve">D.3  </w:t>
      </w:r>
      <w:r w:rsidR="00816579" w:rsidRPr="0011004D">
        <w:rPr>
          <w:b/>
          <w:bCs/>
        </w:rPr>
        <w:t>Comparison of monitored parameters with last monitoring period</w:t>
      </w:r>
    </w:p>
    <w:p w14:paraId="01CDB24C" w14:textId="77777777" w:rsidR="003403BC" w:rsidRPr="003403BC" w:rsidRDefault="003403BC" w:rsidP="003403BC">
      <w:pPr>
        <w:pStyle w:val="Default"/>
        <w:rPr>
          <w:lang w:eastAsia="en-GB"/>
        </w:rPr>
      </w:pPr>
    </w:p>
    <w:tbl>
      <w:tblPr>
        <w:tblStyle w:val="GSTableBoldline-heightcondensed"/>
        <w:tblW w:w="0" w:type="auto"/>
        <w:tblCellMar>
          <w:top w:w="57" w:type="dxa"/>
          <w:left w:w="57" w:type="dxa"/>
        </w:tblCellMar>
        <w:tblLook w:val="04A0" w:firstRow="1" w:lastRow="0" w:firstColumn="1" w:lastColumn="0" w:noHBand="0" w:noVBand="1"/>
      </w:tblPr>
      <w:tblGrid>
        <w:gridCol w:w="3210"/>
        <w:gridCol w:w="3211"/>
        <w:gridCol w:w="3211"/>
      </w:tblGrid>
      <w:tr w:rsidR="00816579" w:rsidRPr="00E51EF3" w14:paraId="5E20E11B" w14:textId="77777777" w:rsidTr="00151615">
        <w:trPr>
          <w:cnfStyle w:val="100000000000" w:firstRow="1" w:lastRow="0" w:firstColumn="0" w:lastColumn="0" w:oddVBand="0" w:evenVBand="0" w:oddHBand="0" w:evenHBand="0" w:firstRowFirstColumn="0" w:firstRowLastColumn="0" w:lastRowFirstColumn="0" w:lastRowLastColumn="0"/>
        </w:trPr>
        <w:tc>
          <w:tcPr>
            <w:tcW w:w="3210" w:type="dxa"/>
            <w:vAlign w:val="top"/>
          </w:tcPr>
          <w:p w14:paraId="5A2629B8" w14:textId="77777777" w:rsidR="00816579" w:rsidRPr="00E51EF3" w:rsidRDefault="00816579" w:rsidP="00E51EF3">
            <w:pPr>
              <w:spacing w:line="276" w:lineRule="auto"/>
              <w:rPr>
                <w:rFonts w:asciiTheme="minorHAnsi" w:hAnsiTheme="minorHAnsi"/>
                <w:color w:val="FFFFFF" w:themeColor="background1"/>
                <w:sz w:val="20"/>
              </w:rPr>
            </w:pPr>
            <w:r w:rsidRPr="00E51EF3">
              <w:rPr>
                <w:rFonts w:asciiTheme="minorHAnsi" w:hAnsiTheme="minorHAnsi"/>
                <w:color w:val="FFFFFF" w:themeColor="background1"/>
                <w:sz w:val="20"/>
              </w:rPr>
              <w:t>Data/Parameter</w:t>
            </w:r>
          </w:p>
        </w:tc>
        <w:tc>
          <w:tcPr>
            <w:tcW w:w="3211" w:type="dxa"/>
            <w:vAlign w:val="top"/>
          </w:tcPr>
          <w:p w14:paraId="051B53DC" w14:textId="77777777" w:rsidR="00816579" w:rsidRPr="00E51EF3" w:rsidRDefault="00816579" w:rsidP="00E51EF3">
            <w:pPr>
              <w:spacing w:line="276" w:lineRule="auto"/>
              <w:rPr>
                <w:rFonts w:asciiTheme="minorHAnsi" w:hAnsiTheme="minorHAnsi"/>
                <w:color w:val="FFFFFF" w:themeColor="background1"/>
                <w:sz w:val="20"/>
              </w:rPr>
            </w:pPr>
            <w:r w:rsidRPr="00E51EF3">
              <w:rPr>
                <w:rFonts w:asciiTheme="minorHAnsi" w:hAnsiTheme="minorHAnsi"/>
                <w:color w:val="FFFFFF" w:themeColor="background1"/>
                <w:sz w:val="20"/>
              </w:rPr>
              <w:t>Value obtained in this monitoring period</w:t>
            </w:r>
          </w:p>
        </w:tc>
        <w:tc>
          <w:tcPr>
            <w:tcW w:w="3211" w:type="dxa"/>
            <w:vAlign w:val="top"/>
          </w:tcPr>
          <w:p w14:paraId="046CD480" w14:textId="77777777" w:rsidR="00816579" w:rsidRPr="00E51EF3" w:rsidRDefault="00816579" w:rsidP="00E51EF3">
            <w:pPr>
              <w:spacing w:line="276" w:lineRule="auto"/>
              <w:rPr>
                <w:rFonts w:asciiTheme="minorHAnsi" w:hAnsiTheme="minorHAnsi"/>
                <w:color w:val="FFFFFF" w:themeColor="background1"/>
                <w:sz w:val="20"/>
              </w:rPr>
            </w:pPr>
            <w:r w:rsidRPr="00E51EF3">
              <w:rPr>
                <w:rFonts w:asciiTheme="minorHAnsi" w:hAnsiTheme="minorHAnsi"/>
                <w:color w:val="FFFFFF" w:themeColor="background1"/>
                <w:sz w:val="20"/>
              </w:rPr>
              <w:t>Value obtained last monitoring period</w:t>
            </w:r>
          </w:p>
        </w:tc>
      </w:tr>
      <w:tr w:rsidR="00151615" w:rsidRPr="00E51EF3" w14:paraId="3320F6E4" w14:textId="77777777" w:rsidTr="00151615">
        <w:tc>
          <w:tcPr>
            <w:tcW w:w="3210" w:type="dxa"/>
            <w:tcBorders>
              <w:bottom w:val="single" w:sz="4" w:space="0" w:color="A6A6A6" w:themeColor="background1" w:themeShade="A6"/>
            </w:tcBorders>
          </w:tcPr>
          <w:p w14:paraId="2E68A1E6" w14:textId="0AB54910" w:rsidR="00151615" w:rsidRPr="0011004D" w:rsidRDefault="00151615" w:rsidP="00151615">
            <w:pPr>
              <w:rPr>
                <w:rFonts w:asciiTheme="minorHAnsi" w:hAnsiTheme="minorHAnsi"/>
                <w:sz w:val="18"/>
                <w:szCs w:val="18"/>
              </w:rPr>
            </w:pPr>
            <w:r w:rsidRPr="0011004D">
              <w:rPr>
                <w:rFonts w:asciiTheme="minorHAnsi" w:eastAsia="MS Mincho" w:hAnsiTheme="minorHAnsi" w:cs="Calibri"/>
                <w:b/>
                <w:bCs/>
                <w:color w:val="000000"/>
                <w:sz w:val="18"/>
                <w:szCs w:val="18"/>
                <w14:cntxtAlts w14:val="0"/>
              </w:rPr>
              <w:t>Wb</w:t>
            </w:r>
            <w:r w:rsidRPr="0011004D">
              <w:rPr>
                <w:rFonts w:asciiTheme="minorHAnsi" w:eastAsia="MS Mincho" w:hAnsiTheme="minorHAnsi" w:cs="Calibri"/>
                <w:color w:val="000000"/>
                <w:sz w:val="18"/>
                <w:szCs w:val="18"/>
                <w14:cntxtAlts w14:val="0"/>
              </w:rPr>
              <w:t xml:space="preserve">  -  </w:t>
            </w:r>
            <w:r w:rsidRPr="0011004D">
              <w:rPr>
                <w:rFonts w:asciiTheme="minorHAnsi" w:hAnsiTheme="minorHAnsi" w:cs="Calibri"/>
                <w:sz w:val="18"/>
                <w:szCs w:val="18"/>
              </w:rPr>
              <w:t>Quantity of fuel in tons required to treat 1 litre of water using (Baseline)</w:t>
            </w:r>
          </w:p>
        </w:tc>
        <w:tc>
          <w:tcPr>
            <w:tcW w:w="3211" w:type="dxa"/>
            <w:tcBorders>
              <w:bottom w:val="single" w:sz="4" w:space="0" w:color="A6A6A6" w:themeColor="background1" w:themeShade="A6"/>
            </w:tcBorders>
          </w:tcPr>
          <w:p w14:paraId="7F17CD44" w14:textId="185AD840" w:rsidR="00151615" w:rsidRPr="0011004D" w:rsidRDefault="00151615" w:rsidP="00151615">
            <w:pPr>
              <w:jc w:val="center"/>
              <w:rPr>
                <w:rFonts w:asciiTheme="minorHAnsi" w:hAnsiTheme="minorHAnsi"/>
                <w:color w:val="auto"/>
                <w:sz w:val="18"/>
                <w:szCs w:val="18"/>
              </w:rPr>
            </w:pPr>
            <w:r w:rsidRPr="0011004D">
              <w:rPr>
                <w:rFonts w:asciiTheme="minorHAnsi" w:hAnsiTheme="minorHAnsi"/>
                <w:color w:val="auto"/>
                <w:sz w:val="18"/>
                <w:szCs w:val="18"/>
              </w:rPr>
              <w:t>0.000</w:t>
            </w:r>
            <w:r w:rsidR="00424D7A" w:rsidRPr="0011004D">
              <w:rPr>
                <w:rFonts w:asciiTheme="minorHAnsi" w:hAnsiTheme="minorHAnsi"/>
                <w:color w:val="auto"/>
                <w:sz w:val="18"/>
                <w:szCs w:val="18"/>
              </w:rPr>
              <w:t>427</w:t>
            </w:r>
            <w:r w:rsidRPr="0011004D">
              <w:rPr>
                <w:rFonts w:asciiTheme="minorHAnsi" w:hAnsiTheme="minorHAnsi"/>
                <w:color w:val="auto"/>
                <w:sz w:val="18"/>
                <w:szCs w:val="18"/>
              </w:rPr>
              <w:t xml:space="preserve">  Ton/litre</w:t>
            </w:r>
          </w:p>
        </w:tc>
        <w:tc>
          <w:tcPr>
            <w:tcW w:w="3211" w:type="dxa"/>
            <w:tcBorders>
              <w:bottom w:val="single" w:sz="4" w:space="0" w:color="A6A6A6" w:themeColor="background1" w:themeShade="A6"/>
            </w:tcBorders>
          </w:tcPr>
          <w:p w14:paraId="4F2AAC4D" w14:textId="0CA08851" w:rsidR="00151615" w:rsidRPr="0011004D" w:rsidRDefault="00151615" w:rsidP="00151615">
            <w:pPr>
              <w:jc w:val="center"/>
              <w:rPr>
                <w:rFonts w:asciiTheme="minorHAnsi" w:hAnsiTheme="minorHAnsi"/>
                <w:color w:val="auto"/>
                <w:sz w:val="18"/>
                <w:szCs w:val="18"/>
              </w:rPr>
            </w:pPr>
            <w:r w:rsidRPr="0011004D">
              <w:rPr>
                <w:rFonts w:asciiTheme="minorHAnsi" w:hAnsiTheme="minorHAnsi"/>
                <w:color w:val="auto"/>
                <w:sz w:val="18"/>
                <w:szCs w:val="18"/>
              </w:rPr>
              <w:t>0.000</w:t>
            </w:r>
            <w:r w:rsidR="00424D7A" w:rsidRPr="0011004D">
              <w:rPr>
                <w:rFonts w:asciiTheme="minorHAnsi" w:hAnsiTheme="minorHAnsi"/>
                <w:color w:val="auto"/>
                <w:sz w:val="18"/>
                <w:szCs w:val="18"/>
              </w:rPr>
              <w:t>427</w:t>
            </w:r>
            <w:r w:rsidRPr="0011004D">
              <w:rPr>
                <w:rFonts w:asciiTheme="minorHAnsi" w:hAnsiTheme="minorHAnsi"/>
                <w:color w:val="auto"/>
                <w:sz w:val="18"/>
                <w:szCs w:val="18"/>
              </w:rPr>
              <w:t xml:space="preserve"> Ton/litre</w:t>
            </w:r>
          </w:p>
        </w:tc>
      </w:tr>
      <w:tr w:rsidR="00151615" w:rsidRPr="00E51EF3" w14:paraId="73BAD528" w14:textId="77777777" w:rsidTr="00151615">
        <w:tc>
          <w:tcPr>
            <w:tcW w:w="3210" w:type="dxa"/>
            <w:tcBorders>
              <w:top w:val="single" w:sz="4" w:space="0" w:color="A6A6A6" w:themeColor="background1" w:themeShade="A6"/>
              <w:bottom w:val="single" w:sz="4" w:space="0" w:color="A6A6A6" w:themeColor="background1" w:themeShade="A6"/>
            </w:tcBorders>
          </w:tcPr>
          <w:p w14:paraId="12AC5868" w14:textId="49683DFC" w:rsidR="00151615" w:rsidRPr="0011004D" w:rsidRDefault="00151615" w:rsidP="00151615">
            <w:pPr>
              <w:rPr>
                <w:rFonts w:asciiTheme="minorHAnsi" w:hAnsiTheme="minorHAnsi"/>
                <w:sz w:val="18"/>
                <w:szCs w:val="18"/>
              </w:rPr>
            </w:pPr>
            <w:r w:rsidRPr="0011004D">
              <w:rPr>
                <w:rFonts w:asciiTheme="minorHAnsi" w:eastAsia="Calibri" w:hAnsiTheme="minorHAnsi" w:cs="Times New Roman"/>
                <w:b/>
                <w:bCs/>
                <w:color w:val="auto"/>
                <w:position w:val="3"/>
                <w:sz w:val="18"/>
                <w:szCs w:val="18"/>
                <w14:cntxtAlts w14:val="0"/>
              </w:rPr>
              <w:t>EF</w:t>
            </w:r>
            <w:r w:rsidRPr="0011004D">
              <w:rPr>
                <w:rFonts w:asciiTheme="minorHAnsi" w:eastAsia="Calibri" w:hAnsiTheme="minorHAnsi" w:cs="Times New Roman"/>
                <w:b/>
                <w:bCs/>
                <w:color w:val="auto"/>
                <w:sz w:val="18"/>
                <w:szCs w:val="18"/>
                <w14:cntxtAlts w14:val="0"/>
              </w:rPr>
              <w:t>b,wood,CO2</w:t>
            </w:r>
            <w:r w:rsidRPr="0011004D">
              <w:rPr>
                <w:rFonts w:asciiTheme="minorHAnsi" w:eastAsia="Calibri" w:hAnsiTheme="minorHAnsi" w:cs="Times New Roman"/>
                <w:color w:val="auto"/>
                <w:sz w:val="18"/>
                <w:szCs w:val="18"/>
                <w14:cntxtAlts w14:val="0"/>
              </w:rPr>
              <w:t xml:space="preserve">   -   </w:t>
            </w:r>
            <w:r w:rsidRPr="0011004D">
              <w:rPr>
                <w:rFonts w:asciiTheme="minorHAnsi" w:eastAsia="Calibri" w:hAnsiTheme="minorHAnsi" w:cs="Calibri"/>
                <w:spacing w:val="-1"/>
                <w:sz w:val="18"/>
                <w:szCs w:val="18"/>
              </w:rPr>
              <w:t>CO2</w:t>
            </w:r>
            <w:r w:rsidRPr="0011004D">
              <w:rPr>
                <w:rFonts w:asciiTheme="minorHAnsi" w:eastAsia="Calibri" w:hAnsiTheme="minorHAnsi" w:cs="Calibri"/>
                <w:sz w:val="18"/>
                <w:szCs w:val="18"/>
              </w:rPr>
              <w:t xml:space="preserve"> </w:t>
            </w:r>
            <w:r w:rsidRPr="0011004D">
              <w:rPr>
                <w:rFonts w:asciiTheme="minorHAnsi" w:eastAsia="Calibri" w:hAnsiTheme="minorHAnsi" w:cs="Calibri"/>
                <w:spacing w:val="-1"/>
                <w:sz w:val="18"/>
                <w:szCs w:val="18"/>
              </w:rPr>
              <w:t>emission</w:t>
            </w:r>
            <w:r w:rsidRPr="0011004D">
              <w:rPr>
                <w:rFonts w:asciiTheme="minorHAnsi" w:eastAsia="Calibri" w:hAnsiTheme="minorHAnsi" w:cs="Calibri"/>
                <w:sz w:val="18"/>
                <w:szCs w:val="18"/>
              </w:rPr>
              <w:t xml:space="preserve"> factor arising</w:t>
            </w:r>
            <w:r w:rsidRPr="0011004D">
              <w:rPr>
                <w:rFonts w:asciiTheme="minorHAnsi" w:eastAsia="Calibri" w:hAnsiTheme="minorHAnsi" w:cs="Calibri"/>
                <w:spacing w:val="-3"/>
                <w:sz w:val="18"/>
                <w:szCs w:val="18"/>
              </w:rPr>
              <w:t xml:space="preserve"> </w:t>
            </w:r>
            <w:r w:rsidRPr="0011004D">
              <w:rPr>
                <w:rFonts w:asciiTheme="minorHAnsi" w:eastAsia="Calibri" w:hAnsiTheme="minorHAnsi" w:cs="Calibri"/>
                <w:sz w:val="18"/>
                <w:szCs w:val="18"/>
              </w:rPr>
              <w:t>from</w:t>
            </w:r>
            <w:r w:rsidRPr="0011004D">
              <w:rPr>
                <w:rFonts w:asciiTheme="minorHAnsi" w:eastAsia="Calibri" w:hAnsiTheme="minorHAnsi" w:cs="Calibri"/>
                <w:spacing w:val="-4"/>
                <w:sz w:val="18"/>
                <w:szCs w:val="18"/>
              </w:rPr>
              <w:t xml:space="preserve"> </w:t>
            </w:r>
            <w:r w:rsidRPr="0011004D">
              <w:rPr>
                <w:rFonts w:asciiTheme="minorHAnsi" w:eastAsia="Calibri" w:hAnsiTheme="minorHAnsi" w:cs="Calibri"/>
                <w:sz w:val="18"/>
                <w:szCs w:val="18"/>
              </w:rPr>
              <w:t>use of fuels</w:t>
            </w:r>
          </w:p>
        </w:tc>
        <w:tc>
          <w:tcPr>
            <w:tcW w:w="3211" w:type="dxa"/>
            <w:tcBorders>
              <w:top w:val="single" w:sz="4" w:space="0" w:color="A6A6A6" w:themeColor="background1" w:themeShade="A6"/>
              <w:bottom w:val="single" w:sz="4" w:space="0" w:color="A6A6A6" w:themeColor="background1" w:themeShade="A6"/>
            </w:tcBorders>
          </w:tcPr>
          <w:p w14:paraId="78C83D82" w14:textId="3F1EDAEB" w:rsidR="00151615" w:rsidRPr="0011004D" w:rsidRDefault="00151615" w:rsidP="00151615">
            <w:pPr>
              <w:jc w:val="center"/>
              <w:rPr>
                <w:rFonts w:asciiTheme="minorHAnsi" w:hAnsiTheme="minorHAnsi"/>
                <w:color w:val="auto"/>
                <w:sz w:val="18"/>
                <w:szCs w:val="18"/>
              </w:rPr>
            </w:pPr>
            <w:r w:rsidRPr="0011004D">
              <w:rPr>
                <w:rFonts w:asciiTheme="minorHAnsi" w:hAnsiTheme="minorHAnsi"/>
                <w:color w:val="auto"/>
                <w:sz w:val="18"/>
                <w:szCs w:val="18"/>
              </w:rPr>
              <w:t>112  Tco2/Tj</w:t>
            </w:r>
          </w:p>
        </w:tc>
        <w:tc>
          <w:tcPr>
            <w:tcW w:w="3211" w:type="dxa"/>
            <w:tcBorders>
              <w:top w:val="single" w:sz="4" w:space="0" w:color="A6A6A6" w:themeColor="background1" w:themeShade="A6"/>
              <w:bottom w:val="single" w:sz="4" w:space="0" w:color="A6A6A6" w:themeColor="background1" w:themeShade="A6"/>
            </w:tcBorders>
          </w:tcPr>
          <w:p w14:paraId="34EC991E" w14:textId="1DC13234" w:rsidR="00151615" w:rsidRPr="0011004D" w:rsidRDefault="00151615" w:rsidP="00151615">
            <w:pPr>
              <w:jc w:val="center"/>
              <w:rPr>
                <w:rFonts w:asciiTheme="minorHAnsi" w:hAnsiTheme="minorHAnsi"/>
                <w:color w:val="auto"/>
                <w:sz w:val="18"/>
                <w:szCs w:val="18"/>
              </w:rPr>
            </w:pPr>
            <w:r w:rsidRPr="0011004D">
              <w:rPr>
                <w:rFonts w:asciiTheme="minorHAnsi" w:hAnsiTheme="minorHAnsi"/>
                <w:color w:val="auto"/>
                <w:sz w:val="18"/>
                <w:szCs w:val="18"/>
              </w:rPr>
              <w:t>112  Tco2/Tj</w:t>
            </w:r>
          </w:p>
        </w:tc>
      </w:tr>
      <w:tr w:rsidR="00151615" w:rsidRPr="00E51EF3" w14:paraId="20A2054B" w14:textId="77777777" w:rsidTr="00261959">
        <w:tc>
          <w:tcPr>
            <w:tcW w:w="3210" w:type="dxa"/>
            <w:tcBorders>
              <w:top w:val="single" w:sz="4" w:space="0" w:color="A6A6A6" w:themeColor="background1" w:themeShade="A6"/>
              <w:bottom w:val="single" w:sz="4" w:space="0" w:color="A6A6A6" w:themeColor="background1" w:themeShade="A6"/>
            </w:tcBorders>
          </w:tcPr>
          <w:p w14:paraId="5E47EF05" w14:textId="02B1D548" w:rsidR="00151615" w:rsidRPr="0011004D" w:rsidRDefault="00151615" w:rsidP="00151615">
            <w:pPr>
              <w:spacing w:line="240" w:lineRule="auto"/>
              <w:rPr>
                <w:rFonts w:asciiTheme="minorHAnsi" w:eastAsia="Calibri" w:hAnsiTheme="minorHAnsi" w:cs="Times New Roman"/>
                <w:color w:val="auto"/>
                <w:position w:val="3"/>
                <w:sz w:val="18"/>
                <w:szCs w:val="18"/>
                <w14:cntxtAlts w14:val="0"/>
              </w:rPr>
            </w:pPr>
            <w:r w:rsidRPr="0011004D">
              <w:rPr>
                <w:rFonts w:asciiTheme="minorHAnsi" w:eastAsia="Calibri" w:hAnsiTheme="minorHAnsi" w:cs="Times New Roman"/>
                <w:b/>
                <w:bCs/>
                <w:color w:val="auto"/>
                <w:position w:val="3"/>
                <w:sz w:val="18"/>
                <w:szCs w:val="18"/>
                <w14:cntxtAlts w14:val="0"/>
              </w:rPr>
              <w:t>EF</w:t>
            </w:r>
            <w:r w:rsidRPr="0011004D">
              <w:rPr>
                <w:rFonts w:asciiTheme="minorHAnsi" w:eastAsia="Calibri" w:hAnsiTheme="minorHAnsi" w:cs="Times New Roman"/>
                <w:b/>
                <w:bCs/>
                <w:color w:val="auto"/>
                <w:sz w:val="18"/>
                <w:szCs w:val="18"/>
                <w14:cntxtAlts w14:val="0"/>
              </w:rPr>
              <w:t>b,wood,CO2</w:t>
            </w:r>
            <w:r w:rsidRPr="0011004D">
              <w:rPr>
                <w:rFonts w:asciiTheme="minorHAnsi" w:eastAsia="Calibri" w:hAnsiTheme="minorHAnsi" w:cs="Times New Roman"/>
                <w:color w:val="auto"/>
                <w:sz w:val="18"/>
                <w:szCs w:val="18"/>
                <w14:cntxtAlts w14:val="0"/>
              </w:rPr>
              <w:t xml:space="preserve">   -   </w:t>
            </w:r>
            <w:r w:rsidRPr="0011004D">
              <w:rPr>
                <w:rFonts w:asciiTheme="minorHAnsi" w:eastAsia="Calibri" w:hAnsiTheme="minorHAnsi" w:cs="Calibri"/>
                <w:color w:val="auto"/>
                <w:sz w:val="18"/>
                <w:szCs w:val="18"/>
                <w14:cntxtAlts w14:val="0"/>
              </w:rPr>
              <w:t xml:space="preserve">Non </w:t>
            </w:r>
            <w:r w:rsidRPr="0011004D">
              <w:rPr>
                <w:rFonts w:asciiTheme="minorHAnsi" w:eastAsia="Calibri" w:hAnsiTheme="minorHAnsi" w:cs="Calibri"/>
                <w:spacing w:val="-1"/>
                <w:sz w:val="18"/>
                <w:szCs w:val="18"/>
              </w:rPr>
              <w:t>CO2</w:t>
            </w:r>
            <w:r w:rsidRPr="0011004D">
              <w:rPr>
                <w:rFonts w:asciiTheme="minorHAnsi" w:eastAsia="Calibri" w:hAnsiTheme="minorHAnsi" w:cs="Calibri"/>
                <w:sz w:val="18"/>
                <w:szCs w:val="18"/>
              </w:rPr>
              <w:t xml:space="preserve"> </w:t>
            </w:r>
            <w:r w:rsidRPr="0011004D">
              <w:rPr>
                <w:rFonts w:asciiTheme="minorHAnsi" w:eastAsia="Calibri" w:hAnsiTheme="minorHAnsi" w:cs="Calibri"/>
                <w:spacing w:val="-1"/>
                <w:sz w:val="18"/>
                <w:szCs w:val="18"/>
              </w:rPr>
              <w:t>emission</w:t>
            </w:r>
            <w:r w:rsidRPr="0011004D">
              <w:rPr>
                <w:rFonts w:asciiTheme="minorHAnsi" w:eastAsia="Calibri" w:hAnsiTheme="minorHAnsi" w:cs="Calibri"/>
                <w:sz w:val="18"/>
                <w:szCs w:val="18"/>
              </w:rPr>
              <w:t xml:space="preserve"> factor arising</w:t>
            </w:r>
            <w:r w:rsidRPr="0011004D">
              <w:rPr>
                <w:rFonts w:asciiTheme="minorHAnsi" w:eastAsia="Calibri" w:hAnsiTheme="minorHAnsi" w:cs="Calibri"/>
                <w:spacing w:val="-3"/>
                <w:sz w:val="18"/>
                <w:szCs w:val="18"/>
              </w:rPr>
              <w:t xml:space="preserve"> </w:t>
            </w:r>
            <w:r w:rsidRPr="0011004D">
              <w:rPr>
                <w:rFonts w:asciiTheme="minorHAnsi" w:eastAsia="Calibri" w:hAnsiTheme="minorHAnsi" w:cs="Calibri"/>
                <w:sz w:val="18"/>
                <w:szCs w:val="18"/>
              </w:rPr>
              <w:t>from</w:t>
            </w:r>
            <w:r w:rsidRPr="0011004D">
              <w:rPr>
                <w:rFonts w:asciiTheme="minorHAnsi" w:eastAsia="Calibri" w:hAnsiTheme="minorHAnsi" w:cs="Calibri"/>
                <w:spacing w:val="-4"/>
                <w:sz w:val="18"/>
                <w:szCs w:val="18"/>
              </w:rPr>
              <w:t xml:space="preserve"> </w:t>
            </w:r>
            <w:r w:rsidRPr="0011004D">
              <w:rPr>
                <w:rFonts w:asciiTheme="minorHAnsi" w:eastAsia="Calibri" w:hAnsiTheme="minorHAnsi" w:cs="Calibri"/>
                <w:sz w:val="18"/>
                <w:szCs w:val="18"/>
              </w:rPr>
              <w:t>use of fuels</w:t>
            </w:r>
          </w:p>
        </w:tc>
        <w:tc>
          <w:tcPr>
            <w:tcW w:w="3211" w:type="dxa"/>
            <w:tcBorders>
              <w:top w:val="single" w:sz="4" w:space="0" w:color="A6A6A6" w:themeColor="background1" w:themeShade="A6"/>
              <w:bottom w:val="single" w:sz="4" w:space="0" w:color="A6A6A6" w:themeColor="background1" w:themeShade="A6"/>
            </w:tcBorders>
          </w:tcPr>
          <w:p w14:paraId="08A9823D" w14:textId="7B4FE61F" w:rsidR="00151615" w:rsidRPr="0011004D" w:rsidRDefault="00151615" w:rsidP="00151615">
            <w:pPr>
              <w:jc w:val="center"/>
              <w:rPr>
                <w:rFonts w:asciiTheme="minorHAnsi" w:hAnsiTheme="minorHAnsi"/>
                <w:color w:val="auto"/>
                <w:sz w:val="18"/>
                <w:szCs w:val="18"/>
              </w:rPr>
            </w:pPr>
            <w:r w:rsidRPr="0011004D">
              <w:rPr>
                <w:rFonts w:asciiTheme="minorHAnsi" w:hAnsiTheme="minorHAnsi"/>
                <w:color w:val="auto"/>
                <w:sz w:val="18"/>
                <w:szCs w:val="18"/>
              </w:rPr>
              <w:t>6.424  Tco2/Tj</w:t>
            </w:r>
          </w:p>
        </w:tc>
        <w:tc>
          <w:tcPr>
            <w:tcW w:w="3211" w:type="dxa"/>
            <w:tcBorders>
              <w:top w:val="single" w:sz="4" w:space="0" w:color="A6A6A6" w:themeColor="background1" w:themeShade="A6"/>
              <w:bottom w:val="single" w:sz="4" w:space="0" w:color="A6A6A6" w:themeColor="background1" w:themeShade="A6"/>
            </w:tcBorders>
          </w:tcPr>
          <w:p w14:paraId="69F61574" w14:textId="433C3198" w:rsidR="00151615" w:rsidRPr="0011004D" w:rsidRDefault="00151615" w:rsidP="00151615">
            <w:pPr>
              <w:jc w:val="center"/>
              <w:rPr>
                <w:rFonts w:asciiTheme="minorHAnsi" w:hAnsiTheme="minorHAnsi"/>
                <w:color w:val="auto"/>
                <w:sz w:val="18"/>
                <w:szCs w:val="18"/>
              </w:rPr>
            </w:pPr>
            <w:r w:rsidRPr="0011004D">
              <w:rPr>
                <w:rFonts w:asciiTheme="minorHAnsi" w:hAnsiTheme="minorHAnsi"/>
                <w:color w:val="auto"/>
                <w:sz w:val="18"/>
                <w:szCs w:val="18"/>
              </w:rPr>
              <w:t>6.424  Tco2/Tj</w:t>
            </w:r>
          </w:p>
        </w:tc>
      </w:tr>
      <w:tr w:rsidR="00151615" w:rsidRPr="00E51EF3" w14:paraId="7CB16BA9" w14:textId="77777777" w:rsidTr="00261959">
        <w:tc>
          <w:tcPr>
            <w:tcW w:w="3210" w:type="dxa"/>
            <w:tcBorders>
              <w:top w:val="single" w:sz="4" w:space="0" w:color="A6A6A6" w:themeColor="background1" w:themeShade="A6"/>
              <w:bottom w:val="single" w:sz="4" w:space="0" w:color="A6A6A6" w:themeColor="background1" w:themeShade="A6"/>
            </w:tcBorders>
          </w:tcPr>
          <w:p w14:paraId="61AAAA13" w14:textId="3D7C25A2" w:rsidR="00151615" w:rsidRPr="0011004D" w:rsidRDefault="00151615" w:rsidP="00151615">
            <w:pPr>
              <w:spacing w:line="240" w:lineRule="auto"/>
              <w:rPr>
                <w:rFonts w:asciiTheme="minorHAnsi" w:eastAsia="Times New Roman" w:hAnsiTheme="minorHAnsi" w:cs="Times New Roman"/>
                <w:color w:val="auto"/>
                <w:sz w:val="18"/>
                <w:szCs w:val="18"/>
                <w14:cntxtAlts w14:val="0"/>
              </w:rPr>
            </w:pPr>
            <w:r w:rsidRPr="0011004D">
              <w:rPr>
                <w:rFonts w:asciiTheme="minorHAnsi" w:eastAsia="Times New Roman" w:hAnsiTheme="minorHAnsi" w:cs="Times New Roman"/>
                <w:b/>
                <w:bCs/>
                <w:color w:val="auto"/>
                <w:sz w:val="18"/>
                <w:szCs w:val="18"/>
                <w14:cntxtAlts w14:val="0"/>
              </w:rPr>
              <w:t>NCV</w:t>
            </w:r>
            <w:r w:rsidRPr="0011004D">
              <w:rPr>
                <w:rFonts w:asciiTheme="minorHAnsi" w:eastAsia="Times New Roman" w:hAnsiTheme="minorHAnsi" w:cs="Times New Roman"/>
                <w:b/>
                <w:bCs/>
                <w:color w:val="auto"/>
                <w:sz w:val="18"/>
                <w:szCs w:val="18"/>
                <w:vertAlign w:val="subscript"/>
                <w14:cntxtAlts w14:val="0"/>
              </w:rPr>
              <w:t>b,wood</w:t>
            </w:r>
            <w:r w:rsidRPr="0011004D">
              <w:rPr>
                <w:rFonts w:asciiTheme="minorHAnsi" w:eastAsia="Times New Roman" w:hAnsiTheme="minorHAnsi" w:cs="Times New Roman"/>
                <w:color w:val="auto"/>
                <w:sz w:val="18"/>
                <w:szCs w:val="18"/>
                <w:vertAlign w:val="subscript"/>
                <w14:cntxtAlts w14:val="0"/>
              </w:rPr>
              <w:t xml:space="preserve">    -  </w:t>
            </w:r>
            <w:r w:rsidRPr="0011004D">
              <w:rPr>
                <w:rFonts w:asciiTheme="minorHAnsi" w:eastAsia="Times New Roman" w:hAnsiTheme="minorHAnsi" w:cs="Times New Roman"/>
                <w:color w:val="auto"/>
                <w:sz w:val="18"/>
                <w:szCs w:val="18"/>
                <w14:cntxtAlts w14:val="0"/>
              </w:rPr>
              <w:t>Net Calorific Value wood</w:t>
            </w:r>
          </w:p>
        </w:tc>
        <w:tc>
          <w:tcPr>
            <w:tcW w:w="3211" w:type="dxa"/>
            <w:tcBorders>
              <w:top w:val="single" w:sz="4" w:space="0" w:color="A6A6A6" w:themeColor="background1" w:themeShade="A6"/>
              <w:bottom w:val="single" w:sz="4" w:space="0" w:color="A6A6A6" w:themeColor="background1" w:themeShade="A6"/>
            </w:tcBorders>
          </w:tcPr>
          <w:p w14:paraId="6B4B9329" w14:textId="5EBC9FC7"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0.015  </w:t>
            </w:r>
            <w:r w:rsidRPr="0011004D">
              <w:rPr>
                <w:rFonts w:asciiTheme="minorHAnsi" w:eastAsia="Times New Roman" w:hAnsiTheme="minorHAnsi" w:cs="Times New Roman"/>
                <w:color w:val="auto"/>
                <w:sz w:val="18"/>
                <w:szCs w:val="18"/>
                <w14:cntxtAlts w14:val="0"/>
              </w:rPr>
              <w:t>TJ/Ton</w:t>
            </w:r>
          </w:p>
        </w:tc>
        <w:tc>
          <w:tcPr>
            <w:tcW w:w="3211" w:type="dxa"/>
            <w:tcBorders>
              <w:top w:val="single" w:sz="4" w:space="0" w:color="A6A6A6" w:themeColor="background1" w:themeShade="A6"/>
              <w:bottom w:val="single" w:sz="4" w:space="0" w:color="A6A6A6" w:themeColor="background1" w:themeShade="A6"/>
            </w:tcBorders>
          </w:tcPr>
          <w:p w14:paraId="4D597A30" w14:textId="7B41AA73"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0.0</w:t>
            </w:r>
            <w:r w:rsidR="00B60C41" w:rsidRPr="0011004D">
              <w:rPr>
                <w:rFonts w:asciiTheme="minorHAnsi" w:hAnsiTheme="minorHAnsi"/>
                <w:color w:val="auto"/>
                <w:sz w:val="18"/>
                <w:szCs w:val="18"/>
              </w:rPr>
              <w:t>15</w:t>
            </w:r>
            <w:r w:rsidRPr="0011004D">
              <w:rPr>
                <w:rFonts w:asciiTheme="minorHAnsi" w:hAnsiTheme="minorHAnsi"/>
                <w:color w:val="auto"/>
                <w:sz w:val="18"/>
                <w:szCs w:val="18"/>
              </w:rPr>
              <w:t xml:space="preserve">  TJ/Ton</w:t>
            </w:r>
          </w:p>
        </w:tc>
      </w:tr>
      <w:tr w:rsidR="00151615" w:rsidRPr="00E51EF3" w14:paraId="17517EBC" w14:textId="77777777" w:rsidTr="00261959">
        <w:tc>
          <w:tcPr>
            <w:tcW w:w="3210" w:type="dxa"/>
            <w:tcBorders>
              <w:top w:val="single" w:sz="4" w:space="0" w:color="A6A6A6" w:themeColor="background1" w:themeShade="A6"/>
              <w:bottom w:val="single" w:sz="4" w:space="0" w:color="A6A6A6" w:themeColor="background1" w:themeShade="A6"/>
            </w:tcBorders>
          </w:tcPr>
          <w:p w14:paraId="2F53F448" w14:textId="2C77B97B" w:rsidR="00151615" w:rsidRPr="0011004D" w:rsidRDefault="00151615" w:rsidP="00151615">
            <w:pPr>
              <w:spacing w:line="240" w:lineRule="auto"/>
              <w:rPr>
                <w:rFonts w:asciiTheme="minorHAnsi" w:hAnsiTheme="minorHAnsi"/>
                <w:sz w:val="18"/>
                <w:szCs w:val="18"/>
              </w:rPr>
            </w:pPr>
            <w:r w:rsidRPr="0011004D">
              <w:rPr>
                <w:rFonts w:asciiTheme="minorHAnsi" w:hAnsiTheme="minorHAnsi"/>
                <w:b/>
                <w:bCs/>
                <w:sz w:val="18"/>
                <w:szCs w:val="18"/>
              </w:rPr>
              <w:t>U</w:t>
            </w:r>
            <w:r w:rsidRPr="0011004D">
              <w:rPr>
                <w:rFonts w:asciiTheme="minorHAnsi" w:hAnsiTheme="minorHAnsi"/>
                <w:b/>
                <w:bCs/>
                <w:sz w:val="18"/>
                <w:szCs w:val="18"/>
                <w:vertAlign w:val="subscript"/>
              </w:rPr>
              <w:t>p,y</w:t>
            </w:r>
            <w:r w:rsidRPr="0011004D">
              <w:rPr>
                <w:rFonts w:asciiTheme="minorHAnsi" w:hAnsiTheme="minorHAnsi"/>
                <w:sz w:val="18"/>
                <w:szCs w:val="18"/>
                <w:vertAlign w:val="subscript"/>
              </w:rPr>
              <w:t xml:space="preserve">   -  </w:t>
            </w:r>
            <w:r w:rsidRPr="0011004D">
              <w:rPr>
                <w:rFonts w:asciiTheme="minorHAnsi" w:hAnsiTheme="minorHAnsi"/>
                <w:sz w:val="18"/>
                <w:szCs w:val="18"/>
              </w:rPr>
              <w:t>Cumulative usage rate for technologies</w:t>
            </w:r>
          </w:p>
        </w:tc>
        <w:tc>
          <w:tcPr>
            <w:tcW w:w="3211" w:type="dxa"/>
            <w:tcBorders>
              <w:top w:val="single" w:sz="4" w:space="0" w:color="A6A6A6" w:themeColor="background1" w:themeShade="A6"/>
              <w:bottom w:val="single" w:sz="4" w:space="0" w:color="A6A6A6" w:themeColor="background1" w:themeShade="A6"/>
            </w:tcBorders>
          </w:tcPr>
          <w:p w14:paraId="42CF2F92" w14:textId="08136C98"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1  (fraction)</w:t>
            </w:r>
          </w:p>
        </w:tc>
        <w:tc>
          <w:tcPr>
            <w:tcW w:w="3211" w:type="dxa"/>
            <w:tcBorders>
              <w:top w:val="single" w:sz="4" w:space="0" w:color="A6A6A6" w:themeColor="background1" w:themeShade="A6"/>
              <w:bottom w:val="single" w:sz="4" w:space="0" w:color="A6A6A6" w:themeColor="background1" w:themeShade="A6"/>
            </w:tcBorders>
          </w:tcPr>
          <w:p w14:paraId="2160BD79" w14:textId="6C39AC94"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1  (fraction)</w:t>
            </w:r>
          </w:p>
        </w:tc>
      </w:tr>
      <w:tr w:rsidR="00151615" w:rsidRPr="00E51EF3" w14:paraId="1ED018AB" w14:textId="77777777" w:rsidTr="00261959">
        <w:tc>
          <w:tcPr>
            <w:tcW w:w="3210" w:type="dxa"/>
            <w:tcBorders>
              <w:top w:val="single" w:sz="4" w:space="0" w:color="A6A6A6" w:themeColor="background1" w:themeShade="A6"/>
              <w:bottom w:val="single" w:sz="4" w:space="0" w:color="A6A6A6" w:themeColor="background1" w:themeShade="A6"/>
            </w:tcBorders>
          </w:tcPr>
          <w:p w14:paraId="02ABCAF8" w14:textId="304F2706" w:rsidR="00151615" w:rsidRPr="0011004D" w:rsidRDefault="00151615" w:rsidP="00151615">
            <w:pPr>
              <w:spacing w:line="240" w:lineRule="auto"/>
              <w:rPr>
                <w:rFonts w:asciiTheme="minorHAnsi" w:eastAsia="Calibri" w:hAnsiTheme="minorHAnsi" w:cs="Times New Roman"/>
                <w:color w:val="auto"/>
                <w:spacing w:val="-1"/>
                <w:position w:val="3"/>
                <w:sz w:val="18"/>
                <w:szCs w:val="18"/>
                <w14:cntxtAlts w14:val="0"/>
              </w:rPr>
            </w:pPr>
            <w:r w:rsidRPr="0011004D">
              <w:rPr>
                <w:rFonts w:asciiTheme="minorHAnsi" w:eastAsia="Calibri" w:hAnsiTheme="minorHAnsi" w:cs="Times New Roman"/>
                <w:b/>
                <w:bCs/>
                <w:color w:val="auto"/>
                <w:spacing w:val="-1"/>
                <w:position w:val="3"/>
                <w:sz w:val="18"/>
                <w:szCs w:val="18"/>
                <w14:cntxtAlts w14:val="0"/>
              </w:rPr>
              <w:t>C</w:t>
            </w:r>
            <w:r w:rsidRPr="0011004D">
              <w:rPr>
                <w:rFonts w:asciiTheme="minorHAnsi" w:eastAsia="Calibri" w:hAnsiTheme="minorHAnsi" w:cs="Times New Roman"/>
                <w:b/>
                <w:bCs/>
                <w:color w:val="auto"/>
                <w:spacing w:val="-1"/>
                <w:sz w:val="18"/>
                <w:szCs w:val="18"/>
                <w14:cntxtAlts w14:val="0"/>
              </w:rPr>
              <w:t xml:space="preserve">j  </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Times New Roman" w:hAnsiTheme="minorHAnsi" w:cs="Times New Roman"/>
                <w:color w:val="auto"/>
                <w:sz w:val="18"/>
                <w:szCs w:val="18"/>
                <w14:cntxtAlts w14:val="0"/>
              </w:rPr>
              <w:t>Portion of users of project safe water supply who were already in baseline using a non-boiling safe water supply</w:t>
            </w:r>
          </w:p>
        </w:tc>
        <w:tc>
          <w:tcPr>
            <w:tcW w:w="3211" w:type="dxa"/>
            <w:tcBorders>
              <w:top w:val="single" w:sz="4" w:space="0" w:color="A6A6A6" w:themeColor="background1" w:themeShade="A6"/>
              <w:bottom w:val="single" w:sz="4" w:space="0" w:color="A6A6A6" w:themeColor="background1" w:themeShade="A6"/>
            </w:tcBorders>
          </w:tcPr>
          <w:p w14:paraId="13964185" w14:textId="56D02ECB" w:rsidR="00151615" w:rsidRPr="0011004D" w:rsidRDefault="00B60C41"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9.5</w:t>
            </w:r>
            <w:r w:rsidR="00151615" w:rsidRPr="0011004D">
              <w:rPr>
                <w:rFonts w:asciiTheme="minorHAnsi" w:hAnsiTheme="minorHAnsi"/>
                <w:color w:val="auto"/>
                <w:sz w:val="18"/>
                <w:szCs w:val="18"/>
              </w:rPr>
              <w:t xml:space="preserve">  %</w:t>
            </w:r>
          </w:p>
        </w:tc>
        <w:tc>
          <w:tcPr>
            <w:tcW w:w="3211" w:type="dxa"/>
            <w:tcBorders>
              <w:top w:val="single" w:sz="4" w:space="0" w:color="A6A6A6" w:themeColor="background1" w:themeShade="A6"/>
              <w:bottom w:val="single" w:sz="4" w:space="0" w:color="A6A6A6" w:themeColor="background1" w:themeShade="A6"/>
            </w:tcBorders>
          </w:tcPr>
          <w:p w14:paraId="065C525B" w14:textId="27BD444E" w:rsidR="00151615" w:rsidRPr="0011004D" w:rsidRDefault="008E7DFC"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18.8 </w:t>
            </w:r>
            <w:r w:rsidR="00151615" w:rsidRPr="0011004D">
              <w:rPr>
                <w:rFonts w:asciiTheme="minorHAnsi" w:hAnsiTheme="minorHAnsi"/>
                <w:color w:val="auto"/>
                <w:sz w:val="18"/>
                <w:szCs w:val="18"/>
              </w:rPr>
              <w:t>%</w:t>
            </w:r>
          </w:p>
        </w:tc>
      </w:tr>
      <w:tr w:rsidR="00151615" w:rsidRPr="00E51EF3" w14:paraId="55E4D9C4" w14:textId="77777777" w:rsidTr="00261959">
        <w:tc>
          <w:tcPr>
            <w:tcW w:w="3210" w:type="dxa"/>
            <w:tcBorders>
              <w:top w:val="single" w:sz="4" w:space="0" w:color="A6A6A6" w:themeColor="background1" w:themeShade="A6"/>
              <w:bottom w:val="single" w:sz="4" w:space="0" w:color="A6A6A6" w:themeColor="background1" w:themeShade="A6"/>
            </w:tcBorders>
          </w:tcPr>
          <w:p w14:paraId="63AEE671" w14:textId="4783226C" w:rsidR="00151615" w:rsidRPr="0011004D" w:rsidRDefault="00151615" w:rsidP="00151615">
            <w:pPr>
              <w:spacing w:line="240" w:lineRule="auto"/>
              <w:rPr>
                <w:rFonts w:asciiTheme="minorHAnsi" w:eastAsia="Calibri" w:hAnsiTheme="minorHAnsi" w:cs="Times New Roman"/>
                <w:color w:val="auto"/>
                <w:position w:val="3"/>
                <w:sz w:val="18"/>
                <w:szCs w:val="18"/>
                <w14:cntxtAlts w14:val="0"/>
              </w:rPr>
            </w:pPr>
            <w:r w:rsidRPr="0011004D">
              <w:rPr>
                <w:rFonts w:asciiTheme="minorHAnsi" w:eastAsia="Calibri" w:hAnsiTheme="minorHAnsi" w:cs="Times New Roman"/>
                <w:b/>
                <w:bCs/>
                <w:color w:val="auto"/>
                <w:position w:val="3"/>
                <w:sz w:val="18"/>
                <w:szCs w:val="18"/>
                <w14:cntxtAlts w14:val="0"/>
              </w:rPr>
              <w:t xml:space="preserve">Xboil </w:t>
            </w:r>
            <w:r w:rsidRPr="0011004D">
              <w:rPr>
                <w:rFonts w:asciiTheme="minorHAnsi" w:eastAsia="Calibri" w:hAnsiTheme="minorHAnsi" w:cs="Times New Roman"/>
                <w:color w:val="auto"/>
                <w:position w:val="3"/>
                <w:sz w:val="18"/>
                <w:szCs w:val="18"/>
                <w14:cntxtAlts w14:val="0"/>
              </w:rPr>
              <w:t xml:space="preserve"> - </w:t>
            </w:r>
            <w:r w:rsidRPr="0011004D">
              <w:rPr>
                <w:rFonts w:asciiTheme="minorHAnsi" w:eastAsia="Times New Roman" w:hAnsiTheme="minorHAnsi" w:cs="Calibri"/>
                <w:color w:val="auto"/>
                <w:sz w:val="18"/>
                <w:szCs w:val="18"/>
                <w:lang w:val="en-GB" w:eastAsia="de-DE"/>
                <w14:cntxtAlts w14:val="0"/>
              </w:rPr>
              <w:t>Percentage of premises that would have used other non-GHG emitting technologies like chlorine treatment techniques, if available, in the absence of the project activity.</w:t>
            </w:r>
          </w:p>
        </w:tc>
        <w:tc>
          <w:tcPr>
            <w:tcW w:w="3211" w:type="dxa"/>
            <w:tcBorders>
              <w:top w:val="single" w:sz="4" w:space="0" w:color="A6A6A6" w:themeColor="background1" w:themeShade="A6"/>
              <w:bottom w:val="single" w:sz="4" w:space="0" w:color="A6A6A6" w:themeColor="background1" w:themeShade="A6"/>
            </w:tcBorders>
          </w:tcPr>
          <w:p w14:paraId="47CB7BFB" w14:textId="1FD06425" w:rsidR="00151615" w:rsidRPr="0011004D" w:rsidRDefault="00B60C41"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6.1</w:t>
            </w:r>
            <w:r w:rsidR="00151615" w:rsidRPr="0011004D">
              <w:rPr>
                <w:rFonts w:asciiTheme="minorHAnsi" w:hAnsiTheme="minorHAnsi"/>
                <w:color w:val="auto"/>
                <w:sz w:val="18"/>
                <w:szCs w:val="18"/>
              </w:rPr>
              <w:t xml:space="preserve">  %</w:t>
            </w:r>
          </w:p>
        </w:tc>
        <w:tc>
          <w:tcPr>
            <w:tcW w:w="3211" w:type="dxa"/>
            <w:tcBorders>
              <w:top w:val="single" w:sz="4" w:space="0" w:color="A6A6A6" w:themeColor="background1" w:themeShade="A6"/>
              <w:bottom w:val="single" w:sz="4" w:space="0" w:color="A6A6A6" w:themeColor="background1" w:themeShade="A6"/>
            </w:tcBorders>
          </w:tcPr>
          <w:p w14:paraId="64601A7B" w14:textId="3ECFDDFB" w:rsidR="00151615" w:rsidRPr="0011004D" w:rsidRDefault="008E7DFC"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6.9</w:t>
            </w:r>
            <w:r w:rsidR="00151615" w:rsidRPr="0011004D">
              <w:rPr>
                <w:rFonts w:asciiTheme="minorHAnsi" w:hAnsiTheme="minorHAnsi"/>
                <w:color w:val="auto"/>
                <w:sz w:val="18"/>
                <w:szCs w:val="18"/>
              </w:rPr>
              <w:t xml:space="preserve"> %</w:t>
            </w:r>
          </w:p>
        </w:tc>
      </w:tr>
      <w:tr w:rsidR="00151615" w:rsidRPr="00E51EF3" w14:paraId="68FEC7B4" w14:textId="77777777" w:rsidTr="00151615">
        <w:tblPrEx>
          <w:tblCellMar>
            <w:top w:w="0" w:type="dxa"/>
            <w:left w:w="0" w:type="dxa"/>
          </w:tblCellMar>
        </w:tblPrEx>
        <w:tc>
          <w:tcPr>
            <w:tcW w:w="3210" w:type="dxa"/>
          </w:tcPr>
          <w:p w14:paraId="1DC5B4DF" w14:textId="77777777" w:rsidR="00151615" w:rsidRPr="0011004D" w:rsidRDefault="00151615" w:rsidP="00261959">
            <w:pPr>
              <w:spacing w:line="240" w:lineRule="auto"/>
              <w:rPr>
                <w:rFonts w:asciiTheme="minorHAnsi" w:hAnsiTheme="minorHAnsi"/>
                <w:sz w:val="18"/>
                <w:szCs w:val="18"/>
              </w:rPr>
            </w:pPr>
            <w:r w:rsidRPr="0011004D">
              <w:rPr>
                <w:rFonts w:asciiTheme="minorHAnsi" w:eastAsia="Calibri" w:hAnsiTheme="minorHAnsi" w:cs="Times New Roman"/>
                <w:b/>
                <w:bCs/>
                <w:color w:val="auto"/>
                <w:spacing w:val="-1"/>
                <w:position w:val="3"/>
                <w:sz w:val="18"/>
                <w:szCs w:val="18"/>
                <w14:cntxtAlts w14:val="0"/>
              </w:rPr>
              <w:t>Q</w:t>
            </w:r>
            <w:r w:rsidRPr="0011004D">
              <w:rPr>
                <w:rFonts w:asciiTheme="minorHAnsi" w:eastAsia="Calibri" w:hAnsiTheme="minorHAnsi" w:cs="Times New Roman"/>
                <w:b/>
                <w:bCs/>
                <w:color w:val="auto"/>
                <w:spacing w:val="-1"/>
                <w:sz w:val="18"/>
                <w:szCs w:val="18"/>
                <w14:cntxtAlts w14:val="0"/>
              </w:rPr>
              <w:t>p,y</w:t>
            </w:r>
            <w:r w:rsidRPr="0011004D">
              <w:rPr>
                <w:rFonts w:asciiTheme="minorHAnsi" w:eastAsia="Calibri" w:hAnsiTheme="minorHAnsi" w:cs="Times New Roman"/>
                <w:color w:val="auto"/>
                <w:spacing w:val="-1"/>
                <w:sz w:val="18"/>
                <w:szCs w:val="18"/>
                <w14:cntxtAlts w14:val="0"/>
              </w:rPr>
              <w:t xml:space="preserve">   -  Quantity</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of</w:t>
            </w:r>
            <w:r w:rsidRPr="0011004D">
              <w:rPr>
                <w:rFonts w:asciiTheme="minorHAnsi" w:eastAsia="Calibri" w:hAnsiTheme="minorHAnsi" w:cs="Times New Roman"/>
                <w:color w:val="auto"/>
                <w:spacing w:val="46"/>
                <w:sz w:val="18"/>
                <w:szCs w:val="18"/>
                <w14:cntxtAlts w14:val="0"/>
              </w:rPr>
              <w:t xml:space="preserve"> </w:t>
            </w:r>
            <w:r w:rsidRPr="0011004D">
              <w:rPr>
                <w:rFonts w:asciiTheme="minorHAnsi" w:eastAsia="Calibri" w:hAnsiTheme="minorHAnsi" w:cs="Times New Roman"/>
                <w:color w:val="auto"/>
                <w:sz w:val="18"/>
                <w:szCs w:val="18"/>
                <w14:cntxtAlts w14:val="0"/>
              </w:rPr>
              <w:t>safe</w:t>
            </w:r>
            <w:r w:rsidRPr="0011004D">
              <w:rPr>
                <w:rFonts w:asciiTheme="minorHAnsi" w:eastAsia="Calibri" w:hAnsiTheme="minorHAnsi" w:cs="Times New Roman"/>
                <w:color w:val="auto"/>
                <w:spacing w:val="45"/>
                <w:sz w:val="18"/>
                <w:szCs w:val="18"/>
                <w14:cntxtAlts w14:val="0"/>
              </w:rPr>
              <w:t xml:space="preserve"> </w:t>
            </w:r>
            <w:r w:rsidRPr="0011004D">
              <w:rPr>
                <w:rFonts w:asciiTheme="minorHAnsi" w:eastAsia="Calibri" w:hAnsiTheme="minorHAnsi" w:cs="Times New Roman"/>
                <w:color w:val="auto"/>
                <w:spacing w:val="-1"/>
                <w:sz w:val="18"/>
                <w:szCs w:val="18"/>
                <w14:cntxtAlts w14:val="0"/>
              </w:rPr>
              <w:t>water</w:t>
            </w:r>
            <w:r w:rsidRPr="0011004D">
              <w:rPr>
                <w:rFonts w:asciiTheme="minorHAnsi" w:eastAsia="Calibri" w:hAnsiTheme="minorHAnsi" w:cs="Times New Roman"/>
                <w:color w:val="auto"/>
                <w:spacing w:val="46"/>
                <w:sz w:val="18"/>
                <w:szCs w:val="18"/>
                <w14:cntxtAlts w14:val="0"/>
              </w:rPr>
              <w:t xml:space="preserve"> </w:t>
            </w:r>
            <w:r w:rsidRPr="0011004D">
              <w:rPr>
                <w:rFonts w:asciiTheme="minorHAnsi" w:eastAsia="Calibri" w:hAnsiTheme="minorHAnsi" w:cs="Times New Roman"/>
                <w:color w:val="auto"/>
                <w:sz w:val="18"/>
                <w:szCs w:val="18"/>
                <w14:cntxtAlts w14:val="0"/>
              </w:rPr>
              <w:t>in</w:t>
            </w:r>
            <w:r w:rsidRPr="0011004D">
              <w:rPr>
                <w:rFonts w:asciiTheme="minorHAnsi" w:eastAsia="Calibri" w:hAnsiTheme="minorHAnsi" w:cs="Times New Roman"/>
                <w:color w:val="auto"/>
                <w:spacing w:val="45"/>
                <w:sz w:val="18"/>
                <w:szCs w:val="18"/>
                <w14:cntxtAlts w14:val="0"/>
              </w:rPr>
              <w:t xml:space="preserve"> </w:t>
            </w:r>
            <w:r w:rsidRPr="0011004D">
              <w:rPr>
                <w:rFonts w:asciiTheme="minorHAnsi" w:eastAsia="Calibri" w:hAnsiTheme="minorHAnsi" w:cs="Times New Roman"/>
                <w:color w:val="auto"/>
                <w:sz w:val="18"/>
                <w:szCs w:val="18"/>
                <w14:cntxtAlts w14:val="0"/>
              </w:rPr>
              <w:t>litres</w:t>
            </w:r>
            <w:r w:rsidRPr="0011004D">
              <w:rPr>
                <w:rFonts w:asciiTheme="minorHAnsi" w:eastAsia="Calibri" w:hAnsiTheme="minorHAnsi" w:cs="Times New Roman"/>
                <w:color w:val="auto"/>
                <w:spacing w:val="46"/>
                <w:sz w:val="18"/>
                <w:szCs w:val="18"/>
                <w14:cntxtAlts w14:val="0"/>
              </w:rPr>
              <w:t xml:space="preserve"> </w:t>
            </w:r>
            <w:r w:rsidRPr="0011004D">
              <w:rPr>
                <w:rFonts w:asciiTheme="minorHAnsi" w:eastAsia="Calibri" w:hAnsiTheme="minorHAnsi" w:cs="Times New Roman"/>
                <w:color w:val="auto"/>
                <w:spacing w:val="-1"/>
                <w:sz w:val="18"/>
                <w:szCs w:val="18"/>
                <w14:cntxtAlts w14:val="0"/>
              </w:rPr>
              <w:t>consumed</w:t>
            </w:r>
            <w:r w:rsidRPr="0011004D">
              <w:rPr>
                <w:rFonts w:asciiTheme="minorHAnsi" w:eastAsia="Calibri" w:hAnsiTheme="minorHAnsi" w:cs="Times New Roman"/>
                <w:color w:val="auto"/>
                <w:spacing w:val="45"/>
                <w:sz w:val="18"/>
                <w:szCs w:val="18"/>
                <w14:cntxtAlts w14:val="0"/>
              </w:rPr>
              <w:t xml:space="preserve"> </w:t>
            </w:r>
            <w:r w:rsidRPr="0011004D">
              <w:rPr>
                <w:rFonts w:asciiTheme="minorHAnsi" w:eastAsia="Calibri" w:hAnsiTheme="minorHAnsi" w:cs="Times New Roman"/>
                <w:color w:val="auto"/>
                <w:sz w:val="18"/>
                <w:szCs w:val="18"/>
                <w14:cntxtAlts w14:val="0"/>
              </w:rPr>
              <w:t>in</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the</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project</w:t>
            </w:r>
            <w:r w:rsidRPr="0011004D">
              <w:rPr>
                <w:rFonts w:asciiTheme="minorHAnsi" w:eastAsia="Calibri" w:hAnsiTheme="minorHAnsi" w:cs="Times New Roman"/>
                <w:color w:val="auto"/>
                <w:spacing w:val="44"/>
                <w:sz w:val="18"/>
                <w:szCs w:val="18"/>
                <w14:cntxtAlts w14:val="0"/>
              </w:rPr>
              <w:t xml:space="preserve"> </w:t>
            </w:r>
            <w:r w:rsidRPr="0011004D">
              <w:rPr>
                <w:rFonts w:asciiTheme="minorHAnsi" w:eastAsia="Calibri" w:hAnsiTheme="minorHAnsi" w:cs="Times New Roman"/>
                <w:color w:val="auto"/>
                <w:sz w:val="18"/>
                <w:szCs w:val="18"/>
                <w14:cntxtAlts w14:val="0"/>
              </w:rPr>
              <w:lastRenderedPageBreak/>
              <w:t>scenario</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p</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and</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supplied</w:t>
            </w:r>
            <w:r w:rsidRPr="0011004D">
              <w:rPr>
                <w:rFonts w:asciiTheme="minorHAnsi" w:eastAsia="Calibri" w:hAnsiTheme="minorHAnsi" w:cs="Times New Roman"/>
                <w:color w:val="auto"/>
                <w:spacing w:val="43"/>
                <w:sz w:val="18"/>
                <w:szCs w:val="18"/>
                <w14:cntxtAlts w14:val="0"/>
              </w:rPr>
              <w:t xml:space="preserve"> </w:t>
            </w:r>
            <w:r w:rsidRPr="0011004D">
              <w:rPr>
                <w:rFonts w:asciiTheme="minorHAnsi" w:eastAsia="Calibri" w:hAnsiTheme="minorHAnsi" w:cs="Times New Roman"/>
                <w:color w:val="auto"/>
                <w:sz w:val="18"/>
                <w:szCs w:val="18"/>
                <w14:cntxtAlts w14:val="0"/>
              </w:rPr>
              <w:t>by</w:t>
            </w:r>
            <w:r w:rsidRPr="0011004D">
              <w:rPr>
                <w:rFonts w:asciiTheme="minorHAnsi" w:eastAsia="Calibri" w:hAnsiTheme="minorHAnsi" w:cs="Times New Roman"/>
                <w:color w:val="auto"/>
                <w:spacing w:val="38"/>
                <w:sz w:val="18"/>
                <w:szCs w:val="18"/>
                <w14:cntxtAlts w14:val="0"/>
              </w:rPr>
              <w:t xml:space="preserve"> </w:t>
            </w:r>
            <w:r w:rsidRPr="0011004D">
              <w:rPr>
                <w:rFonts w:asciiTheme="minorHAnsi" w:eastAsia="Calibri" w:hAnsiTheme="minorHAnsi" w:cs="Times New Roman"/>
                <w:color w:val="auto"/>
                <w:sz w:val="18"/>
                <w:szCs w:val="18"/>
                <w14:cntxtAlts w14:val="0"/>
              </w:rPr>
              <w:t>project</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pacing w:val="-1"/>
                <w:sz w:val="18"/>
                <w:szCs w:val="18"/>
                <w14:cntxtAlts w14:val="0"/>
              </w:rPr>
              <w:t>technology</w:t>
            </w:r>
            <w:r w:rsidRPr="0011004D">
              <w:rPr>
                <w:rFonts w:asciiTheme="minorHAnsi" w:eastAsia="Calibri" w:hAnsiTheme="minorHAnsi" w:cs="Times New Roman"/>
                <w:color w:val="auto"/>
                <w:spacing w:val="-3"/>
                <w:sz w:val="18"/>
                <w:szCs w:val="18"/>
                <w14:cntxtAlts w14:val="0"/>
              </w:rPr>
              <w:t xml:space="preserve"> </w:t>
            </w:r>
            <w:r w:rsidRPr="0011004D">
              <w:rPr>
                <w:rFonts w:asciiTheme="minorHAnsi" w:eastAsia="Calibri" w:hAnsiTheme="minorHAnsi" w:cs="Times New Roman"/>
                <w:color w:val="auto"/>
                <w:sz w:val="18"/>
                <w:szCs w:val="18"/>
                <w14:cntxtAlts w14:val="0"/>
              </w:rPr>
              <w:t>per</w:t>
            </w:r>
            <w:r w:rsidRPr="0011004D">
              <w:rPr>
                <w:rFonts w:asciiTheme="minorHAnsi" w:eastAsia="Calibri" w:hAnsiTheme="minorHAnsi" w:cs="Times New Roman"/>
                <w:color w:val="auto"/>
                <w:spacing w:val="1"/>
                <w:sz w:val="18"/>
                <w:szCs w:val="18"/>
                <w14:cntxtAlts w14:val="0"/>
              </w:rPr>
              <w:t xml:space="preserve"> </w:t>
            </w:r>
            <w:r w:rsidRPr="0011004D">
              <w:rPr>
                <w:rFonts w:asciiTheme="minorHAnsi" w:eastAsia="Calibri" w:hAnsiTheme="minorHAnsi" w:cs="Times New Roman"/>
                <w:color w:val="auto"/>
                <w:sz w:val="18"/>
                <w:szCs w:val="18"/>
                <w14:cntxtAlts w14:val="0"/>
              </w:rPr>
              <w:t>person per day</w:t>
            </w:r>
          </w:p>
        </w:tc>
        <w:tc>
          <w:tcPr>
            <w:tcW w:w="3211" w:type="dxa"/>
          </w:tcPr>
          <w:p w14:paraId="44B87E97" w14:textId="77777777"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lastRenderedPageBreak/>
              <w:t>4.0  L/person.day</w:t>
            </w:r>
          </w:p>
        </w:tc>
        <w:tc>
          <w:tcPr>
            <w:tcW w:w="3211" w:type="dxa"/>
          </w:tcPr>
          <w:p w14:paraId="74DD4DCE" w14:textId="77777777"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4.0  L/person.day</w:t>
            </w:r>
          </w:p>
        </w:tc>
      </w:tr>
      <w:tr w:rsidR="008E7DFC" w:rsidRPr="00E51EF3" w14:paraId="075C6ECC" w14:textId="77777777" w:rsidTr="00151615">
        <w:tblPrEx>
          <w:tblCellMar>
            <w:top w:w="0" w:type="dxa"/>
            <w:left w:w="0" w:type="dxa"/>
          </w:tblCellMar>
        </w:tblPrEx>
        <w:tc>
          <w:tcPr>
            <w:tcW w:w="3210" w:type="dxa"/>
          </w:tcPr>
          <w:p w14:paraId="16DAC599" w14:textId="395DFF1D" w:rsidR="008E7DFC" w:rsidRPr="0011004D" w:rsidRDefault="009D170D" w:rsidP="00261959">
            <w:pPr>
              <w:spacing w:line="240" w:lineRule="auto"/>
              <w:rPr>
                <w:rFonts w:asciiTheme="minorHAnsi" w:eastAsia="Calibri" w:hAnsiTheme="minorHAnsi" w:cs="Times New Roman"/>
                <w:color w:val="auto"/>
                <w:spacing w:val="-1"/>
                <w:position w:val="3"/>
                <w:sz w:val="18"/>
                <w:szCs w:val="18"/>
                <w14:cntxtAlts w14:val="0"/>
              </w:rPr>
            </w:pPr>
            <w:r w:rsidRPr="0011004D">
              <w:rPr>
                <w:rFonts w:asciiTheme="minorHAnsi" w:hAnsiTheme="minorHAnsi"/>
                <w:b/>
                <w:bCs/>
                <w:color w:val="auto"/>
                <w:sz w:val="18"/>
                <w:szCs w:val="18"/>
              </w:rPr>
              <w:t>ϖw</w:t>
            </w:r>
            <w:r w:rsidRPr="0011004D">
              <w:rPr>
                <w:rFonts w:asciiTheme="minorHAnsi" w:eastAsia="Calibri" w:hAnsiTheme="minorHAnsi" w:cs="Times New Roman"/>
                <w:color w:val="auto"/>
                <w:spacing w:val="-1"/>
                <w:position w:val="3"/>
                <w:sz w:val="18"/>
                <w:szCs w:val="18"/>
                <w14:cntxtAlts w14:val="0"/>
              </w:rPr>
              <w:t xml:space="preserve">  - </w:t>
            </w:r>
            <w:r w:rsidR="008E7DFC" w:rsidRPr="0011004D">
              <w:rPr>
                <w:rFonts w:asciiTheme="minorHAnsi" w:eastAsia="Calibri" w:hAnsiTheme="minorHAnsi" w:cs="Times New Roman"/>
                <w:color w:val="auto"/>
                <w:spacing w:val="-1"/>
                <w:position w:val="3"/>
                <w:sz w:val="18"/>
                <w:szCs w:val="18"/>
                <w14:cntxtAlts w14:val="0"/>
              </w:rPr>
              <w:t>Percentage using wood</w:t>
            </w:r>
          </w:p>
        </w:tc>
        <w:tc>
          <w:tcPr>
            <w:tcW w:w="3211" w:type="dxa"/>
          </w:tcPr>
          <w:p w14:paraId="61DB3820" w14:textId="30B6DCEE" w:rsidR="008E7DFC" w:rsidRPr="0011004D" w:rsidRDefault="009D170D"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57 %</w:t>
            </w:r>
          </w:p>
        </w:tc>
        <w:tc>
          <w:tcPr>
            <w:tcW w:w="3211" w:type="dxa"/>
          </w:tcPr>
          <w:p w14:paraId="320510A6" w14:textId="21758BDA" w:rsidR="008E7DFC" w:rsidRPr="0011004D" w:rsidDel="00F50AB6" w:rsidRDefault="009D170D"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60 %</w:t>
            </w:r>
          </w:p>
        </w:tc>
      </w:tr>
      <w:tr w:rsidR="008E7DFC" w:rsidRPr="00E51EF3" w14:paraId="7C3D0E24" w14:textId="77777777" w:rsidTr="00151615">
        <w:tblPrEx>
          <w:tblCellMar>
            <w:top w:w="0" w:type="dxa"/>
            <w:left w:w="0" w:type="dxa"/>
          </w:tblCellMar>
        </w:tblPrEx>
        <w:tc>
          <w:tcPr>
            <w:tcW w:w="3210" w:type="dxa"/>
          </w:tcPr>
          <w:p w14:paraId="4BC60D93" w14:textId="6B030484" w:rsidR="008E7DFC" w:rsidRPr="0011004D" w:rsidRDefault="009D170D" w:rsidP="00261959">
            <w:pPr>
              <w:spacing w:line="240" w:lineRule="auto"/>
              <w:rPr>
                <w:rFonts w:asciiTheme="minorHAnsi" w:eastAsia="Calibri" w:hAnsiTheme="minorHAnsi" w:cs="Times New Roman"/>
                <w:color w:val="auto"/>
                <w:spacing w:val="-1"/>
                <w:position w:val="3"/>
                <w:sz w:val="18"/>
                <w:szCs w:val="18"/>
                <w14:cntxtAlts w14:val="0"/>
              </w:rPr>
            </w:pPr>
            <w:r w:rsidRPr="0011004D">
              <w:rPr>
                <w:rFonts w:asciiTheme="minorHAnsi" w:hAnsiTheme="minorHAnsi"/>
                <w:b/>
                <w:bCs/>
                <w:color w:val="auto"/>
                <w:sz w:val="18"/>
                <w:szCs w:val="18"/>
              </w:rPr>
              <w:t>ϖc</w:t>
            </w:r>
            <w:r w:rsidRPr="0011004D">
              <w:rPr>
                <w:rFonts w:asciiTheme="minorHAnsi" w:eastAsia="Calibri" w:hAnsiTheme="minorHAnsi" w:cs="Times New Roman"/>
                <w:b/>
                <w:bCs/>
                <w:color w:val="auto"/>
                <w:spacing w:val="-1"/>
                <w:position w:val="3"/>
                <w:sz w:val="18"/>
                <w:szCs w:val="18"/>
                <w14:cntxtAlts w14:val="0"/>
              </w:rPr>
              <w:t xml:space="preserve"> </w:t>
            </w:r>
            <w:r w:rsidRPr="0011004D">
              <w:rPr>
                <w:rFonts w:asciiTheme="minorHAnsi" w:eastAsia="Calibri" w:hAnsiTheme="minorHAnsi" w:cs="Times New Roman"/>
                <w:color w:val="auto"/>
                <w:spacing w:val="-1"/>
                <w:position w:val="3"/>
                <w:sz w:val="18"/>
                <w:szCs w:val="18"/>
                <w14:cntxtAlts w14:val="0"/>
              </w:rPr>
              <w:t xml:space="preserve"> - </w:t>
            </w:r>
            <w:r w:rsidR="008E7DFC" w:rsidRPr="0011004D">
              <w:rPr>
                <w:rFonts w:asciiTheme="minorHAnsi" w:eastAsia="Calibri" w:hAnsiTheme="minorHAnsi" w:cs="Times New Roman"/>
                <w:color w:val="auto"/>
                <w:spacing w:val="-1"/>
                <w:position w:val="3"/>
                <w:sz w:val="18"/>
                <w:szCs w:val="18"/>
                <w14:cntxtAlts w14:val="0"/>
              </w:rPr>
              <w:t>Percentage using charcoal</w:t>
            </w:r>
          </w:p>
        </w:tc>
        <w:tc>
          <w:tcPr>
            <w:tcW w:w="3211" w:type="dxa"/>
          </w:tcPr>
          <w:p w14:paraId="08039719" w14:textId="74A0804A" w:rsidR="008E7DFC" w:rsidRPr="0011004D" w:rsidRDefault="009D170D"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43 %</w:t>
            </w:r>
          </w:p>
        </w:tc>
        <w:tc>
          <w:tcPr>
            <w:tcW w:w="3211" w:type="dxa"/>
          </w:tcPr>
          <w:p w14:paraId="0CC853A1" w14:textId="2DD4DF5E" w:rsidR="008E7DFC" w:rsidRPr="0011004D" w:rsidDel="00F50AB6" w:rsidRDefault="009D170D"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33 %</w:t>
            </w:r>
          </w:p>
        </w:tc>
      </w:tr>
      <w:tr w:rsidR="00151615" w:rsidRPr="00E51EF3" w14:paraId="35E39EA0" w14:textId="77777777" w:rsidTr="00151615">
        <w:tblPrEx>
          <w:tblCellMar>
            <w:top w:w="0" w:type="dxa"/>
            <w:left w:w="0" w:type="dxa"/>
          </w:tblCellMar>
        </w:tblPrEx>
        <w:tc>
          <w:tcPr>
            <w:tcW w:w="3210" w:type="dxa"/>
          </w:tcPr>
          <w:p w14:paraId="11402593" w14:textId="77777777" w:rsidR="00151615" w:rsidRPr="0011004D" w:rsidRDefault="00151615" w:rsidP="00261959">
            <w:pPr>
              <w:spacing w:line="240" w:lineRule="auto"/>
              <w:rPr>
                <w:rFonts w:asciiTheme="minorHAnsi" w:hAnsiTheme="minorHAnsi"/>
                <w:sz w:val="18"/>
                <w:szCs w:val="18"/>
              </w:rPr>
            </w:pPr>
            <w:r w:rsidRPr="0011004D">
              <w:rPr>
                <w:rFonts w:asciiTheme="minorHAnsi" w:eastAsia="Calibri" w:hAnsiTheme="minorHAnsi" w:cs="Times New Roman"/>
                <w:b/>
                <w:bCs/>
                <w:color w:val="auto"/>
                <w:spacing w:val="-1"/>
                <w:position w:val="3"/>
                <w:sz w:val="18"/>
                <w:szCs w:val="18"/>
                <w14:cntxtAlts w14:val="0"/>
              </w:rPr>
              <w:t>n</w:t>
            </w:r>
            <w:r w:rsidRPr="0011004D">
              <w:rPr>
                <w:rFonts w:asciiTheme="minorHAnsi" w:eastAsia="Calibri" w:hAnsiTheme="minorHAnsi" w:cs="Times New Roman"/>
                <w:b/>
                <w:bCs/>
                <w:color w:val="auto"/>
                <w:spacing w:val="-1"/>
                <w:sz w:val="18"/>
                <w:szCs w:val="18"/>
                <w14:cntxtAlts w14:val="0"/>
              </w:rPr>
              <w:t xml:space="preserve">j </w:t>
            </w:r>
            <w:r w:rsidRPr="0011004D">
              <w:rPr>
                <w:rFonts w:asciiTheme="minorHAnsi" w:eastAsia="Calibri" w:hAnsiTheme="minorHAnsi" w:cs="Times New Roman"/>
                <w:color w:val="auto"/>
                <w:spacing w:val="-1"/>
                <w:sz w:val="18"/>
                <w:szCs w:val="18"/>
                <w14:cntxtAlts w14:val="0"/>
              </w:rPr>
              <w:t xml:space="preserve">  -  Number of persons per household</w:t>
            </w:r>
          </w:p>
        </w:tc>
        <w:tc>
          <w:tcPr>
            <w:tcW w:w="3211" w:type="dxa"/>
          </w:tcPr>
          <w:p w14:paraId="64EE426E" w14:textId="42ED202D" w:rsidR="00151615" w:rsidRPr="0011004D" w:rsidRDefault="0034636A"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5.6 </w:t>
            </w:r>
            <w:r w:rsidR="00151615" w:rsidRPr="0011004D">
              <w:rPr>
                <w:rFonts w:asciiTheme="minorHAnsi" w:hAnsiTheme="minorHAnsi"/>
                <w:color w:val="auto"/>
                <w:sz w:val="18"/>
                <w:szCs w:val="18"/>
              </w:rPr>
              <w:t>persons/HH</w:t>
            </w:r>
          </w:p>
        </w:tc>
        <w:tc>
          <w:tcPr>
            <w:tcW w:w="3211" w:type="dxa"/>
          </w:tcPr>
          <w:p w14:paraId="2377617C" w14:textId="4783C6FE" w:rsidR="00151615" w:rsidRPr="0011004D" w:rsidRDefault="00F50AB6"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 5.906</w:t>
            </w:r>
            <w:r w:rsidR="00151615" w:rsidRPr="0011004D">
              <w:rPr>
                <w:rFonts w:asciiTheme="minorHAnsi" w:hAnsiTheme="minorHAnsi"/>
                <w:color w:val="auto"/>
                <w:sz w:val="18"/>
                <w:szCs w:val="18"/>
              </w:rPr>
              <w:t xml:space="preserve">  persons/HH</w:t>
            </w:r>
          </w:p>
        </w:tc>
      </w:tr>
      <w:tr w:rsidR="00151615" w:rsidRPr="00E51EF3" w14:paraId="5A070FB5" w14:textId="77777777" w:rsidTr="00151615">
        <w:tblPrEx>
          <w:tblCellMar>
            <w:top w:w="0" w:type="dxa"/>
            <w:left w:w="0" w:type="dxa"/>
          </w:tblCellMar>
        </w:tblPrEx>
        <w:tc>
          <w:tcPr>
            <w:tcW w:w="3210" w:type="dxa"/>
          </w:tcPr>
          <w:p w14:paraId="78492C06" w14:textId="77777777" w:rsidR="00151615" w:rsidRPr="0011004D" w:rsidRDefault="00151615" w:rsidP="00261959">
            <w:pPr>
              <w:spacing w:line="240" w:lineRule="auto"/>
              <w:rPr>
                <w:rFonts w:asciiTheme="minorHAnsi" w:hAnsiTheme="minorHAnsi"/>
                <w:sz w:val="18"/>
                <w:szCs w:val="18"/>
              </w:rPr>
            </w:pPr>
            <w:r w:rsidRPr="0011004D">
              <w:rPr>
                <w:rFonts w:asciiTheme="minorHAnsi" w:eastAsia="Calibri" w:hAnsiTheme="minorHAnsi" w:cs="Times New Roman"/>
                <w:b/>
                <w:bCs/>
                <w:color w:val="auto"/>
                <w:spacing w:val="-1"/>
                <w:position w:val="3"/>
                <w:sz w:val="18"/>
                <w:szCs w:val="18"/>
                <w14:cntxtAlts w14:val="0"/>
              </w:rPr>
              <w:t>N</w:t>
            </w:r>
            <w:r w:rsidRPr="0011004D">
              <w:rPr>
                <w:rFonts w:asciiTheme="minorHAnsi" w:eastAsia="Calibri" w:hAnsiTheme="minorHAnsi" w:cs="Times New Roman"/>
                <w:b/>
                <w:bCs/>
                <w:color w:val="auto"/>
                <w:spacing w:val="-1"/>
                <w:sz w:val="18"/>
                <w:szCs w:val="18"/>
                <w14:cntxtAlts w14:val="0"/>
              </w:rPr>
              <w:t>p,y</w:t>
            </w:r>
            <w:r w:rsidRPr="0011004D">
              <w:rPr>
                <w:rFonts w:asciiTheme="minorHAnsi" w:eastAsia="Calibri" w:hAnsiTheme="minorHAnsi" w:cs="Times New Roman"/>
                <w:color w:val="auto"/>
                <w:spacing w:val="-1"/>
                <w:sz w:val="18"/>
                <w:szCs w:val="18"/>
                <w14:cntxtAlts w14:val="0"/>
              </w:rPr>
              <w:t xml:space="preserve">    -  </w:t>
            </w:r>
            <w:r w:rsidRPr="0011004D">
              <w:rPr>
                <w:rFonts w:asciiTheme="minorHAnsi" w:eastAsia="Times New Roman" w:hAnsiTheme="minorHAnsi" w:cs="Times New Roman"/>
                <w:color w:val="auto"/>
                <w:sz w:val="18"/>
                <w:szCs w:val="18"/>
                <w14:cntxtAlts w14:val="0"/>
              </w:rPr>
              <w:t>Number of Persons.day</w:t>
            </w:r>
          </w:p>
        </w:tc>
        <w:tc>
          <w:tcPr>
            <w:tcW w:w="3211" w:type="dxa"/>
          </w:tcPr>
          <w:p w14:paraId="2A2AE275" w14:textId="2575CBD3" w:rsidR="00151615" w:rsidRPr="0011004D" w:rsidRDefault="008E7DFC"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19,919 </w:t>
            </w:r>
            <w:r w:rsidR="00151615" w:rsidRPr="0011004D">
              <w:rPr>
                <w:rFonts w:asciiTheme="minorHAnsi" w:hAnsiTheme="minorHAnsi"/>
                <w:color w:val="auto"/>
                <w:sz w:val="18"/>
                <w:szCs w:val="18"/>
              </w:rPr>
              <w:t>persons.day</w:t>
            </w:r>
          </w:p>
        </w:tc>
        <w:tc>
          <w:tcPr>
            <w:tcW w:w="3211" w:type="dxa"/>
          </w:tcPr>
          <w:p w14:paraId="4A3E7B25" w14:textId="696FCE93" w:rsidR="00151615" w:rsidRPr="0011004D" w:rsidRDefault="00F50AB6"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 </w:t>
            </w:r>
            <w:r w:rsidR="008E7DFC" w:rsidRPr="0011004D">
              <w:rPr>
                <w:rFonts w:asciiTheme="minorHAnsi" w:hAnsiTheme="minorHAnsi"/>
                <w:color w:val="auto"/>
                <w:sz w:val="18"/>
                <w:szCs w:val="18"/>
              </w:rPr>
              <w:t xml:space="preserve">20,479 </w:t>
            </w:r>
            <w:r w:rsidR="00151615" w:rsidRPr="0011004D">
              <w:rPr>
                <w:rFonts w:asciiTheme="minorHAnsi" w:hAnsiTheme="minorHAnsi"/>
                <w:color w:val="auto"/>
                <w:sz w:val="18"/>
                <w:szCs w:val="18"/>
              </w:rPr>
              <w:t>persons.day</w:t>
            </w:r>
          </w:p>
        </w:tc>
      </w:tr>
      <w:tr w:rsidR="00151615" w:rsidRPr="00E51EF3" w14:paraId="51F183F9" w14:textId="77777777" w:rsidTr="00151615">
        <w:tblPrEx>
          <w:tblCellMar>
            <w:top w:w="0" w:type="dxa"/>
            <w:left w:w="0" w:type="dxa"/>
          </w:tblCellMar>
        </w:tblPrEx>
        <w:tc>
          <w:tcPr>
            <w:tcW w:w="3210" w:type="dxa"/>
          </w:tcPr>
          <w:p w14:paraId="5BF287B7" w14:textId="77777777" w:rsidR="00151615" w:rsidRPr="0011004D" w:rsidRDefault="00151615" w:rsidP="00261959">
            <w:pPr>
              <w:spacing w:line="240" w:lineRule="auto"/>
              <w:rPr>
                <w:rFonts w:asciiTheme="minorHAnsi" w:hAnsiTheme="minorHAnsi"/>
                <w:sz w:val="18"/>
                <w:szCs w:val="18"/>
              </w:rPr>
            </w:pPr>
            <w:r w:rsidRPr="0011004D">
              <w:rPr>
                <w:rFonts w:asciiTheme="minorHAnsi" w:eastAsia="Calibri" w:hAnsiTheme="minorHAnsi" w:cs="Times New Roman"/>
                <w:b/>
                <w:bCs/>
                <w:color w:val="auto"/>
                <w:spacing w:val="-1"/>
                <w:position w:val="3"/>
                <w:sz w:val="18"/>
                <w:szCs w:val="18"/>
                <w14:cntxtAlts w14:val="0"/>
              </w:rPr>
              <w:t>f</w:t>
            </w:r>
            <w:r w:rsidRPr="0011004D">
              <w:rPr>
                <w:rFonts w:asciiTheme="minorHAnsi" w:eastAsia="Calibri" w:hAnsiTheme="minorHAnsi" w:cs="Times New Roman"/>
                <w:b/>
                <w:bCs/>
                <w:color w:val="auto"/>
                <w:spacing w:val="-1"/>
                <w:sz w:val="18"/>
                <w:szCs w:val="18"/>
                <w14:cntxtAlts w14:val="0"/>
              </w:rPr>
              <w:t>nrb,bl,y</w:t>
            </w:r>
            <w:r w:rsidRPr="0011004D">
              <w:rPr>
                <w:rFonts w:asciiTheme="minorHAnsi" w:eastAsia="Calibri" w:hAnsiTheme="minorHAnsi" w:cs="Times New Roman"/>
                <w:color w:val="auto"/>
                <w:spacing w:val="-1"/>
                <w:sz w:val="18"/>
                <w:szCs w:val="18"/>
                <w14:cntxtAlts w14:val="0"/>
              </w:rPr>
              <w:t xml:space="preserve">   -  </w:t>
            </w:r>
            <w:r w:rsidRPr="0011004D">
              <w:rPr>
                <w:rFonts w:asciiTheme="minorHAnsi" w:eastAsia="Calibri" w:hAnsiTheme="minorHAnsi" w:cs="Times New Roman"/>
                <w:color w:val="auto"/>
                <w:sz w:val="18"/>
                <w:szCs w:val="18"/>
                <w14:cntxtAlts w14:val="0"/>
              </w:rPr>
              <w:t>Fractional non-renewability</w:t>
            </w:r>
          </w:p>
        </w:tc>
        <w:tc>
          <w:tcPr>
            <w:tcW w:w="3211" w:type="dxa"/>
          </w:tcPr>
          <w:p w14:paraId="024D6614" w14:textId="153F9FAB"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8</w:t>
            </w:r>
            <w:r w:rsidR="0034636A" w:rsidRPr="0011004D">
              <w:rPr>
                <w:rFonts w:asciiTheme="minorHAnsi" w:hAnsiTheme="minorHAnsi"/>
                <w:color w:val="auto"/>
                <w:sz w:val="18"/>
                <w:szCs w:val="18"/>
              </w:rPr>
              <w:t>2.0</w:t>
            </w:r>
            <w:r w:rsidRPr="0011004D">
              <w:rPr>
                <w:rFonts w:asciiTheme="minorHAnsi" w:hAnsiTheme="minorHAnsi"/>
                <w:color w:val="auto"/>
                <w:sz w:val="18"/>
                <w:szCs w:val="18"/>
              </w:rPr>
              <w:t xml:space="preserve"> %</w:t>
            </w:r>
          </w:p>
        </w:tc>
        <w:tc>
          <w:tcPr>
            <w:tcW w:w="3211" w:type="dxa"/>
          </w:tcPr>
          <w:p w14:paraId="6E51C4A3" w14:textId="78E39103"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8</w:t>
            </w:r>
            <w:r w:rsidR="0034636A" w:rsidRPr="0011004D">
              <w:rPr>
                <w:rFonts w:asciiTheme="minorHAnsi" w:hAnsiTheme="minorHAnsi"/>
                <w:color w:val="auto"/>
                <w:sz w:val="18"/>
                <w:szCs w:val="18"/>
              </w:rPr>
              <w:t>2</w:t>
            </w:r>
            <w:r w:rsidRPr="0011004D">
              <w:rPr>
                <w:rFonts w:asciiTheme="minorHAnsi" w:hAnsiTheme="minorHAnsi"/>
                <w:color w:val="auto"/>
                <w:sz w:val="18"/>
                <w:szCs w:val="18"/>
              </w:rPr>
              <w:t>.</w:t>
            </w:r>
            <w:r w:rsidR="0034636A" w:rsidRPr="0011004D">
              <w:rPr>
                <w:rFonts w:asciiTheme="minorHAnsi" w:hAnsiTheme="minorHAnsi"/>
                <w:color w:val="auto"/>
                <w:sz w:val="18"/>
                <w:szCs w:val="18"/>
              </w:rPr>
              <w:t>0</w:t>
            </w:r>
            <w:r w:rsidRPr="0011004D">
              <w:rPr>
                <w:rFonts w:asciiTheme="minorHAnsi" w:hAnsiTheme="minorHAnsi"/>
                <w:color w:val="auto"/>
                <w:sz w:val="18"/>
                <w:szCs w:val="18"/>
              </w:rPr>
              <w:t xml:space="preserve">  %</w:t>
            </w:r>
          </w:p>
        </w:tc>
      </w:tr>
      <w:tr w:rsidR="00151615" w:rsidRPr="00E51EF3" w14:paraId="7451027D" w14:textId="77777777" w:rsidTr="00151615">
        <w:tblPrEx>
          <w:tblCellMar>
            <w:top w:w="0" w:type="dxa"/>
            <w:left w:w="0" w:type="dxa"/>
          </w:tblCellMar>
        </w:tblPrEx>
        <w:tc>
          <w:tcPr>
            <w:tcW w:w="3210" w:type="dxa"/>
          </w:tcPr>
          <w:p w14:paraId="3960C172" w14:textId="484374D8" w:rsidR="00151615" w:rsidRPr="0011004D" w:rsidRDefault="0034636A" w:rsidP="00261959">
            <w:pPr>
              <w:spacing w:line="240" w:lineRule="auto"/>
              <w:rPr>
                <w:rFonts w:asciiTheme="minorHAnsi" w:hAnsiTheme="minorHAnsi"/>
                <w:sz w:val="18"/>
                <w:szCs w:val="18"/>
              </w:rPr>
            </w:pPr>
            <w:r w:rsidRPr="0011004D">
              <w:rPr>
                <w:rFonts w:asciiTheme="minorHAnsi" w:eastAsia="Calibri" w:hAnsiTheme="minorHAnsi" w:cs="Times New Roman"/>
                <w:b/>
                <w:bCs/>
                <w:color w:val="auto"/>
                <w:position w:val="3"/>
                <w:sz w:val="18"/>
                <w:szCs w:val="18"/>
                <w14:cntxtAlts w14:val="0"/>
              </w:rPr>
              <w:t>Leakage (Kiln)</w:t>
            </w:r>
            <w:r w:rsidRPr="0011004D">
              <w:rPr>
                <w:rFonts w:asciiTheme="minorHAnsi" w:eastAsia="Calibri" w:hAnsiTheme="minorHAnsi" w:cs="Times New Roman"/>
                <w:color w:val="auto"/>
                <w:position w:val="3"/>
                <w:sz w:val="18"/>
                <w:szCs w:val="18"/>
                <w14:cntxtAlts w14:val="0"/>
              </w:rPr>
              <w:t xml:space="preserve"> Wood required to cook 1 ceramic filter</w:t>
            </w:r>
          </w:p>
        </w:tc>
        <w:tc>
          <w:tcPr>
            <w:tcW w:w="3211" w:type="dxa"/>
          </w:tcPr>
          <w:p w14:paraId="4FEA1206" w14:textId="6F3DD0B0" w:rsidR="00151615" w:rsidRPr="0011004D" w:rsidRDefault="0034636A"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 xml:space="preserve">4.45E-03  </w:t>
            </w:r>
            <w:r w:rsidR="00151615" w:rsidRPr="0011004D">
              <w:rPr>
                <w:rFonts w:asciiTheme="minorHAnsi" w:hAnsiTheme="minorHAnsi"/>
                <w:color w:val="auto"/>
                <w:sz w:val="18"/>
                <w:szCs w:val="18"/>
              </w:rPr>
              <w:t>tCO2/</w:t>
            </w:r>
            <w:r w:rsidRPr="0011004D">
              <w:rPr>
                <w:rFonts w:asciiTheme="minorHAnsi" w:hAnsiTheme="minorHAnsi"/>
                <w:color w:val="auto"/>
                <w:sz w:val="18"/>
                <w:szCs w:val="18"/>
              </w:rPr>
              <w:t>Filter</w:t>
            </w:r>
          </w:p>
        </w:tc>
        <w:tc>
          <w:tcPr>
            <w:tcW w:w="3211" w:type="dxa"/>
          </w:tcPr>
          <w:p w14:paraId="61C24153" w14:textId="619883FD" w:rsidR="00151615" w:rsidRPr="0011004D" w:rsidRDefault="0034636A"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4.45E-03</w:t>
            </w:r>
            <w:r w:rsidR="00151615" w:rsidRPr="0011004D">
              <w:rPr>
                <w:rFonts w:asciiTheme="minorHAnsi" w:hAnsiTheme="minorHAnsi"/>
                <w:color w:val="auto"/>
                <w:sz w:val="18"/>
                <w:szCs w:val="18"/>
              </w:rPr>
              <w:t>tCO2/</w:t>
            </w:r>
            <w:r w:rsidRPr="0011004D">
              <w:rPr>
                <w:rFonts w:asciiTheme="minorHAnsi" w:hAnsiTheme="minorHAnsi"/>
                <w:color w:val="auto"/>
                <w:sz w:val="18"/>
                <w:szCs w:val="18"/>
              </w:rPr>
              <w:t>Filter</w:t>
            </w:r>
          </w:p>
        </w:tc>
      </w:tr>
      <w:tr w:rsidR="00151615" w:rsidRPr="00E51EF3" w14:paraId="08E6FF87" w14:textId="77777777" w:rsidTr="0070279C">
        <w:tblPrEx>
          <w:tblCellMar>
            <w:top w:w="0" w:type="dxa"/>
            <w:left w:w="0" w:type="dxa"/>
          </w:tblCellMar>
        </w:tblPrEx>
        <w:tc>
          <w:tcPr>
            <w:tcW w:w="3210" w:type="dxa"/>
            <w:tcBorders>
              <w:bottom w:val="single" w:sz="4" w:space="0" w:color="A6A6A6" w:themeColor="background1" w:themeShade="A6"/>
            </w:tcBorders>
          </w:tcPr>
          <w:p w14:paraId="6F59BE2C" w14:textId="37B59D2E" w:rsidR="00151615" w:rsidRPr="0011004D" w:rsidRDefault="00151615" w:rsidP="00261959">
            <w:pPr>
              <w:spacing w:line="240" w:lineRule="auto"/>
              <w:rPr>
                <w:rFonts w:asciiTheme="minorHAnsi" w:hAnsiTheme="minorHAnsi"/>
                <w:sz w:val="18"/>
                <w:szCs w:val="18"/>
              </w:rPr>
            </w:pPr>
            <w:r w:rsidRPr="0011004D">
              <w:rPr>
                <w:rFonts w:asciiTheme="minorHAnsi" w:eastAsia="Calibri" w:hAnsiTheme="minorHAnsi" w:cs="Times New Roman"/>
                <w:b/>
                <w:bCs/>
                <w:color w:val="auto"/>
                <w:spacing w:val="-1"/>
                <w:position w:val="3"/>
                <w:sz w:val="18"/>
                <w:szCs w:val="18"/>
                <w14:cntxtAlts w14:val="0"/>
              </w:rPr>
              <w:t>Water Quality</w:t>
            </w:r>
            <w:r w:rsidRPr="0011004D">
              <w:rPr>
                <w:rFonts w:asciiTheme="minorHAnsi" w:eastAsia="Calibri" w:hAnsiTheme="minorHAnsi" w:cs="Times New Roman"/>
                <w:color w:val="auto"/>
                <w:spacing w:val="-1"/>
                <w:position w:val="3"/>
                <w:sz w:val="18"/>
                <w:szCs w:val="18"/>
                <w14:cntxtAlts w14:val="0"/>
              </w:rPr>
              <w:t xml:space="preserve">  -  concentrations of several levels of pollutants</w:t>
            </w:r>
          </w:p>
        </w:tc>
        <w:tc>
          <w:tcPr>
            <w:tcW w:w="3211" w:type="dxa"/>
            <w:tcBorders>
              <w:bottom w:val="single" w:sz="4" w:space="0" w:color="A6A6A6" w:themeColor="background1" w:themeShade="A6"/>
            </w:tcBorders>
          </w:tcPr>
          <w:p w14:paraId="60E181F0" w14:textId="77777777"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Absent</w:t>
            </w:r>
          </w:p>
        </w:tc>
        <w:tc>
          <w:tcPr>
            <w:tcW w:w="3211" w:type="dxa"/>
            <w:tcBorders>
              <w:bottom w:val="single" w:sz="4" w:space="0" w:color="A6A6A6" w:themeColor="background1" w:themeShade="A6"/>
            </w:tcBorders>
          </w:tcPr>
          <w:p w14:paraId="4642BA04" w14:textId="77777777" w:rsidR="00151615" w:rsidRPr="0011004D" w:rsidRDefault="00151615"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Absent</w:t>
            </w:r>
          </w:p>
        </w:tc>
      </w:tr>
      <w:tr w:rsidR="00151615" w:rsidRPr="00E51EF3" w14:paraId="30900684" w14:textId="77777777" w:rsidTr="0070279C">
        <w:tblPrEx>
          <w:tblCellMar>
            <w:top w:w="0" w:type="dxa"/>
            <w:left w:w="0" w:type="dxa"/>
          </w:tblCellMar>
        </w:tblPrEx>
        <w:tc>
          <w:tcPr>
            <w:tcW w:w="3210" w:type="dxa"/>
            <w:tcBorders>
              <w:top w:val="single" w:sz="4" w:space="0" w:color="A6A6A6" w:themeColor="background1" w:themeShade="A6"/>
              <w:bottom w:val="single" w:sz="4" w:space="0" w:color="auto"/>
            </w:tcBorders>
          </w:tcPr>
          <w:p w14:paraId="20E589E1" w14:textId="77777777" w:rsidR="00151615" w:rsidRPr="0011004D" w:rsidRDefault="00151615" w:rsidP="00261959">
            <w:pPr>
              <w:spacing w:line="240" w:lineRule="auto"/>
              <w:rPr>
                <w:rFonts w:asciiTheme="minorHAnsi" w:hAnsiTheme="minorHAnsi"/>
                <w:sz w:val="18"/>
                <w:szCs w:val="18"/>
              </w:rPr>
            </w:pPr>
            <w:r w:rsidRPr="0011004D">
              <w:rPr>
                <w:rFonts w:asciiTheme="minorHAnsi" w:eastAsia="Times New Roman" w:hAnsiTheme="minorHAnsi" w:cs="Times New Roman"/>
                <w:color w:val="auto"/>
                <w:sz w:val="18"/>
                <w:szCs w:val="18"/>
                <w14:cntxtAlts w14:val="0"/>
              </w:rPr>
              <w:t>tCO</w:t>
            </w:r>
            <w:r w:rsidRPr="0011004D">
              <w:rPr>
                <w:rFonts w:asciiTheme="minorHAnsi" w:eastAsia="Times New Roman" w:hAnsiTheme="minorHAnsi" w:cs="Times New Roman"/>
                <w:color w:val="auto"/>
                <w:sz w:val="18"/>
                <w:szCs w:val="18"/>
                <w:vertAlign w:val="subscript"/>
                <w14:cntxtAlts w14:val="0"/>
              </w:rPr>
              <w:t>2</w:t>
            </w:r>
            <w:r w:rsidRPr="0011004D">
              <w:rPr>
                <w:rFonts w:asciiTheme="minorHAnsi" w:eastAsia="Times New Roman" w:hAnsiTheme="minorHAnsi" w:cs="Times New Roman"/>
                <w:color w:val="auto"/>
                <w:sz w:val="18"/>
                <w:szCs w:val="18"/>
                <w14:cntxtAlts w14:val="0"/>
              </w:rPr>
              <w:t>e/L  -  Emission Reductions per litre</w:t>
            </w:r>
          </w:p>
        </w:tc>
        <w:tc>
          <w:tcPr>
            <w:tcW w:w="3211" w:type="dxa"/>
            <w:tcBorders>
              <w:top w:val="single" w:sz="4" w:space="0" w:color="A6A6A6" w:themeColor="background1" w:themeShade="A6"/>
              <w:bottom w:val="single" w:sz="4" w:space="0" w:color="auto"/>
            </w:tcBorders>
          </w:tcPr>
          <w:p w14:paraId="20E73A2F" w14:textId="54C395E5" w:rsidR="00151615" w:rsidRPr="0011004D" w:rsidRDefault="002D701B"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3.24</w:t>
            </w:r>
            <w:r w:rsidR="00151615" w:rsidRPr="0011004D">
              <w:rPr>
                <w:rFonts w:asciiTheme="minorHAnsi" w:hAnsiTheme="minorHAnsi"/>
                <w:color w:val="auto"/>
                <w:sz w:val="18"/>
                <w:szCs w:val="18"/>
              </w:rPr>
              <w:t xml:space="preserve">  tCO2e/</w:t>
            </w:r>
            <w:r w:rsidRPr="0011004D">
              <w:rPr>
                <w:rFonts w:asciiTheme="minorHAnsi" w:hAnsiTheme="minorHAnsi"/>
                <w:color w:val="auto"/>
                <w:sz w:val="18"/>
                <w:szCs w:val="18"/>
              </w:rPr>
              <w:t>Filter</w:t>
            </w:r>
          </w:p>
        </w:tc>
        <w:tc>
          <w:tcPr>
            <w:tcW w:w="3211" w:type="dxa"/>
            <w:tcBorders>
              <w:top w:val="single" w:sz="4" w:space="0" w:color="A6A6A6" w:themeColor="background1" w:themeShade="A6"/>
              <w:bottom w:val="single" w:sz="4" w:space="0" w:color="auto"/>
            </w:tcBorders>
          </w:tcPr>
          <w:p w14:paraId="61AFCE73" w14:textId="0154BAEB" w:rsidR="00151615" w:rsidRPr="0011004D" w:rsidRDefault="002D701B" w:rsidP="00151615">
            <w:pPr>
              <w:spacing w:line="240" w:lineRule="auto"/>
              <w:jc w:val="center"/>
              <w:rPr>
                <w:rFonts w:asciiTheme="minorHAnsi" w:hAnsiTheme="minorHAnsi"/>
                <w:color w:val="auto"/>
                <w:sz w:val="18"/>
                <w:szCs w:val="18"/>
              </w:rPr>
            </w:pPr>
            <w:r w:rsidRPr="0011004D">
              <w:rPr>
                <w:rFonts w:asciiTheme="minorHAnsi" w:hAnsiTheme="minorHAnsi"/>
                <w:color w:val="auto"/>
                <w:sz w:val="18"/>
                <w:szCs w:val="18"/>
              </w:rPr>
              <w:t>3.</w:t>
            </w:r>
            <w:r w:rsidR="008E7DFC" w:rsidRPr="0011004D" w:rsidDel="008E7DFC">
              <w:rPr>
                <w:rFonts w:asciiTheme="minorHAnsi" w:hAnsiTheme="minorHAnsi"/>
                <w:color w:val="auto"/>
                <w:sz w:val="18"/>
                <w:szCs w:val="18"/>
              </w:rPr>
              <w:t xml:space="preserve"> </w:t>
            </w:r>
            <w:r w:rsidR="008E7DFC" w:rsidRPr="0011004D">
              <w:rPr>
                <w:rFonts w:asciiTheme="minorHAnsi" w:hAnsiTheme="minorHAnsi"/>
                <w:color w:val="auto"/>
                <w:sz w:val="18"/>
                <w:szCs w:val="18"/>
              </w:rPr>
              <w:t>004</w:t>
            </w:r>
            <w:r w:rsidRPr="0011004D">
              <w:rPr>
                <w:rFonts w:asciiTheme="minorHAnsi" w:hAnsiTheme="minorHAnsi"/>
                <w:color w:val="auto"/>
                <w:sz w:val="18"/>
                <w:szCs w:val="18"/>
              </w:rPr>
              <w:t xml:space="preserve"> </w:t>
            </w:r>
            <w:r w:rsidR="00151615" w:rsidRPr="0011004D">
              <w:rPr>
                <w:rFonts w:asciiTheme="minorHAnsi" w:hAnsiTheme="minorHAnsi"/>
                <w:color w:val="auto"/>
                <w:sz w:val="18"/>
                <w:szCs w:val="18"/>
              </w:rPr>
              <w:t xml:space="preserve"> tCO2e/</w:t>
            </w:r>
            <w:r w:rsidRPr="0011004D">
              <w:rPr>
                <w:rFonts w:asciiTheme="minorHAnsi" w:hAnsiTheme="minorHAnsi"/>
                <w:color w:val="auto"/>
                <w:sz w:val="18"/>
                <w:szCs w:val="18"/>
              </w:rPr>
              <w:t>Filter</w:t>
            </w:r>
          </w:p>
        </w:tc>
      </w:tr>
    </w:tbl>
    <w:p w14:paraId="619067C0" w14:textId="5AAABCBC" w:rsidR="00816579" w:rsidRDefault="00816579" w:rsidP="00816579">
      <w:pPr>
        <w:rPr>
          <w:rFonts w:ascii="Avenir Book" w:hAnsi="Avenir Book"/>
        </w:rPr>
      </w:pPr>
    </w:p>
    <w:p w14:paraId="7BE91347" w14:textId="69E8FDC9" w:rsidR="00816579" w:rsidRDefault="005657AC" w:rsidP="005657AC">
      <w:pPr>
        <w:pStyle w:val="SectionList"/>
        <w:numPr>
          <w:ilvl w:val="0"/>
          <w:numId w:val="0"/>
        </w:numPr>
      </w:pPr>
      <w:r>
        <w:t xml:space="preserve">D.4  </w:t>
      </w:r>
      <w:r w:rsidR="00261959">
        <w:t>I</w:t>
      </w:r>
      <w:r w:rsidR="00816579" w:rsidRPr="00241108">
        <w:t>mplementation of sampling plan</w:t>
      </w:r>
      <w:bookmarkEnd w:id="47"/>
      <w:bookmarkEnd w:id="48"/>
    </w:p>
    <w:p w14:paraId="62B5A2B1" w14:textId="77777777" w:rsidR="00E96B27" w:rsidRPr="00E96B27" w:rsidRDefault="00E96B27" w:rsidP="0011004D">
      <w:pPr>
        <w:spacing w:before="120"/>
        <w:contextualSpacing w:val="0"/>
        <w:jc w:val="both"/>
        <w:rPr>
          <w:rFonts w:asciiTheme="majorHAnsi" w:eastAsia="MS Mincho" w:hAnsiTheme="majorHAnsi"/>
          <w:szCs w:val="22"/>
        </w:rPr>
      </w:pPr>
      <w:r w:rsidRPr="00E96B27">
        <w:rPr>
          <w:rFonts w:asciiTheme="majorHAnsi" w:eastAsia="MS Mincho" w:hAnsiTheme="majorHAnsi"/>
          <w:szCs w:val="22"/>
        </w:rPr>
        <w:t>The samples are taken randomly from the customers database. First, we randomly select a number of regions served by the project. Then, within each region, we select at random a number of customers to be interviewed to match the sample size required by the methodology.</w:t>
      </w:r>
    </w:p>
    <w:p w14:paraId="4D28CB73"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w:t>
      </w:r>
      <w:r w:rsidRPr="00E96B27">
        <w:rPr>
          <w:rFonts w:asciiTheme="majorHAnsi" w:eastAsia="MS Mincho" w:hAnsiTheme="majorHAnsi"/>
          <w:szCs w:val="22"/>
        </w:rPr>
        <w:tab/>
        <w:t xml:space="preserve">Monitoring Survey sample sizing and data collection. </w:t>
      </w:r>
    </w:p>
    <w:p w14:paraId="3111D751"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The following guidelines were used to determine the minimum sample size :</w:t>
      </w:r>
    </w:p>
    <w:p w14:paraId="147DFE6B"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i.</w:t>
      </w:r>
      <w:r w:rsidRPr="00E96B27">
        <w:rPr>
          <w:rFonts w:asciiTheme="majorHAnsi" w:eastAsia="MS Mincho" w:hAnsiTheme="majorHAnsi"/>
          <w:szCs w:val="22"/>
        </w:rPr>
        <w:tab/>
        <w:t>Group size &lt;300: Minimum sample size 30 or population size, whichever is smaller</w:t>
      </w:r>
    </w:p>
    <w:p w14:paraId="409606FE"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ii.</w:t>
      </w:r>
      <w:r w:rsidRPr="00E96B27">
        <w:rPr>
          <w:rFonts w:asciiTheme="majorHAnsi" w:eastAsia="MS Mincho" w:hAnsiTheme="majorHAnsi"/>
          <w:szCs w:val="22"/>
        </w:rPr>
        <w:tab/>
        <w:t xml:space="preserve">Group size 300 to 1000: Minimum sample size 10% of group size </w:t>
      </w:r>
    </w:p>
    <w:p w14:paraId="569719FC"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iii.</w:t>
      </w:r>
      <w:r w:rsidRPr="00E96B27">
        <w:rPr>
          <w:rFonts w:asciiTheme="majorHAnsi" w:eastAsia="MS Mincho" w:hAnsiTheme="majorHAnsi"/>
          <w:szCs w:val="22"/>
        </w:rPr>
        <w:tab/>
        <w:t>Group size &gt; 1000: Minimum sample size 100.</w:t>
      </w:r>
    </w:p>
    <w:p w14:paraId="7DCCBEF8"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Since our group size is larger than 1000, we randomly survey at least 100 customers, which meets the requirements shown above in iii.</w:t>
      </w:r>
    </w:p>
    <w:p w14:paraId="32C73BE9" w14:textId="77777777" w:rsidR="00E96B27" w:rsidRPr="00E96B27" w:rsidRDefault="00E96B27" w:rsidP="00261959">
      <w:pPr>
        <w:jc w:val="both"/>
        <w:rPr>
          <w:rFonts w:asciiTheme="majorHAnsi" w:eastAsia="MS Mincho" w:hAnsiTheme="majorHAnsi"/>
          <w:szCs w:val="22"/>
        </w:rPr>
      </w:pPr>
    </w:p>
    <w:p w14:paraId="20523163"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w:t>
      </w:r>
      <w:r w:rsidRPr="00E96B27">
        <w:rPr>
          <w:rFonts w:asciiTheme="majorHAnsi" w:eastAsia="MS Mincho" w:hAnsiTheme="majorHAnsi"/>
          <w:szCs w:val="22"/>
        </w:rPr>
        <w:tab/>
        <w:t xml:space="preserve">Monitoring Survey Representativeness. The TPDDTEC Meth requires that: </w:t>
      </w:r>
    </w:p>
    <w:p w14:paraId="0C3D7158"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“End users from the project scenario are selected using representative sampling techniques to ensure adequate representation. Common sampling approaches such as representative random sampling are allowed  and geographic distribution should be factored into selection criteria. End users can be surveyed at any time throughout the year with care taken to collect information pertaining to seasonal variations in technology and fuel use patterns.”</w:t>
      </w:r>
    </w:p>
    <w:p w14:paraId="2C31F04C"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 xml:space="preserve">To meet the above requirement, we use a random sampling approach that factors in geographic distribution. This is implemented as follows: </w:t>
      </w:r>
    </w:p>
    <w:p w14:paraId="12DC5759" w14:textId="77777777" w:rsidR="00E96B27" w:rsidRPr="00E96B27" w:rsidRDefault="00E96B27" w:rsidP="00261959">
      <w:pPr>
        <w:tabs>
          <w:tab w:val="left" w:pos="284"/>
        </w:tabs>
        <w:spacing w:before="120"/>
        <w:ind w:left="284" w:hanging="284"/>
        <w:jc w:val="both"/>
        <w:rPr>
          <w:rFonts w:asciiTheme="majorHAnsi" w:eastAsia="MS Mincho" w:hAnsiTheme="majorHAnsi"/>
          <w:szCs w:val="22"/>
        </w:rPr>
      </w:pPr>
      <w:r w:rsidRPr="00E96B27">
        <w:rPr>
          <w:rFonts w:asciiTheme="majorHAnsi" w:eastAsia="MS Mincho" w:hAnsiTheme="majorHAnsi"/>
          <w:szCs w:val="22"/>
        </w:rPr>
        <w:t>1.</w:t>
      </w:r>
      <w:r w:rsidRPr="00E96B27">
        <w:rPr>
          <w:rFonts w:asciiTheme="majorHAnsi" w:eastAsia="MS Mincho" w:hAnsiTheme="majorHAnsi"/>
          <w:szCs w:val="22"/>
        </w:rPr>
        <w:tab/>
        <w:t xml:space="preserve">To factor geographic distribution, we select separate regions where respondents will then be sampled randomly. </w:t>
      </w:r>
    </w:p>
    <w:p w14:paraId="2A0FAC9A"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2.</w:t>
      </w:r>
      <w:r w:rsidRPr="00E96B27">
        <w:rPr>
          <w:rFonts w:asciiTheme="majorHAnsi" w:eastAsia="MS Mincho" w:hAnsiTheme="majorHAnsi"/>
          <w:szCs w:val="22"/>
        </w:rPr>
        <w:tab/>
        <w:t>In each of the identified regions, we select respondents randomly.</w:t>
      </w:r>
    </w:p>
    <w:p w14:paraId="365D5D6C" w14:textId="77777777" w:rsidR="00E96B27" w:rsidRPr="00E96B27" w:rsidRDefault="00E96B27" w:rsidP="00261959">
      <w:pPr>
        <w:tabs>
          <w:tab w:val="left" w:pos="284"/>
        </w:tabs>
        <w:ind w:left="284" w:hanging="284"/>
        <w:jc w:val="both"/>
        <w:rPr>
          <w:rFonts w:asciiTheme="majorHAnsi" w:eastAsia="MS Mincho" w:hAnsiTheme="majorHAnsi"/>
          <w:szCs w:val="22"/>
        </w:rPr>
      </w:pPr>
      <w:r w:rsidRPr="00E96B27">
        <w:rPr>
          <w:rFonts w:asciiTheme="majorHAnsi" w:eastAsia="MS Mincho" w:hAnsiTheme="majorHAnsi"/>
          <w:szCs w:val="22"/>
        </w:rPr>
        <w:lastRenderedPageBreak/>
        <w:t>3.</w:t>
      </w:r>
      <w:r w:rsidRPr="00E96B27">
        <w:rPr>
          <w:rFonts w:asciiTheme="majorHAnsi" w:eastAsia="MS Mincho" w:hAnsiTheme="majorHAnsi"/>
          <w:szCs w:val="22"/>
        </w:rPr>
        <w:tab/>
        <w:t>The total number of interviewees shall be at least 100 to ensure that the sample size requirement above (case iii) is met.</w:t>
      </w:r>
    </w:p>
    <w:p w14:paraId="36D5CB08" w14:textId="77777777" w:rsidR="00E96B27" w:rsidRPr="00E96B27" w:rsidRDefault="00E96B27" w:rsidP="00E96B27">
      <w:pPr>
        <w:rPr>
          <w:rFonts w:asciiTheme="majorHAnsi" w:hAnsiTheme="majorHAnsi"/>
          <w:szCs w:val="22"/>
        </w:rPr>
      </w:pPr>
    </w:p>
    <w:p w14:paraId="42DAC0BB" w14:textId="77777777" w:rsidR="00E96B27" w:rsidRPr="00E96B27" w:rsidRDefault="00E96B27" w:rsidP="00E96B27">
      <w:pPr>
        <w:rPr>
          <w:rFonts w:asciiTheme="majorHAnsi" w:hAnsiTheme="majorHAnsi"/>
          <w:color w:val="FF0000"/>
          <w:szCs w:val="22"/>
        </w:rPr>
      </w:pPr>
    </w:p>
    <w:p w14:paraId="5D20A311" w14:textId="77777777" w:rsidR="00E96B27" w:rsidRPr="00E96B27" w:rsidRDefault="00E96B27" w:rsidP="00E96B27">
      <w:pPr>
        <w:rPr>
          <w:rFonts w:asciiTheme="majorHAnsi" w:hAnsiTheme="majorHAnsi"/>
          <w:b/>
          <w:szCs w:val="22"/>
        </w:rPr>
      </w:pPr>
      <w:r w:rsidRPr="00E96B27">
        <w:rPr>
          <w:rFonts w:asciiTheme="majorHAnsi" w:hAnsiTheme="majorHAnsi"/>
          <w:b/>
          <w:szCs w:val="22"/>
        </w:rPr>
        <w:t>Detail on the Sampling Process</w:t>
      </w:r>
    </w:p>
    <w:p w14:paraId="113B6087" w14:textId="77777777" w:rsidR="00E96B27" w:rsidRPr="00E96B27" w:rsidRDefault="00E96B27" w:rsidP="00261959">
      <w:pPr>
        <w:jc w:val="both"/>
        <w:rPr>
          <w:rFonts w:asciiTheme="majorHAnsi" w:hAnsiTheme="majorHAnsi"/>
          <w:szCs w:val="22"/>
        </w:rPr>
      </w:pPr>
      <w:r w:rsidRPr="00E96B27">
        <w:rPr>
          <w:rFonts w:asciiTheme="majorHAnsi" w:hAnsiTheme="majorHAnsi"/>
          <w:szCs w:val="22"/>
        </w:rPr>
        <w:t>This section describes in detail how the sampling process was carried out.</w:t>
      </w:r>
    </w:p>
    <w:p w14:paraId="2DF2D364" w14:textId="77777777" w:rsidR="00E96B27" w:rsidRPr="00E96B27" w:rsidRDefault="00E96B27" w:rsidP="00261959">
      <w:pPr>
        <w:spacing w:before="120"/>
        <w:jc w:val="both"/>
        <w:rPr>
          <w:rFonts w:asciiTheme="majorHAnsi" w:hAnsiTheme="majorHAnsi"/>
          <w:szCs w:val="22"/>
        </w:rPr>
      </w:pPr>
      <w:r w:rsidRPr="00E96B27">
        <w:rPr>
          <w:rFonts w:asciiTheme="majorHAnsi" w:hAnsiTheme="majorHAnsi"/>
          <w:szCs w:val="22"/>
        </w:rPr>
        <w:t>The survey was collected using Google Forms.</w:t>
      </w:r>
    </w:p>
    <w:p w14:paraId="57A46D95" w14:textId="77777777" w:rsidR="00E96B27" w:rsidRPr="00E96B27" w:rsidRDefault="00E96B27" w:rsidP="00261959">
      <w:pPr>
        <w:spacing w:before="120"/>
        <w:jc w:val="both"/>
        <w:rPr>
          <w:rFonts w:asciiTheme="majorHAnsi" w:hAnsiTheme="majorHAnsi"/>
          <w:szCs w:val="22"/>
        </w:rPr>
      </w:pPr>
      <w:r w:rsidRPr="00E96B27">
        <w:rPr>
          <w:rFonts w:asciiTheme="majorHAnsi" w:hAnsiTheme="majorHAnsi"/>
          <w:b/>
          <w:bCs/>
          <w:szCs w:val="22"/>
        </w:rPr>
        <w:t>Spouts of Water</w:t>
      </w:r>
      <w:r w:rsidRPr="00E96B27">
        <w:rPr>
          <w:rFonts w:asciiTheme="majorHAnsi" w:hAnsiTheme="majorHAnsi"/>
          <w:szCs w:val="22"/>
        </w:rPr>
        <w:t xml:space="preserve"> maintains a database of all its customers. </w:t>
      </w:r>
    </w:p>
    <w:p w14:paraId="5A0CC731" w14:textId="58347ED6" w:rsidR="00E96B27" w:rsidRPr="00E96B27" w:rsidRDefault="00E96B27" w:rsidP="00261959">
      <w:pPr>
        <w:spacing w:before="120"/>
        <w:jc w:val="both"/>
        <w:rPr>
          <w:rFonts w:asciiTheme="majorHAnsi" w:hAnsiTheme="majorHAnsi"/>
          <w:szCs w:val="22"/>
        </w:rPr>
      </w:pPr>
      <w:r w:rsidRPr="00E96B27">
        <w:rPr>
          <w:rFonts w:asciiTheme="majorHAnsi" w:hAnsiTheme="majorHAnsi"/>
          <w:szCs w:val="22"/>
        </w:rPr>
        <w:t>In ‘Spouts-ERC’ spreadsheet, ‘</w:t>
      </w:r>
      <w:bookmarkStart w:id="49" w:name="_Hlk74232718"/>
      <w:r w:rsidRPr="00E96B27">
        <w:rPr>
          <w:rFonts w:asciiTheme="majorHAnsi" w:hAnsiTheme="majorHAnsi"/>
          <w:szCs w:val="22"/>
        </w:rPr>
        <w:t xml:space="preserve">Survey </w:t>
      </w:r>
      <w:r w:rsidR="00BD4160">
        <w:rPr>
          <w:rFonts w:asciiTheme="majorHAnsi" w:hAnsiTheme="majorHAnsi"/>
          <w:szCs w:val="22"/>
        </w:rPr>
        <w:t>Jan-</w:t>
      </w:r>
      <w:r w:rsidRPr="00E96B27">
        <w:rPr>
          <w:rFonts w:asciiTheme="majorHAnsi" w:hAnsiTheme="majorHAnsi"/>
          <w:szCs w:val="22"/>
        </w:rPr>
        <w:t>20</w:t>
      </w:r>
      <w:r w:rsidR="00BD4160">
        <w:rPr>
          <w:rFonts w:asciiTheme="majorHAnsi" w:hAnsiTheme="majorHAnsi"/>
          <w:szCs w:val="22"/>
        </w:rPr>
        <w:t>20</w:t>
      </w:r>
      <w:bookmarkEnd w:id="49"/>
      <w:r w:rsidRPr="00E96B27">
        <w:rPr>
          <w:rFonts w:asciiTheme="majorHAnsi" w:hAnsiTheme="majorHAnsi"/>
          <w:szCs w:val="22"/>
        </w:rPr>
        <w:t>’ worksheet we reproduce the entire collected dataset and the original diagram output on Google Forms.</w:t>
      </w:r>
    </w:p>
    <w:p w14:paraId="485C5CA7" w14:textId="75D6C60C" w:rsidR="00E96B27" w:rsidRPr="00E96B27" w:rsidRDefault="00E96B27" w:rsidP="00261959">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E96B27">
        <w:rPr>
          <w:rFonts w:asciiTheme="majorHAnsi" w:eastAsia="Times New Roman" w:hAnsiTheme="majorHAnsi" w:cs="Times New Roman"/>
          <w:color w:val="auto"/>
          <w:szCs w:val="20"/>
          <w:lang w:val="en-GB" w:eastAsia="de-DE"/>
          <w14:cntxtAlts w14:val="0"/>
        </w:rPr>
        <w:t xml:space="preserve">It is deemed that the survey (conducted in </w:t>
      </w:r>
      <w:r w:rsidR="00BD4160" w:rsidRPr="00BD4160">
        <w:rPr>
          <w:rFonts w:asciiTheme="majorHAnsi" w:eastAsia="Times New Roman" w:hAnsiTheme="majorHAnsi" w:cs="Times New Roman"/>
          <w:color w:val="auto"/>
          <w:szCs w:val="20"/>
          <w:lang w:val="en-GB" w:eastAsia="de-DE"/>
          <w14:cntxtAlts w14:val="0"/>
        </w:rPr>
        <w:t>Survey Jan-2020</w:t>
      </w:r>
      <w:r w:rsidRPr="00E96B27">
        <w:rPr>
          <w:rFonts w:asciiTheme="majorHAnsi" w:eastAsia="Times New Roman" w:hAnsiTheme="majorHAnsi" w:cs="Times New Roman"/>
          <w:color w:val="auto"/>
          <w:szCs w:val="20"/>
          <w:lang w:val="en-GB" w:eastAsia="de-DE"/>
          <w14:cntxtAlts w14:val="0"/>
        </w:rPr>
        <w:t>) properly responds to the analysed monitoring period.</w:t>
      </w:r>
    </w:p>
    <w:p w14:paraId="1A5B5487" w14:textId="6EE2575B" w:rsidR="00E96B27" w:rsidRDefault="00E96B27" w:rsidP="00261959">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E96B27">
        <w:rPr>
          <w:rFonts w:asciiTheme="majorHAnsi" w:eastAsia="Times New Roman" w:hAnsiTheme="majorHAnsi" w:cs="Times New Roman"/>
          <w:color w:val="auto"/>
          <w:szCs w:val="20"/>
          <w:lang w:val="en-GB" w:eastAsia="de-DE"/>
          <w14:cntxtAlts w14:val="0"/>
        </w:rPr>
        <w:t xml:space="preserve">Our goal was to interview at least 100 respondents. We considered the option of selecting </w:t>
      </w:r>
      <w:r w:rsidR="00BD4160">
        <w:rPr>
          <w:rFonts w:asciiTheme="majorHAnsi" w:eastAsia="Times New Roman" w:hAnsiTheme="majorHAnsi" w:cs="Times New Roman"/>
          <w:color w:val="auto"/>
          <w:szCs w:val="20"/>
          <w:lang w:val="en-GB" w:eastAsia="de-DE"/>
          <w14:cntxtAlts w14:val="0"/>
        </w:rPr>
        <w:t>101</w:t>
      </w:r>
      <w:r w:rsidR="00BD4160" w:rsidRPr="00E96B27">
        <w:rPr>
          <w:rFonts w:asciiTheme="majorHAnsi" w:eastAsia="Times New Roman" w:hAnsiTheme="majorHAnsi" w:cs="Times New Roman"/>
          <w:color w:val="auto"/>
          <w:szCs w:val="20"/>
          <w:lang w:val="en-GB" w:eastAsia="de-DE"/>
          <w14:cntxtAlts w14:val="0"/>
        </w:rPr>
        <w:t xml:space="preserve"> </w:t>
      </w:r>
      <w:r w:rsidRPr="00E96B27">
        <w:rPr>
          <w:rFonts w:asciiTheme="majorHAnsi" w:eastAsia="Times New Roman" w:hAnsiTheme="majorHAnsi" w:cs="Times New Roman"/>
          <w:color w:val="auto"/>
          <w:szCs w:val="20"/>
          <w:lang w:val="en-GB" w:eastAsia="de-DE"/>
          <w14:cntxtAlts w14:val="0"/>
        </w:rPr>
        <w:t>respondents randomly from the above database</w:t>
      </w:r>
      <w:r w:rsidR="00BD4160">
        <w:rPr>
          <w:rFonts w:asciiTheme="majorHAnsi" w:eastAsia="Times New Roman" w:hAnsiTheme="majorHAnsi" w:cs="Times New Roman"/>
          <w:color w:val="auto"/>
          <w:szCs w:val="20"/>
          <w:lang w:val="en-GB" w:eastAsia="de-DE"/>
          <w14:cntxtAlts w14:val="0"/>
        </w:rPr>
        <w:t>.</w:t>
      </w:r>
    </w:p>
    <w:p w14:paraId="5AE2B53F" w14:textId="77777777" w:rsidR="00977B66" w:rsidRPr="00246932" w:rsidRDefault="00977B66" w:rsidP="0011004D">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bookmarkStart w:id="50" w:name="_Hlk76049065"/>
      <w:r w:rsidRPr="00246932">
        <w:rPr>
          <w:rFonts w:asciiTheme="majorHAnsi" w:eastAsia="Times New Roman" w:hAnsiTheme="majorHAnsi" w:cs="Times New Roman"/>
          <w:color w:val="auto"/>
          <w:szCs w:val="20"/>
          <w:lang w:val="en-GB" w:eastAsia="de-DE"/>
          <w14:cntxtAlts w14:val="0"/>
        </w:rPr>
        <w:t>In line with the January 2020 Survey, we have updated the sampling process. (See 'Sampling 2020' worksheet)</w:t>
      </w:r>
    </w:p>
    <w:bookmarkEnd w:id="50"/>
    <w:p w14:paraId="256BDB3F" w14:textId="5E74A649" w:rsidR="00E96B27" w:rsidRPr="00E96B27" w:rsidRDefault="00E96B27" w:rsidP="0011004D">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E96B27">
        <w:rPr>
          <w:rFonts w:asciiTheme="majorHAnsi" w:eastAsia="Times New Roman" w:hAnsiTheme="majorHAnsi" w:cs="Times New Roman"/>
          <w:color w:val="auto"/>
          <w:szCs w:val="20"/>
          <w:lang w:val="en-GB" w:eastAsia="de-DE"/>
          <w14:cntxtAlts w14:val="0"/>
        </w:rPr>
        <w:t>In Seccion B.1 the tables Tab 1,  Tab 2, show details of the water filters distribution:</w:t>
      </w:r>
    </w:p>
    <w:p w14:paraId="1E9F75EC" w14:textId="71FCC102" w:rsidR="00E51EF3" w:rsidRPr="00E96B27" w:rsidRDefault="00E51EF3" w:rsidP="00816579">
      <w:pPr>
        <w:rPr>
          <w:rFonts w:asciiTheme="majorHAnsi" w:hAnsiTheme="majorHAnsi"/>
          <w:lang w:val="en-GB"/>
        </w:rPr>
      </w:pPr>
    </w:p>
    <w:p w14:paraId="6EEA4F33" w14:textId="59CCAD83" w:rsidR="00E51EF3" w:rsidRDefault="00E51EF3" w:rsidP="00E51EF3">
      <w:pPr>
        <w:spacing w:line="276" w:lineRule="auto"/>
        <w:contextualSpacing w:val="0"/>
      </w:pPr>
    </w:p>
    <w:p w14:paraId="1C29697C" w14:textId="77777777" w:rsidR="00261959" w:rsidRPr="003B1DEE" w:rsidRDefault="00261959" w:rsidP="00E51EF3">
      <w:pPr>
        <w:spacing w:line="276" w:lineRule="auto"/>
        <w:contextualSpacing w:val="0"/>
      </w:pPr>
    </w:p>
    <w:p w14:paraId="7E3053E5" w14:textId="0C70EACE" w:rsidR="00816579" w:rsidRPr="00241108" w:rsidRDefault="00816579" w:rsidP="00816579">
      <w:pPr>
        <w:pStyle w:val="SectionTitle"/>
      </w:pPr>
      <w:bookmarkStart w:id="51" w:name="_Toc315189228"/>
      <w:bookmarkStart w:id="52" w:name="_Toc317860226"/>
      <w:bookmarkStart w:id="53" w:name="_Toc341474081"/>
      <w:bookmarkStart w:id="54" w:name="_Toc40962779"/>
      <w:bookmarkStart w:id="55" w:name="_Ref47706333"/>
      <w:bookmarkStart w:id="56" w:name="_Ref49860683"/>
      <w:r w:rsidRPr="00241108">
        <w:t xml:space="preserve">CALCULATION OF </w:t>
      </w:r>
      <w:bookmarkEnd w:id="51"/>
      <w:bookmarkEnd w:id="52"/>
      <w:bookmarkEnd w:id="53"/>
      <w:r w:rsidRPr="00241108">
        <w:t xml:space="preserve">SDG </w:t>
      </w:r>
      <w:r>
        <w:t>IMPACTS</w:t>
      </w:r>
      <w:bookmarkEnd w:id="54"/>
      <w:bookmarkEnd w:id="55"/>
      <w:bookmarkEnd w:id="56"/>
    </w:p>
    <w:p w14:paraId="1F0F7FD0" w14:textId="4B3DC3EF" w:rsidR="00816579" w:rsidRDefault="00816579" w:rsidP="00F50AB6">
      <w:pPr>
        <w:pStyle w:val="SectionList"/>
      </w:pPr>
      <w:bookmarkStart w:id="57" w:name="_Ref315873983"/>
      <w:bookmarkStart w:id="58" w:name="_Ref418095428"/>
      <w:bookmarkStart w:id="59" w:name="_Toc40962780"/>
      <w:r w:rsidRPr="00241108">
        <w:t xml:space="preserve">Calculation of baseline </w:t>
      </w:r>
      <w:bookmarkEnd w:id="57"/>
      <w:bookmarkEnd w:id="58"/>
      <w:r w:rsidRPr="00241108">
        <w:t xml:space="preserve">value or estimation of baseline situation of each SDG </w:t>
      </w:r>
      <w:r>
        <w:t>Impact</w:t>
      </w:r>
      <w:bookmarkEnd w:id="59"/>
    </w:p>
    <w:p w14:paraId="1B9275C1" w14:textId="5CBC33FE" w:rsidR="003403BC" w:rsidRDefault="003403BC" w:rsidP="003403BC">
      <w:pPr>
        <w:pStyle w:val="Default"/>
        <w:rPr>
          <w:lang w:eastAsia="en-GB"/>
        </w:rPr>
      </w:pPr>
    </w:p>
    <w:p w14:paraId="3B239108" w14:textId="77777777" w:rsidR="003403BC" w:rsidRPr="003403BC" w:rsidRDefault="003403BC" w:rsidP="003403BC">
      <w:pPr>
        <w:pStyle w:val="Default"/>
        <w:rPr>
          <w:lang w:eastAsia="en-GB"/>
        </w:rPr>
      </w:pPr>
    </w:p>
    <w:p w14:paraId="03EBFAF1" w14:textId="77777777" w:rsidR="00E96B27" w:rsidRPr="00E96B27" w:rsidRDefault="00E96B27" w:rsidP="00E96B27">
      <w:pPr>
        <w:tabs>
          <w:tab w:val="left" w:pos="3536"/>
        </w:tabs>
        <w:rPr>
          <w:rFonts w:asciiTheme="majorHAnsi" w:hAnsiTheme="majorHAnsi" w:cs="Arial"/>
          <w:b/>
          <w:szCs w:val="22"/>
        </w:rPr>
      </w:pPr>
      <w:r w:rsidRPr="00E96B27">
        <w:rPr>
          <w:rFonts w:asciiTheme="majorHAnsi" w:hAnsiTheme="majorHAnsi" w:cs="Arial"/>
          <w:b/>
          <w:szCs w:val="22"/>
        </w:rPr>
        <w:t>1 – SDG13 – Climate Action</w:t>
      </w:r>
    </w:p>
    <w:p w14:paraId="0F06B457" w14:textId="77777777" w:rsidR="00E96B27" w:rsidRPr="00E96B27" w:rsidRDefault="00E96B27" w:rsidP="00E96B27">
      <w:pPr>
        <w:tabs>
          <w:tab w:val="left" w:pos="3536"/>
        </w:tabs>
        <w:rPr>
          <w:rFonts w:asciiTheme="majorHAnsi" w:hAnsiTheme="majorHAnsi" w:cs="Arial"/>
          <w:szCs w:val="22"/>
        </w:rPr>
      </w:pPr>
    </w:p>
    <w:p w14:paraId="0F411758" w14:textId="77777777" w:rsidR="00E96B27" w:rsidRPr="00E96B27" w:rsidRDefault="00E96B27" w:rsidP="0011004D">
      <w:pPr>
        <w:tabs>
          <w:tab w:val="left" w:pos="3536"/>
        </w:tabs>
        <w:ind w:left="3402" w:hanging="2682"/>
        <w:rPr>
          <w:rFonts w:asciiTheme="majorHAnsi" w:eastAsia="MS Mincho" w:hAnsiTheme="majorHAnsi" w:cs="Arial"/>
          <w:b/>
          <w:szCs w:val="22"/>
          <w:lang w:eastAsia="it-IT"/>
        </w:rPr>
      </w:pPr>
      <w:r w:rsidRPr="00E96B27">
        <w:rPr>
          <w:rFonts w:asciiTheme="majorHAnsi" w:eastAsia="MS Mincho" w:hAnsiTheme="majorHAnsi" w:cs="Arial"/>
          <w:b/>
          <w:smallCaps/>
          <w:szCs w:val="22"/>
          <w:lang w:eastAsia="it-IT"/>
        </w:rPr>
        <w:t xml:space="preserve">UN Target  (13.B) </w:t>
      </w:r>
      <w:r w:rsidRPr="00E96B27">
        <w:rPr>
          <w:rFonts w:asciiTheme="majorHAnsi" w:eastAsia="MS Mincho" w:hAnsiTheme="majorHAnsi" w:cs="Arial"/>
          <w:b/>
          <w:szCs w:val="22"/>
          <w:lang w:eastAsia="it-IT"/>
        </w:rPr>
        <w:t>:   “Promote mechanisms for raising capacity for effective climate change-related planning and management in least developed countries and small island developing States, including focusing on women, youth and local and marginalized communities”</w:t>
      </w:r>
    </w:p>
    <w:p w14:paraId="4F29451D" w14:textId="77777777" w:rsidR="00E96B27" w:rsidRPr="00E96B27" w:rsidRDefault="00E96B27" w:rsidP="00E96B27">
      <w:pPr>
        <w:spacing w:after="160" w:line="259" w:lineRule="auto"/>
        <w:ind w:left="720"/>
        <w:rPr>
          <w:rFonts w:asciiTheme="majorHAnsi" w:eastAsia="SimSun" w:hAnsiTheme="majorHAnsi"/>
          <w:smallCaps/>
          <w:szCs w:val="22"/>
        </w:rPr>
      </w:pPr>
    </w:p>
    <w:p w14:paraId="7D4D4193" w14:textId="3E178515" w:rsidR="00E96B27" w:rsidRPr="00E96B27" w:rsidRDefault="00570A2B" w:rsidP="00E96B27">
      <w:pPr>
        <w:spacing w:after="160" w:line="259" w:lineRule="auto"/>
        <w:ind w:left="720"/>
        <w:rPr>
          <w:rFonts w:asciiTheme="majorHAnsi" w:eastAsia="Calibri" w:hAnsiTheme="majorHAnsi"/>
          <w:szCs w:val="22"/>
        </w:rPr>
      </w:pPr>
      <w:r>
        <w:rPr>
          <w:rFonts w:asciiTheme="majorHAnsi" w:eastAsia="SimSun" w:hAnsiTheme="majorHAnsi"/>
          <w:smallCaps/>
          <w:szCs w:val="22"/>
        </w:rPr>
        <w:t xml:space="preserve">UN </w:t>
      </w:r>
      <w:r w:rsidR="00E96B27" w:rsidRPr="00E96B27">
        <w:rPr>
          <w:rFonts w:asciiTheme="majorHAnsi" w:eastAsia="SimSun" w:hAnsiTheme="majorHAnsi"/>
          <w:smallCaps/>
          <w:szCs w:val="22"/>
        </w:rPr>
        <w:t>Relevant Monitoring Indicator:</w:t>
      </w:r>
      <w:r w:rsidR="00E96B27" w:rsidRPr="00E96B27">
        <w:rPr>
          <w:rFonts w:asciiTheme="majorHAnsi" w:eastAsia="Calibri" w:hAnsiTheme="majorHAnsi"/>
          <w:szCs w:val="22"/>
        </w:rPr>
        <w:t xml:space="preserve">       </w:t>
      </w:r>
      <w:r w:rsidR="00E96B27" w:rsidRPr="00E96B27">
        <w:rPr>
          <w:rFonts w:asciiTheme="majorHAnsi" w:eastAsia="Calibri" w:hAnsiTheme="majorHAnsi"/>
          <w:b/>
          <w:szCs w:val="22"/>
        </w:rPr>
        <w:t>Carbon Emission Reductions</w:t>
      </w:r>
    </w:p>
    <w:p w14:paraId="17D98EA7" w14:textId="77777777" w:rsidR="00E96B27" w:rsidRPr="00E96B27" w:rsidRDefault="00E96B27" w:rsidP="00E96B27">
      <w:pPr>
        <w:tabs>
          <w:tab w:val="left" w:pos="3536"/>
        </w:tabs>
        <w:ind w:left="720"/>
        <w:rPr>
          <w:rFonts w:asciiTheme="majorHAnsi" w:hAnsiTheme="majorHAnsi" w:cs="Arial"/>
          <w:szCs w:val="22"/>
        </w:rPr>
      </w:pPr>
      <w:r w:rsidRPr="00E96B27">
        <w:rPr>
          <w:rFonts w:asciiTheme="majorHAnsi" w:hAnsiTheme="majorHAnsi" w:cs="Arial"/>
          <w:szCs w:val="22"/>
        </w:rPr>
        <w:t xml:space="preserve">In order to calculate the </w:t>
      </w:r>
      <w:r w:rsidRPr="00E96B27">
        <w:rPr>
          <w:rFonts w:asciiTheme="majorHAnsi" w:eastAsia="Calibri" w:hAnsiTheme="majorHAnsi"/>
          <w:b/>
          <w:szCs w:val="22"/>
        </w:rPr>
        <w:t xml:space="preserve">Emission Reduction of CO2 </w:t>
      </w:r>
      <w:r w:rsidRPr="00E96B27">
        <w:rPr>
          <w:rFonts w:asciiTheme="majorHAnsi" w:hAnsiTheme="majorHAnsi" w:cs="Arial"/>
          <w:szCs w:val="22"/>
        </w:rPr>
        <w:t xml:space="preserve">we use the following equations. These equations are presented in detail in the PDD and are also implemented in the Emission Reduction Calculation. </w:t>
      </w:r>
    </w:p>
    <w:p w14:paraId="5E50C759" w14:textId="77777777" w:rsidR="00E96B27" w:rsidRPr="00E96B27" w:rsidRDefault="00E96B27" w:rsidP="00E96B27">
      <w:pPr>
        <w:tabs>
          <w:tab w:val="left" w:pos="3536"/>
        </w:tabs>
        <w:ind w:left="720"/>
        <w:rPr>
          <w:rFonts w:asciiTheme="majorHAnsi" w:hAnsiTheme="majorHAnsi" w:cs="Arial"/>
          <w:szCs w:val="22"/>
        </w:rPr>
      </w:pPr>
    </w:p>
    <w:p w14:paraId="5BFC92FF" w14:textId="77777777" w:rsidR="00E96B27" w:rsidRPr="00E96B27" w:rsidRDefault="00E96B27" w:rsidP="00E96B27">
      <w:pPr>
        <w:tabs>
          <w:tab w:val="left" w:pos="3536"/>
        </w:tabs>
        <w:spacing w:after="240"/>
        <w:ind w:left="2138"/>
        <w:rPr>
          <w:rFonts w:asciiTheme="majorHAnsi" w:hAnsiTheme="majorHAnsi" w:cs="Arial"/>
          <w:b/>
          <w:bCs/>
          <w:i/>
          <w:szCs w:val="22"/>
          <w:u w:val="single"/>
        </w:rPr>
      </w:pPr>
      <w:r w:rsidRPr="00E96B27">
        <w:rPr>
          <w:rFonts w:asciiTheme="majorHAnsi" w:hAnsiTheme="majorHAnsi" w:cs="Arial"/>
          <w:b/>
          <w:bCs/>
          <w:smallCaps/>
          <w:szCs w:val="22"/>
          <w:u w:val="single"/>
        </w:rPr>
        <w:t>Baseline</w:t>
      </w:r>
    </w:p>
    <w:p w14:paraId="03A02F89" w14:textId="77777777" w:rsidR="00E96B27" w:rsidRPr="00E96B27" w:rsidRDefault="00E96B27" w:rsidP="00E96B27">
      <w:pPr>
        <w:spacing w:before="120"/>
        <w:ind w:left="2520"/>
        <w:rPr>
          <w:rFonts w:asciiTheme="majorHAnsi" w:eastAsia="MS Mincho" w:hAnsiTheme="majorHAnsi"/>
          <w:szCs w:val="22"/>
        </w:rPr>
      </w:pPr>
      <w:bookmarkStart w:id="60" w:name="_Hlk33310201"/>
      <w:r w:rsidRPr="00E96B27">
        <w:rPr>
          <w:rFonts w:asciiTheme="majorHAnsi" w:eastAsia="MS Mincho" w:hAnsiTheme="majorHAnsi"/>
          <w:szCs w:val="22"/>
        </w:rPr>
        <w:t xml:space="preserve">BE </w:t>
      </w:r>
      <w:bookmarkEnd w:id="60"/>
      <w:r w:rsidRPr="00E96B27">
        <w:rPr>
          <w:rFonts w:asciiTheme="majorHAnsi" w:eastAsia="MS Mincho" w:hAnsiTheme="majorHAnsi"/>
          <w:szCs w:val="22"/>
        </w:rPr>
        <w:t>= Filter_Y * tCO2/Filter</w:t>
      </w:r>
    </w:p>
    <w:p w14:paraId="334C47A7" w14:textId="632145C5" w:rsidR="00E96B27" w:rsidRPr="00E96B27" w:rsidRDefault="00E96B27" w:rsidP="00E96B27">
      <w:pPr>
        <w:spacing w:before="120"/>
        <w:ind w:left="1800" w:firstLine="720"/>
        <w:rPr>
          <w:rFonts w:asciiTheme="majorHAnsi" w:eastAsia="MS Mincho" w:hAnsiTheme="majorHAnsi"/>
          <w:szCs w:val="22"/>
        </w:rPr>
      </w:pPr>
      <w:r w:rsidRPr="00E96B27">
        <w:rPr>
          <w:rFonts w:asciiTheme="majorHAnsi" w:eastAsia="MS Mincho" w:hAnsiTheme="majorHAnsi"/>
          <w:szCs w:val="22"/>
        </w:rPr>
        <w:t xml:space="preserve">BE   =     </w:t>
      </w:r>
      <w:r w:rsidR="009D170D" w:rsidRPr="009D170D">
        <w:rPr>
          <w:rFonts w:asciiTheme="majorHAnsi" w:eastAsia="MS Mincho" w:hAnsiTheme="majorHAnsi"/>
          <w:szCs w:val="22"/>
        </w:rPr>
        <w:t>3</w:t>
      </w:r>
      <w:r w:rsidR="009D170D">
        <w:rPr>
          <w:rFonts w:asciiTheme="majorHAnsi" w:eastAsia="MS Mincho" w:hAnsiTheme="majorHAnsi"/>
          <w:szCs w:val="22"/>
        </w:rPr>
        <w:t>,</w:t>
      </w:r>
      <w:r w:rsidR="009D170D" w:rsidRPr="009D170D">
        <w:rPr>
          <w:rFonts w:asciiTheme="majorHAnsi" w:eastAsia="MS Mincho" w:hAnsiTheme="majorHAnsi"/>
          <w:szCs w:val="22"/>
        </w:rPr>
        <w:t>471</w:t>
      </w:r>
      <w:r w:rsidRPr="00E96B27">
        <w:rPr>
          <w:rFonts w:asciiTheme="majorHAnsi" w:eastAsia="MS Mincho" w:hAnsiTheme="majorHAnsi"/>
          <w:szCs w:val="22"/>
        </w:rPr>
        <w:t xml:space="preserve">* </w:t>
      </w:r>
      <w:r w:rsidR="0039714E" w:rsidRPr="0039714E">
        <w:rPr>
          <w:rFonts w:asciiTheme="majorHAnsi" w:eastAsia="MS Mincho" w:hAnsiTheme="majorHAnsi"/>
          <w:szCs w:val="22"/>
        </w:rPr>
        <w:t xml:space="preserve">3.004  </w:t>
      </w:r>
      <w:r w:rsidR="0062361F">
        <w:rPr>
          <w:rFonts w:asciiTheme="majorHAnsi" w:eastAsia="MS Mincho" w:hAnsiTheme="majorHAnsi"/>
          <w:szCs w:val="22"/>
        </w:rPr>
        <w:t xml:space="preserve"> </w:t>
      </w:r>
      <w:r w:rsidRPr="00E96B27">
        <w:rPr>
          <w:rFonts w:asciiTheme="majorHAnsi" w:eastAsia="MS Mincho" w:hAnsiTheme="majorHAnsi"/>
          <w:szCs w:val="22"/>
        </w:rPr>
        <w:t xml:space="preserve">=     </w:t>
      </w:r>
      <w:bookmarkStart w:id="61" w:name="_Hlk74382769"/>
      <w:r w:rsidR="002846CE" w:rsidRPr="002846CE">
        <w:rPr>
          <w:rFonts w:asciiTheme="majorHAnsi" w:eastAsia="MS Mincho" w:hAnsiTheme="majorHAnsi"/>
          <w:szCs w:val="22"/>
        </w:rPr>
        <w:t>10,428</w:t>
      </w:r>
      <w:r w:rsidR="0039714E" w:rsidRPr="0039714E">
        <w:rPr>
          <w:rFonts w:asciiTheme="majorHAnsi" w:eastAsia="MS Mincho" w:hAnsiTheme="majorHAnsi"/>
          <w:szCs w:val="22"/>
        </w:rPr>
        <w:t xml:space="preserve">  </w:t>
      </w:r>
      <w:bookmarkEnd w:id="61"/>
      <w:r w:rsidRPr="00E96B27">
        <w:rPr>
          <w:rFonts w:asciiTheme="majorHAnsi" w:eastAsia="MS Mincho" w:hAnsiTheme="majorHAnsi"/>
          <w:szCs w:val="22"/>
        </w:rPr>
        <w:t xml:space="preserve">[tCO2] </w:t>
      </w:r>
    </w:p>
    <w:p w14:paraId="15DF3BF1" w14:textId="77777777" w:rsidR="002846CE" w:rsidRDefault="002846CE" w:rsidP="00E96B27">
      <w:pPr>
        <w:tabs>
          <w:tab w:val="left" w:pos="3536"/>
        </w:tabs>
        <w:spacing w:after="240"/>
        <w:ind w:left="2138"/>
        <w:rPr>
          <w:rFonts w:asciiTheme="majorHAnsi" w:hAnsiTheme="majorHAnsi" w:cs="Arial"/>
          <w:b/>
          <w:bCs/>
          <w:smallCaps/>
          <w:szCs w:val="22"/>
          <w:u w:val="single"/>
        </w:rPr>
      </w:pPr>
    </w:p>
    <w:p w14:paraId="264F18F6" w14:textId="26DA0ADB" w:rsidR="00E96B27" w:rsidRPr="00E96B27" w:rsidRDefault="00E96B27" w:rsidP="00E96B27">
      <w:pPr>
        <w:tabs>
          <w:tab w:val="left" w:pos="3536"/>
        </w:tabs>
        <w:spacing w:after="240"/>
        <w:ind w:left="2138"/>
        <w:rPr>
          <w:rFonts w:asciiTheme="majorHAnsi" w:hAnsiTheme="majorHAnsi" w:cs="Arial"/>
          <w:b/>
          <w:bCs/>
          <w:smallCaps/>
          <w:szCs w:val="22"/>
          <w:u w:val="single"/>
        </w:rPr>
      </w:pPr>
      <w:r w:rsidRPr="00E96B27">
        <w:rPr>
          <w:rFonts w:asciiTheme="majorHAnsi" w:hAnsiTheme="majorHAnsi" w:cs="Arial"/>
          <w:b/>
          <w:bCs/>
          <w:smallCaps/>
          <w:szCs w:val="22"/>
          <w:u w:val="single"/>
        </w:rPr>
        <w:t>Project</w:t>
      </w:r>
    </w:p>
    <w:p w14:paraId="437D68FD" w14:textId="77777777" w:rsidR="00E96B27" w:rsidRPr="00E96B27" w:rsidRDefault="00E96B27" w:rsidP="00E96B27">
      <w:pPr>
        <w:tabs>
          <w:tab w:val="left" w:pos="3536"/>
        </w:tabs>
        <w:spacing w:before="120" w:after="120"/>
        <w:ind w:left="3396" w:hanging="697"/>
        <w:rPr>
          <w:rFonts w:asciiTheme="majorHAnsi" w:hAnsiTheme="majorHAnsi" w:cs="Arial"/>
          <w:i/>
          <w:szCs w:val="22"/>
        </w:rPr>
      </w:pPr>
      <w:bookmarkStart w:id="62" w:name="_Hlk19039945"/>
      <w:r w:rsidRPr="00E96B27">
        <w:rPr>
          <w:rFonts w:asciiTheme="majorHAnsi" w:eastAsia="MS Mincho" w:hAnsiTheme="majorHAnsi"/>
          <w:szCs w:val="22"/>
        </w:rPr>
        <w:t>PE = L</w:t>
      </w:r>
      <w:r w:rsidRPr="00E96B27">
        <w:rPr>
          <w:rFonts w:asciiTheme="majorHAnsi" w:eastAsia="MS Mincho" w:hAnsiTheme="majorHAnsi"/>
          <w:szCs w:val="22"/>
          <w:vertAlign w:val="subscript"/>
        </w:rPr>
        <w:t>Kiln</w:t>
      </w:r>
      <w:r w:rsidRPr="00E96B27">
        <w:rPr>
          <w:rFonts w:asciiTheme="majorHAnsi" w:eastAsia="MS Mincho" w:hAnsiTheme="majorHAnsi"/>
          <w:szCs w:val="22"/>
        </w:rPr>
        <w:t xml:space="preserve"> </w:t>
      </w:r>
      <w:bookmarkEnd w:id="62"/>
      <w:r w:rsidRPr="00E96B27">
        <w:rPr>
          <w:rFonts w:asciiTheme="majorHAnsi" w:eastAsia="MS Mincho" w:hAnsiTheme="majorHAnsi"/>
          <w:szCs w:val="22"/>
        </w:rPr>
        <w:t>= Filters_Y * W</w:t>
      </w:r>
      <w:r w:rsidRPr="00E96B27">
        <w:rPr>
          <w:rFonts w:asciiTheme="majorHAnsi" w:eastAsia="MS Mincho" w:hAnsiTheme="majorHAnsi"/>
          <w:szCs w:val="22"/>
          <w:vertAlign w:val="subscript"/>
        </w:rPr>
        <w:t>F</w:t>
      </w:r>
      <w:r w:rsidRPr="00E96B27">
        <w:rPr>
          <w:rFonts w:asciiTheme="majorHAnsi" w:eastAsia="MS Mincho" w:hAnsiTheme="majorHAnsi"/>
          <w:szCs w:val="22"/>
        </w:rPr>
        <w:t xml:space="preserve"> * ((</w:t>
      </w:r>
      <w:r w:rsidRPr="00E96B27">
        <w:rPr>
          <w:rFonts w:asciiTheme="majorHAnsi" w:eastAsia="MS Mincho" w:hAnsiTheme="majorHAnsi"/>
          <w:szCs w:val="22"/>
          <w:vertAlign w:val="subscript"/>
        </w:rPr>
        <w:t xml:space="preserve">fNRB </w:t>
      </w:r>
      <w:r w:rsidRPr="00E96B27">
        <w:rPr>
          <w:rFonts w:asciiTheme="majorHAnsi" w:eastAsia="MS Mincho" w:hAnsiTheme="majorHAnsi"/>
          <w:szCs w:val="22"/>
        </w:rPr>
        <w:t>* EFp</w:t>
      </w:r>
      <w:r w:rsidRPr="00E96B27">
        <w:rPr>
          <w:rFonts w:asciiTheme="majorHAnsi" w:eastAsia="MS Mincho" w:hAnsiTheme="majorHAnsi"/>
          <w:szCs w:val="22"/>
          <w:vertAlign w:val="subscript"/>
        </w:rPr>
        <w:t>,wood,CO2</w:t>
      </w:r>
      <w:r w:rsidRPr="00E96B27">
        <w:rPr>
          <w:rFonts w:asciiTheme="majorHAnsi" w:eastAsia="MS Mincho" w:hAnsiTheme="majorHAnsi"/>
          <w:szCs w:val="22"/>
        </w:rPr>
        <w:t>) + EF</w:t>
      </w:r>
      <w:r w:rsidRPr="00E96B27">
        <w:rPr>
          <w:rFonts w:asciiTheme="majorHAnsi" w:eastAsia="MS Mincho" w:hAnsiTheme="majorHAnsi"/>
          <w:szCs w:val="22"/>
          <w:vertAlign w:val="subscript"/>
        </w:rPr>
        <w:t>p,wood,nonCO2</w:t>
      </w:r>
      <w:r w:rsidRPr="00E96B27">
        <w:rPr>
          <w:rFonts w:asciiTheme="majorHAnsi" w:eastAsia="MS Mincho" w:hAnsiTheme="majorHAnsi"/>
          <w:szCs w:val="22"/>
        </w:rPr>
        <w:t>) * NCV</w:t>
      </w:r>
      <w:r w:rsidRPr="00E96B27">
        <w:rPr>
          <w:rFonts w:asciiTheme="majorHAnsi" w:eastAsia="MS Mincho" w:hAnsiTheme="majorHAnsi"/>
          <w:szCs w:val="22"/>
          <w:vertAlign w:val="subscript"/>
        </w:rPr>
        <w:t>p,wood</w:t>
      </w:r>
    </w:p>
    <w:p w14:paraId="3D3180A9" w14:textId="2F1F98F7" w:rsidR="00E96B27" w:rsidRPr="00E96B27" w:rsidRDefault="00E96B27" w:rsidP="0011004D">
      <w:pPr>
        <w:tabs>
          <w:tab w:val="left" w:pos="3536"/>
        </w:tabs>
        <w:spacing w:before="120"/>
        <w:ind w:left="4253" w:hanging="1560"/>
        <w:rPr>
          <w:rFonts w:asciiTheme="majorHAnsi" w:eastAsia="MS Mincho" w:hAnsiTheme="majorHAnsi"/>
          <w:szCs w:val="22"/>
        </w:rPr>
      </w:pPr>
      <w:r w:rsidRPr="00E96B27">
        <w:rPr>
          <w:rFonts w:asciiTheme="majorHAnsi" w:eastAsia="MS Mincho" w:hAnsiTheme="majorHAnsi"/>
          <w:szCs w:val="22"/>
        </w:rPr>
        <w:t>PE = L</w:t>
      </w:r>
      <w:r w:rsidRPr="00E96B27">
        <w:rPr>
          <w:rFonts w:asciiTheme="majorHAnsi" w:eastAsia="MS Mincho" w:hAnsiTheme="majorHAnsi"/>
          <w:szCs w:val="22"/>
          <w:vertAlign w:val="subscript"/>
        </w:rPr>
        <w:t xml:space="preserve">Kiln  </w:t>
      </w:r>
      <w:r w:rsidRPr="00E96B27">
        <w:rPr>
          <w:rFonts w:asciiTheme="majorHAnsi" w:eastAsia="MS Mincho" w:hAnsiTheme="majorHAnsi"/>
          <w:szCs w:val="22"/>
        </w:rPr>
        <w:t xml:space="preserve">=   </w:t>
      </w:r>
      <w:r w:rsidR="002846CE" w:rsidRPr="002846CE">
        <w:rPr>
          <w:rFonts w:asciiTheme="majorHAnsi" w:eastAsia="MS Mincho" w:hAnsiTheme="majorHAnsi"/>
          <w:szCs w:val="22"/>
        </w:rPr>
        <w:t>3,471</w:t>
      </w:r>
      <w:r w:rsidR="002846CE">
        <w:rPr>
          <w:rFonts w:asciiTheme="majorHAnsi" w:eastAsia="MS Mincho" w:hAnsiTheme="majorHAnsi"/>
          <w:szCs w:val="22"/>
        </w:rPr>
        <w:t xml:space="preserve"> </w:t>
      </w:r>
      <w:r w:rsidRPr="00E96B27">
        <w:rPr>
          <w:rFonts w:asciiTheme="majorHAnsi" w:eastAsia="MS Mincho" w:hAnsiTheme="majorHAnsi"/>
          <w:szCs w:val="22"/>
        </w:rPr>
        <w:t xml:space="preserve">* </w:t>
      </w:r>
      <w:bookmarkStart w:id="63" w:name="_Hlk68530507"/>
      <w:r w:rsidRPr="00E96B27">
        <w:rPr>
          <w:rFonts w:asciiTheme="majorHAnsi" w:eastAsia="MS Mincho" w:hAnsiTheme="majorHAnsi"/>
          <w:szCs w:val="22"/>
        </w:rPr>
        <w:t xml:space="preserve">4.45E-03 </w:t>
      </w:r>
      <w:bookmarkEnd w:id="63"/>
      <w:r w:rsidRPr="00E96B27">
        <w:rPr>
          <w:rFonts w:asciiTheme="majorHAnsi" w:eastAsia="MS Mincho" w:hAnsiTheme="majorHAnsi"/>
          <w:szCs w:val="22"/>
        </w:rPr>
        <w:t xml:space="preserve">* ((82% * 112) + 6.424) * </w:t>
      </w:r>
      <w:r w:rsidR="002846CE">
        <w:rPr>
          <w:rFonts w:asciiTheme="majorHAnsi" w:eastAsia="MS Mincho" w:hAnsiTheme="majorHAnsi"/>
          <w:szCs w:val="22"/>
        </w:rPr>
        <w:t xml:space="preserve">  * </w:t>
      </w:r>
      <w:r w:rsidRPr="00E96B27">
        <w:rPr>
          <w:rFonts w:asciiTheme="majorHAnsi" w:eastAsia="MS Mincho" w:hAnsiTheme="majorHAnsi"/>
          <w:szCs w:val="22"/>
        </w:rPr>
        <w:t xml:space="preserve">0.015 =   </w:t>
      </w:r>
      <w:r w:rsidR="002846CE" w:rsidRPr="002846CE">
        <w:rPr>
          <w:rFonts w:asciiTheme="majorHAnsi" w:eastAsia="MS Mincho" w:hAnsiTheme="majorHAnsi"/>
          <w:szCs w:val="22"/>
        </w:rPr>
        <w:t>23</w:t>
      </w:r>
      <w:r w:rsidRPr="00E96B27">
        <w:rPr>
          <w:rFonts w:asciiTheme="majorHAnsi" w:eastAsia="MS Mincho" w:hAnsiTheme="majorHAnsi"/>
          <w:szCs w:val="22"/>
        </w:rPr>
        <w:t xml:space="preserve">  tCO2</w:t>
      </w:r>
    </w:p>
    <w:p w14:paraId="2F21A990" w14:textId="77777777" w:rsidR="00E96B27" w:rsidRPr="00E96B27" w:rsidRDefault="00E96B27" w:rsidP="00E96B27">
      <w:pPr>
        <w:tabs>
          <w:tab w:val="left" w:pos="3536"/>
        </w:tabs>
        <w:ind w:left="2127"/>
        <w:rPr>
          <w:rFonts w:asciiTheme="majorHAnsi" w:hAnsiTheme="majorHAnsi" w:cs="Arial"/>
          <w:i/>
          <w:szCs w:val="22"/>
        </w:rPr>
      </w:pPr>
    </w:p>
    <w:p w14:paraId="3972CECE" w14:textId="77777777" w:rsidR="00E96B27" w:rsidRPr="00E96B27" w:rsidRDefault="00E96B27" w:rsidP="00E96B27">
      <w:pPr>
        <w:spacing w:before="120"/>
        <w:ind w:left="2160"/>
        <w:rPr>
          <w:rFonts w:asciiTheme="majorHAnsi" w:eastAsia="MS Mincho" w:hAnsiTheme="majorHAnsi"/>
          <w:i/>
          <w:szCs w:val="22"/>
          <w:u w:val="single"/>
        </w:rPr>
      </w:pPr>
      <w:r w:rsidRPr="00E96B27">
        <w:rPr>
          <w:rFonts w:asciiTheme="majorHAnsi" w:hAnsiTheme="majorHAnsi" w:cs="Arial"/>
          <w:b/>
          <w:bCs/>
          <w:smallCaps/>
          <w:szCs w:val="22"/>
          <w:u w:val="single"/>
        </w:rPr>
        <w:t>Net Benefit</w:t>
      </w:r>
    </w:p>
    <w:p w14:paraId="04749858" w14:textId="6D98E674" w:rsidR="00E96B27" w:rsidRPr="00E96B27" w:rsidRDefault="00E96B27" w:rsidP="0011004D">
      <w:pPr>
        <w:tabs>
          <w:tab w:val="left" w:pos="3536"/>
        </w:tabs>
        <w:spacing w:before="120"/>
        <w:ind w:left="2610" w:right="-291"/>
        <w:rPr>
          <w:rFonts w:asciiTheme="majorHAnsi" w:eastAsia="MS Mincho" w:hAnsiTheme="majorHAnsi"/>
          <w:szCs w:val="22"/>
        </w:rPr>
      </w:pPr>
      <w:r w:rsidRPr="00E96B27">
        <w:rPr>
          <w:rFonts w:asciiTheme="majorHAnsi" w:eastAsia="MS Mincho" w:hAnsiTheme="majorHAnsi"/>
          <w:szCs w:val="22"/>
        </w:rPr>
        <w:t>ER = BE * (1-U</w:t>
      </w:r>
      <w:r w:rsidRPr="00E96B27">
        <w:rPr>
          <w:rFonts w:asciiTheme="majorHAnsi" w:eastAsia="MS Mincho" w:hAnsiTheme="majorHAnsi"/>
          <w:szCs w:val="22"/>
          <w:vertAlign w:val="subscript"/>
        </w:rPr>
        <w:t>y</w:t>
      </w:r>
      <w:r w:rsidRPr="00E96B27">
        <w:rPr>
          <w:rFonts w:asciiTheme="majorHAnsi" w:eastAsia="MS Mincho" w:hAnsiTheme="majorHAnsi"/>
          <w:szCs w:val="22"/>
        </w:rPr>
        <w:t xml:space="preserve">) </w:t>
      </w:r>
      <w:bookmarkStart w:id="64" w:name="_Hlk33312119"/>
      <w:r w:rsidRPr="00E96B27">
        <w:rPr>
          <w:rFonts w:asciiTheme="majorHAnsi" w:eastAsia="MS Mincho" w:hAnsiTheme="majorHAnsi"/>
          <w:szCs w:val="22"/>
        </w:rPr>
        <w:t xml:space="preserve">– </w:t>
      </w:r>
      <w:bookmarkEnd w:id="64"/>
      <w:r w:rsidRPr="00E96B27">
        <w:rPr>
          <w:rFonts w:asciiTheme="majorHAnsi" w:eastAsia="MS Mincho" w:hAnsiTheme="majorHAnsi"/>
          <w:szCs w:val="22"/>
        </w:rPr>
        <w:t xml:space="preserve">PE =  </w:t>
      </w:r>
      <w:r w:rsidR="002846CE" w:rsidRPr="002846CE">
        <w:rPr>
          <w:rFonts w:asciiTheme="majorHAnsi" w:eastAsia="MS Mincho" w:hAnsiTheme="majorHAnsi"/>
          <w:szCs w:val="22"/>
        </w:rPr>
        <w:t>10,428</w:t>
      </w:r>
      <w:r w:rsidR="002846CE" w:rsidRPr="0039714E">
        <w:rPr>
          <w:rFonts w:asciiTheme="majorHAnsi" w:eastAsia="MS Mincho" w:hAnsiTheme="majorHAnsi"/>
          <w:szCs w:val="22"/>
        </w:rPr>
        <w:t xml:space="preserve"> </w:t>
      </w:r>
      <w:r w:rsidRPr="00E96B27">
        <w:rPr>
          <w:rFonts w:asciiTheme="majorHAnsi" w:eastAsia="MS Mincho" w:hAnsiTheme="majorHAnsi"/>
          <w:szCs w:val="22"/>
        </w:rPr>
        <w:t xml:space="preserve">* 82%  – </w:t>
      </w:r>
      <w:r w:rsidR="002846CE" w:rsidRPr="002846CE">
        <w:rPr>
          <w:rFonts w:asciiTheme="majorHAnsi" w:eastAsia="MS Mincho" w:hAnsiTheme="majorHAnsi"/>
          <w:szCs w:val="22"/>
        </w:rPr>
        <w:t>23</w:t>
      </w:r>
      <w:r w:rsidRPr="00E96B27">
        <w:rPr>
          <w:rFonts w:asciiTheme="majorHAnsi" w:eastAsia="MS Mincho" w:hAnsiTheme="majorHAnsi"/>
          <w:szCs w:val="22"/>
        </w:rPr>
        <w:t xml:space="preserve">  =  </w:t>
      </w:r>
      <w:r w:rsidR="002846CE" w:rsidRPr="002846CE">
        <w:rPr>
          <w:rFonts w:asciiTheme="majorHAnsi" w:eastAsia="MS Mincho" w:hAnsiTheme="majorHAnsi"/>
          <w:b/>
          <w:bCs/>
          <w:szCs w:val="22"/>
        </w:rPr>
        <w:t>8,528</w:t>
      </w:r>
      <w:r w:rsidR="002846CE">
        <w:rPr>
          <w:rFonts w:asciiTheme="majorHAnsi" w:eastAsia="MS Mincho" w:hAnsiTheme="majorHAnsi"/>
          <w:b/>
          <w:bCs/>
          <w:szCs w:val="22"/>
        </w:rPr>
        <w:t xml:space="preserve"> </w:t>
      </w:r>
      <w:r w:rsidRPr="00E96B27">
        <w:rPr>
          <w:rFonts w:asciiTheme="majorHAnsi" w:eastAsia="MS Mincho" w:hAnsiTheme="majorHAnsi"/>
          <w:b/>
          <w:bCs/>
          <w:szCs w:val="22"/>
        </w:rPr>
        <w:t>[tCO2]</w:t>
      </w:r>
    </w:p>
    <w:p w14:paraId="080523D7" w14:textId="77777777" w:rsidR="00E96B27" w:rsidRPr="00E96B27" w:rsidRDefault="00E96B27" w:rsidP="00E96B27">
      <w:pPr>
        <w:spacing w:before="120"/>
        <w:rPr>
          <w:rFonts w:asciiTheme="majorHAnsi" w:eastAsia="MS Mincho" w:hAnsiTheme="majorHAnsi"/>
          <w:i/>
          <w:szCs w:val="22"/>
        </w:rPr>
      </w:pPr>
    </w:p>
    <w:p w14:paraId="483CA79A" w14:textId="77777777" w:rsidR="00E96B27" w:rsidRPr="00E96B27" w:rsidRDefault="00E96B27" w:rsidP="00E96B27">
      <w:pPr>
        <w:spacing w:before="120"/>
        <w:ind w:left="720"/>
        <w:rPr>
          <w:rFonts w:asciiTheme="majorHAnsi" w:eastAsia="MS Mincho" w:hAnsiTheme="majorHAnsi"/>
          <w:i/>
          <w:szCs w:val="22"/>
        </w:rPr>
      </w:pPr>
      <w:r w:rsidRPr="00E96B27">
        <w:rPr>
          <w:rFonts w:asciiTheme="majorHAnsi" w:eastAsia="MS Mincho" w:hAnsiTheme="majorHAnsi"/>
          <w:i/>
          <w:szCs w:val="22"/>
        </w:rPr>
        <w:t>Where:</w:t>
      </w:r>
    </w:p>
    <w:p w14:paraId="59F69722"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i/>
          <w:szCs w:val="22"/>
        </w:rPr>
      </w:pPr>
      <w:r w:rsidRPr="00E96B27">
        <w:rPr>
          <w:rFonts w:asciiTheme="majorHAnsi" w:eastAsia="MS Mincho" w:hAnsiTheme="majorHAnsi"/>
          <w:szCs w:val="22"/>
        </w:rPr>
        <w:t xml:space="preserve">BE  =  </w:t>
      </w:r>
      <w:r w:rsidRPr="00E96B27">
        <w:rPr>
          <w:rFonts w:asciiTheme="majorHAnsi" w:eastAsia="MS Mincho" w:hAnsiTheme="majorHAnsi"/>
          <w:i/>
          <w:szCs w:val="22"/>
        </w:rPr>
        <w:t>Baseline emissions</w:t>
      </w:r>
    </w:p>
    <w:p w14:paraId="6410EB89"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i/>
          <w:szCs w:val="22"/>
        </w:rPr>
      </w:pPr>
      <w:r w:rsidRPr="00E96B27">
        <w:rPr>
          <w:rFonts w:asciiTheme="majorHAnsi" w:eastAsia="MS Mincho" w:hAnsiTheme="majorHAnsi"/>
          <w:szCs w:val="22"/>
        </w:rPr>
        <w:t xml:space="preserve">PE  =  </w:t>
      </w:r>
      <w:r w:rsidRPr="00E96B27">
        <w:rPr>
          <w:rFonts w:asciiTheme="majorHAnsi" w:eastAsia="MS Mincho" w:hAnsiTheme="majorHAnsi"/>
          <w:i/>
          <w:szCs w:val="22"/>
        </w:rPr>
        <w:t>Project emissions</w:t>
      </w:r>
    </w:p>
    <w:p w14:paraId="7828CE18"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i/>
          <w:szCs w:val="22"/>
        </w:rPr>
      </w:pPr>
      <w:r w:rsidRPr="00E96B27">
        <w:rPr>
          <w:rFonts w:asciiTheme="majorHAnsi" w:eastAsia="MS Mincho" w:hAnsiTheme="majorHAnsi"/>
          <w:szCs w:val="22"/>
        </w:rPr>
        <w:t xml:space="preserve">ER  =  </w:t>
      </w:r>
      <w:r w:rsidRPr="00E96B27">
        <w:rPr>
          <w:rFonts w:asciiTheme="majorHAnsi" w:eastAsia="MS Mincho" w:hAnsiTheme="majorHAnsi"/>
          <w:i/>
          <w:szCs w:val="22"/>
        </w:rPr>
        <w:t>Emission Reduction of CO2</w:t>
      </w:r>
    </w:p>
    <w:p w14:paraId="50775B10"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bookmarkStart w:id="65" w:name="_Hlk68529995"/>
      <w:bookmarkStart w:id="66" w:name="_Hlk19062179"/>
      <w:r w:rsidRPr="00E96B27">
        <w:rPr>
          <w:rFonts w:asciiTheme="majorHAnsi" w:eastAsia="MS Mincho" w:hAnsiTheme="majorHAnsi"/>
          <w:szCs w:val="22"/>
        </w:rPr>
        <w:t xml:space="preserve">Filters-Y </w:t>
      </w:r>
      <w:bookmarkEnd w:id="65"/>
      <w:r w:rsidRPr="00E96B27">
        <w:rPr>
          <w:rFonts w:asciiTheme="majorHAnsi" w:eastAsia="MS Mincho" w:hAnsiTheme="majorHAnsi"/>
          <w:szCs w:val="22"/>
        </w:rPr>
        <w:t xml:space="preserve">= </w:t>
      </w:r>
      <w:r w:rsidRPr="00E96B27">
        <w:rPr>
          <w:rFonts w:asciiTheme="majorHAnsi" w:eastAsia="MS Mincho" w:hAnsiTheme="majorHAnsi"/>
          <w:i/>
          <w:szCs w:val="22"/>
        </w:rPr>
        <w:t>N° filters</w:t>
      </w:r>
    </w:p>
    <w:bookmarkEnd w:id="66"/>
    <w:p w14:paraId="0DED67D5"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W</w:t>
      </w:r>
      <w:r w:rsidRPr="00E96B27">
        <w:rPr>
          <w:rFonts w:asciiTheme="majorHAnsi" w:eastAsia="MS Mincho" w:hAnsiTheme="majorHAnsi"/>
          <w:szCs w:val="22"/>
          <w:vertAlign w:val="subscript"/>
        </w:rPr>
        <w:t xml:space="preserve">F </w:t>
      </w:r>
      <w:r w:rsidRPr="00E96B27">
        <w:rPr>
          <w:rFonts w:asciiTheme="majorHAnsi" w:eastAsia="MS Mincho" w:hAnsiTheme="majorHAnsi"/>
          <w:szCs w:val="22"/>
        </w:rPr>
        <w:t>= The amount of wood used to produce one ceramic filter in the kiln</w:t>
      </w:r>
    </w:p>
    <w:p w14:paraId="67B502E2"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tCO2/Filter = Weighted Carbon per filter</w:t>
      </w:r>
    </w:p>
    <w:p w14:paraId="263C9442"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bookmarkStart w:id="67" w:name="_Hlk68529805"/>
      <w:r w:rsidRPr="00E96B27">
        <w:rPr>
          <w:rFonts w:asciiTheme="majorHAnsi" w:eastAsia="MS Mincho" w:hAnsiTheme="majorHAnsi"/>
          <w:szCs w:val="22"/>
        </w:rPr>
        <w:t>f</w:t>
      </w:r>
      <w:r w:rsidRPr="00E96B27">
        <w:rPr>
          <w:rFonts w:asciiTheme="majorHAnsi" w:eastAsia="MS Mincho" w:hAnsiTheme="majorHAnsi"/>
          <w:szCs w:val="22"/>
          <w:vertAlign w:val="subscript"/>
        </w:rPr>
        <w:t>NRB</w:t>
      </w:r>
      <w:r w:rsidRPr="00E96B27">
        <w:rPr>
          <w:rFonts w:asciiTheme="majorHAnsi" w:eastAsia="MS Mincho" w:hAnsiTheme="majorHAnsi"/>
          <w:szCs w:val="22"/>
        </w:rPr>
        <w:t xml:space="preserve">=   % </w:t>
      </w:r>
      <w:r w:rsidRPr="00E96B27">
        <w:rPr>
          <w:rFonts w:asciiTheme="majorHAnsi" w:eastAsia="MS Mincho" w:hAnsiTheme="majorHAnsi"/>
          <w:i/>
          <w:szCs w:val="22"/>
        </w:rPr>
        <w:t xml:space="preserve">Non Renewable Biomass </w:t>
      </w:r>
    </w:p>
    <w:bookmarkEnd w:id="67"/>
    <w:p w14:paraId="7D1080FD"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EFp</w:t>
      </w:r>
      <w:r w:rsidRPr="00E96B27">
        <w:rPr>
          <w:rFonts w:asciiTheme="majorHAnsi" w:eastAsia="MS Mincho" w:hAnsiTheme="majorHAnsi"/>
          <w:szCs w:val="22"/>
          <w:vertAlign w:val="subscript"/>
        </w:rPr>
        <w:t>,wood,CO2</w:t>
      </w:r>
      <w:r w:rsidRPr="00E96B27">
        <w:rPr>
          <w:rFonts w:asciiTheme="majorHAnsi" w:eastAsia="MS Mincho" w:hAnsiTheme="majorHAnsi"/>
          <w:szCs w:val="22"/>
        </w:rPr>
        <w:t xml:space="preserve">= </w:t>
      </w:r>
      <w:r w:rsidRPr="00E96B27">
        <w:rPr>
          <w:rFonts w:asciiTheme="majorHAnsi" w:eastAsia="MS Mincho" w:hAnsiTheme="majorHAnsi"/>
          <w:i/>
          <w:szCs w:val="22"/>
        </w:rPr>
        <w:t>CO2 Emission Factor for Wood</w:t>
      </w:r>
    </w:p>
    <w:p w14:paraId="7D316204"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EFp</w:t>
      </w:r>
      <w:r w:rsidRPr="00E96B27">
        <w:rPr>
          <w:rFonts w:asciiTheme="majorHAnsi" w:eastAsia="MS Mincho" w:hAnsiTheme="majorHAnsi"/>
          <w:szCs w:val="22"/>
          <w:vertAlign w:val="subscript"/>
        </w:rPr>
        <w:t>,wood,CO2</w:t>
      </w:r>
      <w:r w:rsidRPr="00E96B27">
        <w:rPr>
          <w:rFonts w:asciiTheme="majorHAnsi" w:eastAsia="MS Mincho" w:hAnsiTheme="majorHAnsi"/>
          <w:szCs w:val="22"/>
        </w:rPr>
        <w:t xml:space="preserve">= </w:t>
      </w:r>
      <w:r w:rsidRPr="00E96B27">
        <w:rPr>
          <w:rFonts w:asciiTheme="majorHAnsi" w:eastAsia="MS Mincho" w:hAnsiTheme="majorHAnsi"/>
          <w:i/>
          <w:iCs/>
          <w:szCs w:val="22"/>
        </w:rPr>
        <w:t xml:space="preserve">Non </w:t>
      </w:r>
      <w:r w:rsidRPr="00E96B27">
        <w:rPr>
          <w:rFonts w:asciiTheme="majorHAnsi" w:eastAsia="MS Mincho" w:hAnsiTheme="majorHAnsi"/>
          <w:i/>
          <w:szCs w:val="22"/>
        </w:rPr>
        <w:t>CO2 Emission Factor for Wood</w:t>
      </w:r>
    </w:p>
    <w:p w14:paraId="6A8A3A3F"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NCV</w:t>
      </w:r>
      <w:r w:rsidRPr="00E96B27">
        <w:rPr>
          <w:rFonts w:asciiTheme="majorHAnsi" w:eastAsia="MS Mincho" w:hAnsiTheme="majorHAnsi"/>
          <w:szCs w:val="22"/>
          <w:vertAlign w:val="subscript"/>
        </w:rPr>
        <w:t xml:space="preserve">p,wood </w:t>
      </w:r>
      <w:r w:rsidRPr="00E96B27">
        <w:rPr>
          <w:rFonts w:asciiTheme="majorHAnsi" w:eastAsia="MS Mincho" w:hAnsiTheme="majorHAnsi"/>
          <w:szCs w:val="22"/>
        </w:rPr>
        <w:t>= Net Calorific Value of Wood</w:t>
      </w:r>
    </w:p>
    <w:p w14:paraId="53E97A65"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L</w:t>
      </w:r>
      <w:r w:rsidRPr="00E96B27">
        <w:rPr>
          <w:rFonts w:asciiTheme="majorHAnsi" w:eastAsia="MS Mincho" w:hAnsiTheme="majorHAnsi"/>
          <w:szCs w:val="22"/>
          <w:vertAlign w:val="subscript"/>
        </w:rPr>
        <w:t>Kiln</w:t>
      </w:r>
      <w:r w:rsidRPr="00E96B27">
        <w:rPr>
          <w:rFonts w:asciiTheme="majorHAnsi" w:eastAsia="MS Mincho" w:hAnsiTheme="majorHAnsi"/>
          <w:szCs w:val="22"/>
        </w:rPr>
        <w:t xml:space="preserve"> </w:t>
      </w:r>
      <w:r w:rsidRPr="00E96B27">
        <w:rPr>
          <w:rFonts w:asciiTheme="majorHAnsi" w:eastAsia="MS Mincho" w:hAnsiTheme="majorHAnsi"/>
          <w:i/>
          <w:szCs w:val="22"/>
        </w:rPr>
        <w:t>=  Leakage</w:t>
      </w:r>
    </w:p>
    <w:p w14:paraId="3F096A08" w14:textId="77777777" w:rsidR="00E96B27" w:rsidRPr="00E96B27" w:rsidRDefault="00E96B27" w:rsidP="0011004D">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U</w:t>
      </w:r>
      <w:r w:rsidRPr="00E96B27">
        <w:rPr>
          <w:rFonts w:asciiTheme="majorHAnsi" w:eastAsia="MS Mincho" w:hAnsiTheme="majorHAnsi"/>
          <w:szCs w:val="22"/>
          <w:vertAlign w:val="subscript"/>
        </w:rPr>
        <w:t>y</w:t>
      </w:r>
      <w:r w:rsidRPr="00E96B27">
        <w:rPr>
          <w:rFonts w:asciiTheme="majorHAnsi" w:eastAsia="MS Mincho" w:hAnsiTheme="majorHAnsi"/>
          <w:szCs w:val="22"/>
        </w:rPr>
        <w:t xml:space="preserve"> = </w:t>
      </w:r>
      <w:r w:rsidRPr="00E96B27">
        <w:rPr>
          <w:rFonts w:asciiTheme="majorHAnsi" w:eastAsia="MS Mincho" w:hAnsiTheme="majorHAnsi"/>
          <w:i/>
          <w:iCs/>
          <w:szCs w:val="22"/>
        </w:rPr>
        <w:t>Usage rates</w:t>
      </w:r>
    </w:p>
    <w:p w14:paraId="6250674D" w14:textId="4197E451" w:rsidR="00E96B27" w:rsidRDefault="00E96B27" w:rsidP="00816579"/>
    <w:p w14:paraId="7B1EDC80" w14:textId="1435A4C3" w:rsidR="00E96B27" w:rsidRPr="00237B2C" w:rsidRDefault="00E96B27" w:rsidP="00816579">
      <w:pPr>
        <w:rPr>
          <w:rFonts w:asciiTheme="majorHAnsi" w:hAnsiTheme="majorHAnsi"/>
          <w:szCs w:val="22"/>
        </w:rPr>
      </w:pPr>
    </w:p>
    <w:p w14:paraId="5F8BA583" w14:textId="77777777" w:rsidR="00237B2C" w:rsidRPr="00237B2C" w:rsidRDefault="00237B2C" w:rsidP="00237B2C">
      <w:pPr>
        <w:tabs>
          <w:tab w:val="left" w:pos="3536"/>
        </w:tabs>
        <w:spacing w:after="0" w:line="240" w:lineRule="auto"/>
        <w:ind w:left="1134" w:hanging="1134"/>
        <w:contextualSpacing w:val="0"/>
        <w:jc w:val="both"/>
        <w:rPr>
          <w:rFonts w:asciiTheme="majorHAnsi" w:eastAsia="MS Mincho" w:hAnsiTheme="majorHAnsi" w:cs="Arial"/>
          <w:b/>
          <w:color w:val="auto"/>
          <w:szCs w:val="22"/>
          <w:lang w:eastAsia="it-IT"/>
          <w14:cntxtAlts w14:val="0"/>
        </w:rPr>
      </w:pPr>
      <w:r w:rsidRPr="00237B2C">
        <w:rPr>
          <w:rFonts w:asciiTheme="majorHAnsi" w:eastAsia="MS Mincho" w:hAnsiTheme="majorHAnsi" w:cs="Arial"/>
          <w:b/>
          <w:color w:val="auto"/>
          <w:szCs w:val="22"/>
          <w:lang w:eastAsia="it-IT"/>
          <w14:cntxtAlts w14:val="0"/>
        </w:rPr>
        <w:t xml:space="preserve">2 – SDG 12 – </w:t>
      </w:r>
      <w:r w:rsidRPr="00237B2C">
        <w:rPr>
          <w:rFonts w:asciiTheme="majorHAnsi" w:eastAsia="Times New Roman" w:hAnsiTheme="majorHAnsi" w:cs="Arial"/>
          <w:b/>
          <w:color w:val="auto"/>
          <w:szCs w:val="22"/>
          <w:lang w:val="en-GB" w:eastAsia="de-DE"/>
          <w14:cntxtAlts w14:val="0"/>
        </w:rPr>
        <w:t>Ensure sustainable consumption and production patterns</w:t>
      </w:r>
      <w:r w:rsidRPr="00237B2C" w:rsidDel="002849A1">
        <w:rPr>
          <w:rFonts w:asciiTheme="majorHAnsi" w:eastAsia="MS Mincho" w:hAnsiTheme="majorHAnsi" w:cs="Arial"/>
          <w:b/>
          <w:color w:val="auto"/>
          <w:szCs w:val="22"/>
          <w:lang w:eastAsia="it-IT"/>
          <w14:cntxtAlts w14:val="0"/>
        </w:rPr>
        <w:t xml:space="preserve"> </w:t>
      </w:r>
    </w:p>
    <w:p w14:paraId="0B596C95" w14:textId="77777777" w:rsidR="00237B2C" w:rsidRPr="00237B2C" w:rsidRDefault="00237B2C" w:rsidP="00237B2C">
      <w:pPr>
        <w:tabs>
          <w:tab w:val="left" w:pos="3536"/>
        </w:tabs>
        <w:spacing w:after="0" w:line="240" w:lineRule="auto"/>
        <w:contextualSpacing w:val="0"/>
        <w:jc w:val="both"/>
        <w:rPr>
          <w:rFonts w:asciiTheme="majorHAnsi" w:eastAsia="MS Mincho" w:hAnsiTheme="majorHAnsi" w:cs="Arial"/>
          <w:b/>
          <w:color w:val="auto"/>
          <w:szCs w:val="22"/>
          <w:lang w:eastAsia="it-IT"/>
          <w14:cntxtAlts w14:val="0"/>
        </w:rPr>
      </w:pPr>
    </w:p>
    <w:p w14:paraId="00A74961" w14:textId="77777777" w:rsidR="00237B2C" w:rsidRPr="00237B2C" w:rsidRDefault="00237B2C" w:rsidP="0011004D">
      <w:pPr>
        <w:tabs>
          <w:tab w:val="left" w:pos="3536"/>
        </w:tabs>
        <w:spacing w:after="0" w:line="240" w:lineRule="auto"/>
        <w:ind w:left="3828" w:hanging="3108"/>
        <w:contextualSpacing w:val="0"/>
        <w:jc w:val="both"/>
        <w:rPr>
          <w:rFonts w:asciiTheme="majorHAnsi" w:eastAsia="MS Mincho" w:hAnsiTheme="majorHAnsi" w:cs="Arial"/>
          <w:b/>
          <w:color w:val="auto"/>
          <w:szCs w:val="22"/>
          <w:lang w:eastAsia="it-IT"/>
          <w14:cntxtAlts w14:val="0"/>
        </w:rPr>
      </w:pPr>
      <w:r w:rsidRPr="00237B2C">
        <w:rPr>
          <w:rFonts w:asciiTheme="majorHAnsi" w:eastAsia="MS Mincho" w:hAnsiTheme="majorHAnsi" w:cs="Arial"/>
          <w:b/>
          <w:color w:val="auto"/>
          <w:szCs w:val="22"/>
          <w:lang w:eastAsia="it-IT"/>
          <w14:cntxtAlts w14:val="0"/>
        </w:rPr>
        <w:t>UN TARGET  (12.2) :   “</w:t>
      </w:r>
      <w:r w:rsidRPr="00237B2C">
        <w:rPr>
          <w:rFonts w:asciiTheme="majorHAnsi" w:eastAsia="Times New Roman" w:hAnsiTheme="majorHAnsi" w:cs="Arial"/>
          <w:b/>
          <w:color w:val="auto"/>
          <w:szCs w:val="22"/>
          <w:lang w:eastAsia="de-DE"/>
          <w14:cntxtAlts w14:val="0"/>
        </w:rPr>
        <w:t>By 2030, achieve the sustainable management and efficient use of natural resources</w:t>
      </w:r>
      <w:r w:rsidRPr="00237B2C">
        <w:rPr>
          <w:rFonts w:asciiTheme="majorHAnsi" w:eastAsia="MS Mincho" w:hAnsiTheme="majorHAnsi" w:cs="Arial"/>
          <w:b/>
          <w:color w:val="auto"/>
          <w:szCs w:val="22"/>
          <w:lang w:eastAsia="it-IT"/>
          <w14:cntxtAlts w14:val="0"/>
        </w:rPr>
        <w:t xml:space="preserve">”  </w:t>
      </w:r>
    </w:p>
    <w:p w14:paraId="2CB6B906" w14:textId="77777777" w:rsidR="00237B2C" w:rsidRPr="00237B2C" w:rsidRDefault="00237B2C" w:rsidP="00237B2C">
      <w:pPr>
        <w:tabs>
          <w:tab w:val="left" w:pos="3536"/>
        </w:tabs>
        <w:spacing w:after="0" w:line="240" w:lineRule="auto"/>
        <w:ind w:left="4831" w:hanging="4111"/>
        <w:contextualSpacing w:val="0"/>
        <w:jc w:val="both"/>
        <w:rPr>
          <w:rFonts w:asciiTheme="majorHAnsi" w:eastAsia="MS Mincho" w:hAnsiTheme="majorHAnsi" w:cs="Arial"/>
          <w:smallCaps/>
          <w:color w:val="auto"/>
          <w:szCs w:val="22"/>
          <w:lang w:eastAsia="it-IT"/>
          <w14:cntxtAlts w14:val="0"/>
        </w:rPr>
      </w:pPr>
    </w:p>
    <w:p w14:paraId="78E4EA27" w14:textId="77777777" w:rsidR="00237B2C" w:rsidRPr="00237B2C" w:rsidRDefault="00237B2C" w:rsidP="00237B2C">
      <w:pPr>
        <w:tabs>
          <w:tab w:val="left" w:pos="3536"/>
        </w:tabs>
        <w:spacing w:after="0" w:line="240" w:lineRule="auto"/>
        <w:ind w:left="4831" w:hanging="4111"/>
        <w:contextualSpacing w:val="0"/>
        <w:jc w:val="both"/>
        <w:rPr>
          <w:rFonts w:asciiTheme="majorHAnsi" w:eastAsia="MS Mincho" w:hAnsiTheme="majorHAnsi" w:cs="Arial"/>
          <w:smallCaps/>
          <w:color w:val="auto"/>
          <w:szCs w:val="22"/>
          <w:lang w:eastAsia="it-IT"/>
          <w14:cntxtAlts w14:val="0"/>
        </w:rPr>
      </w:pPr>
    </w:p>
    <w:p w14:paraId="00F7D0BF" w14:textId="133545C9" w:rsidR="00237B2C" w:rsidRPr="00237B2C" w:rsidRDefault="00237B2C" w:rsidP="00570A2B">
      <w:pPr>
        <w:tabs>
          <w:tab w:val="left" w:pos="3536"/>
        </w:tabs>
        <w:spacing w:after="0" w:line="240" w:lineRule="auto"/>
        <w:ind w:left="5812" w:hanging="5092"/>
        <w:contextualSpacing w:val="0"/>
        <w:rPr>
          <w:rFonts w:asciiTheme="majorHAnsi" w:eastAsia="MS Mincho" w:hAnsiTheme="majorHAnsi" w:cs="Arial"/>
          <w:b/>
          <w:color w:val="auto"/>
          <w:szCs w:val="22"/>
          <w:highlight w:val="yellow"/>
          <w:lang w:eastAsia="it-IT"/>
          <w14:cntxtAlts w14:val="0"/>
        </w:rPr>
      </w:pPr>
      <w:r w:rsidRPr="00237B2C">
        <w:rPr>
          <w:rFonts w:asciiTheme="majorHAnsi" w:eastAsia="MS Mincho" w:hAnsiTheme="majorHAnsi" w:cs="Arial"/>
          <w:smallCaps/>
          <w:color w:val="auto"/>
          <w:szCs w:val="22"/>
          <w:lang w:eastAsia="it-IT"/>
          <w14:cntxtAlts w14:val="0"/>
        </w:rPr>
        <w:t>U</w:t>
      </w:r>
      <w:r w:rsidR="00570A2B" w:rsidRPr="00237B2C">
        <w:rPr>
          <w:rFonts w:asciiTheme="majorHAnsi" w:eastAsia="MS Mincho" w:hAnsiTheme="majorHAnsi" w:cs="Arial"/>
          <w:smallCaps/>
          <w:color w:val="auto"/>
          <w:szCs w:val="22"/>
          <w:lang w:eastAsia="it-IT"/>
          <w14:cntxtAlts w14:val="0"/>
        </w:rPr>
        <w:t>N</w:t>
      </w:r>
      <w:r w:rsidRPr="00237B2C">
        <w:rPr>
          <w:rFonts w:asciiTheme="majorHAnsi" w:eastAsia="MS Mincho" w:hAnsiTheme="majorHAnsi" w:cs="Arial"/>
          <w:smallCaps/>
          <w:color w:val="auto"/>
          <w:szCs w:val="22"/>
          <w:lang w:eastAsia="it-IT"/>
          <w14:cntxtAlts w14:val="0"/>
        </w:rPr>
        <w:t xml:space="preserve"> Relevant Monitoring Indicator</w:t>
      </w:r>
      <w:r w:rsidR="00A9149D">
        <w:rPr>
          <w:rFonts w:asciiTheme="majorHAnsi" w:eastAsia="MS Mincho" w:hAnsiTheme="majorHAnsi" w:cs="Arial"/>
          <w:smallCaps/>
          <w:color w:val="auto"/>
          <w:szCs w:val="22"/>
          <w:lang w:eastAsia="it-IT"/>
          <w14:cntxtAlts w14:val="0"/>
        </w:rPr>
        <w:t xml:space="preserve"> </w:t>
      </w:r>
      <w:r w:rsidRPr="00237B2C">
        <w:rPr>
          <w:rFonts w:asciiTheme="majorHAnsi" w:eastAsia="MS Mincho" w:hAnsiTheme="majorHAnsi" w:cs="Arial"/>
          <w:b/>
          <w:color w:val="auto"/>
          <w:szCs w:val="22"/>
          <w:lang w:eastAsia="it-IT"/>
          <w14:cntxtAlts w14:val="0"/>
        </w:rPr>
        <w:t xml:space="preserve">(12.2.1): </w:t>
      </w:r>
      <w:r w:rsidR="00570A2B">
        <w:rPr>
          <w:rFonts w:asciiTheme="majorHAnsi" w:eastAsia="MS Mincho" w:hAnsiTheme="majorHAnsi" w:cs="Arial"/>
          <w:b/>
          <w:color w:val="auto"/>
          <w:szCs w:val="22"/>
          <w:lang w:eastAsia="it-IT"/>
          <w14:cntxtAlts w14:val="0"/>
        </w:rPr>
        <w:t xml:space="preserve"> </w:t>
      </w:r>
      <w:r w:rsidRPr="00237B2C">
        <w:rPr>
          <w:rFonts w:asciiTheme="majorHAnsi" w:eastAsia="MS Mincho" w:hAnsiTheme="majorHAnsi" w:cs="Arial"/>
          <w:b/>
          <w:color w:val="auto"/>
          <w:szCs w:val="22"/>
          <w:lang w:eastAsia="it-IT"/>
          <w14:cntxtAlts w14:val="0"/>
        </w:rPr>
        <w:t>Domestic material consumption (Quantity of wood fuel burned avoided)</w:t>
      </w:r>
    </w:p>
    <w:p w14:paraId="3E0FE0EA" w14:textId="77777777" w:rsidR="00237B2C" w:rsidRPr="00237B2C" w:rsidRDefault="00237B2C" w:rsidP="00237B2C">
      <w:pPr>
        <w:spacing w:before="120" w:after="0" w:line="240" w:lineRule="auto"/>
        <w:ind w:left="1996" w:hanging="1276"/>
        <w:jc w:val="both"/>
        <w:rPr>
          <w:rFonts w:asciiTheme="majorHAnsi" w:eastAsia="MS Mincho" w:hAnsiTheme="majorHAnsi" w:cs="Arial"/>
          <w:b/>
          <w:color w:val="auto"/>
          <w:szCs w:val="22"/>
          <w:highlight w:val="yellow"/>
          <w:lang w:eastAsia="it-IT"/>
          <w14:cntxtAlts w14:val="0"/>
        </w:rPr>
      </w:pPr>
    </w:p>
    <w:p w14:paraId="02344D53" w14:textId="77777777" w:rsidR="00237B2C" w:rsidRPr="00237B2C" w:rsidRDefault="00237B2C" w:rsidP="00237B2C">
      <w:pPr>
        <w:spacing w:before="120" w:after="0" w:line="240" w:lineRule="auto"/>
        <w:ind w:left="720"/>
        <w:jc w:val="both"/>
        <w:rPr>
          <w:rFonts w:asciiTheme="majorHAnsi" w:eastAsia="MS Mincho" w:hAnsiTheme="majorHAnsi" w:cs="Times New Roman"/>
          <w:color w:val="auto"/>
          <w:szCs w:val="22"/>
          <w:lang w:val="en-GB" w:eastAsia="de-DE"/>
          <w14:cntxtAlts w14:val="0"/>
        </w:rPr>
      </w:pPr>
    </w:p>
    <w:p w14:paraId="2B871FB4" w14:textId="7B19936A" w:rsidR="00237B2C" w:rsidRDefault="00237B2C" w:rsidP="00237B2C">
      <w:pPr>
        <w:spacing w:before="120" w:after="0" w:line="240" w:lineRule="auto"/>
        <w:ind w:left="720"/>
        <w:jc w:val="both"/>
        <w:rPr>
          <w:rFonts w:asciiTheme="majorHAnsi" w:eastAsia="MS Mincho" w:hAnsiTheme="majorHAnsi" w:cs="Times New Roman"/>
          <w:color w:val="auto"/>
          <w:szCs w:val="22"/>
          <w:lang w:val="en-GB" w:eastAsia="de-DE"/>
          <w14:cntxtAlts w14:val="0"/>
        </w:rPr>
      </w:pPr>
    </w:p>
    <w:p w14:paraId="0393C332" w14:textId="5578D820" w:rsidR="00A9149D" w:rsidRDefault="00A9149D" w:rsidP="00237B2C">
      <w:pPr>
        <w:spacing w:before="120" w:after="0" w:line="240" w:lineRule="auto"/>
        <w:ind w:left="720"/>
        <w:jc w:val="both"/>
        <w:rPr>
          <w:rFonts w:asciiTheme="majorHAnsi" w:eastAsia="MS Mincho" w:hAnsiTheme="majorHAnsi" w:cs="Times New Roman"/>
          <w:color w:val="auto"/>
          <w:szCs w:val="22"/>
          <w:lang w:val="en-GB" w:eastAsia="de-DE"/>
          <w14:cntxtAlts w14:val="0"/>
        </w:rPr>
      </w:pPr>
    </w:p>
    <w:p w14:paraId="18082A94" w14:textId="77777777" w:rsidR="00A9149D" w:rsidRPr="00237B2C" w:rsidRDefault="00A9149D" w:rsidP="00237B2C">
      <w:pPr>
        <w:spacing w:before="120" w:after="0" w:line="240" w:lineRule="auto"/>
        <w:ind w:left="720"/>
        <w:jc w:val="both"/>
        <w:rPr>
          <w:rFonts w:asciiTheme="majorHAnsi" w:eastAsia="MS Mincho" w:hAnsiTheme="majorHAnsi" w:cs="Times New Roman"/>
          <w:color w:val="auto"/>
          <w:szCs w:val="22"/>
          <w:lang w:val="en-GB" w:eastAsia="de-DE"/>
          <w14:cntxtAlts w14:val="0"/>
        </w:rPr>
      </w:pPr>
    </w:p>
    <w:p w14:paraId="79D7F8DB" w14:textId="77777777" w:rsidR="00237B2C" w:rsidRPr="00237B2C" w:rsidRDefault="00237B2C" w:rsidP="00237B2C">
      <w:pPr>
        <w:tabs>
          <w:tab w:val="left" w:pos="3536"/>
        </w:tabs>
        <w:spacing w:after="240" w:line="240" w:lineRule="auto"/>
        <w:ind w:left="2138"/>
        <w:contextualSpacing w:val="0"/>
        <w:jc w:val="both"/>
        <w:rPr>
          <w:rFonts w:asciiTheme="majorHAnsi" w:eastAsia="Times New Roman" w:hAnsiTheme="majorHAnsi" w:cs="Arial"/>
          <w:b/>
          <w:bCs/>
          <w:smallCaps/>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Baseline</w:t>
      </w:r>
    </w:p>
    <w:p w14:paraId="50FDCFA6" w14:textId="748E3817" w:rsidR="00237B2C" w:rsidRPr="00237B2C" w:rsidRDefault="00237B2C" w:rsidP="00237B2C">
      <w:pPr>
        <w:tabs>
          <w:tab w:val="left" w:pos="3536"/>
        </w:tabs>
        <w:spacing w:after="0" w:line="240" w:lineRule="auto"/>
        <w:ind w:left="21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b2</w:t>
      </w:r>
      <w:r w:rsidRPr="00237B2C">
        <w:rPr>
          <w:rFonts w:asciiTheme="majorHAnsi" w:eastAsia="MS Mincho" w:hAnsiTheme="majorHAnsi" w:cs="Times New Roman"/>
          <w:color w:val="auto"/>
          <w:szCs w:val="22"/>
          <w:lang w:val="en-GB" w:eastAsia="de-DE"/>
          <w14:cntxtAlts w14:val="0"/>
        </w:rPr>
        <w:t xml:space="preserve">  =  Ly * W</w:t>
      </w:r>
      <w:r w:rsidRPr="00237B2C">
        <w:rPr>
          <w:rFonts w:asciiTheme="majorHAnsi" w:eastAsia="MS Mincho" w:hAnsiTheme="majorHAnsi" w:cs="Times New Roman"/>
          <w:color w:val="auto"/>
          <w:szCs w:val="22"/>
          <w:vertAlign w:val="subscript"/>
          <w:lang w:val="en-GB" w:eastAsia="de-DE"/>
          <w14:cntxtAlts w14:val="0"/>
        </w:rPr>
        <w:t>b</w:t>
      </w:r>
      <w:r w:rsidRPr="00237B2C">
        <w:rPr>
          <w:rFonts w:asciiTheme="majorHAnsi" w:eastAsia="MS Mincho" w:hAnsiTheme="majorHAnsi" w:cs="Times New Roman"/>
          <w:color w:val="auto"/>
          <w:szCs w:val="22"/>
          <w:lang w:val="en-GB" w:eastAsia="de-DE"/>
          <w14:cntxtAlts w14:val="0"/>
        </w:rPr>
        <w:t xml:space="preserve"> * </w:t>
      </w:r>
      <w:r w:rsidR="00920670">
        <w:rPr>
          <w:rFonts w:asciiTheme="majorHAnsi" w:eastAsia="Times New Roman" w:hAnsiTheme="majorHAnsi" w:cs="Arial"/>
          <w:color w:val="auto"/>
          <w:szCs w:val="22"/>
          <w:lang w:val="it-IT" w:eastAsia="it-IT"/>
          <w14:cntxtAlts w14:val="0"/>
        </w:rPr>
        <w:t>ϖ</w:t>
      </w:r>
      <w:r w:rsidRPr="00237B2C">
        <w:rPr>
          <w:rFonts w:asciiTheme="majorHAnsi" w:eastAsia="Times New Roman" w:hAnsiTheme="majorHAnsi" w:cs="Calibri"/>
          <w:color w:val="auto"/>
          <w:szCs w:val="22"/>
          <w:vertAlign w:val="subscript"/>
          <w:lang w:eastAsia="it-IT"/>
          <w14:cntxtAlts w14:val="0"/>
        </w:rPr>
        <w:t>W</w:t>
      </w:r>
      <w:r w:rsidRPr="00237B2C">
        <w:rPr>
          <w:rFonts w:asciiTheme="majorHAnsi" w:eastAsia="MS Mincho" w:hAnsiTheme="majorHAnsi" w:cs="Times New Roman"/>
          <w:color w:val="auto"/>
          <w:szCs w:val="22"/>
          <w:lang w:val="en-GB" w:eastAsia="de-DE"/>
          <w14:cntxtAlts w14:val="0"/>
        </w:rPr>
        <w:t xml:space="preserve"> * Filters-Y =  6,948 * 0.00042687 * 0.</w:t>
      </w:r>
      <w:r w:rsidR="00CB702C">
        <w:rPr>
          <w:rFonts w:asciiTheme="majorHAnsi" w:eastAsia="MS Mincho" w:hAnsiTheme="majorHAnsi" w:cs="Times New Roman"/>
          <w:color w:val="auto"/>
          <w:szCs w:val="22"/>
          <w:lang w:val="en-GB" w:eastAsia="de-DE"/>
          <w14:cntxtAlts w14:val="0"/>
        </w:rPr>
        <w:t>60</w:t>
      </w:r>
      <w:r w:rsidR="00CB702C"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val="en-GB" w:eastAsia="de-DE"/>
          <w14:cntxtAlts w14:val="0"/>
        </w:rPr>
        <w:t xml:space="preserve">* </w:t>
      </w:r>
      <w:r w:rsidR="006C4D5C" w:rsidRPr="006C4D5C">
        <w:rPr>
          <w:rFonts w:asciiTheme="majorHAnsi" w:eastAsia="MS Mincho" w:hAnsiTheme="majorHAnsi" w:cs="Times New Roman"/>
          <w:color w:val="auto"/>
          <w:szCs w:val="22"/>
          <w:lang w:val="en-GB" w:eastAsia="de-DE"/>
          <w14:cntxtAlts w14:val="0"/>
        </w:rPr>
        <w:t xml:space="preserve">3,471 </w:t>
      </w:r>
      <w:r w:rsidRPr="00237B2C">
        <w:rPr>
          <w:rFonts w:asciiTheme="majorHAnsi" w:eastAsia="MS Mincho" w:hAnsiTheme="majorHAnsi" w:cs="Times New Roman"/>
          <w:color w:val="auto"/>
          <w:szCs w:val="22"/>
          <w:lang w:val="en-GB" w:eastAsia="de-DE"/>
          <w14:cntxtAlts w14:val="0"/>
        </w:rPr>
        <w:t>=</w:t>
      </w:r>
      <w:r w:rsidR="002846CE">
        <w:rPr>
          <w:rFonts w:asciiTheme="majorHAnsi" w:eastAsia="MS Mincho" w:hAnsiTheme="majorHAnsi" w:cs="Times New Roman"/>
          <w:color w:val="auto"/>
          <w:szCs w:val="22"/>
          <w:lang w:val="en-GB" w:eastAsia="de-DE"/>
          <w14:cntxtAlts w14:val="0"/>
        </w:rPr>
        <w:t xml:space="preserve"> </w:t>
      </w:r>
      <w:bookmarkStart w:id="68" w:name="_Hlk74240720"/>
      <w:r w:rsidR="006C4D5C" w:rsidRPr="006C4D5C">
        <w:rPr>
          <w:rFonts w:asciiTheme="majorHAnsi" w:eastAsia="MS Mincho" w:hAnsiTheme="majorHAnsi" w:cs="Times New Roman"/>
          <w:color w:val="auto"/>
          <w:szCs w:val="22"/>
          <w:lang w:val="en-GB" w:eastAsia="de-DE"/>
          <w14:cntxtAlts w14:val="0"/>
        </w:rPr>
        <w:t>5,818</w:t>
      </w:r>
      <w:r w:rsidR="00CB702C" w:rsidRPr="00CB702C">
        <w:rPr>
          <w:rFonts w:asciiTheme="majorHAnsi" w:eastAsia="MS Mincho" w:hAnsiTheme="majorHAnsi" w:cs="Times New Roman"/>
          <w:color w:val="auto"/>
          <w:szCs w:val="22"/>
          <w:lang w:val="en-GB" w:eastAsia="de-DE"/>
          <w14:cntxtAlts w14:val="0"/>
        </w:rPr>
        <w:t xml:space="preserve">  </w:t>
      </w:r>
      <w:bookmarkEnd w:id="68"/>
      <w:r w:rsidR="00CB702C" w:rsidRPr="00CB702C">
        <w:rPr>
          <w:rFonts w:asciiTheme="majorHAnsi" w:eastAsia="MS Mincho" w:hAnsiTheme="majorHAnsi" w:cs="Times New Roman"/>
          <w:color w:val="auto"/>
          <w:szCs w:val="22"/>
          <w:lang w:val="en-GB" w:eastAsia="de-DE"/>
          <w14:cntxtAlts w14:val="0"/>
        </w:rPr>
        <w:t>Ton of wood</w:t>
      </w:r>
    </w:p>
    <w:p w14:paraId="3413E14E" w14:textId="77777777" w:rsidR="00237B2C" w:rsidRPr="00237B2C" w:rsidRDefault="00237B2C" w:rsidP="00237B2C">
      <w:pPr>
        <w:tabs>
          <w:tab w:val="left" w:pos="3536"/>
        </w:tabs>
        <w:spacing w:after="0" w:line="240" w:lineRule="auto"/>
        <w:ind w:left="2138"/>
        <w:contextualSpacing w:val="0"/>
        <w:jc w:val="both"/>
        <w:rPr>
          <w:rFonts w:asciiTheme="majorHAnsi" w:eastAsia="Times New Roman" w:hAnsiTheme="majorHAnsi" w:cs="Arial"/>
          <w:color w:val="auto"/>
          <w:szCs w:val="22"/>
          <w:lang w:val="en-GB" w:eastAsia="de-DE"/>
          <w14:cntxtAlts w14:val="0"/>
        </w:rPr>
      </w:pPr>
    </w:p>
    <w:p w14:paraId="79B74A8B" w14:textId="77777777" w:rsidR="00237B2C" w:rsidRPr="00237B2C" w:rsidRDefault="00237B2C" w:rsidP="00237B2C">
      <w:pPr>
        <w:tabs>
          <w:tab w:val="left" w:pos="3536"/>
        </w:tabs>
        <w:spacing w:after="240" w:line="240" w:lineRule="auto"/>
        <w:ind w:left="2138"/>
        <w:contextualSpacing w:val="0"/>
        <w:jc w:val="both"/>
        <w:rPr>
          <w:rFonts w:asciiTheme="majorHAnsi" w:eastAsia="Times New Roman" w:hAnsiTheme="majorHAnsi" w:cs="Arial"/>
          <w:b/>
          <w:bCs/>
          <w:smallCaps/>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Project</w:t>
      </w:r>
    </w:p>
    <w:p w14:paraId="07B3B534" w14:textId="40167219" w:rsidR="00237B2C" w:rsidRPr="00237B2C" w:rsidRDefault="00237B2C" w:rsidP="00237B2C">
      <w:pPr>
        <w:tabs>
          <w:tab w:val="left" w:pos="3536"/>
        </w:tabs>
        <w:spacing w:after="0" w:line="240" w:lineRule="auto"/>
        <w:ind w:left="261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eastAsia="de-DE"/>
          <w14:cntxtAlts w14:val="0"/>
        </w:rPr>
        <w:t>BW</w:t>
      </w:r>
      <w:r w:rsidRPr="00237B2C">
        <w:rPr>
          <w:rFonts w:asciiTheme="majorHAnsi" w:eastAsia="MS Mincho" w:hAnsiTheme="majorHAnsi" w:cs="Times New Roman"/>
          <w:color w:val="auto"/>
          <w:szCs w:val="22"/>
          <w:vertAlign w:val="subscript"/>
          <w:lang w:eastAsia="de-DE"/>
          <w14:cntxtAlts w14:val="0"/>
        </w:rPr>
        <w:t>p</w:t>
      </w:r>
      <w:r w:rsidRPr="00237B2C">
        <w:rPr>
          <w:rFonts w:asciiTheme="majorHAnsi" w:eastAsia="MS Mincho" w:hAnsiTheme="majorHAnsi" w:cs="Times New Roman"/>
          <w:color w:val="auto"/>
          <w:szCs w:val="22"/>
          <w:lang w:eastAsia="de-DE"/>
          <w14:cntxtAlts w14:val="0"/>
        </w:rPr>
        <w:t xml:space="preserve">  =  Filters-Y</w:t>
      </w:r>
      <w:r w:rsidRPr="00237B2C">
        <w:rPr>
          <w:rFonts w:asciiTheme="majorHAnsi" w:eastAsia="MS Mincho" w:hAnsiTheme="majorHAnsi" w:cs="Times New Roman"/>
          <w:color w:val="auto"/>
          <w:szCs w:val="22"/>
          <w:lang w:val="en-GB" w:eastAsia="de-DE"/>
          <w14:cntxtAlts w14:val="0"/>
        </w:rPr>
        <w:t xml:space="preserve"> * </w:t>
      </w:r>
      <w:r w:rsidRPr="00237B2C">
        <w:rPr>
          <w:rFonts w:asciiTheme="majorHAnsi" w:eastAsia="MS Mincho" w:hAnsiTheme="majorHAnsi" w:cs="Times New Roman"/>
          <w:color w:val="auto"/>
          <w:szCs w:val="22"/>
          <w:lang w:eastAsia="de-DE"/>
          <w14:cntxtAlts w14:val="0"/>
        </w:rPr>
        <w:t>W</w:t>
      </w:r>
      <w:r w:rsidRPr="00237B2C">
        <w:rPr>
          <w:rFonts w:asciiTheme="majorHAnsi" w:eastAsia="MS Mincho" w:hAnsiTheme="majorHAnsi" w:cs="Times New Roman"/>
          <w:color w:val="auto"/>
          <w:szCs w:val="22"/>
          <w:vertAlign w:val="subscript"/>
          <w:lang w:eastAsia="de-DE"/>
          <w14:cntxtAlts w14:val="0"/>
        </w:rPr>
        <w:t xml:space="preserve">F  *  </w:t>
      </w:r>
      <w:r w:rsidRPr="00237B2C">
        <w:rPr>
          <w:rFonts w:asciiTheme="majorHAnsi" w:eastAsia="MS Mincho" w:hAnsiTheme="majorHAnsi" w:cs="Times New Roman"/>
          <w:color w:val="auto"/>
          <w:szCs w:val="22"/>
          <w:lang w:val="en-GB" w:eastAsia="de-DE"/>
          <w14:cntxtAlts w14:val="0"/>
        </w:rPr>
        <w:t>f</w:t>
      </w:r>
      <w:r w:rsidRPr="00237B2C">
        <w:rPr>
          <w:rFonts w:asciiTheme="majorHAnsi" w:eastAsia="MS Mincho" w:hAnsiTheme="majorHAnsi" w:cs="Times New Roman"/>
          <w:color w:val="auto"/>
          <w:szCs w:val="22"/>
          <w:vertAlign w:val="subscript"/>
          <w:lang w:val="en-GB" w:eastAsia="de-DE"/>
          <w14:cntxtAlts w14:val="0"/>
        </w:rPr>
        <w:t>NRB</w:t>
      </w:r>
      <w:r w:rsidRPr="00237B2C">
        <w:rPr>
          <w:rFonts w:asciiTheme="majorHAnsi" w:eastAsia="MS Mincho" w:hAnsiTheme="majorHAnsi" w:cs="Times New Roman"/>
          <w:color w:val="auto"/>
          <w:szCs w:val="22"/>
          <w:lang w:val="en-GB" w:eastAsia="de-DE"/>
          <w14:cntxtAlts w14:val="0"/>
        </w:rPr>
        <w:t xml:space="preserve">   =  </w:t>
      </w:r>
      <w:r w:rsidR="006C4D5C" w:rsidRPr="006C4D5C">
        <w:rPr>
          <w:rFonts w:asciiTheme="majorHAnsi" w:eastAsia="MS Mincho" w:hAnsiTheme="majorHAnsi" w:cs="Times New Roman"/>
          <w:color w:val="auto"/>
          <w:szCs w:val="22"/>
          <w:lang w:val="en-GB" w:eastAsia="de-DE"/>
          <w14:cntxtAlts w14:val="0"/>
        </w:rPr>
        <w:t xml:space="preserve">3,471 </w:t>
      </w:r>
      <w:r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eastAsia="de-DE"/>
          <w14:cntxtAlts w14:val="0"/>
        </w:rPr>
        <w:t xml:space="preserve">4.45E-03 </w:t>
      </w:r>
      <w:r w:rsidRPr="00237B2C">
        <w:rPr>
          <w:rFonts w:asciiTheme="majorHAnsi" w:eastAsia="MS Mincho" w:hAnsiTheme="majorHAnsi" w:cs="Times New Roman"/>
          <w:color w:val="auto"/>
          <w:szCs w:val="22"/>
          <w:lang w:val="en-GB" w:eastAsia="de-DE"/>
          <w14:cntxtAlts w14:val="0"/>
        </w:rPr>
        <w:t xml:space="preserve">* 82%  </w:t>
      </w:r>
    </w:p>
    <w:p w14:paraId="143B455D" w14:textId="3824046C" w:rsidR="00237B2C" w:rsidRPr="00237B2C" w:rsidRDefault="00237B2C" w:rsidP="00237B2C">
      <w:pPr>
        <w:tabs>
          <w:tab w:val="left" w:pos="3536"/>
        </w:tabs>
        <w:spacing w:after="0" w:line="240" w:lineRule="auto"/>
        <w:ind w:left="2610"/>
        <w:contextualSpacing w:val="0"/>
        <w:jc w:val="both"/>
        <w:rPr>
          <w:rFonts w:asciiTheme="majorHAnsi" w:eastAsia="Times New Roman" w:hAnsiTheme="majorHAnsi" w:cs="Arial"/>
          <w:iCs/>
          <w:color w:val="auto"/>
          <w:szCs w:val="22"/>
          <w:lang w:eastAsia="de-DE"/>
          <w14:cntxtAlts w14:val="0"/>
        </w:rPr>
      </w:pPr>
      <w:r w:rsidRPr="00237B2C">
        <w:rPr>
          <w:rFonts w:asciiTheme="majorHAnsi" w:eastAsia="MS Mincho" w:hAnsiTheme="majorHAnsi" w:cs="Times New Roman"/>
          <w:color w:val="auto"/>
          <w:szCs w:val="22"/>
          <w:lang w:val="en-GB" w:eastAsia="de-DE"/>
          <w14:cntxtAlts w14:val="0"/>
        </w:rPr>
        <w:tab/>
      </w:r>
      <w:r w:rsidRPr="00237B2C">
        <w:rPr>
          <w:rFonts w:asciiTheme="majorHAnsi" w:eastAsia="MS Mincho" w:hAnsiTheme="majorHAnsi" w:cs="Times New Roman"/>
          <w:color w:val="auto"/>
          <w:szCs w:val="22"/>
          <w:lang w:val="en-GB" w:eastAsia="de-DE"/>
          <w14:cntxtAlts w14:val="0"/>
        </w:rPr>
        <w:tab/>
      </w:r>
      <w:r w:rsidRPr="00237B2C">
        <w:rPr>
          <w:rFonts w:asciiTheme="majorHAnsi" w:eastAsia="MS Mincho" w:hAnsiTheme="majorHAnsi" w:cs="Times New Roman"/>
          <w:color w:val="auto"/>
          <w:szCs w:val="22"/>
          <w:lang w:val="en-GB" w:eastAsia="de-DE"/>
          <w14:cntxtAlts w14:val="0"/>
        </w:rPr>
        <w:tab/>
      </w:r>
      <w:r w:rsidRPr="00237B2C">
        <w:rPr>
          <w:rFonts w:asciiTheme="majorHAnsi" w:eastAsia="MS Mincho" w:hAnsiTheme="majorHAnsi" w:cs="Times New Roman"/>
          <w:color w:val="auto"/>
          <w:szCs w:val="22"/>
          <w:lang w:val="en-GB" w:eastAsia="de-DE"/>
          <w14:cntxtAlts w14:val="0"/>
        </w:rPr>
        <w:tab/>
        <w:t xml:space="preserve">    </w:t>
      </w:r>
      <w:r w:rsidR="004139EE">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val="en-GB" w:eastAsia="de-DE"/>
          <w14:cntxtAlts w14:val="0"/>
        </w:rPr>
        <w:t xml:space="preserve"> = </w:t>
      </w:r>
      <w:r w:rsidR="006C4D5C" w:rsidRPr="006C4D5C">
        <w:rPr>
          <w:rFonts w:asciiTheme="majorHAnsi" w:eastAsia="MS Mincho" w:hAnsiTheme="majorHAnsi" w:cs="Times New Roman"/>
          <w:color w:val="auto"/>
          <w:szCs w:val="22"/>
          <w:lang w:val="en-GB" w:eastAsia="de-DE"/>
          <w14:cntxtAlts w14:val="0"/>
        </w:rPr>
        <w:t>13</w:t>
      </w:r>
      <w:r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eastAsia="de-DE"/>
          <w14:cntxtAlts w14:val="0"/>
        </w:rPr>
        <w:t>Ton of wood</w:t>
      </w:r>
    </w:p>
    <w:p w14:paraId="40E0C079" w14:textId="77777777" w:rsidR="00237B2C" w:rsidRPr="00237B2C" w:rsidRDefault="00237B2C" w:rsidP="00237B2C">
      <w:pPr>
        <w:tabs>
          <w:tab w:val="left" w:pos="3536"/>
        </w:tabs>
        <w:spacing w:after="0" w:line="240" w:lineRule="auto"/>
        <w:ind w:left="720"/>
        <w:contextualSpacing w:val="0"/>
        <w:jc w:val="both"/>
        <w:rPr>
          <w:rFonts w:asciiTheme="majorHAnsi" w:eastAsia="Times New Roman" w:hAnsiTheme="majorHAnsi" w:cs="Arial"/>
          <w:i/>
          <w:color w:val="auto"/>
          <w:szCs w:val="22"/>
          <w:lang w:eastAsia="de-DE"/>
          <w14:cntxtAlts w14:val="0"/>
        </w:rPr>
      </w:pPr>
    </w:p>
    <w:p w14:paraId="2F29F8A9" w14:textId="77777777" w:rsidR="00237B2C" w:rsidRPr="00237B2C" w:rsidRDefault="00237B2C" w:rsidP="00237B2C">
      <w:pPr>
        <w:spacing w:before="120" w:after="0" w:line="240" w:lineRule="auto"/>
        <w:jc w:val="both"/>
        <w:rPr>
          <w:rFonts w:asciiTheme="majorHAnsi" w:eastAsia="MS Mincho" w:hAnsiTheme="majorHAnsi" w:cs="Times New Roman"/>
          <w:color w:val="auto"/>
          <w:szCs w:val="22"/>
          <w:lang w:val="en-GB" w:eastAsia="de-DE"/>
          <w14:cntxtAlts w14:val="0"/>
        </w:rPr>
      </w:pPr>
    </w:p>
    <w:p w14:paraId="783529F5" w14:textId="77777777" w:rsidR="00237B2C" w:rsidRPr="00237B2C" w:rsidRDefault="00237B2C" w:rsidP="00237B2C">
      <w:pPr>
        <w:tabs>
          <w:tab w:val="left" w:pos="3536"/>
        </w:tabs>
        <w:spacing w:after="0" w:line="240" w:lineRule="auto"/>
        <w:ind w:left="2138"/>
        <w:contextualSpacing w:val="0"/>
        <w:jc w:val="both"/>
        <w:rPr>
          <w:rFonts w:asciiTheme="majorHAnsi" w:eastAsia="Times New Roman" w:hAnsiTheme="majorHAnsi" w:cs="Arial"/>
          <w:b/>
          <w:bCs/>
          <w:i/>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Net Benefit</w:t>
      </w:r>
    </w:p>
    <w:p w14:paraId="2A978F8C" w14:textId="77777777" w:rsidR="00237B2C" w:rsidRPr="00237B2C" w:rsidRDefault="00237B2C" w:rsidP="00237B2C">
      <w:pPr>
        <w:tabs>
          <w:tab w:val="left" w:pos="3536"/>
        </w:tabs>
        <w:spacing w:before="120" w:after="0" w:line="240" w:lineRule="auto"/>
        <w:ind w:left="2610"/>
        <w:contextualSpacing w:val="0"/>
        <w:rPr>
          <w:rFonts w:asciiTheme="majorHAnsi" w:eastAsia="Times New Roman" w:hAnsiTheme="majorHAnsi" w:cs="Arial"/>
          <w:b/>
          <w:color w:val="auto"/>
          <w:szCs w:val="22"/>
          <w:lang w:val="en-GB" w:eastAsia="de-DE"/>
          <w14:cntxtAlts w14:val="0"/>
        </w:rPr>
      </w:pPr>
      <w:r w:rsidRPr="00237B2C">
        <w:rPr>
          <w:rFonts w:asciiTheme="majorHAnsi" w:eastAsia="MS Mincho" w:hAnsiTheme="majorHAnsi" w:cs="Times New Roman"/>
          <w:color w:val="auto"/>
          <w:szCs w:val="22"/>
          <w:lang w:eastAsia="de-DE"/>
          <w14:cntxtAlts w14:val="0"/>
        </w:rPr>
        <w:t>BW</w:t>
      </w:r>
      <w:r w:rsidRPr="00237B2C">
        <w:rPr>
          <w:rFonts w:asciiTheme="majorHAnsi" w:eastAsia="MS Mincho" w:hAnsiTheme="majorHAnsi" w:cs="Times New Roman"/>
          <w:color w:val="auto"/>
          <w:szCs w:val="22"/>
          <w:vertAlign w:val="subscript"/>
          <w:lang w:eastAsia="de-DE"/>
          <w14:cntxtAlts w14:val="0"/>
        </w:rPr>
        <w:t>NB2</w:t>
      </w:r>
      <w:r w:rsidRPr="00237B2C">
        <w:rPr>
          <w:rFonts w:asciiTheme="majorHAnsi" w:eastAsia="MS Mincho" w:hAnsiTheme="majorHAnsi" w:cs="Times New Roman"/>
          <w:color w:val="auto"/>
          <w:szCs w:val="22"/>
          <w:lang w:eastAsia="de-DE"/>
          <w14:cntxtAlts w14:val="0"/>
        </w:rPr>
        <w:t xml:space="preserve">  =  BW</w:t>
      </w:r>
      <w:r w:rsidRPr="00237B2C">
        <w:rPr>
          <w:rFonts w:asciiTheme="majorHAnsi" w:eastAsia="MS Mincho" w:hAnsiTheme="majorHAnsi" w:cs="Times New Roman"/>
          <w:color w:val="auto"/>
          <w:szCs w:val="22"/>
          <w:vertAlign w:val="subscript"/>
          <w:lang w:eastAsia="de-DE"/>
          <w14:cntxtAlts w14:val="0"/>
        </w:rPr>
        <w:t>b</w:t>
      </w:r>
      <w:r w:rsidRPr="00237B2C">
        <w:rPr>
          <w:rFonts w:asciiTheme="majorHAnsi" w:eastAsia="MS Mincho" w:hAnsiTheme="majorHAnsi" w:cs="Times New Roman"/>
          <w:color w:val="auto"/>
          <w:szCs w:val="22"/>
          <w:lang w:eastAsia="de-DE"/>
          <w14:cntxtAlts w14:val="0"/>
        </w:rPr>
        <w:t xml:space="preserve">  -  BW</w:t>
      </w:r>
      <w:r w:rsidRPr="00237B2C">
        <w:rPr>
          <w:rFonts w:asciiTheme="majorHAnsi" w:eastAsia="MS Mincho" w:hAnsiTheme="majorHAnsi" w:cs="Times New Roman"/>
          <w:color w:val="auto"/>
          <w:szCs w:val="22"/>
          <w:vertAlign w:val="subscript"/>
          <w:lang w:eastAsia="de-DE"/>
          <w14:cntxtAlts w14:val="0"/>
        </w:rPr>
        <w:t>p</w:t>
      </w:r>
      <w:r w:rsidRPr="00237B2C">
        <w:rPr>
          <w:rFonts w:asciiTheme="majorHAnsi" w:eastAsia="MS Mincho" w:hAnsiTheme="majorHAnsi" w:cs="Times New Roman"/>
          <w:color w:val="auto"/>
          <w:szCs w:val="22"/>
          <w:lang w:eastAsia="de-DE"/>
          <w14:cntxtAlts w14:val="0"/>
        </w:rPr>
        <w:t xml:space="preserve"> </w:t>
      </w:r>
    </w:p>
    <w:p w14:paraId="136AA4EF" w14:textId="312CBEC4" w:rsidR="00237B2C" w:rsidRPr="00237B2C" w:rsidRDefault="00237B2C" w:rsidP="00237B2C">
      <w:pPr>
        <w:tabs>
          <w:tab w:val="left" w:pos="3536"/>
        </w:tabs>
        <w:spacing w:before="120" w:after="0" w:line="240" w:lineRule="auto"/>
        <w:ind w:left="2790"/>
        <w:contextualSpacing w:val="0"/>
        <w:rPr>
          <w:rFonts w:asciiTheme="majorHAnsi" w:eastAsia="Times New Roman" w:hAnsiTheme="majorHAnsi" w:cs="Arial"/>
          <w:b/>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xml:space="preserve">=   </w:t>
      </w:r>
      <w:r w:rsidR="006C4D5C" w:rsidRPr="006C4D5C">
        <w:rPr>
          <w:rFonts w:asciiTheme="majorHAnsi" w:eastAsia="Times New Roman" w:hAnsiTheme="majorHAnsi" w:cs="Arial"/>
          <w:color w:val="auto"/>
          <w:szCs w:val="22"/>
          <w:lang w:val="en-GB" w:eastAsia="de-DE"/>
          <w14:cntxtAlts w14:val="0"/>
        </w:rPr>
        <w:t xml:space="preserve">5,818 </w:t>
      </w:r>
      <w:r w:rsidRPr="00237B2C">
        <w:rPr>
          <w:rFonts w:asciiTheme="majorHAnsi" w:eastAsia="MS Mincho" w:hAnsiTheme="majorHAnsi" w:cs="Times New Roman"/>
          <w:color w:val="auto"/>
          <w:szCs w:val="22"/>
          <w:lang w:val="en-GB" w:eastAsia="de-DE"/>
          <w14:cntxtAlts w14:val="0"/>
        </w:rPr>
        <w:t xml:space="preserve">- </w:t>
      </w:r>
      <w:r w:rsidR="006C4D5C" w:rsidRPr="006C4D5C">
        <w:rPr>
          <w:rFonts w:asciiTheme="majorHAnsi" w:eastAsia="MS Mincho" w:hAnsiTheme="majorHAnsi" w:cs="Times New Roman"/>
          <w:color w:val="auto"/>
          <w:szCs w:val="22"/>
          <w:lang w:val="en-GB" w:eastAsia="de-DE"/>
          <w14:cntxtAlts w14:val="0"/>
        </w:rPr>
        <w:t>13</w:t>
      </w:r>
      <w:r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w:t>
      </w:r>
      <w:r w:rsidRPr="00237B2C">
        <w:rPr>
          <w:rFonts w:asciiTheme="majorHAnsi" w:eastAsia="Times New Roman" w:hAnsiTheme="majorHAnsi" w:cs="Arial"/>
          <w:b/>
          <w:color w:val="auto"/>
          <w:szCs w:val="22"/>
          <w:lang w:val="en-GB" w:eastAsia="de-DE"/>
          <w14:cntxtAlts w14:val="0"/>
        </w:rPr>
        <w:t xml:space="preserve"> </w:t>
      </w:r>
      <w:r w:rsidR="006C4D5C" w:rsidRPr="006C4D5C">
        <w:rPr>
          <w:rFonts w:asciiTheme="majorHAnsi" w:eastAsia="Times New Roman" w:hAnsiTheme="majorHAnsi" w:cs="Arial"/>
          <w:b/>
          <w:color w:val="auto"/>
          <w:szCs w:val="22"/>
          <w:lang w:val="en-GB" w:eastAsia="de-DE"/>
          <w14:cntxtAlts w14:val="0"/>
        </w:rPr>
        <w:t>5,805</w:t>
      </w:r>
      <w:r w:rsidR="006C4D5C">
        <w:rPr>
          <w:rFonts w:asciiTheme="majorHAnsi" w:eastAsia="Times New Roman" w:hAnsiTheme="majorHAnsi" w:cs="Arial"/>
          <w:b/>
          <w:color w:val="auto"/>
          <w:szCs w:val="22"/>
          <w:lang w:val="en-GB" w:eastAsia="de-DE"/>
          <w14:cntxtAlts w14:val="0"/>
        </w:rPr>
        <w:t xml:space="preserve">  </w:t>
      </w:r>
      <w:r w:rsidRPr="00237B2C">
        <w:rPr>
          <w:rFonts w:asciiTheme="majorHAnsi" w:eastAsia="MS Mincho" w:hAnsiTheme="majorHAnsi" w:cs="Times New Roman"/>
          <w:b/>
          <w:bCs/>
          <w:color w:val="auto"/>
          <w:szCs w:val="22"/>
          <w:lang w:val="en-GB" w:eastAsia="de-DE"/>
          <w14:cntxtAlts w14:val="0"/>
        </w:rPr>
        <w:t>Ton of wood</w:t>
      </w:r>
    </w:p>
    <w:p w14:paraId="19715BFA" w14:textId="77777777" w:rsidR="006C4D5C" w:rsidRPr="00237B2C" w:rsidRDefault="006C4D5C" w:rsidP="00237B2C">
      <w:pPr>
        <w:tabs>
          <w:tab w:val="left" w:pos="3536"/>
        </w:tabs>
        <w:spacing w:after="0" w:line="240" w:lineRule="auto"/>
        <w:contextualSpacing w:val="0"/>
        <w:jc w:val="both"/>
        <w:rPr>
          <w:rFonts w:asciiTheme="majorHAnsi" w:eastAsia="Times New Roman" w:hAnsiTheme="majorHAnsi" w:cs="Arial"/>
          <w:b/>
          <w:bCs/>
          <w:smallCaps/>
          <w:color w:val="auto"/>
          <w:szCs w:val="22"/>
          <w:lang w:val="en-GB" w:eastAsia="de-DE"/>
          <w14:cntxtAlts w14:val="0"/>
        </w:rPr>
      </w:pPr>
      <w:bookmarkStart w:id="69" w:name="_Hlk74383486"/>
    </w:p>
    <w:bookmarkEnd w:id="69"/>
    <w:p w14:paraId="257E9C17" w14:textId="77777777" w:rsidR="00237B2C" w:rsidRPr="00237B2C" w:rsidRDefault="00237B2C" w:rsidP="00237B2C">
      <w:pPr>
        <w:spacing w:before="120" w:after="0" w:line="240" w:lineRule="auto"/>
        <w:ind w:left="720"/>
        <w:contextualSpacing w:val="0"/>
        <w:jc w:val="both"/>
        <w:rPr>
          <w:rFonts w:asciiTheme="majorHAnsi" w:eastAsia="MS Mincho" w:hAnsiTheme="majorHAnsi" w:cs="Times New Roman"/>
          <w:i/>
          <w:color w:val="auto"/>
          <w:szCs w:val="22"/>
          <w:lang w:val="en-GB" w:eastAsia="de-DE"/>
          <w14:cntxtAlts w14:val="0"/>
        </w:rPr>
      </w:pPr>
      <w:r w:rsidRPr="00237B2C">
        <w:rPr>
          <w:rFonts w:asciiTheme="majorHAnsi" w:eastAsia="MS Mincho" w:hAnsiTheme="majorHAnsi" w:cs="Times New Roman"/>
          <w:i/>
          <w:color w:val="auto"/>
          <w:szCs w:val="22"/>
          <w:lang w:val="en-GB" w:eastAsia="de-DE"/>
          <w14:cntxtAlts w14:val="0"/>
        </w:rPr>
        <w:t>Where:</w:t>
      </w:r>
    </w:p>
    <w:p w14:paraId="0536E17F"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b</w:t>
      </w:r>
      <w:r w:rsidRPr="00237B2C">
        <w:rPr>
          <w:rFonts w:asciiTheme="majorHAnsi" w:eastAsia="MS Mincho" w:hAnsiTheme="majorHAnsi" w:cs="Times New Roman"/>
          <w:color w:val="auto"/>
          <w:szCs w:val="22"/>
          <w:lang w:val="en-GB" w:eastAsia="de-DE"/>
          <w14:cntxtAlts w14:val="0"/>
        </w:rPr>
        <w:t xml:space="preserve"> = Quantity of fuel burned during the baseline</w:t>
      </w:r>
    </w:p>
    <w:p w14:paraId="25756F06"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p</w:t>
      </w:r>
      <w:r w:rsidRPr="00237B2C">
        <w:rPr>
          <w:rFonts w:asciiTheme="majorHAnsi" w:eastAsia="MS Mincho" w:hAnsiTheme="majorHAnsi" w:cs="Times New Roman"/>
          <w:color w:val="auto"/>
          <w:szCs w:val="22"/>
          <w:lang w:val="en-GB" w:eastAsia="de-DE"/>
          <w14:cntxtAlts w14:val="0"/>
        </w:rPr>
        <w:t xml:space="preserve"> = Quantity of fuel burned during the project</w:t>
      </w:r>
    </w:p>
    <w:p w14:paraId="25310143"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NB</w:t>
      </w:r>
      <w:r w:rsidRPr="00237B2C">
        <w:rPr>
          <w:rFonts w:asciiTheme="majorHAnsi" w:eastAsia="MS Mincho" w:hAnsiTheme="majorHAnsi" w:cs="Times New Roman"/>
          <w:color w:val="auto"/>
          <w:szCs w:val="22"/>
          <w:lang w:val="en-GB" w:eastAsia="de-DE"/>
          <w14:cntxtAlts w14:val="0"/>
        </w:rPr>
        <w:t xml:space="preserve"> = Net Benefit in the quantity of fuel burned during the baseline</w:t>
      </w:r>
    </w:p>
    <w:p w14:paraId="640A3723"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Ly = Eligible litres per year-hh</w:t>
      </w:r>
    </w:p>
    <w:p w14:paraId="76F224B6" w14:textId="77777777" w:rsidR="00237B2C" w:rsidRPr="00237B2C" w:rsidRDefault="00237B2C" w:rsidP="0011004D">
      <w:pPr>
        <w:numPr>
          <w:ilvl w:val="0"/>
          <w:numId w:val="29"/>
        </w:numPr>
        <w:spacing w:before="120" w:after="0" w:line="240" w:lineRule="auto"/>
        <w:ind w:left="1434" w:hanging="357"/>
        <w:contextualSpacing w:val="0"/>
        <w:jc w:val="both"/>
        <w:rPr>
          <w:rFonts w:asciiTheme="majorHAnsi" w:eastAsia="MS Mincho" w:hAnsiTheme="majorHAnsi" w:cs="Times New Roman"/>
          <w:color w:val="auto"/>
          <w:szCs w:val="22"/>
          <w:lang w:val="en-GB" w:eastAsia="de-DE"/>
          <w14:cntxtAlts w14:val="0"/>
        </w:rPr>
      </w:pPr>
      <w:bookmarkStart w:id="70" w:name="_Hlk5874705"/>
      <w:r w:rsidRPr="00237B2C">
        <w:rPr>
          <w:rFonts w:asciiTheme="majorHAnsi" w:eastAsia="MS Mincho" w:hAnsiTheme="majorHAnsi" w:cs="Times New Roman"/>
          <w:color w:val="auto"/>
          <w:szCs w:val="22"/>
          <w:lang w:val="en-GB" w:eastAsia="de-DE"/>
          <w14:cntxtAlts w14:val="0"/>
        </w:rPr>
        <w:t>Filters_Y = N° filters</w:t>
      </w:r>
    </w:p>
    <w:p w14:paraId="427742A4" w14:textId="77777777" w:rsidR="00237B2C" w:rsidRPr="00237B2C" w:rsidRDefault="00237B2C" w:rsidP="0011004D">
      <w:pPr>
        <w:numPr>
          <w:ilvl w:val="0"/>
          <w:numId w:val="29"/>
        </w:numPr>
        <w:spacing w:before="120" w:after="0" w:line="240" w:lineRule="auto"/>
        <w:ind w:left="1434" w:hanging="357"/>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W</w:t>
      </w:r>
      <w:r w:rsidRPr="00237B2C">
        <w:rPr>
          <w:rFonts w:asciiTheme="majorHAnsi" w:eastAsia="MS Mincho" w:hAnsiTheme="majorHAnsi" w:cs="Times New Roman"/>
          <w:color w:val="auto"/>
          <w:szCs w:val="22"/>
          <w:vertAlign w:val="subscript"/>
          <w:lang w:val="en-GB" w:eastAsia="de-DE"/>
          <w14:cntxtAlts w14:val="0"/>
        </w:rPr>
        <w:t>b</w:t>
      </w:r>
      <w:r w:rsidRPr="00237B2C">
        <w:rPr>
          <w:rFonts w:asciiTheme="majorHAnsi" w:eastAsia="MS Mincho" w:hAnsiTheme="majorHAnsi" w:cs="Times New Roman"/>
          <w:color w:val="auto"/>
          <w:szCs w:val="22"/>
          <w:lang w:val="en-GB" w:eastAsia="de-DE"/>
          <w14:cntxtAlts w14:val="0"/>
        </w:rPr>
        <w:t xml:space="preserve"> = Fuel required to boil 1 litre of water</w:t>
      </w:r>
    </w:p>
    <w:p w14:paraId="74447666" w14:textId="77777777" w:rsidR="00237B2C" w:rsidRPr="00237B2C" w:rsidRDefault="00237B2C" w:rsidP="0011004D">
      <w:pPr>
        <w:numPr>
          <w:ilvl w:val="0"/>
          <w:numId w:val="29"/>
        </w:numPr>
        <w:spacing w:before="120" w:after="0" w:line="240" w:lineRule="auto"/>
        <w:ind w:left="1434" w:hanging="357"/>
        <w:contextualSpacing w:val="0"/>
        <w:jc w:val="both"/>
        <w:rPr>
          <w:rFonts w:asciiTheme="majorHAnsi" w:eastAsia="Times New Roman" w:hAnsiTheme="majorHAnsi" w:cs="Arial"/>
          <w:color w:val="000000"/>
          <w:szCs w:val="22"/>
          <w:lang w:val="it-IT" w:eastAsia="it-IT"/>
          <w14:cntxtAlts w14:val="0"/>
        </w:rPr>
      </w:pPr>
      <w:bookmarkStart w:id="71" w:name="_Hlk5874932"/>
      <w:bookmarkEnd w:id="70"/>
      <w:r w:rsidRPr="00237B2C">
        <w:rPr>
          <w:rFonts w:asciiTheme="majorHAnsi" w:eastAsia="Times New Roman" w:hAnsiTheme="majorHAnsi" w:cs="Arial"/>
          <w:color w:val="000000"/>
          <w:szCs w:val="22"/>
          <w:lang w:val="it-IT" w:eastAsia="it-IT"/>
          <w14:cntxtAlts w14:val="0"/>
        </w:rPr>
        <w:t></w:t>
      </w:r>
      <w:r w:rsidRPr="00237B2C">
        <w:rPr>
          <w:rFonts w:asciiTheme="majorHAnsi" w:eastAsia="Times New Roman" w:hAnsiTheme="majorHAnsi" w:cs="Calibri"/>
          <w:color w:val="000000"/>
          <w:szCs w:val="22"/>
          <w:vertAlign w:val="subscript"/>
          <w:lang w:val="it-IT" w:eastAsia="it-IT"/>
          <w14:cntxtAlts w14:val="0"/>
        </w:rPr>
        <w:t>W</w:t>
      </w:r>
      <w:r w:rsidRPr="00237B2C">
        <w:rPr>
          <w:rFonts w:asciiTheme="majorHAnsi" w:eastAsia="Times New Roman" w:hAnsiTheme="majorHAnsi" w:cs="Calibri"/>
          <w:color w:val="000000"/>
          <w:szCs w:val="22"/>
          <w:lang w:val="it-IT" w:eastAsia="it-IT"/>
          <w14:cntxtAlts w14:val="0"/>
        </w:rPr>
        <w:t xml:space="preserve"> </w:t>
      </w:r>
      <w:bookmarkEnd w:id="71"/>
      <w:r w:rsidRPr="00237B2C">
        <w:rPr>
          <w:rFonts w:asciiTheme="majorHAnsi" w:eastAsia="Times New Roman" w:hAnsiTheme="majorHAnsi" w:cs="Calibri"/>
          <w:color w:val="000000"/>
          <w:szCs w:val="22"/>
          <w:lang w:val="it-IT" w:eastAsia="it-IT"/>
          <w14:cntxtAlts w14:val="0"/>
        </w:rPr>
        <w:t>= Percentage using wood</w:t>
      </w:r>
    </w:p>
    <w:p w14:paraId="017F2BAF" w14:textId="77777777" w:rsidR="00237B2C" w:rsidRPr="00237B2C" w:rsidRDefault="00237B2C" w:rsidP="0011004D">
      <w:pPr>
        <w:numPr>
          <w:ilvl w:val="0"/>
          <w:numId w:val="28"/>
        </w:numPr>
        <w:spacing w:before="120" w:after="0" w:line="240" w:lineRule="auto"/>
        <w:ind w:left="1434" w:hanging="357"/>
        <w:contextualSpacing w:val="0"/>
        <w:jc w:val="both"/>
        <w:rPr>
          <w:rFonts w:asciiTheme="majorHAnsi" w:eastAsia="MS Mincho" w:hAnsiTheme="majorHAnsi" w:cs="Times New Roman"/>
          <w:color w:val="auto"/>
          <w:szCs w:val="22"/>
          <w:lang w:val="en-GB" w:eastAsia="de-DE"/>
          <w14:cntxtAlts w14:val="0"/>
        </w:rPr>
      </w:pPr>
      <w:bookmarkStart w:id="72" w:name="_Hlk68530033"/>
      <w:r w:rsidRPr="00237B2C">
        <w:rPr>
          <w:rFonts w:asciiTheme="majorHAnsi" w:eastAsia="MS Mincho" w:hAnsiTheme="majorHAnsi" w:cs="Times New Roman"/>
          <w:color w:val="auto"/>
          <w:szCs w:val="22"/>
          <w:lang w:val="en-GB" w:eastAsia="de-DE"/>
          <w14:cntxtAlts w14:val="0"/>
        </w:rPr>
        <w:t>f</w:t>
      </w:r>
      <w:r w:rsidRPr="00237B2C">
        <w:rPr>
          <w:rFonts w:asciiTheme="majorHAnsi" w:eastAsia="MS Mincho" w:hAnsiTheme="majorHAnsi" w:cs="Times New Roman"/>
          <w:color w:val="auto"/>
          <w:szCs w:val="22"/>
          <w:vertAlign w:val="subscript"/>
          <w:lang w:val="en-GB" w:eastAsia="de-DE"/>
          <w14:cntxtAlts w14:val="0"/>
        </w:rPr>
        <w:t>NRB</w:t>
      </w:r>
      <w:bookmarkEnd w:id="72"/>
      <w:r w:rsidRPr="00237B2C">
        <w:rPr>
          <w:rFonts w:asciiTheme="majorHAnsi" w:eastAsia="MS Mincho" w:hAnsiTheme="majorHAnsi" w:cs="Times New Roman"/>
          <w:color w:val="auto"/>
          <w:szCs w:val="22"/>
          <w:lang w:val="en-GB" w:eastAsia="de-DE"/>
          <w14:cntxtAlts w14:val="0"/>
        </w:rPr>
        <w:t xml:space="preserve">=   % </w:t>
      </w:r>
      <w:r w:rsidRPr="00237B2C">
        <w:rPr>
          <w:rFonts w:asciiTheme="majorHAnsi" w:eastAsia="MS Mincho" w:hAnsiTheme="majorHAnsi" w:cs="Times New Roman"/>
          <w:i/>
          <w:color w:val="auto"/>
          <w:szCs w:val="22"/>
          <w:lang w:val="en-GB" w:eastAsia="de-DE"/>
          <w14:cntxtAlts w14:val="0"/>
        </w:rPr>
        <w:t xml:space="preserve">Non Renewable Biomass </w:t>
      </w:r>
    </w:p>
    <w:p w14:paraId="06BB792C" w14:textId="77777777" w:rsidR="00237B2C" w:rsidRPr="00237B2C" w:rsidRDefault="00237B2C" w:rsidP="0011004D">
      <w:pPr>
        <w:tabs>
          <w:tab w:val="left" w:pos="3536"/>
        </w:tabs>
        <w:spacing w:before="120" w:after="0" w:line="240" w:lineRule="auto"/>
        <w:ind w:left="1434" w:hanging="357"/>
        <w:contextualSpacing w:val="0"/>
        <w:jc w:val="both"/>
        <w:rPr>
          <w:rFonts w:asciiTheme="majorHAnsi" w:eastAsia="Times New Roman" w:hAnsiTheme="majorHAnsi" w:cs="Arial"/>
          <w:color w:val="auto"/>
          <w:szCs w:val="22"/>
          <w:highlight w:val="yellow"/>
          <w:lang w:val="en-GB" w:eastAsia="de-DE"/>
          <w14:cntxtAlts w14:val="0"/>
        </w:rPr>
      </w:pPr>
    </w:p>
    <w:p w14:paraId="612440FC" w14:textId="77777777" w:rsidR="00237B2C" w:rsidRPr="00237B2C" w:rsidRDefault="00237B2C" w:rsidP="00237B2C">
      <w:pPr>
        <w:tabs>
          <w:tab w:val="left" w:pos="3536"/>
        </w:tabs>
        <w:spacing w:after="0" w:line="240" w:lineRule="auto"/>
        <w:ind w:left="1440" w:hanging="360"/>
        <w:contextualSpacing w:val="0"/>
        <w:jc w:val="both"/>
        <w:rPr>
          <w:rFonts w:asciiTheme="majorHAnsi" w:eastAsia="Times New Roman" w:hAnsiTheme="majorHAnsi" w:cs="Arial"/>
          <w:color w:val="auto"/>
          <w:szCs w:val="22"/>
          <w:highlight w:val="yellow"/>
          <w:lang w:val="en-GB" w:eastAsia="de-DE"/>
          <w14:cntxtAlts w14:val="0"/>
        </w:rPr>
      </w:pPr>
    </w:p>
    <w:p w14:paraId="37E3C4C8" w14:textId="77777777" w:rsidR="00237B2C" w:rsidRPr="00237B2C" w:rsidRDefault="00237B2C" w:rsidP="00237B2C">
      <w:pPr>
        <w:tabs>
          <w:tab w:val="left" w:pos="3536"/>
        </w:tabs>
        <w:spacing w:after="0" w:line="240" w:lineRule="auto"/>
        <w:contextualSpacing w:val="0"/>
        <w:jc w:val="both"/>
        <w:rPr>
          <w:rFonts w:asciiTheme="majorHAnsi" w:eastAsia="Times New Roman" w:hAnsiTheme="majorHAnsi" w:cs="Arial"/>
          <w:color w:val="auto"/>
          <w:szCs w:val="22"/>
          <w:highlight w:val="yellow"/>
          <w:lang w:val="en-GB" w:eastAsia="de-DE"/>
          <w14:cntxtAlts w14:val="0"/>
        </w:rPr>
      </w:pPr>
    </w:p>
    <w:p w14:paraId="38011136" w14:textId="77777777" w:rsidR="00237B2C" w:rsidRPr="00237B2C" w:rsidRDefault="00237B2C" w:rsidP="00237B2C">
      <w:pPr>
        <w:spacing w:after="0" w:line="240" w:lineRule="auto"/>
        <w:contextualSpacing w:val="0"/>
        <w:jc w:val="both"/>
        <w:rPr>
          <w:rFonts w:asciiTheme="majorHAnsi" w:eastAsia="MS Mincho" w:hAnsiTheme="majorHAnsi" w:cs="Times New Roman"/>
          <w:b/>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3 – SDG 6 – Clean Water and Sanitation</w:t>
      </w:r>
    </w:p>
    <w:p w14:paraId="1BFE1551" w14:textId="77777777" w:rsidR="00237B2C" w:rsidRPr="00237B2C" w:rsidRDefault="00237B2C" w:rsidP="00237B2C">
      <w:pPr>
        <w:spacing w:after="0" w:line="240" w:lineRule="auto"/>
        <w:contextualSpacing w:val="0"/>
        <w:jc w:val="both"/>
        <w:rPr>
          <w:rFonts w:asciiTheme="majorHAnsi" w:eastAsia="MS Mincho" w:hAnsiTheme="majorHAnsi" w:cs="Times New Roman"/>
          <w:color w:val="auto"/>
          <w:szCs w:val="22"/>
          <w:lang w:val="en-GB" w:eastAsia="de-DE"/>
          <w14:cntxtAlts w14:val="0"/>
        </w:rPr>
      </w:pPr>
    </w:p>
    <w:p w14:paraId="7D848FF3" w14:textId="37F17CCA" w:rsidR="00237B2C" w:rsidRPr="00237B2C" w:rsidRDefault="00237B2C" w:rsidP="0011004D">
      <w:pPr>
        <w:tabs>
          <w:tab w:val="left" w:pos="3536"/>
        </w:tabs>
        <w:spacing w:after="0" w:line="240" w:lineRule="auto"/>
        <w:ind w:left="3402" w:hanging="2682"/>
        <w:contextualSpacing w:val="0"/>
        <w:jc w:val="both"/>
        <w:rPr>
          <w:rFonts w:asciiTheme="majorHAnsi" w:eastAsia="MS Mincho" w:hAnsiTheme="majorHAnsi" w:cs="Arial"/>
          <w:b/>
          <w:color w:val="auto"/>
          <w:szCs w:val="22"/>
          <w:u w:val="single"/>
          <w:lang w:eastAsia="it-IT"/>
          <w14:cntxtAlts w14:val="0"/>
        </w:rPr>
      </w:pPr>
      <w:r w:rsidRPr="00237B2C">
        <w:rPr>
          <w:rFonts w:asciiTheme="majorHAnsi" w:eastAsia="MS Mincho" w:hAnsiTheme="majorHAnsi" w:cs="Arial"/>
          <w:b/>
          <w:smallCaps/>
          <w:color w:val="auto"/>
          <w:szCs w:val="22"/>
          <w:lang w:eastAsia="it-IT"/>
          <w14:cntxtAlts w14:val="0"/>
        </w:rPr>
        <w:t xml:space="preserve">UN Target  (6.1) </w:t>
      </w:r>
      <w:r w:rsidRPr="00237B2C">
        <w:rPr>
          <w:rFonts w:asciiTheme="majorHAnsi" w:eastAsia="MS Mincho" w:hAnsiTheme="majorHAnsi" w:cs="Arial"/>
          <w:b/>
          <w:color w:val="auto"/>
          <w:szCs w:val="22"/>
          <w:lang w:eastAsia="it-IT"/>
          <w14:cntxtAlts w14:val="0"/>
        </w:rPr>
        <w:t>:    “By 2030, achieve universal and equitable access to safe and affordable drinking water for all”</w:t>
      </w:r>
    </w:p>
    <w:p w14:paraId="61936113" w14:textId="77777777" w:rsidR="00237B2C" w:rsidRPr="00237B2C" w:rsidRDefault="00237B2C" w:rsidP="00237B2C">
      <w:pPr>
        <w:spacing w:after="160" w:line="259" w:lineRule="auto"/>
        <w:ind w:left="4973" w:hanging="4253"/>
        <w:contextualSpacing w:val="0"/>
        <w:rPr>
          <w:rFonts w:asciiTheme="majorHAnsi" w:eastAsia="SimSun" w:hAnsiTheme="majorHAnsi" w:cs="Times New Roman"/>
          <w:smallCaps/>
          <w:color w:val="auto"/>
          <w:szCs w:val="22"/>
          <w14:cntxtAlts w14:val="0"/>
        </w:rPr>
      </w:pPr>
    </w:p>
    <w:p w14:paraId="6E000338" w14:textId="09511F38" w:rsidR="00237B2C" w:rsidRPr="00237B2C" w:rsidRDefault="00237B2C" w:rsidP="0011004D">
      <w:pPr>
        <w:spacing w:after="160" w:line="259" w:lineRule="auto"/>
        <w:ind w:left="5670" w:hanging="4950"/>
        <w:contextualSpacing w:val="0"/>
        <w:rPr>
          <w:rFonts w:asciiTheme="majorHAnsi" w:eastAsia="Calibri" w:hAnsiTheme="majorHAnsi" w:cs="Times New Roman"/>
          <w:b/>
          <w:color w:val="auto"/>
          <w:szCs w:val="22"/>
          <w14:cntxtAlts w14:val="0"/>
        </w:rPr>
      </w:pPr>
      <w:r w:rsidRPr="00237B2C">
        <w:rPr>
          <w:rFonts w:asciiTheme="majorHAnsi" w:eastAsia="SimSun" w:hAnsiTheme="majorHAnsi" w:cs="Times New Roman"/>
          <w:smallCaps/>
          <w:color w:val="auto"/>
          <w:szCs w:val="22"/>
          <w14:cntxtAlts w14:val="0"/>
        </w:rPr>
        <w:t>UN Relevant Monitoring Indicator (6.1.1):</w:t>
      </w:r>
      <w:r w:rsidRPr="00237B2C">
        <w:rPr>
          <w:rFonts w:asciiTheme="majorHAnsi" w:eastAsia="Calibri" w:hAnsiTheme="majorHAnsi" w:cs="Times New Roman"/>
          <w:color w:val="auto"/>
          <w:szCs w:val="22"/>
          <w14:cntxtAlts w14:val="0"/>
        </w:rPr>
        <w:t xml:space="preserve">  </w:t>
      </w:r>
      <w:r w:rsidRPr="00237B2C">
        <w:rPr>
          <w:rFonts w:asciiTheme="majorHAnsi" w:eastAsia="Calibri" w:hAnsiTheme="majorHAnsi" w:cs="Times New Roman"/>
          <w:b/>
          <w:color w:val="auto"/>
          <w:szCs w:val="22"/>
          <w14:cntxtAlts w14:val="0"/>
        </w:rPr>
        <w:t>Proportion of population using safely managed drinking water services</w:t>
      </w:r>
    </w:p>
    <w:p w14:paraId="54BD1C81" w14:textId="77777777" w:rsidR="00E1013B" w:rsidRDefault="00E1013B"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49B35BF4" w14:textId="77777777" w:rsidR="00E1013B" w:rsidRDefault="00E1013B"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01A494C5" w14:textId="77777777" w:rsidR="00E1013B" w:rsidRDefault="00E1013B"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74DEB199" w14:textId="77777777" w:rsidR="00E1013B" w:rsidRDefault="00E1013B"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02CBA243" w14:textId="77777777" w:rsidR="00E1013B" w:rsidRDefault="00E1013B"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11887C13" w14:textId="1E501F40" w:rsidR="00237B2C" w:rsidRPr="00B97AC6" w:rsidRDefault="00237B2C" w:rsidP="00237B2C">
      <w:pPr>
        <w:tabs>
          <w:tab w:val="left" w:pos="3536"/>
        </w:tabs>
        <w:spacing w:after="0" w:line="240" w:lineRule="auto"/>
        <w:ind w:left="1418"/>
        <w:contextualSpacing w:val="0"/>
        <w:jc w:val="both"/>
        <w:rPr>
          <w:rFonts w:asciiTheme="majorHAnsi" w:eastAsia="Times New Roman" w:hAnsiTheme="majorHAnsi" w:cs="Arial"/>
          <w:b/>
          <w:bCs/>
          <w:i/>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Baseline</w:t>
      </w:r>
    </w:p>
    <w:p w14:paraId="3C0C9AC7" w14:textId="3FDB0167" w:rsidR="00237B2C" w:rsidRPr="00B97AC6" w:rsidRDefault="00237B2C" w:rsidP="00237B2C">
      <w:pPr>
        <w:tabs>
          <w:tab w:val="left" w:pos="3536"/>
        </w:tabs>
        <w:spacing w:before="120" w:after="0" w:line="240" w:lineRule="auto"/>
        <w:ind w:left="1418"/>
        <w:contextualSpacing w:val="0"/>
        <w:rPr>
          <w:rFonts w:asciiTheme="majorHAnsi" w:eastAsia="Times New Roman" w:hAnsiTheme="majorHAnsi" w:cs="Arial"/>
          <w:b/>
          <w:color w:val="auto"/>
          <w:szCs w:val="22"/>
          <w:lang w:val="en-GB" w:eastAsia="de-DE"/>
          <w14:cntxtAlts w14:val="0"/>
        </w:rPr>
      </w:pPr>
      <w:r w:rsidRPr="00B97AC6">
        <w:rPr>
          <w:rFonts w:asciiTheme="majorHAnsi" w:eastAsia="Times New Roman" w:hAnsiTheme="majorHAnsi" w:cs="Arial"/>
          <w:b/>
          <w:color w:val="auto"/>
          <w:szCs w:val="22"/>
          <w:lang w:val="en-GB" w:eastAsia="de-DE"/>
          <w14:cntxtAlts w14:val="0"/>
        </w:rPr>
        <w:lastRenderedPageBreak/>
        <w:t>PSWb</w:t>
      </w:r>
      <w:r w:rsidRPr="00B97AC6">
        <w:rPr>
          <w:rFonts w:asciiTheme="majorHAnsi" w:eastAsia="Times New Roman" w:hAnsiTheme="majorHAnsi" w:cs="Arial"/>
          <w:b/>
          <w:color w:val="auto"/>
          <w:szCs w:val="22"/>
          <w:vertAlign w:val="superscript"/>
          <w:lang w:val="en-GB" w:eastAsia="de-DE"/>
          <w14:cntxtAlts w14:val="0"/>
        </w:rPr>
        <w:footnoteReference w:id="17"/>
      </w:r>
      <w:r w:rsidRPr="00B97AC6">
        <w:rPr>
          <w:rFonts w:asciiTheme="majorHAnsi" w:eastAsia="Times New Roman" w:hAnsiTheme="majorHAnsi" w:cs="Arial"/>
          <w:b/>
          <w:color w:val="auto"/>
          <w:szCs w:val="22"/>
          <w:lang w:val="en-GB" w:eastAsia="de-DE"/>
          <w14:cntxtAlts w14:val="0"/>
        </w:rPr>
        <w:t xml:space="preserve"> =  Cj = </w:t>
      </w:r>
      <w:bookmarkStart w:id="73" w:name="_Hlk74244427"/>
      <w:r w:rsidR="009A7A54" w:rsidRPr="009A7A54">
        <w:rPr>
          <w:rFonts w:asciiTheme="majorHAnsi" w:eastAsia="Times New Roman" w:hAnsiTheme="majorHAnsi" w:cs="Arial"/>
          <w:b/>
          <w:color w:val="auto"/>
          <w:szCs w:val="22"/>
          <w:lang w:val="en-GB" w:eastAsia="de-DE"/>
          <w14:cntxtAlts w14:val="0"/>
        </w:rPr>
        <w:t xml:space="preserve">18.8  </w:t>
      </w:r>
      <w:bookmarkEnd w:id="73"/>
      <w:r w:rsidRPr="00B97AC6">
        <w:rPr>
          <w:rFonts w:asciiTheme="majorHAnsi" w:eastAsia="Times New Roman" w:hAnsiTheme="majorHAnsi" w:cs="Arial"/>
          <w:b/>
          <w:color w:val="auto"/>
          <w:szCs w:val="22"/>
          <w:lang w:val="en-GB" w:eastAsia="de-DE"/>
          <w14:cntxtAlts w14:val="0"/>
        </w:rPr>
        <w:t>%</w:t>
      </w:r>
    </w:p>
    <w:p w14:paraId="4A9A8EC5" w14:textId="77777777" w:rsidR="00237B2C" w:rsidRPr="00B97AC6" w:rsidRDefault="00237B2C" w:rsidP="00237B2C">
      <w:pPr>
        <w:tabs>
          <w:tab w:val="left" w:pos="3536"/>
        </w:tabs>
        <w:spacing w:after="0" w:line="240" w:lineRule="auto"/>
        <w:ind w:left="1418"/>
        <w:contextualSpacing w:val="0"/>
        <w:jc w:val="both"/>
        <w:rPr>
          <w:rFonts w:asciiTheme="majorHAnsi" w:eastAsia="Times New Roman" w:hAnsiTheme="majorHAnsi" w:cs="Arial"/>
          <w:color w:val="auto"/>
          <w:szCs w:val="22"/>
          <w:lang w:val="en-GB" w:eastAsia="de-DE"/>
          <w14:cntxtAlts w14:val="0"/>
        </w:rPr>
      </w:pPr>
    </w:p>
    <w:p w14:paraId="26640A89" w14:textId="77777777" w:rsidR="00237B2C" w:rsidRPr="00B97AC6" w:rsidRDefault="00237B2C" w:rsidP="00237B2C">
      <w:pPr>
        <w:tabs>
          <w:tab w:val="left" w:pos="3536"/>
        </w:tabs>
        <w:spacing w:after="0" w:line="240" w:lineRule="auto"/>
        <w:ind w:left="1418"/>
        <w:contextualSpacing w:val="0"/>
        <w:jc w:val="both"/>
        <w:rPr>
          <w:rFonts w:asciiTheme="majorHAnsi" w:eastAsia="Times New Roman" w:hAnsiTheme="majorHAnsi" w:cs="Arial"/>
          <w:i/>
          <w:color w:val="auto"/>
          <w:szCs w:val="22"/>
          <w:lang w:val="en-GB" w:eastAsia="de-DE"/>
          <w14:cntxtAlts w14:val="0"/>
        </w:rPr>
      </w:pPr>
      <w:r w:rsidRPr="00B97AC6">
        <w:rPr>
          <w:rFonts w:asciiTheme="majorHAnsi" w:eastAsia="Times New Roman" w:hAnsiTheme="majorHAnsi" w:cs="Arial"/>
          <w:b/>
          <w:bCs/>
          <w:smallCaps/>
          <w:color w:val="auto"/>
          <w:szCs w:val="22"/>
          <w:u w:val="single"/>
          <w:lang w:val="en-GB" w:eastAsia="de-DE"/>
          <w14:cntxtAlts w14:val="0"/>
        </w:rPr>
        <w:t>Project</w:t>
      </w:r>
    </w:p>
    <w:p w14:paraId="66F503FB" w14:textId="7516ECEF" w:rsidR="00237B2C" w:rsidRPr="00B97AC6" w:rsidRDefault="00237B2C" w:rsidP="00237B2C">
      <w:pPr>
        <w:tabs>
          <w:tab w:val="left" w:pos="3536"/>
        </w:tabs>
        <w:spacing w:before="120" w:after="0" w:line="240" w:lineRule="auto"/>
        <w:ind w:left="1418"/>
        <w:contextualSpacing w:val="0"/>
        <w:rPr>
          <w:rFonts w:asciiTheme="majorHAnsi" w:eastAsia="Times New Roman" w:hAnsiTheme="majorHAnsi" w:cs="Arial"/>
          <w:b/>
          <w:color w:val="auto"/>
          <w:szCs w:val="22"/>
          <w:lang w:val="en-GB" w:eastAsia="de-DE"/>
          <w14:cntxtAlts w14:val="0"/>
        </w:rPr>
      </w:pPr>
      <w:r w:rsidRPr="00B97AC6">
        <w:rPr>
          <w:rFonts w:asciiTheme="majorHAnsi" w:eastAsia="Times New Roman" w:hAnsiTheme="majorHAnsi" w:cs="Arial"/>
          <w:b/>
          <w:color w:val="auto"/>
          <w:szCs w:val="22"/>
          <w:lang w:val="en-GB" w:eastAsia="de-DE"/>
          <w14:cntxtAlts w14:val="0"/>
        </w:rPr>
        <w:t>PSWp= Cj + N</w:t>
      </w:r>
      <w:r w:rsidRPr="00B97AC6">
        <w:rPr>
          <w:rFonts w:asciiTheme="majorHAnsi" w:eastAsia="Times New Roman" w:hAnsiTheme="majorHAnsi" w:cs="Arial"/>
          <w:b/>
          <w:color w:val="auto"/>
          <w:szCs w:val="22"/>
          <w:vertAlign w:val="subscript"/>
          <w:lang w:val="en-GB" w:eastAsia="de-DE"/>
          <w14:cntxtAlts w14:val="0"/>
        </w:rPr>
        <w:t xml:space="preserve">p </w:t>
      </w:r>
      <w:r w:rsidRPr="00B97AC6">
        <w:rPr>
          <w:rFonts w:asciiTheme="majorHAnsi" w:eastAsia="Times New Roman" w:hAnsiTheme="majorHAnsi" w:cs="Arial"/>
          <w:b/>
          <w:color w:val="auto"/>
          <w:szCs w:val="22"/>
          <w:lang w:val="en-GB" w:eastAsia="de-DE"/>
          <w14:cntxtAlts w14:val="0"/>
        </w:rPr>
        <w:t>/ P</w:t>
      </w:r>
      <w:r w:rsidRPr="00B97AC6">
        <w:rPr>
          <w:rFonts w:asciiTheme="majorHAnsi" w:eastAsia="Times New Roman" w:hAnsiTheme="majorHAnsi" w:cs="Arial"/>
          <w:b/>
          <w:color w:val="auto"/>
          <w:szCs w:val="22"/>
          <w:vertAlign w:val="subscript"/>
          <w:lang w:val="en-GB" w:eastAsia="de-DE"/>
          <w14:cntxtAlts w14:val="0"/>
        </w:rPr>
        <w:t>U</w:t>
      </w:r>
      <w:r w:rsidRPr="00B97AC6">
        <w:rPr>
          <w:rFonts w:asciiTheme="majorHAnsi" w:eastAsia="Times New Roman" w:hAnsiTheme="majorHAnsi" w:cs="Arial"/>
          <w:b/>
          <w:color w:val="auto"/>
          <w:szCs w:val="22"/>
          <w:lang w:val="en-GB" w:eastAsia="de-DE"/>
          <w14:cntxtAlts w14:val="0"/>
        </w:rPr>
        <w:t>=</w:t>
      </w:r>
      <w:r w:rsidRPr="00B97AC6">
        <w:rPr>
          <w:rFonts w:asciiTheme="majorHAnsi" w:eastAsia="Times New Roman" w:hAnsiTheme="majorHAnsi" w:cs="Arial"/>
          <w:color w:val="auto"/>
          <w:szCs w:val="22"/>
          <w:lang w:val="en-GB" w:eastAsia="de-DE"/>
          <w14:cntxtAlts w14:val="0"/>
        </w:rPr>
        <w:t xml:space="preserve">  </w:t>
      </w:r>
      <w:bookmarkStart w:id="74" w:name="_Hlk19065905"/>
      <w:r w:rsidR="009A7A54" w:rsidRPr="009A7A54">
        <w:rPr>
          <w:rFonts w:asciiTheme="majorHAnsi" w:eastAsia="Times New Roman" w:hAnsiTheme="majorHAnsi" w:cs="Arial"/>
          <w:color w:val="auto"/>
          <w:szCs w:val="22"/>
          <w:lang w:val="en-GB" w:eastAsia="de-DE"/>
          <w14:cntxtAlts w14:val="0"/>
        </w:rPr>
        <w:t>18.8</w:t>
      </w:r>
      <w:bookmarkStart w:id="75" w:name="_Hlk74244236"/>
      <w:r w:rsidR="009A7A54">
        <w:rPr>
          <w:rFonts w:asciiTheme="majorHAnsi" w:eastAsia="Times New Roman" w:hAnsiTheme="majorHAnsi" w:cs="Arial"/>
          <w:color w:val="auto"/>
          <w:szCs w:val="22"/>
          <w:lang w:val="en-GB" w:eastAsia="de-DE"/>
          <w14:cntxtAlts w14:val="0"/>
        </w:rPr>
        <w:t xml:space="preserve">  </w:t>
      </w:r>
      <w:bookmarkEnd w:id="75"/>
      <w:r w:rsidRPr="00B97AC6">
        <w:rPr>
          <w:rFonts w:asciiTheme="majorHAnsi" w:eastAsia="Times New Roman" w:hAnsiTheme="majorHAnsi" w:cs="Arial"/>
          <w:color w:val="auto"/>
          <w:szCs w:val="22"/>
          <w:lang w:val="en-GB" w:eastAsia="de-DE"/>
          <w14:cntxtAlts w14:val="0"/>
        </w:rPr>
        <w:t>+ (</w:t>
      </w:r>
      <w:r w:rsidR="00A45ED9" w:rsidRPr="00A45ED9">
        <w:rPr>
          <w:rFonts w:asciiTheme="majorHAnsi" w:eastAsia="Times New Roman" w:hAnsiTheme="majorHAnsi" w:cs="Arial"/>
          <w:color w:val="auto"/>
          <w:szCs w:val="22"/>
          <w:lang w:val="en-GB" w:eastAsia="de-DE"/>
          <w14:cntxtAlts w14:val="0"/>
        </w:rPr>
        <w:t>20</w:t>
      </w:r>
      <w:r w:rsidR="00A45ED9">
        <w:rPr>
          <w:rFonts w:asciiTheme="majorHAnsi" w:eastAsia="Times New Roman" w:hAnsiTheme="majorHAnsi" w:cs="Arial"/>
          <w:color w:val="auto"/>
          <w:szCs w:val="22"/>
          <w:lang w:val="en-GB" w:eastAsia="de-DE"/>
          <w14:cntxtAlts w14:val="0"/>
        </w:rPr>
        <w:t>,</w:t>
      </w:r>
      <w:r w:rsidR="00A45ED9" w:rsidRPr="00A45ED9">
        <w:rPr>
          <w:rFonts w:asciiTheme="majorHAnsi" w:eastAsia="Times New Roman" w:hAnsiTheme="majorHAnsi" w:cs="Arial"/>
          <w:color w:val="auto"/>
          <w:szCs w:val="22"/>
          <w:lang w:val="en-GB" w:eastAsia="de-DE"/>
          <w14:cntxtAlts w14:val="0"/>
        </w:rPr>
        <w:t>479</w:t>
      </w:r>
      <w:r w:rsidRPr="00B97AC6">
        <w:rPr>
          <w:rFonts w:asciiTheme="majorHAnsi" w:eastAsia="Times New Roman" w:hAnsiTheme="majorHAnsi" w:cs="Arial"/>
          <w:color w:val="auto"/>
          <w:szCs w:val="22"/>
          <w:lang w:val="en-GB" w:eastAsia="de-DE"/>
          <w14:cntxtAlts w14:val="0"/>
        </w:rPr>
        <w:t>/</w:t>
      </w:r>
      <w:r w:rsidRPr="00B97AC6">
        <w:rPr>
          <w:rFonts w:asciiTheme="majorHAnsi" w:eastAsia="Times New Roman" w:hAnsiTheme="majorHAnsi" w:cs="Times New Roman"/>
          <w:color w:val="auto"/>
          <w:szCs w:val="22"/>
          <w:lang w:val="en-GB" w:eastAsia="de-DE"/>
          <w14:cntxtAlts w14:val="0"/>
        </w:rPr>
        <w:t xml:space="preserve"> </w:t>
      </w:r>
      <w:r w:rsidR="00A45ED9" w:rsidRPr="00A45ED9">
        <w:rPr>
          <w:rFonts w:asciiTheme="majorHAnsi" w:eastAsia="Times New Roman" w:hAnsiTheme="majorHAnsi" w:cs="Times New Roman"/>
          <w:color w:val="auto"/>
          <w:szCs w:val="22"/>
          <w:lang w:val="en-GB" w:eastAsia="de-DE"/>
          <w14:cntxtAlts w14:val="0"/>
        </w:rPr>
        <w:t>44</w:t>
      </w:r>
      <w:r w:rsidR="00A45ED9">
        <w:rPr>
          <w:rFonts w:asciiTheme="majorHAnsi" w:eastAsia="Times New Roman" w:hAnsiTheme="majorHAnsi" w:cs="Times New Roman"/>
          <w:color w:val="auto"/>
          <w:szCs w:val="22"/>
          <w:lang w:val="en-GB" w:eastAsia="de-DE"/>
          <w14:cntxtAlts w14:val="0"/>
        </w:rPr>
        <w:t>,</w:t>
      </w:r>
      <w:r w:rsidR="00A45ED9" w:rsidRPr="00A45ED9">
        <w:rPr>
          <w:rFonts w:asciiTheme="majorHAnsi" w:eastAsia="Times New Roman" w:hAnsiTheme="majorHAnsi" w:cs="Times New Roman"/>
          <w:color w:val="auto"/>
          <w:szCs w:val="22"/>
          <w:lang w:val="en-GB" w:eastAsia="de-DE"/>
          <w14:cntxtAlts w14:val="0"/>
        </w:rPr>
        <w:t>270</w:t>
      </w:r>
      <w:r w:rsidR="00A45ED9">
        <w:rPr>
          <w:rFonts w:asciiTheme="majorHAnsi" w:eastAsia="Times New Roman" w:hAnsiTheme="majorHAnsi" w:cs="Times New Roman"/>
          <w:color w:val="auto"/>
          <w:szCs w:val="22"/>
          <w:lang w:val="en-GB" w:eastAsia="de-DE"/>
          <w14:cntxtAlts w14:val="0"/>
        </w:rPr>
        <w:t>,</w:t>
      </w:r>
      <w:r w:rsidR="00A45ED9" w:rsidRPr="00A45ED9">
        <w:rPr>
          <w:rFonts w:asciiTheme="majorHAnsi" w:eastAsia="Times New Roman" w:hAnsiTheme="majorHAnsi" w:cs="Times New Roman"/>
          <w:color w:val="auto"/>
          <w:szCs w:val="22"/>
          <w:lang w:val="en-GB" w:eastAsia="de-DE"/>
          <w14:cntxtAlts w14:val="0"/>
        </w:rPr>
        <w:t>563</w:t>
      </w:r>
      <w:r w:rsidRPr="00B97AC6">
        <w:rPr>
          <w:rFonts w:asciiTheme="majorHAnsi" w:eastAsia="Times New Roman" w:hAnsiTheme="majorHAnsi" w:cs="Arial"/>
          <w:color w:val="auto"/>
          <w:szCs w:val="22"/>
          <w:lang w:val="en-GB" w:eastAsia="de-DE"/>
          <w14:cntxtAlts w14:val="0"/>
        </w:rPr>
        <w:t>) =</w:t>
      </w:r>
      <w:r w:rsidRPr="00B97AC6">
        <w:rPr>
          <w:rFonts w:asciiTheme="majorHAnsi" w:eastAsia="Times New Roman" w:hAnsiTheme="majorHAnsi" w:cs="Arial"/>
          <w:b/>
          <w:color w:val="auto"/>
          <w:szCs w:val="22"/>
          <w:lang w:val="en-GB" w:eastAsia="de-DE"/>
          <w14:cntxtAlts w14:val="0"/>
        </w:rPr>
        <w:t xml:space="preserve"> </w:t>
      </w:r>
      <w:r w:rsidR="009A7A54" w:rsidRPr="009A7A54">
        <w:rPr>
          <w:rFonts w:asciiTheme="majorHAnsi" w:eastAsia="Times New Roman" w:hAnsiTheme="majorHAnsi" w:cs="Arial"/>
          <w:b/>
          <w:color w:val="auto"/>
          <w:szCs w:val="22"/>
          <w:lang w:val="en-GB" w:eastAsia="de-DE"/>
          <w14:cntxtAlts w14:val="0"/>
        </w:rPr>
        <w:t>19.</w:t>
      </w:r>
      <w:r w:rsidR="00A45ED9">
        <w:rPr>
          <w:rFonts w:asciiTheme="majorHAnsi" w:eastAsia="Times New Roman" w:hAnsiTheme="majorHAnsi" w:cs="Arial"/>
          <w:b/>
          <w:color w:val="auto"/>
          <w:szCs w:val="22"/>
          <w:lang w:val="en-GB" w:eastAsia="de-DE"/>
          <w14:cntxtAlts w14:val="0"/>
        </w:rPr>
        <w:t>3</w:t>
      </w:r>
      <w:r w:rsidR="009A7A54">
        <w:rPr>
          <w:rFonts w:asciiTheme="majorHAnsi" w:eastAsia="Times New Roman" w:hAnsiTheme="majorHAnsi" w:cs="Arial"/>
          <w:b/>
          <w:color w:val="auto"/>
          <w:szCs w:val="22"/>
          <w:lang w:val="en-GB" w:eastAsia="de-DE"/>
          <w14:cntxtAlts w14:val="0"/>
        </w:rPr>
        <w:t xml:space="preserve">  </w:t>
      </w:r>
      <w:r w:rsidRPr="00B97AC6">
        <w:rPr>
          <w:rFonts w:asciiTheme="majorHAnsi" w:eastAsia="Times New Roman" w:hAnsiTheme="majorHAnsi" w:cs="Arial"/>
          <w:b/>
          <w:color w:val="auto"/>
          <w:szCs w:val="22"/>
          <w:lang w:val="en-GB" w:eastAsia="de-DE"/>
          <w14:cntxtAlts w14:val="0"/>
        </w:rPr>
        <w:t>%</w:t>
      </w:r>
    </w:p>
    <w:bookmarkEnd w:id="74"/>
    <w:p w14:paraId="5DDDE592" w14:textId="77777777" w:rsidR="00A45ED9" w:rsidRPr="00B97AC6" w:rsidRDefault="00A45ED9" w:rsidP="00237B2C">
      <w:pPr>
        <w:spacing w:before="120" w:after="0" w:line="240" w:lineRule="auto"/>
        <w:contextualSpacing w:val="0"/>
        <w:jc w:val="both"/>
        <w:rPr>
          <w:rFonts w:asciiTheme="majorHAnsi" w:eastAsia="MS Mincho" w:hAnsiTheme="majorHAnsi" w:cs="Times New Roman"/>
          <w:b/>
          <w:color w:val="auto"/>
          <w:szCs w:val="22"/>
          <w:lang w:eastAsia="de-DE"/>
          <w14:cntxtAlts w14:val="0"/>
        </w:rPr>
      </w:pPr>
    </w:p>
    <w:p w14:paraId="74A29FCF" w14:textId="77777777" w:rsidR="00237B2C" w:rsidRPr="00237B2C" w:rsidRDefault="00237B2C" w:rsidP="00237B2C">
      <w:pPr>
        <w:tabs>
          <w:tab w:val="left" w:pos="3536"/>
        </w:tabs>
        <w:spacing w:after="0" w:line="240" w:lineRule="auto"/>
        <w:ind w:left="1418"/>
        <w:contextualSpacing w:val="0"/>
        <w:jc w:val="both"/>
        <w:rPr>
          <w:rFonts w:asciiTheme="majorHAnsi" w:eastAsia="Times New Roman" w:hAnsiTheme="majorHAnsi" w:cs="Arial"/>
          <w:b/>
          <w:bCs/>
          <w:i/>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Net Benefit</w:t>
      </w:r>
    </w:p>
    <w:p w14:paraId="1DD9BEAA" w14:textId="77777777" w:rsidR="00237B2C" w:rsidRPr="00237B2C" w:rsidRDefault="00237B2C" w:rsidP="00237B2C">
      <w:pPr>
        <w:tabs>
          <w:tab w:val="left" w:pos="3536"/>
        </w:tabs>
        <w:spacing w:before="120" w:after="0" w:line="240" w:lineRule="auto"/>
        <w:ind w:left="1418"/>
        <w:contextualSpacing w:val="0"/>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color w:val="auto"/>
          <w:szCs w:val="22"/>
          <w:lang w:val="en-GB" w:eastAsia="de-DE"/>
          <w14:cntxtAlts w14:val="0"/>
        </w:rPr>
        <w:t>PSW</w:t>
      </w:r>
      <w:r w:rsidRPr="00237B2C">
        <w:rPr>
          <w:rFonts w:asciiTheme="majorHAnsi" w:eastAsia="Times New Roman" w:hAnsiTheme="majorHAnsi" w:cs="Arial"/>
          <w:color w:val="auto"/>
          <w:szCs w:val="22"/>
          <w:vertAlign w:val="subscript"/>
          <w:lang w:val="en-GB" w:eastAsia="de-DE"/>
          <w14:cntxtAlts w14:val="0"/>
        </w:rPr>
        <w:t>NB</w:t>
      </w:r>
      <w:r w:rsidRPr="00237B2C">
        <w:rPr>
          <w:rFonts w:asciiTheme="majorHAnsi" w:eastAsia="Times New Roman" w:hAnsiTheme="majorHAnsi" w:cs="Arial"/>
          <w:color w:val="auto"/>
          <w:szCs w:val="22"/>
          <w:lang w:val="en-GB" w:eastAsia="de-DE"/>
          <w14:cntxtAlts w14:val="0"/>
        </w:rPr>
        <w:t xml:space="preserve"> = PSW</w:t>
      </w:r>
      <w:r w:rsidRPr="00237B2C">
        <w:rPr>
          <w:rFonts w:asciiTheme="majorHAnsi" w:eastAsia="Times New Roman" w:hAnsiTheme="majorHAnsi" w:cs="Arial"/>
          <w:color w:val="auto"/>
          <w:szCs w:val="22"/>
          <w:vertAlign w:val="subscript"/>
          <w:lang w:val="en-GB" w:eastAsia="de-DE"/>
          <w14:cntxtAlts w14:val="0"/>
        </w:rPr>
        <w:t>p</w:t>
      </w:r>
      <w:r w:rsidRPr="00237B2C">
        <w:rPr>
          <w:rFonts w:asciiTheme="majorHAnsi" w:eastAsia="Times New Roman" w:hAnsiTheme="majorHAnsi" w:cs="Arial"/>
          <w:color w:val="auto"/>
          <w:szCs w:val="22"/>
          <w:lang w:val="en-GB" w:eastAsia="de-DE"/>
          <w14:cntxtAlts w14:val="0"/>
        </w:rPr>
        <w:t xml:space="preserve"> - PSW</w:t>
      </w:r>
      <w:r w:rsidRPr="00237B2C">
        <w:rPr>
          <w:rFonts w:asciiTheme="majorHAnsi" w:eastAsia="Times New Roman" w:hAnsiTheme="majorHAnsi" w:cs="Arial"/>
          <w:color w:val="auto"/>
          <w:szCs w:val="22"/>
          <w:vertAlign w:val="subscript"/>
          <w:lang w:val="en-GB" w:eastAsia="de-DE"/>
          <w14:cntxtAlts w14:val="0"/>
        </w:rPr>
        <w:t>b</w:t>
      </w:r>
      <w:r w:rsidRPr="00237B2C">
        <w:rPr>
          <w:rFonts w:asciiTheme="majorHAnsi" w:eastAsia="Times New Roman" w:hAnsiTheme="majorHAnsi" w:cs="Arial"/>
          <w:color w:val="auto"/>
          <w:szCs w:val="22"/>
          <w:lang w:val="en-GB" w:eastAsia="de-DE"/>
          <w14:cntxtAlts w14:val="0"/>
        </w:rPr>
        <w:t xml:space="preserve"> </w:t>
      </w:r>
    </w:p>
    <w:p w14:paraId="457439FA" w14:textId="7F42A50E" w:rsidR="00237B2C" w:rsidRPr="00237B2C" w:rsidRDefault="00237B2C" w:rsidP="00237B2C">
      <w:pPr>
        <w:tabs>
          <w:tab w:val="left" w:pos="3536"/>
        </w:tabs>
        <w:spacing w:before="120" w:after="0" w:line="240" w:lineRule="auto"/>
        <w:ind w:left="1418"/>
        <w:contextualSpacing w:val="0"/>
        <w:rPr>
          <w:rFonts w:asciiTheme="majorHAnsi" w:eastAsia="Times New Roman" w:hAnsiTheme="majorHAnsi" w:cs="Arial"/>
          <w:b/>
          <w:color w:val="auto"/>
          <w:szCs w:val="22"/>
          <w:lang w:val="en-GB" w:eastAsia="de-DE"/>
          <w14:cntxtAlts w14:val="0"/>
        </w:rPr>
      </w:pPr>
      <w:r w:rsidRPr="00237B2C">
        <w:rPr>
          <w:rFonts w:asciiTheme="majorHAnsi" w:eastAsia="Times New Roman" w:hAnsiTheme="majorHAnsi" w:cs="Arial"/>
          <w:color w:val="auto"/>
          <w:szCs w:val="22"/>
          <w:lang w:val="en-GB" w:eastAsia="de-DE"/>
          <w14:cntxtAlts w14:val="0"/>
        </w:rPr>
        <w:t xml:space="preserve">           = </w:t>
      </w:r>
      <w:r w:rsidR="009A7A54" w:rsidRPr="009A7A54">
        <w:rPr>
          <w:rFonts w:asciiTheme="majorHAnsi" w:eastAsia="Times New Roman" w:hAnsiTheme="majorHAnsi" w:cs="Arial"/>
          <w:color w:val="auto"/>
          <w:szCs w:val="22"/>
          <w:lang w:val="en-GB" w:eastAsia="de-DE"/>
          <w14:cntxtAlts w14:val="0"/>
        </w:rPr>
        <w:t>18.8</w:t>
      </w:r>
      <w:r w:rsidR="009A7A54">
        <w:rPr>
          <w:rFonts w:asciiTheme="majorHAnsi" w:eastAsia="Times New Roman" w:hAnsiTheme="majorHAnsi" w:cs="Arial"/>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w:t>
      </w:r>
      <w:r w:rsidR="00A45ED9" w:rsidRPr="00A45ED9">
        <w:rPr>
          <w:rFonts w:asciiTheme="majorHAnsi" w:eastAsia="Times New Roman" w:hAnsiTheme="majorHAnsi" w:cs="Arial"/>
          <w:color w:val="auto"/>
          <w:szCs w:val="22"/>
          <w:lang w:val="en-GB" w:eastAsia="de-DE"/>
          <w14:cntxtAlts w14:val="0"/>
        </w:rPr>
        <w:t>20</w:t>
      </w:r>
      <w:r w:rsidR="00A45ED9">
        <w:rPr>
          <w:rFonts w:asciiTheme="majorHAnsi" w:eastAsia="Times New Roman" w:hAnsiTheme="majorHAnsi" w:cs="Arial"/>
          <w:color w:val="auto"/>
          <w:szCs w:val="22"/>
          <w:lang w:val="en-GB" w:eastAsia="de-DE"/>
          <w14:cntxtAlts w14:val="0"/>
        </w:rPr>
        <w:t>,</w:t>
      </w:r>
      <w:r w:rsidR="00A45ED9" w:rsidRPr="00A45ED9">
        <w:rPr>
          <w:rFonts w:asciiTheme="majorHAnsi" w:eastAsia="Times New Roman" w:hAnsiTheme="majorHAnsi" w:cs="Arial"/>
          <w:color w:val="auto"/>
          <w:szCs w:val="22"/>
          <w:lang w:val="en-GB" w:eastAsia="de-DE"/>
          <w14:cntxtAlts w14:val="0"/>
        </w:rPr>
        <w:t>479</w:t>
      </w:r>
      <w:r w:rsidRPr="00237B2C">
        <w:rPr>
          <w:rFonts w:asciiTheme="majorHAnsi" w:eastAsia="Times New Roman" w:hAnsiTheme="majorHAnsi" w:cs="Arial"/>
          <w:color w:val="auto"/>
          <w:szCs w:val="22"/>
          <w:lang w:val="en-GB" w:eastAsia="de-DE"/>
          <w14:cntxtAlts w14:val="0"/>
        </w:rPr>
        <w:t>/</w:t>
      </w:r>
      <w:r w:rsidRPr="00237B2C">
        <w:rPr>
          <w:rFonts w:asciiTheme="majorHAnsi" w:eastAsia="Times New Roman" w:hAnsiTheme="majorHAnsi" w:cs="Times New Roman"/>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xml:space="preserve">44,270,563) – </w:t>
      </w:r>
      <w:r w:rsidR="008158AB" w:rsidRPr="008158AB">
        <w:rPr>
          <w:rFonts w:asciiTheme="majorHAnsi" w:eastAsia="Times New Roman" w:hAnsiTheme="majorHAnsi" w:cs="Arial"/>
          <w:color w:val="auto"/>
          <w:szCs w:val="22"/>
          <w:lang w:val="en-GB" w:eastAsia="de-DE"/>
          <w14:cntxtAlts w14:val="0"/>
        </w:rPr>
        <w:t xml:space="preserve">18.8  </w:t>
      </w:r>
      <w:r w:rsidRPr="00237B2C">
        <w:rPr>
          <w:rFonts w:asciiTheme="majorHAnsi" w:eastAsia="Times New Roman" w:hAnsiTheme="majorHAnsi" w:cs="Arial"/>
          <w:color w:val="auto"/>
          <w:szCs w:val="22"/>
          <w:lang w:val="en-GB" w:eastAsia="de-DE"/>
          <w14:cntxtAlts w14:val="0"/>
        </w:rPr>
        <w:t>=</w:t>
      </w:r>
      <w:r w:rsidRPr="00237B2C">
        <w:rPr>
          <w:rFonts w:asciiTheme="majorHAnsi" w:eastAsia="Times New Roman" w:hAnsiTheme="majorHAnsi" w:cs="Arial"/>
          <w:b/>
          <w:color w:val="auto"/>
          <w:szCs w:val="22"/>
          <w:lang w:val="en-GB" w:eastAsia="de-DE"/>
          <w14:cntxtAlts w14:val="0"/>
        </w:rPr>
        <w:t xml:space="preserve"> 0.0</w:t>
      </w:r>
      <w:r w:rsidR="00A45ED9">
        <w:rPr>
          <w:rFonts w:asciiTheme="majorHAnsi" w:eastAsia="Times New Roman" w:hAnsiTheme="majorHAnsi" w:cs="Arial"/>
          <w:b/>
          <w:color w:val="auto"/>
          <w:szCs w:val="22"/>
          <w:lang w:val="en-GB" w:eastAsia="de-DE"/>
          <w14:cntxtAlts w14:val="0"/>
        </w:rPr>
        <w:t>5</w:t>
      </w:r>
      <w:r w:rsidRPr="00237B2C">
        <w:rPr>
          <w:rFonts w:asciiTheme="majorHAnsi" w:eastAsia="Times New Roman" w:hAnsiTheme="majorHAnsi" w:cs="Arial"/>
          <w:b/>
          <w:color w:val="auto"/>
          <w:szCs w:val="22"/>
          <w:lang w:val="en-GB" w:eastAsia="de-DE"/>
          <w14:cntxtAlts w14:val="0"/>
        </w:rPr>
        <w:t xml:space="preserve"> %</w:t>
      </w:r>
    </w:p>
    <w:p w14:paraId="5CBBC891" w14:textId="77777777" w:rsidR="00A45ED9" w:rsidRDefault="00A45ED9" w:rsidP="00237B2C">
      <w:pPr>
        <w:spacing w:before="120" w:after="0" w:line="240" w:lineRule="auto"/>
        <w:ind w:left="993"/>
        <w:contextualSpacing w:val="0"/>
        <w:jc w:val="both"/>
        <w:rPr>
          <w:rFonts w:asciiTheme="majorHAnsi" w:eastAsia="MS Mincho" w:hAnsiTheme="majorHAnsi" w:cs="Times New Roman"/>
          <w:color w:val="auto"/>
          <w:szCs w:val="22"/>
          <w:lang w:eastAsia="de-DE"/>
          <w14:cntxtAlts w14:val="0"/>
        </w:rPr>
      </w:pPr>
    </w:p>
    <w:p w14:paraId="16E10AD5" w14:textId="7F9D9DCD" w:rsidR="00237B2C" w:rsidRPr="00237B2C" w:rsidRDefault="00237B2C" w:rsidP="00237B2C">
      <w:pPr>
        <w:spacing w:before="120" w:after="0" w:line="240" w:lineRule="auto"/>
        <w:ind w:left="993"/>
        <w:contextualSpacing w:val="0"/>
        <w:jc w:val="both"/>
        <w:rPr>
          <w:rFonts w:asciiTheme="majorHAnsi" w:eastAsia="MS Mincho" w:hAnsiTheme="majorHAnsi" w:cs="Times New Roman"/>
          <w:color w:val="auto"/>
          <w:szCs w:val="22"/>
          <w:lang w:eastAsia="de-DE"/>
          <w14:cntxtAlts w14:val="0"/>
        </w:rPr>
      </w:pPr>
      <w:r w:rsidRPr="00237B2C">
        <w:rPr>
          <w:rFonts w:asciiTheme="majorHAnsi" w:eastAsia="MS Mincho" w:hAnsiTheme="majorHAnsi" w:cs="Times New Roman"/>
          <w:color w:val="auto"/>
          <w:szCs w:val="22"/>
          <w:lang w:eastAsia="de-DE"/>
          <w14:cntxtAlts w14:val="0"/>
        </w:rPr>
        <w:t>Where:</w:t>
      </w:r>
    </w:p>
    <w:p w14:paraId="52694D24" w14:textId="77777777" w:rsidR="00237B2C" w:rsidRPr="00237B2C" w:rsidRDefault="00237B2C" w:rsidP="0000323F">
      <w:pPr>
        <w:numPr>
          <w:ilvl w:val="0"/>
          <w:numId w:val="31"/>
        </w:numPr>
        <w:spacing w:after="0" w:line="240" w:lineRule="auto"/>
        <w:ind w:left="1418"/>
        <w:contextualSpacing w:val="0"/>
        <w:jc w:val="both"/>
        <w:rPr>
          <w:rFonts w:asciiTheme="majorHAnsi" w:eastAsia="MS Mincho" w:hAnsiTheme="majorHAnsi" w:cs="Times New Roman"/>
          <w:color w:val="auto"/>
          <w:szCs w:val="22"/>
          <w:lang w:val="es-AR" w:eastAsia="de-DE"/>
          <w14:cntxtAlts w14:val="0"/>
        </w:rPr>
      </w:pPr>
      <w:r w:rsidRPr="00237B2C">
        <w:rPr>
          <w:rFonts w:asciiTheme="majorHAnsi" w:eastAsia="Times New Roman" w:hAnsiTheme="majorHAnsi" w:cs="Arial"/>
          <w:b/>
          <w:color w:val="auto"/>
          <w:szCs w:val="22"/>
          <w:lang w:val="en-GB" w:eastAsia="de-DE"/>
          <w14:cntxtAlts w14:val="0"/>
        </w:rPr>
        <w:t>P</w:t>
      </w:r>
      <w:r w:rsidRPr="00237B2C">
        <w:rPr>
          <w:rFonts w:asciiTheme="majorHAnsi" w:eastAsia="Times New Roman" w:hAnsiTheme="majorHAnsi" w:cs="Arial"/>
          <w:b/>
          <w:color w:val="auto"/>
          <w:szCs w:val="22"/>
          <w:vertAlign w:val="subscript"/>
          <w:lang w:val="en-GB" w:eastAsia="de-DE"/>
          <w14:cntxtAlts w14:val="0"/>
        </w:rPr>
        <w:t xml:space="preserve">U = </w:t>
      </w:r>
      <w:r w:rsidRPr="00237B2C">
        <w:rPr>
          <w:rFonts w:asciiTheme="majorHAnsi" w:eastAsia="Times New Roman" w:hAnsiTheme="majorHAnsi" w:cs="Arial"/>
          <w:color w:val="auto"/>
          <w:szCs w:val="22"/>
          <w:lang w:val="en-GB" w:eastAsia="de-DE"/>
          <w14:cntxtAlts w14:val="0"/>
        </w:rPr>
        <w:t>Population of Uganda</w:t>
      </w:r>
      <w:r w:rsidRPr="00237B2C">
        <w:rPr>
          <w:rFonts w:asciiTheme="majorHAnsi" w:eastAsia="Times New Roman" w:hAnsiTheme="majorHAnsi" w:cs="Times New Roman"/>
          <w:color w:val="auto"/>
          <w:szCs w:val="22"/>
          <w:vertAlign w:val="superscript"/>
          <w:lang w:val="en-GB" w:eastAsia="de-DE"/>
          <w14:cntxtAlts w14:val="0"/>
        </w:rPr>
        <w:footnoteReference w:id="18"/>
      </w:r>
    </w:p>
    <w:p w14:paraId="2CC14E06" w14:textId="77777777" w:rsidR="00237B2C" w:rsidRPr="00237B2C" w:rsidRDefault="00237B2C" w:rsidP="0000323F">
      <w:pPr>
        <w:numPr>
          <w:ilvl w:val="0"/>
          <w:numId w:val="31"/>
        </w:numPr>
        <w:spacing w:after="0" w:line="240" w:lineRule="auto"/>
        <w:ind w:left="1418"/>
        <w:contextualSpacing w:val="0"/>
        <w:jc w:val="both"/>
        <w:rPr>
          <w:rFonts w:asciiTheme="majorHAnsi" w:eastAsia="MS Mincho" w:hAnsiTheme="majorHAnsi" w:cs="Times New Roman"/>
          <w:color w:val="auto"/>
          <w:szCs w:val="22"/>
          <w:lang w:eastAsia="de-DE"/>
          <w14:cntxtAlts w14:val="0"/>
        </w:rPr>
      </w:pPr>
      <w:r w:rsidRPr="00237B2C">
        <w:rPr>
          <w:rFonts w:asciiTheme="majorHAnsi" w:eastAsia="MS Mincho" w:hAnsiTheme="majorHAnsi" w:cs="Times New Roman"/>
          <w:b/>
          <w:bCs/>
          <w:color w:val="auto"/>
          <w:szCs w:val="22"/>
          <w:lang w:val="en-GB" w:eastAsia="de-DE"/>
          <w14:cntxtAlts w14:val="0"/>
        </w:rPr>
        <w:t>N</w:t>
      </w:r>
      <w:r w:rsidRPr="00237B2C">
        <w:rPr>
          <w:rFonts w:asciiTheme="majorHAnsi" w:eastAsia="MS Mincho" w:hAnsiTheme="majorHAnsi" w:cs="Times New Roman"/>
          <w:b/>
          <w:bCs/>
          <w:color w:val="auto"/>
          <w:szCs w:val="22"/>
          <w:vertAlign w:val="subscript"/>
          <w:lang w:val="en-GB" w:eastAsia="de-DE"/>
          <w14:cntxtAlts w14:val="0"/>
        </w:rPr>
        <w:t>p</w:t>
      </w:r>
      <w:r w:rsidRPr="00237B2C">
        <w:rPr>
          <w:rFonts w:asciiTheme="majorHAnsi" w:eastAsia="MS Mincho" w:hAnsiTheme="majorHAnsi" w:cs="Times New Roman"/>
          <w:color w:val="auto"/>
          <w:szCs w:val="22"/>
          <w:lang w:val="en-GB" w:eastAsia="de-DE"/>
          <w14:cntxtAlts w14:val="0"/>
        </w:rPr>
        <w:t xml:space="preserve"> = Number of persons consuming water supplied by the project</w:t>
      </w:r>
      <w:r w:rsidRPr="00237B2C">
        <w:rPr>
          <w:rFonts w:asciiTheme="majorHAnsi" w:eastAsia="MS Mincho" w:hAnsiTheme="majorHAnsi" w:cs="Times New Roman"/>
          <w:b/>
          <w:color w:val="auto"/>
          <w:szCs w:val="22"/>
          <w:vertAlign w:val="superscript"/>
          <w:lang w:val="en-GB" w:eastAsia="de-DE"/>
          <w14:cntxtAlts w14:val="0"/>
        </w:rPr>
        <w:footnoteReference w:id="19"/>
      </w:r>
      <w:bookmarkStart w:id="76" w:name="_Hlk19066726"/>
    </w:p>
    <w:bookmarkEnd w:id="76"/>
    <w:p w14:paraId="0EDAFDE5" w14:textId="77777777" w:rsidR="00237B2C" w:rsidRPr="00237B2C" w:rsidRDefault="00237B2C" w:rsidP="0000323F">
      <w:pPr>
        <w:numPr>
          <w:ilvl w:val="0"/>
          <w:numId w:val="30"/>
        </w:numPr>
        <w:tabs>
          <w:tab w:val="left" w:pos="3536"/>
        </w:tabs>
        <w:spacing w:after="0" w:line="240" w:lineRule="auto"/>
        <w:ind w:left="1418" w:hanging="3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 xml:space="preserve">PSWb </w:t>
      </w:r>
      <w:r w:rsidRPr="00237B2C">
        <w:rPr>
          <w:rFonts w:asciiTheme="majorHAnsi" w:eastAsia="Times New Roman" w:hAnsiTheme="majorHAnsi" w:cs="Arial"/>
          <w:color w:val="auto"/>
          <w:szCs w:val="22"/>
          <w:lang w:val="en-GB" w:eastAsia="de-DE"/>
          <w14:cntxtAlts w14:val="0"/>
        </w:rPr>
        <w:t>= Proportion of population using safely managed drinking water services in the baseline</w:t>
      </w:r>
    </w:p>
    <w:p w14:paraId="024AF923" w14:textId="77777777" w:rsidR="00237B2C" w:rsidRPr="00237B2C" w:rsidRDefault="00237B2C" w:rsidP="0000323F">
      <w:pPr>
        <w:numPr>
          <w:ilvl w:val="0"/>
          <w:numId w:val="30"/>
        </w:numPr>
        <w:tabs>
          <w:tab w:val="left" w:pos="3536"/>
        </w:tabs>
        <w:spacing w:after="0" w:line="240" w:lineRule="auto"/>
        <w:ind w:left="1418" w:hanging="3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 xml:space="preserve">PSWp </w:t>
      </w:r>
      <w:r w:rsidRPr="00237B2C">
        <w:rPr>
          <w:rFonts w:asciiTheme="majorHAnsi" w:eastAsia="Times New Roman" w:hAnsiTheme="majorHAnsi" w:cs="Arial"/>
          <w:color w:val="auto"/>
          <w:szCs w:val="22"/>
          <w:lang w:val="en-GB" w:eastAsia="de-DE"/>
          <w14:cntxtAlts w14:val="0"/>
        </w:rPr>
        <w:t>= Proportion of population using safely managed drinking water services in the project</w:t>
      </w:r>
    </w:p>
    <w:p w14:paraId="11445702" w14:textId="77777777" w:rsidR="00237B2C" w:rsidRPr="00237B2C" w:rsidRDefault="00237B2C" w:rsidP="0000323F">
      <w:pPr>
        <w:numPr>
          <w:ilvl w:val="0"/>
          <w:numId w:val="30"/>
        </w:numPr>
        <w:tabs>
          <w:tab w:val="left" w:pos="3536"/>
        </w:tabs>
        <w:spacing w:after="0" w:line="240" w:lineRule="auto"/>
        <w:ind w:left="1418" w:hanging="3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PSW</w:t>
      </w:r>
      <w:r w:rsidRPr="00237B2C">
        <w:rPr>
          <w:rFonts w:asciiTheme="majorHAnsi" w:eastAsia="Times New Roman" w:hAnsiTheme="majorHAnsi" w:cs="Arial"/>
          <w:b/>
          <w:color w:val="auto"/>
          <w:szCs w:val="22"/>
          <w:vertAlign w:val="subscript"/>
          <w:lang w:val="en-GB" w:eastAsia="de-DE"/>
          <w14:cntxtAlts w14:val="0"/>
        </w:rPr>
        <w:t>NB</w:t>
      </w:r>
      <w:r w:rsidRPr="00237B2C">
        <w:rPr>
          <w:rFonts w:asciiTheme="majorHAnsi" w:eastAsia="Times New Roman" w:hAnsiTheme="majorHAnsi" w:cs="Arial"/>
          <w:b/>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Net Benefit in the proportion of population using safely managed drinking water services</w:t>
      </w:r>
    </w:p>
    <w:p w14:paraId="05CAB06A" w14:textId="77777777" w:rsidR="00237B2C" w:rsidRPr="00237B2C" w:rsidRDefault="00237B2C" w:rsidP="0000323F">
      <w:pPr>
        <w:numPr>
          <w:ilvl w:val="0"/>
          <w:numId w:val="30"/>
        </w:numPr>
        <w:spacing w:after="0" w:line="240" w:lineRule="auto"/>
        <w:ind w:left="1418" w:hanging="36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Cj</w:t>
      </w:r>
      <w:r w:rsidRPr="00237B2C">
        <w:rPr>
          <w:rFonts w:asciiTheme="majorHAnsi" w:eastAsia="Times New Roman" w:hAnsiTheme="majorHAnsi" w:cs="Arial"/>
          <w:color w:val="auto"/>
          <w:szCs w:val="22"/>
          <w:lang w:val="en-GB" w:eastAsia="de-DE"/>
          <w14:cntxtAlts w14:val="0"/>
        </w:rPr>
        <w:t xml:space="preserve"> = % users who used clean water prior to the project.</w:t>
      </w:r>
    </w:p>
    <w:p w14:paraId="176DB491" w14:textId="26C5A3FC" w:rsidR="00E96B27" w:rsidRPr="00237B2C" w:rsidRDefault="00E96B27" w:rsidP="00816579">
      <w:pPr>
        <w:rPr>
          <w:rFonts w:asciiTheme="majorHAnsi" w:hAnsiTheme="majorHAnsi"/>
          <w:szCs w:val="22"/>
          <w:lang w:val="en-GB"/>
        </w:rPr>
      </w:pPr>
    </w:p>
    <w:p w14:paraId="0730C494" w14:textId="74F226EC" w:rsidR="00E96B27" w:rsidRPr="00237B2C" w:rsidRDefault="00E96B27" w:rsidP="00816579">
      <w:pPr>
        <w:rPr>
          <w:rFonts w:asciiTheme="majorHAnsi" w:hAnsiTheme="majorHAnsi"/>
          <w:szCs w:val="22"/>
        </w:rPr>
      </w:pPr>
    </w:p>
    <w:p w14:paraId="68153A0B" w14:textId="0A5FDAE1" w:rsidR="00E96B27" w:rsidRDefault="00E96B27" w:rsidP="00816579"/>
    <w:p w14:paraId="1A5CA4EF" w14:textId="77777777" w:rsidR="00261959" w:rsidRPr="003B1DEE" w:rsidRDefault="00261959" w:rsidP="00816579"/>
    <w:p w14:paraId="16785818" w14:textId="7BC08D4A" w:rsidR="00816579" w:rsidRDefault="00816579" w:rsidP="00F50AB6">
      <w:pPr>
        <w:pStyle w:val="SectionList"/>
      </w:pPr>
      <w:bookmarkStart w:id="77" w:name="_Ref315873986"/>
      <w:bookmarkStart w:id="78" w:name="_Ref418095432"/>
      <w:bookmarkStart w:id="79" w:name="_Toc40962781"/>
      <w:r w:rsidRPr="00241108">
        <w:t xml:space="preserve">Calculation of project </w:t>
      </w:r>
      <w:bookmarkEnd w:id="77"/>
      <w:bookmarkEnd w:id="78"/>
      <w:r w:rsidRPr="00241108">
        <w:t xml:space="preserve">value or estimation of project situation of each SDG </w:t>
      </w:r>
      <w:r>
        <w:t>Impact</w:t>
      </w:r>
      <w:bookmarkEnd w:id="79"/>
    </w:p>
    <w:p w14:paraId="24F94885" w14:textId="77777777" w:rsidR="00261959" w:rsidRPr="00261959" w:rsidRDefault="00261959" w:rsidP="00261959">
      <w:pPr>
        <w:pStyle w:val="Default"/>
        <w:rPr>
          <w:lang w:eastAsia="en-GB"/>
        </w:rPr>
      </w:pPr>
    </w:p>
    <w:p w14:paraId="17B30415" w14:textId="015543A2" w:rsidR="00261959" w:rsidRDefault="00261959" w:rsidP="00816579">
      <w:r w:rsidRPr="00261959">
        <w:t>The calculation of the net benefit is presented in section E.1</w:t>
      </w:r>
    </w:p>
    <w:p w14:paraId="2278E96D" w14:textId="77777777" w:rsidR="00261959" w:rsidRPr="003B1DEE" w:rsidRDefault="00261959" w:rsidP="00816579"/>
    <w:p w14:paraId="03522618" w14:textId="346A5594" w:rsidR="00816579" w:rsidRDefault="00816579" w:rsidP="00F50AB6">
      <w:pPr>
        <w:pStyle w:val="SectionList"/>
      </w:pPr>
      <w:bookmarkStart w:id="80" w:name="_Toc40962782"/>
      <w:r w:rsidRPr="00CA4AB2">
        <w:t>Calculation of leakage</w:t>
      </w:r>
      <w:bookmarkEnd w:id="80"/>
    </w:p>
    <w:p w14:paraId="603EBD18" w14:textId="77777777" w:rsidR="00FC7A90" w:rsidRPr="00FC7A90" w:rsidRDefault="00FC7A90" w:rsidP="00FC7A90">
      <w:pPr>
        <w:pStyle w:val="Default"/>
        <w:rPr>
          <w:lang w:val="it-IT" w:eastAsia="en-GB"/>
        </w:rPr>
      </w:pPr>
    </w:p>
    <w:p w14:paraId="3C1A87C8" w14:textId="77777777" w:rsidR="00261959" w:rsidRPr="00910A88" w:rsidRDefault="00261959" w:rsidP="00261959">
      <w:pPr>
        <w:rPr>
          <w:b/>
          <w:bCs/>
          <w:i/>
          <w:iCs/>
        </w:rPr>
      </w:pPr>
      <w:r w:rsidRPr="00910A88">
        <w:rPr>
          <w:b/>
          <w:bCs/>
          <w:i/>
          <w:iCs/>
        </w:rPr>
        <w:t>Emissions from filter production</w:t>
      </w:r>
    </w:p>
    <w:p w14:paraId="65338769" w14:textId="34A35E42" w:rsidR="00261959" w:rsidRDefault="00261959" w:rsidP="00261959">
      <w:r>
        <w:t xml:space="preserve">The project activity will need firewood to fuel the kilns to fire the ceramic pots that make the key component of the ceramic filters (see pictures below). PP is accounting </w:t>
      </w:r>
      <w:r>
        <w:lastRenderedPageBreak/>
        <w:t>for the emissions coming from those activities by measuring the quantity of wood used while cooking the ceramic filters in the kilns. The calculations are available in the Emission Calculations spreadsheet.</w:t>
      </w:r>
    </w:p>
    <w:p w14:paraId="7A63C6AA" w14:textId="34B5B244" w:rsidR="00910A88" w:rsidRDefault="00910A88" w:rsidP="00261959"/>
    <w:p w14:paraId="13098AAE" w14:textId="3984B272" w:rsidR="00910A88" w:rsidRDefault="00910A88" w:rsidP="00261959">
      <w:r w:rsidRPr="00910A88">
        <w:rPr>
          <w:rFonts w:ascii="Arial" w:eastAsia="Times New Roman" w:hAnsi="Arial" w:cs="Times New Roman"/>
          <w:noProof/>
          <w:color w:val="auto"/>
          <w:szCs w:val="20"/>
          <w:lang w:val="en-GB" w:eastAsia="de-DE"/>
          <w14:cntxtAlts w14:val="0"/>
        </w:rPr>
        <w:drawing>
          <wp:anchor distT="0" distB="0" distL="114300" distR="114300" simplePos="0" relativeHeight="251708416" behindDoc="1" locked="0" layoutInCell="1" allowOverlap="1" wp14:anchorId="52A7B592" wp14:editId="480DEF46">
            <wp:simplePos x="0" y="0"/>
            <wp:positionH relativeFrom="margin">
              <wp:posOffset>829098</wp:posOffset>
            </wp:positionH>
            <wp:positionV relativeFrom="paragraph">
              <wp:posOffset>182457</wp:posOffset>
            </wp:positionV>
            <wp:extent cx="4083806" cy="2524934"/>
            <wp:effectExtent l="0" t="0" r="0" b="0"/>
            <wp:wrapNone/>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83806" cy="25249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BF2F1" w14:textId="5283DC72" w:rsidR="00910A88" w:rsidRDefault="00910A88" w:rsidP="00261959"/>
    <w:p w14:paraId="27ACD38A" w14:textId="2C3C0B9B" w:rsidR="00910A88" w:rsidRDefault="00910A88" w:rsidP="00261959"/>
    <w:p w14:paraId="1696152C" w14:textId="16B706FD" w:rsidR="00910A88" w:rsidRDefault="00910A88" w:rsidP="00261959"/>
    <w:p w14:paraId="0693CEC3" w14:textId="6F6FC0D0" w:rsidR="00910A88" w:rsidRDefault="00910A88" w:rsidP="00261959"/>
    <w:p w14:paraId="2D44F1B0" w14:textId="48F8A5CF" w:rsidR="00910A88" w:rsidRDefault="00910A88" w:rsidP="00261959"/>
    <w:p w14:paraId="05FDCADF" w14:textId="745C8A3A" w:rsidR="00910A88" w:rsidRDefault="00910A88" w:rsidP="00261959"/>
    <w:p w14:paraId="1D2FBC46" w14:textId="4B567DCE" w:rsidR="00910A88" w:rsidRDefault="00910A88" w:rsidP="00261959"/>
    <w:p w14:paraId="50252067" w14:textId="3B58DDB8" w:rsidR="00910A88" w:rsidRDefault="00910A88" w:rsidP="00261959"/>
    <w:p w14:paraId="5B3EAE90" w14:textId="0EBBB889" w:rsidR="00910A88" w:rsidRDefault="00910A88" w:rsidP="00261959"/>
    <w:p w14:paraId="52A31AAA" w14:textId="5642BCC1" w:rsidR="00910A88" w:rsidRDefault="00910A88" w:rsidP="00261959"/>
    <w:p w14:paraId="59501F83" w14:textId="77777777" w:rsidR="00910A88" w:rsidRDefault="00910A88" w:rsidP="00261959"/>
    <w:p w14:paraId="5F03570A"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lang w:val="en-GB" w:eastAsia="de-DE"/>
          <w14:cntxtAlts w14:val="0"/>
        </w:rPr>
      </w:pPr>
      <w:r w:rsidRPr="0011004D">
        <w:rPr>
          <w:rFonts w:asciiTheme="minorHAnsi" w:eastAsia="Times New Roman" w:hAnsiTheme="minorHAnsi" w:cs="Times New Roman"/>
          <w:color w:val="auto"/>
          <w:szCs w:val="22"/>
          <w:lang w:val="en-GB" w:eastAsia="de-DE"/>
          <w14:cntxtAlts w14:val="0"/>
        </w:rPr>
        <w:t>The above pictures show a) the two kilns and the wood arranged before use in the firings; b) an instance when the wood weight was being measured to estimate the amount of wood used to cook the ceramic pots that make the key component of the filters.</w:t>
      </w:r>
    </w:p>
    <w:p w14:paraId="1E2F13A5"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lang w:val="en-GB" w:eastAsia="de-DE"/>
          <w14:cntxtAlts w14:val="0"/>
        </w:rPr>
      </w:pPr>
    </w:p>
    <w:p w14:paraId="0F1161D5"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lang w:val="en-GB" w:eastAsia="de-DE"/>
          <w14:cntxtAlts w14:val="0"/>
        </w:rPr>
      </w:pPr>
    </w:p>
    <w:p w14:paraId="28E2E765"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vertAlign w:val="subscript"/>
          <w:lang w:val="en-GB" w:eastAsia="de-DE"/>
          <w14:cntxtAlts w14:val="0"/>
        </w:rPr>
      </w:pPr>
      <w:bookmarkStart w:id="81" w:name="_Hlk22227794"/>
      <w:r w:rsidRPr="0011004D">
        <w:rPr>
          <w:rFonts w:asciiTheme="minorHAnsi" w:eastAsia="Times New Roman" w:hAnsiTheme="minorHAnsi" w:cs="Times New Roman"/>
          <w:color w:val="auto"/>
          <w:szCs w:val="22"/>
          <w:lang w:val="en-GB" w:eastAsia="de-DE"/>
          <w14:cntxtAlts w14:val="0"/>
        </w:rPr>
        <w:t>L</w:t>
      </w:r>
      <w:r w:rsidRPr="0011004D">
        <w:rPr>
          <w:rFonts w:asciiTheme="minorHAnsi" w:eastAsia="Times New Roman" w:hAnsiTheme="minorHAnsi" w:cs="Times New Roman"/>
          <w:color w:val="auto"/>
          <w:szCs w:val="22"/>
          <w:vertAlign w:val="subscript"/>
          <w:lang w:val="en-GB" w:eastAsia="de-DE"/>
          <w14:cntxtAlts w14:val="0"/>
        </w:rPr>
        <w:t>y</w:t>
      </w:r>
      <w:r w:rsidRPr="0011004D">
        <w:rPr>
          <w:rFonts w:asciiTheme="minorHAnsi" w:eastAsia="Times New Roman" w:hAnsiTheme="minorHAnsi" w:cs="Times New Roman"/>
          <w:color w:val="auto"/>
          <w:szCs w:val="22"/>
          <w:lang w:val="en-GB" w:eastAsia="de-DE"/>
          <w14:cntxtAlts w14:val="0"/>
        </w:rPr>
        <w:t xml:space="preserve"> = L</w:t>
      </w:r>
      <w:r w:rsidRPr="0011004D">
        <w:rPr>
          <w:rFonts w:asciiTheme="minorHAnsi" w:eastAsia="Times New Roman" w:hAnsiTheme="minorHAnsi" w:cs="Times New Roman"/>
          <w:color w:val="auto"/>
          <w:szCs w:val="22"/>
          <w:vertAlign w:val="subscript"/>
          <w:lang w:val="en-GB" w:eastAsia="de-DE"/>
          <w14:cntxtAlts w14:val="0"/>
        </w:rPr>
        <w:t>Kiln</w:t>
      </w:r>
      <w:r w:rsidRPr="0011004D">
        <w:rPr>
          <w:rFonts w:asciiTheme="minorHAnsi" w:eastAsia="Times New Roman" w:hAnsiTheme="minorHAnsi" w:cs="Times New Roman"/>
          <w:color w:val="auto"/>
          <w:szCs w:val="22"/>
          <w:lang w:val="en-GB" w:eastAsia="de-DE"/>
          <w14:cntxtAlts w14:val="0"/>
        </w:rPr>
        <w:t xml:space="preserve"> = Filters</w:t>
      </w:r>
      <w:r w:rsidRPr="0011004D">
        <w:rPr>
          <w:rFonts w:asciiTheme="minorHAnsi" w:eastAsia="Times New Roman" w:hAnsiTheme="minorHAnsi" w:cs="Times New Roman"/>
          <w:color w:val="auto"/>
          <w:szCs w:val="22"/>
          <w:vertAlign w:val="subscript"/>
          <w:lang w:val="en-GB" w:eastAsia="de-DE"/>
          <w14:cntxtAlts w14:val="0"/>
        </w:rPr>
        <w:t>y</w:t>
      </w:r>
      <w:r w:rsidRPr="0011004D">
        <w:rPr>
          <w:rFonts w:asciiTheme="minorHAnsi" w:eastAsia="Times New Roman" w:hAnsiTheme="minorHAnsi" w:cs="Times New Roman"/>
          <w:color w:val="auto"/>
          <w:szCs w:val="22"/>
          <w:lang w:val="en-GB" w:eastAsia="de-DE"/>
          <w14:cntxtAlts w14:val="0"/>
        </w:rPr>
        <w:t xml:space="preserve"> * W</w:t>
      </w:r>
      <w:r w:rsidRPr="0011004D">
        <w:rPr>
          <w:rFonts w:asciiTheme="minorHAnsi" w:eastAsia="Times New Roman" w:hAnsiTheme="minorHAnsi" w:cs="Times New Roman"/>
          <w:color w:val="auto"/>
          <w:szCs w:val="22"/>
          <w:vertAlign w:val="subscript"/>
          <w:lang w:val="en-GB" w:eastAsia="de-DE"/>
          <w14:cntxtAlts w14:val="0"/>
        </w:rPr>
        <w:t>F</w:t>
      </w:r>
      <w:r w:rsidRPr="0011004D">
        <w:rPr>
          <w:rFonts w:asciiTheme="minorHAnsi" w:eastAsia="Times New Roman" w:hAnsiTheme="minorHAnsi" w:cs="Times New Roman"/>
          <w:color w:val="auto"/>
          <w:szCs w:val="22"/>
          <w:lang w:val="en-GB" w:eastAsia="de-DE"/>
          <w14:cntxtAlts w14:val="0"/>
        </w:rPr>
        <w:t xml:space="preserve"> * ((</w:t>
      </w:r>
      <w:r w:rsidRPr="00524AD6">
        <w:rPr>
          <w:rFonts w:ascii="Arial" w:eastAsia="Times New Roman" w:hAnsi="Arial" w:cs="Arial"/>
          <w:color w:val="auto"/>
          <w:szCs w:val="22"/>
          <w:lang w:val="en-GB" w:eastAsia="de-DE"/>
          <w14:cntxtAlts w14:val="0"/>
        </w:rPr>
        <w:t>ʄ</w:t>
      </w:r>
      <w:r w:rsidRPr="0011004D">
        <w:rPr>
          <w:rFonts w:asciiTheme="minorHAnsi" w:eastAsia="Times New Roman" w:hAnsiTheme="minorHAnsi" w:cs="Times New Roman"/>
          <w:color w:val="auto"/>
          <w:szCs w:val="22"/>
          <w:lang w:val="en-GB" w:eastAsia="de-DE"/>
          <w14:cntxtAlts w14:val="0"/>
        </w:rPr>
        <w:t>NRB</w:t>
      </w:r>
      <w:r w:rsidRPr="0011004D">
        <w:rPr>
          <w:rFonts w:asciiTheme="minorHAnsi" w:eastAsia="Times New Roman" w:hAnsiTheme="minorHAnsi" w:cs="Times New Roman"/>
          <w:color w:val="auto"/>
          <w:szCs w:val="22"/>
          <w:vertAlign w:val="subscript"/>
          <w:lang w:val="en-GB" w:eastAsia="de-DE"/>
          <w14:cntxtAlts w14:val="0"/>
        </w:rPr>
        <w:t>,p,y</w:t>
      </w:r>
      <w:r w:rsidRPr="0011004D">
        <w:rPr>
          <w:rFonts w:asciiTheme="minorHAnsi" w:eastAsia="Times New Roman" w:hAnsiTheme="minorHAnsi" w:cs="Times New Roman"/>
          <w:color w:val="auto"/>
          <w:szCs w:val="22"/>
          <w:lang w:val="en-GB" w:eastAsia="de-DE"/>
          <w14:cntxtAlts w14:val="0"/>
        </w:rPr>
        <w:t xml:space="preserve"> * EF</w:t>
      </w:r>
      <w:r w:rsidRPr="0011004D">
        <w:rPr>
          <w:rFonts w:asciiTheme="minorHAnsi" w:eastAsia="Times New Roman" w:hAnsiTheme="minorHAnsi" w:cs="Times New Roman"/>
          <w:color w:val="auto"/>
          <w:szCs w:val="22"/>
          <w:vertAlign w:val="subscript"/>
          <w:lang w:val="en-GB" w:eastAsia="de-DE"/>
          <w14:cntxtAlts w14:val="0"/>
        </w:rPr>
        <w:t>p,wood,CO2</w:t>
      </w:r>
      <w:r w:rsidRPr="0011004D">
        <w:rPr>
          <w:rFonts w:asciiTheme="minorHAnsi" w:eastAsia="Times New Roman" w:hAnsiTheme="minorHAnsi" w:cs="Times New Roman"/>
          <w:color w:val="auto"/>
          <w:szCs w:val="22"/>
          <w:lang w:val="en-GB" w:eastAsia="de-DE"/>
          <w14:cntxtAlts w14:val="0"/>
        </w:rPr>
        <w:t>) + EF</w:t>
      </w:r>
      <w:r w:rsidRPr="0011004D">
        <w:rPr>
          <w:rFonts w:asciiTheme="minorHAnsi" w:eastAsia="Times New Roman" w:hAnsiTheme="minorHAnsi" w:cs="Times New Roman"/>
          <w:color w:val="auto"/>
          <w:szCs w:val="22"/>
          <w:vertAlign w:val="subscript"/>
          <w:lang w:val="en-GB" w:eastAsia="de-DE"/>
          <w14:cntxtAlts w14:val="0"/>
        </w:rPr>
        <w:t>p,wood,nonCO2</w:t>
      </w:r>
      <w:r w:rsidRPr="0011004D">
        <w:rPr>
          <w:rFonts w:asciiTheme="minorHAnsi" w:eastAsia="Times New Roman" w:hAnsiTheme="minorHAnsi" w:cs="Times New Roman"/>
          <w:color w:val="auto"/>
          <w:szCs w:val="22"/>
          <w:lang w:val="en-GB" w:eastAsia="de-DE"/>
          <w14:cntxtAlts w14:val="0"/>
        </w:rPr>
        <w:t>) * NCV</w:t>
      </w:r>
      <w:r w:rsidRPr="0011004D">
        <w:rPr>
          <w:rFonts w:asciiTheme="minorHAnsi" w:eastAsia="Times New Roman" w:hAnsiTheme="minorHAnsi" w:cs="Times New Roman"/>
          <w:color w:val="auto"/>
          <w:szCs w:val="22"/>
          <w:vertAlign w:val="subscript"/>
          <w:lang w:val="en-GB" w:eastAsia="de-DE"/>
          <w14:cntxtAlts w14:val="0"/>
        </w:rPr>
        <w:t>p,wood</w:t>
      </w:r>
    </w:p>
    <w:bookmarkEnd w:id="81"/>
    <w:p w14:paraId="00E5B938" w14:textId="77777777" w:rsidR="00061D5E" w:rsidRPr="0011004D" w:rsidRDefault="00061D5E" w:rsidP="00910A88">
      <w:pPr>
        <w:spacing w:before="120" w:after="0" w:line="240" w:lineRule="auto"/>
        <w:contextualSpacing w:val="0"/>
        <w:jc w:val="both"/>
        <w:rPr>
          <w:rFonts w:asciiTheme="minorHAnsi" w:eastAsia="Times New Roman" w:hAnsiTheme="minorHAnsi" w:cs="Times New Roman"/>
          <w:color w:val="auto"/>
          <w:szCs w:val="22"/>
          <w:lang w:val="en-GB" w:eastAsia="de-DE"/>
          <w14:cntxtAlts w14:val="0"/>
        </w:rPr>
      </w:pPr>
    </w:p>
    <w:p w14:paraId="12048DFD" w14:textId="62AAFB13" w:rsidR="00910A88" w:rsidRPr="0011004D" w:rsidRDefault="00910A88" w:rsidP="00910A88">
      <w:pPr>
        <w:spacing w:before="120" w:after="0" w:line="240" w:lineRule="auto"/>
        <w:contextualSpacing w:val="0"/>
        <w:jc w:val="both"/>
        <w:rPr>
          <w:rFonts w:asciiTheme="minorHAnsi" w:eastAsia="Times New Roman" w:hAnsiTheme="minorHAnsi" w:cs="Times New Roman"/>
          <w:color w:val="auto"/>
          <w:szCs w:val="22"/>
          <w:vertAlign w:val="subscript"/>
          <w:lang w:val="en-GB" w:eastAsia="de-DE"/>
          <w14:cntxtAlts w14:val="0"/>
        </w:rPr>
      </w:pPr>
      <w:r w:rsidRPr="0011004D">
        <w:rPr>
          <w:rFonts w:asciiTheme="minorHAnsi" w:eastAsia="Times New Roman" w:hAnsiTheme="minorHAnsi" w:cs="Times New Roman"/>
          <w:color w:val="auto"/>
          <w:szCs w:val="22"/>
          <w:lang w:val="en-GB" w:eastAsia="de-DE"/>
          <w14:cntxtAlts w14:val="0"/>
        </w:rPr>
        <w:t>L</w:t>
      </w:r>
      <w:r w:rsidRPr="0011004D">
        <w:rPr>
          <w:rFonts w:asciiTheme="minorHAnsi" w:eastAsia="Times New Roman" w:hAnsiTheme="minorHAnsi" w:cs="Times New Roman"/>
          <w:color w:val="auto"/>
          <w:szCs w:val="22"/>
          <w:vertAlign w:val="subscript"/>
          <w:lang w:val="en-GB" w:eastAsia="de-DE"/>
          <w14:cntxtAlts w14:val="0"/>
        </w:rPr>
        <w:t>Kiln</w:t>
      </w:r>
      <w:r w:rsidRPr="0011004D">
        <w:rPr>
          <w:rFonts w:asciiTheme="minorHAnsi" w:eastAsia="Times New Roman" w:hAnsiTheme="minorHAnsi" w:cs="Times New Roman"/>
          <w:color w:val="auto"/>
          <w:szCs w:val="22"/>
          <w:lang w:val="en-GB" w:eastAsia="de-DE"/>
          <w14:cntxtAlts w14:val="0"/>
        </w:rPr>
        <w:t xml:space="preserve">    =   </w:t>
      </w:r>
      <w:r w:rsidR="00061D5E" w:rsidRPr="0011004D">
        <w:rPr>
          <w:rFonts w:asciiTheme="minorHAnsi" w:eastAsia="Times New Roman" w:hAnsiTheme="minorHAnsi" w:cs="Times New Roman"/>
          <w:color w:val="auto"/>
          <w:szCs w:val="22"/>
          <w:lang w:val="en-GB" w:eastAsia="de-DE"/>
          <w14:cntxtAlts w14:val="0"/>
        </w:rPr>
        <w:t xml:space="preserve">3,471 </w:t>
      </w:r>
      <w:r w:rsidRPr="0011004D">
        <w:rPr>
          <w:rFonts w:asciiTheme="minorHAnsi" w:eastAsia="Times New Roman" w:hAnsiTheme="minorHAnsi" w:cs="Times New Roman"/>
          <w:color w:val="auto"/>
          <w:szCs w:val="22"/>
          <w:lang w:val="en-GB" w:eastAsia="de-DE"/>
          <w14:cntxtAlts w14:val="0"/>
        </w:rPr>
        <w:t xml:space="preserve">* 0.00445 * ((82.0% * 112) + 6.424) * 0.015 = </w:t>
      </w:r>
      <w:r w:rsidR="00061D5E" w:rsidRPr="0011004D">
        <w:rPr>
          <w:rFonts w:asciiTheme="minorHAnsi" w:eastAsia="Times New Roman" w:hAnsiTheme="minorHAnsi" w:cs="Times New Roman"/>
          <w:color w:val="auto"/>
          <w:szCs w:val="22"/>
          <w:lang w:val="en-GB" w:eastAsia="de-DE"/>
          <w14:cntxtAlts w14:val="0"/>
        </w:rPr>
        <w:t>23</w:t>
      </w:r>
      <w:r w:rsidRPr="0011004D">
        <w:rPr>
          <w:rFonts w:asciiTheme="minorHAnsi" w:eastAsia="Times New Roman" w:hAnsiTheme="minorHAnsi" w:cs="Times New Roman"/>
          <w:color w:val="auto"/>
          <w:szCs w:val="22"/>
          <w:lang w:val="en-GB" w:eastAsia="de-DE"/>
          <w14:cntxtAlts w14:val="0"/>
        </w:rPr>
        <w:t xml:space="preserve"> tCO2</w:t>
      </w:r>
    </w:p>
    <w:p w14:paraId="53C7DE1A"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vertAlign w:val="subscript"/>
          <w:lang w:val="en-GB" w:eastAsia="de-DE"/>
          <w14:cntxtAlts w14:val="0"/>
        </w:rPr>
      </w:pPr>
    </w:p>
    <w:p w14:paraId="35A07851"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lang w:val="en-GB" w:eastAsia="de-DE"/>
          <w14:cntxtAlts w14:val="0"/>
        </w:rPr>
      </w:pPr>
      <w:r w:rsidRPr="0011004D">
        <w:rPr>
          <w:rFonts w:asciiTheme="minorHAnsi" w:eastAsia="Times New Roman" w:hAnsiTheme="minorHAnsi" w:cs="Times New Roman"/>
          <w:color w:val="auto"/>
          <w:szCs w:val="22"/>
          <w:lang w:val="en-GB" w:eastAsia="de-DE"/>
          <w14:cntxtAlts w14:val="0"/>
        </w:rPr>
        <w:t>Where:</w:t>
      </w:r>
    </w:p>
    <w:p w14:paraId="68349257"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2"/>
          <w:lang w:val="en-GB" w:eastAsia="de-DE"/>
          <w14:cntxtAlts w14:val="0"/>
        </w:rPr>
      </w:pPr>
    </w:p>
    <w:p w14:paraId="43DF086B" w14:textId="77777777" w:rsidR="00910A88" w:rsidRPr="0011004D" w:rsidRDefault="00910A88" w:rsidP="00910A88">
      <w:pPr>
        <w:spacing w:after="0" w:line="240" w:lineRule="auto"/>
        <w:ind w:left="1418" w:hanging="1418"/>
        <w:contextualSpacing w:val="0"/>
        <w:jc w:val="both"/>
        <w:rPr>
          <w:rFonts w:asciiTheme="minorHAnsi" w:eastAsia="Times New Roman" w:hAnsiTheme="minorHAnsi" w:cs="Times New Roman"/>
          <w:color w:val="auto"/>
          <w:szCs w:val="22"/>
          <w:lang w:val="en-GB" w:eastAsia="de-DE"/>
          <w14:cntxtAlts w14:val="0"/>
        </w:rPr>
      </w:pPr>
      <w:r w:rsidRPr="0011004D">
        <w:rPr>
          <w:rFonts w:asciiTheme="minorHAnsi" w:eastAsia="Times New Roman" w:hAnsiTheme="minorHAnsi" w:cs="Times New Roman"/>
          <w:color w:val="auto"/>
          <w:szCs w:val="22"/>
          <w:lang w:val="en-GB" w:eastAsia="de-DE"/>
          <w14:cntxtAlts w14:val="0"/>
        </w:rPr>
        <w:t>L</w:t>
      </w:r>
      <w:r w:rsidRPr="0011004D">
        <w:rPr>
          <w:rFonts w:asciiTheme="minorHAnsi" w:eastAsia="Times New Roman" w:hAnsiTheme="minorHAnsi" w:cs="Times New Roman"/>
          <w:color w:val="auto"/>
          <w:szCs w:val="22"/>
          <w:vertAlign w:val="subscript"/>
          <w:lang w:val="en-GB" w:eastAsia="de-DE"/>
          <w14:cntxtAlts w14:val="0"/>
        </w:rPr>
        <w:t>Kiln</w:t>
      </w:r>
      <w:r w:rsidRPr="0011004D">
        <w:rPr>
          <w:rFonts w:asciiTheme="minorHAnsi" w:eastAsia="Times New Roman" w:hAnsiTheme="minorHAnsi" w:cs="Times New Roman"/>
          <w:color w:val="auto"/>
          <w:szCs w:val="22"/>
          <w:lang w:val="en-GB" w:eastAsia="de-DE"/>
          <w14:cntxtAlts w14:val="0"/>
        </w:rPr>
        <w:tab/>
      </w:r>
      <w:r w:rsidRPr="0011004D">
        <w:rPr>
          <w:rFonts w:asciiTheme="minorHAnsi" w:eastAsia="Times New Roman" w:hAnsiTheme="minorHAnsi" w:cs="Times New Roman"/>
          <w:color w:val="auto"/>
          <w:szCs w:val="22"/>
          <w:lang w:val="en-GB" w:eastAsia="de-DE"/>
          <w14:cntxtAlts w14:val="0"/>
        </w:rPr>
        <w:tab/>
        <w:t>Leakage carbon emitted in the wood kilns during production of the ceramic filters, measured in tCO</w:t>
      </w:r>
      <w:r w:rsidRPr="0011004D">
        <w:rPr>
          <w:rFonts w:asciiTheme="minorHAnsi" w:eastAsia="Times New Roman" w:hAnsiTheme="minorHAnsi" w:cs="Times New Roman"/>
          <w:color w:val="auto"/>
          <w:szCs w:val="22"/>
          <w:vertAlign w:val="subscript"/>
          <w:lang w:val="en-GB" w:eastAsia="de-DE"/>
          <w14:cntxtAlts w14:val="0"/>
        </w:rPr>
        <w:t>2</w:t>
      </w:r>
      <w:r w:rsidRPr="0011004D">
        <w:rPr>
          <w:rFonts w:asciiTheme="minorHAnsi" w:eastAsia="Times New Roman" w:hAnsiTheme="minorHAnsi" w:cs="Times New Roman"/>
          <w:color w:val="auto"/>
          <w:szCs w:val="22"/>
          <w:lang w:val="en-GB" w:eastAsia="de-DE"/>
          <w14:cntxtAlts w14:val="0"/>
        </w:rPr>
        <w:t>.</w:t>
      </w:r>
    </w:p>
    <w:p w14:paraId="5E52D187" w14:textId="77777777" w:rsidR="00910A88" w:rsidRPr="0011004D" w:rsidRDefault="00910A88" w:rsidP="00910A88">
      <w:pPr>
        <w:spacing w:before="120" w:after="0" w:line="240" w:lineRule="auto"/>
        <w:contextualSpacing w:val="0"/>
        <w:jc w:val="both"/>
        <w:rPr>
          <w:rFonts w:asciiTheme="minorHAnsi" w:eastAsia="Times New Roman" w:hAnsiTheme="minorHAnsi" w:cs="Times New Roman"/>
          <w:color w:val="auto"/>
          <w:szCs w:val="22"/>
          <w:lang w:val="en-GB" w:eastAsia="de-DE"/>
          <w14:cntxtAlts w14:val="0"/>
        </w:rPr>
      </w:pPr>
      <w:bookmarkStart w:id="82" w:name="_Hlk22226949"/>
      <w:r w:rsidRPr="0011004D">
        <w:rPr>
          <w:rFonts w:asciiTheme="minorHAnsi" w:eastAsia="Times New Roman" w:hAnsiTheme="minorHAnsi" w:cs="Times New Roman"/>
          <w:color w:val="auto"/>
          <w:szCs w:val="22"/>
          <w:lang w:val="en-GB" w:eastAsia="de-DE"/>
          <w14:cntxtAlts w14:val="0"/>
        </w:rPr>
        <w:t>Filters</w:t>
      </w:r>
      <w:r w:rsidRPr="0011004D">
        <w:rPr>
          <w:rFonts w:asciiTheme="minorHAnsi" w:eastAsia="Times New Roman" w:hAnsiTheme="minorHAnsi" w:cs="Times New Roman"/>
          <w:color w:val="auto"/>
          <w:szCs w:val="22"/>
          <w:vertAlign w:val="subscript"/>
          <w:lang w:val="en-GB" w:eastAsia="de-DE"/>
          <w14:cntxtAlts w14:val="0"/>
        </w:rPr>
        <w:t xml:space="preserve">y </w:t>
      </w:r>
      <w:r w:rsidRPr="0011004D">
        <w:rPr>
          <w:rFonts w:asciiTheme="minorHAnsi" w:eastAsia="Times New Roman" w:hAnsiTheme="minorHAnsi" w:cs="Times New Roman"/>
          <w:color w:val="auto"/>
          <w:szCs w:val="22"/>
          <w:lang w:val="en-GB" w:eastAsia="de-DE"/>
          <w14:cntxtAlts w14:val="0"/>
        </w:rPr>
        <w:t xml:space="preserve">  </w:t>
      </w:r>
      <w:r w:rsidRPr="0011004D">
        <w:rPr>
          <w:rFonts w:asciiTheme="minorHAnsi" w:eastAsia="Times New Roman" w:hAnsiTheme="minorHAnsi" w:cs="Times New Roman"/>
          <w:color w:val="auto"/>
          <w:szCs w:val="22"/>
          <w:lang w:val="en-GB" w:eastAsia="de-DE"/>
          <w14:cntxtAlts w14:val="0"/>
        </w:rPr>
        <w:tab/>
        <w:t>Number of filters sold from 01/09/2019  to  31/08/2020   =  3,210   Filters</w:t>
      </w:r>
    </w:p>
    <w:bookmarkEnd w:id="82"/>
    <w:p w14:paraId="1F10BFB4" w14:textId="77777777" w:rsidR="00910A88" w:rsidRPr="0011004D" w:rsidRDefault="00910A88" w:rsidP="00910A88">
      <w:pPr>
        <w:spacing w:before="120" w:after="0" w:line="240" w:lineRule="auto"/>
        <w:ind w:left="1418" w:hanging="1418"/>
        <w:contextualSpacing w:val="0"/>
        <w:jc w:val="both"/>
        <w:rPr>
          <w:rFonts w:asciiTheme="minorHAnsi" w:eastAsia="Times New Roman" w:hAnsiTheme="minorHAnsi" w:cs="Times New Roman"/>
          <w:color w:val="auto"/>
          <w:szCs w:val="20"/>
          <w:lang w:val="en-GB" w:eastAsia="de-DE"/>
          <w14:cntxtAlts w14:val="0"/>
        </w:rPr>
      </w:pPr>
      <w:r w:rsidRPr="0011004D">
        <w:rPr>
          <w:rFonts w:asciiTheme="minorHAnsi" w:eastAsia="Times New Roman" w:hAnsiTheme="minorHAnsi" w:cs="Times New Roman"/>
          <w:color w:val="auto"/>
          <w:szCs w:val="20"/>
          <w:lang w:val="en-GB" w:eastAsia="de-DE"/>
          <w14:cntxtAlts w14:val="0"/>
        </w:rPr>
        <w:t>W</w:t>
      </w:r>
      <w:r w:rsidRPr="0011004D">
        <w:rPr>
          <w:rFonts w:asciiTheme="minorHAnsi" w:eastAsia="Times New Roman" w:hAnsiTheme="minorHAnsi" w:cs="Times New Roman"/>
          <w:color w:val="auto"/>
          <w:szCs w:val="20"/>
          <w:vertAlign w:val="subscript"/>
          <w:lang w:val="en-GB" w:eastAsia="de-DE"/>
          <w14:cntxtAlts w14:val="0"/>
        </w:rPr>
        <w:t>F</w:t>
      </w:r>
      <w:r w:rsidRPr="0011004D">
        <w:rPr>
          <w:rFonts w:asciiTheme="minorHAnsi" w:eastAsia="Times New Roman" w:hAnsiTheme="minorHAnsi" w:cs="Times New Roman"/>
          <w:color w:val="auto"/>
          <w:szCs w:val="20"/>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ab/>
      </w:r>
      <w:r w:rsidRPr="0011004D">
        <w:rPr>
          <w:rFonts w:asciiTheme="minorHAnsi" w:eastAsia="Times New Roman" w:hAnsiTheme="minorHAnsi" w:cs="Times New Roman"/>
          <w:color w:val="auto"/>
          <w:szCs w:val="20"/>
          <w:lang w:val="en-GB" w:eastAsia="de-DE"/>
          <w14:cntxtAlts w14:val="0"/>
        </w:rPr>
        <w:tab/>
      </w:r>
      <w:bookmarkStart w:id="83" w:name="_Hlk16261315"/>
      <w:r w:rsidRPr="0011004D">
        <w:rPr>
          <w:rFonts w:asciiTheme="minorHAnsi" w:eastAsia="Times New Roman" w:hAnsiTheme="minorHAnsi" w:cs="Times New Roman"/>
          <w:color w:val="auto"/>
          <w:szCs w:val="20"/>
          <w:lang w:val="en-GB" w:eastAsia="de-DE"/>
          <w14:cntxtAlts w14:val="0"/>
        </w:rPr>
        <w:t>The amount of wood used to produce one ceramic filter in the kiln</w:t>
      </w:r>
      <w:bookmarkEnd w:id="83"/>
      <w:r w:rsidRPr="0011004D">
        <w:rPr>
          <w:rFonts w:asciiTheme="minorHAnsi" w:eastAsia="Times New Roman" w:hAnsiTheme="minorHAnsi" w:cs="Times New Roman"/>
          <w:color w:val="auto"/>
          <w:szCs w:val="20"/>
          <w:lang w:val="en-GB" w:eastAsia="de-DE"/>
          <w14:cntxtAlts w14:val="0"/>
        </w:rPr>
        <w:t xml:space="preserve">  =  0.00445  tonnes of wood </w:t>
      </w:r>
    </w:p>
    <w:p w14:paraId="609723F2" w14:textId="77777777" w:rsidR="00910A88" w:rsidRPr="0011004D" w:rsidRDefault="00910A88" w:rsidP="00910A88">
      <w:pPr>
        <w:spacing w:after="0" w:line="240" w:lineRule="auto"/>
        <w:contextualSpacing w:val="0"/>
        <w:jc w:val="both"/>
        <w:rPr>
          <w:rFonts w:asciiTheme="minorHAnsi" w:eastAsia="Times New Roman" w:hAnsiTheme="minorHAnsi" w:cs="Times New Roman"/>
          <w:color w:val="auto"/>
          <w:szCs w:val="20"/>
          <w:lang w:val="en-GB" w:eastAsia="de-DE"/>
          <w14:cntxtAlts w14:val="0"/>
        </w:rPr>
      </w:pPr>
    </w:p>
    <w:p w14:paraId="214AE6AA" w14:textId="77777777" w:rsidR="00910A88" w:rsidRPr="0011004D" w:rsidRDefault="00910A88" w:rsidP="00910A88">
      <w:pPr>
        <w:tabs>
          <w:tab w:val="left" w:pos="1418"/>
        </w:tabs>
        <w:spacing w:after="0" w:line="240" w:lineRule="auto"/>
        <w:ind w:left="4962" w:hanging="4962"/>
        <w:contextualSpacing w:val="0"/>
        <w:jc w:val="both"/>
        <w:rPr>
          <w:rFonts w:asciiTheme="minorHAnsi" w:eastAsia="Times New Roman" w:hAnsiTheme="minorHAnsi" w:cs="Times New Roman"/>
          <w:color w:val="auto"/>
          <w:szCs w:val="20"/>
          <w:lang w:val="en-GB" w:eastAsia="de-DE"/>
          <w14:cntxtAlts w14:val="0"/>
        </w:rPr>
      </w:pPr>
      <w:r w:rsidRPr="0011004D">
        <w:rPr>
          <w:rFonts w:asciiTheme="minorHAnsi" w:eastAsia="Times New Roman" w:hAnsiTheme="minorHAnsi" w:cs="Times New Roman"/>
          <w:color w:val="auto"/>
          <w:szCs w:val="20"/>
          <w:lang w:val="en-GB" w:eastAsia="de-DE"/>
          <w14:cntxtAlts w14:val="0"/>
        </w:rPr>
        <w:t>fNRB</w:t>
      </w:r>
      <w:r w:rsidRPr="0011004D">
        <w:rPr>
          <w:rFonts w:asciiTheme="minorHAnsi" w:eastAsia="Times New Roman" w:hAnsiTheme="minorHAnsi" w:cs="Times New Roman"/>
          <w:color w:val="auto"/>
          <w:szCs w:val="20"/>
          <w:vertAlign w:val="subscript"/>
          <w:lang w:val="en-GB" w:eastAsia="de-DE"/>
          <w14:cntxtAlts w14:val="0"/>
        </w:rPr>
        <w:t>,p,y</w:t>
      </w:r>
      <w:r w:rsidRPr="0011004D">
        <w:rPr>
          <w:rFonts w:asciiTheme="minorHAnsi" w:eastAsia="Times New Roman" w:hAnsiTheme="minorHAnsi" w:cs="Times New Roman"/>
          <w:color w:val="auto"/>
          <w:szCs w:val="20"/>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ab/>
        <w:t>Non Renewable Biomass  =</w:t>
      </w:r>
      <w:r w:rsidRPr="0011004D">
        <w:rPr>
          <w:rFonts w:asciiTheme="minorHAnsi" w:eastAsia="Times New Roman" w:hAnsiTheme="minorHAnsi" w:cs="Times New Roman"/>
          <w:color w:val="auto"/>
          <w:szCs w:val="20"/>
          <w:vertAlign w:val="subscript"/>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82.0</w:t>
      </w:r>
      <w:r w:rsidRPr="0011004D">
        <w:rPr>
          <w:rFonts w:asciiTheme="minorHAnsi" w:eastAsia="Times New Roman" w:hAnsiTheme="minorHAnsi" w:cs="Times New Roman"/>
          <w:color w:val="auto"/>
          <w:szCs w:val="20"/>
          <w:vertAlign w:val="subscript"/>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w:t>
      </w:r>
      <w:r w:rsidRPr="0011004D">
        <w:rPr>
          <w:rFonts w:asciiTheme="minorHAnsi" w:eastAsia="Times New Roman" w:hAnsiTheme="minorHAnsi" w:cs="Times New Roman"/>
          <w:color w:val="auto"/>
          <w:szCs w:val="20"/>
          <w:lang w:val="en-GB" w:eastAsia="de-DE"/>
          <w14:cntxtAlts w14:val="0"/>
        </w:rPr>
        <w:tab/>
      </w:r>
    </w:p>
    <w:p w14:paraId="517FC2E0" w14:textId="77777777" w:rsidR="00910A88" w:rsidRPr="0011004D" w:rsidRDefault="00910A88" w:rsidP="00910A88">
      <w:pPr>
        <w:tabs>
          <w:tab w:val="left" w:pos="1418"/>
        </w:tabs>
        <w:spacing w:after="0" w:line="240" w:lineRule="auto"/>
        <w:contextualSpacing w:val="0"/>
        <w:jc w:val="both"/>
        <w:rPr>
          <w:rFonts w:asciiTheme="minorHAnsi" w:eastAsia="Times New Roman" w:hAnsiTheme="minorHAnsi" w:cs="Times New Roman"/>
          <w:color w:val="auto"/>
          <w:szCs w:val="20"/>
          <w:lang w:val="en-GB" w:eastAsia="de-DE"/>
          <w14:cntxtAlts w14:val="0"/>
        </w:rPr>
      </w:pPr>
    </w:p>
    <w:p w14:paraId="2D63F147" w14:textId="77777777" w:rsidR="00910A88" w:rsidRPr="0011004D" w:rsidRDefault="00910A88" w:rsidP="00910A88">
      <w:pPr>
        <w:tabs>
          <w:tab w:val="left" w:pos="1418"/>
        </w:tabs>
        <w:spacing w:after="0" w:line="240" w:lineRule="auto"/>
        <w:contextualSpacing w:val="0"/>
        <w:jc w:val="both"/>
        <w:rPr>
          <w:rFonts w:asciiTheme="minorHAnsi" w:eastAsia="Times New Roman" w:hAnsiTheme="minorHAnsi" w:cs="Times New Roman"/>
          <w:color w:val="auto"/>
          <w:szCs w:val="20"/>
          <w:lang w:val="en-GB" w:eastAsia="de-DE"/>
          <w14:cntxtAlts w14:val="0"/>
        </w:rPr>
      </w:pPr>
      <w:r w:rsidRPr="0011004D">
        <w:rPr>
          <w:rFonts w:asciiTheme="minorHAnsi" w:eastAsia="Times New Roman" w:hAnsiTheme="minorHAnsi" w:cs="Times New Roman"/>
          <w:color w:val="auto"/>
          <w:szCs w:val="20"/>
          <w:lang w:val="en-GB" w:eastAsia="de-DE"/>
          <w14:cntxtAlts w14:val="0"/>
        </w:rPr>
        <w:t>EF</w:t>
      </w:r>
      <w:r w:rsidRPr="0011004D">
        <w:rPr>
          <w:rFonts w:asciiTheme="minorHAnsi" w:eastAsia="Times New Roman" w:hAnsiTheme="minorHAnsi" w:cs="Times New Roman"/>
          <w:color w:val="auto"/>
          <w:szCs w:val="20"/>
          <w:vertAlign w:val="subscript"/>
          <w:lang w:val="en-GB" w:eastAsia="de-DE"/>
          <w14:cntxtAlts w14:val="0"/>
        </w:rPr>
        <w:t xml:space="preserve">p,wood,CO2 </w:t>
      </w:r>
      <w:r w:rsidRPr="0011004D">
        <w:rPr>
          <w:rFonts w:asciiTheme="minorHAnsi" w:eastAsia="Times New Roman" w:hAnsiTheme="minorHAnsi" w:cs="Times New Roman"/>
          <w:color w:val="auto"/>
          <w:szCs w:val="20"/>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ab/>
        <w:t>CO</w:t>
      </w:r>
      <w:r w:rsidRPr="0011004D">
        <w:rPr>
          <w:rFonts w:asciiTheme="minorHAnsi" w:eastAsia="Times New Roman" w:hAnsiTheme="minorHAnsi" w:cs="Times New Roman"/>
          <w:color w:val="auto"/>
          <w:szCs w:val="20"/>
          <w:vertAlign w:val="subscript"/>
          <w:lang w:val="en-GB" w:eastAsia="de-DE"/>
          <w14:cntxtAlts w14:val="0"/>
        </w:rPr>
        <w:t>2</w:t>
      </w:r>
      <w:r w:rsidRPr="0011004D">
        <w:rPr>
          <w:rFonts w:asciiTheme="minorHAnsi" w:eastAsia="Times New Roman" w:hAnsiTheme="minorHAnsi" w:cs="Times New Roman"/>
          <w:color w:val="auto"/>
          <w:szCs w:val="20"/>
          <w:lang w:val="en-GB" w:eastAsia="de-DE"/>
          <w14:cntxtAlts w14:val="0"/>
        </w:rPr>
        <w:t xml:space="preserve"> Emission Factor for Wood   =      112</w:t>
      </w:r>
      <w:bookmarkStart w:id="84" w:name="_Hlk22226895"/>
      <w:r w:rsidRPr="0011004D">
        <w:rPr>
          <w:rFonts w:asciiTheme="minorHAnsi" w:eastAsia="Times New Roman" w:hAnsiTheme="minorHAnsi" w:cs="Times New Roman"/>
          <w:color w:val="auto"/>
          <w:szCs w:val="20"/>
          <w:lang w:val="en-GB" w:eastAsia="de-DE"/>
          <w14:cntxtAlts w14:val="0"/>
        </w:rPr>
        <w:t xml:space="preserve">  tCO2/TJ</w:t>
      </w:r>
      <w:bookmarkEnd w:id="84"/>
    </w:p>
    <w:p w14:paraId="6E2C0BD4" w14:textId="77777777" w:rsidR="00910A88" w:rsidRPr="0011004D" w:rsidRDefault="00910A88" w:rsidP="00910A88">
      <w:pPr>
        <w:tabs>
          <w:tab w:val="left" w:pos="1418"/>
        </w:tabs>
        <w:spacing w:after="0" w:line="240" w:lineRule="auto"/>
        <w:contextualSpacing w:val="0"/>
        <w:jc w:val="both"/>
        <w:rPr>
          <w:rFonts w:asciiTheme="minorHAnsi" w:eastAsia="Times New Roman" w:hAnsiTheme="minorHAnsi" w:cs="Times New Roman"/>
          <w:color w:val="auto"/>
          <w:szCs w:val="20"/>
          <w:vertAlign w:val="subscript"/>
          <w:lang w:val="en-GB" w:eastAsia="de-DE"/>
          <w14:cntxtAlts w14:val="0"/>
        </w:rPr>
      </w:pPr>
    </w:p>
    <w:p w14:paraId="2ACEB875" w14:textId="77777777" w:rsidR="00910A88" w:rsidRPr="0011004D" w:rsidRDefault="00910A88" w:rsidP="00910A88">
      <w:pPr>
        <w:tabs>
          <w:tab w:val="left" w:pos="1418"/>
        </w:tabs>
        <w:spacing w:after="0" w:line="240" w:lineRule="auto"/>
        <w:contextualSpacing w:val="0"/>
        <w:jc w:val="both"/>
        <w:rPr>
          <w:rFonts w:asciiTheme="minorHAnsi" w:eastAsia="Times New Roman" w:hAnsiTheme="minorHAnsi" w:cs="Times New Roman"/>
          <w:color w:val="auto"/>
          <w:szCs w:val="20"/>
          <w:lang w:val="en-GB" w:eastAsia="de-DE"/>
          <w14:cntxtAlts w14:val="0"/>
        </w:rPr>
      </w:pPr>
      <w:r w:rsidRPr="0011004D">
        <w:rPr>
          <w:rFonts w:asciiTheme="minorHAnsi" w:eastAsia="Times New Roman" w:hAnsiTheme="minorHAnsi" w:cs="Times New Roman"/>
          <w:color w:val="auto"/>
          <w:szCs w:val="20"/>
          <w:lang w:val="en-GB" w:eastAsia="de-DE"/>
          <w14:cntxtAlts w14:val="0"/>
        </w:rPr>
        <w:t>EF</w:t>
      </w:r>
      <w:r w:rsidRPr="0011004D">
        <w:rPr>
          <w:rFonts w:asciiTheme="minorHAnsi" w:eastAsia="Times New Roman" w:hAnsiTheme="minorHAnsi" w:cs="Times New Roman"/>
          <w:color w:val="auto"/>
          <w:szCs w:val="20"/>
          <w:vertAlign w:val="subscript"/>
          <w:lang w:val="en-GB" w:eastAsia="de-DE"/>
          <w14:cntxtAlts w14:val="0"/>
        </w:rPr>
        <w:t>p,wood,nonCO2</w:t>
      </w:r>
      <w:r w:rsidRPr="0011004D">
        <w:rPr>
          <w:rFonts w:asciiTheme="minorHAnsi" w:eastAsia="Times New Roman" w:hAnsiTheme="minorHAnsi" w:cs="Times New Roman"/>
          <w:color w:val="auto"/>
          <w:szCs w:val="20"/>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ab/>
        <w:t>non CO</w:t>
      </w:r>
      <w:r w:rsidRPr="0011004D">
        <w:rPr>
          <w:rFonts w:asciiTheme="minorHAnsi" w:eastAsia="Times New Roman" w:hAnsiTheme="minorHAnsi" w:cs="Times New Roman"/>
          <w:color w:val="auto"/>
          <w:szCs w:val="20"/>
          <w:vertAlign w:val="subscript"/>
          <w:lang w:val="en-GB" w:eastAsia="de-DE"/>
          <w14:cntxtAlts w14:val="0"/>
        </w:rPr>
        <w:t>2</w:t>
      </w:r>
      <w:r w:rsidRPr="0011004D">
        <w:rPr>
          <w:rFonts w:asciiTheme="minorHAnsi" w:eastAsia="Times New Roman" w:hAnsiTheme="minorHAnsi" w:cs="Times New Roman"/>
          <w:color w:val="auto"/>
          <w:szCs w:val="20"/>
          <w:lang w:val="en-GB" w:eastAsia="de-DE"/>
          <w14:cntxtAlts w14:val="0"/>
        </w:rPr>
        <w:t xml:space="preserve"> Emission Factor for Wood   =  6.424    tCO2/TJ</w:t>
      </w:r>
    </w:p>
    <w:p w14:paraId="57871E78" w14:textId="77777777" w:rsidR="00910A88" w:rsidRPr="0011004D" w:rsidRDefault="00910A88" w:rsidP="00910A88">
      <w:pPr>
        <w:tabs>
          <w:tab w:val="left" w:pos="1418"/>
        </w:tabs>
        <w:spacing w:after="0" w:line="240" w:lineRule="auto"/>
        <w:contextualSpacing w:val="0"/>
        <w:jc w:val="both"/>
        <w:rPr>
          <w:rFonts w:asciiTheme="minorHAnsi" w:eastAsia="Times New Roman" w:hAnsiTheme="minorHAnsi" w:cs="Times New Roman"/>
          <w:color w:val="auto"/>
          <w:szCs w:val="20"/>
          <w:lang w:val="en-GB" w:eastAsia="de-DE"/>
          <w14:cntxtAlts w14:val="0"/>
        </w:rPr>
      </w:pPr>
    </w:p>
    <w:p w14:paraId="75A8C3BF" w14:textId="77777777" w:rsidR="00910A88" w:rsidRPr="0011004D" w:rsidRDefault="00910A88" w:rsidP="00910A88">
      <w:pPr>
        <w:tabs>
          <w:tab w:val="left" w:pos="1418"/>
        </w:tabs>
        <w:spacing w:after="0" w:line="240" w:lineRule="auto"/>
        <w:contextualSpacing w:val="0"/>
        <w:jc w:val="both"/>
        <w:rPr>
          <w:rFonts w:asciiTheme="minorHAnsi" w:eastAsia="Times New Roman" w:hAnsiTheme="minorHAnsi" w:cs="Times New Roman"/>
          <w:color w:val="auto"/>
          <w:szCs w:val="20"/>
          <w:lang w:val="en-GB" w:eastAsia="de-DE"/>
          <w14:cntxtAlts w14:val="0"/>
        </w:rPr>
      </w:pPr>
      <w:r w:rsidRPr="0011004D">
        <w:rPr>
          <w:rFonts w:asciiTheme="minorHAnsi" w:eastAsia="Times New Roman" w:hAnsiTheme="minorHAnsi" w:cs="Times New Roman"/>
          <w:color w:val="auto"/>
          <w:szCs w:val="20"/>
          <w:lang w:val="en-GB" w:eastAsia="de-DE"/>
          <w14:cntxtAlts w14:val="0"/>
        </w:rPr>
        <w:t>NCV</w:t>
      </w:r>
      <w:r w:rsidRPr="0011004D">
        <w:rPr>
          <w:rFonts w:asciiTheme="minorHAnsi" w:eastAsia="Times New Roman" w:hAnsiTheme="minorHAnsi" w:cs="Times New Roman"/>
          <w:color w:val="auto"/>
          <w:szCs w:val="20"/>
          <w:vertAlign w:val="subscript"/>
          <w:lang w:val="en-GB" w:eastAsia="de-DE"/>
          <w14:cntxtAlts w14:val="0"/>
        </w:rPr>
        <w:t>p,wood</w:t>
      </w:r>
      <w:r w:rsidRPr="0011004D">
        <w:rPr>
          <w:rFonts w:asciiTheme="minorHAnsi" w:eastAsia="Times New Roman" w:hAnsiTheme="minorHAnsi" w:cs="Times New Roman"/>
          <w:color w:val="auto"/>
          <w:szCs w:val="20"/>
          <w:lang w:val="en-GB" w:eastAsia="de-DE"/>
          <w14:cntxtAlts w14:val="0"/>
        </w:rPr>
        <w:t xml:space="preserve">   </w:t>
      </w:r>
      <w:r w:rsidRPr="0011004D">
        <w:rPr>
          <w:rFonts w:asciiTheme="minorHAnsi" w:eastAsia="Times New Roman" w:hAnsiTheme="minorHAnsi" w:cs="Times New Roman"/>
          <w:color w:val="auto"/>
          <w:szCs w:val="20"/>
          <w:lang w:val="en-GB" w:eastAsia="de-DE"/>
          <w14:cntxtAlts w14:val="0"/>
        </w:rPr>
        <w:tab/>
        <w:t>Net Calorific Value of Wood    =    0.015  TJ/tonne</w:t>
      </w:r>
      <w:r w:rsidRPr="0011004D">
        <w:rPr>
          <w:rFonts w:asciiTheme="minorHAnsi" w:eastAsia="Times New Roman" w:hAnsiTheme="minorHAnsi" w:cs="Times New Roman"/>
          <w:color w:val="auto"/>
          <w:szCs w:val="20"/>
          <w:lang w:val="en-GB" w:eastAsia="de-DE"/>
          <w14:cntxtAlts w14:val="0"/>
        </w:rPr>
        <w:tab/>
      </w:r>
    </w:p>
    <w:p w14:paraId="666A74A4" w14:textId="77777777" w:rsidR="00910A88" w:rsidRPr="00910A88" w:rsidRDefault="00910A88" w:rsidP="00910A88">
      <w:pPr>
        <w:spacing w:after="0" w:line="240" w:lineRule="auto"/>
        <w:contextualSpacing w:val="0"/>
        <w:jc w:val="both"/>
        <w:rPr>
          <w:rFonts w:ascii="Avenir Book" w:eastAsia="Times New Roman" w:hAnsi="Avenir Book" w:cs="Times New Roman"/>
          <w:color w:val="auto"/>
          <w:szCs w:val="20"/>
          <w:lang w:val="en-GB" w:eastAsia="de-DE"/>
          <w14:cntxtAlts w14:val="0"/>
        </w:rPr>
      </w:pPr>
    </w:p>
    <w:p w14:paraId="3FED20E9" w14:textId="77777777" w:rsidR="00910A88" w:rsidRDefault="00910A88" w:rsidP="00816579"/>
    <w:p w14:paraId="7873AF36" w14:textId="591C86CE" w:rsidR="00816579" w:rsidRDefault="00816579" w:rsidP="00F50AB6">
      <w:pPr>
        <w:pStyle w:val="SectionList"/>
      </w:pPr>
      <w:bookmarkStart w:id="85" w:name="_Toc40953319"/>
      <w:bookmarkStart w:id="86" w:name="_Toc40953601"/>
      <w:bookmarkStart w:id="87" w:name="_Toc40962783"/>
      <w:bookmarkStart w:id="88" w:name="_Ref315873988"/>
      <w:bookmarkStart w:id="89" w:name="_Toc40962784"/>
      <w:bookmarkEnd w:id="85"/>
      <w:bookmarkEnd w:id="86"/>
      <w:bookmarkEnd w:id="87"/>
      <w:r w:rsidRPr="002669DA">
        <w:lastRenderedPageBreak/>
        <w:t xml:space="preserve">Calculation of </w:t>
      </w:r>
      <w:bookmarkEnd w:id="88"/>
      <w:r w:rsidRPr="002669DA">
        <w:t>net benefits or direct calculation for each SDG Impact</w:t>
      </w:r>
      <w:bookmarkStart w:id="90" w:name="_Toc40962785"/>
      <w:bookmarkEnd w:id="89"/>
      <w:bookmarkEnd w:id="90"/>
    </w:p>
    <w:p w14:paraId="366C7BF5" w14:textId="77777777" w:rsidR="00E1013B" w:rsidRPr="00E1013B" w:rsidRDefault="00E1013B" w:rsidP="00E1013B">
      <w:pPr>
        <w:pStyle w:val="Default"/>
        <w:rPr>
          <w:lang w:eastAsia="en-GB"/>
        </w:rPr>
      </w:pPr>
    </w:p>
    <w:tbl>
      <w:tblPr>
        <w:tblStyle w:val="GSTableBoldline-heightcondensed"/>
        <w:tblW w:w="5000" w:type="pct"/>
        <w:tblLayout w:type="fixed"/>
        <w:tblCellMar>
          <w:top w:w="57" w:type="dxa"/>
          <w:left w:w="57" w:type="dxa"/>
        </w:tblCellMar>
        <w:tblLook w:val="06A0" w:firstRow="1" w:lastRow="0" w:firstColumn="1" w:lastColumn="0" w:noHBand="1" w:noVBand="1"/>
      </w:tblPr>
      <w:tblGrid>
        <w:gridCol w:w="1276"/>
        <w:gridCol w:w="3970"/>
        <w:gridCol w:w="1462"/>
        <w:gridCol w:w="1462"/>
        <w:gridCol w:w="1462"/>
      </w:tblGrid>
      <w:tr w:rsidR="004714F2" w:rsidRPr="001673A1" w14:paraId="72CAEDEA" w14:textId="77777777" w:rsidTr="00BE16DA">
        <w:trPr>
          <w:cnfStyle w:val="100000000000" w:firstRow="1" w:lastRow="0" w:firstColumn="0" w:lastColumn="0" w:oddVBand="0" w:evenVBand="0" w:oddHBand="0" w:evenHBand="0" w:firstRowFirstColumn="0" w:firstRowLastColumn="0" w:lastRowFirstColumn="0" w:lastRowLastColumn="0"/>
          <w:trHeight w:val="658"/>
        </w:trPr>
        <w:tc>
          <w:tcPr>
            <w:tcW w:w="662" w:type="pct"/>
            <w:tcBorders>
              <w:bottom w:val="single" w:sz="4" w:space="0" w:color="A6A6A6" w:themeColor="background1" w:themeShade="A6"/>
            </w:tcBorders>
            <w:vAlign w:val="top"/>
          </w:tcPr>
          <w:p w14:paraId="1FF62AAE" w14:textId="77777777" w:rsidR="00816579" w:rsidRPr="004714F2" w:rsidDel="00B62773" w:rsidRDefault="00816579" w:rsidP="004714F2">
            <w:pPr>
              <w:rPr>
                <w:color w:val="FFFFFF" w:themeColor="background1"/>
              </w:rPr>
            </w:pPr>
            <w:r w:rsidRPr="004714F2">
              <w:rPr>
                <w:color w:val="FFFFFF" w:themeColor="background1"/>
              </w:rPr>
              <w:t>SDG</w:t>
            </w:r>
          </w:p>
        </w:tc>
        <w:tc>
          <w:tcPr>
            <w:tcW w:w="2061" w:type="pct"/>
            <w:tcBorders>
              <w:bottom w:val="single" w:sz="4" w:space="0" w:color="A6A6A6" w:themeColor="background1" w:themeShade="A6"/>
            </w:tcBorders>
            <w:vAlign w:val="top"/>
          </w:tcPr>
          <w:p w14:paraId="41D01427" w14:textId="77777777" w:rsidR="00816579" w:rsidRPr="004714F2" w:rsidRDefault="00816579" w:rsidP="004714F2">
            <w:pPr>
              <w:rPr>
                <w:color w:val="FFFFFF" w:themeColor="background1"/>
              </w:rPr>
            </w:pPr>
            <w:r w:rsidRPr="004714F2">
              <w:rPr>
                <w:color w:val="FFFFFF" w:themeColor="background1"/>
              </w:rPr>
              <w:t>SDG Impact</w:t>
            </w:r>
          </w:p>
        </w:tc>
        <w:tc>
          <w:tcPr>
            <w:tcW w:w="759" w:type="pct"/>
            <w:tcBorders>
              <w:bottom w:val="single" w:sz="4" w:space="0" w:color="A6A6A6" w:themeColor="background1" w:themeShade="A6"/>
            </w:tcBorders>
            <w:vAlign w:val="top"/>
          </w:tcPr>
          <w:p w14:paraId="66A1E5D2" w14:textId="5193E865" w:rsidR="00816579" w:rsidRPr="004714F2" w:rsidRDefault="00816579" w:rsidP="004714F2">
            <w:pPr>
              <w:spacing w:line="276" w:lineRule="auto"/>
              <w:rPr>
                <w:rFonts w:asciiTheme="minorHAnsi" w:hAnsiTheme="minorHAnsi"/>
                <w:color w:val="FFFFFF" w:themeColor="background1"/>
                <w:sz w:val="20"/>
              </w:rPr>
            </w:pPr>
            <w:r w:rsidRPr="004714F2">
              <w:rPr>
                <w:rFonts w:asciiTheme="minorHAnsi" w:hAnsiTheme="minorHAnsi"/>
                <w:color w:val="FFFFFF" w:themeColor="background1"/>
                <w:sz w:val="20"/>
              </w:rPr>
              <w:t xml:space="preserve">Baseline </w:t>
            </w:r>
            <w:r w:rsidR="004714F2" w:rsidRPr="004714F2">
              <w:rPr>
                <w:rFonts w:asciiTheme="minorHAnsi" w:hAnsiTheme="minorHAnsi"/>
                <w:color w:val="FFFFFF" w:themeColor="background1"/>
                <w:sz w:val="20"/>
              </w:rPr>
              <w:br/>
            </w:r>
            <w:r w:rsidRPr="004714F2">
              <w:rPr>
                <w:rFonts w:asciiTheme="minorHAnsi" w:hAnsiTheme="minorHAnsi"/>
                <w:color w:val="FFFFFF" w:themeColor="background1"/>
                <w:sz w:val="20"/>
              </w:rPr>
              <w:t>estimate</w:t>
            </w:r>
          </w:p>
        </w:tc>
        <w:tc>
          <w:tcPr>
            <w:tcW w:w="759" w:type="pct"/>
            <w:tcBorders>
              <w:bottom w:val="single" w:sz="4" w:space="0" w:color="A6A6A6" w:themeColor="background1" w:themeShade="A6"/>
            </w:tcBorders>
            <w:vAlign w:val="top"/>
          </w:tcPr>
          <w:p w14:paraId="6BFA9855" w14:textId="324756D0" w:rsidR="00816579" w:rsidRPr="004714F2" w:rsidRDefault="00816579" w:rsidP="004714F2">
            <w:pPr>
              <w:spacing w:line="276" w:lineRule="auto"/>
              <w:rPr>
                <w:rFonts w:asciiTheme="minorHAnsi" w:hAnsiTheme="minorHAnsi"/>
                <w:color w:val="FFFFFF" w:themeColor="background1"/>
                <w:sz w:val="20"/>
              </w:rPr>
            </w:pPr>
            <w:r w:rsidRPr="004714F2">
              <w:rPr>
                <w:rFonts w:asciiTheme="minorHAnsi" w:hAnsiTheme="minorHAnsi"/>
                <w:color w:val="FFFFFF" w:themeColor="background1"/>
                <w:sz w:val="20"/>
              </w:rPr>
              <w:t xml:space="preserve">Project </w:t>
            </w:r>
            <w:r w:rsidR="004714F2" w:rsidRPr="004714F2">
              <w:rPr>
                <w:rFonts w:asciiTheme="minorHAnsi" w:hAnsiTheme="minorHAnsi"/>
                <w:color w:val="FFFFFF" w:themeColor="background1"/>
                <w:sz w:val="20"/>
              </w:rPr>
              <w:br/>
            </w:r>
            <w:r w:rsidRPr="004714F2">
              <w:rPr>
                <w:rFonts w:asciiTheme="minorHAnsi" w:hAnsiTheme="minorHAnsi"/>
                <w:color w:val="FFFFFF" w:themeColor="background1"/>
                <w:sz w:val="20"/>
              </w:rPr>
              <w:t>estimate</w:t>
            </w:r>
          </w:p>
        </w:tc>
        <w:tc>
          <w:tcPr>
            <w:tcW w:w="759" w:type="pct"/>
            <w:tcBorders>
              <w:bottom w:val="single" w:sz="4" w:space="0" w:color="A6A6A6" w:themeColor="background1" w:themeShade="A6"/>
            </w:tcBorders>
            <w:vAlign w:val="top"/>
          </w:tcPr>
          <w:p w14:paraId="07B2D611" w14:textId="75DA4785" w:rsidR="00816579" w:rsidRPr="004714F2" w:rsidRDefault="00816579" w:rsidP="004714F2">
            <w:pPr>
              <w:spacing w:line="276" w:lineRule="auto"/>
              <w:rPr>
                <w:rFonts w:asciiTheme="minorHAnsi" w:hAnsiTheme="minorHAnsi"/>
                <w:color w:val="FFFFFF" w:themeColor="background1"/>
                <w:sz w:val="20"/>
              </w:rPr>
            </w:pPr>
            <w:r w:rsidRPr="004714F2">
              <w:rPr>
                <w:rFonts w:asciiTheme="minorHAnsi" w:hAnsiTheme="minorHAnsi"/>
                <w:color w:val="FFFFFF" w:themeColor="background1"/>
                <w:sz w:val="20"/>
              </w:rPr>
              <w:t xml:space="preserve">Net </w:t>
            </w:r>
            <w:r w:rsidR="004714F2" w:rsidRPr="004714F2">
              <w:rPr>
                <w:rFonts w:asciiTheme="minorHAnsi" w:hAnsiTheme="minorHAnsi"/>
                <w:color w:val="FFFFFF" w:themeColor="background1"/>
                <w:sz w:val="20"/>
              </w:rPr>
              <w:br/>
            </w:r>
            <w:r w:rsidRPr="004714F2">
              <w:rPr>
                <w:rFonts w:asciiTheme="minorHAnsi" w:hAnsiTheme="minorHAnsi"/>
                <w:color w:val="FFFFFF" w:themeColor="background1"/>
                <w:sz w:val="20"/>
              </w:rPr>
              <w:t>benefit</w:t>
            </w:r>
          </w:p>
        </w:tc>
      </w:tr>
      <w:tr w:rsidR="00BE16DA" w:rsidRPr="001673A1" w14:paraId="37C72D52" w14:textId="77777777" w:rsidTr="00BE16DA">
        <w:trPr>
          <w:trHeight w:val="494"/>
        </w:trPr>
        <w:tc>
          <w:tcPr>
            <w:tcW w:w="662" w:type="pct"/>
            <w:tcBorders>
              <w:top w:val="single" w:sz="4" w:space="0" w:color="A6A6A6" w:themeColor="background1" w:themeShade="A6"/>
              <w:bottom w:val="single" w:sz="4" w:space="0" w:color="auto"/>
            </w:tcBorders>
          </w:tcPr>
          <w:p w14:paraId="6E161C7F" w14:textId="5CC51F1B" w:rsidR="00BE16DA" w:rsidRPr="00BE16DA" w:rsidRDefault="00BE16DA" w:rsidP="00BE16DA">
            <w:pPr>
              <w:rPr>
                <w:rFonts w:asciiTheme="majorHAnsi" w:hAnsiTheme="majorHAnsi"/>
                <w:szCs w:val="22"/>
              </w:rPr>
            </w:pPr>
            <w:r w:rsidRPr="00BE16DA">
              <w:rPr>
                <w:rFonts w:asciiTheme="majorHAnsi" w:hAnsiTheme="majorHAnsi"/>
                <w:b/>
                <w:szCs w:val="22"/>
              </w:rPr>
              <w:t>SDG 13</w:t>
            </w:r>
          </w:p>
        </w:tc>
        <w:tc>
          <w:tcPr>
            <w:tcW w:w="2061" w:type="pct"/>
            <w:tcBorders>
              <w:top w:val="single" w:sz="4" w:space="0" w:color="A6A6A6" w:themeColor="background1" w:themeShade="A6"/>
              <w:bottom w:val="single" w:sz="4" w:space="0" w:color="auto"/>
            </w:tcBorders>
          </w:tcPr>
          <w:p w14:paraId="615022F4" w14:textId="04FD572A" w:rsidR="00BE16DA" w:rsidRPr="00BE16DA" w:rsidRDefault="00BE16DA" w:rsidP="00BE16DA">
            <w:pPr>
              <w:rPr>
                <w:rFonts w:asciiTheme="majorHAnsi" w:hAnsiTheme="majorHAnsi"/>
                <w:b/>
                <w:szCs w:val="22"/>
              </w:rPr>
            </w:pPr>
            <w:r w:rsidRPr="00BE16DA">
              <w:rPr>
                <w:rFonts w:asciiTheme="majorHAnsi" w:hAnsiTheme="majorHAnsi" w:cs="Arial"/>
                <w:b/>
                <w:sz w:val="20"/>
              </w:rPr>
              <w:t>Climate Action</w:t>
            </w:r>
          </w:p>
        </w:tc>
        <w:tc>
          <w:tcPr>
            <w:tcW w:w="759" w:type="pct"/>
            <w:tcBorders>
              <w:top w:val="single" w:sz="4" w:space="0" w:color="A6A6A6" w:themeColor="background1" w:themeShade="A6"/>
              <w:bottom w:val="single" w:sz="4" w:space="0" w:color="auto"/>
            </w:tcBorders>
          </w:tcPr>
          <w:p w14:paraId="5A59DD5B" w14:textId="57FCCF18" w:rsidR="00BE16DA" w:rsidRPr="00BE16DA" w:rsidRDefault="004139EE" w:rsidP="00BE16DA">
            <w:pPr>
              <w:rPr>
                <w:rFonts w:asciiTheme="majorHAnsi" w:hAnsiTheme="majorHAnsi"/>
                <w:b/>
                <w:szCs w:val="22"/>
              </w:rPr>
            </w:pPr>
            <w:r w:rsidRPr="004139EE">
              <w:rPr>
                <w:rFonts w:ascii="Avenir Book" w:hAnsi="Avenir Book"/>
                <w:b/>
                <w:w w:val="90"/>
              </w:rPr>
              <w:t xml:space="preserve">10,428 </w:t>
            </w:r>
            <w:r w:rsidR="00BE16DA" w:rsidRPr="006D2612">
              <w:rPr>
                <w:rFonts w:ascii="Avenir Book" w:hAnsi="Avenir Book"/>
                <w:b/>
                <w:w w:val="90"/>
              </w:rPr>
              <w:t>tCO2</w:t>
            </w:r>
          </w:p>
        </w:tc>
        <w:tc>
          <w:tcPr>
            <w:tcW w:w="759" w:type="pct"/>
            <w:tcBorders>
              <w:top w:val="single" w:sz="4" w:space="0" w:color="A6A6A6" w:themeColor="background1" w:themeShade="A6"/>
              <w:bottom w:val="single" w:sz="4" w:space="0" w:color="auto"/>
            </w:tcBorders>
          </w:tcPr>
          <w:p w14:paraId="448DC96B" w14:textId="18A1A7E2" w:rsidR="00BE16DA" w:rsidRPr="00BE16DA" w:rsidRDefault="004139EE" w:rsidP="00BE16DA">
            <w:pPr>
              <w:rPr>
                <w:rFonts w:asciiTheme="majorHAnsi" w:hAnsiTheme="majorHAnsi"/>
                <w:b/>
                <w:szCs w:val="22"/>
              </w:rPr>
            </w:pPr>
            <w:r w:rsidRPr="004139EE">
              <w:rPr>
                <w:rFonts w:ascii="Avenir Book" w:hAnsi="Avenir Book"/>
                <w:b/>
                <w:w w:val="90"/>
              </w:rPr>
              <w:t>23</w:t>
            </w:r>
            <w:r>
              <w:rPr>
                <w:rFonts w:ascii="Avenir Book" w:hAnsi="Avenir Book"/>
                <w:b/>
                <w:w w:val="90"/>
              </w:rPr>
              <w:t xml:space="preserve"> </w:t>
            </w:r>
            <w:r w:rsidR="00BE16DA" w:rsidRPr="006D2612">
              <w:rPr>
                <w:rFonts w:ascii="Avenir Book" w:hAnsi="Avenir Book"/>
                <w:b/>
                <w:w w:val="90"/>
              </w:rPr>
              <w:t xml:space="preserve"> tCO2</w:t>
            </w:r>
          </w:p>
        </w:tc>
        <w:tc>
          <w:tcPr>
            <w:tcW w:w="759" w:type="pct"/>
            <w:tcBorders>
              <w:top w:val="single" w:sz="4" w:space="0" w:color="A6A6A6" w:themeColor="background1" w:themeShade="A6"/>
              <w:bottom w:val="single" w:sz="4" w:space="0" w:color="auto"/>
            </w:tcBorders>
          </w:tcPr>
          <w:p w14:paraId="0E74F427" w14:textId="0CB24C9E" w:rsidR="00BE16DA" w:rsidRPr="00BE16DA" w:rsidRDefault="004139EE" w:rsidP="00BE16DA">
            <w:pPr>
              <w:rPr>
                <w:rFonts w:asciiTheme="majorHAnsi" w:hAnsiTheme="majorHAnsi"/>
                <w:b/>
                <w:szCs w:val="22"/>
              </w:rPr>
            </w:pPr>
            <w:r w:rsidRPr="004139EE">
              <w:rPr>
                <w:rFonts w:ascii="Avenir Book" w:hAnsi="Avenir Book"/>
                <w:b/>
                <w:w w:val="90"/>
              </w:rPr>
              <w:t xml:space="preserve">8,528  </w:t>
            </w:r>
            <w:r w:rsidR="00BE16DA" w:rsidRPr="006D2612">
              <w:rPr>
                <w:rFonts w:ascii="Avenir Book" w:hAnsi="Avenir Book"/>
                <w:b/>
                <w:w w:val="90"/>
              </w:rPr>
              <w:t>tCO2</w:t>
            </w:r>
          </w:p>
        </w:tc>
      </w:tr>
      <w:tr w:rsidR="00BE16DA" w:rsidRPr="001673A1" w14:paraId="50CB1AFA" w14:textId="77777777" w:rsidTr="00BE16DA">
        <w:trPr>
          <w:trHeight w:val="494"/>
        </w:trPr>
        <w:tc>
          <w:tcPr>
            <w:tcW w:w="662" w:type="pct"/>
            <w:tcBorders>
              <w:top w:val="single" w:sz="4" w:space="0" w:color="auto"/>
              <w:bottom w:val="single" w:sz="4" w:space="0" w:color="auto"/>
            </w:tcBorders>
          </w:tcPr>
          <w:p w14:paraId="6F22829F" w14:textId="73C984A3" w:rsidR="00BE16DA" w:rsidRPr="00BE16DA" w:rsidDel="00B62773" w:rsidRDefault="00BE16DA" w:rsidP="00BE16DA">
            <w:pPr>
              <w:rPr>
                <w:rFonts w:asciiTheme="majorHAnsi" w:hAnsiTheme="majorHAnsi"/>
                <w:szCs w:val="22"/>
              </w:rPr>
            </w:pPr>
            <w:r w:rsidRPr="00BE16DA">
              <w:rPr>
                <w:rFonts w:asciiTheme="majorHAnsi" w:hAnsiTheme="majorHAnsi"/>
                <w:b/>
                <w:szCs w:val="22"/>
              </w:rPr>
              <w:t>SDG 12</w:t>
            </w:r>
          </w:p>
        </w:tc>
        <w:tc>
          <w:tcPr>
            <w:tcW w:w="2061" w:type="pct"/>
            <w:tcBorders>
              <w:top w:val="single" w:sz="4" w:space="0" w:color="auto"/>
              <w:bottom w:val="single" w:sz="4" w:space="0" w:color="auto"/>
            </w:tcBorders>
          </w:tcPr>
          <w:p w14:paraId="19F9F3D1" w14:textId="06059A0A" w:rsidR="00BE16DA" w:rsidRPr="00BE16DA" w:rsidRDefault="00BE16DA" w:rsidP="00BE16DA">
            <w:pPr>
              <w:rPr>
                <w:rFonts w:asciiTheme="majorHAnsi" w:hAnsiTheme="majorHAnsi"/>
                <w:b/>
                <w:szCs w:val="22"/>
              </w:rPr>
            </w:pPr>
            <w:r w:rsidRPr="00BE16DA">
              <w:rPr>
                <w:rFonts w:asciiTheme="majorHAnsi" w:eastAsia="Times New Roman" w:hAnsiTheme="majorHAnsi" w:cs="Arial"/>
                <w:b/>
                <w:color w:val="auto"/>
                <w:sz w:val="20"/>
                <w:szCs w:val="20"/>
                <w:lang w:val="en-GB" w:eastAsia="de-DE"/>
                <w14:cntxtAlts w14:val="0"/>
              </w:rPr>
              <w:t>Ensure sustainable consumption and production patterns</w:t>
            </w:r>
          </w:p>
        </w:tc>
        <w:tc>
          <w:tcPr>
            <w:tcW w:w="759" w:type="pct"/>
            <w:tcBorders>
              <w:top w:val="single" w:sz="4" w:space="0" w:color="auto"/>
              <w:bottom w:val="single" w:sz="4" w:space="0" w:color="auto"/>
            </w:tcBorders>
          </w:tcPr>
          <w:p w14:paraId="250B5BB0" w14:textId="2F31EFC3" w:rsidR="00BE16DA" w:rsidRPr="0065308B" w:rsidRDefault="004139EE" w:rsidP="00BE16DA">
            <w:pPr>
              <w:rPr>
                <w:rFonts w:asciiTheme="majorHAnsi" w:hAnsiTheme="majorHAnsi"/>
                <w:b/>
                <w:color w:val="auto"/>
                <w:szCs w:val="22"/>
              </w:rPr>
            </w:pPr>
            <w:r w:rsidRPr="004139EE">
              <w:rPr>
                <w:rFonts w:ascii="Avenir Book" w:hAnsi="Avenir Book"/>
                <w:b/>
                <w:color w:val="auto"/>
                <w:w w:val="90"/>
              </w:rPr>
              <w:t xml:space="preserve">5,818  </w:t>
            </w:r>
            <w:r w:rsidR="00BE16DA" w:rsidRPr="0065308B">
              <w:rPr>
                <w:rFonts w:ascii="Avenir Book" w:hAnsi="Avenir Book"/>
                <w:b/>
                <w:color w:val="auto"/>
                <w:w w:val="90"/>
              </w:rPr>
              <w:t>Ton</w:t>
            </w:r>
          </w:p>
        </w:tc>
        <w:tc>
          <w:tcPr>
            <w:tcW w:w="759" w:type="pct"/>
            <w:tcBorders>
              <w:top w:val="single" w:sz="4" w:space="0" w:color="auto"/>
              <w:bottom w:val="single" w:sz="4" w:space="0" w:color="auto"/>
            </w:tcBorders>
          </w:tcPr>
          <w:p w14:paraId="3FC942B5" w14:textId="29C7E5AE" w:rsidR="00BE16DA" w:rsidRPr="0065308B" w:rsidRDefault="004139EE" w:rsidP="00BE16DA">
            <w:pPr>
              <w:rPr>
                <w:rFonts w:asciiTheme="majorHAnsi" w:hAnsiTheme="majorHAnsi"/>
                <w:b/>
                <w:color w:val="auto"/>
                <w:szCs w:val="22"/>
              </w:rPr>
            </w:pPr>
            <w:r w:rsidRPr="0065308B">
              <w:rPr>
                <w:rFonts w:ascii="Avenir Book" w:eastAsia="MS Mincho" w:hAnsi="Avenir Book" w:cs="Arial"/>
                <w:b/>
                <w:color w:val="auto"/>
                <w:w w:val="90"/>
                <w:sz w:val="20"/>
                <w:lang w:eastAsia="it-IT"/>
              </w:rPr>
              <w:t>1</w:t>
            </w:r>
            <w:r>
              <w:rPr>
                <w:rFonts w:ascii="Avenir Book" w:eastAsia="MS Mincho" w:hAnsi="Avenir Book" w:cs="Arial"/>
                <w:b/>
                <w:color w:val="auto"/>
                <w:w w:val="90"/>
                <w:sz w:val="20"/>
                <w:lang w:eastAsia="it-IT"/>
              </w:rPr>
              <w:t>3</w:t>
            </w:r>
            <w:r w:rsidRPr="0065308B">
              <w:rPr>
                <w:rFonts w:ascii="Avenir Book" w:eastAsia="MS Mincho" w:hAnsi="Avenir Book" w:cs="Arial"/>
                <w:b/>
                <w:color w:val="auto"/>
                <w:w w:val="90"/>
                <w:sz w:val="20"/>
                <w:lang w:eastAsia="it-IT"/>
              </w:rPr>
              <w:t xml:space="preserve"> </w:t>
            </w:r>
            <w:r w:rsidR="00BE16DA" w:rsidRPr="0065308B">
              <w:rPr>
                <w:rFonts w:ascii="Avenir Book" w:hAnsi="Avenir Book"/>
                <w:b/>
                <w:color w:val="auto"/>
                <w:w w:val="90"/>
              </w:rPr>
              <w:t>Ton</w:t>
            </w:r>
          </w:p>
        </w:tc>
        <w:tc>
          <w:tcPr>
            <w:tcW w:w="759" w:type="pct"/>
            <w:tcBorders>
              <w:top w:val="single" w:sz="4" w:space="0" w:color="auto"/>
              <w:bottom w:val="single" w:sz="4" w:space="0" w:color="auto"/>
            </w:tcBorders>
          </w:tcPr>
          <w:p w14:paraId="2710F671" w14:textId="74C315E1" w:rsidR="00BE16DA" w:rsidRPr="0065308B" w:rsidRDefault="008158AB" w:rsidP="00BE16DA">
            <w:pPr>
              <w:rPr>
                <w:rFonts w:asciiTheme="majorHAnsi" w:hAnsiTheme="majorHAnsi"/>
                <w:b/>
                <w:color w:val="auto"/>
                <w:szCs w:val="22"/>
              </w:rPr>
            </w:pPr>
            <w:r w:rsidRPr="008158AB">
              <w:rPr>
                <w:rFonts w:ascii="Avenir Book" w:hAnsi="Avenir Book"/>
                <w:b/>
                <w:color w:val="auto"/>
                <w:w w:val="90"/>
              </w:rPr>
              <w:t>5,</w:t>
            </w:r>
            <w:r w:rsidR="00691602">
              <w:rPr>
                <w:rFonts w:ascii="Avenir Book" w:hAnsi="Avenir Book"/>
                <w:b/>
                <w:color w:val="auto"/>
                <w:w w:val="90"/>
              </w:rPr>
              <w:t>805</w:t>
            </w:r>
            <w:r w:rsidRPr="008158AB">
              <w:rPr>
                <w:rFonts w:ascii="Avenir Book" w:hAnsi="Avenir Book"/>
                <w:b/>
                <w:color w:val="auto"/>
                <w:w w:val="90"/>
              </w:rPr>
              <w:t xml:space="preserve">  </w:t>
            </w:r>
            <w:r w:rsidR="00BE16DA" w:rsidRPr="0065308B">
              <w:rPr>
                <w:rFonts w:ascii="Avenir Book" w:hAnsi="Avenir Book"/>
                <w:b/>
                <w:color w:val="auto"/>
                <w:w w:val="90"/>
              </w:rPr>
              <w:t>Ton</w:t>
            </w:r>
          </w:p>
        </w:tc>
      </w:tr>
      <w:tr w:rsidR="00BE16DA" w:rsidRPr="001673A1" w14:paraId="11D3BBF5" w14:textId="77777777" w:rsidTr="00BE16DA">
        <w:trPr>
          <w:trHeight w:val="494"/>
        </w:trPr>
        <w:tc>
          <w:tcPr>
            <w:tcW w:w="662" w:type="pct"/>
            <w:tcBorders>
              <w:top w:val="single" w:sz="4" w:space="0" w:color="auto"/>
              <w:bottom w:val="single" w:sz="4" w:space="0" w:color="auto"/>
            </w:tcBorders>
          </w:tcPr>
          <w:p w14:paraId="1AD6BF11" w14:textId="2D546873" w:rsidR="00BE16DA" w:rsidRPr="00BE16DA" w:rsidDel="00B62773" w:rsidRDefault="00BE16DA" w:rsidP="00BE16DA">
            <w:pPr>
              <w:rPr>
                <w:rFonts w:asciiTheme="majorHAnsi" w:hAnsiTheme="majorHAnsi"/>
                <w:szCs w:val="22"/>
              </w:rPr>
            </w:pPr>
            <w:r w:rsidRPr="00BE16DA">
              <w:rPr>
                <w:rFonts w:asciiTheme="majorHAnsi" w:hAnsiTheme="majorHAnsi"/>
                <w:b/>
                <w:szCs w:val="22"/>
              </w:rPr>
              <w:t>SDG 06</w:t>
            </w:r>
          </w:p>
        </w:tc>
        <w:tc>
          <w:tcPr>
            <w:tcW w:w="2061" w:type="pct"/>
            <w:tcBorders>
              <w:top w:val="single" w:sz="4" w:space="0" w:color="auto"/>
              <w:bottom w:val="single" w:sz="4" w:space="0" w:color="auto"/>
            </w:tcBorders>
          </w:tcPr>
          <w:p w14:paraId="3B6CA546" w14:textId="1FF31274" w:rsidR="00BE16DA" w:rsidRPr="00BE16DA" w:rsidRDefault="00BE16DA" w:rsidP="00BE16DA">
            <w:pPr>
              <w:rPr>
                <w:rFonts w:asciiTheme="majorHAnsi" w:hAnsiTheme="majorHAnsi"/>
                <w:b/>
                <w:szCs w:val="22"/>
              </w:rPr>
            </w:pPr>
            <w:r w:rsidRPr="00BE16DA">
              <w:rPr>
                <w:rFonts w:asciiTheme="majorHAnsi" w:hAnsiTheme="majorHAnsi"/>
                <w:b/>
              </w:rPr>
              <w:t>Clean Water and Sanitation</w:t>
            </w:r>
          </w:p>
        </w:tc>
        <w:tc>
          <w:tcPr>
            <w:tcW w:w="759" w:type="pct"/>
            <w:tcBorders>
              <w:top w:val="single" w:sz="4" w:space="0" w:color="auto"/>
              <w:bottom w:val="single" w:sz="4" w:space="0" w:color="auto"/>
            </w:tcBorders>
          </w:tcPr>
          <w:p w14:paraId="520D4DD0" w14:textId="7B2B587D" w:rsidR="00BE16DA" w:rsidRPr="00BE16DA" w:rsidRDefault="008158AB" w:rsidP="00BE16DA">
            <w:pPr>
              <w:rPr>
                <w:rFonts w:asciiTheme="majorHAnsi" w:hAnsiTheme="majorHAnsi"/>
                <w:b/>
                <w:szCs w:val="22"/>
              </w:rPr>
            </w:pPr>
            <w:r w:rsidRPr="008158AB">
              <w:rPr>
                <w:rFonts w:ascii="Avenir Book" w:hAnsi="Avenir Book" w:cs="Arial"/>
                <w:b/>
                <w:w w:val="90"/>
                <w:szCs w:val="22"/>
              </w:rPr>
              <w:t xml:space="preserve">18.8  </w:t>
            </w:r>
            <w:r w:rsidR="00BE16DA" w:rsidRPr="006D2612">
              <w:rPr>
                <w:rFonts w:ascii="Avenir Book" w:hAnsi="Avenir Book" w:cs="Arial"/>
                <w:b/>
                <w:w w:val="90"/>
                <w:szCs w:val="22"/>
              </w:rPr>
              <w:t xml:space="preserve">%  </w:t>
            </w:r>
          </w:p>
        </w:tc>
        <w:tc>
          <w:tcPr>
            <w:tcW w:w="759" w:type="pct"/>
            <w:tcBorders>
              <w:top w:val="single" w:sz="4" w:space="0" w:color="auto"/>
              <w:bottom w:val="single" w:sz="4" w:space="0" w:color="auto"/>
            </w:tcBorders>
          </w:tcPr>
          <w:p w14:paraId="636F072B" w14:textId="48EEA813" w:rsidR="00BE16DA" w:rsidRPr="00BE16DA" w:rsidRDefault="00E67448" w:rsidP="00BE16DA">
            <w:pPr>
              <w:rPr>
                <w:rFonts w:asciiTheme="majorHAnsi" w:hAnsiTheme="majorHAnsi"/>
                <w:b/>
                <w:szCs w:val="22"/>
              </w:rPr>
            </w:pPr>
            <w:r w:rsidRPr="00E67448">
              <w:rPr>
                <w:rFonts w:ascii="Avenir Book" w:hAnsi="Avenir Book" w:cs="Arial"/>
                <w:b/>
                <w:w w:val="90"/>
                <w:szCs w:val="22"/>
              </w:rPr>
              <w:t>19.</w:t>
            </w:r>
            <w:r w:rsidR="00AF4302">
              <w:rPr>
                <w:rFonts w:ascii="Avenir Book" w:hAnsi="Avenir Book" w:cs="Arial"/>
                <w:b/>
                <w:w w:val="90"/>
                <w:szCs w:val="22"/>
              </w:rPr>
              <w:t>3</w:t>
            </w:r>
            <w:r w:rsidRPr="00E67448">
              <w:rPr>
                <w:rFonts w:ascii="Avenir Book" w:hAnsi="Avenir Book" w:cs="Arial"/>
                <w:b/>
                <w:w w:val="90"/>
                <w:szCs w:val="22"/>
              </w:rPr>
              <w:t xml:space="preserve">  </w:t>
            </w:r>
            <w:r w:rsidR="00BE16DA" w:rsidRPr="006D2612">
              <w:rPr>
                <w:rFonts w:ascii="Avenir Book" w:hAnsi="Avenir Book" w:cs="Arial"/>
                <w:b/>
                <w:w w:val="90"/>
                <w:szCs w:val="22"/>
              </w:rPr>
              <w:t xml:space="preserve">%  </w:t>
            </w:r>
          </w:p>
        </w:tc>
        <w:tc>
          <w:tcPr>
            <w:tcW w:w="759" w:type="pct"/>
            <w:tcBorders>
              <w:top w:val="single" w:sz="4" w:space="0" w:color="auto"/>
              <w:bottom w:val="single" w:sz="4" w:space="0" w:color="auto"/>
            </w:tcBorders>
          </w:tcPr>
          <w:p w14:paraId="3572D7F6" w14:textId="06B2B3B4" w:rsidR="00BE16DA" w:rsidRPr="00BE16DA" w:rsidRDefault="00BE16DA" w:rsidP="00BE16DA">
            <w:pPr>
              <w:rPr>
                <w:rFonts w:asciiTheme="majorHAnsi" w:hAnsiTheme="majorHAnsi"/>
                <w:b/>
                <w:szCs w:val="22"/>
              </w:rPr>
            </w:pPr>
            <w:r w:rsidRPr="006D2612">
              <w:rPr>
                <w:rFonts w:ascii="Avenir Book" w:hAnsi="Avenir Book" w:cs="Arial"/>
                <w:b/>
                <w:w w:val="90"/>
                <w:szCs w:val="22"/>
              </w:rPr>
              <w:t>0.</w:t>
            </w:r>
            <w:r w:rsidR="003C315D" w:rsidRPr="006D2612">
              <w:rPr>
                <w:rFonts w:ascii="Avenir Book" w:hAnsi="Avenir Book" w:cs="Arial"/>
                <w:b/>
                <w:w w:val="90"/>
                <w:szCs w:val="22"/>
              </w:rPr>
              <w:t>0</w:t>
            </w:r>
            <w:r w:rsidR="003C315D">
              <w:rPr>
                <w:rFonts w:ascii="Avenir Book" w:hAnsi="Avenir Book" w:cs="Arial"/>
                <w:b/>
                <w:w w:val="90"/>
                <w:szCs w:val="22"/>
              </w:rPr>
              <w:t>5</w:t>
            </w:r>
            <w:r w:rsidR="003C315D" w:rsidRPr="006D2612">
              <w:rPr>
                <w:rFonts w:ascii="Avenir Book" w:hAnsi="Avenir Book" w:cs="Arial"/>
                <w:b/>
                <w:w w:val="90"/>
                <w:szCs w:val="22"/>
              </w:rPr>
              <w:t xml:space="preserve"> </w:t>
            </w:r>
            <w:r w:rsidRPr="006D2612">
              <w:rPr>
                <w:rFonts w:ascii="Avenir Book" w:hAnsi="Avenir Book" w:cs="Arial"/>
                <w:b/>
                <w:w w:val="90"/>
                <w:szCs w:val="22"/>
              </w:rPr>
              <w:t xml:space="preserve">%  </w:t>
            </w:r>
          </w:p>
        </w:tc>
      </w:tr>
    </w:tbl>
    <w:p w14:paraId="530FE0A7" w14:textId="3F17A5CC" w:rsidR="00E51EF3" w:rsidRDefault="00E51EF3" w:rsidP="00E51EF3"/>
    <w:p w14:paraId="094051DD" w14:textId="77777777" w:rsidR="00E55CDF" w:rsidRDefault="00E55CDF" w:rsidP="00E51EF3"/>
    <w:p w14:paraId="74C55789" w14:textId="5F36D80E" w:rsidR="004714F2" w:rsidRDefault="00816579" w:rsidP="00F50AB6">
      <w:pPr>
        <w:pStyle w:val="SectionList"/>
      </w:pPr>
      <w:bookmarkStart w:id="91" w:name="_Toc40962786"/>
      <w:r w:rsidRPr="00241108">
        <w:t xml:space="preserve">Comparison of actual </w:t>
      </w:r>
      <w:r w:rsidRPr="002669DA">
        <w:t xml:space="preserve">SDG Impacts </w:t>
      </w:r>
      <w:r w:rsidRPr="00241108">
        <w:t>with estimates in approved PDD</w:t>
      </w:r>
      <w:bookmarkEnd w:id="91"/>
      <w:r>
        <w:t xml:space="preserve"> </w:t>
      </w:r>
    </w:p>
    <w:p w14:paraId="560B6EBF" w14:textId="77777777" w:rsidR="00E1013B" w:rsidRPr="00E1013B" w:rsidRDefault="00E1013B" w:rsidP="00E1013B">
      <w:pPr>
        <w:pStyle w:val="Default"/>
        <w:rPr>
          <w:lang w:eastAsia="en-GB"/>
        </w:rPr>
      </w:pPr>
    </w:p>
    <w:tbl>
      <w:tblPr>
        <w:tblStyle w:val="GSTableBoldline-heightcondensed"/>
        <w:tblW w:w="5004" w:type="pct"/>
        <w:tblLayout w:type="fixed"/>
        <w:tblCellMar>
          <w:top w:w="57" w:type="dxa"/>
          <w:left w:w="57" w:type="dxa"/>
        </w:tblCellMar>
        <w:tblLook w:val="06A0" w:firstRow="1" w:lastRow="0" w:firstColumn="1" w:lastColumn="0" w:noHBand="1" w:noVBand="1"/>
      </w:tblPr>
      <w:tblGrid>
        <w:gridCol w:w="1276"/>
        <w:gridCol w:w="4537"/>
        <w:gridCol w:w="3827"/>
      </w:tblGrid>
      <w:tr w:rsidR="006E4BDF" w:rsidRPr="001673A1" w14:paraId="2A3095D6" w14:textId="77777777" w:rsidTr="00E55CDF">
        <w:trPr>
          <w:cnfStyle w:val="100000000000" w:firstRow="1" w:lastRow="0" w:firstColumn="0" w:lastColumn="0" w:oddVBand="0" w:evenVBand="0" w:oddHBand="0" w:evenHBand="0" w:firstRowFirstColumn="0" w:firstRowLastColumn="0" w:lastRowFirstColumn="0" w:lastRowLastColumn="0"/>
          <w:trHeight w:val="658"/>
        </w:trPr>
        <w:tc>
          <w:tcPr>
            <w:tcW w:w="662" w:type="pct"/>
            <w:tcBorders>
              <w:bottom w:val="nil"/>
            </w:tcBorders>
            <w:vAlign w:val="top"/>
          </w:tcPr>
          <w:p w14:paraId="70B37EA1" w14:textId="77777777" w:rsidR="004714F2" w:rsidRPr="004714F2" w:rsidDel="00B62773" w:rsidRDefault="004714F2" w:rsidP="004714F2">
            <w:pPr>
              <w:rPr>
                <w:color w:val="FFFFFF" w:themeColor="background1"/>
              </w:rPr>
            </w:pPr>
            <w:r w:rsidRPr="004714F2">
              <w:rPr>
                <w:color w:val="FFFFFF" w:themeColor="background1"/>
              </w:rPr>
              <w:t>SDG</w:t>
            </w:r>
          </w:p>
        </w:tc>
        <w:tc>
          <w:tcPr>
            <w:tcW w:w="2353" w:type="pct"/>
            <w:tcBorders>
              <w:bottom w:val="nil"/>
            </w:tcBorders>
          </w:tcPr>
          <w:p w14:paraId="7D9A0325" w14:textId="491512BA" w:rsidR="004714F2" w:rsidRPr="006E4BDF" w:rsidRDefault="004714F2" w:rsidP="006E4BDF">
            <w:pPr>
              <w:spacing w:line="276" w:lineRule="auto"/>
              <w:ind w:left="83" w:right="823"/>
              <w:rPr>
                <w:rFonts w:asciiTheme="minorHAnsi" w:hAnsiTheme="minorHAnsi"/>
                <w:bCs/>
                <w:color w:val="FFFFFF" w:themeColor="background1"/>
                <w:sz w:val="20"/>
              </w:rPr>
            </w:pPr>
            <w:r w:rsidRPr="006E4BDF">
              <w:rPr>
                <w:rFonts w:asciiTheme="minorHAnsi" w:hAnsiTheme="minorHAnsi"/>
                <w:bCs/>
                <w:color w:val="FFFFFF" w:themeColor="background1"/>
              </w:rPr>
              <w:t xml:space="preserve">Values </w:t>
            </w:r>
            <w:r w:rsidRPr="006E4BDF">
              <w:rPr>
                <w:rFonts w:asciiTheme="minorHAnsi" w:eastAsia="MS Mincho" w:hAnsiTheme="minorHAnsi"/>
                <w:bCs/>
                <w:color w:val="FFFFFF" w:themeColor="background1"/>
              </w:rPr>
              <w:t>estimated</w:t>
            </w:r>
            <w:r w:rsidRPr="006E4BDF">
              <w:rPr>
                <w:rFonts w:asciiTheme="minorHAnsi" w:hAnsiTheme="minorHAnsi"/>
                <w:bCs/>
                <w:color w:val="FFFFFF" w:themeColor="background1"/>
              </w:rPr>
              <w:t xml:space="preserve"> in ex ante calculation of approved </w:t>
            </w:r>
            <w:r w:rsidRPr="006E4BDF">
              <w:rPr>
                <w:rFonts w:asciiTheme="minorHAnsi" w:eastAsia="MS Mincho" w:hAnsiTheme="minorHAnsi"/>
                <w:bCs/>
                <w:color w:val="FFFFFF" w:themeColor="background1"/>
              </w:rPr>
              <w:t xml:space="preserve">PDD </w:t>
            </w:r>
            <w:r w:rsidR="006E4BDF">
              <w:rPr>
                <w:rFonts w:asciiTheme="minorHAnsi" w:eastAsia="MS Mincho" w:hAnsiTheme="minorHAnsi"/>
                <w:bCs/>
                <w:color w:val="FFFFFF" w:themeColor="background1"/>
              </w:rPr>
              <w:br/>
            </w:r>
            <w:r w:rsidRPr="006E4BDF">
              <w:rPr>
                <w:rFonts w:asciiTheme="minorHAnsi" w:eastAsia="MS Mincho" w:hAnsiTheme="minorHAnsi"/>
                <w:bCs/>
                <w:color w:val="FFFFFF" w:themeColor="background1"/>
              </w:rPr>
              <w:t>for this monitoring period</w:t>
            </w:r>
          </w:p>
        </w:tc>
        <w:tc>
          <w:tcPr>
            <w:tcW w:w="1985" w:type="pct"/>
            <w:tcBorders>
              <w:bottom w:val="nil"/>
            </w:tcBorders>
            <w:vAlign w:val="top"/>
          </w:tcPr>
          <w:p w14:paraId="3FF80DA7" w14:textId="7F3BF4AC" w:rsidR="004714F2" w:rsidRPr="006E4BDF" w:rsidRDefault="004714F2" w:rsidP="006E4BDF">
            <w:pPr>
              <w:spacing w:line="276" w:lineRule="auto"/>
              <w:rPr>
                <w:rFonts w:asciiTheme="minorHAnsi" w:hAnsiTheme="minorHAnsi"/>
                <w:bCs/>
                <w:color w:val="FFFFFF" w:themeColor="background1"/>
                <w:sz w:val="20"/>
              </w:rPr>
            </w:pPr>
            <w:r w:rsidRPr="006E4BDF">
              <w:rPr>
                <w:rFonts w:asciiTheme="minorHAnsi" w:hAnsiTheme="minorHAnsi"/>
                <w:bCs/>
                <w:color w:val="FFFFFF" w:themeColor="background1"/>
              </w:rPr>
              <w:t>Actual values</w:t>
            </w:r>
            <w:r w:rsidRPr="006E4BDF">
              <w:rPr>
                <w:rStyle w:val="FootnoteReference"/>
                <w:rFonts w:asciiTheme="minorHAnsi" w:hAnsiTheme="minorHAnsi"/>
                <w:bCs/>
                <w:color w:val="FFFFFF" w:themeColor="background1"/>
              </w:rPr>
              <w:footnoteReference w:id="20"/>
            </w:r>
            <w:r w:rsidRPr="006E4BDF">
              <w:rPr>
                <w:rFonts w:asciiTheme="minorHAnsi" w:hAnsiTheme="minorHAnsi"/>
                <w:bCs/>
                <w:color w:val="FFFFFF" w:themeColor="background1"/>
              </w:rPr>
              <w:t xml:space="preserve"> </w:t>
            </w:r>
            <w:r w:rsidRPr="006E4BDF">
              <w:rPr>
                <w:rFonts w:asciiTheme="minorHAnsi" w:eastAsia="MS Mincho" w:hAnsiTheme="minorHAnsi"/>
                <w:bCs/>
                <w:color w:val="FFFFFF" w:themeColor="background1"/>
              </w:rPr>
              <w:t>achieved</w:t>
            </w:r>
            <w:r w:rsidRPr="006E4BDF">
              <w:rPr>
                <w:rFonts w:asciiTheme="minorHAnsi" w:hAnsiTheme="minorHAnsi"/>
                <w:bCs/>
                <w:color w:val="FFFFFF" w:themeColor="background1"/>
              </w:rPr>
              <w:t xml:space="preserve"> during th</w:t>
            </w:r>
            <w:r w:rsidRPr="006E4BDF">
              <w:rPr>
                <w:rFonts w:asciiTheme="minorHAnsi" w:eastAsia="MS Mincho" w:hAnsiTheme="minorHAnsi"/>
                <w:bCs/>
                <w:color w:val="FFFFFF" w:themeColor="background1"/>
              </w:rPr>
              <w:t>is</w:t>
            </w:r>
            <w:r w:rsidRPr="006E4BDF">
              <w:rPr>
                <w:rFonts w:asciiTheme="minorHAnsi" w:hAnsiTheme="minorHAnsi"/>
                <w:bCs/>
                <w:color w:val="FFFFFF" w:themeColor="background1"/>
              </w:rPr>
              <w:t xml:space="preserve"> monitoring period</w:t>
            </w:r>
          </w:p>
        </w:tc>
      </w:tr>
      <w:tr w:rsidR="00E55CDF" w:rsidRPr="001673A1" w14:paraId="10DCDE73" w14:textId="77777777" w:rsidTr="00E55CDF">
        <w:trPr>
          <w:trHeight w:val="494"/>
        </w:trPr>
        <w:tc>
          <w:tcPr>
            <w:tcW w:w="662" w:type="pct"/>
            <w:tcBorders>
              <w:top w:val="nil"/>
              <w:bottom w:val="single" w:sz="4" w:space="0" w:color="auto"/>
              <w:right w:val="nil"/>
            </w:tcBorders>
          </w:tcPr>
          <w:p w14:paraId="24F1083D" w14:textId="0FA4295F" w:rsidR="00E55CDF" w:rsidRPr="001673A1" w:rsidRDefault="00E55CDF" w:rsidP="00E55CDF">
            <w:r w:rsidRPr="00BE16DA">
              <w:rPr>
                <w:rFonts w:asciiTheme="majorHAnsi" w:hAnsiTheme="majorHAnsi"/>
                <w:b/>
                <w:szCs w:val="22"/>
              </w:rPr>
              <w:t>SDG 13</w:t>
            </w:r>
          </w:p>
        </w:tc>
        <w:tc>
          <w:tcPr>
            <w:tcW w:w="2353" w:type="pct"/>
            <w:tcBorders>
              <w:top w:val="nil"/>
              <w:left w:val="nil"/>
              <w:bottom w:val="single" w:sz="4" w:space="0" w:color="auto"/>
              <w:right w:val="nil"/>
              <w:tl2br w:val="nil"/>
              <w:tr2bl w:val="nil"/>
            </w:tcBorders>
          </w:tcPr>
          <w:p w14:paraId="1D987135" w14:textId="3FF112BD" w:rsidR="00E55CDF" w:rsidRPr="001673A1" w:rsidRDefault="00E55CDF" w:rsidP="001B64EE">
            <w:pPr>
              <w:jc w:val="center"/>
              <w:rPr>
                <w:rFonts w:ascii="Avenir Book" w:hAnsi="Avenir Book"/>
                <w:b/>
                <w:sz w:val="20"/>
              </w:rPr>
            </w:pPr>
            <w:r>
              <w:rPr>
                <w:rFonts w:ascii="Avenir Book" w:hAnsi="Avenir Book"/>
                <w:b/>
              </w:rPr>
              <w:t xml:space="preserve">9,497  </w:t>
            </w:r>
            <w:r w:rsidRPr="00E810CD">
              <w:rPr>
                <w:rFonts w:ascii="Avenir Book" w:hAnsi="Avenir Book"/>
                <w:b/>
              </w:rPr>
              <w:t>tCO2</w:t>
            </w:r>
          </w:p>
        </w:tc>
        <w:tc>
          <w:tcPr>
            <w:tcW w:w="1985" w:type="pct"/>
            <w:tcBorders>
              <w:top w:val="nil"/>
              <w:left w:val="nil"/>
              <w:bottom w:val="single" w:sz="4" w:space="0" w:color="auto"/>
              <w:right w:val="nil"/>
            </w:tcBorders>
          </w:tcPr>
          <w:p w14:paraId="19DEBBF1" w14:textId="10A4A8DB" w:rsidR="00E55CDF" w:rsidRPr="001673A1" w:rsidRDefault="00691602" w:rsidP="001B64EE">
            <w:pPr>
              <w:jc w:val="center"/>
              <w:rPr>
                <w:rFonts w:ascii="Avenir Book" w:hAnsi="Avenir Book"/>
                <w:b/>
                <w:sz w:val="20"/>
              </w:rPr>
            </w:pPr>
            <w:r w:rsidRPr="00691602">
              <w:rPr>
                <w:rFonts w:ascii="Avenir Book" w:hAnsi="Avenir Book"/>
                <w:b/>
                <w:w w:val="90"/>
              </w:rPr>
              <w:t xml:space="preserve">8,528  </w:t>
            </w:r>
            <w:r w:rsidR="00E55CDF" w:rsidRPr="006D2612">
              <w:rPr>
                <w:rFonts w:ascii="Avenir Book" w:hAnsi="Avenir Book"/>
                <w:b/>
                <w:w w:val="90"/>
              </w:rPr>
              <w:t>tCO2</w:t>
            </w:r>
          </w:p>
        </w:tc>
      </w:tr>
      <w:tr w:rsidR="00E55CDF" w:rsidRPr="001673A1" w14:paraId="37F61783" w14:textId="77777777" w:rsidTr="00E55CDF">
        <w:trPr>
          <w:trHeight w:val="494"/>
        </w:trPr>
        <w:tc>
          <w:tcPr>
            <w:tcW w:w="662" w:type="pct"/>
            <w:tcBorders>
              <w:top w:val="single" w:sz="4" w:space="0" w:color="auto"/>
              <w:bottom w:val="single" w:sz="4" w:space="0" w:color="auto"/>
              <w:right w:val="nil"/>
            </w:tcBorders>
          </w:tcPr>
          <w:p w14:paraId="044EA9B6" w14:textId="6E52976F" w:rsidR="00E55CDF" w:rsidRPr="001673A1" w:rsidDel="00B62773" w:rsidRDefault="00E55CDF" w:rsidP="00E55CDF">
            <w:r w:rsidRPr="00BE16DA">
              <w:rPr>
                <w:rFonts w:asciiTheme="majorHAnsi" w:hAnsiTheme="majorHAnsi"/>
                <w:b/>
                <w:szCs w:val="22"/>
              </w:rPr>
              <w:t>SDG 12</w:t>
            </w:r>
          </w:p>
        </w:tc>
        <w:tc>
          <w:tcPr>
            <w:tcW w:w="2353" w:type="pct"/>
            <w:tcBorders>
              <w:top w:val="single" w:sz="4" w:space="0" w:color="auto"/>
              <w:left w:val="nil"/>
              <w:bottom w:val="single" w:sz="4" w:space="0" w:color="auto"/>
              <w:right w:val="nil"/>
              <w:tl2br w:val="nil"/>
              <w:tr2bl w:val="nil"/>
            </w:tcBorders>
          </w:tcPr>
          <w:p w14:paraId="754EA60F" w14:textId="1E68A75E" w:rsidR="00E55CDF" w:rsidRPr="001673A1" w:rsidRDefault="00E55CDF" w:rsidP="001B64EE">
            <w:pPr>
              <w:jc w:val="center"/>
              <w:rPr>
                <w:rFonts w:ascii="Avenir Book" w:hAnsi="Avenir Book"/>
                <w:b/>
                <w:sz w:val="20"/>
              </w:rPr>
            </w:pPr>
            <w:r>
              <w:rPr>
                <w:rFonts w:ascii="Avenir Book" w:eastAsia="MS Mincho" w:hAnsi="Avenir Book" w:cs="Arial"/>
                <w:b/>
                <w:szCs w:val="22"/>
                <w:lang w:eastAsia="it-IT"/>
              </w:rPr>
              <w:t>7,081</w:t>
            </w:r>
            <w:r w:rsidRPr="006D2612">
              <w:rPr>
                <w:rFonts w:ascii="Avenir Book" w:eastAsia="MS Mincho" w:hAnsi="Avenir Book" w:cs="Arial"/>
                <w:b/>
                <w:szCs w:val="22"/>
                <w:lang w:eastAsia="it-IT"/>
              </w:rPr>
              <w:t xml:space="preserve"> </w:t>
            </w:r>
            <w:r w:rsidRPr="00847091">
              <w:rPr>
                <w:rFonts w:ascii="Avenir Book" w:hAnsi="Avenir Book"/>
                <w:b/>
                <w:szCs w:val="22"/>
              </w:rPr>
              <w:t>Tonnes</w:t>
            </w:r>
          </w:p>
        </w:tc>
        <w:tc>
          <w:tcPr>
            <w:tcW w:w="1985" w:type="pct"/>
            <w:tcBorders>
              <w:top w:val="single" w:sz="4" w:space="0" w:color="auto"/>
              <w:left w:val="nil"/>
              <w:bottom w:val="single" w:sz="4" w:space="0" w:color="auto"/>
              <w:right w:val="nil"/>
            </w:tcBorders>
          </w:tcPr>
          <w:p w14:paraId="34AEFB93" w14:textId="17EE9055" w:rsidR="00E55CDF" w:rsidRPr="001673A1" w:rsidRDefault="00691602" w:rsidP="001B64EE">
            <w:pPr>
              <w:jc w:val="center"/>
              <w:rPr>
                <w:rFonts w:ascii="Avenir Book" w:hAnsi="Avenir Book"/>
                <w:b/>
                <w:sz w:val="20"/>
              </w:rPr>
            </w:pPr>
            <w:r w:rsidRPr="00691602">
              <w:rPr>
                <w:rFonts w:ascii="Avenir Book" w:hAnsi="Avenir Book"/>
                <w:b/>
                <w:color w:val="auto"/>
                <w:w w:val="90"/>
              </w:rPr>
              <w:t xml:space="preserve">5,805  </w:t>
            </w:r>
            <w:r w:rsidR="00E55CDF" w:rsidRPr="0065308B">
              <w:rPr>
                <w:rFonts w:ascii="Avenir Book" w:hAnsi="Avenir Book"/>
                <w:b/>
                <w:color w:val="auto"/>
                <w:w w:val="90"/>
              </w:rPr>
              <w:t>Tonnes</w:t>
            </w:r>
          </w:p>
        </w:tc>
      </w:tr>
      <w:tr w:rsidR="00E55CDF" w:rsidRPr="001673A1" w14:paraId="11B86DB1" w14:textId="77777777" w:rsidTr="00E55CDF">
        <w:trPr>
          <w:trHeight w:val="494"/>
        </w:trPr>
        <w:tc>
          <w:tcPr>
            <w:tcW w:w="662" w:type="pct"/>
            <w:tcBorders>
              <w:top w:val="single" w:sz="4" w:space="0" w:color="auto"/>
              <w:bottom w:val="single" w:sz="4" w:space="0" w:color="auto"/>
              <w:right w:val="nil"/>
            </w:tcBorders>
          </w:tcPr>
          <w:p w14:paraId="76F0BFA6" w14:textId="081F3429" w:rsidR="00E55CDF" w:rsidRPr="001673A1" w:rsidDel="00B62773" w:rsidRDefault="00E55CDF" w:rsidP="00E55CDF">
            <w:r w:rsidRPr="00BE16DA">
              <w:rPr>
                <w:rFonts w:asciiTheme="majorHAnsi" w:hAnsiTheme="majorHAnsi"/>
                <w:b/>
                <w:szCs w:val="22"/>
              </w:rPr>
              <w:t>SDG 06</w:t>
            </w:r>
          </w:p>
        </w:tc>
        <w:tc>
          <w:tcPr>
            <w:tcW w:w="2353" w:type="pct"/>
            <w:tcBorders>
              <w:top w:val="single" w:sz="4" w:space="0" w:color="auto"/>
              <w:left w:val="nil"/>
              <w:bottom w:val="single" w:sz="4" w:space="0" w:color="auto"/>
              <w:right w:val="nil"/>
              <w:tl2br w:val="nil"/>
              <w:tr2bl w:val="nil"/>
            </w:tcBorders>
          </w:tcPr>
          <w:p w14:paraId="35B060A1" w14:textId="43211A45" w:rsidR="00E55CDF" w:rsidRPr="001673A1" w:rsidRDefault="00E55CDF" w:rsidP="001B64EE">
            <w:pPr>
              <w:jc w:val="center"/>
              <w:rPr>
                <w:rFonts w:ascii="Avenir Book" w:hAnsi="Avenir Book"/>
                <w:b/>
                <w:sz w:val="20"/>
              </w:rPr>
            </w:pPr>
            <w:r w:rsidRPr="000C0799">
              <w:rPr>
                <w:rFonts w:ascii="Avenir Book" w:hAnsi="Avenir Book" w:cs="Arial"/>
                <w:b/>
                <w:szCs w:val="22"/>
              </w:rPr>
              <w:t>0.</w:t>
            </w:r>
            <w:r>
              <w:rPr>
                <w:rFonts w:ascii="Avenir Book" w:hAnsi="Avenir Book" w:cs="Arial"/>
                <w:b/>
                <w:szCs w:val="22"/>
              </w:rPr>
              <w:t>04</w:t>
            </w:r>
            <w:r w:rsidRPr="000C0799">
              <w:rPr>
                <w:rFonts w:ascii="Avenir Book" w:hAnsi="Avenir Book" w:cs="Arial"/>
                <w:b/>
                <w:szCs w:val="22"/>
              </w:rPr>
              <w:t xml:space="preserve"> %</w:t>
            </w:r>
          </w:p>
        </w:tc>
        <w:tc>
          <w:tcPr>
            <w:tcW w:w="1985" w:type="pct"/>
            <w:tcBorders>
              <w:top w:val="single" w:sz="4" w:space="0" w:color="auto"/>
              <w:left w:val="nil"/>
              <w:bottom w:val="single" w:sz="4" w:space="0" w:color="auto"/>
              <w:right w:val="nil"/>
            </w:tcBorders>
          </w:tcPr>
          <w:p w14:paraId="7386B41B" w14:textId="3623DE41" w:rsidR="00E55CDF" w:rsidRPr="001673A1" w:rsidRDefault="00691602" w:rsidP="001B64EE">
            <w:pPr>
              <w:jc w:val="center"/>
              <w:rPr>
                <w:rFonts w:ascii="Avenir Book" w:hAnsi="Avenir Book"/>
                <w:b/>
                <w:sz w:val="20"/>
              </w:rPr>
            </w:pPr>
            <w:r w:rsidRPr="00691602">
              <w:rPr>
                <w:rFonts w:ascii="Avenir Book" w:hAnsi="Avenir Book" w:cs="Arial"/>
                <w:b/>
                <w:w w:val="90"/>
                <w:szCs w:val="22"/>
              </w:rPr>
              <w:t>0.0</w:t>
            </w:r>
            <w:r w:rsidR="00AF4302">
              <w:rPr>
                <w:rFonts w:ascii="Avenir Book" w:hAnsi="Avenir Book" w:cs="Arial"/>
                <w:b/>
                <w:w w:val="90"/>
                <w:szCs w:val="22"/>
              </w:rPr>
              <w:t>5</w:t>
            </w:r>
            <w:r w:rsidRPr="00691602">
              <w:rPr>
                <w:rFonts w:ascii="Avenir Book" w:hAnsi="Avenir Book" w:cs="Arial"/>
                <w:b/>
                <w:w w:val="90"/>
                <w:szCs w:val="22"/>
              </w:rPr>
              <w:t xml:space="preserve"> </w:t>
            </w:r>
            <w:r w:rsidR="00E55CDF" w:rsidRPr="006D2612">
              <w:rPr>
                <w:rFonts w:ascii="Avenir Book" w:hAnsi="Avenir Book" w:cs="Arial"/>
                <w:b/>
                <w:w w:val="90"/>
                <w:szCs w:val="22"/>
              </w:rPr>
              <w:t>%</w:t>
            </w:r>
          </w:p>
        </w:tc>
      </w:tr>
    </w:tbl>
    <w:p w14:paraId="122A833A" w14:textId="77777777" w:rsidR="00816579" w:rsidRDefault="00816579" w:rsidP="00816579">
      <w:pPr>
        <w:rPr>
          <w:rFonts w:ascii="Avenir Book" w:eastAsia="MS Mincho" w:hAnsi="Avenir Book" w:cs="Arial"/>
          <w:b/>
        </w:rPr>
      </w:pPr>
    </w:p>
    <w:p w14:paraId="03F8F7F4" w14:textId="2C08338D" w:rsidR="00816579" w:rsidRPr="0011004D" w:rsidRDefault="00816579" w:rsidP="00E51EF3">
      <w:pPr>
        <w:pStyle w:val="SectionList2nd"/>
        <w:rPr>
          <w:rFonts w:eastAsia="MS Mincho"/>
          <w:b/>
          <w:bCs w:val="0"/>
        </w:rPr>
      </w:pPr>
      <w:bookmarkStart w:id="92" w:name="_Ref4665389"/>
      <w:r w:rsidRPr="0011004D">
        <w:rPr>
          <w:rFonts w:eastAsia="MS Mincho"/>
          <w:b/>
          <w:bCs w:val="0"/>
        </w:rPr>
        <w:t xml:space="preserve">Explanation of calculation of value estimated ex ante </w:t>
      </w:r>
      <w:bookmarkEnd w:id="92"/>
      <w:r w:rsidRPr="0011004D">
        <w:rPr>
          <w:rFonts w:eastAsia="MS Mincho"/>
          <w:b/>
          <w:bCs w:val="0"/>
        </w:rPr>
        <w:t>calculation of approved PDD for this monitoring period</w:t>
      </w:r>
      <w:r w:rsidR="00E67448" w:rsidRPr="0011004D">
        <w:rPr>
          <w:rFonts w:eastAsia="MS Mincho"/>
          <w:b/>
          <w:bCs w:val="0"/>
        </w:rPr>
        <w:t xml:space="preserve"> </w:t>
      </w:r>
    </w:p>
    <w:p w14:paraId="1993F36D" w14:textId="08F449FB" w:rsidR="00E55CDF" w:rsidRDefault="00E55CDF" w:rsidP="00E67448">
      <w:pPr>
        <w:spacing w:after="0" w:line="240" w:lineRule="auto"/>
        <w:rPr>
          <w:rFonts w:asciiTheme="majorHAnsi" w:hAnsiTheme="majorHAnsi"/>
          <w:color w:val="auto"/>
        </w:rPr>
      </w:pPr>
      <w:r w:rsidRPr="00E55CDF">
        <w:rPr>
          <w:rFonts w:asciiTheme="majorHAnsi" w:hAnsiTheme="majorHAnsi"/>
        </w:rPr>
        <w:t xml:space="preserve">Since the filters considered in this Monitoring Period are the same ones considered in </w:t>
      </w:r>
      <w:r w:rsidRPr="004221FA">
        <w:rPr>
          <w:rFonts w:asciiTheme="majorHAnsi" w:hAnsiTheme="majorHAnsi"/>
          <w:color w:val="auto"/>
        </w:rPr>
        <w:t>the previous one (see Section A.1.a) then we can make the same considerations here:</w:t>
      </w:r>
    </w:p>
    <w:p w14:paraId="0EE7D4EC" w14:textId="77777777" w:rsidR="00E67448" w:rsidRDefault="00E67448" w:rsidP="00E67448">
      <w:pPr>
        <w:spacing w:after="0" w:line="240" w:lineRule="auto"/>
        <w:rPr>
          <w:rFonts w:asciiTheme="majorHAnsi" w:hAnsiTheme="majorHAnsi"/>
          <w:color w:val="auto"/>
        </w:rPr>
      </w:pPr>
    </w:p>
    <w:p w14:paraId="143B9662" w14:textId="77777777" w:rsidR="00DB307A" w:rsidRDefault="00E67448" w:rsidP="00DB307A">
      <w:pPr>
        <w:pStyle w:val="ListParagraph"/>
        <w:numPr>
          <w:ilvl w:val="0"/>
          <w:numId w:val="43"/>
        </w:numPr>
        <w:spacing w:after="0" w:line="240" w:lineRule="auto"/>
        <w:rPr>
          <w:rFonts w:asciiTheme="majorHAnsi" w:hAnsiTheme="majorHAnsi"/>
          <w:color w:val="auto"/>
        </w:rPr>
      </w:pPr>
      <w:r w:rsidRPr="0011004D">
        <w:rPr>
          <w:rFonts w:asciiTheme="majorHAnsi" w:hAnsiTheme="majorHAnsi"/>
          <w:color w:val="auto"/>
        </w:rPr>
        <w:t>The decrease</w:t>
      </w:r>
      <w:r w:rsidR="00DB307A" w:rsidRPr="0011004D">
        <w:rPr>
          <w:rFonts w:asciiTheme="majorHAnsi" w:hAnsiTheme="majorHAnsi"/>
          <w:color w:val="auto"/>
        </w:rPr>
        <w:t xml:space="preserve"> of reduced tCO2 is due to</w:t>
      </w:r>
    </w:p>
    <w:p w14:paraId="201CF534" w14:textId="3A20A811" w:rsidR="00DB307A" w:rsidRDefault="00DB307A" w:rsidP="0011004D">
      <w:pPr>
        <w:pStyle w:val="ListParagraph"/>
        <w:numPr>
          <w:ilvl w:val="0"/>
          <w:numId w:val="38"/>
        </w:numPr>
        <w:spacing w:before="120" w:after="0" w:line="240" w:lineRule="auto"/>
        <w:ind w:left="1134" w:hanging="357"/>
        <w:contextualSpacing w:val="0"/>
        <w:rPr>
          <w:rFonts w:asciiTheme="majorHAnsi" w:hAnsiTheme="majorHAnsi"/>
          <w:color w:val="auto"/>
        </w:rPr>
      </w:pPr>
      <w:r w:rsidRPr="0011004D">
        <w:rPr>
          <w:rFonts w:asciiTheme="majorHAnsi" w:hAnsiTheme="majorHAnsi"/>
          <w:color w:val="auto"/>
        </w:rPr>
        <w:t xml:space="preserve">the increase of the Cj parameter (VPA-DD </w:t>
      </w:r>
      <w:r w:rsidRPr="00DB307A">
        <w:sym w:font="Wingdings" w:char="F0E0"/>
      </w:r>
      <w:r w:rsidRPr="0011004D">
        <w:rPr>
          <w:rFonts w:asciiTheme="majorHAnsi" w:hAnsiTheme="majorHAnsi"/>
          <w:color w:val="auto"/>
        </w:rPr>
        <w:t xml:space="preserve"> 9.5% - MP </w:t>
      </w:r>
      <w:r w:rsidRPr="00DB307A">
        <w:sym w:font="Wingdings" w:char="F0E0"/>
      </w:r>
      <w:r w:rsidRPr="0011004D">
        <w:rPr>
          <w:rFonts w:asciiTheme="majorHAnsi" w:hAnsiTheme="majorHAnsi"/>
          <w:color w:val="auto"/>
        </w:rPr>
        <w:t xml:space="preserve">  18.8 %)</w:t>
      </w:r>
    </w:p>
    <w:p w14:paraId="11DC6301" w14:textId="6A7350AC" w:rsidR="00350668" w:rsidRPr="0011004D" w:rsidRDefault="00350668" w:rsidP="0011004D">
      <w:pPr>
        <w:pStyle w:val="ListParagraph"/>
        <w:numPr>
          <w:ilvl w:val="0"/>
          <w:numId w:val="38"/>
        </w:numPr>
        <w:spacing w:after="0" w:line="240" w:lineRule="auto"/>
        <w:ind w:left="1134"/>
        <w:rPr>
          <w:rFonts w:asciiTheme="majorHAnsi" w:hAnsiTheme="majorHAnsi"/>
          <w:color w:val="auto"/>
        </w:rPr>
      </w:pPr>
      <w:r w:rsidRPr="00350668">
        <w:rPr>
          <w:rFonts w:asciiTheme="majorHAnsi" w:hAnsiTheme="majorHAnsi"/>
          <w:color w:val="auto"/>
        </w:rPr>
        <w:t>the elimination of filters sold abroad, that is, outside of Uganda.</w:t>
      </w:r>
    </w:p>
    <w:p w14:paraId="0B4AAFEE" w14:textId="11F78A9C" w:rsidR="00E67448" w:rsidRPr="0011004D" w:rsidRDefault="00E67448" w:rsidP="00DB307A">
      <w:pPr>
        <w:spacing w:after="0" w:line="240" w:lineRule="auto"/>
        <w:rPr>
          <w:rFonts w:asciiTheme="majorHAnsi" w:hAnsiTheme="majorHAnsi"/>
          <w:color w:val="auto"/>
        </w:rPr>
      </w:pPr>
    </w:p>
    <w:p w14:paraId="2FEE7E42" w14:textId="26E299B5" w:rsidR="00E67448" w:rsidRDefault="00E67448" w:rsidP="00E67448">
      <w:pPr>
        <w:spacing w:after="0" w:line="240" w:lineRule="auto"/>
        <w:rPr>
          <w:rFonts w:asciiTheme="majorHAnsi" w:hAnsiTheme="majorHAnsi"/>
          <w:color w:val="auto"/>
        </w:rPr>
      </w:pPr>
    </w:p>
    <w:p w14:paraId="5E2F7F28" w14:textId="77777777" w:rsidR="00E67448" w:rsidRPr="004221FA" w:rsidRDefault="00E67448" w:rsidP="0011004D">
      <w:pPr>
        <w:spacing w:after="0" w:line="240" w:lineRule="auto"/>
        <w:rPr>
          <w:rFonts w:asciiTheme="majorHAnsi" w:hAnsiTheme="majorHAnsi"/>
          <w:color w:val="auto"/>
        </w:rPr>
      </w:pPr>
    </w:p>
    <w:p w14:paraId="2F41F815" w14:textId="3D48AFDE" w:rsidR="00DB307A" w:rsidRDefault="00DB307A" w:rsidP="00DB307A">
      <w:pPr>
        <w:spacing w:after="0" w:line="240" w:lineRule="auto"/>
        <w:jc w:val="both"/>
        <w:rPr>
          <w:rFonts w:asciiTheme="majorHAnsi" w:hAnsiTheme="majorHAnsi"/>
          <w:color w:val="auto"/>
        </w:rPr>
      </w:pPr>
    </w:p>
    <w:p w14:paraId="177E9B95" w14:textId="79C8141A" w:rsidR="00DB307A" w:rsidRDefault="00DB307A" w:rsidP="00DB307A">
      <w:pPr>
        <w:spacing w:after="0" w:line="240" w:lineRule="auto"/>
        <w:jc w:val="both"/>
        <w:rPr>
          <w:rFonts w:asciiTheme="majorHAnsi" w:hAnsiTheme="majorHAnsi"/>
          <w:color w:val="auto"/>
        </w:rPr>
      </w:pPr>
    </w:p>
    <w:p w14:paraId="0BB82DEC" w14:textId="754164BB" w:rsidR="00DB307A" w:rsidRDefault="00DB307A" w:rsidP="00DB307A">
      <w:pPr>
        <w:spacing w:after="0" w:line="240" w:lineRule="auto"/>
        <w:jc w:val="both"/>
        <w:rPr>
          <w:rFonts w:asciiTheme="majorHAnsi" w:hAnsiTheme="majorHAnsi"/>
          <w:color w:val="auto"/>
        </w:rPr>
      </w:pPr>
    </w:p>
    <w:p w14:paraId="68C24920" w14:textId="2C2D3D9C" w:rsidR="00DB307A" w:rsidRDefault="00DB307A" w:rsidP="00DB307A">
      <w:pPr>
        <w:spacing w:after="0" w:line="240" w:lineRule="auto"/>
        <w:jc w:val="both"/>
        <w:rPr>
          <w:rFonts w:asciiTheme="majorHAnsi" w:hAnsiTheme="majorHAnsi"/>
          <w:color w:val="auto"/>
        </w:rPr>
      </w:pPr>
    </w:p>
    <w:p w14:paraId="42357907" w14:textId="77777777" w:rsidR="00350668" w:rsidRDefault="00350668" w:rsidP="00350668">
      <w:pPr>
        <w:spacing w:after="0" w:line="240" w:lineRule="auto"/>
        <w:jc w:val="both"/>
        <w:rPr>
          <w:rFonts w:asciiTheme="majorHAnsi" w:hAnsiTheme="majorHAnsi"/>
          <w:color w:val="auto"/>
        </w:rPr>
      </w:pPr>
    </w:p>
    <w:p w14:paraId="4D677139" w14:textId="19122122" w:rsidR="00E67448" w:rsidRPr="0011004D" w:rsidRDefault="00DB307A" w:rsidP="0011004D">
      <w:pPr>
        <w:pStyle w:val="ListParagraph"/>
        <w:numPr>
          <w:ilvl w:val="0"/>
          <w:numId w:val="43"/>
        </w:numPr>
        <w:spacing w:after="0" w:line="240" w:lineRule="auto"/>
        <w:jc w:val="both"/>
        <w:rPr>
          <w:rFonts w:asciiTheme="majorHAnsi" w:hAnsiTheme="majorHAnsi"/>
          <w:color w:val="auto"/>
        </w:rPr>
      </w:pPr>
      <w:r w:rsidRPr="0011004D">
        <w:rPr>
          <w:rFonts w:asciiTheme="majorHAnsi" w:hAnsiTheme="majorHAnsi"/>
          <w:color w:val="auto"/>
        </w:rPr>
        <w:t>T</w:t>
      </w:r>
      <w:r w:rsidR="00E55CDF" w:rsidRPr="0011004D">
        <w:rPr>
          <w:rFonts w:asciiTheme="majorHAnsi" w:hAnsiTheme="majorHAnsi"/>
          <w:color w:val="auto"/>
        </w:rPr>
        <w:t xml:space="preserve">he decrease in the percentage using wood in relation to that assumed in the VPA-DD (VPA-DD </w:t>
      </w:r>
      <w:r w:rsidR="00E55CDF" w:rsidRPr="004221FA">
        <w:sym w:font="Wingdings" w:char="F0E0"/>
      </w:r>
      <w:r w:rsidR="00E55CDF" w:rsidRPr="0011004D">
        <w:rPr>
          <w:rFonts w:asciiTheme="majorHAnsi" w:hAnsiTheme="majorHAnsi"/>
          <w:color w:val="auto"/>
        </w:rPr>
        <w:t xml:space="preserve"> 78% - MP </w:t>
      </w:r>
      <w:r w:rsidR="00E55CDF" w:rsidRPr="004221FA">
        <w:sym w:font="Wingdings" w:char="F0E0"/>
      </w:r>
      <w:r w:rsidR="00E55CDF" w:rsidRPr="0011004D">
        <w:rPr>
          <w:rFonts w:asciiTheme="majorHAnsi" w:hAnsiTheme="majorHAnsi"/>
          <w:color w:val="auto"/>
        </w:rPr>
        <w:t xml:space="preserve"> </w:t>
      </w:r>
      <w:r w:rsidR="00E67448" w:rsidRPr="0011004D">
        <w:rPr>
          <w:rFonts w:asciiTheme="majorHAnsi" w:hAnsiTheme="majorHAnsi"/>
          <w:color w:val="auto"/>
        </w:rPr>
        <w:t xml:space="preserve"> 60 </w:t>
      </w:r>
      <w:r w:rsidR="00E55CDF" w:rsidRPr="0011004D">
        <w:rPr>
          <w:rFonts w:asciiTheme="majorHAnsi" w:hAnsiTheme="majorHAnsi"/>
          <w:color w:val="auto"/>
        </w:rPr>
        <w:t>%). Consequently there was also an increase in the number of filters sold to reach the amounts of tCO2 hypothesized in the VPA-DD.</w:t>
      </w:r>
    </w:p>
    <w:p w14:paraId="67DAFDFB" w14:textId="77777777" w:rsidR="00E55CDF" w:rsidRDefault="00E55CDF" w:rsidP="00E55CDF">
      <w:pPr>
        <w:rPr>
          <w:rFonts w:ascii="Avenir Book" w:hAnsi="Avenir Book"/>
        </w:rPr>
      </w:pPr>
    </w:p>
    <w:p w14:paraId="13A2F0ED" w14:textId="77777777" w:rsidR="00E55CDF" w:rsidRPr="003B1DEE" w:rsidRDefault="00E55CDF" w:rsidP="00E51EF3"/>
    <w:p w14:paraId="02488F0C" w14:textId="77777777" w:rsidR="00816579" w:rsidRPr="003B1DEE" w:rsidRDefault="00816579" w:rsidP="00F50AB6">
      <w:pPr>
        <w:pStyle w:val="SectionList"/>
      </w:pPr>
      <w:bookmarkStart w:id="93" w:name="_Toc40962789"/>
      <w:r w:rsidRPr="00241108">
        <w:t xml:space="preserve">Remarks on </w:t>
      </w:r>
      <w:r w:rsidRPr="002669DA">
        <w:t>increase in achieved SDG Impacts</w:t>
      </w:r>
      <w:r w:rsidRPr="00241108">
        <w:t xml:space="preserve"> from estimated value in approved PDD</w:t>
      </w:r>
      <w:bookmarkEnd w:id="93"/>
    </w:p>
    <w:p w14:paraId="29A10542" w14:textId="5DF83FDA" w:rsidR="007D112E" w:rsidRDefault="007D112E" w:rsidP="0011004D">
      <w:pPr>
        <w:spacing w:before="120" w:after="0" w:line="240" w:lineRule="auto"/>
      </w:pPr>
      <w:r w:rsidRPr="007D112E">
        <w:t xml:space="preserve">Impacts of SDG13, SDG12 and SDG06 are not greater than the amount based on the ex ante estimate in the </w:t>
      </w:r>
      <w:r w:rsidR="00AB4392" w:rsidRPr="007D112E">
        <w:t xml:space="preserve">design </w:t>
      </w:r>
      <w:r w:rsidRPr="007D112E">
        <w:t>certified DDP</w:t>
      </w:r>
      <w:r>
        <w:t>.</w:t>
      </w:r>
    </w:p>
    <w:p w14:paraId="3291A5E3" w14:textId="76E98E39" w:rsidR="007D112E" w:rsidRDefault="007D112E" w:rsidP="00E51EF3"/>
    <w:p w14:paraId="3DD408F3" w14:textId="77777777" w:rsidR="007D112E" w:rsidRPr="003B1DEE" w:rsidRDefault="007D112E" w:rsidP="00E51EF3"/>
    <w:p w14:paraId="2526A9C9" w14:textId="4A34F9FE" w:rsidR="00816579" w:rsidRDefault="00E67448" w:rsidP="00816579">
      <w:pPr>
        <w:pStyle w:val="SectionTitle"/>
      </w:pPr>
      <w:bookmarkStart w:id="94" w:name="_Toc40962790"/>
      <w:bookmarkStart w:id="95" w:name="_Ref47706347"/>
      <w:bookmarkStart w:id="96" w:name="_Ref49860694"/>
      <w:r>
        <w:t xml:space="preserve">  </w:t>
      </w:r>
      <w:r w:rsidR="00816579">
        <w:t>SAFEGUARDS REPORTING</w:t>
      </w:r>
      <w:bookmarkEnd w:id="94"/>
      <w:bookmarkEnd w:id="95"/>
      <w:bookmarkEnd w:id="96"/>
    </w:p>
    <w:p w14:paraId="53651D05" w14:textId="152D3049" w:rsidR="00E51EF3" w:rsidRDefault="007D112E" w:rsidP="007D112E">
      <w:bookmarkStart w:id="97" w:name="_Toc40962791"/>
      <w:r>
        <w:t>No safeguarding principles were added to the Monitoring Plan.</w:t>
      </w:r>
    </w:p>
    <w:p w14:paraId="3494D020" w14:textId="12047865" w:rsidR="00A428FE" w:rsidRDefault="00A428FE" w:rsidP="00E51EF3">
      <w:pPr>
        <w:spacing w:line="276" w:lineRule="auto"/>
        <w:contextualSpacing w:val="0"/>
      </w:pPr>
    </w:p>
    <w:p w14:paraId="35B5E9F0" w14:textId="35FFB3B9" w:rsidR="00A428FE" w:rsidRDefault="00A428FE" w:rsidP="00E51EF3">
      <w:pPr>
        <w:spacing w:line="276" w:lineRule="auto"/>
        <w:contextualSpacing w:val="0"/>
      </w:pPr>
    </w:p>
    <w:p w14:paraId="7B6525DD" w14:textId="41F2ABD8" w:rsidR="00A349CA" w:rsidRPr="00A349CA" w:rsidRDefault="00E67448" w:rsidP="00E67448">
      <w:pPr>
        <w:pStyle w:val="SectionTitle"/>
      </w:pPr>
      <w:bookmarkStart w:id="98" w:name="_Toc40962792"/>
      <w:bookmarkStart w:id="99" w:name="_Ref47706354"/>
      <w:bookmarkStart w:id="100" w:name="_Ref49860701"/>
      <w:bookmarkEnd w:id="97"/>
      <w:r>
        <w:t xml:space="preserve">  </w:t>
      </w:r>
      <w:r w:rsidR="00816579">
        <w:t>STAK</w:t>
      </w:r>
      <w:r w:rsidR="00816579" w:rsidRPr="00241108">
        <w:t>EHOLDER INPUTS AND LEGAL DISPUTES</w:t>
      </w:r>
      <w:bookmarkStart w:id="101" w:name="_Hlk73540837"/>
      <w:bookmarkEnd w:id="98"/>
      <w:bookmarkEnd w:id="99"/>
      <w:bookmarkEnd w:id="100"/>
    </w:p>
    <w:p w14:paraId="1DDDB23D" w14:textId="04E7B645" w:rsidR="00816579" w:rsidRDefault="00816579" w:rsidP="00F50AB6">
      <w:pPr>
        <w:pStyle w:val="SectionList"/>
      </w:pPr>
      <w:bookmarkStart w:id="102" w:name="_Toc40962793"/>
      <w:r w:rsidRPr="002C0D50">
        <w:t>List all Inputs and Grievances which have been received via the Continuous Input and Grievance Mechanism together with their respective responses/mitigations.</w:t>
      </w:r>
      <w:bookmarkEnd w:id="102"/>
      <w:r w:rsidRPr="002C0D50">
        <w:t xml:space="preserve"> </w:t>
      </w:r>
    </w:p>
    <w:bookmarkEnd w:id="101"/>
    <w:p w14:paraId="48481C07" w14:textId="116823C5" w:rsidR="00391CE8" w:rsidRDefault="00391CE8" w:rsidP="00391CE8">
      <w:pPr>
        <w:pStyle w:val="Default"/>
        <w:rPr>
          <w:lang w:eastAsia="en-GB"/>
        </w:rPr>
      </w:pPr>
    </w:p>
    <w:p w14:paraId="53BE044C" w14:textId="77777777" w:rsidR="00391CE8" w:rsidRPr="00391CE8" w:rsidRDefault="00391CE8" w:rsidP="00391CE8">
      <w:pPr>
        <w:pStyle w:val="Default"/>
        <w:rPr>
          <w:sz w:val="22"/>
          <w:szCs w:val="22"/>
          <w:lang w:eastAsia="en-GB"/>
        </w:rPr>
      </w:pPr>
      <w:r w:rsidRPr="00391CE8">
        <w:rPr>
          <w:sz w:val="22"/>
          <w:szCs w:val="22"/>
          <w:lang w:eastAsia="en-GB"/>
        </w:rPr>
        <w:t>During this monitoring period we have received 5 comments:</w:t>
      </w:r>
    </w:p>
    <w:p w14:paraId="3BB7BAAA" w14:textId="77777777" w:rsidR="00391CE8" w:rsidRDefault="00391CE8" w:rsidP="00391CE8">
      <w:pPr>
        <w:pStyle w:val="Default"/>
        <w:rPr>
          <w:lang w:eastAsia="en-GB"/>
        </w:rPr>
      </w:pPr>
    </w:p>
    <w:p w14:paraId="1280EA8C" w14:textId="77777777" w:rsidR="00391CE8" w:rsidRPr="00A428FE" w:rsidRDefault="00391CE8" w:rsidP="00391CE8">
      <w:pPr>
        <w:spacing w:after="0" w:line="240" w:lineRule="auto"/>
        <w:ind w:left="284"/>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1)   </w:t>
      </w:r>
      <w:r w:rsidRPr="00A428FE">
        <w:rPr>
          <w:rFonts w:asciiTheme="minorHAnsi" w:eastAsia="Calibri" w:hAnsiTheme="minorHAnsi" w:cs="Times New Roman"/>
          <w:i/>
          <w:iCs/>
          <w:color w:val="auto"/>
          <w:szCs w:val="22"/>
          <w:shd w:val="clear" w:color="auto" w:fill="FFFFFF"/>
          <w14:cntxtAlts w14:val="0"/>
        </w:rPr>
        <w:t>Madam Munira Iman 0702592200.</w:t>
      </w:r>
    </w:p>
    <w:p w14:paraId="76B2A7B7" w14:textId="77777777" w:rsidR="00391CE8" w:rsidRPr="00A428FE" w:rsidRDefault="00391CE8" w:rsidP="00391CE8">
      <w:pPr>
        <w:spacing w:before="120"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Happy and excited about the product; </w:t>
      </w:r>
    </w:p>
    <w:p w14:paraId="3ED913C9" w14:textId="77777777" w:rsidR="00391CE8" w:rsidRPr="00A428FE" w:rsidRDefault="00391CE8" w:rsidP="00391CE8">
      <w:pPr>
        <w:numPr>
          <w:ilvl w:val="0"/>
          <w:numId w:val="34"/>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“Are you doing this project with the hand of the government? It is such a wonderful innovation and I hope that the government doesn’t come in to levy high taxes on you, to throw you out of business,” </w:t>
      </w:r>
    </w:p>
    <w:p w14:paraId="28D8ED0C" w14:textId="77777777" w:rsidR="00391CE8" w:rsidRPr="00A428FE" w:rsidRDefault="00391CE8" w:rsidP="00391CE8">
      <w:pPr>
        <w:numPr>
          <w:ilvl w:val="0"/>
          <w:numId w:val="34"/>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“Where have you been all along? For this is a perfect solution to all the waterborne diseases that my school students always face,” </w:t>
      </w:r>
    </w:p>
    <w:p w14:paraId="250AB5D6" w14:textId="77777777" w:rsidR="00391CE8" w:rsidRPr="00391CE8" w:rsidRDefault="00391CE8" w:rsidP="00391CE8">
      <w:pPr>
        <w:spacing w:after="160" w:line="259" w:lineRule="auto"/>
        <w:ind w:left="720"/>
        <w:rPr>
          <w:rFonts w:asciiTheme="minorHAnsi" w:eastAsia="Calibri" w:hAnsiTheme="minorHAnsi" w:cs="Times New Roman"/>
          <w:color w:val="auto"/>
          <w:szCs w:val="22"/>
          <w:shd w:val="clear" w:color="auto" w:fill="FFFFFF"/>
          <w14:cntxtAlts w14:val="0"/>
        </w:rPr>
      </w:pPr>
    </w:p>
    <w:p w14:paraId="26EE895E" w14:textId="77777777" w:rsidR="00391CE8" w:rsidRPr="00A428FE" w:rsidRDefault="00391CE8" w:rsidP="00391CE8">
      <w:pPr>
        <w:spacing w:after="0" w:line="240" w:lineRule="auto"/>
        <w:ind w:left="284"/>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2)  </w:t>
      </w:r>
      <w:r w:rsidRPr="00A428FE">
        <w:rPr>
          <w:rFonts w:asciiTheme="minorHAnsi" w:eastAsia="Calibri" w:hAnsiTheme="minorHAnsi" w:cs="Times New Roman"/>
          <w:i/>
          <w:iCs/>
          <w:color w:val="auto"/>
          <w:szCs w:val="22"/>
          <w:shd w:val="clear" w:color="auto" w:fill="FFFFFF"/>
          <w14:cntxtAlts w14:val="0"/>
        </w:rPr>
        <w:t>Says Joy Kintu 0757675258</w:t>
      </w:r>
    </w:p>
    <w:p w14:paraId="28189E96" w14:textId="77777777" w:rsidR="00391CE8" w:rsidRPr="00391CE8" w:rsidRDefault="00391CE8" w:rsidP="00391CE8">
      <w:pPr>
        <w:spacing w:before="120"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Complaining about the nature of bucket and lid of the Regular Purifaaya. As in, the bucket isn’t good looking and it’s not a perfect fit for her home and place of work.</w:t>
      </w:r>
    </w:p>
    <w:p w14:paraId="5388A640" w14:textId="77777777" w:rsidR="00391CE8" w:rsidRPr="00391CE8" w:rsidRDefault="00391CE8" w:rsidP="00391CE8">
      <w:pPr>
        <w:spacing w:after="0" w:line="240" w:lineRule="auto"/>
        <w:ind w:left="720"/>
        <w:contextualSpacing w:val="0"/>
        <w:rPr>
          <w:rFonts w:asciiTheme="minorHAnsi" w:eastAsia="Calibri" w:hAnsiTheme="minorHAnsi" w:cs="Times New Roman"/>
          <w:b/>
          <w:bCs/>
          <w:color w:val="auto"/>
          <w:szCs w:val="22"/>
          <w:shd w:val="clear" w:color="auto" w:fill="FFFFFF"/>
          <w14:cntxtAlts w14:val="0"/>
        </w:rPr>
      </w:pPr>
    </w:p>
    <w:p w14:paraId="3C5EC336" w14:textId="77777777" w:rsidR="00391CE8" w:rsidRPr="00A428FE" w:rsidRDefault="00391CE8" w:rsidP="00391CE8">
      <w:pPr>
        <w:spacing w:after="0" w:line="240" w:lineRule="auto"/>
        <w:ind w:left="284"/>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lastRenderedPageBreak/>
        <w:t xml:space="preserve">3)  </w:t>
      </w:r>
      <w:r w:rsidRPr="00A428FE">
        <w:rPr>
          <w:rFonts w:asciiTheme="minorHAnsi" w:eastAsia="Calibri" w:hAnsiTheme="minorHAnsi" w:cs="Times New Roman"/>
          <w:i/>
          <w:iCs/>
          <w:color w:val="auto"/>
          <w:szCs w:val="22"/>
          <w:shd w:val="clear" w:color="auto" w:fill="FFFFFF"/>
          <w14:cntxtAlts w14:val="0"/>
        </w:rPr>
        <w:t>Kinhiriri Emmanuel 0776259251</w:t>
      </w:r>
    </w:p>
    <w:p w14:paraId="1A73BFEB" w14:textId="77777777" w:rsidR="00391CE8" w:rsidRPr="00A428FE" w:rsidRDefault="00391CE8" w:rsidP="00391CE8">
      <w:pPr>
        <w:spacing w:before="120" w:after="160" w:line="259" w:lineRule="auto"/>
        <w:ind w:left="709"/>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Complain about the high prices attached to the products yet they are very low-income earners. Clients said,</w:t>
      </w:r>
    </w:p>
    <w:p w14:paraId="659650EB" w14:textId="77777777" w:rsidR="00391CE8" w:rsidRPr="00A428FE" w:rsidRDefault="00391CE8" w:rsidP="00391CE8">
      <w:pPr>
        <w:numPr>
          <w:ilvl w:val="0"/>
          <w:numId w:val="35"/>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If it wasn’t for the high prices, they wished to buy for all their relatives and friends as well.”</w:t>
      </w:r>
    </w:p>
    <w:p w14:paraId="52AB2A33" w14:textId="77777777" w:rsidR="00391CE8" w:rsidRPr="00391CE8" w:rsidRDefault="00391CE8" w:rsidP="00391CE8">
      <w:pPr>
        <w:numPr>
          <w:ilvl w:val="0"/>
          <w:numId w:val="35"/>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“For the product that is at an affordable price (Purifaaya Regular) would have been at least 35liters rather than 20.”</w:t>
      </w:r>
    </w:p>
    <w:p w14:paraId="0B7ED6C6" w14:textId="77777777" w:rsidR="00391CE8" w:rsidRPr="00391CE8" w:rsidRDefault="00391CE8" w:rsidP="00391CE8">
      <w:pPr>
        <w:spacing w:after="0" w:line="240" w:lineRule="auto"/>
        <w:ind w:left="720"/>
        <w:contextualSpacing w:val="0"/>
        <w:rPr>
          <w:rFonts w:asciiTheme="minorHAnsi" w:eastAsia="Calibri" w:hAnsiTheme="minorHAnsi" w:cs="Times New Roman"/>
          <w:color w:val="auto"/>
          <w:szCs w:val="22"/>
          <w:shd w:val="clear" w:color="auto" w:fill="FFFFFF"/>
          <w14:cntxtAlts w14:val="0"/>
        </w:rPr>
      </w:pPr>
    </w:p>
    <w:p w14:paraId="1C022128" w14:textId="77777777" w:rsidR="00391CE8" w:rsidRPr="00A428FE" w:rsidRDefault="00391CE8" w:rsidP="00391CE8">
      <w:pPr>
        <w:spacing w:after="160" w:line="259" w:lineRule="auto"/>
        <w:ind w:left="284"/>
        <w:contextualSpacing w:val="0"/>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4)  </w:t>
      </w:r>
      <w:r w:rsidRPr="00A428FE">
        <w:rPr>
          <w:rFonts w:asciiTheme="minorHAnsi" w:eastAsia="Calibri" w:hAnsiTheme="minorHAnsi" w:cs="Times New Roman"/>
          <w:i/>
          <w:iCs/>
          <w:color w:val="auto"/>
          <w:szCs w:val="22"/>
          <w:shd w:val="clear" w:color="auto" w:fill="FFFFFF"/>
          <w14:cntxtAlts w14:val="0"/>
        </w:rPr>
        <w:t>Nkwanzi  0706677474</w:t>
      </w:r>
    </w:p>
    <w:p w14:paraId="18BEA9FD" w14:textId="77777777" w:rsidR="00391CE8" w:rsidRPr="00391CE8" w:rsidRDefault="00391CE8" w:rsidP="00391CE8">
      <w:pPr>
        <w:spacing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Wish to have a permanent clay scent in water as they continue using the products. On average, most of them are always disappointed after the disappearance of the scent (especially in the central region of Uganda). </w:t>
      </w:r>
    </w:p>
    <w:p w14:paraId="658C1A10" w14:textId="77777777" w:rsidR="00391CE8" w:rsidRPr="00391CE8" w:rsidRDefault="00391CE8" w:rsidP="00391CE8">
      <w:pPr>
        <w:spacing w:after="0" w:line="240" w:lineRule="auto"/>
        <w:ind w:left="720"/>
        <w:contextualSpacing w:val="0"/>
        <w:rPr>
          <w:rFonts w:asciiTheme="minorHAnsi" w:eastAsia="Calibri" w:hAnsiTheme="minorHAnsi" w:cs="Times New Roman"/>
          <w:color w:val="auto"/>
          <w:szCs w:val="22"/>
          <w:shd w:val="clear" w:color="auto" w:fill="FFFFFF"/>
          <w14:cntxtAlts w14:val="0"/>
        </w:rPr>
      </w:pPr>
    </w:p>
    <w:p w14:paraId="4AD0B8C5" w14:textId="77777777" w:rsidR="00391CE8" w:rsidRPr="00A428FE" w:rsidRDefault="00391CE8" w:rsidP="00391CE8">
      <w:pPr>
        <w:spacing w:after="160" w:line="259" w:lineRule="auto"/>
        <w:ind w:left="284"/>
        <w:contextualSpacing w:val="0"/>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5)  </w:t>
      </w:r>
      <w:r w:rsidRPr="00A428FE">
        <w:rPr>
          <w:rFonts w:asciiTheme="minorHAnsi" w:eastAsia="Calibri" w:hAnsiTheme="minorHAnsi" w:cs="Times New Roman"/>
          <w:i/>
          <w:iCs/>
          <w:color w:val="auto"/>
          <w:szCs w:val="22"/>
          <w:shd w:val="clear" w:color="auto" w:fill="FFFFFF"/>
          <w14:cntxtAlts w14:val="0"/>
        </w:rPr>
        <w:t xml:space="preserve">Abong Sylivia  </w:t>
      </w:r>
      <w:r w:rsidRPr="00A428FE">
        <w:rPr>
          <w:rFonts w:asciiTheme="minorHAnsi" w:eastAsia="Times New Roman" w:hAnsiTheme="minorHAnsi" w:cs="Arial"/>
          <w:i/>
          <w:iCs/>
          <w:color w:val="000000"/>
          <w:szCs w:val="22"/>
          <w14:cntxtAlts w14:val="0"/>
        </w:rPr>
        <w:t>0712717257.</w:t>
      </w:r>
    </w:p>
    <w:p w14:paraId="444D390E" w14:textId="77777777" w:rsidR="00391CE8" w:rsidRPr="00A428FE" w:rsidRDefault="00391CE8" w:rsidP="00391CE8">
      <w:pPr>
        <w:spacing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In addition to all the above, Besides the water Purifaaya, clients also wish SPOUTS to manufacture solar products such that they can have a complete solution to both safe and clean drinking water and electricity at the same time</w:t>
      </w:r>
    </w:p>
    <w:p w14:paraId="6330ED45" w14:textId="61929F9B" w:rsidR="00391CE8" w:rsidRPr="00391CE8" w:rsidRDefault="00391CE8" w:rsidP="00391CE8">
      <w:pPr>
        <w:pStyle w:val="Default"/>
        <w:rPr>
          <w:lang w:eastAsia="en-GB"/>
        </w:rPr>
      </w:pPr>
      <w:r w:rsidRPr="00A428FE">
        <w:rPr>
          <w:rFonts w:ascii="Arial" w:eastAsia="Times New Roman" w:hAnsi="Arial" w:cs="Arial"/>
          <w:b/>
          <w:bCs/>
          <w:sz w:val="18"/>
          <w:szCs w:val="18"/>
        </w:rPr>
        <w:br/>
      </w:r>
    </w:p>
    <w:p w14:paraId="1BA1FADA" w14:textId="77777777" w:rsidR="00391CE8" w:rsidRPr="00391CE8" w:rsidRDefault="00391CE8" w:rsidP="00391CE8">
      <w:pPr>
        <w:pStyle w:val="Default"/>
        <w:rPr>
          <w:lang w:eastAsia="en-GB"/>
        </w:rPr>
      </w:pPr>
      <w:bookmarkStart w:id="103" w:name="_Hlk73540686"/>
    </w:p>
    <w:p w14:paraId="4AB18CC6" w14:textId="25808019" w:rsidR="003D53DD" w:rsidRDefault="00816579" w:rsidP="00F50AB6">
      <w:pPr>
        <w:pStyle w:val="SectionList"/>
      </w:pPr>
      <w:bookmarkStart w:id="104" w:name="_Hlk71212274"/>
      <w:r w:rsidRPr="00ED2FE4">
        <w:t xml:space="preserve">Report on any stakeholder </w:t>
      </w:r>
      <w:r w:rsidRPr="002C0D50">
        <w:t>mitigations that were agreed to be</w:t>
      </w:r>
      <w:r w:rsidR="003D53DD" w:rsidRPr="002C0D50">
        <w:t xml:space="preserve"> monitored</w:t>
      </w:r>
      <w:r w:rsidR="003D53DD">
        <w:t>.</w:t>
      </w:r>
    </w:p>
    <w:p w14:paraId="0687046A" w14:textId="188428A9" w:rsidR="003D53DD" w:rsidRPr="004221FA" w:rsidRDefault="003D53DD" w:rsidP="003D53DD">
      <w:pPr>
        <w:pStyle w:val="Default"/>
        <w:rPr>
          <w:bCs/>
          <w:lang w:eastAsia="en-GB"/>
        </w:rPr>
      </w:pPr>
    </w:p>
    <w:p w14:paraId="181DF3E1" w14:textId="5CACA3D3" w:rsidR="003D53DD" w:rsidRPr="004221FA" w:rsidRDefault="004221FA" w:rsidP="00F50AB6">
      <w:pPr>
        <w:pStyle w:val="SectionList"/>
        <w:numPr>
          <w:ilvl w:val="0"/>
          <w:numId w:val="0"/>
        </w:numPr>
        <w:ind w:left="709"/>
        <w:rPr>
          <w:rFonts w:eastAsiaTheme="minorHAnsi"/>
        </w:rPr>
      </w:pPr>
      <w:bookmarkStart w:id="105" w:name="_Hlk71212318"/>
      <w:r w:rsidRPr="004221FA">
        <w:rPr>
          <w:rFonts w:eastAsiaTheme="minorHAnsi"/>
        </w:rPr>
        <w:t>Generally,</w:t>
      </w:r>
      <w:r w:rsidR="003D53DD" w:rsidRPr="004221FA">
        <w:rPr>
          <w:rFonts w:eastAsiaTheme="minorHAnsi"/>
        </w:rPr>
        <w:t xml:space="preserve"> they are comments that express satisfaction. </w:t>
      </w:r>
      <w:r w:rsidRPr="004221FA">
        <w:rPr>
          <w:rFonts w:eastAsiaTheme="minorHAnsi"/>
        </w:rPr>
        <w:t>However,</w:t>
      </w:r>
      <w:r w:rsidR="003D53DD" w:rsidRPr="004221FA">
        <w:rPr>
          <w:rFonts w:eastAsiaTheme="minorHAnsi"/>
        </w:rPr>
        <w:t xml:space="preserve"> Spouts takes into account suggestions for future develop</w:t>
      </w:r>
      <w:bookmarkEnd w:id="105"/>
      <w:r w:rsidR="003D53DD" w:rsidRPr="004221FA">
        <w:rPr>
          <w:rFonts w:eastAsiaTheme="minorHAnsi"/>
        </w:rPr>
        <w:t>ment.</w:t>
      </w:r>
    </w:p>
    <w:p w14:paraId="21189936" w14:textId="47BA80D6" w:rsidR="003D53DD" w:rsidRDefault="003D53DD" w:rsidP="003D53DD">
      <w:pPr>
        <w:pStyle w:val="Default"/>
        <w:rPr>
          <w:lang w:eastAsia="en-GB"/>
        </w:rPr>
      </w:pPr>
    </w:p>
    <w:p w14:paraId="58ED71E0" w14:textId="77777777" w:rsidR="003D53DD" w:rsidRDefault="003D53DD" w:rsidP="003D53DD">
      <w:pPr>
        <w:pStyle w:val="Default"/>
        <w:rPr>
          <w:lang w:eastAsia="en-GB"/>
        </w:rPr>
      </w:pPr>
    </w:p>
    <w:p w14:paraId="5BBC9EAC" w14:textId="09EED349" w:rsidR="003D53DD" w:rsidRDefault="003D53DD" w:rsidP="00F50AB6">
      <w:pPr>
        <w:pStyle w:val="SectionList"/>
      </w:pPr>
      <w:r w:rsidRPr="003D53DD">
        <w:t>Provide details of any legal contest that has arisen with the project during the monitoring perio</w:t>
      </w:r>
      <w:r w:rsidR="00921971">
        <w:t>d</w:t>
      </w:r>
      <w:r>
        <w:t>.</w:t>
      </w:r>
    </w:p>
    <w:p w14:paraId="5C6334BA" w14:textId="1B431C8F" w:rsidR="003D53DD" w:rsidRDefault="003D53DD" w:rsidP="003D53DD">
      <w:pPr>
        <w:pStyle w:val="Default"/>
        <w:rPr>
          <w:lang w:eastAsia="en-GB"/>
        </w:rPr>
      </w:pPr>
    </w:p>
    <w:p w14:paraId="78AB6B9E" w14:textId="5E83FDA4" w:rsidR="00921971" w:rsidRPr="0011004D" w:rsidRDefault="00921971" w:rsidP="0011004D">
      <w:pPr>
        <w:pStyle w:val="Default"/>
        <w:ind w:left="709" w:right="-291"/>
        <w:rPr>
          <w:sz w:val="22"/>
          <w:szCs w:val="22"/>
          <w:lang w:eastAsia="en-GB"/>
        </w:rPr>
      </w:pPr>
      <w:r w:rsidRPr="0011004D">
        <w:rPr>
          <w:sz w:val="22"/>
          <w:szCs w:val="22"/>
          <w:lang w:eastAsia="en-GB"/>
        </w:rPr>
        <w:t>We have not received any legal contest from any of our customers or end users.</w:t>
      </w:r>
    </w:p>
    <w:bookmarkEnd w:id="103"/>
    <w:bookmarkEnd w:id="104"/>
    <w:p w14:paraId="68E95A74" w14:textId="77777777" w:rsidR="003D53DD" w:rsidRPr="003D53DD" w:rsidRDefault="003D53DD" w:rsidP="003D53DD">
      <w:pPr>
        <w:pStyle w:val="Default"/>
        <w:rPr>
          <w:lang w:eastAsia="en-GB"/>
        </w:rPr>
      </w:pPr>
    </w:p>
    <w:p w14:paraId="6BF85B4B" w14:textId="77777777" w:rsidR="00816579" w:rsidRDefault="00816579" w:rsidP="00816579">
      <w:pPr>
        <w:pStyle w:val="AtxtHdgs"/>
        <w:jc w:val="both"/>
        <w:rPr>
          <w:rFonts w:ascii="Verdana" w:hAnsi="Verdana"/>
          <w:color w:val="4C4C49"/>
          <w:szCs w:val="22"/>
        </w:rPr>
      </w:pPr>
    </w:p>
    <w:p w14:paraId="31D32A6F" w14:textId="77777777" w:rsidR="00816579" w:rsidRDefault="00816579" w:rsidP="00816579">
      <w:pPr>
        <w:pStyle w:val="AtxtHdgs"/>
        <w:jc w:val="both"/>
        <w:rPr>
          <w:rFonts w:ascii="Verdana" w:hAnsi="Verdana"/>
          <w:color w:val="4C4C49"/>
          <w:szCs w:val="22"/>
        </w:rPr>
      </w:pPr>
    </w:p>
    <w:p w14:paraId="63809E50" w14:textId="77777777" w:rsidR="00C31FF7" w:rsidRDefault="00C31FF7" w:rsidP="00816579">
      <w:pPr>
        <w:pStyle w:val="AtxtHdgs"/>
        <w:jc w:val="both"/>
        <w:rPr>
          <w:rFonts w:ascii="Verdana" w:hAnsi="Verdana"/>
          <w:color w:val="4C4C49"/>
          <w:szCs w:val="22"/>
        </w:rPr>
      </w:pPr>
    </w:p>
    <w:p w14:paraId="2C1C8FAE" w14:textId="77777777" w:rsidR="00816579" w:rsidRDefault="00816579" w:rsidP="00816579">
      <w:pPr>
        <w:pStyle w:val="AtxtHdgs"/>
        <w:jc w:val="both"/>
        <w:rPr>
          <w:rFonts w:ascii="Verdana" w:hAnsi="Verdana"/>
          <w:color w:val="4C4C49"/>
          <w:szCs w:val="22"/>
        </w:rPr>
      </w:pPr>
    </w:p>
    <w:p w14:paraId="5EC0BFAE" w14:textId="77777777" w:rsidR="00816579" w:rsidRDefault="00816579" w:rsidP="00816579">
      <w:pPr>
        <w:pStyle w:val="AtxtHdgs"/>
        <w:jc w:val="both"/>
        <w:rPr>
          <w:rFonts w:ascii="Verdana" w:hAnsi="Verdana"/>
          <w:color w:val="4C4C49"/>
          <w:szCs w:val="22"/>
        </w:rPr>
      </w:pPr>
    </w:p>
    <w:p w14:paraId="23865C44" w14:textId="77777777" w:rsidR="00816579" w:rsidRDefault="00816579" w:rsidP="00816579">
      <w:pPr>
        <w:pStyle w:val="AtxtHdgs"/>
        <w:jc w:val="both"/>
        <w:rPr>
          <w:rFonts w:ascii="Verdana" w:hAnsi="Verdana"/>
          <w:color w:val="4C4C49"/>
          <w:szCs w:val="22"/>
        </w:rPr>
      </w:pPr>
    </w:p>
    <w:p w14:paraId="748E5F50" w14:textId="77777777" w:rsidR="00816579" w:rsidRDefault="00816579" w:rsidP="00816579">
      <w:pPr>
        <w:pStyle w:val="AtxtHdgs"/>
        <w:jc w:val="both"/>
        <w:rPr>
          <w:rFonts w:ascii="Verdana" w:hAnsi="Verdana"/>
          <w:color w:val="4C4C49"/>
          <w:szCs w:val="22"/>
        </w:rPr>
      </w:pPr>
    </w:p>
    <w:p w14:paraId="14EB6C43" w14:textId="77777777" w:rsidR="00816579" w:rsidRDefault="00816579" w:rsidP="00816579">
      <w:pPr>
        <w:pStyle w:val="AtxtHdgs"/>
        <w:jc w:val="both"/>
        <w:rPr>
          <w:rFonts w:ascii="Verdana" w:hAnsi="Verdana"/>
          <w:color w:val="4C4C49"/>
          <w:szCs w:val="22"/>
        </w:rPr>
      </w:pPr>
    </w:p>
    <w:p w14:paraId="7A808DE2" w14:textId="77777777" w:rsidR="00816579" w:rsidRDefault="00816579" w:rsidP="004473A5">
      <w:pPr>
        <w:spacing w:line="276" w:lineRule="auto"/>
        <w:contextualSpacing w:val="0"/>
        <w:rPr>
          <w:lang w:val="en-GB"/>
        </w:rPr>
      </w:pPr>
    </w:p>
    <w:p w14:paraId="733BAF07" w14:textId="01BE298E" w:rsidR="00171813" w:rsidRDefault="00171813">
      <w:pPr>
        <w:spacing w:line="276" w:lineRule="auto"/>
        <w:contextualSpacing w:val="0"/>
        <w:rPr>
          <w:lang w:val="en-GB"/>
        </w:rPr>
      </w:pPr>
      <w:r>
        <w:rPr>
          <w:lang w:val="en-GB"/>
        </w:rPr>
        <w:br w:type="page"/>
      </w:r>
    </w:p>
    <w:p w14:paraId="1F14E11C" w14:textId="77777777" w:rsidR="00646D8D" w:rsidRPr="00646D8D" w:rsidRDefault="00646D8D" w:rsidP="00646D8D">
      <w:pPr>
        <w:keepNext/>
        <w:keepLines/>
        <w:spacing w:before="480" w:after="0" w:line="240" w:lineRule="auto"/>
        <w:contextualSpacing w:val="0"/>
        <w:jc w:val="both"/>
        <w:outlineLvl w:val="0"/>
        <w:rPr>
          <w:rFonts w:asciiTheme="majorHAnsi" w:eastAsia="Times New Roman" w:hAnsiTheme="majorHAnsi" w:cs="Times New Roman"/>
          <w:b/>
          <w:bCs/>
          <w:color w:val="365F91"/>
          <w:sz w:val="24"/>
          <w:szCs w:val="28"/>
          <w14:cntxtAlts w14:val="0"/>
        </w:rPr>
      </w:pPr>
      <w:r w:rsidRPr="003B3A71">
        <w:rPr>
          <w:rFonts w:asciiTheme="majorHAnsi" w:eastAsia="Times New Roman" w:hAnsiTheme="majorHAnsi" w:cs="Times New Roman"/>
          <w:b/>
          <w:bCs/>
          <w:i/>
          <w:iCs/>
          <w:color w:val="365F91"/>
          <w:sz w:val="24"/>
          <w:szCs w:val="28"/>
          <w:u w:val="single"/>
          <w14:cntxtAlts w14:val="0"/>
        </w:rPr>
        <w:lastRenderedPageBreak/>
        <w:t>Appendix 1</w:t>
      </w:r>
      <w:r w:rsidRPr="00646D8D">
        <w:rPr>
          <w:rFonts w:asciiTheme="majorHAnsi" w:eastAsia="Times New Roman" w:hAnsiTheme="majorHAnsi" w:cs="Times New Roman"/>
          <w:b/>
          <w:bCs/>
          <w:color w:val="365F91"/>
          <w:sz w:val="24"/>
          <w:szCs w:val="28"/>
          <w14:cntxtAlts w14:val="0"/>
        </w:rPr>
        <w:t xml:space="preserve"> – Sample filled questionnaires</w:t>
      </w:r>
    </w:p>
    <w:p w14:paraId="7F0CC350" w14:textId="77777777" w:rsidR="00646D8D" w:rsidRPr="00646D8D" w:rsidRDefault="00646D8D" w:rsidP="00646D8D">
      <w:pPr>
        <w:tabs>
          <w:tab w:val="left" w:pos="709"/>
        </w:tabs>
        <w:spacing w:after="0" w:line="240" w:lineRule="auto"/>
        <w:contextualSpacing w:val="0"/>
        <w:jc w:val="both"/>
        <w:rPr>
          <w:rFonts w:asciiTheme="majorHAnsi" w:eastAsia="Times New Roman" w:hAnsiTheme="majorHAnsi" w:cs="Times New Roman"/>
          <w:b/>
          <w:i/>
          <w:color w:val="auto"/>
          <w:szCs w:val="22"/>
          <w:lang w:val="en-GB" w:eastAsia="de-DE"/>
          <w14:cntxtAlts w14:val="0"/>
        </w:rPr>
      </w:pPr>
    </w:p>
    <w:p w14:paraId="27ADD398" w14:textId="77777777" w:rsidR="00646D8D" w:rsidRPr="00646D8D" w:rsidRDefault="00646D8D" w:rsidP="00646D8D">
      <w:pPr>
        <w:spacing w:after="160" w:line="259" w:lineRule="auto"/>
        <w:contextualSpacing w:val="0"/>
        <w:rPr>
          <w:rFonts w:asciiTheme="majorHAnsi" w:eastAsia="Calibri" w:hAnsiTheme="majorHAnsi" w:cs="Times New Roman"/>
          <w:color w:val="auto"/>
          <w:szCs w:val="22"/>
          <w14:cntxtAlts w14:val="0"/>
        </w:rPr>
      </w:pPr>
      <w:r w:rsidRPr="00646D8D">
        <w:rPr>
          <w:rFonts w:asciiTheme="majorHAnsi" w:eastAsia="Calibri" w:hAnsiTheme="majorHAnsi" w:cs="Times New Roman"/>
          <w:color w:val="auto"/>
          <w:szCs w:val="22"/>
          <w14:cntxtAlts w14:val="0"/>
        </w:rPr>
        <w:t xml:space="preserve">We interviewed 110 respondents. We used Google Forms to write the survey and collect the responses. All individual responses are available. </w:t>
      </w:r>
    </w:p>
    <w:p w14:paraId="529B27B0" w14:textId="166E44D4" w:rsidR="00646D8D" w:rsidRDefault="00646D8D" w:rsidP="00646D8D">
      <w:pPr>
        <w:spacing w:after="160" w:line="259" w:lineRule="auto"/>
        <w:contextualSpacing w:val="0"/>
        <w:rPr>
          <w:rFonts w:asciiTheme="majorHAnsi" w:eastAsia="Calibri" w:hAnsiTheme="majorHAnsi" w:cs="Times New Roman"/>
          <w:color w:val="auto"/>
          <w:szCs w:val="22"/>
          <w14:cntxtAlts w14:val="0"/>
        </w:rPr>
      </w:pPr>
      <w:r w:rsidRPr="00646D8D">
        <w:rPr>
          <w:rFonts w:asciiTheme="majorHAnsi" w:eastAsia="Calibri" w:hAnsiTheme="majorHAnsi" w:cs="Times New Roman"/>
          <w:color w:val="auto"/>
          <w:szCs w:val="22"/>
          <w14:cntxtAlts w14:val="0"/>
        </w:rPr>
        <w:t xml:space="preserve">The screenshots below show the entire survey filled by the first respondent. </w:t>
      </w:r>
    </w:p>
    <w:p w14:paraId="1F5345BF" w14:textId="5280454D" w:rsidR="00646D8D" w:rsidRDefault="00646D8D" w:rsidP="00646D8D">
      <w:pPr>
        <w:spacing w:after="160" w:line="259" w:lineRule="auto"/>
        <w:contextualSpacing w:val="0"/>
        <w:rPr>
          <w:rFonts w:asciiTheme="majorHAnsi" w:eastAsia="Calibri" w:hAnsiTheme="majorHAnsi" w:cs="Times New Roman"/>
          <w:color w:val="auto"/>
          <w:szCs w:val="22"/>
          <w14:cntxtAlts w14:val="0"/>
        </w:rPr>
      </w:pPr>
    </w:p>
    <w:p w14:paraId="28AEE6F5" w14:textId="617CE8E9" w:rsidR="00646D8D" w:rsidRPr="00646D8D" w:rsidRDefault="00646D8D" w:rsidP="00646D8D">
      <w:pPr>
        <w:spacing w:after="160" w:line="259" w:lineRule="auto"/>
        <w:contextualSpacing w:val="0"/>
        <w:rPr>
          <w:rFonts w:asciiTheme="majorHAnsi" w:eastAsia="Calibri" w:hAnsiTheme="majorHAnsi" w:cs="Times New Roman"/>
          <w:color w:val="auto"/>
          <w:szCs w:val="22"/>
          <w14:cntxtAlts w14:val="0"/>
        </w:rPr>
      </w:pPr>
    </w:p>
    <w:p w14:paraId="774CE946" w14:textId="5B2BC8EA" w:rsidR="00646D8D" w:rsidRDefault="00AF4302">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rFonts w:asciiTheme="minorHAnsi" w:eastAsia="Calibri" w:hAnsiTheme="minorHAnsi" w:cs="Times New Roman"/>
          <w:noProof/>
          <w:color w:val="auto"/>
          <w:szCs w:val="22"/>
          <w14:cntxtAlts w14:val="0"/>
        </w:rPr>
        <w:drawing>
          <wp:anchor distT="0" distB="0" distL="114300" distR="114300" simplePos="0" relativeHeight="251774976" behindDoc="1" locked="0" layoutInCell="1" allowOverlap="1" wp14:anchorId="1F2C7B36" wp14:editId="6DD4983E">
            <wp:simplePos x="0" y="0"/>
            <wp:positionH relativeFrom="margin">
              <wp:align>center</wp:align>
            </wp:positionH>
            <wp:positionV relativeFrom="paragraph">
              <wp:posOffset>13970</wp:posOffset>
            </wp:positionV>
            <wp:extent cx="5673090" cy="6886575"/>
            <wp:effectExtent l="0" t="0" r="3810" b="9525"/>
            <wp:wrapNone/>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73090" cy="6886575"/>
                    </a:xfrm>
                    <a:prstGeom prst="rect">
                      <a:avLst/>
                    </a:prstGeom>
                  </pic:spPr>
                </pic:pic>
              </a:graphicData>
            </a:graphic>
            <wp14:sizeRelH relativeFrom="margin">
              <wp14:pctWidth>0</wp14:pctWidth>
            </wp14:sizeRelH>
            <wp14:sizeRelV relativeFrom="margin">
              <wp14:pctHeight>0</wp14:pctHeight>
            </wp14:sizeRelV>
          </wp:anchor>
        </w:drawing>
      </w:r>
    </w:p>
    <w:p w14:paraId="209D66B0" w14:textId="35AAECF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952ADE7" w14:textId="73E66AC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99A676C" w14:textId="637E771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5AAC968" w14:textId="03FD426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5E9E015" w14:textId="18465DF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E8FD2DA" w14:textId="4E98D44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81494E3" w14:textId="28A0B44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8313CF8" w14:textId="53FCD7E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5F287CA" w14:textId="64501AEF"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02638C2" w14:textId="055C66F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4E5AD6D" w14:textId="3A3AF6D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31C00C1" w14:textId="6455A88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52E4624" w14:textId="1B45A56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9E811F9" w14:textId="3706735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D82DFEB" w14:textId="70D4E6A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2A17BEC" w14:textId="781BCBE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D6A151D" w14:textId="49B8DC5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3EACC07" w14:textId="71A2062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FD1F4CE" w14:textId="64A9745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3E181BA" w14:textId="0D3A9F0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CF39CF2" w14:textId="48D8BBB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DA73AF8" w14:textId="538E18D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D5C5E75" w14:textId="2BA05A43"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1B3992D" w14:textId="22082F3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F07F89E" w14:textId="2160003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B401303" w14:textId="6BA5755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98618EA" w14:textId="635C800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D34EF44" w14:textId="6EA8E3A9" w:rsidR="00646D8D" w:rsidRDefault="00AF4302">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rFonts w:ascii="Avenir Book" w:eastAsia="Times New Roman" w:hAnsi="Avenir Book" w:cs="Times New Roman"/>
          <w:noProof/>
          <w:color w:val="auto"/>
          <w:szCs w:val="22"/>
          <w:lang w:val="en-GB" w:eastAsia="de-DE"/>
          <w14:cntxtAlts w14:val="0"/>
        </w:rPr>
        <w:drawing>
          <wp:anchor distT="0" distB="0" distL="114300" distR="114300" simplePos="0" relativeHeight="251777024" behindDoc="1" locked="0" layoutInCell="1" allowOverlap="1" wp14:anchorId="411F8D7A" wp14:editId="6032B70A">
            <wp:simplePos x="0" y="0"/>
            <wp:positionH relativeFrom="margin">
              <wp:align>center</wp:align>
            </wp:positionH>
            <wp:positionV relativeFrom="paragraph">
              <wp:posOffset>27940</wp:posOffset>
            </wp:positionV>
            <wp:extent cx="5749925" cy="6120765"/>
            <wp:effectExtent l="0" t="0" r="3175" b="0"/>
            <wp:wrapNone/>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49925" cy="6120765"/>
                    </a:xfrm>
                    <a:prstGeom prst="rect">
                      <a:avLst/>
                    </a:prstGeom>
                  </pic:spPr>
                </pic:pic>
              </a:graphicData>
            </a:graphic>
            <wp14:sizeRelH relativeFrom="margin">
              <wp14:pctWidth>0</wp14:pctWidth>
            </wp14:sizeRelH>
            <wp14:sizeRelV relativeFrom="margin">
              <wp14:pctHeight>0</wp14:pctHeight>
            </wp14:sizeRelV>
          </wp:anchor>
        </w:drawing>
      </w:r>
    </w:p>
    <w:p w14:paraId="742F75F2" w14:textId="5BCCC6B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9EF3EDA" w14:textId="4A4B272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0291972" w14:textId="03C1F8F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377F6D0" w14:textId="6C446B6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7D9CA41" w14:textId="1930E62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3F90A2F" w14:textId="0408552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EB7E68D" w14:textId="0014953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0ACA789" w14:textId="6AA3FCB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0233766" w14:textId="5211170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4AC37C2" w14:textId="0DE408B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02FE67F" w14:textId="48AA539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9552C82" w14:textId="639953F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C37E5CF" w14:textId="5777E1F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D2450D7" w14:textId="653E23F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BF6AF19" w14:textId="61A808E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66B6ACE" w14:textId="61ED1A3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0142884" w14:textId="00633D0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A29E12E" w14:textId="33B08A2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6B13711" w14:textId="279A376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24D4FE6" w14:textId="4AFF1BB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7D66025" w14:textId="3633352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58BA8A2" w14:textId="39D12BE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88E7A6A" w14:textId="7CFAF62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2C1C7C7" w14:textId="1F19EB2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05EB9B7" w14:textId="0D07821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4157ED2" w14:textId="77AF246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514E687" w14:textId="5DDC91C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1D22742" w14:textId="2B493B8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30B8BDB" w14:textId="199279B7" w:rsidR="00646D8D" w:rsidRDefault="00AF4302">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rFonts w:ascii="Avenir Book" w:eastAsia="Times New Roman" w:hAnsi="Avenir Book" w:cs="Times New Roman"/>
          <w:noProof/>
          <w:color w:val="auto"/>
          <w:szCs w:val="22"/>
          <w:lang w:val="en-GB" w:eastAsia="de-DE"/>
          <w14:cntxtAlts w14:val="0"/>
        </w:rPr>
        <w:drawing>
          <wp:anchor distT="0" distB="0" distL="114300" distR="114300" simplePos="0" relativeHeight="251779072" behindDoc="1" locked="0" layoutInCell="1" allowOverlap="1" wp14:anchorId="186C003E" wp14:editId="2354103D">
            <wp:simplePos x="0" y="0"/>
            <wp:positionH relativeFrom="margin">
              <wp:align>right</wp:align>
            </wp:positionH>
            <wp:positionV relativeFrom="paragraph">
              <wp:posOffset>200025</wp:posOffset>
            </wp:positionV>
            <wp:extent cx="5991584" cy="7195457"/>
            <wp:effectExtent l="0" t="0" r="9525" b="5715"/>
            <wp:wrapNone/>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91584" cy="7195457"/>
                    </a:xfrm>
                    <a:prstGeom prst="rect">
                      <a:avLst/>
                    </a:prstGeom>
                  </pic:spPr>
                </pic:pic>
              </a:graphicData>
            </a:graphic>
            <wp14:sizeRelH relativeFrom="margin">
              <wp14:pctWidth>0</wp14:pctWidth>
            </wp14:sizeRelH>
            <wp14:sizeRelV relativeFrom="margin">
              <wp14:pctHeight>0</wp14:pctHeight>
            </wp14:sizeRelV>
          </wp:anchor>
        </w:drawing>
      </w:r>
    </w:p>
    <w:p w14:paraId="550B8B74" w14:textId="126DCE5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2F81CD8" w14:textId="600A07B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A18B0CB" w14:textId="7043070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6727D79" w14:textId="01447FA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BE0C97C" w14:textId="399E61E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C1EC7A4" w14:textId="13DDA79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971EFA4" w14:textId="6303467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FB3F012" w14:textId="050DA10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6E7761C" w14:textId="28AB17F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6C2577C" w14:textId="28A30F3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28B31F5" w14:textId="0108455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559036E" w14:textId="32E5713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7356A05" w14:textId="4730F68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C6E7DC9" w14:textId="75DC56F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1023959" w14:textId="6D5ED48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A0C775D" w14:textId="7B4C24B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3288872" w14:textId="350757D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5C2293F" w14:textId="34B55B0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C723991" w14:textId="35174C9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9E1F952" w14:textId="4D26AF0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015A37D" w14:textId="392DED9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200AB5F" w14:textId="5EBB3C7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00BA315" w14:textId="697C2E2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C03599F" w14:textId="0791FF3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6F94571" w14:textId="23E9ACB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6937F7B" w14:textId="738E88D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E23B2C9" w14:textId="7A8EA26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CF9645F" w14:textId="168C5C4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1BC68AF" w14:textId="5408BC1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CF356C7" w14:textId="646DF7CA" w:rsidR="00E1013B" w:rsidRDefault="00E1013B">
      <w:pPr>
        <w:spacing w:line="276" w:lineRule="auto"/>
        <w:contextualSpacing w:val="0"/>
        <w:rPr>
          <w:rFonts w:ascii="Avenir Book" w:eastAsia="Times New Roman" w:hAnsi="Avenir Book" w:cs="Times New Roman"/>
          <w:noProof/>
          <w:color w:val="auto"/>
          <w:szCs w:val="22"/>
          <w:lang w:val="en-GB" w:eastAsia="de-DE"/>
          <w14:cntxtAlts w14:val="0"/>
        </w:rPr>
      </w:pPr>
    </w:p>
    <w:p w14:paraId="44F2ADB9" w14:textId="69C7FCD6" w:rsidR="00E1013B" w:rsidRDefault="00F13D68">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noProof/>
          <w:lang w:val="en-GB"/>
        </w:rPr>
        <w:drawing>
          <wp:anchor distT="0" distB="0" distL="114300" distR="114300" simplePos="0" relativeHeight="251781120" behindDoc="1" locked="0" layoutInCell="1" allowOverlap="1" wp14:anchorId="65B119DF" wp14:editId="63C313A2">
            <wp:simplePos x="0" y="0"/>
            <wp:positionH relativeFrom="margin">
              <wp:posOffset>38100</wp:posOffset>
            </wp:positionH>
            <wp:positionV relativeFrom="paragraph">
              <wp:posOffset>193675</wp:posOffset>
            </wp:positionV>
            <wp:extent cx="6212840" cy="6835775"/>
            <wp:effectExtent l="0" t="0" r="0" b="3175"/>
            <wp:wrapNone/>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212840" cy="6835775"/>
                    </a:xfrm>
                    <a:prstGeom prst="rect">
                      <a:avLst/>
                    </a:prstGeom>
                  </pic:spPr>
                </pic:pic>
              </a:graphicData>
            </a:graphic>
          </wp:anchor>
        </w:drawing>
      </w:r>
    </w:p>
    <w:p w14:paraId="5B5CF700" w14:textId="77777777" w:rsidR="00E1013B" w:rsidRDefault="00E1013B">
      <w:pPr>
        <w:spacing w:line="276" w:lineRule="auto"/>
        <w:contextualSpacing w:val="0"/>
        <w:rPr>
          <w:rFonts w:ascii="Avenir Book" w:eastAsia="Times New Roman" w:hAnsi="Avenir Book" w:cs="Times New Roman"/>
          <w:noProof/>
          <w:color w:val="auto"/>
          <w:szCs w:val="22"/>
          <w:lang w:val="en-GB" w:eastAsia="de-DE"/>
          <w14:cntxtAlts w14:val="0"/>
        </w:rPr>
      </w:pPr>
    </w:p>
    <w:p w14:paraId="0BA5C198" w14:textId="31BA3CE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06D7664" w14:textId="4263AAB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4997798" w14:textId="0E8DA36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AC2DEE4" w14:textId="50EDB24F"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9DE669A" w14:textId="7412FCF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7801DA0" w14:textId="28FD411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6B6F184" w14:textId="77777777" w:rsidR="00646D8D" w:rsidRDefault="00646D8D">
      <w:pPr>
        <w:spacing w:line="276" w:lineRule="auto"/>
        <w:contextualSpacing w:val="0"/>
      </w:pPr>
    </w:p>
    <w:p w14:paraId="0C3775A4" w14:textId="77777777" w:rsidR="00646D8D" w:rsidRPr="00646D8D" w:rsidRDefault="00646D8D">
      <w:pPr>
        <w:spacing w:line="276" w:lineRule="auto"/>
        <w:contextualSpacing w:val="0"/>
      </w:pPr>
    </w:p>
    <w:p w14:paraId="3A6140FE" w14:textId="40071D26" w:rsidR="00646D8D" w:rsidRDefault="00646D8D">
      <w:pPr>
        <w:spacing w:line="276" w:lineRule="auto"/>
        <w:contextualSpacing w:val="0"/>
        <w:rPr>
          <w:lang w:val="en-GB"/>
        </w:rPr>
      </w:pPr>
    </w:p>
    <w:p w14:paraId="6BF62294" w14:textId="5C99778F" w:rsidR="00646D8D" w:rsidRDefault="00646D8D">
      <w:pPr>
        <w:spacing w:line="276" w:lineRule="auto"/>
        <w:contextualSpacing w:val="0"/>
        <w:rPr>
          <w:lang w:val="en-GB"/>
        </w:rPr>
      </w:pPr>
    </w:p>
    <w:p w14:paraId="068C8317" w14:textId="578DD089" w:rsidR="00646D8D" w:rsidRDefault="00646D8D">
      <w:pPr>
        <w:spacing w:line="276" w:lineRule="auto"/>
        <w:contextualSpacing w:val="0"/>
        <w:rPr>
          <w:lang w:val="en-GB"/>
        </w:rPr>
      </w:pPr>
    </w:p>
    <w:p w14:paraId="76860709" w14:textId="0EC8DA5C" w:rsidR="00646D8D" w:rsidRDefault="00646D8D">
      <w:pPr>
        <w:spacing w:line="276" w:lineRule="auto"/>
        <w:contextualSpacing w:val="0"/>
        <w:rPr>
          <w:lang w:val="en-GB"/>
        </w:rPr>
      </w:pPr>
    </w:p>
    <w:p w14:paraId="4A6DB916" w14:textId="6E626DA3" w:rsidR="00646D8D" w:rsidRDefault="00646D8D">
      <w:pPr>
        <w:spacing w:line="276" w:lineRule="auto"/>
        <w:contextualSpacing w:val="0"/>
        <w:rPr>
          <w:lang w:val="en-GB"/>
        </w:rPr>
      </w:pPr>
    </w:p>
    <w:p w14:paraId="1A7461EB" w14:textId="6DAD6509" w:rsidR="00646D8D" w:rsidRDefault="00646D8D">
      <w:pPr>
        <w:spacing w:line="276" w:lineRule="auto"/>
        <w:contextualSpacing w:val="0"/>
        <w:rPr>
          <w:lang w:val="en-GB"/>
        </w:rPr>
      </w:pPr>
    </w:p>
    <w:p w14:paraId="300A006F" w14:textId="77777777" w:rsidR="00646D8D" w:rsidRDefault="00646D8D">
      <w:pPr>
        <w:spacing w:line="276" w:lineRule="auto"/>
        <w:contextualSpacing w:val="0"/>
        <w:rPr>
          <w:lang w:val="en-GB"/>
        </w:rPr>
      </w:pPr>
    </w:p>
    <w:p w14:paraId="2A53EA3A" w14:textId="704D7FB8" w:rsidR="00646D8D" w:rsidRDefault="00646D8D">
      <w:pPr>
        <w:spacing w:line="276" w:lineRule="auto"/>
        <w:contextualSpacing w:val="0"/>
        <w:rPr>
          <w:lang w:val="en-GB"/>
        </w:rPr>
      </w:pPr>
    </w:p>
    <w:p w14:paraId="6829AF13" w14:textId="222E6836" w:rsidR="00646D8D" w:rsidRDefault="00646D8D">
      <w:pPr>
        <w:spacing w:line="276" w:lineRule="auto"/>
        <w:contextualSpacing w:val="0"/>
        <w:rPr>
          <w:lang w:val="en-GB"/>
        </w:rPr>
      </w:pPr>
    </w:p>
    <w:p w14:paraId="6960A034" w14:textId="3AEEDAC2" w:rsidR="00646D8D" w:rsidRDefault="00646D8D">
      <w:pPr>
        <w:spacing w:line="276" w:lineRule="auto"/>
        <w:contextualSpacing w:val="0"/>
        <w:rPr>
          <w:lang w:val="en-GB"/>
        </w:rPr>
      </w:pPr>
    </w:p>
    <w:p w14:paraId="4C68292A" w14:textId="557A7492" w:rsidR="00646D8D" w:rsidRDefault="00646D8D">
      <w:pPr>
        <w:spacing w:line="276" w:lineRule="auto"/>
        <w:contextualSpacing w:val="0"/>
        <w:rPr>
          <w:lang w:val="en-GB"/>
        </w:rPr>
      </w:pPr>
    </w:p>
    <w:p w14:paraId="55D6DD01" w14:textId="2EE952A5" w:rsidR="00E1013B" w:rsidRDefault="00E1013B">
      <w:pPr>
        <w:spacing w:line="276" w:lineRule="auto"/>
        <w:contextualSpacing w:val="0"/>
        <w:rPr>
          <w:lang w:val="en-GB"/>
        </w:rPr>
      </w:pPr>
    </w:p>
    <w:p w14:paraId="48145144" w14:textId="4E7E88ED" w:rsidR="00E1013B" w:rsidRDefault="00E1013B">
      <w:pPr>
        <w:spacing w:line="276" w:lineRule="auto"/>
        <w:contextualSpacing w:val="0"/>
        <w:rPr>
          <w:lang w:val="en-GB"/>
        </w:rPr>
      </w:pPr>
    </w:p>
    <w:p w14:paraId="6757C32A" w14:textId="2CE6FEA5" w:rsidR="00E1013B" w:rsidRDefault="00E1013B">
      <w:pPr>
        <w:spacing w:line="276" w:lineRule="auto"/>
        <w:contextualSpacing w:val="0"/>
        <w:rPr>
          <w:lang w:val="en-GB"/>
        </w:rPr>
      </w:pPr>
    </w:p>
    <w:p w14:paraId="34C3D85C" w14:textId="585001C9" w:rsidR="00E1013B" w:rsidRDefault="00E1013B">
      <w:pPr>
        <w:spacing w:line="276" w:lineRule="auto"/>
        <w:contextualSpacing w:val="0"/>
        <w:rPr>
          <w:lang w:val="en-GB"/>
        </w:rPr>
      </w:pPr>
    </w:p>
    <w:p w14:paraId="106156FC" w14:textId="0152C8A8" w:rsidR="00E1013B" w:rsidRDefault="00E1013B">
      <w:pPr>
        <w:spacing w:line="276" w:lineRule="auto"/>
        <w:contextualSpacing w:val="0"/>
        <w:rPr>
          <w:lang w:val="en-GB"/>
        </w:rPr>
      </w:pPr>
    </w:p>
    <w:p w14:paraId="5FE896F7" w14:textId="78F47BF0" w:rsidR="00E1013B" w:rsidRDefault="00E1013B">
      <w:pPr>
        <w:spacing w:line="276" w:lineRule="auto"/>
        <w:contextualSpacing w:val="0"/>
        <w:rPr>
          <w:lang w:val="en-GB"/>
        </w:rPr>
      </w:pPr>
    </w:p>
    <w:p w14:paraId="5643954E" w14:textId="79C3B98F" w:rsidR="00E1013B" w:rsidRDefault="00E1013B">
      <w:pPr>
        <w:spacing w:line="276" w:lineRule="auto"/>
        <w:contextualSpacing w:val="0"/>
        <w:rPr>
          <w:lang w:val="en-GB"/>
        </w:rPr>
      </w:pPr>
    </w:p>
    <w:p w14:paraId="64B29630" w14:textId="3238975D" w:rsidR="00E1013B" w:rsidRDefault="00E1013B">
      <w:pPr>
        <w:spacing w:line="276" w:lineRule="auto"/>
        <w:contextualSpacing w:val="0"/>
        <w:rPr>
          <w:lang w:val="en-GB"/>
        </w:rPr>
      </w:pPr>
    </w:p>
    <w:p w14:paraId="4013A227" w14:textId="4C408410" w:rsidR="00E1013B" w:rsidRDefault="00E1013B">
      <w:pPr>
        <w:spacing w:line="276" w:lineRule="auto"/>
        <w:contextualSpacing w:val="0"/>
        <w:rPr>
          <w:lang w:val="en-GB"/>
        </w:rPr>
      </w:pPr>
    </w:p>
    <w:p w14:paraId="6217481B" w14:textId="7041F20D" w:rsidR="00E1013B" w:rsidRDefault="00F13D68">
      <w:pPr>
        <w:spacing w:line="276" w:lineRule="auto"/>
        <w:contextualSpacing w:val="0"/>
        <w:rPr>
          <w:lang w:val="en-GB"/>
        </w:rPr>
      </w:pPr>
      <w:r w:rsidRPr="00054519">
        <w:rPr>
          <w:noProof/>
          <w:lang w:val="en-GB"/>
        </w:rPr>
        <w:drawing>
          <wp:anchor distT="0" distB="0" distL="114300" distR="114300" simplePos="0" relativeHeight="251783168" behindDoc="1" locked="0" layoutInCell="1" allowOverlap="1" wp14:anchorId="2CEFE34C" wp14:editId="09EF96C8">
            <wp:simplePos x="0" y="0"/>
            <wp:positionH relativeFrom="margin">
              <wp:posOffset>0</wp:posOffset>
            </wp:positionH>
            <wp:positionV relativeFrom="paragraph">
              <wp:posOffset>-635</wp:posOffset>
            </wp:positionV>
            <wp:extent cx="6108825" cy="7130143"/>
            <wp:effectExtent l="0" t="0" r="6350" b="0"/>
            <wp:wrapNone/>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108825" cy="7130143"/>
                    </a:xfrm>
                    <a:prstGeom prst="rect">
                      <a:avLst/>
                    </a:prstGeom>
                  </pic:spPr>
                </pic:pic>
              </a:graphicData>
            </a:graphic>
            <wp14:sizeRelH relativeFrom="margin">
              <wp14:pctWidth>0</wp14:pctWidth>
            </wp14:sizeRelH>
            <wp14:sizeRelV relativeFrom="margin">
              <wp14:pctHeight>0</wp14:pctHeight>
            </wp14:sizeRelV>
          </wp:anchor>
        </w:drawing>
      </w:r>
    </w:p>
    <w:p w14:paraId="432017CC" w14:textId="4E19CBFB" w:rsidR="00646D8D" w:rsidRDefault="00646D8D">
      <w:pPr>
        <w:spacing w:line="276" w:lineRule="auto"/>
        <w:contextualSpacing w:val="0"/>
        <w:rPr>
          <w:lang w:val="en-GB"/>
        </w:rPr>
      </w:pPr>
    </w:p>
    <w:p w14:paraId="766FA468" w14:textId="34032A96" w:rsidR="009029ED" w:rsidRDefault="009029ED">
      <w:pPr>
        <w:spacing w:line="276" w:lineRule="auto"/>
        <w:contextualSpacing w:val="0"/>
        <w:rPr>
          <w:lang w:val="en-GB"/>
        </w:rPr>
      </w:pPr>
    </w:p>
    <w:p w14:paraId="78857942" w14:textId="3389BEBB" w:rsidR="009029ED" w:rsidRDefault="009029ED">
      <w:pPr>
        <w:spacing w:line="276" w:lineRule="auto"/>
        <w:contextualSpacing w:val="0"/>
        <w:rPr>
          <w:lang w:val="en-GB"/>
        </w:rPr>
      </w:pPr>
    </w:p>
    <w:p w14:paraId="4666D92F" w14:textId="72A6C453" w:rsidR="009029ED" w:rsidRDefault="009029ED">
      <w:pPr>
        <w:spacing w:line="276" w:lineRule="auto"/>
        <w:contextualSpacing w:val="0"/>
        <w:rPr>
          <w:lang w:val="en-GB"/>
        </w:rPr>
      </w:pPr>
    </w:p>
    <w:p w14:paraId="02C6A5B5" w14:textId="19CFC67B" w:rsidR="009029ED" w:rsidRDefault="009029ED">
      <w:pPr>
        <w:spacing w:line="276" w:lineRule="auto"/>
        <w:contextualSpacing w:val="0"/>
        <w:rPr>
          <w:lang w:val="en-GB"/>
        </w:rPr>
      </w:pPr>
    </w:p>
    <w:p w14:paraId="52FE193A" w14:textId="791AADEB" w:rsidR="009029ED" w:rsidRDefault="009029ED">
      <w:pPr>
        <w:spacing w:line="276" w:lineRule="auto"/>
        <w:contextualSpacing w:val="0"/>
        <w:rPr>
          <w:lang w:val="en-GB"/>
        </w:rPr>
      </w:pPr>
    </w:p>
    <w:p w14:paraId="0F8F0723" w14:textId="7D117971" w:rsidR="009029ED" w:rsidRDefault="009029ED">
      <w:pPr>
        <w:spacing w:line="276" w:lineRule="auto"/>
        <w:contextualSpacing w:val="0"/>
        <w:rPr>
          <w:lang w:val="en-GB"/>
        </w:rPr>
      </w:pPr>
    </w:p>
    <w:p w14:paraId="226CD8F1" w14:textId="44CB56D0" w:rsidR="009029ED" w:rsidRDefault="009029ED">
      <w:pPr>
        <w:spacing w:line="276" w:lineRule="auto"/>
        <w:contextualSpacing w:val="0"/>
        <w:rPr>
          <w:lang w:val="en-GB"/>
        </w:rPr>
      </w:pPr>
    </w:p>
    <w:p w14:paraId="47CE4B6B" w14:textId="50302A40" w:rsidR="009029ED" w:rsidRDefault="009029ED">
      <w:pPr>
        <w:spacing w:line="276" w:lineRule="auto"/>
        <w:contextualSpacing w:val="0"/>
        <w:rPr>
          <w:lang w:val="en-GB"/>
        </w:rPr>
      </w:pPr>
    </w:p>
    <w:p w14:paraId="62D1C60B" w14:textId="24A78A4F" w:rsidR="009029ED" w:rsidRDefault="009029ED">
      <w:pPr>
        <w:spacing w:line="276" w:lineRule="auto"/>
        <w:contextualSpacing w:val="0"/>
        <w:rPr>
          <w:lang w:val="en-GB"/>
        </w:rPr>
      </w:pPr>
    </w:p>
    <w:p w14:paraId="4A71CB45" w14:textId="0A8FF65A" w:rsidR="009029ED" w:rsidRDefault="009029ED">
      <w:pPr>
        <w:spacing w:line="276" w:lineRule="auto"/>
        <w:contextualSpacing w:val="0"/>
        <w:rPr>
          <w:lang w:val="en-GB"/>
        </w:rPr>
      </w:pPr>
    </w:p>
    <w:p w14:paraId="4FEA9DD5" w14:textId="76B5C4A0" w:rsidR="009029ED" w:rsidRDefault="009029ED">
      <w:pPr>
        <w:spacing w:line="276" w:lineRule="auto"/>
        <w:contextualSpacing w:val="0"/>
        <w:rPr>
          <w:lang w:val="en-GB"/>
        </w:rPr>
      </w:pPr>
    </w:p>
    <w:p w14:paraId="36451C92" w14:textId="1465DCFE" w:rsidR="009029ED" w:rsidRDefault="009029ED">
      <w:pPr>
        <w:spacing w:line="276" w:lineRule="auto"/>
        <w:contextualSpacing w:val="0"/>
        <w:rPr>
          <w:lang w:val="en-GB"/>
        </w:rPr>
      </w:pPr>
    </w:p>
    <w:p w14:paraId="22DBA87C" w14:textId="5FDB56F7" w:rsidR="009029ED" w:rsidRDefault="009029ED">
      <w:pPr>
        <w:spacing w:line="276" w:lineRule="auto"/>
        <w:contextualSpacing w:val="0"/>
        <w:rPr>
          <w:lang w:val="en-GB"/>
        </w:rPr>
      </w:pPr>
    </w:p>
    <w:p w14:paraId="7CA42B3A" w14:textId="411B46AF" w:rsidR="009029ED" w:rsidRDefault="009029ED">
      <w:pPr>
        <w:spacing w:line="276" w:lineRule="auto"/>
        <w:contextualSpacing w:val="0"/>
        <w:rPr>
          <w:lang w:val="en-GB"/>
        </w:rPr>
      </w:pPr>
    </w:p>
    <w:p w14:paraId="4E736FBB" w14:textId="3D922FB3" w:rsidR="009029ED" w:rsidRDefault="009029ED">
      <w:pPr>
        <w:spacing w:line="276" w:lineRule="auto"/>
        <w:contextualSpacing w:val="0"/>
        <w:rPr>
          <w:lang w:val="en-GB"/>
        </w:rPr>
      </w:pPr>
    </w:p>
    <w:p w14:paraId="2C3CCCE8" w14:textId="338DA2D2" w:rsidR="009029ED" w:rsidRDefault="009029ED">
      <w:pPr>
        <w:spacing w:line="276" w:lineRule="auto"/>
        <w:contextualSpacing w:val="0"/>
        <w:rPr>
          <w:lang w:val="en-GB"/>
        </w:rPr>
      </w:pPr>
    </w:p>
    <w:p w14:paraId="5BAC1127" w14:textId="731AEE37" w:rsidR="009029ED" w:rsidRDefault="009029ED">
      <w:pPr>
        <w:spacing w:line="276" w:lineRule="auto"/>
        <w:contextualSpacing w:val="0"/>
        <w:rPr>
          <w:lang w:val="en-GB"/>
        </w:rPr>
      </w:pPr>
    </w:p>
    <w:p w14:paraId="6B31A725" w14:textId="6AE61752" w:rsidR="009029ED" w:rsidRDefault="009029ED">
      <w:pPr>
        <w:spacing w:line="276" w:lineRule="auto"/>
        <w:contextualSpacing w:val="0"/>
        <w:rPr>
          <w:lang w:val="en-GB"/>
        </w:rPr>
      </w:pPr>
    </w:p>
    <w:p w14:paraId="18199FC0" w14:textId="2A123F13" w:rsidR="009029ED" w:rsidRDefault="009029ED">
      <w:pPr>
        <w:spacing w:line="276" w:lineRule="auto"/>
        <w:contextualSpacing w:val="0"/>
        <w:rPr>
          <w:lang w:val="en-GB"/>
        </w:rPr>
      </w:pPr>
    </w:p>
    <w:p w14:paraId="190A89D5" w14:textId="44566042" w:rsidR="009029ED" w:rsidRDefault="009029ED">
      <w:pPr>
        <w:spacing w:line="276" w:lineRule="auto"/>
        <w:contextualSpacing w:val="0"/>
        <w:rPr>
          <w:lang w:val="en-GB"/>
        </w:rPr>
      </w:pPr>
    </w:p>
    <w:p w14:paraId="40B7A070" w14:textId="5F92C812" w:rsidR="009029ED" w:rsidRDefault="009029ED">
      <w:pPr>
        <w:spacing w:line="276" w:lineRule="auto"/>
        <w:contextualSpacing w:val="0"/>
        <w:rPr>
          <w:lang w:val="en-GB"/>
        </w:rPr>
      </w:pPr>
    </w:p>
    <w:p w14:paraId="1D123D26" w14:textId="5FC08FC7" w:rsidR="009029ED" w:rsidRDefault="009029ED">
      <w:pPr>
        <w:spacing w:line="276" w:lineRule="auto"/>
        <w:contextualSpacing w:val="0"/>
        <w:rPr>
          <w:lang w:val="en-GB"/>
        </w:rPr>
      </w:pPr>
    </w:p>
    <w:p w14:paraId="7958AF3D" w14:textId="5A47B138" w:rsidR="009029ED" w:rsidRDefault="009029ED">
      <w:pPr>
        <w:spacing w:line="276" w:lineRule="auto"/>
        <w:contextualSpacing w:val="0"/>
        <w:rPr>
          <w:lang w:val="en-GB"/>
        </w:rPr>
      </w:pPr>
    </w:p>
    <w:p w14:paraId="0B668724" w14:textId="775B22BA" w:rsidR="009029ED" w:rsidRDefault="009029ED">
      <w:pPr>
        <w:spacing w:line="276" w:lineRule="auto"/>
        <w:contextualSpacing w:val="0"/>
        <w:rPr>
          <w:lang w:val="en-GB"/>
        </w:rPr>
      </w:pPr>
    </w:p>
    <w:p w14:paraId="7E5031AD" w14:textId="658EC0A4" w:rsidR="009029ED" w:rsidRDefault="009029ED">
      <w:pPr>
        <w:spacing w:line="276" w:lineRule="auto"/>
        <w:contextualSpacing w:val="0"/>
        <w:rPr>
          <w:lang w:val="en-GB"/>
        </w:rPr>
      </w:pPr>
    </w:p>
    <w:p w14:paraId="42C0D814" w14:textId="022F38AA" w:rsidR="009029ED" w:rsidRDefault="009029ED">
      <w:pPr>
        <w:spacing w:line="276" w:lineRule="auto"/>
        <w:contextualSpacing w:val="0"/>
        <w:rPr>
          <w:lang w:val="en-GB"/>
        </w:rPr>
      </w:pPr>
    </w:p>
    <w:p w14:paraId="689D7113" w14:textId="7B07E342" w:rsidR="004C521A" w:rsidRDefault="004C521A">
      <w:pPr>
        <w:spacing w:line="276" w:lineRule="auto"/>
        <w:contextualSpacing w:val="0"/>
        <w:rPr>
          <w:lang w:val="en-GB"/>
        </w:rPr>
      </w:pPr>
    </w:p>
    <w:p w14:paraId="78A64765" w14:textId="16CA8FA9" w:rsidR="004C521A" w:rsidRDefault="00F13D68">
      <w:pPr>
        <w:spacing w:line="276" w:lineRule="auto"/>
        <w:contextualSpacing w:val="0"/>
        <w:rPr>
          <w:lang w:val="en-GB"/>
        </w:rPr>
      </w:pPr>
      <w:r w:rsidRPr="00054519">
        <w:rPr>
          <w:noProof/>
          <w:lang w:val="en-GB"/>
        </w:rPr>
        <w:drawing>
          <wp:anchor distT="0" distB="0" distL="114300" distR="114300" simplePos="0" relativeHeight="251785216" behindDoc="1" locked="0" layoutInCell="1" allowOverlap="1" wp14:anchorId="73F60269" wp14:editId="3FC762F1">
            <wp:simplePos x="0" y="0"/>
            <wp:positionH relativeFrom="margin">
              <wp:posOffset>0</wp:posOffset>
            </wp:positionH>
            <wp:positionV relativeFrom="paragraph">
              <wp:posOffset>-635</wp:posOffset>
            </wp:positionV>
            <wp:extent cx="5992495" cy="6553200"/>
            <wp:effectExtent l="0" t="0" r="8255" b="0"/>
            <wp:wrapNone/>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92495" cy="6553200"/>
                    </a:xfrm>
                    <a:prstGeom prst="rect">
                      <a:avLst/>
                    </a:prstGeom>
                  </pic:spPr>
                </pic:pic>
              </a:graphicData>
            </a:graphic>
            <wp14:sizeRelH relativeFrom="margin">
              <wp14:pctWidth>0</wp14:pctWidth>
            </wp14:sizeRelH>
            <wp14:sizeRelV relativeFrom="margin">
              <wp14:pctHeight>0</wp14:pctHeight>
            </wp14:sizeRelV>
          </wp:anchor>
        </w:drawing>
      </w:r>
    </w:p>
    <w:p w14:paraId="3B63050D" w14:textId="2EC7F89B" w:rsidR="009029ED" w:rsidRDefault="009029ED">
      <w:pPr>
        <w:spacing w:line="276" w:lineRule="auto"/>
        <w:contextualSpacing w:val="0"/>
        <w:rPr>
          <w:lang w:val="en-GB"/>
        </w:rPr>
      </w:pPr>
    </w:p>
    <w:p w14:paraId="153811A6" w14:textId="2309B83E" w:rsidR="009029ED" w:rsidRDefault="009029ED">
      <w:pPr>
        <w:spacing w:line="276" w:lineRule="auto"/>
        <w:contextualSpacing w:val="0"/>
        <w:rPr>
          <w:lang w:val="en-GB"/>
        </w:rPr>
      </w:pPr>
    </w:p>
    <w:p w14:paraId="46EDD912" w14:textId="2DAD6A5F" w:rsidR="009029ED" w:rsidRDefault="009029ED">
      <w:pPr>
        <w:spacing w:line="276" w:lineRule="auto"/>
        <w:contextualSpacing w:val="0"/>
        <w:rPr>
          <w:lang w:val="en-GB"/>
        </w:rPr>
      </w:pPr>
    </w:p>
    <w:p w14:paraId="70D68863" w14:textId="713B41E9" w:rsidR="009029ED" w:rsidRDefault="009029ED">
      <w:pPr>
        <w:spacing w:line="276" w:lineRule="auto"/>
        <w:contextualSpacing w:val="0"/>
        <w:rPr>
          <w:lang w:val="en-GB"/>
        </w:rPr>
      </w:pPr>
    </w:p>
    <w:p w14:paraId="095C82E8" w14:textId="3D16AA1D" w:rsidR="009029ED" w:rsidRDefault="009029ED">
      <w:pPr>
        <w:spacing w:line="276" w:lineRule="auto"/>
        <w:contextualSpacing w:val="0"/>
        <w:rPr>
          <w:lang w:val="en-GB"/>
        </w:rPr>
      </w:pPr>
    </w:p>
    <w:p w14:paraId="2988FE57" w14:textId="0792275A" w:rsidR="009029ED" w:rsidRDefault="009029ED">
      <w:pPr>
        <w:spacing w:line="276" w:lineRule="auto"/>
        <w:contextualSpacing w:val="0"/>
        <w:rPr>
          <w:lang w:val="en-GB"/>
        </w:rPr>
      </w:pPr>
    </w:p>
    <w:p w14:paraId="0CFC4FB6" w14:textId="468AAC71" w:rsidR="009029ED" w:rsidRDefault="009029ED">
      <w:pPr>
        <w:spacing w:line="276" w:lineRule="auto"/>
        <w:contextualSpacing w:val="0"/>
        <w:rPr>
          <w:lang w:val="en-GB"/>
        </w:rPr>
      </w:pPr>
    </w:p>
    <w:p w14:paraId="51065526" w14:textId="7AFD746F" w:rsidR="009029ED" w:rsidRDefault="009029ED">
      <w:pPr>
        <w:spacing w:line="276" w:lineRule="auto"/>
        <w:contextualSpacing w:val="0"/>
        <w:rPr>
          <w:lang w:val="en-GB"/>
        </w:rPr>
      </w:pPr>
    </w:p>
    <w:p w14:paraId="6868BA29" w14:textId="14BAB035" w:rsidR="009029ED" w:rsidRDefault="009029ED">
      <w:pPr>
        <w:spacing w:line="276" w:lineRule="auto"/>
        <w:contextualSpacing w:val="0"/>
        <w:rPr>
          <w:lang w:val="en-GB"/>
        </w:rPr>
      </w:pPr>
    </w:p>
    <w:p w14:paraId="590697A7" w14:textId="6CF4B68F" w:rsidR="009029ED" w:rsidRDefault="009029ED">
      <w:pPr>
        <w:spacing w:line="276" w:lineRule="auto"/>
        <w:contextualSpacing w:val="0"/>
        <w:rPr>
          <w:lang w:val="en-GB"/>
        </w:rPr>
      </w:pPr>
    </w:p>
    <w:p w14:paraId="030C8470" w14:textId="1241732A" w:rsidR="009029ED" w:rsidRDefault="009029ED">
      <w:pPr>
        <w:spacing w:line="276" w:lineRule="auto"/>
        <w:contextualSpacing w:val="0"/>
        <w:rPr>
          <w:lang w:val="en-GB"/>
        </w:rPr>
      </w:pPr>
    </w:p>
    <w:p w14:paraId="73EBC7C2" w14:textId="375B427B" w:rsidR="009029ED" w:rsidRDefault="009029ED">
      <w:pPr>
        <w:spacing w:line="276" w:lineRule="auto"/>
        <w:contextualSpacing w:val="0"/>
        <w:rPr>
          <w:lang w:val="en-GB"/>
        </w:rPr>
      </w:pPr>
    </w:p>
    <w:p w14:paraId="43123CD4" w14:textId="2DB46A2F" w:rsidR="009029ED" w:rsidRDefault="009029ED">
      <w:pPr>
        <w:spacing w:line="276" w:lineRule="auto"/>
        <w:contextualSpacing w:val="0"/>
        <w:rPr>
          <w:lang w:val="en-GB"/>
        </w:rPr>
      </w:pPr>
    </w:p>
    <w:p w14:paraId="7D5A4664" w14:textId="0B4B68D0" w:rsidR="009029ED" w:rsidRDefault="009029ED">
      <w:pPr>
        <w:spacing w:line="276" w:lineRule="auto"/>
        <w:contextualSpacing w:val="0"/>
        <w:rPr>
          <w:lang w:val="en-GB"/>
        </w:rPr>
      </w:pPr>
    </w:p>
    <w:p w14:paraId="6700980D" w14:textId="1CD6162C" w:rsidR="009029ED" w:rsidRDefault="009029ED">
      <w:pPr>
        <w:spacing w:line="276" w:lineRule="auto"/>
        <w:contextualSpacing w:val="0"/>
        <w:rPr>
          <w:lang w:val="en-GB"/>
        </w:rPr>
      </w:pPr>
    </w:p>
    <w:p w14:paraId="5C1D5B97" w14:textId="6D4FA63D" w:rsidR="009029ED" w:rsidRDefault="009029ED">
      <w:pPr>
        <w:spacing w:line="276" w:lineRule="auto"/>
        <w:contextualSpacing w:val="0"/>
        <w:rPr>
          <w:lang w:val="en-GB"/>
        </w:rPr>
      </w:pPr>
    </w:p>
    <w:p w14:paraId="23A97211" w14:textId="3689AC0D" w:rsidR="009029ED" w:rsidRDefault="009029ED">
      <w:pPr>
        <w:spacing w:line="276" w:lineRule="auto"/>
        <w:contextualSpacing w:val="0"/>
        <w:rPr>
          <w:lang w:val="en-GB"/>
        </w:rPr>
      </w:pPr>
    </w:p>
    <w:p w14:paraId="5A9A3933" w14:textId="6991487E" w:rsidR="009029ED" w:rsidRDefault="009029ED">
      <w:pPr>
        <w:spacing w:line="276" w:lineRule="auto"/>
        <w:contextualSpacing w:val="0"/>
        <w:rPr>
          <w:lang w:val="en-GB"/>
        </w:rPr>
      </w:pPr>
    </w:p>
    <w:p w14:paraId="05970A5B" w14:textId="0E74ECD9" w:rsidR="009029ED" w:rsidRDefault="009029ED">
      <w:pPr>
        <w:spacing w:line="276" w:lineRule="auto"/>
        <w:contextualSpacing w:val="0"/>
        <w:rPr>
          <w:lang w:val="en-GB"/>
        </w:rPr>
      </w:pPr>
    </w:p>
    <w:p w14:paraId="36AF059E" w14:textId="73774E7E" w:rsidR="009029ED" w:rsidRDefault="009029ED">
      <w:pPr>
        <w:spacing w:line="276" w:lineRule="auto"/>
        <w:contextualSpacing w:val="0"/>
        <w:rPr>
          <w:lang w:val="en-GB"/>
        </w:rPr>
      </w:pPr>
    </w:p>
    <w:p w14:paraId="430B3EA5" w14:textId="216F17FC" w:rsidR="009029ED" w:rsidRDefault="009029ED">
      <w:pPr>
        <w:spacing w:line="276" w:lineRule="auto"/>
        <w:contextualSpacing w:val="0"/>
        <w:rPr>
          <w:lang w:val="en-GB"/>
        </w:rPr>
      </w:pPr>
    </w:p>
    <w:p w14:paraId="3DF7E26F" w14:textId="69B68587" w:rsidR="009029ED" w:rsidRDefault="009029ED">
      <w:pPr>
        <w:spacing w:line="276" w:lineRule="auto"/>
        <w:contextualSpacing w:val="0"/>
        <w:rPr>
          <w:lang w:val="en-GB"/>
        </w:rPr>
      </w:pPr>
    </w:p>
    <w:p w14:paraId="1A2D77A5" w14:textId="5D53A21F" w:rsidR="009029ED" w:rsidRDefault="009029ED">
      <w:pPr>
        <w:spacing w:line="276" w:lineRule="auto"/>
        <w:contextualSpacing w:val="0"/>
        <w:rPr>
          <w:lang w:val="en-GB"/>
        </w:rPr>
      </w:pPr>
    </w:p>
    <w:p w14:paraId="6C7F6D67" w14:textId="6F950911" w:rsidR="009029ED" w:rsidRDefault="009029ED">
      <w:pPr>
        <w:spacing w:line="276" w:lineRule="auto"/>
        <w:contextualSpacing w:val="0"/>
        <w:rPr>
          <w:lang w:val="en-GB"/>
        </w:rPr>
      </w:pPr>
    </w:p>
    <w:p w14:paraId="4389CCBC" w14:textId="18801002" w:rsidR="009029ED" w:rsidRDefault="009029ED">
      <w:pPr>
        <w:spacing w:line="276" w:lineRule="auto"/>
        <w:contextualSpacing w:val="0"/>
        <w:rPr>
          <w:lang w:val="en-GB"/>
        </w:rPr>
      </w:pPr>
    </w:p>
    <w:p w14:paraId="03F2C9B0" w14:textId="143017D1" w:rsidR="009029ED" w:rsidRDefault="009029ED">
      <w:pPr>
        <w:spacing w:line="276" w:lineRule="auto"/>
        <w:contextualSpacing w:val="0"/>
        <w:rPr>
          <w:lang w:val="en-GB"/>
        </w:rPr>
      </w:pPr>
    </w:p>
    <w:p w14:paraId="34FD4964" w14:textId="77777777" w:rsidR="009029ED" w:rsidRPr="009029ED" w:rsidRDefault="009029ED" w:rsidP="009029ED">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r w:rsidRPr="003B3A71">
        <w:rPr>
          <w:rFonts w:ascii="Cambria" w:eastAsia="Times New Roman" w:hAnsi="Cambria" w:cs="Times New Roman"/>
          <w:b/>
          <w:bCs/>
          <w:i/>
          <w:iCs/>
          <w:color w:val="365F91"/>
          <w:sz w:val="24"/>
          <w:szCs w:val="28"/>
          <w:u w:val="single"/>
          <w14:cntxtAlts w14:val="0"/>
        </w:rPr>
        <w:t xml:space="preserve">Appendix </w:t>
      </w:r>
      <w:r w:rsidRPr="003B3A71">
        <w:rPr>
          <w:rFonts w:ascii="Cambria" w:eastAsia="Times New Roman" w:hAnsi="Cambria" w:cs="Times New Roman"/>
          <w:bCs/>
          <w:i/>
          <w:iCs/>
          <w:color w:val="365F91"/>
          <w:sz w:val="24"/>
          <w:szCs w:val="28"/>
          <w:u w:val="single"/>
          <w14:cntxtAlts w14:val="0"/>
        </w:rPr>
        <w:t>2</w:t>
      </w:r>
      <w:r w:rsidRPr="009029ED">
        <w:rPr>
          <w:rFonts w:ascii="Cambria" w:eastAsia="Times New Roman" w:hAnsi="Cambria" w:cs="Times New Roman"/>
          <w:bCs/>
          <w:color w:val="365F91"/>
          <w:sz w:val="24"/>
          <w:szCs w:val="28"/>
          <w14:cntxtAlts w14:val="0"/>
        </w:rPr>
        <w:t xml:space="preserve"> </w:t>
      </w:r>
      <w:r w:rsidRPr="009029ED">
        <w:rPr>
          <w:rFonts w:ascii="Cambria" w:eastAsia="Times New Roman" w:hAnsi="Cambria" w:cs="Times New Roman"/>
          <w:b/>
          <w:bCs/>
          <w:color w:val="365F91"/>
          <w:sz w:val="24"/>
          <w:szCs w:val="28"/>
          <w14:cntxtAlts w14:val="0"/>
        </w:rPr>
        <w:t xml:space="preserve"> – Water Quality Test – Results</w:t>
      </w:r>
    </w:p>
    <w:p w14:paraId="73F54DFA" w14:textId="77777777" w:rsidR="009029ED" w:rsidRPr="009029ED" w:rsidRDefault="009029ED" w:rsidP="009029ED">
      <w:pPr>
        <w:spacing w:after="0" w:line="240" w:lineRule="auto"/>
        <w:contextualSpacing w:val="0"/>
        <w:jc w:val="both"/>
        <w:rPr>
          <w:rFonts w:ascii="Arial" w:eastAsia="Times New Roman" w:hAnsi="Arial" w:cs="Times New Roman"/>
          <w:color w:val="auto"/>
          <w:szCs w:val="20"/>
          <w14:cntxtAlts w14:val="0"/>
        </w:rPr>
      </w:pPr>
    </w:p>
    <w:p w14:paraId="24BD690E" w14:textId="77777777" w:rsidR="009029ED" w:rsidRPr="004221FA" w:rsidRDefault="009029ED" w:rsidP="009029ED">
      <w:pPr>
        <w:tabs>
          <w:tab w:val="left" w:pos="709"/>
        </w:tabs>
        <w:spacing w:after="0" w:line="240" w:lineRule="auto"/>
        <w:contextualSpacing w:val="0"/>
        <w:jc w:val="both"/>
        <w:rPr>
          <w:rFonts w:ascii="Arial" w:eastAsia="Times New Roman" w:hAnsi="Arial" w:cs="Times New Roman"/>
          <w:color w:val="auto"/>
          <w:szCs w:val="20"/>
          <w14:cntxtAlts w14:val="0"/>
        </w:rPr>
      </w:pPr>
      <w:r w:rsidRPr="004221FA">
        <w:rPr>
          <w:rFonts w:ascii="Arial" w:eastAsia="Times New Roman" w:hAnsi="Arial" w:cs="Times New Roman"/>
          <w:color w:val="auto"/>
          <w:szCs w:val="20"/>
          <w14:cntxtAlts w14:val="0"/>
        </w:rPr>
        <w:t xml:space="preserve">As per water Quality Test below we can notice absence of e.coli and other coliforms. </w:t>
      </w:r>
    </w:p>
    <w:p w14:paraId="11741408" w14:textId="77777777" w:rsidR="009029ED" w:rsidRPr="004221FA" w:rsidRDefault="009029ED" w:rsidP="009029ED">
      <w:pPr>
        <w:tabs>
          <w:tab w:val="left" w:pos="709"/>
        </w:tabs>
        <w:spacing w:after="0" w:line="240" w:lineRule="auto"/>
        <w:contextualSpacing w:val="0"/>
        <w:jc w:val="both"/>
        <w:rPr>
          <w:rFonts w:ascii="Arial" w:eastAsia="Times New Roman" w:hAnsi="Arial" w:cs="Times New Roman"/>
          <w:color w:val="auto"/>
          <w:szCs w:val="20"/>
          <w14:cntxtAlts w14:val="0"/>
        </w:rPr>
      </w:pPr>
      <w:r w:rsidRPr="004221FA">
        <w:rPr>
          <w:rFonts w:ascii="Arial" w:eastAsia="Times New Roman" w:hAnsi="Arial" w:cs="Times New Roman"/>
          <w:color w:val="auto"/>
          <w:szCs w:val="20"/>
          <w14:cntxtAlts w14:val="0"/>
        </w:rPr>
        <w:t>In all the tests carried out, it has been found that total colonies of e.coli and total coliform were absent. This was expected from the application of chlorine.</w:t>
      </w:r>
    </w:p>
    <w:p w14:paraId="2D31377F" w14:textId="77777777" w:rsidR="009029ED" w:rsidRPr="004221FA" w:rsidRDefault="009029ED" w:rsidP="009029ED">
      <w:pPr>
        <w:tabs>
          <w:tab w:val="left" w:pos="709"/>
        </w:tabs>
        <w:spacing w:after="0" w:line="240" w:lineRule="auto"/>
        <w:contextualSpacing w:val="0"/>
        <w:jc w:val="both"/>
        <w:rPr>
          <w:rFonts w:ascii="Arial" w:eastAsia="Times New Roman" w:hAnsi="Arial" w:cs="Times New Roman"/>
          <w:color w:val="auto"/>
          <w:szCs w:val="20"/>
          <w14:cntxtAlts w14:val="0"/>
        </w:rPr>
      </w:pPr>
    </w:p>
    <w:p w14:paraId="542ACCA4"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08F990B0" w14:textId="77777777" w:rsidR="009029ED" w:rsidRPr="009029ED" w:rsidRDefault="009029ED" w:rsidP="009029ED">
      <w:pPr>
        <w:tabs>
          <w:tab w:val="left" w:pos="709"/>
        </w:tabs>
        <w:spacing w:after="0" w:line="240" w:lineRule="auto"/>
        <w:ind w:left="360"/>
        <w:contextualSpacing w:val="0"/>
        <w:jc w:val="center"/>
        <w:rPr>
          <w:rFonts w:ascii="Avenir Book" w:eastAsia="Times New Roman" w:hAnsi="Avenir Book" w:cs="Times New Roman"/>
          <w:i/>
          <w:iCs/>
          <w:color w:val="auto"/>
          <w:sz w:val="24"/>
          <w:u w:val="single"/>
          <w:lang w:val="en-GB" w:eastAsia="de-DE"/>
          <w14:cntxtAlts w14:val="0"/>
        </w:rPr>
      </w:pPr>
      <w:r w:rsidRPr="009029ED">
        <w:rPr>
          <w:rFonts w:ascii="Avenir Book" w:eastAsia="Times New Roman" w:hAnsi="Avenir Book" w:cs="Times New Roman"/>
          <w:color w:val="auto"/>
          <w:sz w:val="28"/>
          <w:szCs w:val="28"/>
          <w:u w:val="single"/>
          <w:lang w:val="en-GB" w:eastAsia="de-DE"/>
          <w14:cntxtAlts w14:val="0"/>
        </w:rPr>
        <w:t>A.1)  M</w:t>
      </w:r>
      <w:r w:rsidRPr="009029ED">
        <w:rPr>
          <w:rFonts w:ascii="Avenir Book" w:eastAsia="Times New Roman" w:hAnsi="Avenir Book" w:cs="Times New Roman"/>
          <w:color w:val="auto"/>
          <w:sz w:val="24"/>
          <w:u w:val="single"/>
          <w:lang w:val="en-GB" w:eastAsia="de-DE"/>
          <w14:cntxtAlts w14:val="0"/>
        </w:rPr>
        <w:t>inistry of Water &amp; Environmant</w:t>
      </w:r>
      <w:r w:rsidRPr="009029ED">
        <w:rPr>
          <w:rFonts w:ascii="Avenir Book" w:eastAsia="Times New Roman" w:hAnsi="Avenir Book" w:cs="Times New Roman"/>
          <w:b/>
          <w:bCs/>
          <w:i/>
          <w:iCs/>
          <w:color w:val="auto"/>
          <w:sz w:val="28"/>
          <w:szCs w:val="28"/>
          <w:u w:val="single"/>
          <w:lang w:val="en-GB" w:eastAsia="de-DE"/>
          <w14:cntxtAlts w14:val="0"/>
        </w:rPr>
        <w:t xml:space="preserve">  -  </w:t>
      </w:r>
      <w:r w:rsidRPr="009029ED">
        <w:rPr>
          <w:rFonts w:ascii="Avenir Book" w:eastAsia="Times New Roman" w:hAnsi="Avenir Book" w:cs="Times New Roman"/>
          <w:i/>
          <w:iCs/>
          <w:color w:val="auto"/>
          <w:sz w:val="24"/>
          <w:u w:val="single"/>
          <w:lang w:val="en-GB" w:eastAsia="de-DE"/>
          <w14:cntxtAlts w14:val="0"/>
        </w:rPr>
        <w:t>(Set-2019)</w:t>
      </w:r>
    </w:p>
    <w:p w14:paraId="68B77815" w14:textId="6186B5D0" w:rsidR="009029ED" w:rsidRDefault="009029ED">
      <w:pPr>
        <w:spacing w:line="276" w:lineRule="auto"/>
        <w:contextualSpacing w:val="0"/>
        <w:rPr>
          <w:lang w:val="en-GB"/>
        </w:rPr>
      </w:pPr>
    </w:p>
    <w:p w14:paraId="07F9D3E4" w14:textId="344A1B14" w:rsidR="009029ED" w:rsidRDefault="009029ED">
      <w:pPr>
        <w:spacing w:line="276" w:lineRule="auto"/>
        <w:contextualSpacing w:val="0"/>
        <w:rPr>
          <w:lang w:val="en-GB"/>
        </w:rPr>
      </w:pPr>
      <w:r w:rsidRPr="009029ED">
        <w:rPr>
          <w:rFonts w:ascii="Avenir Book" w:eastAsia="Times New Roman" w:hAnsi="Avenir Book" w:cs="Times New Roman"/>
          <w:noProof/>
          <w:color w:val="auto"/>
          <w:szCs w:val="22"/>
          <w:lang w:val="en-GB" w:eastAsia="de-DE"/>
          <w14:cntxtAlts w14:val="0"/>
        </w:rPr>
        <w:drawing>
          <wp:anchor distT="0" distB="0" distL="114300" distR="114300" simplePos="0" relativeHeight="251726848" behindDoc="1" locked="0" layoutInCell="1" allowOverlap="1" wp14:anchorId="1156D85C" wp14:editId="4BB70E4C">
            <wp:simplePos x="0" y="0"/>
            <wp:positionH relativeFrom="margin">
              <wp:posOffset>0</wp:posOffset>
            </wp:positionH>
            <wp:positionV relativeFrom="paragraph">
              <wp:posOffset>19050</wp:posOffset>
            </wp:positionV>
            <wp:extent cx="5672995" cy="4606290"/>
            <wp:effectExtent l="19050" t="19050" r="23495" b="22860"/>
            <wp:wrapNone/>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672995" cy="4606290"/>
                    </a:xfrm>
                    <a:prstGeom prst="rect">
                      <a:avLst/>
                    </a:prstGeom>
                    <a:ln w="12700">
                      <a:solidFill>
                        <a:srgbClr val="4472C4"/>
                      </a:solidFill>
                    </a:ln>
                  </pic:spPr>
                </pic:pic>
              </a:graphicData>
            </a:graphic>
            <wp14:sizeRelH relativeFrom="margin">
              <wp14:pctWidth>0</wp14:pctWidth>
            </wp14:sizeRelH>
            <wp14:sizeRelV relativeFrom="margin">
              <wp14:pctHeight>0</wp14:pctHeight>
            </wp14:sizeRelV>
          </wp:anchor>
        </w:drawing>
      </w:r>
    </w:p>
    <w:p w14:paraId="19FD906E" w14:textId="51639123" w:rsidR="009029ED" w:rsidRDefault="009029ED">
      <w:pPr>
        <w:spacing w:line="276" w:lineRule="auto"/>
        <w:contextualSpacing w:val="0"/>
        <w:rPr>
          <w:lang w:val="en-GB"/>
        </w:rPr>
      </w:pPr>
    </w:p>
    <w:p w14:paraId="73C3D390" w14:textId="3A983213" w:rsidR="009029ED" w:rsidRDefault="009029ED">
      <w:pPr>
        <w:spacing w:line="276" w:lineRule="auto"/>
        <w:contextualSpacing w:val="0"/>
        <w:rPr>
          <w:lang w:val="en-GB"/>
        </w:rPr>
      </w:pPr>
    </w:p>
    <w:p w14:paraId="7BC5D8FE" w14:textId="77777777" w:rsidR="009029ED" w:rsidRDefault="009029ED">
      <w:pPr>
        <w:spacing w:line="276" w:lineRule="auto"/>
        <w:contextualSpacing w:val="0"/>
        <w:rPr>
          <w:lang w:val="en-GB"/>
        </w:rPr>
      </w:pPr>
    </w:p>
    <w:p w14:paraId="13C6D311" w14:textId="4D9BF81C" w:rsidR="009029ED" w:rsidRDefault="009029ED">
      <w:pPr>
        <w:spacing w:line="276" w:lineRule="auto"/>
        <w:contextualSpacing w:val="0"/>
        <w:rPr>
          <w:lang w:val="en-GB"/>
        </w:rPr>
      </w:pPr>
    </w:p>
    <w:p w14:paraId="738A2834" w14:textId="16355186" w:rsidR="009029ED" w:rsidRDefault="009029ED">
      <w:pPr>
        <w:spacing w:line="276" w:lineRule="auto"/>
        <w:contextualSpacing w:val="0"/>
        <w:rPr>
          <w:lang w:val="en-GB"/>
        </w:rPr>
      </w:pPr>
    </w:p>
    <w:p w14:paraId="16853442" w14:textId="0F3292C2" w:rsidR="009029ED" w:rsidRDefault="009029ED">
      <w:pPr>
        <w:spacing w:line="276" w:lineRule="auto"/>
        <w:contextualSpacing w:val="0"/>
        <w:rPr>
          <w:lang w:val="en-GB"/>
        </w:rPr>
      </w:pPr>
    </w:p>
    <w:p w14:paraId="2234DA98" w14:textId="60B2C2F2" w:rsidR="009029ED" w:rsidRDefault="009029ED">
      <w:pPr>
        <w:spacing w:line="276" w:lineRule="auto"/>
        <w:contextualSpacing w:val="0"/>
        <w:rPr>
          <w:lang w:val="en-GB"/>
        </w:rPr>
      </w:pPr>
    </w:p>
    <w:p w14:paraId="44EDB3ED" w14:textId="6E1C6828" w:rsidR="009029ED" w:rsidRDefault="009029ED">
      <w:pPr>
        <w:spacing w:line="276" w:lineRule="auto"/>
        <w:contextualSpacing w:val="0"/>
        <w:rPr>
          <w:lang w:val="en-GB"/>
        </w:rPr>
      </w:pPr>
    </w:p>
    <w:p w14:paraId="52D4B74C" w14:textId="4588C6AF" w:rsidR="009029ED" w:rsidRDefault="009029ED">
      <w:pPr>
        <w:spacing w:line="276" w:lineRule="auto"/>
        <w:contextualSpacing w:val="0"/>
        <w:rPr>
          <w:lang w:val="en-GB"/>
        </w:rPr>
      </w:pPr>
    </w:p>
    <w:p w14:paraId="2B3B0CE1" w14:textId="1369DD65" w:rsidR="009029ED" w:rsidRDefault="009029ED">
      <w:pPr>
        <w:spacing w:line="276" w:lineRule="auto"/>
        <w:contextualSpacing w:val="0"/>
        <w:rPr>
          <w:lang w:val="en-GB"/>
        </w:rPr>
      </w:pPr>
    </w:p>
    <w:p w14:paraId="5F5F345F" w14:textId="626901B1" w:rsidR="009029ED" w:rsidRDefault="009029ED">
      <w:pPr>
        <w:spacing w:line="276" w:lineRule="auto"/>
        <w:contextualSpacing w:val="0"/>
        <w:rPr>
          <w:lang w:val="en-GB"/>
        </w:rPr>
      </w:pPr>
    </w:p>
    <w:p w14:paraId="7172D3B1" w14:textId="5D3018D2" w:rsidR="009029ED" w:rsidRDefault="009029ED">
      <w:pPr>
        <w:spacing w:line="276" w:lineRule="auto"/>
        <w:contextualSpacing w:val="0"/>
        <w:rPr>
          <w:lang w:val="en-GB"/>
        </w:rPr>
      </w:pPr>
    </w:p>
    <w:p w14:paraId="1935234F" w14:textId="26983A35" w:rsidR="009029ED" w:rsidRDefault="009029ED">
      <w:pPr>
        <w:spacing w:line="276" w:lineRule="auto"/>
        <w:contextualSpacing w:val="0"/>
        <w:rPr>
          <w:lang w:val="en-GB"/>
        </w:rPr>
      </w:pPr>
    </w:p>
    <w:p w14:paraId="38FDD90C" w14:textId="7D7C7A5F" w:rsidR="009029ED" w:rsidRDefault="009029ED">
      <w:pPr>
        <w:spacing w:line="276" w:lineRule="auto"/>
        <w:contextualSpacing w:val="0"/>
        <w:rPr>
          <w:lang w:val="en-GB"/>
        </w:rPr>
      </w:pPr>
    </w:p>
    <w:p w14:paraId="2B6F86A0" w14:textId="708C6231" w:rsidR="009029ED" w:rsidRDefault="009029ED">
      <w:pPr>
        <w:spacing w:line="276" w:lineRule="auto"/>
        <w:contextualSpacing w:val="0"/>
        <w:rPr>
          <w:lang w:val="en-GB"/>
        </w:rPr>
      </w:pPr>
    </w:p>
    <w:p w14:paraId="549FE93C" w14:textId="15C39152" w:rsidR="009029ED" w:rsidRDefault="009029ED">
      <w:pPr>
        <w:spacing w:line="276" w:lineRule="auto"/>
        <w:contextualSpacing w:val="0"/>
        <w:rPr>
          <w:lang w:val="en-GB"/>
        </w:rPr>
      </w:pPr>
    </w:p>
    <w:p w14:paraId="0AAAA732" w14:textId="4FDCE9AD" w:rsidR="009029ED" w:rsidRDefault="009029ED">
      <w:pPr>
        <w:spacing w:line="276" w:lineRule="auto"/>
        <w:contextualSpacing w:val="0"/>
        <w:rPr>
          <w:lang w:val="en-GB"/>
        </w:rPr>
      </w:pPr>
    </w:p>
    <w:p w14:paraId="68FD7ABF" w14:textId="5F5AD69D" w:rsidR="009029ED" w:rsidRDefault="009029ED">
      <w:pPr>
        <w:spacing w:line="276" w:lineRule="auto"/>
        <w:contextualSpacing w:val="0"/>
        <w:rPr>
          <w:lang w:val="en-GB"/>
        </w:rPr>
      </w:pPr>
    </w:p>
    <w:p w14:paraId="3AE82E16" w14:textId="70227D29" w:rsidR="009029ED" w:rsidRDefault="009029ED">
      <w:pPr>
        <w:spacing w:line="276" w:lineRule="auto"/>
        <w:contextualSpacing w:val="0"/>
        <w:rPr>
          <w:lang w:val="en-GB"/>
        </w:rPr>
      </w:pPr>
    </w:p>
    <w:p w14:paraId="76287584" w14:textId="09315140" w:rsidR="009029ED" w:rsidRDefault="009029ED">
      <w:pPr>
        <w:spacing w:line="276" w:lineRule="auto"/>
        <w:contextualSpacing w:val="0"/>
        <w:rPr>
          <w:lang w:val="en-GB"/>
        </w:rPr>
      </w:pPr>
    </w:p>
    <w:p w14:paraId="4406C750" w14:textId="53191157" w:rsidR="009029ED" w:rsidRDefault="009029ED">
      <w:pPr>
        <w:spacing w:line="276" w:lineRule="auto"/>
        <w:contextualSpacing w:val="0"/>
        <w:rPr>
          <w:lang w:val="en-GB"/>
        </w:rPr>
      </w:pPr>
    </w:p>
    <w:p w14:paraId="03BB292D" w14:textId="3E274C69" w:rsidR="009029ED" w:rsidRDefault="009029ED">
      <w:pPr>
        <w:spacing w:line="276" w:lineRule="auto"/>
        <w:contextualSpacing w:val="0"/>
        <w:rPr>
          <w:lang w:val="en-GB"/>
        </w:rPr>
      </w:pPr>
    </w:p>
    <w:p w14:paraId="04AB204E" w14:textId="340300BE" w:rsidR="009029ED" w:rsidRDefault="009029ED">
      <w:pPr>
        <w:spacing w:line="276" w:lineRule="auto"/>
        <w:contextualSpacing w:val="0"/>
        <w:rPr>
          <w:lang w:val="en-GB"/>
        </w:rPr>
      </w:pPr>
    </w:p>
    <w:p w14:paraId="20FF1267" w14:textId="77777777" w:rsidR="009029ED" w:rsidRPr="009029ED" w:rsidRDefault="009029ED" w:rsidP="009029ED">
      <w:pPr>
        <w:tabs>
          <w:tab w:val="left" w:pos="709"/>
        </w:tabs>
        <w:ind w:left="2127"/>
        <w:rPr>
          <w:rFonts w:ascii="Avenir Book" w:eastAsia="Times New Roman" w:hAnsi="Avenir Book" w:cs="Times New Roman"/>
          <w:i/>
          <w:iCs/>
          <w:color w:val="auto"/>
          <w:sz w:val="24"/>
          <w:u w:val="single"/>
          <w:lang w:val="en-GB" w:eastAsia="de-DE"/>
          <w14:cntxtAlts w14:val="0"/>
        </w:rPr>
      </w:pPr>
      <w:r>
        <w:rPr>
          <w:lang w:val="en-GB"/>
        </w:rPr>
        <w:tab/>
      </w:r>
      <w:r w:rsidRPr="009029ED">
        <w:rPr>
          <w:rFonts w:ascii="Avenir Book" w:eastAsia="Times New Roman" w:hAnsi="Avenir Book" w:cs="Times New Roman"/>
          <w:color w:val="auto"/>
          <w:sz w:val="28"/>
          <w:szCs w:val="28"/>
          <w:u w:val="single"/>
          <w:lang w:val="en-GB" w:eastAsia="de-DE"/>
          <w14:cntxtAlts w14:val="0"/>
        </w:rPr>
        <w:t>A.2)  M</w:t>
      </w:r>
      <w:r w:rsidRPr="009029ED">
        <w:rPr>
          <w:rFonts w:ascii="Avenir Book" w:eastAsia="Times New Roman" w:hAnsi="Avenir Book" w:cs="Times New Roman"/>
          <w:color w:val="auto"/>
          <w:sz w:val="24"/>
          <w:u w:val="single"/>
          <w:lang w:val="en-GB" w:eastAsia="de-DE"/>
          <w14:cntxtAlts w14:val="0"/>
        </w:rPr>
        <w:t>inistry of Water &amp; Environmant</w:t>
      </w:r>
      <w:r w:rsidRPr="009029ED">
        <w:rPr>
          <w:rFonts w:ascii="Avenir Book" w:eastAsia="Times New Roman" w:hAnsi="Avenir Book" w:cs="Times New Roman"/>
          <w:b/>
          <w:bCs/>
          <w:i/>
          <w:iCs/>
          <w:color w:val="auto"/>
          <w:sz w:val="28"/>
          <w:szCs w:val="28"/>
          <w:u w:val="single"/>
          <w:lang w:val="en-GB" w:eastAsia="de-DE"/>
          <w14:cntxtAlts w14:val="0"/>
        </w:rPr>
        <w:t xml:space="preserve">  -  </w:t>
      </w:r>
      <w:r w:rsidRPr="009029ED">
        <w:rPr>
          <w:rFonts w:ascii="Avenir Book" w:eastAsia="Times New Roman" w:hAnsi="Avenir Book" w:cs="Times New Roman"/>
          <w:i/>
          <w:iCs/>
          <w:color w:val="auto"/>
          <w:sz w:val="24"/>
          <w:u w:val="single"/>
          <w:lang w:val="en-GB" w:eastAsia="de-DE"/>
          <w14:cntxtAlts w14:val="0"/>
        </w:rPr>
        <w:t>(Set-2019)</w:t>
      </w:r>
    </w:p>
    <w:p w14:paraId="72403989" w14:textId="03A0C962" w:rsidR="009029ED" w:rsidRDefault="009029ED" w:rsidP="009029ED">
      <w:pPr>
        <w:tabs>
          <w:tab w:val="left" w:pos="1373"/>
        </w:tabs>
        <w:spacing w:line="276" w:lineRule="auto"/>
        <w:contextualSpacing w:val="0"/>
        <w:rPr>
          <w:lang w:val="en-GB"/>
        </w:rPr>
      </w:pPr>
    </w:p>
    <w:p w14:paraId="2757A5CD" w14:textId="4A5A7677" w:rsidR="009029ED" w:rsidRDefault="009029ED" w:rsidP="009029ED">
      <w:pPr>
        <w:tabs>
          <w:tab w:val="left" w:pos="1373"/>
        </w:tabs>
        <w:spacing w:line="276" w:lineRule="auto"/>
        <w:contextualSpacing w:val="0"/>
        <w:rPr>
          <w:lang w:val="en-GB"/>
        </w:rPr>
      </w:pPr>
      <w:r w:rsidRPr="009029ED">
        <w:rPr>
          <w:rFonts w:ascii="Avenir Book" w:eastAsia="Times New Roman" w:hAnsi="Avenir Book" w:cs="Times New Roman"/>
          <w:noProof/>
          <w:color w:val="auto"/>
          <w:szCs w:val="22"/>
          <w:lang w:val="en-GB" w:eastAsia="de-DE"/>
          <w14:cntxtAlts w14:val="0"/>
        </w:rPr>
        <w:drawing>
          <wp:anchor distT="0" distB="0" distL="114300" distR="114300" simplePos="0" relativeHeight="251728896" behindDoc="1" locked="0" layoutInCell="1" allowOverlap="1" wp14:anchorId="4BD17630" wp14:editId="59F588E3">
            <wp:simplePos x="0" y="0"/>
            <wp:positionH relativeFrom="margin">
              <wp:posOffset>33867</wp:posOffset>
            </wp:positionH>
            <wp:positionV relativeFrom="paragraph">
              <wp:posOffset>221404</wp:posOffset>
            </wp:positionV>
            <wp:extent cx="5062855" cy="3581400"/>
            <wp:effectExtent l="19050" t="19050" r="23495" b="19050"/>
            <wp:wrapNone/>
            <wp:docPr id="14343" name="Immagin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b="4182"/>
                    <a:stretch/>
                  </pic:blipFill>
                  <pic:spPr bwMode="auto">
                    <a:xfrm>
                      <a:off x="0" y="0"/>
                      <a:ext cx="5062855" cy="3581400"/>
                    </a:xfrm>
                    <a:prstGeom prst="rect">
                      <a:avLst/>
                    </a:prstGeom>
                    <a:ln w="127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779C92" w14:textId="77777777" w:rsidR="009029ED" w:rsidRDefault="009029ED" w:rsidP="009029ED">
      <w:pPr>
        <w:tabs>
          <w:tab w:val="left" w:pos="1373"/>
        </w:tabs>
        <w:spacing w:line="276" w:lineRule="auto"/>
        <w:contextualSpacing w:val="0"/>
        <w:rPr>
          <w:lang w:val="en-GB"/>
        </w:rPr>
      </w:pPr>
    </w:p>
    <w:p w14:paraId="126DF65A" w14:textId="1F909D62" w:rsidR="009029ED" w:rsidRDefault="009029ED">
      <w:pPr>
        <w:spacing w:line="276" w:lineRule="auto"/>
        <w:contextualSpacing w:val="0"/>
        <w:rPr>
          <w:lang w:val="en-GB"/>
        </w:rPr>
      </w:pPr>
    </w:p>
    <w:p w14:paraId="09F28568" w14:textId="37F4A13A" w:rsidR="009029ED" w:rsidRDefault="009029ED">
      <w:pPr>
        <w:spacing w:line="276" w:lineRule="auto"/>
        <w:contextualSpacing w:val="0"/>
        <w:rPr>
          <w:lang w:val="en-GB"/>
        </w:rPr>
      </w:pPr>
    </w:p>
    <w:p w14:paraId="3ED9FB9F" w14:textId="4B96DC87" w:rsidR="009029ED" w:rsidRDefault="009029ED">
      <w:pPr>
        <w:spacing w:line="276" w:lineRule="auto"/>
        <w:contextualSpacing w:val="0"/>
        <w:rPr>
          <w:lang w:val="en-GB"/>
        </w:rPr>
      </w:pPr>
    </w:p>
    <w:p w14:paraId="7596F1BE" w14:textId="3AC509E6" w:rsidR="009029ED" w:rsidRDefault="009029ED">
      <w:pPr>
        <w:spacing w:line="276" w:lineRule="auto"/>
        <w:contextualSpacing w:val="0"/>
        <w:rPr>
          <w:lang w:val="en-GB"/>
        </w:rPr>
      </w:pPr>
    </w:p>
    <w:p w14:paraId="34198A68" w14:textId="52DF870E" w:rsidR="009029ED" w:rsidRDefault="009029ED">
      <w:pPr>
        <w:spacing w:line="276" w:lineRule="auto"/>
        <w:contextualSpacing w:val="0"/>
        <w:rPr>
          <w:lang w:val="en-GB"/>
        </w:rPr>
      </w:pPr>
    </w:p>
    <w:p w14:paraId="644D04AB" w14:textId="79B8F321" w:rsidR="009029ED" w:rsidRDefault="009029ED">
      <w:pPr>
        <w:spacing w:line="276" w:lineRule="auto"/>
        <w:contextualSpacing w:val="0"/>
        <w:rPr>
          <w:lang w:val="en-GB"/>
        </w:rPr>
      </w:pPr>
    </w:p>
    <w:p w14:paraId="47541F1E" w14:textId="013A8B8F" w:rsidR="009029ED" w:rsidRDefault="009029ED">
      <w:pPr>
        <w:spacing w:line="276" w:lineRule="auto"/>
        <w:contextualSpacing w:val="0"/>
        <w:rPr>
          <w:lang w:val="en-GB"/>
        </w:rPr>
      </w:pPr>
    </w:p>
    <w:p w14:paraId="3E088F44" w14:textId="696D04E2" w:rsidR="009029ED" w:rsidRDefault="009029ED">
      <w:pPr>
        <w:spacing w:line="276" w:lineRule="auto"/>
        <w:contextualSpacing w:val="0"/>
        <w:rPr>
          <w:lang w:val="en-GB"/>
        </w:rPr>
      </w:pPr>
    </w:p>
    <w:p w14:paraId="16614DF6" w14:textId="2DF89383" w:rsidR="009029ED" w:rsidRDefault="009029ED">
      <w:pPr>
        <w:spacing w:line="276" w:lineRule="auto"/>
        <w:contextualSpacing w:val="0"/>
        <w:rPr>
          <w:lang w:val="en-GB"/>
        </w:rPr>
      </w:pPr>
    </w:p>
    <w:p w14:paraId="343FC475" w14:textId="0D609B5E" w:rsidR="009029ED" w:rsidRDefault="009029ED">
      <w:pPr>
        <w:spacing w:line="276" w:lineRule="auto"/>
        <w:contextualSpacing w:val="0"/>
        <w:rPr>
          <w:lang w:val="en-GB"/>
        </w:rPr>
      </w:pPr>
    </w:p>
    <w:p w14:paraId="4E3516FA" w14:textId="65BF46A4" w:rsidR="009029ED" w:rsidRDefault="009029ED">
      <w:pPr>
        <w:spacing w:line="276" w:lineRule="auto"/>
        <w:contextualSpacing w:val="0"/>
        <w:rPr>
          <w:lang w:val="en-GB"/>
        </w:rPr>
      </w:pPr>
    </w:p>
    <w:p w14:paraId="7605E8E7" w14:textId="5BC4D243" w:rsidR="009029ED" w:rsidRDefault="009029ED">
      <w:pPr>
        <w:spacing w:line="276" w:lineRule="auto"/>
        <w:contextualSpacing w:val="0"/>
        <w:rPr>
          <w:lang w:val="en-GB"/>
        </w:rPr>
      </w:pPr>
    </w:p>
    <w:p w14:paraId="28C3475B" w14:textId="669540ED" w:rsidR="009029ED" w:rsidRDefault="009029ED">
      <w:pPr>
        <w:spacing w:line="276" w:lineRule="auto"/>
        <w:contextualSpacing w:val="0"/>
        <w:rPr>
          <w:lang w:val="en-GB"/>
        </w:rPr>
      </w:pPr>
    </w:p>
    <w:p w14:paraId="06E8C042" w14:textId="2A2456A1" w:rsidR="009029ED" w:rsidRDefault="009029ED">
      <w:pPr>
        <w:spacing w:line="276" w:lineRule="auto"/>
        <w:contextualSpacing w:val="0"/>
        <w:rPr>
          <w:lang w:val="en-GB"/>
        </w:rPr>
      </w:pPr>
    </w:p>
    <w:p w14:paraId="4F1C303C" w14:textId="07734E29" w:rsidR="009029ED" w:rsidRDefault="009029ED">
      <w:pPr>
        <w:spacing w:line="276" w:lineRule="auto"/>
        <w:contextualSpacing w:val="0"/>
        <w:rPr>
          <w:lang w:val="en-GB"/>
        </w:rPr>
      </w:pPr>
    </w:p>
    <w:p w14:paraId="6D8A1EA2" w14:textId="66C61F57" w:rsidR="009029ED" w:rsidRDefault="009029ED">
      <w:pPr>
        <w:spacing w:line="276" w:lineRule="auto"/>
        <w:contextualSpacing w:val="0"/>
        <w:rPr>
          <w:lang w:val="en-GB"/>
        </w:rPr>
      </w:pPr>
    </w:p>
    <w:p w14:paraId="59AD3B6C" w14:textId="65CD90DF" w:rsidR="009029ED" w:rsidRDefault="009029ED">
      <w:pPr>
        <w:spacing w:line="276" w:lineRule="auto"/>
        <w:contextualSpacing w:val="0"/>
        <w:rPr>
          <w:lang w:val="en-GB"/>
        </w:rPr>
      </w:pPr>
    </w:p>
    <w:p w14:paraId="1A3BB7C5" w14:textId="0005C49B" w:rsidR="009029ED" w:rsidRDefault="009029ED">
      <w:pPr>
        <w:spacing w:line="276" w:lineRule="auto"/>
        <w:contextualSpacing w:val="0"/>
        <w:rPr>
          <w:lang w:val="en-GB"/>
        </w:rPr>
      </w:pPr>
    </w:p>
    <w:p w14:paraId="78541F15" w14:textId="4E397259" w:rsidR="009029ED" w:rsidRDefault="009029ED">
      <w:pPr>
        <w:spacing w:line="276" w:lineRule="auto"/>
        <w:contextualSpacing w:val="0"/>
        <w:rPr>
          <w:lang w:val="en-GB"/>
        </w:rPr>
      </w:pPr>
    </w:p>
    <w:p w14:paraId="0CE4A291" w14:textId="3A3D4D2C" w:rsidR="009029ED" w:rsidRDefault="009029ED">
      <w:pPr>
        <w:spacing w:line="276" w:lineRule="auto"/>
        <w:contextualSpacing w:val="0"/>
        <w:rPr>
          <w:lang w:val="en-GB"/>
        </w:rPr>
      </w:pPr>
    </w:p>
    <w:p w14:paraId="5CC6692C" w14:textId="42BDB52B" w:rsidR="009029ED" w:rsidRDefault="009029ED">
      <w:pPr>
        <w:spacing w:line="276" w:lineRule="auto"/>
        <w:contextualSpacing w:val="0"/>
        <w:rPr>
          <w:lang w:val="en-GB"/>
        </w:rPr>
      </w:pPr>
    </w:p>
    <w:p w14:paraId="02DC19F4" w14:textId="50DC4542" w:rsidR="009029ED" w:rsidRDefault="009029ED">
      <w:pPr>
        <w:spacing w:line="276" w:lineRule="auto"/>
        <w:contextualSpacing w:val="0"/>
        <w:rPr>
          <w:lang w:val="en-GB"/>
        </w:rPr>
      </w:pPr>
    </w:p>
    <w:p w14:paraId="2D59E7D8" w14:textId="6D202567" w:rsidR="009029ED" w:rsidRDefault="009029ED">
      <w:pPr>
        <w:spacing w:line="276" w:lineRule="auto"/>
        <w:contextualSpacing w:val="0"/>
        <w:rPr>
          <w:lang w:val="en-GB"/>
        </w:rPr>
      </w:pPr>
    </w:p>
    <w:p w14:paraId="0547DBC1" w14:textId="30C62DFE" w:rsidR="009029ED" w:rsidRDefault="009029ED">
      <w:pPr>
        <w:spacing w:line="276" w:lineRule="auto"/>
        <w:contextualSpacing w:val="0"/>
        <w:rPr>
          <w:lang w:val="en-GB"/>
        </w:rPr>
      </w:pPr>
    </w:p>
    <w:p w14:paraId="3DDF2990" w14:textId="354A4D4F" w:rsidR="009029ED" w:rsidRDefault="009029ED">
      <w:pPr>
        <w:spacing w:line="276" w:lineRule="auto"/>
        <w:contextualSpacing w:val="0"/>
        <w:rPr>
          <w:lang w:val="en-GB"/>
        </w:rPr>
      </w:pPr>
    </w:p>
    <w:p w14:paraId="1CF90AED" w14:textId="77777777" w:rsidR="009029ED" w:rsidRPr="009029ED" w:rsidRDefault="009029ED" w:rsidP="009029ED">
      <w:pPr>
        <w:tabs>
          <w:tab w:val="left" w:pos="709"/>
        </w:tabs>
        <w:spacing w:after="0" w:line="240" w:lineRule="auto"/>
        <w:ind w:left="567"/>
        <w:contextualSpacing w:val="0"/>
        <w:jc w:val="center"/>
        <w:rPr>
          <w:rFonts w:ascii="Avenir Book" w:eastAsia="Times New Roman" w:hAnsi="Avenir Book" w:cs="Times New Roman"/>
          <w:b/>
          <w:bCs/>
          <w:i/>
          <w:iCs/>
          <w:color w:val="auto"/>
          <w:sz w:val="28"/>
          <w:szCs w:val="28"/>
          <w:u w:val="single"/>
          <w:lang w:val="en-GB" w:eastAsia="de-DE"/>
          <w14:cntxtAlts w14:val="0"/>
        </w:rPr>
      </w:pPr>
      <w:r w:rsidRPr="009029ED">
        <w:rPr>
          <w:rFonts w:ascii="Avenir Book" w:eastAsia="Times New Roman" w:hAnsi="Avenir Book" w:cs="Times New Roman"/>
          <w:color w:val="auto"/>
          <w:sz w:val="28"/>
          <w:szCs w:val="28"/>
          <w:u w:val="single"/>
          <w:lang w:val="en-GB" w:eastAsia="de-DE"/>
          <w14:cntxtAlts w14:val="0"/>
        </w:rPr>
        <w:t xml:space="preserve">A.3)  Chemiphar Laboratory (U) LTD    </w:t>
      </w:r>
      <w:r w:rsidRPr="009029ED">
        <w:rPr>
          <w:rFonts w:ascii="Avenir Book" w:eastAsia="Times New Roman" w:hAnsi="Avenir Book" w:cs="Times New Roman"/>
          <w:b/>
          <w:bCs/>
          <w:i/>
          <w:iCs/>
          <w:color w:val="auto"/>
          <w:sz w:val="28"/>
          <w:szCs w:val="28"/>
          <w:u w:val="single"/>
          <w:lang w:val="en-GB" w:eastAsia="de-DE"/>
          <w14:cntxtAlts w14:val="0"/>
        </w:rPr>
        <w:t xml:space="preserve">-  </w:t>
      </w:r>
      <w:r w:rsidRPr="009029ED">
        <w:rPr>
          <w:rFonts w:ascii="Avenir Book" w:eastAsia="Times New Roman" w:hAnsi="Avenir Book" w:cs="Times New Roman"/>
          <w:i/>
          <w:iCs/>
          <w:color w:val="auto"/>
          <w:sz w:val="24"/>
          <w:u w:val="single"/>
          <w:lang w:val="en-GB" w:eastAsia="de-DE"/>
          <w14:cntxtAlts w14:val="0"/>
        </w:rPr>
        <w:t>(September-2020)</w:t>
      </w:r>
    </w:p>
    <w:p w14:paraId="7E849AEC" w14:textId="18C7F94F" w:rsidR="009029ED" w:rsidRDefault="009029ED">
      <w:pPr>
        <w:spacing w:line="276" w:lineRule="auto"/>
        <w:contextualSpacing w:val="0"/>
        <w:rPr>
          <w:lang w:val="en-GB"/>
        </w:rPr>
      </w:pPr>
    </w:p>
    <w:p w14:paraId="4D7BE39F" w14:textId="4AB407DE" w:rsidR="009029ED" w:rsidRDefault="009029ED">
      <w:pPr>
        <w:spacing w:line="276" w:lineRule="auto"/>
        <w:contextualSpacing w:val="0"/>
        <w:rPr>
          <w:lang w:val="en-GB"/>
        </w:rPr>
      </w:pPr>
      <w:r w:rsidRPr="009029ED">
        <w:rPr>
          <w:rFonts w:ascii="Avenir Book" w:eastAsia="MS Mincho" w:hAnsi="Avenir Book" w:cs="Times New Roman"/>
          <w:noProof/>
          <w:color w:val="auto"/>
          <w:szCs w:val="20"/>
          <w:lang w:val="en-GB" w:eastAsia="de-DE"/>
          <w14:cntxtAlts w14:val="0"/>
        </w:rPr>
        <w:drawing>
          <wp:anchor distT="0" distB="0" distL="114300" distR="114300" simplePos="0" relativeHeight="251730944" behindDoc="1" locked="0" layoutInCell="1" allowOverlap="1" wp14:anchorId="5D437743" wp14:editId="7B4289C9">
            <wp:simplePos x="0" y="0"/>
            <wp:positionH relativeFrom="margin">
              <wp:align>center</wp:align>
            </wp:positionH>
            <wp:positionV relativeFrom="paragraph">
              <wp:posOffset>187537</wp:posOffset>
            </wp:positionV>
            <wp:extent cx="5334000" cy="7677893"/>
            <wp:effectExtent l="19050" t="19050" r="19050" b="1841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334000" cy="7677893"/>
                    </a:xfrm>
                    <a:prstGeom prst="rect">
                      <a:avLst/>
                    </a:prstGeom>
                    <a:ln>
                      <a:solidFill>
                        <a:srgbClr val="4472C4"/>
                      </a:solidFill>
                    </a:ln>
                  </pic:spPr>
                </pic:pic>
              </a:graphicData>
            </a:graphic>
            <wp14:sizeRelH relativeFrom="margin">
              <wp14:pctWidth>0</wp14:pctWidth>
            </wp14:sizeRelH>
            <wp14:sizeRelV relativeFrom="margin">
              <wp14:pctHeight>0</wp14:pctHeight>
            </wp14:sizeRelV>
          </wp:anchor>
        </w:drawing>
      </w:r>
    </w:p>
    <w:p w14:paraId="12DB9B4D" w14:textId="0DE19B36" w:rsidR="009029ED" w:rsidRDefault="009029ED">
      <w:pPr>
        <w:spacing w:line="276" w:lineRule="auto"/>
        <w:contextualSpacing w:val="0"/>
        <w:rPr>
          <w:lang w:val="en-GB"/>
        </w:rPr>
      </w:pPr>
    </w:p>
    <w:p w14:paraId="230C2FF9" w14:textId="259936A1" w:rsidR="009029ED" w:rsidRDefault="009029ED">
      <w:pPr>
        <w:spacing w:line="276" w:lineRule="auto"/>
        <w:contextualSpacing w:val="0"/>
        <w:rPr>
          <w:lang w:val="en-GB"/>
        </w:rPr>
      </w:pPr>
    </w:p>
    <w:p w14:paraId="01D189CC" w14:textId="5E9FF946" w:rsidR="009029ED" w:rsidRDefault="009029ED">
      <w:pPr>
        <w:spacing w:line="276" w:lineRule="auto"/>
        <w:contextualSpacing w:val="0"/>
        <w:rPr>
          <w:lang w:val="en-GB"/>
        </w:rPr>
      </w:pPr>
    </w:p>
    <w:p w14:paraId="3A2AEC0B" w14:textId="1BAE24E9" w:rsidR="009029ED" w:rsidRDefault="009029ED">
      <w:pPr>
        <w:spacing w:line="276" w:lineRule="auto"/>
        <w:contextualSpacing w:val="0"/>
        <w:rPr>
          <w:lang w:val="en-GB"/>
        </w:rPr>
      </w:pPr>
    </w:p>
    <w:p w14:paraId="02CAB9FE" w14:textId="364DF35B" w:rsidR="009029ED" w:rsidRDefault="009029ED">
      <w:pPr>
        <w:spacing w:line="276" w:lineRule="auto"/>
        <w:contextualSpacing w:val="0"/>
        <w:rPr>
          <w:lang w:val="en-GB"/>
        </w:rPr>
      </w:pPr>
    </w:p>
    <w:p w14:paraId="677DB8BC" w14:textId="5D24EA7F" w:rsidR="009029ED" w:rsidRDefault="009029ED">
      <w:pPr>
        <w:spacing w:line="276" w:lineRule="auto"/>
        <w:contextualSpacing w:val="0"/>
        <w:rPr>
          <w:lang w:val="en-GB"/>
        </w:rPr>
      </w:pPr>
    </w:p>
    <w:p w14:paraId="6C45010C" w14:textId="2E460D51" w:rsidR="009029ED" w:rsidRDefault="009029ED">
      <w:pPr>
        <w:spacing w:line="276" w:lineRule="auto"/>
        <w:contextualSpacing w:val="0"/>
        <w:rPr>
          <w:lang w:val="en-GB"/>
        </w:rPr>
      </w:pPr>
    </w:p>
    <w:p w14:paraId="50799BE4" w14:textId="645E4DE5" w:rsidR="009029ED" w:rsidRDefault="009029ED">
      <w:pPr>
        <w:spacing w:line="276" w:lineRule="auto"/>
        <w:contextualSpacing w:val="0"/>
        <w:rPr>
          <w:lang w:val="en-GB"/>
        </w:rPr>
      </w:pPr>
    </w:p>
    <w:p w14:paraId="10DF42C1" w14:textId="6010A38E" w:rsidR="009029ED" w:rsidRDefault="009029ED">
      <w:pPr>
        <w:spacing w:line="276" w:lineRule="auto"/>
        <w:contextualSpacing w:val="0"/>
        <w:rPr>
          <w:lang w:val="en-GB"/>
        </w:rPr>
      </w:pPr>
    </w:p>
    <w:p w14:paraId="795F5653" w14:textId="597FA2E4" w:rsidR="009029ED" w:rsidRDefault="009029ED">
      <w:pPr>
        <w:spacing w:line="276" w:lineRule="auto"/>
        <w:contextualSpacing w:val="0"/>
        <w:rPr>
          <w:lang w:val="en-GB"/>
        </w:rPr>
      </w:pPr>
    </w:p>
    <w:p w14:paraId="1098DEAC" w14:textId="53A317CB" w:rsidR="009029ED" w:rsidRDefault="009029ED">
      <w:pPr>
        <w:spacing w:line="276" w:lineRule="auto"/>
        <w:contextualSpacing w:val="0"/>
        <w:rPr>
          <w:lang w:val="en-GB"/>
        </w:rPr>
      </w:pPr>
    </w:p>
    <w:p w14:paraId="32D4A023" w14:textId="22102CF1" w:rsidR="009029ED" w:rsidRDefault="009029ED">
      <w:pPr>
        <w:spacing w:line="276" w:lineRule="auto"/>
        <w:contextualSpacing w:val="0"/>
        <w:rPr>
          <w:lang w:val="en-GB"/>
        </w:rPr>
      </w:pPr>
    </w:p>
    <w:p w14:paraId="6198E54D" w14:textId="41A1AD50" w:rsidR="009029ED" w:rsidRDefault="009029ED">
      <w:pPr>
        <w:spacing w:line="276" w:lineRule="auto"/>
        <w:contextualSpacing w:val="0"/>
        <w:rPr>
          <w:lang w:val="en-GB"/>
        </w:rPr>
      </w:pPr>
    </w:p>
    <w:p w14:paraId="7282B6F1" w14:textId="1BB13670" w:rsidR="009029ED" w:rsidRDefault="009029ED">
      <w:pPr>
        <w:spacing w:line="276" w:lineRule="auto"/>
        <w:contextualSpacing w:val="0"/>
        <w:rPr>
          <w:lang w:val="en-GB"/>
        </w:rPr>
      </w:pPr>
    </w:p>
    <w:p w14:paraId="788215F7" w14:textId="3191962C" w:rsidR="009029ED" w:rsidRDefault="009029ED">
      <w:pPr>
        <w:spacing w:line="276" w:lineRule="auto"/>
        <w:contextualSpacing w:val="0"/>
        <w:rPr>
          <w:lang w:val="en-GB"/>
        </w:rPr>
      </w:pPr>
    </w:p>
    <w:p w14:paraId="393AF020" w14:textId="251AC2CF" w:rsidR="009029ED" w:rsidRDefault="009029ED">
      <w:pPr>
        <w:spacing w:line="276" w:lineRule="auto"/>
        <w:contextualSpacing w:val="0"/>
        <w:rPr>
          <w:lang w:val="en-GB"/>
        </w:rPr>
      </w:pPr>
    </w:p>
    <w:p w14:paraId="0EB0481C" w14:textId="1BCB0389" w:rsidR="009029ED" w:rsidRDefault="009029ED">
      <w:pPr>
        <w:spacing w:line="276" w:lineRule="auto"/>
        <w:contextualSpacing w:val="0"/>
        <w:rPr>
          <w:lang w:val="en-GB"/>
        </w:rPr>
      </w:pPr>
    </w:p>
    <w:p w14:paraId="56535C6F" w14:textId="570DFAF8" w:rsidR="009029ED" w:rsidRDefault="009029ED">
      <w:pPr>
        <w:spacing w:line="276" w:lineRule="auto"/>
        <w:contextualSpacing w:val="0"/>
        <w:rPr>
          <w:lang w:val="en-GB"/>
        </w:rPr>
      </w:pPr>
    </w:p>
    <w:p w14:paraId="4E61E478" w14:textId="1C86AA69" w:rsidR="009029ED" w:rsidRDefault="009029ED">
      <w:pPr>
        <w:spacing w:line="276" w:lineRule="auto"/>
        <w:contextualSpacing w:val="0"/>
        <w:rPr>
          <w:lang w:val="en-GB"/>
        </w:rPr>
      </w:pPr>
    </w:p>
    <w:p w14:paraId="75443750" w14:textId="550AE89B" w:rsidR="009029ED" w:rsidRDefault="009029ED">
      <w:pPr>
        <w:spacing w:line="276" w:lineRule="auto"/>
        <w:contextualSpacing w:val="0"/>
        <w:rPr>
          <w:lang w:val="en-GB"/>
        </w:rPr>
      </w:pPr>
    </w:p>
    <w:p w14:paraId="1E8A558E" w14:textId="3C00FADC" w:rsidR="009029ED" w:rsidRDefault="009029ED">
      <w:pPr>
        <w:spacing w:line="276" w:lineRule="auto"/>
        <w:contextualSpacing w:val="0"/>
        <w:rPr>
          <w:lang w:val="en-GB"/>
        </w:rPr>
      </w:pPr>
    </w:p>
    <w:p w14:paraId="0CA48E56" w14:textId="1FF52680" w:rsidR="009029ED" w:rsidRDefault="009029ED">
      <w:pPr>
        <w:spacing w:line="276" w:lineRule="auto"/>
        <w:contextualSpacing w:val="0"/>
        <w:rPr>
          <w:lang w:val="en-GB"/>
        </w:rPr>
      </w:pPr>
    </w:p>
    <w:p w14:paraId="1AD2CB41" w14:textId="23CC2C6B" w:rsidR="009029ED" w:rsidRDefault="009029ED">
      <w:pPr>
        <w:spacing w:line="276" w:lineRule="auto"/>
        <w:contextualSpacing w:val="0"/>
        <w:rPr>
          <w:lang w:val="en-GB"/>
        </w:rPr>
      </w:pPr>
    </w:p>
    <w:p w14:paraId="6AD0DA5D" w14:textId="6956054A" w:rsidR="009029ED" w:rsidRDefault="009029ED">
      <w:pPr>
        <w:spacing w:line="276" w:lineRule="auto"/>
        <w:contextualSpacing w:val="0"/>
        <w:rPr>
          <w:lang w:val="en-GB"/>
        </w:rPr>
      </w:pPr>
    </w:p>
    <w:p w14:paraId="2415CA1E" w14:textId="72F79964" w:rsidR="009029ED" w:rsidRDefault="009029ED">
      <w:pPr>
        <w:spacing w:line="276" w:lineRule="auto"/>
        <w:contextualSpacing w:val="0"/>
        <w:rPr>
          <w:lang w:val="en-GB"/>
        </w:rPr>
      </w:pPr>
    </w:p>
    <w:p w14:paraId="1FC48FE2" w14:textId="52D0A2FF" w:rsidR="009029ED" w:rsidRDefault="009029ED">
      <w:pPr>
        <w:spacing w:line="276" w:lineRule="auto"/>
        <w:contextualSpacing w:val="0"/>
        <w:rPr>
          <w:lang w:val="en-GB"/>
        </w:rPr>
      </w:pPr>
    </w:p>
    <w:p w14:paraId="6EAC7904" w14:textId="77777777" w:rsidR="009029ED" w:rsidRPr="009029ED" w:rsidRDefault="009029ED" w:rsidP="009029ED">
      <w:pPr>
        <w:tabs>
          <w:tab w:val="left" w:pos="709"/>
        </w:tabs>
        <w:spacing w:after="0" w:line="240" w:lineRule="auto"/>
        <w:ind w:left="567"/>
        <w:contextualSpacing w:val="0"/>
        <w:jc w:val="center"/>
        <w:rPr>
          <w:rFonts w:ascii="Avenir Book" w:eastAsia="Times New Roman" w:hAnsi="Avenir Book" w:cs="Times New Roman"/>
          <w:b/>
          <w:bCs/>
          <w:i/>
          <w:iCs/>
          <w:color w:val="auto"/>
          <w:sz w:val="28"/>
          <w:szCs w:val="28"/>
          <w:u w:val="single"/>
          <w:lang w:val="en-GB" w:eastAsia="de-DE"/>
          <w14:cntxtAlts w14:val="0"/>
        </w:rPr>
      </w:pPr>
      <w:r w:rsidRPr="009029ED">
        <w:rPr>
          <w:rFonts w:ascii="Avenir Book" w:eastAsia="Times New Roman" w:hAnsi="Avenir Book" w:cs="Times New Roman"/>
          <w:color w:val="auto"/>
          <w:sz w:val="28"/>
          <w:szCs w:val="28"/>
          <w:u w:val="single"/>
          <w:lang w:val="en-GB" w:eastAsia="de-DE"/>
          <w14:cntxtAlts w14:val="0"/>
        </w:rPr>
        <w:t xml:space="preserve">A.4)  Chemiphar Laboratory (U) LTD    </w:t>
      </w:r>
      <w:r w:rsidRPr="009029ED">
        <w:rPr>
          <w:rFonts w:ascii="Avenir Book" w:eastAsia="Times New Roman" w:hAnsi="Avenir Book" w:cs="Times New Roman"/>
          <w:b/>
          <w:bCs/>
          <w:i/>
          <w:iCs/>
          <w:color w:val="auto"/>
          <w:sz w:val="28"/>
          <w:szCs w:val="28"/>
          <w:u w:val="single"/>
          <w:lang w:val="en-GB" w:eastAsia="de-DE"/>
          <w14:cntxtAlts w14:val="0"/>
        </w:rPr>
        <w:t xml:space="preserve">-  </w:t>
      </w:r>
      <w:r w:rsidRPr="009029ED">
        <w:rPr>
          <w:rFonts w:ascii="Avenir Book" w:eastAsia="Times New Roman" w:hAnsi="Avenir Book" w:cs="Times New Roman"/>
          <w:i/>
          <w:iCs/>
          <w:color w:val="auto"/>
          <w:sz w:val="24"/>
          <w:u w:val="single"/>
          <w:lang w:val="en-GB" w:eastAsia="de-DE"/>
          <w14:cntxtAlts w14:val="0"/>
        </w:rPr>
        <w:t>(September-2020)</w:t>
      </w:r>
    </w:p>
    <w:p w14:paraId="2909FEEF" w14:textId="7F85D8AF" w:rsidR="009029ED" w:rsidRDefault="009029ED">
      <w:pPr>
        <w:spacing w:line="276" w:lineRule="auto"/>
        <w:contextualSpacing w:val="0"/>
        <w:rPr>
          <w:lang w:val="en-GB"/>
        </w:rPr>
      </w:pPr>
    </w:p>
    <w:p w14:paraId="4CD6A4D0" w14:textId="316226F7" w:rsidR="009029ED" w:rsidRDefault="009029ED">
      <w:pPr>
        <w:spacing w:line="276" w:lineRule="auto"/>
        <w:contextualSpacing w:val="0"/>
        <w:rPr>
          <w:lang w:val="en-GB"/>
        </w:rPr>
      </w:pPr>
      <w:r w:rsidRPr="009029ED">
        <w:rPr>
          <w:rFonts w:ascii="Avenir Book" w:eastAsia="MS Mincho" w:hAnsi="Avenir Book" w:cs="Times New Roman"/>
          <w:noProof/>
          <w:color w:val="auto"/>
          <w:szCs w:val="20"/>
          <w:lang w:val="en-GB" w:eastAsia="de-DE"/>
          <w14:cntxtAlts w14:val="0"/>
        </w:rPr>
        <w:drawing>
          <wp:anchor distT="0" distB="0" distL="114300" distR="114300" simplePos="0" relativeHeight="251732992" behindDoc="1" locked="0" layoutInCell="1" allowOverlap="1" wp14:anchorId="1D7DA055" wp14:editId="0D57D29B">
            <wp:simplePos x="0" y="0"/>
            <wp:positionH relativeFrom="column">
              <wp:posOffset>660400</wp:posOffset>
            </wp:positionH>
            <wp:positionV relativeFrom="paragraph">
              <wp:posOffset>171450</wp:posOffset>
            </wp:positionV>
            <wp:extent cx="5200650" cy="7504872"/>
            <wp:effectExtent l="19050" t="19050" r="19050" b="2032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200650" cy="7504872"/>
                    </a:xfrm>
                    <a:prstGeom prst="rect">
                      <a:avLst/>
                    </a:prstGeom>
                    <a:ln>
                      <a:solidFill>
                        <a:srgbClr val="4472C4"/>
                      </a:solidFill>
                    </a:ln>
                  </pic:spPr>
                </pic:pic>
              </a:graphicData>
            </a:graphic>
            <wp14:sizeRelH relativeFrom="margin">
              <wp14:pctWidth>0</wp14:pctWidth>
            </wp14:sizeRelH>
            <wp14:sizeRelV relativeFrom="margin">
              <wp14:pctHeight>0</wp14:pctHeight>
            </wp14:sizeRelV>
          </wp:anchor>
        </w:drawing>
      </w:r>
    </w:p>
    <w:p w14:paraId="2C8F3DC7" w14:textId="0E41CD31" w:rsidR="009029ED" w:rsidRDefault="009029ED">
      <w:pPr>
        <w:spacing w:line="276" w:lineRule="auto"/>
        <w:contextualSpacing w:val="0"/>
        <w:rPr>
          <w:lang w:val="en-GB"/>
        </w:rPr>
      </w:pPr>
    </w:p>
    <w:p w14:paraId="0D6998BC" w14:textId="27152629" w:rsidR="009029ED" w:rsidRDefault="009029ED">
      <w:pPr>
        <w:spacing w:line="276" w:lineRule="auto"/>
        <w:contextualSpacing w:val="0"/>
        <w:rPr>
          <w:lang w:val="en-GB"/>
        </w:rPr>
      </w:pPr>
    </w:p>
    <w:p w14:paraId="7165BFC5" w14:textId="677AD057" w:rsidR="009029ED" w:rsidRDefault="009029ED">
      <w:pPr>
        <w:spacing w:line="276" w:lineRule="auto"/>
        <w:contextualSpacing w:val="0"/>
        <w:rPr>
          <w:lang w:val="en-GB"/>
        </w:rPr>
      </w:pPr>
    </w:p>
    <w:p w14:paraId="6D978979" w14:textId="6981C810" w:rsidR="009029ED" w:rsidRDefault="009029ED">
      <w:pPr>
        <w:spacing w:line="276" w:lineRule="auto"/>
        <w:contextualSpacing w:val="0"/>
        <w:rPr>
          <w:lang w:val="en-GB"/>
        </w:rPr>
      </w:pPr>
    </w:p>
    <w:p w14:paraId="32E4F73D" w14:textId="77777777" w:rsidR="009029ED" w:rsidRDefault="009029ED">
      <w:pPr>
        <w:spacing w:line="276" w:lineRule="auto"/>
        <w:contextualSpacing w:val="0"/>
        <w:rPr>
          <w:lang w:val="en-GB"/>
        </w:rPr>
      </w:pPr>
    </w:p>
    <w:p w14:paraId="4FD6228E" w14:textId="64F86F23" w:rsidR="009029ED" w:rsidRDefault="009029ED">
      <w:pPr>
        <w:spacing w:line="276" w:lineRule="auto"/>
        <w:contextualSpacing w:val="0"/>
        <w:rPr>
          <w:lang w:val="en-GB"/>
        </w:rPr>
      </w:pPr>
    </w:p>
    <w:p w14:paraId="29CC6B7B" w14:textId="22441864" w:rsidR="009029ED" w:rsidRDefault="009029ED">
      <w:pPr>
        <w:spacing w:line="276" w:lineRule="auto"/>
        <w:contextualSpacing w:val="0"/>
        <w:rPr>
          <w:lang w:val="en-GB"/>
        </w:rPr>
      </w:pPr>
    </w:p>
    <w:p w14:paraId="29686B7A" w14:textId="25EFF52C" w:rsidR="009029ED" w:rsidRDefault="009029ED">
      <w:pPr>
        <w:spacing w:line="276" w:lineRule="auto"/>
        <w:contextualSpacing w:val="0"/>
        <w:rPr>
          <w:lang w:val="en-GB"/>
        </w:rPr>
      </w:pPr>
    </w:p>
    <w:p w14:paraId="019D6843" w14:textId="0EB58C90" w:rsidR="009029ED" w:rsidRDefault="009029ED">
      <w:pPr>
        <w:spacing w:line="276" w:lineRule="auto"/>
        <w:contextualSpacing w:val="0"/>
        <w:rPr>
          <w:lang w:val="en-GB"/>
        </w:rPr>
      </w:pPr>
    </w:p>
    <w:p w14:paraId="65DE28F5" w14:textId="16D630A3" w:rsidR="009029ED" w:rsidRDefault="009029ED">
      <w:pPr>
        <w:spacing w:line="276" w:lineRule="auto"/>
        <w:contextualSpacing w:val="0"/>
        <w:rPr>
          <w:lang w:val="en-GB"/>
        </w:rPr>
      </w:pPr>
    </w:p>
    <w:p w14:paraId="32148F1E" w14:textId="59C34AB0" w:rsidR="009029ED" w:rsidRDefault="009029ED">
      <w:pPr>
        <w:spacing w:line="276" w:lineRule="auto"/>
        <w:contextualSpacing w:val="0"/>
        <w:rPr>
          <w:lang w:val="en-GB"/>
        </w:rPr>
      </w:pPr>
    </w:p>
    <w:p w14:paraId="34152525" w14:textId="2A3EC2CD" w:rsidR="009029ED" w:rsidRDefault="009029ED">
      <w:pPr>
        <w:spacing w:line="276" w:lineRule="auto"/>
        <w:contextualSpacing w:val="0"/>
        <w:rPr>
          <w:lang w:val="en-GB"/>
        </w:rPr>
      </w:pPr>
    </w:p>
    <w:p w14:paraId="44C3FB74" w14:textId="2D9267D6" w:rsidR="009029ED" w:rsidRDefault="009029ED">
      <w:pPr>
        <w:spacing w:line="276" w:lineRule="auto"/>
        <w:contextualSpacing w:val="0"/>
        <w:rPr>
          <w:lang w:val="en-GB"/>
        </w:rPr>
      </w:pPr>
    </w:p>
    <w:p w14:paraId="64A63649" w14:textId="577D7B8A" w:rsidR="009029ED" w:rsidRDefault="009029ED">
      <w:pPr>
        <w:spacing w:line="276" w:lineRule="auto"/>
        <w:contextualSpacing w:val="0"/>
        <w:rPr>
          <w:lang w:val="en-GB"/>
        </w:rPr>
      </w:pPr>
    </w:p>
    <w:p w14:paraId="03F941FE" w14:textId="0C654D1F" w:rsidR="009029ED" w:rsidRDefault="009029ED">
      <w:pPr>
        <w:spacing w:line="276" w:lineRule="auto"/>
        <w:contextualSpacing w:val="0"/>
        <w:rPr>
          <w:lang w:val="en-GB"/>
        </w:rPr>
      </w:pPr>
    </w:p>
    <w:p w14:paraId="254C594F" w14:textId="7D0AE444" w:rsidR="009029ED" w:rsidRDefault="009029ED">
      <w:pPr>
        <w:spacing w:line="276" w:lineRule="auto"/>
        <w:contextualSpacing w:val="0"/>
        <w:rPr>
          <w:lang w:val="en-GB"/>
        </w:rPr>
      </w:pPr>
    </w:p>
    <w:p w14:paraId="25E40A3A" w14:textId="386920EC" w:rsidR="009029ED" w:rsidRDefault="009029ED">
      <w:pPr>
        <w:spacing w:line="276" w:lineRule="auto"/>
        <w:contextualSpacing w:val="0"/>
        <w:rPr>
          <w:lang w:val="en-GB"/>
        </w:rPr>
      </w:pPr>
    </w:p>
    <w:p w14:paraId="3420CD02" w14:textId="6965A64F" w:rsidR="009029ED" w:rsidRDefault="009029ED">
      <w:pPr>
        <w:spacing w:line="276" w:lineRule="auto"/>
        <w:contextualSpacing w:val="0"/>
        <w:rPr>
          <w:lang w:val="en-GB"/>
        </w:rPr>
      </w:pPr>
    </w:p>
    <w:p w14:paraId="7BAA03B4" w14:textId="445D1CE2" w:rsidR="009029ED" w:rsidRDefault="009029ED">
      <w:pPr>
        <w:spacing w:line="276" w:lineRule="auto"/>
        <w:contextualSpacing w:val="0"/>
        <w:rPr>
          <w:lang w:val="en-GB"/>
        </w:rPr>
      </w:pPr>
    </w:p>
    <w:p w14:paraId="4329D3C2" w14:textId="36AD8228" w:rsidR="009029ED" w:rsidRDefault="009029ED">
      <w:pPr>
        <w:spacing w:line="276" w:lineRule="auto"/>
        <w:contextualSpacing w:val="0"/>
        <w:rPr>
          <w:lang w:val="en-GB"/>
        </w:rPr>
      </w:pPr>
    </w:p>
    <w:p w14:paraId="396719B7" w14:textId="43524B82" w:rsidR="009029ED" w:rsidRDefault="009029ED">
      <w:pPr>
        <w:spacing w:line="276" w:lineRule="auto"/>
        <w:contextualSpacing w:val="0"/>
        <w:rPr>
          <w:lang w:val="en-GB"/>
        </w:rPr>
      </w:pPr>
    </w:p>
    <w:p w14:paraId="4727A5C0" w14:textId="570E8353" w:rsidR="009029ED" w:rsidRDefault="009029ED">
      <w:pPr>
        <w:spacing w:line="276" w:lineRule="auto"/>
        <w:contextualSpacing w:val="0"/>
        <w:rPr>
          <w:lang w:val="en-GB"/>
        </w:rPr>
      </w:pPr>
    </w:p>
    <w:p w14:paraId="62D0F96B" w14:textId="05FD57CA" w:rsidR="009029ED" w:rsidRDefault="009029ED">
      <w:pPr>
        <w:spacing w:line="276" w:lineRule="auto"/>
        <w:contextualSpacing w:val="0"/>
        <w:rPr>
          <w:lang w:val="en-GB"/>
        </w:rPr>
      </w:pPr>
    </w:p>
    <w:p w14:paraId="631D92A8" w14:textId="009032AB" w:rsidR="009029ED" w:rsidRDefault="009029ED">
      <w:pPr>
        <w:spacing w:line="276" w:lineRule="auto"/>
        <w:contextualSpacing w:val="0"/>
        <w:rPr>
          <w:lang w:val="en-GB"/>
        </w:rPr>
      </w:pPr>
    </w:p>
    <w:p w14:paraId="36F4725C" w14:textId="5AD3FBA7" w:rsidR="009029ED" w:rsidRDefault="009029ED">
      <w:pPr>
        <w:spacing w:line="276" w:lineRule="auto"/>
        <w:contextualSpacing w:val="0"/>
        <w:rPr>
          <w:lang w:val="en-GB"/>
        </w:rPr>
      </w:pPr>
    </w:p>
    <w:p w14:paraId="116A1EDF" w14:textId="77777777" w:rsidR="009029ED" w:rsidRDefault="009029ED">
      <w:pPr>
        <w:spacing w:line="276" w:lineRule="auto"/>
        <w:contextualSpacing w:val="0"/>
        <w:rPr>
          <w:lang w:val="en-GB"/>
        </w:rPr>
      </w:pPr>
    </w:p>
    <w:p w14:paraId="250DA05C" w14:textId="3C84691C" w:rsidR="009029ED" w:rsidRPr="009029ED" w:rsidRDefault="00660E64" w:rsidP="009029ED">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bookmarkStart w:id="106" w:name="_Hlk71117944"/>
      <w:r w:rsidRPr="003B3A71">
        <w:rPr>
          <w:rFonts w:ascii="Cambria" w:eastAsia="Times New Roman" w:hAnsi="Cambria" w:cs="Times New Roman"/>
          <w:b/>
          <w:bCs/>
          <w:i/>
          <w:iCs/>
          <w:color w:val="365F91"/>
          <w:sz w:val="24"/>
          <w:szCs w:val="28"/>
          <w:u w:val="single"/>
          <w14:cntxtAlts w14:val="0"/>
        </w:rPr>
        <w:t>A</w:t>
      </w:r>
      <w:r w:rsidR="009029ED" w:rsidRPr="003B3A71">
        <w:rPr>
          <w:rFonts w:ascii="Cambria" w:eastAsia="Times New Roman" w:hAnsi="Cambria" w:cs="Times New Roman"/>
          <w:b/>
          <w:bCs/>
          <w:i/>
          <w:iCs/>
          <w:color w:val="365F91"/>
          <w:sz w:val="24"/>
          <w:szCs w:val="28"/>
          <w:u w:val="single"/>
          <w14:cntxtAlts w14:val="0"/>
        </w:rPr>
        <w:t xml:space="preserve">ppendix </w:t>
      </w:r>
      <w:r w:rsidR="009029ED" w:rsidRPr="003B3A71">
        <w:rPr>
          <w:rFonts w:ascii="Cambria" w:eastAsia="Times New Roman" w:hAnsi="Cambria" w:cs="Times New Roman"/>
          <w:bCs/>
          <w:i/>
          <w:iCs/>
          <w:color w:val="365F91"/>
          <w:sz w:val="24"/>
          <w:szCs w:val="28"/>
          <w:u w:val="single"/>
          <w14:cntxtAlts w14:val="0"/>
        </w:rPr>
        <w:t>3</w:t>
      </w:r>
      <w:r w:rsidR="009029ED" w:rsidRPr="009029ED">
        <w:rPr>
          <w:rFonts w:ascii="Cambria" w:eastAsia="Times New Roman" w:hAnsi="Cambria" w:cs="Times New Roman"/>
          <w:bCs/>
          <w:color w:val="365F91"/>
          <w:sz w:val="24"/>
          <w:szCs w:val="28"/>
          <w14:cntxtAlts w14:val="0"/>
        </w:rPr>
        <w:t xml:space="preserve"> </w:t>
      </w:r>
      <w:r w:rsidR="009029ED" w:rsidRPr="009029ED">
        <w:rPr>
          <w:rFonts w:ascii="Cambria" w:eastAsia="Times New Roman" w:hAnsi="Cambria" w:cs="Times New Roman"/>
          <w:b/>
          <w:bCs/>
          <w:color w:val="365F91"/>
          <w:sz w:val="24"/>
          <w:szCs w:val="28"/>
          <w14:cntxtAlts w14:val="0"/>
        </w:rPr>
        <w:t xml:space="preserve"> –  Double Counting</w:t>
      </w:r>
    </w:p>
    <w:bookmarkEnd w:id="106"/>
    <w:p w14:paraId="16CDA225"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69D22C2C" w14:textId="77777777" w:rsidR="009029ED" w:rsidRPr="009029ED" w:rsidRDefault="009029ED" w:rsidP="009029ED">
      <w:pPr>
        <w:spacing w:after="160" w:line="259" w:lineRule="auto"/>
        <w:contextualSpacing w:val="0"/>
        <w:rPr>
          <w:rFonts w:ascii="Calibri" w:eastAsia="Calibri" w:hAnsi="Calibri" w:cs="Times New Roman"/>
          <w:color w:val="auto"/>
          <w:szCs w:val="22"/>
          <w14:cntxtAlts w14:val="0"/>
        </w:rPr>
      </w:pPr>
      <w:r w:rsidRPr="009029ED">
        <w:rPr>
          <w:rFonts w:ascii="Calibri" w:eastAsia="Calibri" w:hAnsi="Calibri" w:cs="Times New Roman"/>
          <w:noProof/>
          <w:color w:val="auto"/>
          <w:szCs w:val="22"/>
          <w14:cntxtAlts w14:val="0"/>
        </w:rPr>
        <w:drawing>
          <wp:inline distT="0" distB="0" distL="0" distR="0" wp14:anchorId="35764E34" wp14:editId="16A2E0CF">
            <wp:extent cx="1136009" cy="1974273"/>
            <wp:effectExtent l="0" t="0" r="7620" b="6985"/>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5592" cy="2008306"/>
                    </a:xfrm>
                    <a:prstGeom prst="rect">
                      <a:avLst/>
                    </a:prstGeom>
                    <a:noFill/>
                  </pic:spPr>
                </pic:pic>
              </a:graphicData>
            </a:graphic>
          </wp:inline>
        </w:drawing>
      </w:r>
    </w:p>
    <w:p w14:paraId="3EF57FCE" w14:textId="77777777" w:rsidR="009029ED" w:rsidRPr="009029ED" w:rsidRDefault="009029ED" w:rsidP="009029ED">
      <w:pPr>
        <w:spacing w:after="160" w:line="259" w:lineRule="auto"/>
        <w:contextualSpacing w:val="0"/>
        <w:rPr>
          <w:rFonts w:ascii="Calibri" w:eastAsia="Calibri" w:hAnsi="Calibri" w:cs="Times New Roman"/>
          <w:color w:val="auto"/>
          <w:szCs w:val="22"/>
          <w14:cntxtAlts w14:val="0"/>
        </w:rPr>
      </w:pPr>
    </w:p>
    <w:p w14:paraId="6B34EA49"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December 23</w:t>
      </w:r>
      <w:r w:rsidRPr="009029ED">
        <w:rPr>
          <w:rFonts w:ascii="Calibri" w:eastAsia="Calibri" w:hAnsi="Calibri" w:cs="Times New Roman"/>
          <w:i/>
          <w:iCs/>
          <w:color w:val="auto"/>
          <w:szCs w:val="22"/>
          <w:vertAlign w:val="superscript"/>
          <w14:cntxtAlts w14:val="0"/>
        </w:rPr>
        <w:t>th</w:t>
      </w:r>
      <w:r w:rsidRPr="009029ED">
        <w:rPr>
          <w:rFonts w:ascii="Calibri" w:eastAsia="Calibri" w:hAnsi="Calibri" w:cs="Times New Roman"/>
          <w:i/>
          <w:iCs/>
          <w:color w:val="auto"/>
          <w:szCs w:val="22"/>
          <w14:cntxtAlts w14:val="0"/>
        </w:rPr>
        <w:t xml:space="preserve"> 2019</w:t>
      </w:r>
    </w:p>
    <w:p w14:paraId="680CD44D"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p>
    <w:p w14:paraId="4F396976"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Dear Customer,</w:t>
      </w:r>
    </w:p>
    <w:p w14:paraId="688FA563"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You participate in the Believe Green Safe Drinking Water Carbon Credits Program. This program allows Spouts of Water to provide an affordable, effective and easy-to-use solution for accessing water.</w:t>
      </w:r>
    </w:p>
    <w:p w14:paraId="69C8B8C7"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lastRenderedPageBreak/>
        <w:t>Spouts of Water must strictly avoid ‘double counting’, meaning that you cannot participate in another similar program.</w:t>
      </w:r>
    </w:p>
    <w:p w14:paraId="5465A71F"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We kindly ask you to inform us promptly if you receive a proposal to participate in another program.</w:t>
      </w:r>
    </w:p>
    <w:p w14:paraId="5AC941A0"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Thank you for your cooperation.</w:t>
      </w:r>
    </w:p>
    <w:p w14:paraId="75E79082"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p>
    <w:p w14:paraId="4F9FAEF5"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Daniel Yin</w:t>
      </w:r>
    </w:p>
    <w:p w14:paraId="3C07BDDA" w14:textId="77777777" w:rsidR="009029ED" w:rsidRPr="009029ED" w:rsidRDefault="009029ED" w:rsidP="009029ED">
      <w:pPr>
        <w:spacing w:after="160" w:line="259" w:lineRule="auto"/>
        <w:contextualSpacing w:val="0"/>
        <w:rPr>
          <w:rFonts w:ascii="Calibri" w:eastAsia="Calibri" w:hAnsi="Calibri" w:cs="Times New Roman"/>
          <w:i/>
          <w:iCs/>
          <w:color w:val="auto"/>
          <w:szCs w:val="22"/>
          <w14:cntxtAlts w14:val="0"/>
        </w:rPr>
      </w:pPr>
      <w:r w:rsidRPr="009029ED">
        <w:rPr>
          <w:rFonts w:ascii="Calibri" w:eastAsia="Calibri" w:hAnsi="Calibri" w:cs="Times New Roman"/>
          <w:i/>
          <w:iCs/>
          <w:color w:val="auto"/>
          <w:szCs w:val="22"/>
          <w14:cntxtAlts w14:val="0"/>
        </w:rPr>
        <w:t>Spouts of Water Chief Executive Officer</w:t>
      </w:r>
    </w:p>
    <w:p w14:paraId="100B2DAA" w14:textId="77777777" w:rsidR="009029ED" w:rsidRPr="009029ED" w:rsidRDefault="009029ED" w:rsidP="009029ED">
      <w:pPr>
        <w:spacing w:after="160" w:line="259" w:lineRule="auto"/>
        <w:contextualSpacing w:val="0"/>
        <w:rPr>
          <w:rFonts w:ascii="Calibri" w:eastAsia="Calibri" w:hAnsi="Calibri" w:cs="Times New Roman"/>
          <w:color w:val="auto"/>
          <w:szCs w:val="22"/>
          <w14:cntxtAlts w14:val="0"/>
        </w:rPr>
      </w:pPr>
    </w:p>
    <w:p w14:paraId="17E38197"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eastAsia="de-DE"/>
          <w14:cntxtAlts w14:val="0"/>
        </w:rPr>
      </w:pPr>
    </w:p>
    <w:p w14:paraId="0DEF457E"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2F4998C3"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4D1630ED" w14:textId="675FDA4C" w:rsidR="009029ED" w:rsidRDefault="009029ED">
      <w:pPr>
        <w:spacing w:line="276" w:lineRule="auto"/>
        <w:contextualSpacing w:val="0"/>
        <w:rPr>
          <w:lang w:val="en-GB"/>
        </w:rPr>
      </w:pPr>
    </w:p>
    <w:p w14:paraId="63468C85" w14:textId="2489AE46" w:rsidR="009029ED" w:rsidRDefault="009029ED">
      <w:pPr>
        <w:spacing w:line="276" w:lineRule="auto"/>
        <w:contextualSpacing w:val="0"/>
        <w:rPr>
          <w:lang w:val="en-GB"/>
        </w:rPr>
      </w:pPr>
    </w:p>
    <w:p w14:paraId="50EF72BE" w14:textId="0D11CF86" w:rsidR="009029ED" w:rsidRDefault="009029ED">
      <w:pPr>
        <w:spacing w:line="276" w:lineRule="auto"/>
        <w:contextualSpacing w:val="0"/>
        <w:rPr>
          <w:lang w:val="en-GB"/>
        </w:rPr>
      </w:pPr>
    </w:p>
    <w:p w14:paraId="7F52FBC0" w14:textId="2D90FE2C" w:rsidR="009029ED" w:rsidRDefault="009029ED">
      <w:pPr>
        <w:spacing w:line="276" w:lineRule="auto"/>
        <w:contextualSpacing w:val="0"/>
        <w:rPr>
          <w:lang w:val="en-GB"/>
        </w:rPr>
      </w:pPr>
    </w:p>
    <w:p w14:paraId="2E73968E" w14:textId="2363A4BF" w:rsidR="009029ED" w:rsidRDefault="009029ED">
      <w:pPr>
        <w:spacing w:line="276" w:lineRule="auto"/>
        <w:contextualSpacing w:val="0"/>
        <w:rPr>
          <w:lang w:val="en-GB"/>
        </w:rPr>
      </w:pPr>
    </w:p>
    <w:p w14:paraId="40B40116" w14:textId="549A90B1" w:rsidR="009029ED" w:rsidRDefault="009029ED">
      <w:pPr>
        <w:spacing w:line="276" w:lineRule="auto"/>
        <w:contextualSpacing w:val="0"/>
        <w:rPr>
          <w:lang w:val="en-GB"/>
        </w:rPr>
      </w:pPr>
    </w:p>
    <w:p w14:paraId="48ADBF20" w14:textId="4C8A0CE2" w:rsidR="009029ED" w:rsidRDefault="009029ED">
      <w:pPr>
        <w:spacing w:line="276" w:lineRule="auto"/>
        <w:contextualSpacing w:val="0"/>
        <w:rPr>
          <w:lang w:val="en-GB"/>
        </w:rPr>
      </w:pPr>
    </w:p>
    <w:p w14:paraId="671D2745" w14:textId="647874DB" w:rsidR="009029ED" w:rsidRDefault="009029ED">
      <w:pPr>
        <w:spacing w:line="276" w:lineRule="auto"/>
        <w:contextualSpacing w:val="0"/>
        <w:rPr>
          <w:lang w:val="en-GB"/>
        </w:rPr>
      </w:pPr>
    </w:p>
    <w:p w14:paraId="444391B8" w14:textId="064BB8B1" w:rsidR="00660E64" w:rsidRDefault="00660E64" w:rsidP="00660E64">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r w:rsidRPr="003B3A71">
        <w:rPr>
          <w:rFonts w:ascii="Cambria" w:eastAsia="Times New Roman" w:hAnsi="Cambria" w:cs="Times New Roman"/>
          <w:b/>
          <w:bCs/>
          <w:i/>
          <w:iCs/>
          <w:color w:val="365F91"/>
          <w:sz w:val="24"/>
          <w:szCs w:val="28"/>
          <w:u w:val="single"/>
          <w14:cntxtAlts w14:val="0"/>
        </w:rPr>
        <w:t xml:space="preserve">Appendix </w:t>
      </w:r>
      <w:r w:rsidR="00C76B62">
        <w:rPr>
          <w:rFonts w:ascii="Cambria" w:eastAsia="Times New Roman" w:hAnsi="Cambria" w:cs="Times New Roman"/>
          <w:b/>
          <w:bCs/>
          <w:i/>
          <w:iCs/>
          <w:color w:val="365F91"/>
          <w:sz w:val="24"/>
          <w:szCs w:val="28"/>
          <w:u w:val="single"/>
          <w14:cntxtAlts w14:val="0"/>
        </w:rPr>
        <w:t>4</w:t>
      </w:r>
      <w:r w:rsidRPr="009029ED">
        <w:rPr>
          <w:rFonts w:ascii="Cambria" w:eastAsia="Times New Roman" w:hAnsi="Cambria" w:cs="Times New Roman"/>
          <w:bCs/>
          <w:color w:val="365F91"/>
          <w:sz w:val="24"/>
          <w:szCs w:val="28"/>
          <w14:cntxtAlts w14:val="0"/>
        </w:rPr>
        <w:t xml:space="preserve"> </w:t>
      </w:r>
      <w:r w:rsidRPr="009029ED">
        <w:rPr>
          <w:rFonts w:ascii="Cambria" w:eastAsia="Times New Roman" w:hAnsi="Cambria" w:cs="Times New Roman"/>
          <w:b/>
          <w:bCs/>
          <w:color w:val="365F91"/>
          <w:sz w:val="24"/>
          <w:szCs w:val="28"/>
          <w14:cntxtAlts w14:val="0"/>
        </w:rPr>
        <w:t xml:space="preserve"> –  </w:t>
      </w:r>
      <w:r w:rsidR="003B3A71">
        <w:rPr>
          <w:rFonts w:ascii="Cambria" w:eastAsia="Times New Roman" w:hAnsi="Cambria" w:cs="Times New Roman"/>
          <w:b/>
          <w:bCs/>
          <w:color w:val="365F91"/>
          <w:sz w:val="24"/>
          <w:szCs w:val="28"/>
          <w14:cntxtAlts w14:val="0"/>
        </w:rPr>
        <w:t>Hygiene Campaign</w:t>
      </w:r>
      <w:r w:rsidR="00815567">
        <w:rPr>
          <w:rFonts w:ascii="Cambria" w:eastAsia="Times New Roman" w:hAnsi="Cambria" w:cs="Times New Roman"/>
          <w:b/>
          <w:bCs/>
          <w:color w:val="365F91"/>
          <w:sz w:val="24"/>
          <w:szCs w:val="28"/>
          <w14:cntxtAlts w14:val="0"/>
        </w:rPr>
        <w:t>s</w:t>
      </w:r>
    </w:p>
    <w:p w14:paraId="21F91EAB" w14:textId="77777777" w:rsidR="000D4821" w:rsidRPr="009029ED" w:rsidRDefault="000D4821" w:rsidP="00660E64">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p>
    <w:p w14:paraId="77EBDE1E" w14:textId="77777777" w:rsidR="000D4821" w:rsidRPr="000D4821" w:rsidRDefault="000D4821" w:rsidP="000D4821">
      <w:pPr>
        <w:spacing w:line="276" w:lineRule="auto"/>
        <w:contextualSpacing w:val="0"/>
        <w:rPr>
          <w:lang w:val="en-GB"/>
        </w:rPr>
      </w:pPr>
      <w:r w:rsidRPr="000D4821">
        <w:rPr>
          <w:lang w:val="en-GB"/>
        </w:rPr>
        <w:t>We have conducted nearly 50 hygiene campaigns since we made a large-scale installation with the Ministry of Health during the last blockdown.</w:t>
      </w:r>
    </w:p>
    <w:p w14:paraId="2EB52BB2" w14:textId="77777777" w:rsidR="000D4821" w:rsidRPr="000D4821" w:rsidRDefault="000D4821" w:rsidP="000D4821">
      <w:pPr>
        <w:spacing w:line="276" w:lineRule="auto"/>
        <w:contextualSpacing w:val="0"/>
        <w:rPr>
          <w:lang w:val="en-GB"/>
        </w:rPr>
      </w:pPr>
      <w:r w:rsidRPr="000D4821">
        <w:rPr>
          <w:lang w:val="en-GB"/>
        </w:rPr>
        <w:t>Each beneficiary who was assigned a filter received WASH training</w:t>
      </w:r>
    </w:p>
    <w:p w14:paraId="775A1CCF" w14:textId="77777777" w:rsidR="000D4821" w:rsidRPr="000D4821" w:rsidRDefault="000D4821" w:rsidP="000D4821">
      <w:pPr>
        <w:spacing w:line="276" w:lineRule="auto"/>
        <w:contextualSpacing w:val="0"/>
        <w:rPr>
          <w:lang w:val="en-GB"/>
        </w:rPr>
      </w:pPr>
      <w:r w:rsidRPr="000D4821">
        <w:rPr>
          <w:lang w:val="en-GB"/>
        </w:rPr>
        <w:t xml:space="preserve">The installation took over a month and was completed by four separate teams. </w:t>
      </w:r>
    </w:p>
    <w:p w14:paraId="57102689" w14:textId="77777777" w:rsidR="000D4821" w:rsidRPr="000D4821" w:rsidRDefault="000D4821" w:rsidP="000D4821">
      <w:pPr>
        <w:spacing w:line="276" w:lineRule="auto"/>
        <w:contextualSpacing w:val="0"/>
        <w:rPr>
          <w:lang w:val="en-GB"/>
        </w:rPr>
      </w:pPr>
      <w:r w:rsidRPr="000D4821">
        <w:rPr>
          <w:lang w:val="en-GB"/>
        </w:rPr>
        <w:t>Each day a team traveled to a low-income community to install filters and perform WASH training.</w:t>
      </w:r>
    </w:p>
    <w:p w14:paraId="715087C3" w14:textId="21A340FE" w:rsidR="007870E0" w:rsidRDefault="000D4821" w:rsidP="000D4821">
      <w:pPr>
        <w:spacing w:line="276" w:lineRule="auto"/>
        <w:contextualSpacing w:val="0"/>
        <w:rPr>
          <w:lang w:val="en-GB"/>
        </w:rPr>
      </w:pPr>
      <w:r w:rsidRPr="000D4821">
        <w:rPr>
          <w:lang w:val="en-GB"/>
        </w:rPr>
        <w:t>See below some photos of our last mile workouts and installations and a tweet from the Ministry of Health covering our project.</w:t>
      </w:r>
    </w:p>
    <w:p w14:paraId="74E0442E" w14:textId="4F9BDDB1" w:rsidR="007870E0" w:rsidRDefault="007870E0">
      <w:pPr>
        <w:spacing w:line="276" w:lineRule="auto"/>
        <w:contextualSpacing w:val="0"/>
        <w:rPr>
          <w:lang w:val="en-GB"/>
        </w:rPr>
      </w:pPr>
    </w:p>
    <w:p w14:paraId="224B9251" w14:textId="2994B115" w:rsidR="000D4821" w:rsidRDefault="000D4821">
      <w:pPr>
        <w:spacing w:line="276" w:lineRule="auto"/>
        <w:contextualSpacing w:val="0"/>
        <w:rPr>
          <w:lang w:val="en-GB"/>
        </w:rPr>
      </w:pPr>
      <w:r w:rsidRPr="000D4821">
        <w:rPr>
          <w:noProof/>
          <w:lang w:val="en-GB"/>
        </w:rPr>
        <w:drawing>
          <wp:anchor distT="0" distB="0" distL="114300" distR="114300" simplePos="0" relativeHeight="251769856" behindDoc="1" locked="0" layoutInCell="1" allowOverlap="1" wp14:anchorId="00FAAF02" wp14:editId="111437D4">
            <wp:simplePos x="0" y="0"/>
            <wp:positionH relativeFrom="column">
              <wp:posOffset>228600</wp:posOffset>
            </wp:positionH>
            <wp:positionV relativeFrom="paragraph">
              <wp:posOffset>122671</wp:posOffset>
            </wp:positionV>
            <wp:extent cx="5486400" cy="359664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t="2075" b="1"/>
                    <a:stretch/>
                  </pic:blipFill>
                  <pic:spPr bwMode="auto">
                    <a:xfrm>
                      <a:off x="0" y="0"/>
                      <a:ext cx="5486400" cy="3596640"/>
                    </a:xfrm>
                    <a:prstGeom prst="rect">
                      <a:avLst/>
                    </a:prstGeom>
                    <a:ln>
                      <a:noFill/>
                    </a:ln>
                    <a:extLst>
                      <a:ext uri="{53640926-AAD7-44D8-BBD7-CCE9431645EC}">
                        <a14:shadowObscured xmlns:a14="http://schemas.microsoft.com/office/drawing/2010/main"/>
                      </a:ext>
                    </a:extLst>
                  </pic:spPr>
                </pic:pic>
              </a:graphicData>
            </a:graphic>
          </wp:anchor>
        </w:drawing>
      </w:r>
    </w:p>
    <w:p w14:paraId="4B467680" w14:textId="693CEC08" w:rsidR="000D4821" w:rsidRDefault="000D4821">
      <w:pPr>
        <w:spacing w:line="276" w:lineRule="auto"/>
        <w:contextualSpacing w:val="0"/>
        <w:rPr>
          <w:lang w:val="en-GB"/>
        </w:rPr>
      </w:pPr>
    </w:p>
    <w:p w14:paraId="6137DF72" w14:textId="378411E0" w:rsidR="000D4821" w:rsidRDefault="000D4821">
      <w:pPr>
        <w:spacing w:line="276" w:lineRule="auto"/>
        <w:contextualSpacing w:val="0"/>
        <w:rPr>
          <w:lang w:val="en-GB"/>
        </w:rPr>
      </w:pPr>
    </w:p>
    <w:p w14:paraId="60AE82B5" w14:textId="21D94CC5" w:rsidR="000D4821" w:rsidRDefault="000D4821">
      <w:pPr>
        <w:spacing w:line="276" w:lineRule="auto"/>
        <w:contextualSpacing w:val="0"/>
        <w:rPr>
          <w:lang w:val="en-GB"/>
        </w:rPr>
      </w:pPr>
    </w:p>
    <w:p w14:paraId="2862F470" w14:textId="7748427A" w:rsidR="000D4821" w:rsidRDefault="000D4821">
      <w:pPr>
        <w:spacing w:line="276" w:lineRule="auto"/>
        <w:contextualSpacing w:val="0"/>
        <w:rPr>
          <w:lang w:val="en-GB"/>
        </w:rPr>
      </w:pPr>
    </w:p>
    <w:p w14:paraId="2A2B41B3" w14:textId="588441C6" w:rsidR="000D4821" w:rsidRDefault="000D4821">
      <w:pPr>
        <w:spacing w:line="276" w:lineRule="auto"/>
        <w:contextualSpacing w:val="0"/>
        <w:rPr>
          <w:lang w:val="en-GB"/>
        </w:rPr>
      </w:pPr>
    </w:p>
    <w:p w14:paraId="64DC2949" w14:textId="0F49A4FE" w:rsidR="000D4821" w:rsidRDefault="000D4821">
      <w:pPr>
        <w:spacing w:line="276" w:lineRule="auto"/>
        <w:contextualSpacing w:val="0"/>
        <w:rPr>
          <w:lang w:val="en-GB"/>
        </w:rPr>
      </w:pPr>
    </w:p>
    <w:p w14:paraId="174B4FE2" w14:textId="3F446000" w:rsidR="000D4821" w:rsidRDefault="000D4821">
      <w:pPr>
        <w:spacing w:line="276" w:lineRule="auto"/>
        <w:contextualSpacing w:val="0"/>
        <w:rPr>
          <w:lang w:val="en-GB"/>
        </w:rPr>
      </w:pPr>
    </w:p>
    <w:p w14:paraId="3D23C41B" w14:textId="20270D10" w:rsidR="000D4821" w:rsidRDefault="000D4821">
      <w:pPr>
        <w:spacing w:line="276" w:lineRule="auto"/>
        <w:contextualSpacing w:val="0"/>
        <w:rPr>
          <w:lang w:val="en-GB"/>
        </w:rPr>
      </w:pPr>
    </w:p>
    <w:p w14:paraId="152CDCB5" w14:textId="751BC093" w:rsidR="000D4821" w:rsidRDefault="000D4821">
      <w:pPr>
        <w:spacing w:line="276" w:lineRule="auto"/>
        <w:contextualSpacing w:val="0"/>
        <w:rPr>
          <w:lang w:val="en-GB"/>
        </w:rPr>
      </w:pPr>
    </w:p>
    <w:p w14:paraId="44B7C9C7" w14:textId="59C4B33B" w:rsidR="000D4821" w:rsidRDefault="000D4821">
      <w:pPr>
        <w:spacing w:line="276" w:lineRule="auto"/>
        <w:contextualSpacing w:val="0"/>
        <w:rPr>
          <w:lang w:val="en-GB"/>
        </w:rPr>
      </w:pPr>
    </w:p>
    <w:p w14:paraId="6A1CB366" w14:textId="6A1B4F81" w:rsidR="000D4821" w:rsidRDefault="000D4821">
      <w:pPr>
        <w:spacing w:line="276" w:lineRule="auto"/>
        <w:contextualSpacing w:val="0"/>
        <w:rPr>
          <w:lang w:val="en-GB"/>
        </w:rPr>
      </w:pPr>
    </w:p>
    <w:p w14:paraId="34C606F1" w14:textId="2C0527CA" w:rsidR="000D4821" w:rsidRDefault="000D4821">
      <w:pPr>
        <w:spacing w:line="276" w:lineRule="auto"/>
        <w:contextualSpacing w:val="0"/>
        <w:rPr>
          <w:lang w:val="en-GB"/>
        </w:rPr>
      </w:pPr>
    </w:p>
    <w:p w14:paraId="5CD43ADC" w14:textId="54E2F8E4" w:rsidR="000D4821" w:rsidRDefault="000D4821">
      <w:pPr>
        <w:spacing w:line="276" w:lineRule="auto"/>
        <w:contextualSpacing w:val="0"/>
        <w:rPr>
          <w:lang w:val="en-GB"/>
        </w:rPr>
      </w:pPr>
    </w:p>
    <w:p w14:paraId="22731D0B" w14:textId="352DFD26" w:rsidR="000D4821" w:rsidRDefault="000D4821">
      <w:pPr>
        <w:spacing w:line="276" w:lineRule="auto"/>
        <w:contextualSpacing w:val="0"/>
        <w:rPr>
          <w:lang w:val="en-GB"/>
        </w:rPr>
      </w:pPr>
    </w:p>
    <w:p w14:paraId="40555F97" w14:textId="2640F3F5" w:rsidR="000D4821" w:rsidRDefault="000D4821">
      <w:pPr>
        <w:spacing w:line="276" w:lineRule="auto"/>
        <w:contextualSpacing w:val="0"/>
        <w:rPr>
          <w:lang w:val="en-GB"/>
        </w:rPr>
      </w:pPr>
    </w:p>
    <w:p w14:paraId="24DBB826" w14:textId="1C3461D9" w:rsidR="000D4821" w:rsidRDefault="000D4821">
      <w:pPr>
        <w:spacing w:line="276" w:lineRule="auto"/>
        <w:contextualSpacing w:val="0"/>
        <w:rPr>
          <w:lang w:val="en-GB"/>
        </w:rPr>
      </w:pPr>
    </w:p>
    <w:p w14:paraId="209A85B8" w14:textId="6308AD0C" w:rsidR="000D4821" w:rsidRDefault="000D4821">
      <w:pPr>
        <w:spacing w:line="276" w:lineRule="auto"/>
        <w:contextualSpacing w:val="0"/>
        <w:rPr>
          <w:lang w:val="en-GB"/>
        </w:rPr>
      </w:pPr>
    </w:p>
    <w:p w14:paraId="5EE390F4" w14:textId="5B3CDA8C" w:rsidR="000D4821" w:rsidRDefault="000D4821">
      <w:pPr>
        <w:spacing w:line="276" w:lineRule="auto"/>
        <w:contextualSpacing w:val="0"/>
        <w:rPr>
          <w:lang w:val="en-GB"/>
        </w:rPr>
      </w:pPr>
    </w:p>
    <w:p w14:paraId="48991B01" w14:textId="0F14B815" w:rsidR="000D4821" w:rsidRDefault="000D4821">
      <w:pPr>
        <w:spacing w:line="276" w:lineRule="auto"/>
        <w:contextualSpacing w:val="0"/>
        <w:rPr>
          <w:lang w:val="en-GB"/>
        </w:rPr>
      </w:pPr>
      <w:r>
        <w:rPr>
          <w:noProof/>
          <w:lang w:val="en-GB"/>
        </w:rPr>
        <w:drawing>
          <wp:anchor distT="0" distB="0" distL="114300" distR="114300" simplePos="0" relativeHeight="251770880" behindDoc="1" locked="0" layoutInCell="1" allowOverlap="1" wp14:anchorId="278DF977" wp14:editId="5B39AD6D">
            <wp:simplePos x="0" y="0"/>
            <wp:positionH relativeFrom="column">
              <wp:posOffset>394623</wp:posOffset>
            </wp:positionH>
            <wp:positionV relativeFrom="paragraph">
              <wp:posOffset>215265</wp:posOffset>
            </wp:positionV>
            <wp:extent cx="5235575" cy="3590348"/>
            <wp:effectExtent l="0" t="0" r="3175" b="0"/>
            <wp:wrapNone/>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2263"/>
                    <a:stretch/>
                  </pic:blipFill>
                  <pic:spPr bwMode="auto">
                    <a:xfrm>
                      <a:off x="0" y="0"/>
                      <a:ext cx="5235575" cy="3590348"/>
                    </a:xfrm>
                    <a:prstGeom prst="rect">
                      <a:avLst/>
                    </a:prstGeom>
                    <a:noFill/>
                    <a:ln>
                      <a:noFill/>
                    </a:ln>
                    <a:extLst>
                      <a:ext uri="{53640926-AAD7-44D8-BBD7-CCE9431645EC}">
                        <a14:shadowObscured xmlns:a14="http://schemas.microsoft.com/office/drawing/2010/main"/>
                      </a:ext>
                    </a:extLst>
                  </pic:spPr>
                </pic:pic>
              </a:graphicData>
            </a:graphic>
          </wp:anchor>
        </w:drawing>
      </w:r>
    </w:p>
    <w:p w14:paraId="0B040ECA" w14:textId="35B81C0C" w:rsidR="000D4821" w:rsidRDefault="000D4821">
      <w:pPr>
        <w:spacing w:line="276" w:lineRule="auto"/>
        <w:contextualSpacing w:val="0"/>
        <w:rPr>
          <w:lang w:val="en-GB"/>
        </w:rPr>
      </w:pPr>
    </w:p>
    <w:p w14:paraId="7318C8D4" w14:textId="18DD705E" w:rsidR="000D4821" w:rsidRDefault="000D4821">
      <w:pPr>
        <w:spacing w:line="276" w:lineRule="auto"/>
        <w:contextualSpacing w:val="0"/>
        <w:rPr>
          <w:lang w:val="en-GB"/>
        </w:rPr>
      </w:pPr>
    </w:p>
    <w:p w14:paraId="022C89AA" w14:textId="01A9E520" w:rsidR="000D4821" w:rsidRDefault="000D4821">
      <w:pPr>
        <w:spacing w:line="276" w:lineRule="auto"/>
        <w:contextualSpacing w:val="0"/>
        <w:rPr>
          <w:lang w:val="en-GB"/>
        </w:rPr>
      </w:pPr>
    </w:p>
    <w:p w14:paraId="6DC7B01A" w14:textId="20BBBE1E" w:rsidR="000D4821" w:rsidRDefault="000D4821">
      <w:pPr>
        <w:spacing w:line="276" w:lineRule="auto"/>
        <w:contextualSpacing w:val="0"/>
        <w:rPr>
          <w:lang w:val="en-GB"/>
        </w:rPr>
      </w:pPr>
    </w:p>
    <w:p w14:paraId="5D79421D" w14:textId="0FEA3BBD" w:rsidR="000D4821" w:rsidRDefault="000D4821">
      <w:pPr>
        <w:spacing w:line="276" w:lineRule="auto"/>
        <w:contextualSpacing w:val="0"/>
        <w:rPr>
          <w:lang w:val="en-GB"/>
        </w:rPr>
      </w:pPr>
    </w:p>
    <w:p w14:paraId="28027609" w14:textId="01770FD7" w:rsidR="000D4821" w:rsidRDefault="000D4821">
      <w:pPr>
        <w:spacing w:line="276" w:lineRule="auto"/>
        <w:contextualSpacing w:val="0"/>
        <w:rPr>
          <w:lang w:val="en-GB"/>
        </w:rPr>
      </w:pPr>
    </w:p>
    <w:p w14:paraId="4FA7530B" w14:textId="61299FB7" w:rsidR="000D4821" w:rsidRDefault="000D4821">
      <w:pPr>
        <w:spacing w:line="276" w:lineRule="auto"/>
        <w:contextualSpacing w:val="0"/>
        <w:rPr>
          <w:lang w:val="en-GB"/>
        </w:rPr>
      </w:pPr>
    </w:p>
    <w:p w14:paraId="14E1292B" w14:textId="1CF50980" w:rsidR="000D4821" w:rsidRDefault="000D4821">
      <w:pPr>
        <w:spacing w:line="276" w:lineRule="auto"/>
        <w:contextualSpacing w:val="0"/>
        <w:rPr>
          <w:lang w:val="en-GB"/>
        </w:rPr>
      </w:pPr>
    </w:p>
    <w:p w14:paraId="7F7A33C9" w14:textId="0E21A061" w:rsidR="000D4821" w:rsidRDefault="000D4821">
      <w:pPr>
        <w:spacing w:line="276" w:lineRule="auto"/>
        <w:contextualSpacing w:val="0"/>
        <w:rPr>
          <w:lang w:val="en-GB"/>
        </w:rPr>
      </w:pPr>
    </w:p>
    <w:p w14:paraId="3B12748B" w14:textId="4E0DC107" w:rsidR="000D4821" w:rsidRDefault="000D4821">
      <w:pPr>
        <w:spacing w:line="276" w:lineRule="auto"/>
        <w:contextualSpacing w:val="0"/>
        <w:rPr>
          <w:lang w:val="en-GB"/>
        </w:rPr>
      </w:pPr>
    </w:p>
    <w:p w14:paraId="00B2FCCB" w14:textId="6D98A3A7" w:rsidR="000D4821" w:rsidRDefault="000D4821">
      <w:pPr>
        <w:spacing w:line="276" w:lineRule="auto"/>
        <w:contextualSpacing w:val="0"/>
        <w:rPr>
          <w:lang w:val="en-GB"/>
        </w:rPr>
      </w:pPr>
    </w:p>
    <w:p w14:paraId="13CB2872" w14:textId="73DB5648" w:rsidR="000D4821" w:rsidRDefault="000D4821">
      <w:pPr>
        <w:spacing w:line="276" w:lineRule="auto"/>
        <w:contextualSpacing w:val="0"/>
        <w:rPr>
          <w:lang w:val="en-GB"/>
        </w:rPr>
      </w:pPr>
    </w:p>
    <w:p w14:paraId="408A0330" w14:textId="09A92C2C" w:rsidR="000D4821" w:rsidRDefault="000D4821">
      <w:pPr>
        <w:spacing w:line="276" w:lineRule="auto"/>
        <w:contextualSpacing w:val="0"/>
        <w:rPr>
          <w:lang w:val="en-GB"/>
        </w:rPr>
      </w:pPr>
    </w:p>
    <w:p w14:paraId="3A103E65" w14:textId="05774D8C" w:rsidR="000D4821" w:rsidRDefault="00F31DCC">
      <w:pPr>
        <w:spacing w:line="276" w:lineRule="auto"/>
        <w:contextualSpacing w:val="0"/>
        <w:rPr>
          <w:lang w:val="en-GB"/>
        </w:rPr>
      </w:pPr>
      <w:r>
        <w:rPr>
          <w:noProof/>
          <w:lang w:val="en-GB"/>
        </w:rPr>
        <w:drawing>
          <wp:anchor distT="0" distB="0" distL="114300" distR="114300" simplePos="0" relativeHeight="251771904" behindDoc="1" locked="0" layoutInCell="1" allowOverlap="1" wp14:anchorId="149920FF" wp14:editId="123AC752">
            <wp:simplePos x="0" y="0"/>
            <wp:positionH relativeFrom="column">
              <wp:posOffset>415636</wp:posOffset>
            </wp:positionH>
            <wp:positionV relativeFrom="paragraph">
              <wp:posOffset>227330</wp:posOffset>
            </wp:positionV>
            <wp:extent cx="5121275" cy="3444240"/>
            <wp:effectExtent l="0" t="0" r="3175" b="3810"/>
            <wp:wrapTight wrapText="bothSides">
              <wp:wrapPolygon edited="0">
                <wp:start x="0" y="0"/>
                <wp:lineTo x="0" y="21504"/>
                <wp:lineTo x="21533" y="21504"/>
                <wp:lineTo x="21533" y="0"/>
                <wp:lineTo x="0" y="0"/>
              </wp:wrapPolygon>
            </wp:wrapTight>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21275" cy="3444240"/>
                    </a:xfrm>
                    <a:prstGeom prst="rect">
                      <a:avLst/>
                    </a:prstGeom>
                    <a:noFill/>
                  </pic:spPr>
                </pic:pic>
              </a:graphicData>
            </a:graphic>
          </wp:anchor>
        </w:drawing>
      </w:r>
    </w:p>
    <w:p w14:paraId="7120B9C0" w14:textId="0F82E860" w:rsidR="000D4821" w:rsidRDefault="000D4821">
      <w:pPr>
        <w:spacing w:line="276" w:lineRule="auto"/>
        <w:contextualSpacing w:val="0"/>
        <w:rPr>
          <w:lang w:val="en-GB"/>
        </w:rPr>
      </w:pPr>
    </w:p>
    <w:p w14:paraId="2C195476" w14:textId="62CA0570" w:rsidR="000D4821" w:rsidRDefault="000D4821">
      <w:pPr>
        <w:spacing w:line="276" w:lineRule="auto"/>
        <w:contextualSpacing w:val="0"/>
        <w:rPr>
          <w:lang w:val="en-GB"/>
        </w:rPr>
      </w:pPr>
    </w:p>
    <w:p w14:paraId="7B3F79F8" w14:textId="4D370898" w:rsidR="000D4821" w:rsidRDefault="000D4821">
      <w:pPr>
        <w:spacing w:line="276" w:lineRule="auto"/>
        <w:contextualSpacing w:val="0"/>
        <w:rPr>
          <w:lang w:val="en-GB"/>
        </w:rPr>
      </w:pPr>
    </w:p>
    <w:p w14:paraId="53517F77" w14:textId="7893E6AC" w:rsidR="000D4821" w:rsidRDefault="000D4821">
      <w:pPr>
        <w:spacing w:line="276" w:lineRule="auto"/>
        <w:contextualSpacing w:val="0"/>
        <w:rPr>
          <w:lang w:val="en-GB"/>
        </w:rPr>
      </w:pPr>
    </w:p>
    <w:p w14:paraId="5D054AA5" w14:textId="2F0D8704" w:rsidR="000D4821" w:rsidRDefault="000D4821">
      <w:pPr>
        <w:spacing w:line="276" w:lineRule="auto"/>
        <w:contextualSpacing w:val="0"/>
        <w:rPr>
          <w:lang w:val="en-GB"/>
        </w:rPr>
      </w:pPr>
    </w:p>
    <w:p w14:paraId="35016D96" w14:textId="12D5D1C3" w:rsidR="000D4821" w:rsidRDefault="000D4821">
      <w:pPr>
        <w:spacing w:line="276" w:lineRule="auto"/>
        <w:contextualSpacing w:val="0"/>
        <w:rPr>
          <w:lang w:val="en-GB"/>
        </w:rPr>
      </w:pPr>
    </w:p>
    <w:p w14:paraId="2FDCD725" w14:textId="46366DD9" w:rsidR="000D4821" w:rsidRDefault="000D4821">
      <w:pPr>
        <w:spacing w:line="276" w:lineRule="auto"/>
        <w:contextualSpacing w:val="0"/>
        <w:rPr>
          <w:lang w:val="en-GB"/>
        </w:rPr>
      </w:pPr>
    </w:p>
    <w:p w14:paraId="3120FBA5" w14:textId="5962AC4D" w:rsidR="000D4821" w:rsidRDefault="000D4821">
      <w:pPr>
        <w:spacing w:line="276" w:lineRule="auto"/>
        <w:contextualSpacing w:val="0"/>
        <w:rPr>
          <w:lang w:val="en-GB"/>
        </w:rPr>
      </w:pPr>
    </w:p>
    <w:p w14:paraId="3978EB20" w14:textId="6EE10CB4" w:rsidR="000D4821" w:rsidRDefault="000D4821">
      <w:pPr>
        <w:spacing w:line="276" w:lineRule="auto"/>
        <w:contextualSpacing w:val="0"/>
        <w:rPr>
          <w:lang w:val="en-GB"/>
        </w:rPr>
      </w:pPr>
    </w:p>
    <w:p w14:paraId="4AB14CAD" w14:textId="4CAFB249" w:rsidR="000D4821" w:rsidRDefault="000D4821">
      <w:pPr>
        <w:spacing w:line="276" w:lineRule="auto"/>
        <w:contextualSpacing w:val="0"/>
        <w:rPr>
          <w:lang w:val="en-GB"/>
        </w:rPr>
      </w:pPr>
    </w:p>
    <w:p w14:paraId="0B57843F" w14:textId="377923AD" w:rsidR="00F31DCC" w:rsidRDefault="00F31DCC">
      <w:pPr>
        <w:spacing w:line="276" w:lineRule="auto"/>
        <w:contextualSpacing w:val="0"/>
        <w:rPr>
          <w:lang w:val="en-GB"/>
        </w:rPr>
      </w:pPr>
    </w:p>
    <w:p w14:paraId="3D5A85EE" w14:textId="54D0CC62" w:rsidR="00F31DCC" w:rsidRDefault="00F31DCC">
      <w:pPr>
        <w:spacing w:line="276" w:lineRule="auto"/>
        <w:contextualSpacing w:val="0"/>
        <w:rPr>
          <w:lang w:val="en-GB"/>
        </w:rPr>
      </w:pPr>
    </w:p>
    <w:p w14:paraId="693DAC08" w14:textId="7DFDA657" w:rsidR="00F31DCC" w:rsidRDefault="00F31DCC">
      <w:pPr>
        <w:spacing w:line="276" w:lineRule="auto"/>
        <w:contextualSpacing w:val="0"/>
        <w:rPr>
          <w:lang w:val="en-GB"/>
        </w:rPr>
      </w:pPr>
    </w:p>
    <w:p w14:paraId="06E345FB" w14:textId="580050B9" w:rsidR="00F31DCC" w:rsidRDefault="00F31DCC">
      <w:pPr>
        <w:spacing w:line="276" w:lineRule="auto"/>
        <w:contextualSpacing w:val="0"/>
        <w:rPr>
          <w:lang w:val="en-GB"/>
        </w:rPr>
      </w:pPr>
    </w:p>
    <w:p w14:paraId="1F25BF4C" w14:textId="52A75CEF" w:rsidR="00F31DCC" w:rsidRDefault="00F31DCC">
      <w:pPr>
        <w:spacing w:line="276" w:lineRule="auto"/>
        <w:contextualSpacing w:val="0"/>
        <w:rPr>
          <w:lang w:val="en-GB"/>
        </w:rPr>
      </w:pPr>
    </w:p>
    <w:p w14:paraId="5B675E13" w14:textId="79A51CA8" w:rsidR="00F31DCC" w:rsidRDefault="00F31DCC">
      <w:pPr>
        <w:spacing w:line="276" w:lineRule="auto"/>
        <w:contextualSpacing w:val="0"/>
        <w:rPr>
          <w:lang w:val="en-GB"/>
        </w:rPr>
      </w:pPr>
      <w:r>
        <w:rPr>
          <w:noProof/>
          <w:lang w:val="en-GB"/>
        </w:rPr>
        <w:drawing>
          <wp:anchor distT="0" distB="0" distL="114300" distR="114300" simplePos="0" relativeHeight="251772928" behindDoc="1" locked="0" layoutInCell="1" allowOverlap="1" wp14:anchorId="2008A285" wp14:editId="32A81383">
            <wp:simplePos x="0" y="0"/>
            <wp:positionH relativeFrom="column">
              <wp:posOffset>630382</wp:posOffset>
            </wp:positionH>
            <wp:positionV relativeFrom="paragraph">
              <wp:posOffset>79837</wp:posOffset>
            </wp:positionV>
            <wp:extent cx="5121275" cy="3482340"/>
            <wp:effectExtent l="0" t="0" r="3175" b="3810"/>
            <wp:wrapNone/>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1275" cy="3482340"/>
                    </a:xfrm>
                    <a:prstGeom prst="rect">
                      <a:avLst/>
                    </a:prstGeom>
                    <a:noFill/>
                  </pic:spPr>
                </pic:pic>
              </a:graphicData>
            </a:graphic>
          </wp:anchor>
        </w:drawing>
      </w:r>
    </w:p>
    <w:p w14:paraId="7D05699A" w14:textId="53B13ED7" w:rsidR="00F31DCC" w:rsidRDefault="00F31DCC">
      <w:pPr>
        <w:spacing w:line="276" w:lineRule="auto"/>
        <w:contextualSpacing w:val="0"/>
        <w:rPr>
          <w:lang w:val="en-GB"/>
        </w:rPr>
      </w:pPr>
    </w:p>
    <w:p w14:paraId="51C4AEB9" w14:textId="016FC946" w:rsidR="00F31DCC" w:rsidRDefault="00F31DCC">
      <w:pPr>
        <w:spacing w:line="276" w:lineRule="auto"/>
        <w:contextualSpacing w:val="0"/>
        <w:rPr>
          <w:lang w:val="en-GB"/>
        </w:rPr>
      </w:pPr>
    </w:p>
    <w:p w14:paraId="388942A5" w14:textId="04CE80F9" w:rsidR="00F31DCC" w:rsidRDefault="00F31DCC">
      <w:pPr>
        <w:spacing w:line="276" w:lineRule="auto"/>
        <w:contextualSpacing w:val="0"/>
        <w:rPr>
          <w:lang w:val="en-GB"/>
        </w:rPr>
      </w:pPr>
    </w:p>
    <w:p w14:paraId="013684E9" w14:textId="239597D1" w:rsidR="00F31DCC" w:rsidRDefault="00F31DCC">
      <w:pPr>
        <w:spacing w:line="276" w:lineRule="auto"/>
        <w:contextualSpacing w:val="0"/>
        <w:rPr>
          <w:lang w:val="en-GB"/>
        </w:rPr>
      </w:pPr>
    </w:p>
    <w:p w14:paraId="3CEDF71B" w14:textId="102DA569" w:rsidR="00F31DCC" w:rsidRDefault="00F31DCC">
      <w:pPr>
        <w:spacing w:line="276" w:lineRule="auto"/>
        <w:contextualSpacing w:val="0"/>
        <w:rPr>
          <w:lang w:val="en-GB"/>
        </w:rPr>
      </w:pPr>
    </w:p>
    <w:p w14:paraId="422F59CD" w14:textId="2D94F134" w:rsidR="00F31DCC" w:rsidRDefault="00F31DCC">
      <w:pPr>
        <w:spacing w:line="276" w:lineRule="auto"/>
        <w:contextualSpacing w:val="0"/>
        <w:rPr>
          <w:lang w:val="en-GB"/>
        </w:rPr>
      </w:pPr>
    </w:p>
    <w:p w14:paraId="45F628AA" w14:textId="0F82D442" w:rsidR="00F31DCC" w:rsidRDefault="00F31DCC">
      <w:pPr>
        <w:spacing w:line="276" w:lineRule="auto"/>
        <w:contextualSpacing w:val="0"/>
        <w:rPr>
          <w:lang w:val="en-GB"/>
        </w:rPr>
      </w:pPr>
    </w:p>
    <w:p w14:paraId="29159AEE" w14:textId="3CE563B8" w:rsidR="00F31DCC" w:rsidRDefault="00F31DCC">
      <w:pPr>
        <w:spacing w:line="276" w:lineRule="auto"/>
        <w:contextualSpacing w:val="0"/>
        <w:rPr>
          <w:lang w:val="en-GB"/>
        </w:rPr>
      </w:pPr>
    </w:p>
    <w:p w14:paraId="472F59B8" w14:textId="7E91B371" w:rsidR="00F31DCC" w:rsidRDefault="00F31DCC">
      <w:pPr>
        <w:spacing w:line="276" w:lineRule="auto"/>
        <w:contextualSpacing w:val="0"/>
        <w:rPr>
          <w:lang w:val="en-GB"/>
        </w:rPr>
      </w:pPr>
    </w:p>
    <w:p w14:paraId="369E00D2" w14:textId="66923B0C" w:rsidR="00F31DCC" w:rsidRDefault="00F31DCC">
      <w:pPr>
        <w:spacing w:line="276" w:lineRule="auto"/>
        <w:contextualSpacing w:val="0"/>
        <w:rPr>
          <w:lang w:val="en-GB"/>
        </w:rPr>
      </w:pPr>
    </w:p>
    <w:p w14:paraId="12F0357F" w14:textId="2440FF76" w:rsidR="00F31DCC" w:rsidRDefault="00F31DCC">
      <w:pPr>
        <w:spacing w:line="276" w:lineRule="auto"/>
        <w:contextualSpacing w:val="0"/>
        <w:rPr>
          <w:lang w:val="en-GB"/>
        </w:rPr>
      </w:pPr>
    </w:p>
    <w:p w14:paraId="6C951FCA" w14:textId="2FF184FD" w:rsidR="00F31DCC" w:rsidRDefault="00F31DCC">
      <w:pPr>
        <w:spacing w:line="276" w:lineRule="auto"/>
        <w:contextualSpacing w:val="0"/>
        <w:rPr>
          <w:lang w:val="en-GB"/>
        </w:rPr>
      </w:pPr>
    </w:p>
    <w:p w14:paraId="5F87BA72" w14:textId="75088DC3" w:rsidR="00F31DCC" w:rsidRDefault="00F31DCC">
      <w:pPr>
        <w:spacing w:line="276" w:lineRule="auto"/>
        <w:contextualSpacing w:val="0"/>
        <w:rPr>
          <w:lang w:val="en-GB"/>
        </w:rPr>
      </w:pPr>
    </w:p>
    <w:p w14:paraId="643376B0" w14:textId="255D19BA" w:rsidR="00F31DCC" w:rsidRDefault="00F31DCC">
      <w:pPr>
        <w:spacing w:line="276" w:lineRule="auto"/>
        <w:contextualSpacing w:val="0"/>
        <w:rPr>
          <w:lang w:val="en-GB"/>
        </w:rPr>
      </w:pPr>
    </w:p>
    <w:p w14:paraId="7FB0BB99" w14:textId="443EFC06" w:rsidR="00F31DCC" w:rsidRPr="0011004D" w:rsidRDefault="00F31DCC" w:rsidP="0011004D">
      <w:pPr>
        <w:spacing w:line="276" w:lineRule="auto"/>
        <w:contextualSpacing w:val="0"/>
        <w:jc w:val="center"/>
        <w:rPr>
          <w:b/>
          <w:bCs/>
          <w:i/>
          <w:iCs/>
          <w:sz w:val="36"/>
          <w:szCs w:val="36"/>
          <w:u w:val="single"/>
          <w:lang w:val="en-GB"/>
        </w:rPr>
      </w:pPr>
      <w:r w:rsidRPr="0011004D">
        <w:rPr>
          <w:b/>
          <w:bCs/>
          <w:i/>
          <w:iCs/>
          <w:sz w:val="36"/>
          <w:szCs w:val="36"/>
          <w:u w:val="single"/>
          <w:lang w:val="en-GB"/>
        </w:rPr>
        <w:t>Topics covered in training moments</w:t>
      </w:r>
    </w:p>
    <w:p w14:paraId="0E574FD6" w14:textId="469E88A1" w:rsidR="00F31DCC" w:rsidRDefault="00F31DCC">
      <w:pPr>
        <w:spacing w:line="276" w:lineRule="auto"/>
        <w:contextualSpacing w:val="0"/>
        <w:rPr>
          <w:lang w:val="en-GB"/>
        </w:rPr>
      </w:pPr>
    </w:p>
    <w:p w14:paraId="4AEC51B1" w14:textId="5AA1D7C2" w:rsidR="00F31DCC" w:rsidRDefault="00F31DCC">
      <w:pPr>
        <w:spacing w:line="276" w:lineRule="auto"/>
        <w:contextualSpacing w:val="0"/>
        <w:rPr>
          <w:lang w:val="en-GB"/>
        </w:rPr>
      </w:pPr>
      <w:r w:rsidRPr="00660E64">
        <w:rPr>
          <w:noProof/>
          <w:lang w:val="en-GB"/>
        </w:rPr>
        <w:drawing>
          <wp:anchor distT="0" distB="0" distL="114300" distR="114300" simplePos="0" relativeHeight="251735040" behindDoc="1" locked="0" layoutInCell="1" allowOverlap="1" wp14:anchorId="4865221F" wp14:editId="5681DF03">
            <wp:simplePos x="0" y="0"/>
            <wp:positionH relativeFrom="margin">
              <wp:posOffset>1477934</wp:posOffset>
            </wp:positionH>
            <wp:positionV relativeFrom="paragraph">
              <wp:posOffset>34348</wp:posOffset>
            </wp:positionV>
            <wp:extent cx="3404235" cy="2553335"/>
            <wp:effectExtent l="0" t="0" r="5715" b="0"/>
            <wp:wrapNone/>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3404235" cy="2553335"/>
                    </a:xfrm>
                    <a:prstGeom prst="rect">
                      <a:avLst/>
                    </a:prstGeom>
                  </pic:spPr>
                </pic:pic>
              </a:graphicData>
            </a:graphic>
            <wp14:sizeRelH relativeFrom="margin">
              <wp14:pctWidth>0</wp14:pctWidth>
            </wp14:sizeRelH>
            <wp14:sizeRelV relativeFrom="margin">
              <wp14:pctHeight>0</wp14:pctHeight>
            </wp14:sizeRelV>
          </wp:anchor>
        </w:drawing>
      </w:r>
    </w:p>
    <w:p w14:paraId="0DA1F11A" w14:textId="42CD577B" w:rsidR="00F31DCC" w:rsidRDefault="00F31DCC">
      <w:pPr>
        <w:spacing w:line="276" w:lineRule="auto"/>
        <w:contextualSpacing w:val="0"/>
        <w:rPr>
          <w:lang w:val="en-GB"/>
        </w:rPr>
      </w:pPr>
    </w:p>
    <w:p w14:paraId="78EEC03A" w14:textId="513CEF05" w:rsidR="000D4821" w:rsidRDefault="000D4821">
      <w:pPr>
        <w:spacing w:line="276" w:lineRule="auto"/>
        <w:contextualSpacing w:val="0"/>
        <w:rPr>
          <w:lang w:val="en-GB"/>
        </w:rPr>
      </w:pPr>
    </w:p>
    <w:p w14:paraId="50404709" w14:textId="77777777" w:rsidR="000D4821" w:rsidRDefault="000D4821">
      <w:pPr>
        <w:spacing w:line="276" w:lineRule="auto"/>
        <w:contextualSpacing w:val="0"/>
        <w:rPr>
          <w:lang w:val="en-GB"/>
        </w:rPr>
      </w:pPr>
    </w:p>
    <w:p w14:paraId="77BBF87A" w14:textId="1FEA7A84" w:rsidR="007870E0" w:rsidRDefault="007870E0">
      <w:pPr>
        <w:spacing w:line="276" w:lineRule="auto"/>
        <w:contextualSpacing w:val="0"/>
        <w:rPr>
          <w:lang w:val="en-GB"/>
        </w:rPr>
      </w:pPr>
    </w:p>
    <w:p w14:paraId="4120FE11" w14:textId="7B99F252" w:rsidR="009029ED" w:rsidRDefault="009029ED">
      <w:pPr>
        <w:spacing w:line="276" w:lineRule="auto"/>
        <w:contextualSpacing w:val="0"/>
        <w:rPr>
          <w:lang w:val="en-GB"/>
        </w:rPr>
      </w:pPr>
    </w:p>
    <w:p w14:paraId="144E5418" w14:textId="3B69EFEE" w:rsidR="00660E64" w:rsidRDefault="00660E64">
      <w:pPr>
        <w:spacing w:line="276" w:lineRule="auto"/>
        <w:contextualSpacing w:val="0"/>
        <w:rPr>
          <w:lang w:val="en-GB"/>
        </w:rPr>
      </w:pPr>
    </w:p>
    <w:p w14:paraId="4C58E502" w14:textId="1FA88A5B" w:rsidR="00660E64" w:rsidRDefault="00660E64">
      <w:pPr>
        <w:spacing w:line="276" w:lineRule="auto"/>
        <w:contextualSpacing w:val="0"/>
        <w:rPr>
          <w:lang w:val="en-GB"/>
        </w:rPr>
      </w:pPr>
    </w:p>
    <w:p w14:paraId="520DD477" w14:textId="34515360" w:rsidR="00660E64" w:rsidRDefault="00660E64">
      <w:pPr>
        <w:spacing w:line="276" w:lineRule="auto"/>
        <w:contextualSpacing w:val="0"/>
        <w:rPr>
          <w:lang w:val="en-GB"/>
        </w:rPr>
      </w:pPr>
    </w:p>
    <w:p w14:paraId="534EF709" w14:textId="1767F71A" w:rsidR="00660E64" w:rsidRDefault="00660E64">
      <w:pPr>
        <w:spacing w:line="276" w:lineRule="auto"/>
        <w:contextualSpacing w:val="0"/>
        <w:rPr>
          <w:lang w:val="en-GB"/>
        </w:rPr>
      </w:pPr>
    </w:p>
    <w:p w14:paraId="0A7F6A54" w14:textId="551ECFBD" w:rsidR="00660E64" w:rsidRDefault="00660E64">
      <w:pPr>
        <w:spacing w:line="276" w:lineRule="auto"/>
        <w:contextualSpacing w:val="0"/>
        <w:rPr>
          <w:lang w:val="en-GB"/>
        </w:rPr>
      </w:pPr>
    </w:p>
    <w:p w14:paraId="1A145A7B" w14:textId="62688678" w:rsidR="00660E64" w:rsidRDefault="00F31DCC">
      <w:pPr>
        <w:spacing w:line="276" w:lineRule="auto"/>
        <w:contextualSpacing w:val="0"/>
        <w:rPr>
          <w:lang w:val="en-GB"/>
        </w:rPr>
      </w:pPr>
      <w:r w:rsidRPr="00660E64">
        <w:rPr>
          <w:noProof/>
          <w:lang w:val="en-GB"/>
        </w:rPr>
        <w:drawing>
          <wp:anchor distT="0" distB="0" distL="114300" distR="114300" simplePos="0" relativeHeight="251736064" behindDoc="1" locked="0" layoutInCell="1" allowOverlap="1" wp14:anchorId="663B0979" wp14:editId="5EFB9843">
            <wp:simplePos x="0" y="0"/>
            <wp:positionH relativeFrom="margin">
              <wp:align>center</wp:align>
            </wp:positionH>
            <wp:positionV relativeFrom="paragraph">
              <wp:posOffset>5831</wp:posOffset>
            </wp:positionV>
            <wp:extent cx="3407410" cy="2627630"/>
            <wp:effectExtent l="0" t="0" r="2540" b="1270"/>
            <wp:wrapNone/>
            <wp:docPr id="224" name="Graph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3407410" cy="2627630"/>
                    </a:xfrm>
                    <a:prstGeom prst="rect">
                      <a:avLst/>
                    </a:prstGeom>
                  </pic:spPr>
                </pic:pic>
              </a:graphicData>
            </a:graphic>
            <wp14:sizeRelH relativeFrom="margin">
              <wp14:pctWidth>0</wp14:pctWidth>
            </wp14:sizeRelH>
            <wp14:sizeRelV relativeFrom="margin">
              <wp14:pctHeight>0</wp14:pctHeight>
            </wp14:sizeRelV>
          </wp:anchor>
        </w:drawing>
      </w:r>
    </w:p>
    <w:p w14:paraId="3E6751B3" w14:textId="32EAA537" w:rsidR="00660E64" w:rsidRDefault="00660E64">
      <w:pPr>
        <w:spacing w:line="276" w:lineRule="auto"/>
        <w:contextualSpacing w:val="0"/>
        <w:rPr>
          <w:lang w:val="en-GB"/>
        </w:rPr>
      </w:pPr>
    </w:p>
    <w:p w14:paraId="114A687A" w14:textId="03AB6C5B" w:rsidR="00660E64" w:rsidRDefault="00660E64">
      <w:pPr>
        <w:spacing w:line="276" w:lineRule="auto"/>
        <w:contextualSpacing w:val="0"/>
        <w:rPr>
          <w:lang w:val="en-GB"/>
        </w:rPr>
      </w:pPr>
    </w:p>
    <w:p w14:paraId="2C7A1166" w14:textId="61FA4135" w:rsidR="00660E64" w:rsidRDefault="00660E64">
      <w:pPr>
        <w:spacing w:line="276" w:lineRule="auto"/>
        <w:contextualSpacing w:val="0"/>
        <w:rPr>
          <w:lang w:val="en-GB"/>
        </w:rPr>
      </w:pPr>
    </w:p>
    <w:p w14:paraId="58A46F36" w14:textId="374B461B" w:rsidR="00660E64" w:rsidRDefault="00660E64">
      <w:pPr>
        <w:spacing w:line="276" w:lineRule="auto"/>
        <w:contextualSpacing w:val="0"/>
        <w:rPr>
          <w:lang w:val="en-GB"/>
        </w:rPr>
      </w:pPr>
    </w:p>
    <w:p w14:paraId="5DCD4B54" w14:textId="27CFC755" w:rsidR="00660E64" w:rsidRDefault="00660E64">
      <w:pPr>
        <w:spacing w:line="276" w:lineRule="auto"/>
        <w:contextualSpacing w:val="0"/>
        <w:rPr>
          <w:lang w:val="en-GB"/>
        </w:rPr>
      </w:pPr>
    </w:p>
    <w:p w14:paraId="691EDE58" w14:textId="6044C755" w:rsidR="00660E64" w:rsidRDefault="00660E64">
      <w:pPr>
        <w:spacing w:line="276" w:lineRule="auto"/>
        <w:contextualSpacing w:val="0"/>
        <w:rPr>
          <w:lang w:val="en-GB"/>
        </w:rPr>
      </w:pPr>
    </w:p>
    <w:p w14:paraId="49A00143" w14:textId="1A5D4B12" w:rsidR="00660E64" w:rsidRDefault="00660E64">
      <w:pPr>
        <w:spacing w:line="276" w:lineRule="auto"/>
        <w:contextualSpacing w:val="0"/>
        <w:rPr>
          <w:lang w:val="en-GB"/>
        </w:rPr>
      </w:pPr>
    </w:p>
    <w:p w14:paraId="0815C251" w14:textId="45CC498F" w:rsidR="00660E64" w:rsidRDefault="00660E64">
      <w:pPr>
        <w:spacing w:line="276" w:lineRule="auto"/>
        <w:contextualSpacing w:val="0"/>
        <w:rPr>
          <w:lang w:val="en-GB"/>
        </w:rPr>
      </w:pPr>
    </w:p>
    <w:p w14:paraId="492ECC43" w14:textId="2C720111" w:rsidR="00660E64" w:rsidRDefault="00F31DCC">
      <w:pPr>
        <w:spacing w:line="276" w:lineRule="auto"/>
        <w:contextualSpacing w:val="0"/>
        <w:rPr>
          <w:lang w:val="en-GB"/>
        </w:rPr>
      </w:pPr>
      <w:r w:rsidRPr="00660E64">
        <w:rPr>
          <w:noProof/>
          <w:lang w:val="en-GB"/>
        </w:rPr>
        <w:drawing>
          <wp:anchor distT="0" distB="0" distL="114300" distR="114300" simplePos="0" relativeHeight="251737088" behindDoc="1" locked="0" layoutInCell="1" allowOverlap="1" wp14:anchorId="21D58AF4" wp14:editId="2C9FAEDC">
            <wp:simplePos x="0" y="0"/>
            <wp:positionH relativeFrom="margin">
              <wp:align>center</wp:align>
            </wp:positionH>
            <wp:positionV relativeFrom="paragraph">
              <wp:posOffset>25169</wp:posOffset>
            </wp:positionV>
            <wp:extent cx="3427095" cy="2570480"/>
            <wp:effectExtent l="0" t="0" r="1905" b="1270"/>
            <wp:wrapNone/>
            <wp:docPr id="225" name="Graph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3427095" cy="2570480"/>
                    </a:xfrm>
                    <a:prstGeom prst="rect">
                      <a:avLst/>
                    </a:prstGeom>
                  </pic:spPr>
                </pic:pic>
              </a:graphicData>
            </a:graphic>
            <wp14:sizeRelH relativeFrom="margin">
              <wp14:pctWidth>0</wp14:pctWidth>
            </wp14:sizeRelH>
            <wp14:sizeRelV relativeFrom="margin">
              <wp14:pctHeight>0</wp14:pctHeight>
            </wp14:sizeRelV>
          </wp:anchor>
        </w:drawing>
      </w:r>
    </w:p>
    <w:p w14:paraId="118D943E" w14:textId="32353717" w:rsidR="00660E64" w:rsidRDefault="00660E64">
      <w:pPr>
        <w:spacing w:line="276" w:lineRule="auto"/>
        <w:contextualSpacing w:val="0"/>
        <w:rPr>
          <w:lang w:val="en-GB"/>
        </w:rPr>
      </w:pPr>
    </w:p>
    <w:p w14:paraId="73C8E207" w14:textId="466F0725" w:rsidR="00660E64" w:rsidRDefault="00660E64">
      <w:pPr>
        <w:spacing w:line="276" w:lineRule="auto"/>
        <w:contextualSpacing w:val="0"/>
        <w:rPr>
          <w:lang w:val="en-GB"/>
        </w:rPr>
      </w:pPr>
    </w:p>
    <w:p w14:paraId="5729E6F7" w14:textId="7D8E7575" w:rsidR="00660E64" w:rsidRDefault="00660E64">
      <w:pPr>
        <w:spacing w:line="276" w:lineRule="auto"/>
        <w:contextualSpacing w:val="0"/>
        <w:rPr>
          <w:lang w:val="en-GB"/>
        </w:rPr>
      </w:pPr>
    </w:p>
    <w:p w14:paraId="5D3D00A3" w14:textId="2E4913F4" w:rsidR="00660E64" w:rsidRDefault="00660E64">
      <w:pPr>
        <w:spacing w:line="276" w:lineRule="auto"/>
        <w:contextualSpacing w:val="0"/>
        <w:rPr>
          <w:lang w:val="en-GB"/>
        </w:rPr>
      </w:pPr>
    </w:p>
    <w:p w14:paraId="42B47FF5" w14:textId="59B7661E" w:rsidR="00660E64" w:rsidRDefault="00660E64">
      <w:pPr>
        <w:spacing w:line="276" w:lineRule="auto"/>
        <w:contextualSpacing w:val="0"/>
        <w:rPr>
          <w:lang w:val="en-GB"/>
        </w:rPr>
      </w:pPr>
    </w:p>
    <w:p w14:paraId="3BC3E33A" w14:textId="64F0ECA1" w:rsidR="00660E64" w:rsidRDefault="00660E64">
      <w:pPr>
        <w:spacing w:line="276" w:lineRule="auto"/>
        <w:contextualSpacing w:val="0"/>
        <w:rPr>
          <w:lang w:val="en-GB"/>
        </w:rPr>
      </w:pPr>
    </w:p>
    <w:p w14:paraId="09B2BE0C" w14:textId="4C8FC860" w:rsidR="00660E64" w:rsidRDefault="00660E64">
      <w:pPr>
        <w:spacing w:line="276" w:lineRule="auto"/>
        <w:contextualSpacing w:val="0"/>
        <w:rPr>
          <w:lang w:val="en-GB"/>
        </w:rPr>
      </w:pPr>
    </w:p>
    <w:p w14:paraId="6EC25390" w14:textId="300CB021" w:rsidR="00660E64" w:rsidRDefault="00660E64">
      <w:pPr>
        <w:spacing w:line="276" w:lineRule="auto"/>
        <w:contextualSpacing w:val="0"/>
        <w:rPr>
          <w:lang w:val="en-GB"/>
        </w:rPr>
      </w:pPr>
    </w:p>
    <w:p w14:paraId="71CD9C5B" w14:textId="6BF4B39D" w:rsidR="00660E64" w:rsidRDefault="00F31DCC">
      <w:pPr>
        <w:spacing w:line="276" w:lineRule="auto"/>
        <w:contextualSpacing w:val="0"/>
        <w:rPr>
          <w:lang w:val="en-GB"/>
        </w:rPr>
      </w:pPr>
      <w:r w:rsidRPr="00660E64">
        <w:rPr>
          <w:noProof/>
          <w:lang w:val="en-GB"/>
        </w:rPr>
        <w:drawing>
          <wp:anchor distT="0" distB="0" distL="114300" distR="114300" simplePos="0" relativeHeight="251738112" behindDoc="1" locked="0" layoutInCell="1" allowOverlap="1" wp14:anchorId="3DC35900" wp14:editId="259B8613">
            <wp:simplePos x="0" y="0"/>
            <wp:positionH relativeFrom="margin">
              <wp:align>center</wp:align>
            </wp:positionH>
            <wp:positionV relativeFrom="paragraph">
              <wp:posOffset>210531</wp:posOffset>
            </wp:positionV>
            <wp:extent cx="3399850" cy="2533650"/>
            <wp:effectExtent l="19050" t="19050" r="10160" b="1905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399850" cy="2533650"/>
                    </a:xfrm>
                    <a:prstGeom prst="rect">
                      <a:avLst/>
                    </a:prstGeom>
                    <a:ln w="12700">
                      <a:solidFill>
                        <a:schemeClr val="accent1"/>
                      </a:solidFill>
                    </a:ln>
                  </pic:spPr>
                </pic:pic>
              </a:graphicData>
            </a:graphic>
            <wp14:sizeRelH relativeFrom="margin">
              <wp14:pctWidth>0</wp14:pctWidth>
            </wp14:sizeRelH>
            <wp14:sizeRelV relativeFrom="margin">
              <wp14:pctHeight>0</wp14:pctHeight>
            </wp14:sizeRelV>
          </wp:anchor>
        </w:drawing>
      </w:r>
    </w:p>
    <w:p w14:paraId="6FAED065" w14:textId="28D822A5" w:rsidR="00660E64" w:rsidRDefault="00660E64">
      <w:pPr>
        <w:spacing w:line="276" w:lineRule="auto"/>
        <w:contextualSpacing w:val="0"/>
        <w:rPr>
          <w:lang w:val="en-GB"/>
        </w:rPr>
      </w:pPr>
    </w:p>
    <w:p w14:paraId="110B4F87" w14:textId="06FBF8F1" w:rsidR="00660E64" w:rsidRDefault="00660E64">
      <w:pPr>
        <w:spacing w:line="276" w:lineRule="auto"/>
        <w:contextualSpacing w:val="0"/>
        <w:rPr>
          <w:lang w:val="en-GB"/>
        </w:rPr>
      </w:pPr>
    </w:p>
    <w:p w14:paraId="0773C7E9" w14:textId="3B02CFD7" w:rsidR="00660E64" w:rsidRDefault="00660E64">
      <w:pPr>
        <w:spacing w:line="276" w:lineRule="auto"/>
        <w:contextualSpacing w:val="0"/>
        <w:rPr>
          <w:lang w:val="en-GB"/>
        </w:rPr>
      </w:pPr>
    </w:p>
    <w:p w14:paraId="5C673C1E" w14:textId="01CB3674" w:rsidR="00660E64" w:rsidRDefault="00660E64">
      <w:pPr>
        <w:spacing w:line="276" w:lineRule="auto"/>
        <w:contextualSpacing w:val="0"/>
        <w:rPr>
          <w:lang w:val="en-GB"/>
        </w:rPr>
      </w:pPr>
    </w:p>
    <w:p w14:paraId="0F1C1317" w14:textId="02E9175C" w:rsidR="00660E64" w:rsidRDefault="00660E64">
      <w:pPr>
        <w:spacing w:line="276" w:lineRule="auto"/>
        <w:contextualSpacing w:val="0"/>
        <w:rPr>
          <w:lang w:val="en-GB"/>
        </w:rPr>
      </w:pPr>
    </w:p>
    <w:p w14:paraId="19EA956F" w14:textId="082B210D" w:rsidR="00660E64" w:rsidRDefault="00660E64">
      <w:pPr>
        <w:spacing w:line="276" w:lineRule="auto"/>
        <w:contextualSpacing w:val="0"/>
        <w:rPr>
          <w:lang w:val="en-GB"/>
        </w:rPr>
      </w:pPr>
    </w:p>
    <w:p w14:paraId="0384A971" w14:textId="02D55BD8" w:rsidR="00660E64" w:rsidRDefault="00660E64">
      <w:pPr>
        <w:spacing w:line="276" w:lineRule="auto"/>
        <w:contextualSpacing w:val="0"/>
        <w:rPr>
          <w:lang w:val="en-GB"/>
        </w:rPr>
      </w:pPr>
    </w:p>
    <w:p w14:paraId="263A9394" w14:textId="59762277" w:rsidR="00660E64" w:rsidRDefault="00660E64">
      <w:pPr>
        <w:spacing w:line="276" w:lineRule="auto"/>
        <w:contextualSpacing w:val="0"/>
        <w:rPr>
          <w:lang w:val="en-GB"/>
        </w:rPr>
      </w:pPr>
    </w:p>
    <w:p w14:paraId="16D6DFBA" w14:textId="09C802EE" w:rsidR="00660E64" w:rsidRDefault="00660E64">
      <w:pPr>
        <w:spacing w:line="276" w:lineRule="auto"/>
        <w:contextualSpacing w:val="0"/>
        <w:rPr>
          <w:lang w:val="en-GB"/>
        </w:rPr>
      </w:pPr>
    </w:p>
    <w:p w14:paraId="74F56DFD" w14:textId="66DA6A88" w:rsidR="00660E64" w:rsidRDefault="00F31DCC">
      <w:pPr>
        <w:spacing w:line="276" w:lineRule="auto"/>
        <w:contextualSpacing w:val="0"/>
        <w:rPr>
          <w:lang w:val="en-GB"/>
        </w:rPr>
      </w:pPr>
      <w:r>
        <w:rPr>
          <w:noProof/>
          <w14:cntxtAlts w14:val="0"/>
        </w:rPr>
        <w:drawing>
          <wp:anchor distT="0" distB="0" distL="114300" distR="114300" simplePos="0" relativeHeight="251739136" behindDoc="1" locked="0" layoutInCell="1" allowOverlap="1" wp14:anchorId="417F9E34" wp14:editId="6435D31F">
            <wp:simplePos x="0" y="0"/>
            <wp:positionH relativeFrom="margin">
              <wp:align>center</wp:align>
            </wp:positionH>
            <wp:positionV relativeFrom="paragraph">
              <wp:posOffset>250594</wp:posOffset>
            </wp:positionV>
            <wp:extent cx="3441700" cy="2581276"/>
            <wp:effectExtent l="0" t="0" r="6350" b="9525"/>
            <wp:wrapNone/>
            <wp:docPr id="232" name="Graph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441700" cy="2581276"/>
                    </a:xfrm>
                    <a:prstGeom prst="rect">
                      <a:avLst/>
                    </a:prstGeom>
                  </pic:spPr>
                </pic:pic>
              </a:graphicData>
            </a:graphic>
            <wp14:sizeRelH relativeFrom="margin">
              <wp14:pctWidth>0</wp14:pctWidth>
            </wp14:sizeRelH>
            <wp14:sizeRelV relativeFrom="margin">
              <wp14:pctHeight>0</wp14:pctHeight>
            </wp14:sizeRelV>
          </wp:anchor>
        </w:drawing>
      </w:r>
    </w:p>
    <w:p w14:paraId="63021218" w14:textId="05BA3522" w:rsidR="00660E64" w:rsidRDefault="00660E64">
      <w:pPr>
        <w:spacing w:line="276" w:lineRule="auto"/>
        <w:contextualSpacing w:val="0"/>
        <w:rPr>
          <w:lang w:val="en-GB"/>
        </w:rPr>
      </w:pPr>
    </w:p>
    <w:p w14:paraId="13B822B3" w14:textId="25DEBC2F" w:rsidR="00660E64" w:rsidRDefault="00660E64">
      <w:pPr>
        <w:spacing w:line="276" w:lineRule="auto"/>
        <w:contextualSpacing w:val="0"/>
        <w:rPr>
          <w:lang w:val="en-GB"/>
        </w:rPr>
      </w:pPr>
    </w:p>
    <w:p w14:paraId="245C8063" w14:textId="24E7ACBC" w:rsidR="00660E64" w:rsidRDefault="00660E64">
      <w:pPr>
        <w:spacing w:line="276" w:lineRule="auto"/>
        <w:contextualSpacing w:val="0"/>
        <w:rPr>
          <w:lang w:val="en-GB"/>
        </w:rPr>
      </w:pPr>
    </w:p>
    <w:p w14:paraId="634CD1EF" w14:textId="49BACD68" w:rsidR="00660E64" w:rsidRDefault="00660E64">
      <w:pPr>
        <w:spacing w:line="276" w:lineRule="auto"/>
        <w:contextualSpacing w:val="0"/>
        <w:rPr>
          <w:lang w:val="en-GB"/>
        </w:rPr>
      </w:pPr>
    </w:p>
    <w:p w14:paraId="54DAA1D4" w14:textId="2B6EAFB4" w:rsidR="00660E64" w:rsidRDefault="00660E64">
      <w:pPr>
        <w:spacing w:line="276" w:lineRule="auto"/>
        <w:contextualSpacing w:val="0"/>
        <w:rPr>
          <w:lang w:val="en-GB"/>
        </w:rPr>
      </w:pPr>
    </w:p>
    <w:p w14:paraId="44BDAB4E" w14:textId="6CD6D0AB" w:rsidR="00660E64" w:rsidRDefault="00660E64">
      <w:pPr>
        <w:spacing w:line="276" w:lineRule="auto"/>
        <w:contextualSpacing w:val="0"/>
        <w:rPr>
          <w:lang w:val="en-GB"/>
        </w:rPr>
      </w:pPr>
    </w:p>
    <w:p w14:paraId="2AA72BE9" w14:textId="6A4C638E" w:rsidR="00660E64" w:rsidRDefault="00660E64">
      <w:pPr>
        <w:spacing w:line="276" w:lineRule="auto"/>
        <w:contextualSpacing w:val="0"/>
        <w:rPr>
          <w:lang w:val="en-GB"/>
        </w:rPr>
      </w:pPr>
    </w:p>
    <w:p w14:paraId="0F943D98" w14:textId="4FAA0F96" w:rsidR="00660E64" w:rsidRDefault="00660E64">
      <w:pPr>
        <w:spacing w:line="276" w:lineRule="auto"/>
        <w:contextualSpacing w:val="0"/>
        <w:rPr>
          <w:lang w:val="en-GB"/>
        </w:rPr>
      </w:pPr>
    </w:p>
    <w:p w14:paraId="69E45D39" w14:textId="0B3F2229" w:rsidR="00660E64" w:rsidRDefault="00660E64">
      <w:pPr>
        <w:spacing w:line="276" w:lineRule="auto"/>
        <w:contextualSpacing w:val="0"/>
        <w:rPr>
          <w:lang w:val="en-GB"/>
        </w:rPr>
      </w:pPr>
    </w:p>
    <w:p w14:paraId="41D161B5" w14:textId="4F3590EA" w:rsidR="00660E64" w:rsidRDefault="00F31DCC">
      <w:pPr>
        <w:spacing w:line="276" w:lineRule="auto"/>
        <w:contextualSpacing w:val="0"/>
        <w:rPr>
          <w:lang w:val="en-GB"/>
        </w:rPr>
      </w:pPr>
      <w:r>
        <w:rPr>
          <w:noProof/>
          <w14:cntxtAlts w14:val="0"/>
        </w:rPr>
        <w:drawing>
          <wp:anchor distT="0" distB="0" distL="114300" distR="114300" simplePos="0" relativeHeight="251740160" behindDoc="1" locked="0" layoutInCell="1" allowOverlap="1" wp14:anchorId="510AC91A" wp14:editId="7A70965C">
            <wp:simplePos x="0" y="0"/>
            <wp:positionH relativeFrom="column">
              <wp:posOffset>1389264</wp:posOffset>
            </wp:positionH>
            <wp:positionV relativeFrom="paragraph">
              <wp:posOffset>13624</wp:posOffset>
            </wp:positionV>
            <wp:extent cx="3365500" cy="2524125"/>
            <wp:effectExtent l="0" t="0" r="6350" b="9525"/>
            <wp:wrapNone/>
            <wp:docPr id="233" name="Graph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365500" cy="2524125"/>
                    </a:xfrm>
                    <a:prstGeom prst="rect">
                      <a:avLst/>
                    </a:prstGeom>
                  </pic:spPr>
                </pic:pic>
              </a:graphicData>
            </a:graphic>
            <wp14:sizeRelH relativeFrom="margin">
              <wp14:pctWidth>0</wp14:pctWidth>
            </wp14:sizeRelH>
            <wp14:sizeRelV relativeFrom="margin">
              <wp14:pctHeight>0</wp14:pctHeight>
            </wp14:sizeRelV>
          </wp:anchor>
        </w:drawing>
      </w:r>
    </w:p>
    <w:p w14:paraId="09FA2760" w14:textId="491F420C" w:rsidR="00660E64" w:rsidRDefault="00660E64">
      <w:pPr>
        <w:spacing w:line="276" w:lineRule="auto"/>
        <w:contextualSpacing w:val="0"/>
        <w:rPr>
          <w:lang w:val="en-GB"/>
        </w:rPr>
      </w:pPr>
    </w:p>
    <w:p w14:paraId="16F8A4E7" w14:textId="46AACB1D" w:rsidR="00660E64" w:rsidRDefault="00660E64">
      <w:pPr>
        <w:spacing w:line="276" w:lineRule="auto"/>
        <w:contextualSpacing w:val="0"/>
        <w:rPr>
          <w:lang w:val="en-GB"/>
        </w:rPr>
      </w:pPr>
    </w:p>
    <w:p w14:paraId="7B2B7C7E" w14:textId="4E53EFA0" w:rsidR="00660E64" w:rsidRDefault="00660E64">
      <w:pPr>
        <w:spacing w:line="276" w:lineRule="auto"/>
        <w:contextualSpacing w:val="0"/>
        <w:rPr>
          <w:lang w:val="en-GB"/>
        </w:rPr>
      </w:pPr>
    </w:p>
    <w:p w14:paraId="051C9EBA" w14:textId="3601F1A1" w:rsidR="00660E64" w:rsidRDefault="00660E64">
      <w:pPr>
        <w:spacing w:line="276" w:lineRule="auto"/>
        <w:contextualSpacing w:val="0"/>
        <w:rPr>
          <w:lang w:val="en-GB"/>
        </w:rPr>
      </w:pPr>
    </w:p>
    <w:p w14:paraId="039F7FD7" w14:textId="18F8001F" w:rsidR="00660E64" w:rsidRDefault="00660E64">
      <w:pPr>
        <w:spacing w:line="276" w:lineRule="auto"/>
        <w:contextualSpacing w:val="0"/>
        <w:rPr>
          <w:lang w:val="en-GB"/>
        </w:rPr>
      </w:pPr>
    </w:p>
    <w:p w14:paraId="7D2974C2" w14:textId="3A712BF7" w:rsidR="00660E64" w:rsidRDefault="00660E64">
      <w:pPr>
        <w:spacing w:line="276" w:lineRule="auto"/>
        <w:contextualSpacing w:val="0"/>
        <w:rPr>
          <w:lang w:val="en-GB"/>
        </w:rPr>
      </w:pPr>
    </w:p>
    <w:p w14:paraId="22B07561" w14:textId="6693CB20" w:rsidR="00660E64" w:rsidRDefault="00660E64">
      <w:pPr>
        <w:spacing w:line="276" w:lineRule="auto"/>
        <w:contextualSpacing w:val="0"/>
        <w:rPr>
          <w:lang w:val="en-GB"/>
        </w:rPr>
      </w:pPr>
    </w:p>
    <w:p w14:paraId="4EE47001" w14:textId="2CA9A6FD" w:rsidR="00660E64" w:rsidRDefault="00660E64">
      <w:pPr>
        <w:spacing w:line="276" w:lineRule="auto"/>
        <w:contextualSpacing w:val="0"/>
        <w:rPr>
          <w:lang w:val="en-GB"/>
        </w:rPr>
      </w:pPr>
    </w:p>
    <w:p w14:paraId="0377FC79" w14:textId="15D4E791" w:rsidR="00660E64" w:rsidRDefault="00F31DCC">
      <w:pPr>
        <w:spacing w:line="276" w:lineRule="auto"/>
        <w:contextualSpacing w:val="0"/>
        <w:rPr>
          <w:lang w:val="en-GB"/>
        </w:rPr>
      </w:pPr>
      <w:r>
        <w:rPr>
          <w:noProof/>
          <w14:cntxtAlts w14:val="0"/>
        </w:rPr>
        <w:drawing>
          <wp:anchor distT="0" distB="0" distL="114300" distR="114300" simplePos="0" relativeHeight="251741184" behindDoc="1" locked="0" layoutInCell="1" allowOverlap="1" wp14:anchorId="35BC41AC" wp14:editId="403434F1">
            <wp:simplePos x="0" y="0"/>
            <wp:positionH relativeFrom="column">
              <wp:posOffset>1431982</wp:posOffset>
            </wp:positionH>
            <wp:positionV relativeFrom="paragraph">
              <wp:posOffset>12527</wp:posOffset>
            </wp:positionV>
            <wp:extent cx="3420533" cy="2565400"/>
            <wp:effectExtent l="0" t="0" r="8890" b="6350"/>
            <wp:wrapNone/>
            <wp:docPr id="234" name="Graph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420533" cy="2565400"/>
                    </a:xfrm>
                    <a:prstGeom prst="rect">
                      <a:avLst/>
                    </a:prstGeom>
                  </pic:spPr>
                </pic:pic>
              </a:graphicData>
            </a:graphic>
            <wp14:sizeRelH relativeFrom="margin">
              <wp14:pctWidth>0</wp14:pctWidth>
            </wp14:sizeRelH>
            <wp14:sizeRelV relativeFrom="margin">
              <wp14:pctHeight>0</wp14:pctHeight>
            </wp14:sizeRelV>
          </wp:anchor>
        </w:drawing>
      </w:r>
    </w:p>
    <w:p w14:paraId="5C57C3AD" w14:textId="2DFA9AC4" w:rsidR="00660E64" w:rsidRDefault="00660E64">
      <w:pPr>
        <w:spacing w:line="276" w:lineRule="auto"/>
        <w:contextualSpacing w:val="0"/>
        <w:rPr>
          <w:lang w:val="en-GB"/>
        </w:rPr>
      </w:pPr>
    </w:p>
    <w:p w14:paraId="02101FA8" w14:textId="6C13EF41" w:rsidR="00660E64" w:rsidRDefault="00660E64">
      <w:pPr>
        <w:spacing w:line="276" w:lineRule="auto"/>
        <w:contextualSpacing w:val="0"/>
        <w:rPr>
          <w:lang w:val="en-GB"/>
        </w:rPr>
      </w:pPr>
    </w:p>
    <w:p w14:paraId="3EB39822" w14:textId="40FBC582" w:rsidR="00660E64" w:rsidRDefault="00660E64">
      <w:pPr>
        <w:spacing w:line="276" w:lineRule="auto"/>
        <w:contextualSpacing w:val="0"/>
        <w:rPr>
          <w:lang w:val="en-GB"/>
        </w:rPr>
      </w:pPr>
    </w:p>
    <w:p w14:paraId="53AB77E3" w14:textId="3E33578D" w:rsidR="00660E64" w:rsidRDefault="00660E64">
      <w:pPr>
        <w:spacing w:line="276" w:lineRule="auto"/>
        <w:contextualSpacing w:val="0"/>
        <w:rPr>
          <w:lang w:val="en-GB"/>
        </w:rPr>
      </w:pPr>
    </w:p>
    <w:p w14:paraId="03494318" w14:textId="37590CA3" w:rsidR="00660E64" w:rsidRDefault="00660E64">
      <w:pPr>
        <w:spacing w:line="276" w:lineRule="auto"/>
        <w:contextualSpacing w:val="0"/>
        <w:rPr>
          <w:lang w:val="en-GB"/>
        </w:rPr>
      </w:pPr>
    </w:p>
    <w:p w14:paraId="05D3E95B" w14:textId="78E4C915" w:rsidR="00660E64" w:rsidRDefault="00660E64">
      <w:pPr>
        <w:spacing w:line="276" w:lineRule="auto"/>
        <w:contextualSpacing w:val="0"/>
        <w:rPr>
          <w:lang w:val="en-GB"/>
        </w:rPr>
      </w:pPr>
    </w:p>
    <w:p w14:paraId="3A6A621B" w14:textId="10F3A73A" w:rsidR="00660E64" w:rsidRDefault="00660E64">
      <w:pPr>
        <w:spacing w:line="276" w:lineRule="auto"/>
        <w:contextualSpacing w:val="0"/>
        <w:rPr>
          <w:lang w:val="en-GB"/>
        </w:rPr>
      </w:pPr>
    </w:p>
    <w:p w14:paraId="76928735" w14:textId="15A949B2" w:rsidR="00660E64" w:rsidRDefault="00660E64">
      <w:pPr>
        <w:spacing w:line="276" w:lineRule="auto"/>
        <w:contextualSpacing w:val="0"/>
        <w:rPr>
          <w:lang w:val="en-GB"/>
        </w:rPr>
      </w:pPr>
    </w:p>
    <w:p w14:paraId="0DFD3D41" w14:textId="2EF36CC1" w:rsidR="00660E64" w:rsidRDefault="00660E64">
      <w:pPr>
        <w:spacing w:line="276" w:lineRule="auto"/>
        <w:contextualSpacing w:val="0"/>
        <w:rPr>
          <w:lang w:val="en-GB"/>
        </w:rPr>
      </w:pPr>
    </w:p>
    <w:p w14:paraId="3F2E0FBF" w14:textId="372F028F" w:rsidR="00660E64" w:rsidRDefault="00F31DCC">
      <w:pPr>
        <w:spacing w:line="276" w:lineRule="auto"/>
        <w:contextualSpacing w:val="0"/>
        <w:rPr>
          <w:lang w:val="en-GB"/>
        </w:rPr>
      </w:pPr>
      <w:r>
        <w:rPr>
          <w:noProof/>
          <w14:cntxtAlts w14:val="0"/>
        </w:rPr>
        <w:drawing>
          <wp:anchor distT="0" distB="0" distL="114300" distR="114300" simplePos="0" relativeHeight="251742208" behindDoc="1" locked="0" layoutInCell="1" allowOverlap="1" wp14:anchorId="0FEF6A0A" wp14:editId="2B998E46">
            <wp:simplePos x="0" y="0"/>
            <wp:positionH relativeFrom="margin">
              <wp:posOffset>1427364</wp:posOffset>
            </wp:positionH>
            <wp:positionV relativeFrom="paragraph">
              <wp:posOffset>7331</wp:posOffset>
            </wp:positionV>
            <wp:extent cx="3406986" cy="2555240"/>
            <wp:effectExtent l="0" t="0" r="3175" b="0"/>
            <wp:wrapNone/>
            <wp:docPr id="235" name="Graph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406986" cy="2555240"/>
                    </a:xfrm>
                    <a:prstGeom prst="rect">
                      <a:avLst/>
                    </a:prstGeom>
                  </pic:spPr>
                </pic:pic>
              </a:graphicData>
            </a:graphic>
            <wp14:sizeRelH relativeFrom="margin">
              <wp14:pctWidth>0</wp14:pctWidth>
            </wp14:sizeRelH>
            <wp14:sizeRelV relativeFrom="margin">
              <wp14:pctHeight>0</wp14:pctHeight>
            </wp14:sizeRelV>
          </wp:anchor>
        </w:drawing>
      </w:r>
    </w:p>
    <w:p w14:paraId="06F91A17" w14:textId="77777777" w:rsidR="00102316" w:rsidRDefault="00102316">
      <w:pPr>
        <w:spacing w:line="276" w:lineRule="auto"/>
        <w:contextualSpacing w:val="0"/>
        <w:rPr>
          <w:lang w:val="en-GB"/>
        </w:rPr>
      </w:pPr>
    </w:p>
    <w:p w14:paraId="1F4F456D" w14:textId="3E0093B3" w:rsidR="00660E64" w:rsidRDefault="00660E64">
      <w:pPr>
        <w:spacing w:line="276" w:lineRule="auto"/>
        <w:contextualSpacing w:val="0"/>
        <w:rPr>
          <w:lang w:val="en-GB"/>
        </w:rPr>
      </w:pPr>
    </w:p>
    <w:p w14:paraId="5A007DFF" w14:textId="7CD8585B" w:rsidR="00660E64" w:rsidRDefault="00660E64">
      <w:pPr>
        <w:spacing w:line="276" w:lineRule="auto"/>
        <w:contextualSpacing w:val="0"/>
        <w:rPr>
          <w:lang w:val="en-GB"/>
        </w:rPr>
      </w:pPr>
    </w:p>
    <w:p w14:paraId="5BB123BD" w14:textId="35B4FC27" w:rsidR="00660E64" w:rsidRDefault="00660E64">
      <w:pPr>
        <w:spacing w:line="276" w:lineRule="auto"/>
        <w:contextualSpacing w:val="0"/>
        <w:rPr>
          <w:lang w:val="en-GB"/>
        </w:rPr>
      </w:pPr>
    </w:p>
    <w:p w14:paraId="7B3A2C9F" w14:textId="42C237D2" w:rsidR="00660E64" w:rsidRDefault="00660E64">
      <w:pPr>
        <w:spacing w:line="276" w:lineRule="auto"/>
        <w:contextualSpacing w:val="0"/>
        <w:rPr>
          <w:lang w:val="en-GB"/>
        </w:rPr>
      </w:pPr>
    </w:p>
    <w:p w14:paraId="7404BFF5" w14:textId="71D4010E" w:rsidR="00660E64" w:rsidRDefault="003126BB">
      <w:pPr>
        <w:spacing w:line="276" w:lineRule="auto"/>
        <w:contextualSpacing w:val="0"/>
        <w:rPr>
          <w:lang w:val="en-GB"/>
        </w:rPr>
      </w:pPr>
      <w:r>
        <w:rPr>
          <w:lang w:val="en-GB"/>
        </w:rPr>
        <w:t>Ù</w:t>
      </w:r>
    </w:p>
    <w:p w14:paraId="3E7BCD4C" w14:textId="25514F7D" w:rsidR="003126BB" w:rsidRDefault="003126BB">
      <w:pPr>
        <w:spacing w:line="276" w:lineRule="auto"/>
        <w:contextualSpacing w:val="0"/>
        <w:rPr>
          <w:lang w:val="en-GB"/>
        </w:rPr>
      </w:pPr>
    </w:p>
    <w:p w14:paraId="5119DF97" w14:textId="68A38EC7" w:rsidR="003126BB" w:rsidRDefault="003126BB">
      <w:pPr>
        <w:spacing w:line="276" w:lineRule="auto"/>
        <w:contextualSpacing w:val="0"/>
        <w:rPr>
          <w:lang w:val="en-GB"/>
        </w:rPr>
      </w:pPr>
    </w:p>
    <w:p w14:paraId="65A949D9" w14:textId="36A6BEEC" w:rsidR="003126BB" w:rsidRDefault="00F31DCC">
      <w:pPr>
        <w:spacing w:line="276" w:lineRule="auto"/>
        <w:contextualSpacing w:val="0"/>
        <w:rPr>
          <w:lang w:val="en-GB"/>
        </w:rPr>
      </w:pPr>
      <w:r>
        <w:rPr>
          <w:noProof/>
          <w14:cntxtAlts w14:val="0"/>
        </w:rPr>
        <w:drawing>
          <wp:anchor distT="0" distB="0" distL="114300" distR="114300" simplePos="0" relativeHeight="251743232" behindDoc="1" locked="0" layoutInCell="1" allowOverlap="1" wp14:anchorId="309865CB" wp14:editId="7407347C">
            <wp:simplePos x="0" y="0"/>
            <wp:positionH relativeFrom="column">
              <wp:posOffset>1524346</wp:posOffset>
            </wp:positionH>
            <wp:positionV relativeFrom="paragraph">
              <wp:posOffset>32558</wp:posOffset>
            </wp:positionV>
            <wp:extent cx="3355975" cy="2516981"/>
            <wp:effectExtent l="0" t="0" r="0" b="0"/>
            <wp:wrapNone/>
            <wp:docPr id="236" name="Graph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355975" cy="2516981"/>
                    </a:xfrm>
                    <a:prstGeom prst="rect">
                      <a:avLst/>
                    </a:prstGeom>
                  </pic:spPr>
                </pic:pic>
              </a:graphicData>
            </a:graphic>
            <wp14:sizeRelH relativeFrom="margin">
              <wp14:pctWidth>0</wp14:pctWidth>
            </wp14:sizeRelH>
            <wp14:sizeRelV relativeFrom="margin">
              <wp14:pctHeight>0</wp14:pctHeight>
            </wp14:sizeRelV>
          </wp:anchor>
        </w:drawing>
      </w:r>
    </w:p>
    <w:p w14:paraId="7D3F2E4E" w14:textId="3E9E9746" w:rsidR="003126BB" w:rsidRDefault="003126BB">
      <w:pPr>
        <w:spacing w:line="276" w:lineRule="auto"/>
        <w:contextualSpacing w:val="0"/>
        <w:rPr>
          <w:lang w:val="en-GB"/>
        </w:rPr>
      </w:pPr>
    </w:p>
    <w:p w14:paraId="6915A189" w14:textId="5EA9E443" w:rsidR="003126BB" w:rsidRDefault="003126BB">
      <w:pPr>
        <w:spacing w:line="276" w:lineRule="auto"/>
        <w:contextualSpacing w:val="0"/>
        <w:rPr>
          <w:lang w:val="en-GB"/>
        </w:rPr>
      </w:pPr>
    </w:p>
    <w:p w14:paraId="0662B73D" w14:textId="4CBB1360" w:rsidR="003126BB" w:rsidRDefault="003126BB">
      <w:pPr>
        <w:spacing w:line="276" w:lineRule="auto"/>
        <w:contextualSpacing w:val="0"/>
        <w:rPr>
          <w:lang w:val="en-GB"/>
        </w:rPr>
      </w:pPr>
    </w:p>
    <w:p w14:paraId="206F684C" w14:textId="6D01024D" w:rsidR="003126BB" w:rsidRDefault="003126BB">
      <w:pPr>
        <w:spacing w:line="276" w:lineRule="auto"/>
        <w:contextualSpacing w:val="0"/>
        <w:rPr>
          <w:lang w:val="en-GB"/>
        </w:rPr>
      </w:pPr>
    </w:p>
    <w:p w14:paraId="5AC223E1" w14:textId="64E75BC2" w:rsidR="003126BB" w:rsidRDefault="003126BB">
      <w:pPr>
        <w:spacing w:line="276" w:lineRule="auto"/>
        <w:contextualSpacing w:val="0"/>
        <w:rPr>
          <w:lang w:val="en-GB"/>
        </w:rPr>
      </w:pPr>
    </w:p>
    <w:p w14:paraId="1AB80655" w14:textId="20D7B117" w:rsidR="003126BB" w:rsidRDefault="003126BB">
      <w:pPr>
        <w:spacing w:line="276" w:lineRule="auto"/>
        <w:contextualSpacing w:val="0"/>
        <w:rPr>
          <w:lang w:val="en-GB"/>
        </w:rPr>
      </w:pPr>
    </w:p>
    <w:p w14:paraId="0DB17A67" w14:textId="6CB179FD" w:rsidR="003126BB" w:rsidRDefault="003126BB">
      <w:pPr>
        <w:spacing w:line="276" w:lineRule="auto"/>
        <w:contextualSpacing w:val="0"/>
        <w:rPr>
          <w:lang w:val="en-GB"/>
        </w:rPr>
      </w:pPr>
    </w:p>
    <w:p w14:paraId="6FA1BE11" w14:textId="2B058664" w:rsidR="003126BB" w:rsidRDefault="003126BB">
      <w:pPr>
        <w:spacing w:line="276" w:lineRule="auto"/>
        <w:contextualSpacing w:val="0"/>
        <w:rPr>
          <w:lang w:val="en-GB"/>
        </w:rPr>
      </w:pPr>
    </w:p>
    <w:p w14:paraId="0E0179AE" w14:textId="2A239095" w:rsidR="003126BB" w:rsidRDefault="00F31DCC">
      <w:pPr>
        <w:spacing w:line="276" w:lineRule="auto"/>
        <w:contextualSpacing w:val="0"/>
        <w:rPr>
          <w:lang w:val="en-GB"/>
        </w:rPr>
      </w:pPr>
      <w:r>
        <w:rPr>
          <w:noProof/>
          <w14:cntxtAlts w14:val="0"/>
        </w:rPr>
        <w:drawing>
          <wp:anchor distT="0" distB="0" distL="114300" distR="114300" simplePos="0" relativeHeight="251744256" behindDoc="1" locked="0" layoutInCell="1" allowOverlap="1" wp14:anchorId="1EA4489F" wp14:editId="20415A85">
            <wp:simplePos x="0" y="0"/>
            <wp:positionH relativeFrom="margin">
              <wp:posOffset>1471237</wp:posOffset>
            </wp:positionH>
            <wp:positionV relativeFrom="paragraph">
              <wp:posOffset>140508</wp:posOffset>
            </wp:positionV>
            <wp:extent cx="3492500" cy="2619375"/>
            <wp:effectExtent l="0" t="0" r="0" b="9525"/>
            <wp:wrapNone/>
            <wp:docPr id="237" name="Graph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492500" cy="2619375"/>
                    </a:xfrm>
                    <a:prstGeom prst="rect">
                      <a:avLst/>
                    </a:prstGeom>
                  </pic:spPr>
                </pic:pic>
              </a:graphicData>
            </a:graphic>
            <wp14:sizeRelH relativeFrom="margin">
              <wp14:pctWidth>0</wp14:pctWidth>
            </wp14:sizeRelH>
            <wp14:sizeRelV relativeFrom="margin">
              <wp14:pctHeight>0</wp14:pctHeight>
            </wp14:sizeRelV>
          </wp:anchor>
        </w:drawing>
      </w:r>
    </w:p>
    <w:p w14:paraId="182C28F2" w14:textId="65A5E8CB" w:rsidR="003126BB" w:rsidRDefault="003126BB">
      <w:pPr>
        <w:spacing w:line="276" w:lineRule="auto"/>
        <w:contextualSpacing w:val="0"/>
        <w:rPr>
          <w:lang w:val="en-GB"/>
        </w:rPr>
      </w:pPr>
    </w:p>
    <w:p w14:paraId="2EA8BB25" w14:textId="5E96B2A8" w:rsidR="003126BB" w:rsidRDefault="003126BB">
      <w:pPr>
        <w:spacing w:line="276" w:lineRule="auto"/>
        <w:contextualSpacing w:val="0"/>
        <w:rPr>
          <w:lang w:val="en-GB"/>
        </w:rPr>
      </w:pPr>
    </w:p>
    <w:p w14:paraId="645CAAB1" w14:textId="10D37705" w:rsidR="003126BB" w:rsidRDefault="003126BB">
      <w:pPr>
        <w:spacing w:line="276" w:lineRule="auto"/>
        <w:contextualSpacing w:val="0"/>
        <w:rPr>
          <w:lang w:val="en-GB"/>
        </w:rPr>
      </w:pPr>
    </w:p>
    <w:p w14:paraId="5CF4CFF9" w14:textId="5FF737C6" w:rsidR="003126BB" w:rsidRDefault="003126BB">
      <w:pPr>
        <w:spacing w:line="276" w:lineRule="auto"/>
        <w:contextualSpacing w:val="0"/>
        <w:rPr>
          <w:lang w:val="en-GB"/>
        </w:rPr>
      </w:pPr>
    </w:p>
    <w:p w14:paraId="1A90E786" w14:textId="3718DD23" w:rsidR="003126BB" w:rsidRDefault="003126BB">
      <w:pPr>
        <w:spacing w:line="276" w:lineRule="auto"/>
        <w:contextualSpacing w:val="0"/>
        <w:rPr>
          <w:lang w:val="en-GB"/>
        </w:rPr>
      </w:pPr>
    </w:p>
    <w:p w14:paraId="037491C7" w14:textId="11CC2DC6" w:rsidR="003126BB" w:rsidRDefault="003126BB">
      <w:pPr>
        <w:spacing w:line="276" w:lineRule="auto"/>
        <w:contextualSpacing w:val="0"/>
        <w:rPr>
          <w:lang w:val="en-GB"/>
        </w:rPr>
      </w:pPr>
    </w:p>
    <w:p w14:paraId="3AEB23E6" w14:textId="564DABCC" w:rsidR="003126BB" w:rsidRDefault="003126BB">
      <w:pPr>
        <w:spacing w:line="276" w:lineRule="auto"/>
        <w:contextualSpacing w:val="0"/>
        <w:rPr>
          <w:lang w:val="en-GB"/>
        </w:rPr>
      </w:pPr>
    </w:p>
    <w:p w14:paraId="78802B1A" w14:textId="68028DA3" w:rsidR="003126BB" w:rsidRDefault="003126BB">
      <w:pPr>
        <w:spacing w:line="276" w:lineRule="auto"/>
        <w:contextualSpacing w:val="0"/>
        <w:rPr>
          <w:lang w:val="en-GB"/>
        </w:rPr>
      </w:pPr>
    </w:p>
    <w:p w14:paraId="45009688" w14:textId="429BC3F6" w:rsidR="003126BB" w:rsidRDefault="003126BB">
      <w:pPr>
        <w:spacing w:line="276" w:lineRule="auto"/>
        <w:contextualSpacing w:val="0"/>
        <w:rPr>
          <w:lang w:val="en-GB"/>
        </w:rPr>
      </w:pPr>
    </w:p>
    <w:p w14:paraId="6CB98510" w14:textId="2432A8B5" w:rsidR="003126BB" w:rsidRDefault="003126BB">
      <w:pPr>
        <w:spacing w:line="276" w:lineRule="auto"/>
        <w:contextualSpacing w:val="0"/>
        <w:rPr>
          <w:lang w:val="en-GB"/>
        </w:rPr>
      </w:pPr>
    </w:p>
    <w:p w14:paraId="467EDED3" w14:textId="68EDE5A0" w:rsidR="003126BB" w:rsidRDefault="00F31DCC">
      <w:pPr>
        <w:spacing w:line="276" w:lineRule="auto"/>
        <w:contextualSpacing w:val="0"/>
        <w:rPr>
          <w:lang w:val="en-GB"/>
        </w:rPr>
      </w:pPr>
      <w:r>
        <w:rPr>
          <w:noProof/>
          <w14:cntxtAlts w14:val="0"/>
        </w:rPr>
        <w:drawing>
          <wp:anchor distT="0" distB="0" distL="114300" distR="114300" simplePos="0" relativeHeight="251745280" behindDoc="1" locked="0" layoutInCell="1" allowOverlap="1" wp14:anchorId="31EF3F9E" wp14:editId="0BA41D61">
            <wp:simplePos x="0" y="0"/>
            <wp:positionH relativeFrom="column">
              <wp:posOffset>1307291</wp:posOffset>
            </wp:positionH>
            <wp:positionV relativeFrom="paragraph">
              <wp:posOffset>7620</wp:posOffset>
            </wp:positionV>
            <wp:extent cx="3467100" cy="2600325"/>
            <wp:effectExtent l="0" t="0" r="0" b="9525"/>
            <wp:wrapNone/>
            <wp:docPr id="238" name="Graph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467100" cy="2600325"/>
                    </a:xfrm>
                    <a:prstGeom prst="rect">
                      <a:avLst/>
                    </a:prstGeom>
                  </pic:spPr>
                </pic:pic>
              </a:graphicData>
            </a:graphic>
            <wp14:sizeRelH relativeFrom="margin">
              <wp14:pctWidth>0</wp14:pctWidth>
            </wp14:sizeRelH>
            <wp14:sizeRelV relativeFrom="margin">
              <wp14:pctHeight>0</wp14:pctHeight>
            </wp14:sizeRelV>
          </wp:anchor>
        </w:drawing>
      </w:r>
    </w:p>
    <w:p w14:paraId="3C8217F3" w14:textId="0C40C10F" w:rsidR="003126BB" w:rsidRDefault="003126BB">
      <w:pPr>
        <w:spacing w:line="276" w:lineRule="auto"/>
        <w:contextualSpacing w:val="0"/>
        <w:rPr>
          <w:lang w:val="en-GB"/>
        </w:rPr>
      </w:pPr>
    </w:p>
    <w:p w14:paraId="03226895" w14:textId="1BFD8BEE" w:rsidR="003126BB" w:rsidRDefault="003126BB">
      <w:pPr>
        <w:spacing w:line="276" w:lineRule="auto"/>
        <w:contextualSpacing w:val="0"/>
        <w:rPr>
          <w:lang w:val="en-GB"/>
        </w:rPr>
      </w:pPr>
    </w:p>
    <w:p w14:paraId="1DE1686D" w14:textId="642E97A5" w:rsidR="003126BB" w:rsidRDefault="003126BB">
      <w:pPr>
        <w:spacing w:line="276" w:lineRule="auto"/>
        <w:contextualSpacing w:val="0"/>
        <w:rPr>
          <w:lang w:val="en-GB"/>
        </w:rPr>
      </w:pPr>
    </w:p>
    <w:p w14:paraId="3E2CFB1F" w14:textId="5EAABBE3" w:rsidR="003126BB" w:rsidRDefault="003126BB">
      <w:pPr>
        <w:spacing w:line="276" w:lineRule="auto"/>
        <w:contextualSpacing w:val="0"/>
        <w:rPr>
          <w:lang w:val="en-GB"/>
        </w:rPr>
      </w:pPr>
    </w:p>
    <w:p w14:paraId="56F6D552" w14:textId="56628D2B" w:rsidR="003126BB" w:rsidRDefault="003126BB">
      <w:pPr>
        <w:spacing w:line="276" w:lineRule="auto"/>
        <w:contextualSpacing w:val="0"/>
        <w:rPr>
          <w:lang w:val="en-GB"/>
        </w:rPr>
      </w:pPr>
    </w:p>
    <w:p w14:paraId="1DCE976B" w14:textId="1993B3D2" w:rsidR="003126BB" w:rsidRDefault="003126BB">
      <w:pPr>
        <w:spacing w:line="276" w:lineRule="auto"/>
        <w:contextualSpacing w:val="0"/>
        <w:rPr>
          <w:lang w:val="en-GB"/>
        </w:rPr>
      </w:pPr>
    </w:p>
    <w:p w14:paraId="526651DC" w14:textId="3A5F4535" w:rsidR="003126BB" w:rsidRDefault="003126BB">
      <w:pPr>
        <w:spacing w:line="276" w:lineRule="auto"/>
        <w:contextualSpacing w:val="0"/>
        <w:rPr>
          <w:lang w:val="en-GB"/>
        </w:rPr>
      </w:pPr>
    </w:p>
    <w:p w14:paraId="73EEC563" w14:textId="2A175D94" w:rsidR="003126BB" w:rsidRDefault="003126BB">
      <w:pPr>
        <w:spacing w:line="276" w:lineRule="auto"/>
        <w:contextualSpacing w:val="0"/>
        <w:rPr>
          <w:lang w:val="en-GB"/>
        </w:rPr>
      </w:pPr>
    </w:p>
    <w:p w14:paraId="5D6DBEEC" w14:textId="01BD7F9F" w:rsidR="003126BB" w:rsidRDefault="00F31DCC">
      <w:pPr>
        <w:spacing w:line="276" w:lineRule="auto"/>
        <w:contextualSpacing w:val="0"/>
        <w:rPr>
          <w:lang w:val="en-GB"/>
        </w:rPr>
      </w:pPr>
      <w:r>
        <w:rPr>
          <w:noProof/>
          <w14:cntxtAlts w14:val="0"/>
        </w:rPr>
        <w:drawing>
          <wp:anchor distT="0" distB="0" distL="114300" distR="114300" simplePos="0" relativeHeight="251746304" behindDoc="1" locked="0" layoutInCell="1" allowOverlap="1" wp14:anchorId="7237FAFB" wp14:editId="048DF978">
            <wp:simplePos x="0" y="0"/>
            <wp:positionH relativeFrom="column">
              <wp:posOffset>1284201</wp:posOffset>
            </wp:positionH>
            <wp:positionV relativeFrom="paragraph">
              <wp:posOffset>239222</wp:posOffset>
            </wp:positionV>
            <wp:extent cx="3432810" cy="2574290"/>
            <wp:effectExtent l="0" t="0" r="0" b="0"/>
            <wp:wrapNone/>
            <wp:docPr id="239" name="Graph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432810" cy="2574290"/>
                    </a:xfrm>
                    <a:prstGeom prst="rect">
                      <a:avLst/>
                    </a:prstGeom>
                  </pic:spPr>
                </pic:pic>
              </a:graphicData>
            </a:graphic>
            <wp14:sizeRelH relativeFrom="margin">
              <wp14:pctWidth>0</wp14:pctWidth>
            </wp14:sizeRelH>
            <wp14:sizeRelV relativeFrom="margin">
              <wp14:pctHeight>0</wp14:pctHeight>
            </wp14:sizeRelV>
          </wp:anchor>
        </w:drawing>
      </w:r>
    </w:p>
    <w:p w14:paraId="45CB2760" w14:textId="7DA58E40" w:rsidR="003126BB" w:rsidRDefault="003126BB">
      <w:pPr>
        <w:spacing w:line="276" w:lineRule="auto"/>
        <w:contextualSpacing w:val="0"/>
        <w:rPr>
          <w:lang w:val="en-GB"/>
        </w:rPr>
      </w:pPr>
    </w:p>
    <w:p w14:paraId="62836F28" w14:textId="673545A4" w:rsidR="003126BB" w:rsidRDefault="003126BB">
      <w:pPr>
        <w:spacing w:line="276" w:lineRule="auto"/>
        <w:contextualSpacing w:val="0"/>
        <w:rPr>
          <w:lang w:val="en-GB"/>
        </w:rPr>
      </w:pPr>
    </w:p>
    <w:p w14:paraId="727032ED" w14:textId="0529CD30" w:rsidR="003126BB" w:rsidRDefault="003126BB">
      <w:pPr>
        <w:spacing w:line="276" w:lineRule="auto"/>
        <w:contextualSpacing w:val="0"/>
        <w:rPr>
          <w:lang w:val="en-GB"/>
        </w:rPr>
      </w:pPr>
    </w:p>
    <w:p w14:paraId="2D5CE59E" w14:textId="5FE1B829" w:rsidR="003126BB" w:rsidRDefault="003126BB">
      <w:pPr>
        <w:spacing w:line="276" w:lineRule="auto"/>
        <w:contextualSpacing w:val="0"/>
        <w:rPr>
          <w:lang w:val="en-GB"/>
        </w:rPr>
      </w:pPr>
    </w:p>
    <w:p w14:paraId="7162EDF5" w14:textId="77777777" w:rsidR="003126BB" w:rsidRDefault="003126BB">
      <w:pPr>
        <w:spacing w:line="276" w:lineRule="auto"/>
        <w:contextualSpacing w:val="0"/>
        <w:rPr>
          <w:lang w:val="en-GB"/>
        </w:rPr>
      </w:pPr>
    </w:p>
    <w:p w14:paraId="75DD7994" w14:textId="4C8E2B36" w:rsidR="00660E64" w:rsidRDefault="00660E64">
      <w:pPr>
        <w:spacing w:line="276" w:lineRule="auto"/>
        <w:contextualSpacing w:val="0"/>
        <w:rPr>
          <w:lang w:val="en-GB"/>
        </w:rPr>
      </w:pPr>
    </w:p>
    <w:p w14:paraId="051C879E" w14:textId="328B7970" w:rsidR="00660E64" w:rsidRDefault="00660E64">
      <w:pPr>
        <w:spacing w:line="276" w:lineRule="auto"/>
        <w:contextualSpacing w:val="0"/>
        <w:rPr>
          <w:lang w:val="en-GB"/>
        </w:rPr>
      </w:pPr>
    </w:p>
    <w:p w14:paraId="2BBE8AA4" w14:textId="77777777" w:rsidR="00660E64" w:rsidRDefault="00660E64">
      <w:pPr>
        <w:spacing w:line="276" w:lineRule="auto"/>
        <w:contextualSpacing w:val="0"/>
        <w:rPr>
          <w:lang w:val="en-GB"/>
        </w:rPr>
      </w:pPr>
    </w:p>
    <w:p w14:paraId="38DCF7F3" w14:textId="61E5CB6B" w:rsidR="009029ED" w:rsidRDefault="009029ED">
      <w:pPr>
        <w:spacing w:line="276" w:lineRule="auto"/>
        <w:contextualSpacing w:val="0"/>
        <w:rPr>
          <w:lang w:val="en-GB"/>
        </w:rPr>
      </w:pPr>
    </w:p>
    <w:p w14:paraId="47B9A7B4" w14:textId="2855ACBB" w:rsidR="00102316" w:rsidRDefault="00F31DCC">
      <w:pPr>
        <w:spacing w:line="276" w:lineRule="auto"/>
        <w:contextualSpacing w:val="0"/>
        <w:rPr>
          <w:lang w:val="en-GB"/>
        </w:rPr>
      </w:pPr>
      <w:r>
        <w:rPr>
          <w:noProof/>
          <w14:cntxtAlts w14:val="0"/>
        </w:rPr>
        <w:drawing>
          <wp:anchor distT="0" distB="0" distL="114300" distR="114300" simplePos="0" relativeHeight="251747328" behindDoc="1" locked="0" layoutInCell="1" allowOverlap="1" wp14:anchorId="40090739" wp14:editId="619B258A">
            <wp:simplePos x="0" y="0"/>
            <wp:positionH relativeFrom="margin">
              <wp:posOffset>1279814</wp:posOffset>
            </wp:positionH>
            <wp:positionV relativeFrom="paragraph">
              <wp:posOffset>6985</wp:posOffset>
            </wp:positionV>
            <wp:extent cx="3441700" cy="2581275"/>
            <wp:effectExtent l="0" t="0" r="6350" b="9525"/>
            <wp:wrapNone/>
            <wp:docPr id="240" name="Graph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3441700" cy="2581275"/>
                    </a:xfrm>
                    <a:prstGeom prst="rect">
                      <a:avLst/>
                    </a:prstGeom>
                  </pic:spPr>
                </pic:pic>
              </a:graphicData>
            </a:graphic>
            <wp14:sizeRelH relativeFrom="margin">
              <wp14:pctWidth>0</wp14:pctWidth>
            </wp14:sizeRelH>
            <wp14:sizeRelV relativeFrom="margin">
              <wp14:pctHeight>0</wp14:pctHeight>
            </wp14:sizeRelV>
          </wp:anchor>
        </w:drawing>
      </w:r>
    </w:p>
    <w:p w14:paraId="56A13B03" w14:textId="2A7516E3" w:rsidR="00102316" w:rsidRDefault="00102316">
      <w:pPr>
        <w:spacing w:line="276" w:lineRule="auto"/>
        <w:contextualSpacing w:val="0"/>
        <w:rPr>
          <w:lang w:val="en-GB"/>
        </w:rPr>
      </w:pPr>
    </w:p>
    <w:p w14:paraId="7AF7A52E" w14:textId="319C31E0" w:rsidR="00102316" w:rsidRDefault="00102316">
      <w:pPr>
        <w:spacing w:line="276" w:lineRule="auto"/>
        <w:contextualSpacing w:val="0"/>
        <w:rPr>
          <w:lang w:val="en-GB"/>
        </w:rPr>
      </w:pPr>
    </w:p>
    <w:p w14:paraId="61C85794" w14:textId="6829D823" w:rsidR="00102316" w:rsidRDefault="00102316">
      <w:pPr>
        <w:spacing w:line="276" w:lineRule="auto"/>
        <w:contextualSpacing w:val="0"/>
        <w:rPr>
          <w:lang w:val="en-GB"/>
        </w:rPr>
      </w:pPr>
    </w:p>
    <w:p w14:paraId="426EBA78" w14:textId="063D4E09" w:rsidR="00102316" w:rsidRDefault="00102316">
      <w:pPr>
        <w:spacing w:line="276" w:lineRule="auto"/>
        <w:contextualSpacing w:val="0"/>
        <w:rPr>
          <w:lang w:val="en-GB"/>
        </w:rPr>
      </w:pPr>
    </w:p>
    <w:p w14:paraId="39A662AD" w14:textId="3F244C15" w:rsidR="00102316" w:rsidRDefault="00102316">
      <w:pPr>
        <w:spacing w:line="276" w:lineRule="auto"/>
        <w:contextualSpacing w:val="0"/>
        <w:rPr>
          <w:lang w:val="en-GB"/>
        </w:rPr>
      </w:pPr>
    </w:p>
    <w:p w14:paraId="6E87952C" w14:textId="6272A721" w:rsidR="00102316" w:rsidRDefault="00102316">
      <w:pPr>
        <w:spacing w:line="276" w:lineRule="auto"/>
        <w:contextualSpacing w:val="0"/>
        <w:rPr>
          <w:lang w:val="en-GB"/>
        </w:rPr>
      </w:pPr>
    </w:p>
    <w:p w14:paraId="6382776D" w14:textId="1F2C73A8" w:rsidR="00102316" w:rsidRDefault="00102316">
      <w:pPr>
        <w:spacing w:line="276" w:lineRule="auto"/>
        <w:contextualSpacing w:val="0"/>
        <w:rPr>
          <w:lang w:val="en-GB"/>
        </w:rPr>
      </w:pPr>
    </w:p>
    <w:p w14:paraId="075DAC75" w14:textId="2FADAF5D" w:rsidR="00102316" w:rsidRDefault="00102316">
      <w:pPr>
        <w:spacing w:line="276" w:lineRule="auto"/>
        <w:contextualSpacing w:val="0"/>
        <w:rPr>
          <w:lang w:val="en-GB"/>
        </w:rPr>
      </w:pPr>
    </w:p>
    <w:p w14:paraId="352D58BB" w14:textId="27B1BE86" w:rsidR="00102316" w:rsidRDefault="00102316">
      <w:pPr>
        <w:spacing w:line="276" w:lineRule="auto"/>
        <w:contextualSpacing w:val="0"/>
        <w:rPr>
          <w:lang w:val="en-GB"/>
        </w:rPr>
      </w:pPr>
    </w:p>
    <w:p w14:paraId="421FB408" w14:textId="295A7C3D" w:rsidR="00125ADD" w:rsidRPr="009029ED" w:rsidRDefault="00125ADD" w:rsidP="00125ADD">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r w:rsidRPr="003B3A71">
        <w:rPr>
          <w:rFonts w:ascii="Cambria" w:eastAsia="Times New Roman" w:hAnsi="Cambria" w:cs="Times New Roman"/>
          <w:b/>
          <w:bCs/>
          <w:i/>
          <w:iCs/>
          <w:color w:val="365F91"/>
          <w:sz w:val="24"/>
          <w:szCs w:val="28"/>
          <w:u w:val="single"/>
          <w14:cntxtAlts w14:val="0"/>
        </w:rPr>
        <w:t xml:space="preserve">Appendix </w:t>
      </w:r>
      <w:r w:rsidR="00EB49FF">
        <w:rPr>
          <w:rFonts w:ascii="Cambria" w:eastAsia="Times New Roman" w:hAnsi="Cambria" w:cs="Times New Roman"/>
          <w:b/>
          <w:bCs/>
          <w:i/>
          <w:iCs/>
          <w:color w:val="365F91"/>
          <w:sz w:val="24"/>
          <w:szCs w:val="28"/>
          <w:u w:val="single"/>
          <w14:cntxtAlts w14:val="0"/>
        </w:rPr>
        <w:t>5</w:t>
      </w:r>
      <w:r w:rsidRPr="009029ED">
        <w:rPr>
          <w:rFonts w:ascii="Cambria" w:eastAsia="Times New Roman" w:hAnsi="Cambria" w:cs="Times New Roman"/>
          <w:bCs/>
          <w:color w:val="365F91"/>
          <w:sz w:val="24"/>
          <w:szCs w:val="28"/>
          <w14:cntxtAlts w14:val="0"/>
        </w:rPr>
        <w:t xml:space="preserve"> </w:t>
      </w:r>
      <w:r w:rsidRPr="009029ED">
        <w:rPr>
          <w:rFonts w:ascii="Cambria" w:eastAsia="Times New Roman" w:hAnsi="Cambria" w:cs="Times New Roman"/>
          <w:b/>
          <w:bCs/>
          <w:color w:val="365F91"/>
          <w:sz w:val="24"/>
          <w:szCs w:val="28"/>
          <w14:cntxtAlts w14:val="0"/>
        </w:rPr>
        <w:t xml:space="preserve"> –  </w:t>
      </w:r>
      <w:r w:rsidR="007E49B4" w:rsidRPr="007E49B4">
        <w:rPr>
          <w:rFonts w:ascii="Cambria" w:eastAsia="Times New Roman" w:hAnsi="Cambria" w:cs="Times New Roman"/>
          <w:b/>
          <w:bCs/>
          <w:color w:val="365F91"/>
          <w:sz w:val="24"/>
          <w:szCs w:val="28"/>
          <w14:cntxtAlts w14:val="0"/>
        </w:rPr>
        <w:t>Rights of ownership of the GHG reductions</w:t>
      </w:r>
    </w:p>
    <w:p w14:paraId="684FFF99" w14:textId="72D4B9A6" w:rsidR="00125ADD" w:rsidRDefault="001B22D5" w:rsidP="0011004D">
      <w:pPr>
        <w:spacing w:before="240" w:after="0" w:line="240" w:lineRule="auto"/>
        <w:contextualSpacing w:val="0"/>
        <w:rPr>
          <w:lang w:val="en-GB"/>
        </w:rPr>
      </w:pPr>
      <w:r w:rsidRPr="001B22D5">
        <w:rPr>
          <w:lang w:val="en-GB"/>
        </w:rPr>
        <w:t>The document below is attached to the filter packaging, visible to all customers buying Spouts of Water filters</w:t>
      </w:r>
      <w:r>
        <w:rPr>
          <w:lang w:val="en-GB"/>
        </w:rPr>
        <w:t>.</w:t>
      </w:r>
    </w:p>
    <w:p w14:paraId="65E319A0" w14:textId="0DBA75E7" w:rsidR="00CD64C6" w:rsidRDefault="00CD64C6">
      <w:pPr>
        <w:spacing w:line="276" w:lineRule="auto"/>
        <w:contextualSpacing w:val="0"/>
        <w:rPr>
          <w:lang w:val="en-GB"/>
        </w:rPr>
      </w:pPr>
    </w:p>
    <w:p w14:paraId="4325E9AC" w14:textId="4549D59E" w:rsidR="00CD64C6" w:rsidRDefault="00CD64C6">
      <w:pPr>
        <w:spacing w:line="276" w:lineRule="auto"/>
        <w:contextualSpacing w:val="0"/>
        <w:rPr>
          <w:lang w:val="en-GB"/>
        </w:rPr>
      </w:pPr>
      <w:r w:rsidRPr="00CD64C6">
        <w:rPr>
          <w:rFonts w:ascii="Avenir Book" w:eastAsia="MS Mincho" w:hAnsi="Avenir Book" w:cs="Times New Roman"/>
          <w:noProof/>
          <w:color w:val="auto"/>
          <w:szCs w:val="20"/>
          <w:lang w:val="en-GB" w:eastAsia="de-DE"/>
          <w14:cntxtAlts w14:val="0"/>
        </w:rPr>
        <w:drawing>
          <wp:anchor distT="0" distB="0" distL="114300" distR="114300" simplePos="0" relativeHeight="251751424" behindDoc="1" locked="0" layoutInCell="1" allowOverlap="1" wp14:anchorId="40C71188" wp14:editId="263F499B">
            <wp:simplePos x="0" y="0"/>
            <wp:positionH relativeFrom="margin">
              <wp:posOffset>944303</wp:posOffset>
            </wp:positionH>
            <wp:positionV relativeFrom="paragraph">
              <wp:posOffset>199243</wp:posOffset>
            </wp:positionV>
            <wp:extent cx="4817110" cy="4201795"/>
            <wp:effectExtent l="2857" t="0" r="0" b="5397"/>
            <wp:wrapNone/>
            <wp:docPr id="228"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a:extLst>
                        <a:ext uri="{28A0092B-C50C-407E-A947-70E740481C1C}">
                          <a14:useLocalDpi xmlns:a14="http://schemas.microsoft.com/office/drawing/2010/main" val="0"/>
                        </a:ext>
                      </a:extLst>
                    </a:blip>
                    <a:srcRect l="7969" t="-7046"/>
                    <a:stretch/>
                  </pic:blipFill>
                  <pic:spPr bwMode="auto">
                    <a:xfrm rot="5400000">
                      <a:off x="0" y="0"/>
                      <a:ext cx="4817110" cy="420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AD29AD" w14:textId="591F0DE7" w:rsidR="00CD64C6" w:rsidRDefault="00CD64C6">
      <w:pPr>
        <w:spacing w:line="276" w:lineRule="auto"/>
        <w:contextualSpacing w:val="0"/>
        <w:rPr>
          <w:lang w:val="en-GB"/>
        </w:rPr>
      </w:pPr>
    </w:p>
    <w:p w14:paraId="7050D449" w14:textId="59261D17" w:rsidR="00CD64C6" w:rsidRDefault="00CD64C6">
      <w:pPr>
        <w:spacing w:line="276" w:lineRule="auto"/>
        <w:contextualSpacing w:val="0"/>
        <w:rPr>
          <w:lang w:val="en-GB"/>
        </w:rPr>
      </w:pPr>
    </w:p>
    <w:p w14:paraId="055EB273" w14:textId="1CF08733" w:rsidR="00CD64C6" w:rsidRDefault="00CD64C6">
      <w:pPr>
        <w:spacing w:line="276" w:lineRule="auto"/>
        <w:contextualSpacing w:val="0"/>
        <w:rPr>
          <w:lang w:val="en-GB"/>
        </w:rPr>
      </w:pPr>
    </w:p>
    <w:p w14:paraId="527F6374" w14:textId="7C172E41" w:rsidR="00CD64C6" w:rsidRDefault="00CD64C6">
      <w:pPr>
        <w:spacing w:line="276" w:lineRule="auto"/>
        <w:contextualSpacing w:val="0"/>
        <w:rPr>
          <w:lang w:val="en-GB"/>
        </w:rPr>
      </w:pPr>
    </w:p>
    <w:p w14:paraId="20568101" w14:textId="319FD3EA" w:rsidR="00CD64C6" w:rsidRDefault="00CD64C6">
      <w:pPr>
        <w:spacing w:line="276" w:lineRule="auto"/>
        <w:contextualSpacing w:val="0"/>
        <w:rPr>
          <w:lang w:val="en-GB"/>
        </w:rPr>
      </w:pPr>
    </w:p>
    <w:p w14:paraId="5B917599" w14:textId="76595442" w:rsidR="00CD64C6" w:rsidRDefault="00CD64C6">
      <w:pPr>
        <w:spacing w:line="276" w:lineRule="auto"/>
        <w:contextualSpacing w:val="0"/>
        <w:rPr>
          <w:lang w:val="en-GB"/>
        </w:rPr>
      </w:pPr>
    </w:p>
    <w:p w14:paraId="5C025479" w14:textId="606F8065" w:rsidR="00CD64C6" w:rsidRDefault="00CD64C6">
      <w:pPr>
        <w:spacing w:line="276" w:lineRule="auto"/>
        <w:contextualSpacing w:val="0"/>
        <w:rPr>
          <w:lang w:val="en-GB"/>
        </w:rPr>
      </w:pPr>
    </w:p>
    <w:p w14:paraId="309D85BF" w14:textId="2620CF2C" w:rsidR="00CD64C6" w:rsidRDefault="00CD64C6">
      <w:pPr>
        <w:spacing w:line="276" w:lineRule="auto"/>
        <w:contextualSpacing w:val="0"/>
        <w:rPr>
          <w:lang w:val="en-GB"/>
        </w:rPr>
      </w:pPr>
    </w:p>
    <w:p w14:paraId="53B89C35" w14:textId="6C4D7332" w:rsidR="00CD64C6" w:rsidRDefault="00CD64C6">
      <w:pPr>
        <w:spacing w:line="276" w:lineRule="auto"/>
        <w:contextualSpacing w:val="0"/>
        <w:rPr>
          <w:lang w:val="en-GB"/>
        </w:rPr>
      </w:pPr>
    </w:p>
    <w:p w14:paraId="72492C1D" w14:textId="7C2E448D" w:rsidR="00CD64C6" w:rsidRDefault="00CD64C6">
      <w:pPr>
        <w:spacing w:line="276" w:lineRule="auto"/>
        <w:contextualSpacing w:val="0"/>
        <w:rPr>
          <w:lang w:val="en-GB"/>
        </w:rPr>
      </w:pPr>
    </w:p>
    <w:p w14:paraId="1608C458" w14:textId="696125D4" w:rsidR="00CD64C6" w:rsidRDefault="00CD64C6">
      <w:pPr>
        <w:spacing w:line="276" w:lineRule="auto"/>
        <w:contextualSpacing w:val="0"/>
        <w:rPr>
          <w:lang w:val="en-GB"/>
        </w:rPr>
      </w:pPr>
    </w:p>
    <w:p w14:paraId="4EF52941" w14:textId="2E3C8A64" w:rsidR="00CD64C6" w:rsidRDefault="00CD64C6">
      <w:pPr>
        <w:spacing w:line="276" w:lineRule="auto"/>
        <w:contextualSpacing w:val="0"/>
        <w:rPr>
          <w:lang w:val="en-GB"/>
        </w:rPr>
      </w:pPr>
    </w:p>
    <w:p w14:paraId="6395E7C2" w14:textId="08E8D79E" w:rsidR="00CD64C6" w:rsidRDefault="00CD64C6">
      <w:pPr>
        <w:spacing w:line="276" w:lineRule="auto"/>
        <w:contextualSpacing w:val="0"/>
        <w:rPr>
          <w:lang w:val="en-GB"/>
        </w:rPr>
      </w:pPr>
    </w:p>
    <w:p w14:paraId="67A48F94" w14:textId="2F251009" w:rsidR="00CD64C6" w:rsidRDefault="00CD64C6">
      <w:pPr>
        <w:spacing w:line="276" w:lineRule="auto"/>
        <w:contextualSpacing w:val="0"/>
        <w:rPr>
          <w:lang w:val="en-GB"/>
        </w:rPr>
      </w:pPr>
    </w:p>
    <w:p w14:paraId="3BE4F8FE" w14:textId="3600E3C6" w:rsidR="00CD64C6" w:rsidRDefault="00CD64C6">
      <w:pPr>
        <w:spacing w:line="276" w:lineRule="auto"/>
        <w:contextualSpacing w:val="0"/>
        <w:rPr>
          <w:lang w:val="en-GB"/>
        </w:rPr>
      </w:pPr>
      <w:r>
        <w:rPr>
          <w:noProof/>
          <w:lang w:val="en-GB"/>
        </w:rPr>
        <w:drawing>
          <wp:anchor distT="0" distB="0" distL="114300" distR="114300" simplePos="0" relativeHeight="251752448" behindDoc="1" locked="0" layoutInCell="1" allowOverlap="1" wp14:anchorId="15D93FE6" wp14:editId="26AC564D">
            <wp:simplePos x="0" y="0"/>
            <wp:positionH relativeFrom="column">
              <wp:posOffset>1388421</wp:posOffset>
            </wp:positionH>
            <wp:positionV relativeFrom="paragraph">
              <wp:posOffset>217714</wp:posOffset>
            </wp:positionV>
            <wp:extent cx="3627120" cy="2962910"/>
            <wp:effectExtent l="0" t="0" r="0" b="889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27120" cy="2962910"/>
                    </a:xfrm>
                    <a:prstGeom prst="rect">
                      <a:avLst/>
                    </a:prstGeom>
                    <a:noFill/>
                  </pic:spPr>
                </pic:pic>
              </a:graphicData>
            </a:graphic>
          </wp:anchor>
        </w:drawing>
      </w:r>
    </w:p>
    <w:p w14:paraId="26B1D29F" w14:textId="0EE9DFC7" w:rsidR="00CD64C6" w:rsidRDefault="00CD64C6">
      <w:pPr>
        <w:spacing w:line="276" w:lineRule="auto"/>
        <w:contextualSpacing w:val="0"/>
        <w:rPr>
          <w:lang w:val="en-GB"/>
        </w:rPr>
      </w:pPr>
    </w:p>
    <w:p w14:paraId="3D3A89BE" w14:textId="09C31D90" w:rsidR="00CD64C6" w:rsidRDefault="00CD64C6">
      <w:pPr>
        <w:spacing w:line="276" w:lineRule="auto"/>
        <w:contextualSpacing w:val="0"/>
        <w:rPr>
          <w:lang w:val="en-GB"/>
        </w:rPr>
      </w:pPr>
    </w:p>
    <w:p w14:paraId="1D51C121" w14:textId="646AE215" w:rsidR="00CD64C6" w:rsidRDefault="00CD64C6">
      <w:pPr>
        <w:spacing w:line="276" w:lineRule="auto"/>
        <w:contextualSpacing w:val="0"/>
        <w:rPr>
          <w:lang w:val="en-GB"/>
        </w:rPr>
      </w:pPr>
    </w:p>
    <w:p w14:paraId="73702A53" w14:textId="3114A52B" w:rsidR="00CD64C6" w:rsidRDefault="00CD64C6">
      <w:pPr>
        <w:spacing w:line="276" w:lineRule="auto"/>
        <w:contextualSpacing w:val="0"/>
        <w:rPr>
          <w:lang w:val="en-GB"/>
        </w:rPr>
      </w:pPr>
    </w:p>
    <w:p w14:paraId="00113592" w14:textId="2F40D870" w:rsidR="00CD64C6" w:rsidRDefault="00CD64C6">
      <w:pPr>
        <w:spacing w:line="276" w:lineRule="auto"/>
        <w:contextualSpacing w:val="0"/>
        <w:rPr>
          <w:lang w:val="en-GB"/>
        </w:rPr>
      </w:pPr>
    </w:p>
    <w:p w14:paraId="65BC1595" w14:textId="7B94D4E2" w:rsidR="00CD64C6" w:rsidRDefault="00CD64C6">
      <w:pPr>
        <w:spacing w:line="276" w:lineRule="auto"/>
        <w:contextualSpacing w:val="0"/>
        <w:rPr>
          <w:lang w:val="en-GB"/>
        </w:rPr>
      </w:pPr>
    </w:p>
    <w:p w14:paraId="17B7E78D" w14:textId="053AD309" w:rsidR="00CD64C6" w:rsidRDefault="00CD64C6">
      <w:pPr>
        <w:spacing w:line="276" w:lineRule="auto"/>
        <w:contextualSpacing w:val="0"/>
        <w:rPr>
          <w:lang w:val="en-GB"/>
        </w:rPr>
      </w:pPr>
    </w:p>
    <w:p w14:paraId="3CBEA655" w14:textId="78FFEF34" w:rsidR="00CD64C6" w:rsidRDefault="00CD64C6">
      <w:pPr>
        <w:spacing w:line="276" w:lineRule="auto"/>
        <w:contextualSpacing w:val="0"/>
        <w:rPr>
          <w:lang w:val="en-GB"/>
        </w:rPr>
      </w:pPr>
    </w:p>
    <w:p w14:paraId="0D88A66A" w14:textId="4E64E22F" w:rsidR="00CD64C6" w:rsidRDefault="00CD64C6">
      <w:pPr>
        <w:spacing w:line="276" w:lineRule="auto"/>
        <w:contextualSpacing w:val="0"/>
        <w:rPr>
          <w:lang w:val="en-GB"/>
        </w:rPr>
      </w:pPr>
    </w:p>
    <w:p w14:paraId="0F460F53" w14:textId="0DC6AC5C" w:rsidR="00CD64C6" w:rsidRDefault="00CD64C6">
      <w:pPr>
        <w:spacing w:line="276" w:lineRule="auto"/>
        <w:contextualSpacing w:val="0"/>
        <w:rPr>
          <w:lang w:val="en-GB"/>
        </w:rPr>
      </w:pPr>
    </w:p>
    <w:p w14:paraId="27D49908" w14:textId="77777777" w:rsidR="003B3A71" w:rsidRDefault="003B3A71" w:rsidP="006D53FE">
      <w:pPr>
        <w:rPr>
          <w:b/>
          <w:bCs/>
          <w:lang w:val="en-GB"/>
        </w:rPr>
      </w:pPr>
    </w:p>
    <w:p w14:paraId="3DFB84CA" w14:textId="2B53BBEB" w:rsidR="005865E4" w:rsidRDefault="009B77FD" w:rsidP="005865E4">
      <w:pPr>
        <w:ind w:right="-291"/>
        <w:rPr>
          <w:b/>
          <w:bCs/>
          <w:lang w:val="en-GB"/>
        </w:rPr>
      </w:pPr>
      <w:r w:rsidRPr="009B77FD">
        <w:rPr>
          <w:b/>
          <w:bCs/>
          <w:lang w:val="en-GB"/>
        </w:rPr>
        <w:t>Revision History</w:t>
      </w:r>
      <w:r w:rsidR="005865E4">
        <w:rPr>
          <w:b/>
          <w:bCs/>
          <w:lang w:val="en-GB"/>
        </w:rPr>
        <w:t xml:space="preserve">  -  </w:t>
      </w:r>
      <w:r w:rsidR="005865E4" w:rsidRPr="00947BA3">
        <w:rPr>
          <w:b/>
          <w:bCs/>
          <w:i/>
          <w:iCs/>
          <w:sz w:val="20"/>
          <w:szCs w:val="20"/>
          <w:lang w:val="en-GB"/>
        </w:rPr>
        <w:t>(Monitoring Report - Spouts-</w:t>
      </w:r>
      <w:r w:rsidR="005865E4">
        <w:rPr>
          <w:b/>
          <w:bCs/>
          <w:i/>
          <w:iCs/>
          <w:sz w:val="20"/>
          <w:szCs w:val="20"/>
          <w:lang w:val="en-GB"/>
        </w:rPr>
        <w:t>1</w:t>
      </w:r>
      <w:r w:rsidR="005865E4" w:rsidRPr="00947BA3">
        <w:rPr>
          <w:b/>
          <w:bCs/>
          <w:i/>
          <w:iCs/>
          <w:sz w:val="20"/>
          <w:szCs w:val="20"/>
          <w:lang w:val="en-GB"/>
        </w:rPr>
        <w:t xml:space="preserve"> by Believegreen LLC </w:t>
      </w:r>
      <w:r w:rsidR="005865E4">
        <w:rPr>
          <w:b/>
          <w:bCs/>
          <w:i/>
          <w:iCs/>
          <w:sz w:val="20"/>
          <w:szCs w:val="20"/>
          <w:lang w:val="en-GB"/>
        </w:rPr>
        <w:t>(</w:t>
      </w:r>
      <w:r w:rsidR="005865E4" w:rsidRPr="00947BA3">
        <w:rPr>
          <w:b/>
          <w:bCs/>
          <w:i/>
          <w:iCs/>
          <w:sz w:val="20"/>
          <w:szCs w:val="20"/>
          <w:lang w:val="en-GB"/>
        </w:rPr>
        <w:t>GS</w:t>
      </w:r>
      <w:r w:rsidR="005865E4">
        <w:rPr>
          <w:b/>
          <w:bCs/>
          <w:i/>
          <w:iCs/>
          <w:sz w:val="20"/>
          <w:szCs w:val="20"/>
          <w:lang w:val="en-GB"/>
        </w:rPr>
        <w:t>6101)</w:t>
      </w:r>
    </w:p>
    <w:tbl>
      <w:tblPr>
        <w:tblStyle w:val="GSTableSimple1"/>
        <w:tblW w:w="0" w:type="auto"/>
        <w:tblLook w:val="04A0" w:firstRow="1" w:lastRow="0" w:firstColumn="1" w:lastColumn="0" w:noHBand="0" w:noVBand="1"/>
      </w:tblPr>
      <w:tblGrid>
        <w:gridCol w:w="1277"/>
        <w:gridCol w:w="1845"/>
        <w:gridCol w:w="6507"/>
      </w:tblGrid>
      <w:tr w:rsidR="00FD7DD6" w:rsidRPr="00FD7DD6" w14:paraId="45DC8200" w14:textId="77777777" w:rsidTr="00815567">
        <w:trPr>
          <w:cnfStyle w:val="100000000000" w:firstRow="1" w:lastRow="0" w:firstColumn="0" w:lastColumn="0" w:oddVBand="0" w:evenVBand="0" w:oddHBand="0" w:evenHBand="0" w:firstRowFirstColumn="0" w:firstRowLastColumn="0" w:lastRowFirstColumn="0" w:lastRowLastColumn="0"/>
        </w:trPr>
        <w:tc>
          <w:tcPr>
            <w:tcW w:w="1277" w:type="dxa"/>
          </w:tcPr>
          <w:p w14:paraId="10D73A38" w14:textId="77777777" w:rsidR="00F31DCC" w:rsidRDefault="00F31DCC" w:rsidP="00FD7DD6">
            <w:pPr>
              <w:spacing w:after="200"/>
              <w:jc w:val="center"/>
              <w:rPr>
                <w:b/>
                <w:bCs/>
              </w:rPr>
            </w:pPr>
          </w:p>
          <w:p w14:paraId="21340463" w14:textId="71ACE4ED" w:rsidR="00FD7DD6" w:rsidRPr="00FD7DD6" w:rsidRDefault="00FD7DD6" w:rsidP="00FD7DD6">
            <w:pPr>
              <w:spacing w:after="200"/>
              <w:jc w:val="center"/>
              <w:rPr>
                <w:b/>
                <w:bCs/>
              </w:rPr>
            </w:pPr>
            <w:r w:rsidRPr="00FD7DD6">
              <w:rPr>
                <w:b/>
                <w:bCs/>
              </w:rPr>
              <w:t>Version</w:t>
            </w:r>
          </w:p>
        </w:tc>
        <w:tc>
          <w:tcPr>
            <w:tcW w:w="1845" w:type="dxa"/>
          </w:tcPr>
          <w:p w14:paraId="7A1F1729" w14:textId="77777777" w:rsidR="00F31DCC" w:rsidRDefault="00F31DCC" w:rsidP="00FD7DD6">
            <w:pPr>
              <w:spacing w:after="200"/>
              <w:jc w:val="center"/>
              <w:rPr>
                <w:b/>
                <w:bCs/>
              </w:rPr>
            </w:pPr>
          </w:p>
          <w:p w14:paraId="63991318" w14:textId="2BE1379C" w:rsidR="00FD7DD6" w:rsidRPr="00FD7DD6" w:rsidRDefault="00FD7DD6" w:rsidP="00FD7DD6">
            <w:pPr>
              <w:spacing w:after="200"/>
              <w:jc w:val="center"/>
              <w:rPr>
                <w:b/>
                <w:bCs/>
              </w:rPr>
            </w:pPr>
            <w:r w:rsidRPr="00FD7DD6">
              <w:rPr>
                <w:b/>
                <w:bCs/>
              </w:rPr>
              <w:t>Date</w:t>
            </w:r>
          </w:p>
        </w:tc>
        <w:tc>
          <w:tcPr>
            <w:tcW w:w="6507" w:type="dxa"/>
          </w:tcPr>
          <w:p w14:paraId="492EC216" w14:textId="77777777" w:rsidR="00F31DCC" w:rsidRDefault="00F31DCC" w:rsidP="00FD7DD6">
            <w:pPr>
              <w:spacing w:after="200"/>
              <w:rPr>
                <w:b/>
                <w:bCs/>
              </w:rPr>
            </w:pPr>
          </w:p>
          <w:p w14:paraId="027E645A" w14:textId="15C888A4" w:rsidR="00FD7DD6" w:rsidRPr="00FD7DD6" w:rsidRDefault="00FD7DD6" w:rsidP="00FD7DD6">
            <w:pPr>
              <w:spacing w:after="200"/>
              <w:rPr>
                <w:b/>
                <w:bCs/>
              </w:rPr>
            </w:pPr>
            <w:r w:rsidRPr="00FD7DD6">
              <w:rPr>
                <w:b/>
                <w:bCs/>
              </w:rPr>
              <w:t>Remarks</w:t>
            </w:r>
          </w:p>
        </w:tc>
      </w:tr>
      <w:tr w:rsidR="00700F2C" w:rsidRPr="00FD7DD6" w14:paraId="30713770" w14:textId="77777777" w:rsidTr="00815567">
        <w:trPr>
          <w:cnfStyle w:val="000000100000" w:firstRow="0" w:lastRow="0" w:firstColumn="0" w:lastColumn="0" w:oddVBand="0" w:evenVBand="0" w:oddHBand="1" w:evenHBand="0" w:firstRowFirstColumn="0" w:firstRowLastColumn="0" w:lastRowFirstColumn="0" w:lastRowLastColumn="0"/>
          <w:trHeight w:val="309"/>
        </w:trPr>
        <w:tc>
          <w:tcPr>
            <w:tcW w:w="1277" w:type="dxa"/>
          </w:tcPr>
          <w:p w14:paraId="6E1E54A5" w14:textId="375E84B8" w:rsidR="00700F2C" w:rsidRDefault="00700F2C" w:rsidP="00700F2C">
            <w:pPr>
              <w:spacing w:line="240" w:lineRule="auto"/>
              <w:jc w:val="center"/>
              <w:rPr>
                <w:b/>
                <w:sz w:val="20"/>
                <w:lang w:val="it-IT" w:eastAsia="it-IT"/>
              </w:rPr>
            </w:pPr>
            <w:r>
              <w:rPr>
                <w:b/>
                <w:sz w:val="20"/>
                <w:lang w:val="it-IT" w:eastAsia="it-IT"/>
              </w:rPr>
              <w:t>09</w:t>
            </w:r>
          </w:p>
        </w:tc>
        <w:tc>
          <w:tcPr>
            <w:tcW w:w="1845" w:type="dxa"/>
          </w:tcPr>
          <w:p w14:paraId="1CA220ED" w14:textId="2585E318" w:rsidR="00700F2C" w:rsidRDefault="00700F2C" w:rsidP="00700F2C">
            <w:pPr>
              <w:spacing w:line="240" w:lineRule="auto"/>
              <w:jc w:val="center"/>
              <w:rPr>
                <w:rFonts w:cs="Arial"/>
                <w:sz w:val="20"/>
                <w:lang w:val="it-IT" w:eastAsia="it-IT"/>
              </w:rPr>
            </w:pPr>
            <w:r>
              <w:rPr>
                <w:rFonts w:cs="Arial"/>
                <w:sz w:val="20"/>
                <w:lang w:val="it-IT" w:eastAsia="it-IT"/>
              </w:rPr>
              <w:t>01/07/21</w:t>
            </w:r>
          </w:p>
        </w:tc>
        <w:tc>
          <w:tcPr>
            <w:tcW w:w="6507" w:type="dxa"/>
          </w:tcPr>
          <w:p w14:paraId="12D5D5A1" w14:textId="09374D3C" w:rsidR="00700F2C" w:rsidRPr="00CB0CC9" w:rsidRDefault="00700F2C" w:rsidP="00700F2C">
            <w:pPr>
              <w:spacing w:line="240" w:lineRule="auto"/>
              <w:textboxTightWrap w:val="firstLineOnly"/>
              <w:rPr>
                <w:rFonts w:cs="Arial"/>
                <w:sz w:val="20"/>
                <w:lang w:val="it-IT" w:eastAsia="it-IT"/>
              </w:rPr>
            </w:pPr>
            <w:r w:rsidRPr="00CB0CC9">
              <w:rPr>
                <w:rFonts w:cs="Arial"/>
                <w:sz w:val="20"/>
                <w:lang w:val="it-IT" w:eastAsia="it-IT"/>
              </w:rPr>
              <w:t>Verification – Issuance I</w:t>
            </w:r>
            <w:r>
              <w:rPr>
                <w:rFonts w:cs="Arial"/>
                <w:sz w:val="20"/>
                <w:lang w:val="it-IT" w:eastAsia="it-IT"/>
              </w:rPr>
              <w:t>I – Round 3</w:t>
            </w:r>
          </w:p>
        </w:tc>
      </w:tr>
      <w:tr w:rsidR="00700F2C" w:rsidRPr="00FD7DD6" w14:paraId="197DC920" w14:textId="77777777" w:rsidTr="00815567">
        <w:trPr>
          <w:trHeight w:val="309"/>
        </w:trPr>
        <w:tc>
          <w:tcPr>
            <w:tcW w:w="1277" w:type="dxa"/>
          </w:tcPr>
          <w:p w14:paraId="667A8162" w14:textId="64905AC3" w:rsidR="00700F2C" w:rsidRPr="00CB0CC9" w:rsidRDefault="00700F2C" w:rsidP="00700F2C">
            <w:pPr>
              <w:spacing w:line="240" w:lineRule="auto"/>
              <w:jc w:val="center"/>
              <w:rPr>
                <w:b/>
                <w:sz w:val="20"/>
                <w:lang w:val="it-IT" w:eastAsia="it-IT"/>
              </w:rPr>
            </w:pPr>
            <w:r>
              <w:rPr>
                <w:b/>
                <w:sz w:val="20"/>
                <w:lang w:val="it-IT" w:eastAsia="it-IT"/>
              </w:rPr>
              <w:t>08</w:t>
            </w:r>
          </w:p>
        </w:tc>
        <w:tc>
          <w:tcPr>
            <w:tcW w:w="1845" w:type="dxa"/>
          </w:tcPr>
          <w:p w14:paraId="04C277E7" w14:textId="3CBAE092" w:rsidR="00700F2C" w:rsidRDefault="00700F2C" w:rsidP="00700F2C">
            <w:pPr>
              <w:spacing w:line="240" w:lineRule="auto"/>
              <w:jc w:val="center"/>
              <w:rPr>
                <w:rFonts w:cs="Arial"/>
                <w:sz w:val="20"/>
                <w:lang w:val="it-IT" w:eastAsia="it-IT"/>
              </w:rPr>
            </w:pPr>
            <w:r>
              <w:rPr>
                <w:rFonts w:cs="Arial"/>
                <w:sz w:val="20"/>
                <w:lang w:val="it-IT" w:eastAsia="it-IT"/>
              </w:rPr>
              <w:t>11/06/21</w:t>
            </w:r>
          </w:p>
        </w:tc>
        <w:tc>
          <w:tcPr>
            <w:tcW w:w="6507" w:type="dxa"/>
          </w:tcPr>
          <w:p w14:paraId="337E9097" w14:textId="22D32FB8" w:rsidR="00700F2C" w:rsidRPr="00CB0CC9" w:rsidRDefault="00700F2C" w:rsidP="00700F2C">
            <w:pPr>
              <w:spacing w:line="240" w:lineRule="auto"/>
              <w:textboxTightWrap w:val="firstLineOnly"/>
              <w:rPr>
                <w:rFonts w:cs="Arial"/>
                <w:sz w:val="20"/>
                <w:lang w:val="it-IT" w:eastAsia="it-IT"/>
              </w:rPr>
            </w:pPr>
            <w:r w:rsidRPr="00CB0CC9">
              <w:rPr>
                <w:rFonts w:cs="Arial"/>
                <w:sz w:val="20"/>
                <w:lang w:val="it-IT" w:eastAsia="it-IT"/>
              </w:rPr>
              <w:t>Verification – Issuance I</w:t>
            </w:r>
            <w:r>
              <w:rPr>
                <w:rFonts w:cs="Arial"/>
                <w:sz w:val="20"/>
                <w:lang w:val="it-IT" w:eastAsia="it-IT"/>
              </w:rPr>
              <w:t>I – Round 2</w:t>
            </w:r>
          </w:p>
        </w:tc>
      </w:tr>
      <w:tr w:rsidR="00700F2C" w:rsidRPr="00FD7DD6" w14:paraId="6FCDEB60" w14:textId="77777777" w:rsidTr="00815567">
        <w:trPr>
          <w:cnfStyle w:val="000000100000" w:firstRow="0" w:lastRow="0" w:firstColumn="0" w:lastColumn="0" w:oddVBand="0" w:evenVBand="0" w:oddHBand="1" w:evenHBand="0" w:firstRowFirstColumn="0" w:firstRowLastColumn="0" w:lastRowFirstColumn="0" w:lastRowLastColumn="0"/>
          <w:trHeight w:val="309"/>
        </w:trPr>
        <w:tc>
          <w:tcPr>
            <w:tcW w:w="1277" w:type="dxa"/>
          </w:tcPr>
          <w:p w14:paraId="7C37B671" w14:textId="511938FB" w:rsidR="00700F2C" w:rsidRPr="00CB0CC9" w:rsidRDefault="00700F2C" w:rsidP="00700F2C">
            <w:pPr>
              <w:spacing w:line="240" w:lineRule="auto"/>
              <w:jc w:val="center"/>
              <w:rPr>
                <w:b/>
                <w:sz w:val="20"/>
                <w:lang w:val="it-IT" w:eastAsia="it-IT"/>
              </w:rPr>
            </w:pPr>
            <w:r w:rsidRPr="00CB0CC9">
              <w:rPr>
                <w:b/>
                <w:sz w:val="20"/>
                <w:lang w:val="it-IT" w:eastAsia="it-IT"/>
              </w:rPr>
              <w:t>0</w:t>
            </w:r>
            <w:r>
              <w:rPr>
                <w:b/>
                <w:sz w:val="20"/>
                <w:lang w:val="it-IT" w:eastAsia="it-IT"/>
              </w:rPr>
              <w:t>7</w:t>
            </w:r>
          </w:p>
        </w:tc>
        <w:tc>
          <w:tcPr>
            <w:tcW w:w="1845" w:type="dxa"/>
          </w:tcPr>
          <w:p w14:paraId="005F0EE8" w14:textId="25F576CE" w:rsidR="00700F2C" w:rsidRDefault="00700F2C" w:rsidP="00700F2C">
            <w:pPr>
              <w:spacing w:line="240" w:lineRule="auto"/>
              <w:jc w:val="center"/>
              <w:rPr>
                <w:rFonts w:cs="Arial"/>
                <w:sz w:val="20"/>
                <w:lang w:val="it-IT" w:eastAsia="it-IT"/>
              </w:rPr>
            </w:pPr>
            <w:r>
              <w:rPr>
                <w:rFonts w:cs="Arial"/>
                <w:sz w:val="20"/>
                <w:lang w:val="it-IT" w:eastAsia="it-IT"/>
              </w:rPr>
              <w:t>06/05/21</w:t>
            </w:r>
          </w:p>
        </w:tc>
        <w:tc>
          <w:tcPr>
            <w:tcW w:w="6507" w:type="dxa"/>
          </w:tcPr>
          <w:p w14:paraId="59CB8583" w14:textId="68DA81F4" w:rsidR="00700F2C" w:rsidRPr="00CB0CC9" w:rsidRDefault="00700F2C" w:rsidP="00700F2C">
            <w:pPr>
              <w:spacing w:line="240" w:lineRule="auto"/>
              <w:textboxTightWrap w:val="firstLineOnly"/>
              <w:rPr>
                <w:rFonts w:cs="Arial"/>
                <w:sz w:val="20"/>
                <w:lang w:val="it-IT" w:eastAsia="it-IT"/>
              </w:rPr>
            </w:pPr>
            <w:r w:rsidRPr="00CB0CC9">
              <w:rPr>
                <w:rFonts w:cs="Arial"/>
                <w:sz w:val="20"/>
                <w:lang w:val="it-IT" w:eastAsia="it-IT"/>
              </w:rPr>
              <w:t>Verification – Issuance I</w:t>
            </w:r>
            <w:r>
              <w:rPr>
                <w:rFonts w:cs="Arial"/>
                <w:sz w:val="20"/>
                <w:lang w:val="it-IT" w:eastAsia="it-IT"/>
              </w:rPr>
              <w:t>I – Round 1</w:t>
            </w:r>
          </w:p>
        </w:tc>
      </w:tr>
      <w:tr w:rsidR="00700F2C" w:rsidRPr="00FD7DD6" w14:paraId="1C428181" w14:textId="77777777" w:rsidTr="00815567">
        <w:trPr>
          <w:trHeight w:val="309"/>
        </w:trPr>
        <w:tc>
          <w:tcPr>
            <w:tcW w:w="1277" w:type="dxa"/>
          </w:tcPr>
          <w:p w14:paraId="37740169" w14:textId="4996DA7D" w:rsidR="00700F2C" w:rsidRPr="00FD7DD6" w:rsidRDefault="00700F2C" w:rsidP="00700F2C">
            <w:pPr>
              <w:spacing w:line="240" w:lineRule="auto"/>
              <w:jc w:val="center"/>
            </w:pPr>
            <w:r w:rsidRPr="00CB0CC9">
              <w:rPr>
                <w:b/>
                <w:sz w:val="20"/>
                <w:lang w:val="it-IT" w:eastAsia="it-IT"/>
              </w:rPr>
              <w:t>0</w:t>
            </w:r>
            <w:r>
              <w:rPr>
                <w:b/>
                <w:sz w:val="20"/>
                <w:lang w:val="it-IT" w:eastAsia="it-IT"/>
              </w:rPr>
              <w:t>6</w:t>
            </w:r>
          </w:p>
        </w:tc>
        <w:tc>
          <w:tcPr>
            <w:tcW w:w="1845" w:type="dxa"/>
          </w:tcPr>
          <w:p w14:paraId="7866E797" w14:textId="57330382" w:rsidR="00700F2C" w:rsidRPr="00FD7DD6" w:rsidRDefault="00700F2C" w:rsidP="00700F2C">
            <w:pPr>
              <w:spacing w:line="240" w:lineRule="auto"/>
              <w:jc w:val="center"/>
              <w:rPr>
                <w:rFonts w:ascii="Arial" w:hAnsi="Arial" w:cs="Arial"/>
                <w:sz w:val="20"/>
                <w:szCs w:val="20"/>
              </w:rPr>
            </w:pPr>
            <w:r w:rsidRPr="008D7438">
              <w:rPr>
                <w:rFonts w:cs="Arial"/>
                <w:sz w:val="20"/>
                <w:lang w:val="it-IT" w:eastAsia="it-IT"/>
              </w:rPr>
              <w:t>01/09/20</w:t>
            </w:r>
          </w:p>
        </w:tc>
        <w:tc>
          <w:tcPr>
            <w:tcW w:w="6507" w:type="dxa"/>
          </w:tcPr>
          <w:p w14:paraId="1ECF92E1" w14:textId="37D592E9" w:rsidR="00700F2C" w:rsidRPr="00FD7DD6" w:rsidRDefault="00700F2C" w:rsidP="00700F2C">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Verification – Issuance I</w:t>
            </w:r>
            <w:r>
              <w:rPr>
                <w:rFonts w:cs="Arial"/>
                <w:sz w:val="20"/>
                <w:lang w:val="it-IT" w:eastAsia="it-IT"/>
              </w:rPr>
              <w:t>I</w:t>
            </w:r>
          </w:p>
        </w:tc>
      </w:tr>
      <w:tr w:rsidR="00700F2C" w:rsidRPr="00FD7DD6" w14:paraId="19291A1E"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3E6EFB71" w14:textId="24825594" w:rsidR="00700F2C" w:rsidRPr="00FD7DD6" w:rsidRDefault="00700F2C" w:rsidP="00700F2C">
            <w:pPr>
              <w:spacing w:line="240" w:lineRule="auto"/>
              <w:jc w:val="center"/>
              <w:rPr>
                <w:rFonts w:asciiTheme="minorHAnsi" w:hAnsiTheme="minorHAnsi"/>
                <w:sz w:val="20"/>
              </w:rPr>
            </w:pPr>
            <w:r w:rsidRPr="00CB0CC9">
              <w:rPr>
                <w:b/>
                <w:sz w:val="20"/>
                <w:lang w:val="it-IT" w:eastAsia="it-IT"/>
              </w:rPr>
              <w:t>0</w:t>
            </w:r>
            <w:r>
              <w:rPr>
                <w:b/>
                <w:sz w:val="20"/>
                <w:lang w:val="it-IT" w:eastAsia="it-IT"/>
              </w:rPr>
              <w:t>5</w:t>
            </w:r>
          </w:p>
        </w:tc>
        <w:tc>
          <w:tcPr>
            <w:tcW w:w="1845" w:type="dxa"/>
          </w:tcPr>
          <w:p w14:paraId="42B10620" w14:textId="750F15BB" w:rsidR="00700F2C" w:rsidRPr="00FD7DD6" w:rsidRDefault="00700F2C" w:rsidP="00700F2C">
            <w:pPr>
              <w:spacing w:line="240" w:lineRule="auto"/>
              <w:jc w:val="center"/>
              <w:rPr>
                <w:rFonts w:asciiTheme="minorHAnsi" w:hAnsiTheme="minorHAnsi"/>
                <w:sz w:val="20"/>
              </w:rPr>
            </w:pPr>
            <w:r>
              <w:rPr>
                <w:rFonts w:cs="Arial"/>
                <w:sz w:val="20"/>
                <w:lang w:val="it-IT" w:eastAsia="it-IT"/>
              </w:rPr>
              <w:t>07/04/20</w:t>
            </w:r>
          </w:p>
        </w:tc>
        <w:tc>
          <w:tcPr>
            <w:tcW w:w="6507" w:type="dxa"/>
          </w:tcPr>
          <w:p w14:paraId="1C44DEEE" w14:textId="465B19B5" w:rsidR="00700F2C" w:rsidRPr="00FD7DD6" w:rsidRDefault="00700F2C" w:rsidP="00700F2C">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 xml:space="preserve">Verification – Issuance I – Round </w:t>
            </w:r>
            <w:r>
              <w:rPr>
                <w:rFonts w:cs="Arial"/>
                <w:sz w:val="20"/>
                <w:lang w:val="it-IT" w:eastAsia="it-IT"/>
              </w:rPr>
              <w:t>4</w:t>
            </w:r>
          </w:p>
        </w:tc>
      </w:tr>
      <w:tr w:rsidR="00700F2C" w:rsidRPr="00FD7DD6" w14:paraId="4B5F1ADC" w14:textId="77777777" w:rsidTr="00815567">
        <w:tc>
          <w:tcPr>
            <w:tcW w:w="1277" w:type="dxa"/>
          </w:tcPr>
          <w:p w14:paraId="58DBB994" w14:textId="1AFE11A5" w:rsidR="00700F2C" w:rsidRPr="00FD7DD6" w:rsidRDefault="00700F2C" w:rsidP="00700F2C">
            <w:pPr>
              <w:spacing w:line="240" w:lineRule="auto"/>
              <w:jc w:val="center"/>
              <w:rPr>
                <w:rFonts w:asciiTheme="minorHAnsi" w:hAnsiTheme="minorHAnsi"/>
                <w:sz w:val="20"/>
              </w:rPr>
            </w:pPr>
            <w:r w:rsidRPr="00CB0CC9">
              <w:rPr>
                <w:b/>
                <w:sz w:val="20"/>
                <w:lang w:val="it-IT" w:eastAsia="it-IT"/>
              </w:rPr>
              <w:t>0</w:t>
            </w:r>
            <w:r>
              <w:rPr>
                <w:b/>
                <w:sz w:val="20"/>
                <w:lang w:val="it-IT" w:eastAsia="it-IT"/>
              </w:rPr>
              <w:t>4</w:t>
            </w:r>
          </w:p>
        </w:tc>
        <w:tc>
          <w:tcPr>
            <w:tcW w:w="1845" w:type="dxa"/>
          </w:tcPr>
          <w:p w14:paraId="006B43F4" w14:textId="7ABA97B8" w:rsidR="00700F2C" w:rsidRPr="00FD7DD6" w:rsidRDefault="00700F2C" w:rsidP="00700F2C">
            <w:pPr>
              <w:spacing w:line="240" w:lineRule="auto"/>
              <w:jc w:val="center"/>
              <w:rPr>
                <w:rFonts w:asciiTheme="minorHAnsi" w:hAnsiTheme="minorHAnsi"/>
                <w:sz w:val="20"/>
              </w:rPr>
            </w:pPr>
            <w:r>
              <w:rPr>
                <w:rFonts w:cs="Arial"/>
                <w:sz w:val="20"/>
                <w:lang w:val="it-IT" w:eastAsia="it-IT"/>
              </w:rPr>
              <w:t>28/03/20</w:t>
            </w:r>
          </w:p>
        </w:tc>
        <w:tc>
          <w:tcPr>
            <w:tcW w:w="6507" w:type="dxa"/>
          </w:tcPr>
          <w:p w14:paraId="2E1A8B4F" w14:textId="43D6487C" w:rsidR="00700F2C" w:rsidRPr="00FD7DD6" w:rsidRDefault="00700F2C" w:rsidP="00700F2C">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 xml:space="preserve">Verification – Issuance I – Round </w:t>
            </w:r>
            <w:r>
              <w:rPr>
                <w:rFonts w:cs="Arial"/>
                <w:sz w:val="20"/>
                <w:lang w:val="it-IT" w:eastAsia="it-IT"/>
              </w:rPr>
              <w:t>4</w:t>
            </w:r>
          </w:p>
        </w:tc>
      </w:tr>
      <w:tr w:rsidR="00700F2C" w:rsidRPr="00FD7DD6" w14:paraId="792154B2"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1A964201" w14:textId="34B9580E" w:rsidR="00700F2C" w:rsidRPr="00FD7DD6" w:rsidRDefault="00700F2C" w:rsidP="00700F2C">
            <w:pPr>
              <w:spacing w:line="240" w:lineRule="auto"/>
              <w:jc w:val="center"/>
              <w:rPr>
                <w:rFonts w:asciiTheme="minorHAnsi" w:hAnsiTheme="minorHAnsi"/>
                <w:sz w:val="20"/>
              </w:rPr>
            </w:pPr>
            <w:r w:rsidRPr="00CB0CC9">
              <w:rPr>
                <w:b/>
                <w:sz w:val="20"/>
                <w:lang w:val="it-IT" w:eastAsia="it-IT"/>
              </w:rPr>
              <w:t>0</w:t>
            </w:r>
            <w:r>
              <w:rPr>
                <w:b/>
                <w:sz w:val="20"/>
                <w:lang w:val="it-IT" w:eastAsia="it-IT"/>
              </w:rPr>
              <w:t>3</w:t>
            </w:r>
          </w:p>
        </w:tc>
        <w:tc>
          <w:tcPr>
            <w:tcW w:w="1845" w:type="dxa"/>
          </w:tcPr>
          <w:p w14:paraId="116ED484" w14:textId="09114E68" w:rsidR="00700F2C" w:rsidRPr="00FD7DD6" w:rsidRDefault="00700F2C" w:rsidP="00700F2C">
            <w:pPr>
              <w:spacing w:line="240" w:lineRule="auto"/>
              <w:jc w:val="center"/>
              <w:rPr>
                <w:rFonts w:asciiTheme="minorHAnsi" w:hAnsiTheme="minorHAnsi"/>
                <w:sz w:val="20"/>
              </w:rPr>
            </w:pPr>
            <w:r>
              <w:rPr>
                <w:rFonts w:cs="Arial"/>
                <w:sz w:val="20"/>
                <w:lang w:val="it-IT" w:eastAsia="it-IT"/>
              </w:rPr>
              <w:t>24/02/20</w:t>
            </w:r>
          </w:p>
        </w:tc>
        <w:tc>
          <w:tcPr>
            <w:tcW w:w="6507" w:type="dxa"/>
          </w:tcPr>
          <w:p w14:paraId="63DB8F9D" w14:textId="3D2626BF" w:rsidR="00700F2C" w:rsidRPr="00FD7DD6" w:rsidRDefault="00700F2C" w:rsidP="00700F2C">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 xml:space="preserve">Verification – Issuance I – Round </w:t>
            </w:r>
            <w:r>
              <w:rPr>
                <w:rFonts w:cs="Arial"/>
                <w:sz w:val="20"/>
                <w:lang w:val="it-IT" w:eastAsia="it-IT"/>
              </w:rPr>
              <w:t>3</w:t>
            </w:r>
          </w:p>
        </w:tc>
      </w:tr>
      <w:tr w:rsidR="00700F2C" w:rsidRPr="00FD7DD6" w14:paraId="10789387" w14:textId="77777777" w:rsidTr="00815567">
        <w:tc>
          <w:tcPr>
            <w:tcW w:w="1277" w:type="dxa"/>
          </w:tcPr>
          <w:p w14:paraId="0EBB28A1" w14:textId="52AD2D92" w:rsidR="00700F2C" w:rsidRPr="00FD7DD6" w:rsidRDefault="00700F2C" w:rsidP="00700F2C">
            <w:pPr>
              <w:spacing w:line="240" w:lineRule="auto"/>
              <w:jc w:val="center"/>
              <w:rPr>
                <w:rFonts w:asciiTheme="minorHAnsi" w:hAnsiTheme="minorHAnsi"/>
                <w:sz w:val="20"/>
              </w:rPr>
            </w:pPr>
            <w:r w:rsidRPr="00CB0CC9">
              <w:rPr>
                <w:b/>
                <w:sz w:val="20"/>
                <w:lang w:val="it-IT" w:eastAsia="it-IT"/>
              </w:rPr>
              <w:t>0</w:t>
            </w:r>
            <w:r>
              <w:rPr>
                <w:b/>
                <w:sz w:val="20"/>
                <w:lang w:val="it-IT" w:eastAsia="it-IT"/>
              </w:rPr>
              <w:t>2</w:t>
            </w:r>
          </w:p>
        </w:tc>
        <w:tc>
          <w:tcPr>
            <w:tcW w:w="1845" w:type="dxa"/>
          </w:tcPr>
          <w:p w14:paraId="3D12549F" w14:textId="75D2EDD2" w:rsidR="00700F2C" w:rsidRPr="00FD7DD6" w:rsidRDefault="00700F2C" w:rsidP="00700F2C">
            <w:pPr>
              <w:spacing w:line="240" w:lineRule="auto"/>
              <w:jc w:val="center"/>
              <w:rPr>
                <w:rFonts w:ascii="Arial" w:eastAsia="Times New Roman" w:hAnsi="Arial" w:cs="Arial"/>
                <w:color w:val="auto"/>
                <w:sz w:val="20"/>
                <w:szCs w:val="20"/>
                <w:lang w:val="it-IT" w:eastAsia="it-IT"/>
                <w14:cntxtAlts w14:val="0"/>
              </w:rPr>
            </w:pPr>
            <w:r>
              <w:rPr>
                <w:rFonts w:cs="Arial"/>
                <w:sz w:val="20"/>
                <w:lang w:val="it-IT" w:eastAsia="it-IT"/>
              </w:rPr>
              <w:t>31</w:t>
            </w:r>
            <w:r w:rsidRPr="00CB0CC9">
              <w:rPr>
                <w:rFonts w:cs="Arial"/>
                <w:sz w:val="20"/>
                <w:lang w:val="it-IT" w:eastAsia="it-IT"/>
              </w:rPr>
              <w:t>/</w:t>
            </w:r>
            <w:r>
              <w:rPr>
                <w:rFonts w:cs="Arial"/>
                <w:sz w:val="20"/>
                <w:lang w:val="it-IT" w:eastAsia="it-IT"/>
              </w:rPr>
              <w:t>01</w:t>
            </w:r>
            <w:r w:rsidRPr="00CB0CC9">
              <w:rPr>
                <w:rFonts w:cs="Arial"/>
                <w:sz w:val="20"/>
                <w:lang w:val="it-IT" w:eastAsia="it-IT"/>
              </w:rPr>
              <w:t>/</w:t>
            </w:r>
            <w:r>
              <w:rPr>
                <w:rFonts w:cs="Arial"/>
                <w:sz w:val="20"/>
                <w:lang w:val="it-IT" w:eastAsia="it-IT"/>
              </w:rPr>
              <w:t>20</w:t>
            </w:r>
          </w:p>
        </w:tc>
        <w:tc>
          <w:tcPr>
            <w:tcW w:w="6507" w:type="dxa"/>
          </w:tcPr>
          <w:p w14:paraId="03453115" w14:textId="21C0AB21" w:rsidR="00700F2C" w:rsidRPr="00FD7DD6" w:rsidRDefault="00700F2C" w:rsidP="00700F2C">
            <w:pPr>
              <w:spacing w:line="240" w:lineRule="auto"/>
              <w:textboxTightWrap w:val="firstLineOnly"/>
              <w:rPr>
                <w:rFonts w:ascii="Arial" w:eastAsia="Times New Roman" w:hAnsi="Arial" w:cs="Arial"/>
                <w:color w:val="auto"/>
                <w:sz w:val="20"/>
                <w:szCs w:val="20"/>
                <w:lang w:val="it-IT" w:eastAsia="it-IT"/>
                <w14:cntxtAlts w14:val="0"/>
              </w:rPr>
            </w:pPr>
            <w:r w:rsidRPr="00CB0CC9">
              <w:rPr>
                <w:rFonts w:cs="Arial"/>
                <w:sz w:val="20"/>
                <w:lang w:val="it-IT" w:eastAsia="it-IT"/>
              </w:rPr>
              <w:t xml:space="preserve">Verification – Issuance I – Round </w:t>
            </w:r>
            <w:r>
              <w:rPr>
                <w:rFonts w:cs="Arial"/>
                <w:sz w:val="20"/>
                <w:lang w:val="it-IT" w:eastAsia="it-IT"/>
              </w:rPr>
              <w:t>2</w:t>
            </w:r>
          </w:p>
        </w:tc>
      </w:tr>
      <w:tr w:rsidR="00700F2C" w:rsidRPr="00FD7DD6" w14:paraId="334413F1"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24BFAB68" w14:textId="05F52F64" w:rsidR="00700F2C" w:rsidRPr="00FD7DD6" w:rsidRDefault="00700F2C" w:rsidP="00700F2C">
            <w:pPr>
              <w:spacing w:line="240" w:lineRule="auto"/>
              <w:jc w:val="center"/>
              <w:rPr>
                <w:rFonts w:ascii="Arial" w:hAnsi="Arial" w:cs="Arial"/>
                <w:sz w:val="20"/>
              </w:rPr>
            </w:pPr>
            <w:r w:rsidRPr="006D2612">
              <w:rPr>
                <w:b/>
                <w:sz w:val="20"/>
                <w:lang w:val="it-IT" w:eastAsia="it-IT"/>
              </w:rPr>
              <w:t>01</w:t>
            </w:r>
          </w:p>
        </w:tc>
        <w:tc>
          <w:tcPr>
            <w:tcW w:w="1845" w:type="dxa"/>
          </w:tcPr>
          <w:p w14:paraId="681F7D89" w14:textId="2A27CD85" w:rsidR="00700F2C" w:rsidRPr="00FD7DD6" w:rsidRDefault="00700F2C" w:rsidP="00700F2C">
            <w:pPr>
              <w:spacing w:line="240" w:lineRule="auto"/>
              <w:jc w:val="center"/>
              <w:rPr>
                <w:rFonts w:ascii="Arial" w:hAnsi="Arial" w:cs="Arial"/>
                <w:sz w:val="20"/>
              </w:rPr>
            </w:pPr>
            <w:r w:rsidRPr="006D2612">
              <w:rPr>
                <w:rFonts w:cs="Arial"/>
                <w:sz w:val="20"/>
                <w:lang w:val="it-IT" w:eastAsia="it-IT"/>
              </w:rPr>
              <w:t>29/11/19</w:t>
            </w:r>
          </w:p>
        </w:tc>
        <w:tc>
          <w:tcPr>
            <w:tcW w:w="6507" w:type="dxa"/>
          </w:tcPr>
          <w:p w14:paraId="1B1FEFED" w14:textId="54043803" w:rsidR="00700F2C" w:rsidRPr="00FD7DD6" w:rsidRDefault="00700F2C" w:rsidP="00700F2C">
            <w:pPr>
              <w:spacing w:line="240" w:lineRule="auto"/>
              <w:textboxTightWrap w:val="firstLineOnly"/>
              <w:rPr>
                <w:rFonts w:ascii="Arial" w:eastAsia="Times New Roman" w:hAnsi="Arial" w:cs="Arial"/>
                <w:color w:val="auto"/>
                <w:sz w:val="20"/>
                <w:szCs w:val="20"/>
                <w:lang w:val="it-IT" w:eastAsia="it-IT"/>
                <w14:cntxtAlts w14:val="0"/>
              </w:rPr>
            </w:pPr>
            <w:r w:rsidRPr="006D2612">
              <w:rPr>
                <w:rFonts w:cs="Arial"/>
                <w:sz w:val="20"/>
                <w:lang w:val="it-IT" w:eastAsia="it-IT"/>
              </w:rPr>
              <w:t>Verification – Issuance I – Round 1</w:t>
            </w:r>
          </w:p>
        </w:tc>
      </w:tr>
      <w:tr w:rsidR="00700F2C" w:rsidRPr="00FD7DD6" w14:paraId="492920BD" w14:textId="77777777" w:rsidTr="00815567">
        <w:tc>
          <w:tcPr>
            <w:tcW w:w="1277" w:type="dxa"/>
          </w:tcPr>
          <w:p w14:paraId="7CC04B8D" w14:textId="2D14756D" w:rsidR="00700F2C" w:rsidRPr="00FD7DD6" w:rsidRDefault="00700F2C" w:rsidP="00700F2C">
            <w:pPr>
              <w:spacing w:line="240" w:lineRule="auto"/>
              <w:jc w:val="center"/>
              <w:rPr>
                <w:rFonts w:asciiTheme="minorHAnsi" w:hAnsiTheme="minorHAnsi"/>
                <w:sz w:val="20"/>
              </w:rPr>
            </w:pPr>
            <w:r w:rsidRPr="00D91A65">
              <w:rPr>
                <w:b/>
                <w:sz w:val="20"/>
                <w:lang w:val="it-IT" w:eastAsia="it-IT"/>
              </w:rPr>
              <w:t>00</w:t>
            </w:r>
          </w:p>
        </w:tc>
        <w:tc>
          <w:tcPr>
            <w:tcW w:w="1845" w:type="dxa"/>
          </w:tcPr>
          <w:p w14:paraId="781F6930" w14:textId="13481431" w:rsidR="00700F2C" w:rsidRPr="00FD7DD6" w:rsidRDefault="00700F2C" w:rsidP="00700F2C">
            <w:pPr>
              <w:spacing w:line="240" w:lineRule="auto"/>
              <w:jc w:val="center"/>
              <w:rPr>
                <w:rFonts w:asciiTheme="minorHAnsi" w:hAnsiTheme="minorHAnsi"/>
                <w:sz w:val="20"/>
              </w:rPr>
            </w:pPr>
            <w:r w:rsidRPr="00D91A65">
              <w:rPr>
                <w:rFonts w:cs="Arial"/>
                <w:sz w:val="20"/>
                <w:lang w:val="it-IT" w:eastAsia="it-IT"/>
              </w:rPr>
              <w:t>10/09/19</w:t>
            </w:r>
          </w:p>
        </w:tc>
        <w:tc>
          <w:tcPr>
            <w:tcW w:w="6507" w:type="dxa"/>
          </w:tcPr>
          <w:p w14:paraId="68135823" w14:textId="323D5E61" w:rsidR="00700F2C" w:rsidRPr="00FD7DD6" w:rsidRDefault="00700F2C" w:rsidP="00700F2C">
            <w:pPr>
              <w:spacing w:line="240" w:lineRule="auto"/>
              <w:textboxTightWrap w:val="firstLineOnly"/>
              <w:rPr>
                <w:rFonts w:asciiTheme="minorHAnsi" w:hAnsiTheme="minorHAnsi"/>
                <w:color w:val="7C7C7C" w:themeColor="text1" w:themeTint="BF"/>
                <w:sz w:val="20"/>
                <w:szCs w:val="20"/>
              </w:rPr>
            </w:pPr>
            <w:r w:rsidRPr="00D91A65">
              <w:rPr>
                <w:rFonts w:cs="Arial"/>
                <w:sz w:val="20"/>
                <w:lang w:val="it-IT" w:eastAsia="it-IT"/>
              </w:rPr>
              <w:t>Verification – Issuance I</w:t>
            </w:r>
          </w:p>
        </w:tc>
      </w:tr>
      <w:tr w:rsidR="00700F2C" w:rsidRPr="00FD7DD6" w14:paraId="20F9AC55"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49D9CD53" w14:textId="77777777" w:rsidR="00700F2C" w:rsidRPr="00FD7DD6" w:rsidRDefault="00700F2C" w:rsidP="00700F2C">
            <w:pPr>
              <w:spacing w:line="240" w:lineRule="auto"/>
              <w:jc w:val="center"/>
              <w:rPr>
                <w:rFonts w:ascii="Arial" w:hAnsi="Arial" w:cs="Arial"/>
              </w:rPr>
            </w:pPr>
          </w:p>
        </w:tc>
        <w:tc>
          <w:tcPr>
            <w:tcW w:w="1845" w:type="dxa"/>
          </w:tcPr>
          <w:p w14:paraId="43A6BAC0" w14:textId="77777777" w:rsidR="00700F2C" w:rsidRPr="00FD7DD6" w:rsidRDefault="00700F2C" w:rsidP="00700F2C">
            <w:pPr>
              <w:spacing w:line="240" w:lineRule="auto"/>
              <w:jc w:val="center"/>
              <w:rPr>
                <w:rFonts w:ascii="Arial" w:hAnsi="Arial" w:cs="Arial"/>
              </w:rPr>
            </w:pPr>
          </w:p>
        </w:tc>
        <w:tc>
          <w:tcPr>
            <w:tcW w:w="6507" w:type="dxa"/>
          </w:tcPr>
          <w:p w14:paraId="6E572A2B" w14:textId="77777777" w:rsidR="00700F2C" w:rsidRPr="00FD7DD6" w:rsidRDefault="00700F2C" w:rsidP="00700F2C">
            <w:pPr>
              <w:spacing w:line="240" w:lineRule="auto"/>
              <w:textboxTightWrap w:val="firstLineOnly"/>
              <w:rPr>
                <w:rFonts w:ascii="Arial" w:hAnsi="Arial" w:cs="Arial"/>
                <w:color w:val="7C7C7C" w:themeColor="text1" w:themeTint="BF"/>
                <w:sz w:val="20"/>
                <w:szCs w:val="20"/>
              </w:rPr>
            </w:pPr>
          </w:p>
        </w:tc>
      </w:tr>
    </w:tbl>
    <w:p w14:paraId="1B974581" w14:textId="43A8C420" w:rsidR="009B77FD" w:rsidRDefault="009B77FD" w:rsidP="006D53FE">
      <w:pPr>
        <w:rPr>
          <w:lang w:val="en-GB"/>
        </w:rPr>
      </w:pPr>
    </w:p>
    <w:p w14:paraId="3C78D7AB" w14:textId="02F67F03" w:rsidR="005865E4" w:rsidRDefault="005865E4" w:rsidP="006D53FE">
      <w:pPr>
        <w:rPr>
          <w:lang w:val="en-GB"/>
        </w:rPr>
      </w:pPr>
    </w:p>
    <w:p w14:paraId="66F1F0D3" w14:textId="6AB0CEED" w:rsidR="005865E4" w:rsidRDefault="005865E4" w:rsidP="006D53FE">
      <w:pPr>
        <w:rPr>
          <w:lang w:val="en-GB"/>
        </w:rPr>
      </w:pPr>
    </w:p>
    <w:p w14:paraId="1BFF591B" w14:textId="2E0A0FB7" w:rsidR="005865E4" w:rsidRDefault="005865E4" w:rsidP="006D53FE">
      <w:pPr>
        <w:rPr>
          <w:lang w:val="en-GB"/>
        </w:rPr>
      </w:pPr>
    </w:p>
    <w:p w14:paraId="5309AE14" w14:textId="356823DC" w:rsidR="005865E4" w:rsidRDefault="005865E4" w:rsidP="006D53FE">
      <w:pPr>
        <w:rPr>
          <w:lang w:val="en-GB"/>
        </w:rPr>
      </w:pPr>
    </w:p>
    <w:p w14:paraId="67EBDAE8" w14:textId="77777777" w:rsidR="001E42DE" w:rsidRDefault="001E42DE" w:rsidP="005865E4">
      <w:pPr>
        <w:rPr>
          <w:b/>
          <w:bCs/>
          <w:lang w:val="en-GB"/>
        </w:rPr>
      </w:pPr>
    </w:p>
    <w:p w14:paraId="1C408BEE" w14:textId="257A8277" w:rsidR="005865E4" w:rsidRDefault="005865E4" w:rsidP="005865E4">
      <w:pPr>
        <w:rPr>
          <w:b/>
          <w:bCs/>
          <w:lang w:val="en-GB"/>
        </w:rPr>
      </w:pPr>
      <w:r w:rsidRPr="009B77FD">
        <w:rPr>
          <w:b/>
          <w:bCs/>
          <w:lang w:val="en-GB"/>
        </w:rPr>
        <w:t>Revision History</w:t>
      </w:r>
      <w:r>
        <w:rPr>
          <w:b/>
          <w:bCs/>
          <w:lang w:val="en-GB"/>
        </w:rPr>
        <w:t xml:space="preserve">  -  </w:t>
      </w:r>
      <w:r w:rsidRPr="0011004D">
        <w:rPr>
          <w:b/>
          <w:bCs/>
          <w:i/>
          <w:iCs/>
          <w:lang w:val="en-GB"/>
        </w:rPr>
        <w:t>(Template)</w:t>
      </w:r>
    </w:p>
    <w:p w14:paraId="7344FC1B" w14:textId="77777777" w:rsidR="005865E4" w:rsidRPr="009B77FD" w:rsidRDefault="005865E4" w:rsidP="005865E4">
      <w:pPr>
        <w:rPr>
          <w:b/>
          <w:bCs/>
          <w:lang w:val="en-GB"/>
        </w:rPr>
      </w:pPr>
    </w:p>
    <w:tbl>
      <w:tblPr>
        <w:tblStyle w:val="GSTableSimple"/>
        <w:tblW w:w="0" w:type="auto"/>
        <w:tblLook w:val="04A0" w:firstRow="1" w:lastRow="0" w:firstColumn="1" w:lastColumn="0" w:noHBand="0" w:noVBand="1"/>
      </w:tblPr>
      <w:tblGrid>
        <w:gridCol w:w="1277"/>
        <w:gridCol w:w="1845"/>
        <w:gridCol w:w="6507"/>
      </w:tblGrid>
      <w:tr w:rsidR="005865E4" w:rsidRPr="009B77FD" w14:paraId="285C0BEC" w14:textId="77777777" w:rsidTr="001E57EF">
        <w:trPr>
          <w:cnfStyle w:val="100000000000" w:firstRow="1" w:lastRow="0" w:firstColumn="0" w:lastColumn="0" w:oddVBand="0" w:evenVBand="0" w:oddHBand="0" w:evenHBand="0" w:firstRowFirstColumn="0" w:firstRowLastColumn="0" w:lastRowFirstColumn="0" w:lastRowLastColumn="0"/>
        </w:trPr>
        <w:tc>
          <w:tcPr>
            <w:tcW w:w="1277" w:type="dxa"/>
          </w:tcPr>
          <w:p w14:paraId="38887F10" w14:textId="77777777" w:rsidR="005865E4" w:rsidRPr="00BB782E" w:rsidRDefault="005865E4" w:rsidP="001E57EF">
            <w:pPr>
              <w:spacing w:after="200"/>
              <w:rPr>
                <w:b/>
                <w:bCs/>
              </w:rPr>
            </w:pPr>
            <w:r w:rsidRPr="00BB782E">
              <w:rPr>
                <w:b/>
                <w:bCs/>
              </w:rPr>
              <w:t>Version</w:t>
            </w:r>
          </w:p>
        </w:tc>
        <w:tc>
          <w:tcPr>
            <w:tcW w:w="1845" w:type="dxa"/>
          </w:tcPr>
          <w:p w14:paraId="677F47FA" w14:textId="77777777" w:rsidR="005865E4" w:rsidRPr="00BB782E" w:rsidRDefault="005865E4" w:rsidP="001E57EF">
            <w:pPr>
              <w:spacing w:after="200"/>
              <w:rPr>
                <w:b/>
                <w:bCs/>
              </w:rPr>
            </w:pPr>
            <w:r w:rsidRPr="00BB782E">
              <w:rPr>
                <w:b/>
                <w:bCs/>
              </w:rPr>
              <w:t>Date</w:t>
            </w:r>
          </w:p>
        </w:tc>
        <w:tc>
          <w:tcPr>
            <w:tcW w:w="6507" w:type="dxa"/>
          </w:tcPr>
          <w:p w14:paraId="18F92062" w14:textId="77777777" w:rsidR="005865E4" w:rsidRPr="00BB782E" w:rsidRDefault="005865E4" w:rsidP="001E57EF">
            <w:pPr>
              <w:spacing w:after="200"/>
              <w:rPr>
                <w:b/>
                <w:bCs/>
              </w:rPr>
            </w:pPr>
            <w:r w:rsidRPr="00BB782E">
              <w:rPr>
                <w:b/>
                <w:bCs/>
              </w:rPr>
              <w:t>Remarks</w:t>
            </w:r>
          </w:p>
        </w:tc>
      </w:tr>
      <w:tr w:rsidR="005865E4" w:rsidRPr="009B77FD" w14:paraId="58BF088F" w14:textId="77777777" w:rsidTr="001E57EF">
        <w:trPr>
          <w:cnfStyle w:val="000000100000" w:firstRow="0" w:lastRow="0" w:firstColumn="0" w:lastColumn="0" w:oddVBand="0" w:evenVBand="0" w:oddHBand="1" w:evenHBand="0" w:firstRowFirstColumn="0" w:firstRowLastColumn="0" w:lastRowFirstColumn="0" w:lastRowLastColumn="0"/>
        </w:trPr>
        <w:tc>
          <w:tcPr>
            <w:tcW w:w="1277" w:type="dxa"/>
            <w:vAlign w:val="top"/>
          </w:tcPr>
          <w:p w14:paraId="6E4218AD" w14:textId="77777777" w:rsidR="005865E4" w:rsidRPr="009B77FD" w:rsidRDefault="005865E4" w:rsidP="001E57EF">
            <w:pPr>
              <w:spacing w:after="200"/>
            </w:pPr>
            <w:r w:rsidRPr="00206434">
              <w:rPr>
                <w:rFonts w:asciiTheme="minorHAnsi" w:hAnsiTheme="minorHAnsi"/>
                <w:sz w:val="20"/>
              </w:rPr>
              <w:t>1.1</w:t>
            </w:r>
          </w:p>
        </w:tc>
        <w:tc>
          <w:tcPr>
            <w:tcW w:w="1845" w:type="dxa"/>
            <w:vAlign w:val="top"/>
          </w:tcPr>
          <w:p w14:paraId="78B98AAC" w14:textId="77777777" w:rsidR="005865E4" w:rsidRPr="009B77FD" w:rsidRDefault="005865E4" w:rsidP="001E57EF">
            <w:pPr>
              <w:spacing w:after="200"/>
            </w:pPr>
            <w:r>
              <w:rPr>
                <w:rFonts w:asciiTheme="minorHAnsi" w:hAnsiTheme="minorHAnsi"/>
                <w:sz w:val="20"/>
              </w:rPr>
              <w:t xml:space="preserve">14 </w:t>
            </w:r>
            <w:r w:rsidRPr="00206434">
              <w:rPr>
                <w:rFonts w:asciiTheme="minorHAnsi" w:hAnsiTheme="minorHAnsi"/>
                <w:sz w:val="20"/>
              </w:rPr>
              <w:t>October 2020</w:t>
            </w:r>
          </w:p>
        </w:tc>
        <w:tc>
          <w:tcPr>
            <w:tcW w:w="6507" w:type="dxa"/>
            <w:vAlign w:val="top"/>
          </w:tcPr>
          <w:p w14:paraId="0109E2FF"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Hyperlinked section summary to enable quick access to key sections</w:t>
            </w:r>
          </w:p>
          <w:p w14:paraId="73560383"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Improved clarity on Key Project Information</w:t>
            </w:r>
          </w:p>
          <w:p w14:paraId="45D19F3E"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Section for POA monitoring</w:t>
            </w:r>
          </w:p>
          <w:p w14:paraId="15D6ED0F"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Forward action request section</w:t>
            </w:r>
          </w:p>
          <w:p w14:paraId="715122A0"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Improved Clarity on SDG contribution/SDG Impact term used throughout</w:t>
            </w:r>
          </w:p>
          <w:p w14:paraId="50AA4D95"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Clarity on safeguard reporting</w:t>
            </w:r>
          </w:p>
          <w:p w14:paraId="306F37E7"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Clarity on design changes</w:t>
            </w:r>
          </w:p>
          <w:p w14:paraId="35C06C8A"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Leakage section added for VER/CER projects</w:t>
            </w:r>
          </w:p>
          <w:p w14:paraId="3210B8E2"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Addition of Comparison of monitored parameters with last monitoring period</w:t>
            </w:r>
          </w:p>
          <w:p w14:paraId="46918C45" w14:textId="77777777" w:rsidR="005865E4" w:rsidRPr="00E51EF3" w:rsidRDefault="005865E4" w:rsidP="001E57EF">
            <w:pPr>
              <w:pStyle w:val="TablesCellsBody"/>
              <w:spacing w:line="276" w:lineRule="auto"/>
              <w:rPr>
                <w:rFonts w:asciiTheme="minorHAnsi" w:hAnsiTheme="minorHAnsi"/>
              </w:rPr>
            </w:pPr>
            <w:r w:rsidRPr="0056373F">
              <w:rPr>
                <w:rFonts w:asciiTheme="minorHAnsi" w:hAnsiTheme="minorHAnsi"/>
              </w:rPr>
              <w:t xml:space="preserve">Provision of an </w:t>
            </w:r>
            <w:hyperlink r:id="rId80" w:history="1">
              <w:r w:rsidRPr="0056373F">
                <w:rPr>
                  <w:rStyle w:val="Hyperlink"/>
                  <w:sz w:val="20"/>
                </w:rPr>
                <w:t>accompanying Guide</w:t>
              </w:r>
            </w:hyperlink>
            <w:r w:rsidRPr="0056373F">
              <w:rPr>
                <w:rFonts w:asciiTheme="minorHAnsi" w:hAnsiTheme="minorHAnsi"/>
              </w:rPr>
              <w:t xml:space="preserve"> to help the user understand detailed rules and requirements</w:t>
            </w:r>
          </w:p>
        </w:tc>
      </w:tr>
      <w:tr w:rsidR="005865E4" w:rsidRPr="009B77FD" w14:paraId="430E64B4" w14:textId="77777777" w:rsidTr="001E57EF">
        <w:tc>
          <w:tcPr>
            <w:tcW w:w="1277" w:type="dxa"/>
            <w:vAlign w:val="top"/>
          </w:tcPr>
          <w:p w14:paraId="33B83974" w14:textId="77777777" w:rsidR="005865E4" w:rsidRPr="009B77FD" w:rsidRDefault="005865E4" w:rsidP="001E57EF">
            <w:pPr>
              <w:spacing w:after="200"/>
            </w:pPr>
            <w:r w:rsidRPr="00206434">
              <w:rPr>
                <w:rFonts w:asciiTheme="minorHAnsi" w:hAnsiTheme="minorHAnsi"/>
                <w:sz w:val="20"/>
              </w:rPr>
              <w:t>1</w:t>
            </w:r>
            <w:r>
              <w:rPr>
                <w:rFonts w:asciiTheme="minorHAnsi" w:hAnsiTheme="minorHAnsi"/>
                <w:sz w:val="20"/>
              </w:rPr>
              <w:t>.0</w:t>
            </w:r>
          </w:p>
        </w:tc>
        <w:tc>
          <w:tcPr>
            <w:tcW w:w="1845" w:type="dxa"/>
            <w:vAlign w:val="top"/>
          </w:tcPr>
          <w:p w14:paraId="3D80F95F" w14:textId="77777777" w:rsidR="005865E4" w:rsidRPr="009B77FD" w:rsidRDefault="005865E4" w:rsidP="001E57EF">
            <w:pPr>
              <w:spacing w:after="200"/>
            </w:pPr>
            <w:r w:rsidRPr="00206434">
              <w:rPr>
                <w:rFonts w:asciiTheme="minorHAnsi" w:hAnsiTheme="minorHAnsi"/>
                <w:sz w:val="20"/>
              </w:rPr>
              <w:t>1</w:t>
            </w:r>
            <w:r>
              <w:rPr>
                <w:rFonts w:asciiTheme="minorHAnsi" w:hAnsiTheme="minorHAnsi"/>
                <w:sz w:val="20"/>
              </w:rPr>
              <w:t>0</w:t>
            </w:r>
            <w:r w:rsidRPr="00206434">
              <w:rPr>
                <w:rFonts w:asciiTheme="minorHAnsi" w:hAnsiTheme="minorHAnsi"/>
                <w:sz w:val="20"/>
              </w:rPr>
              <w:t xml:space="preserve"> July 2017</w:t>
            </w:r>
          </w:p>
        </w:tc>
        <w:tc>
          <w:tcPr>
            <w:tcW w:w="6507" w:type="dxa"/>
            <w:vAlign w:val="top"/>
          </w:tcPr>
          <w:p w14:paraId="17EB9060" w14:textId="77777777" w:rsidR="005865E4" w:rsidRPr="009B77FD" w:rsidRDefault="005865E4" w:rsidP="001E57EF">
            <w:pPr>
              <w:pStyle w:val="TablesCellsBody"/>
            </w:pPr>
            <w:r w:rsidRPr="00206434">
              <w:rPr>
                <w:rFonts w:asciiTheme="minorHAnsi" w:hAnsiTheme="minorHAnsi"/>
              </w:rPr>
              <w:t>Initial adoption</w:t>
            </w:r>
          </w:p>
        </w:tc>
      </w:tr>
    </w:tbl>
    <w:p w14:paraId="0B8F8727" w14:textId="2EC9728A" w:rsidR="005865E4" w:rsidRPr="009B77FD" w:rsidRDefault="005865E4" w:rsidP="006D53FE">
      <w:pPr>
        <w:rPr>
          <w:lang w:val="en-GB"/>
        </w:rPr>
      </w:pPr>
    </w:p>
    <w:sectPr w:rsidR="005865E4" w:rsidRPr="009B77FD" w:rsidSect="0026703E">
      <w:headerReference w:type="even" r:id="rId81"/>
      <w:headerReference w:type="default" r:id="rId82"/>
      <w:footerReference w:type="even" r:id="rId83"/>
      <w:footerReference w:type="default" r:id="rId84"/>
      <w:headerReference w:type="first" r:id="rId85"/>
      <w:footerReference w:type="first" r:id="rId86"/>
      <w:pgSz w:w="11900" w:h="16840"/>
      <w:pgMar w:top="1276" w:right="1134" w:bottom="1021" w:left="1134" w:header="283"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0D3052" w14:textId="77777777" w:rsidR="00815176" w:rsidRDefault="00815176" w:rsidP="008C7A19">
      <w:r>
        <w:separator/>
      </w:r>
    </w:p>
    <w:p w14:paraId="4C0390C8" w14:textId="77777777" w:rsidR="00815176" w:rsidRDefault="00815176"/>
  </w:endnote>
  <w:endnote w:type="continuationSeparator" w:id="0">
    <w:p w14:paraId="144C9B71" w14:textId="77777777" w:rsidR="00815176" w:rsidRDefault="00815176" w:rsidP="008C7A19">
      <w:r>
        <w:continuationSeparator/>
      </w:r>
    </w:p>
    <w:p w14:paraId="59F3FE0A" w14:textId="77777777" w:rsidR="00815176" w:rsidRDefault="008151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dy CS)">
    <w:altName w:val="Times New Roman"/>
    <w:panose1 w:val="020B0604020202020204"/>
    <w:charset w:val="00"/>
    <w:family w:val="roman"/>
    <w:pitch w:val="variable"/>
    <w:sig w:usb0="E0002AEF" w:usb1="C0007841" w:usb2="00000009" w:usb3="00000000" w:csb0="000001F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6FF" w:usb1="4000FCFF" w:usb2="00000009" w:usb3="00000000" w:csb0="0000019F" w:csb1="00000000"/>
  </w:font>
  <w:font w:name="PT Mono">
    <w:altName w:val="PT Mono"/>
    <w:panose1 w:val="02060509020205020204"/>
    <w:charset w:val="4D"/>
    <w:family w:val="modern"/>
    <w:pitch w:val="fixed"/>
    <w:sig w:usb0="A00002EF" w:usb1="500078EB" w:usb2="00000000" w:usb3="00000000" w:csb0="00000097"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venir Book">
    <w:altName w:val="﷽﷽﷽﷽﷽﷽﷽﷽T"/>
    <w:panose1 w:val="02000503020000020003"/>
    <w:charset w:val="00"/>
    <w:family w:val="auto"/>
    <w:pitch w:val="variable"/>
    <w:sig w:usb0="800000AF" w:usb1="5000204A" w:usb2="00000000" w:usb3="00000000" w:csb0="0000009B" w:csb1="00000000"/>
  </w:font>
  <w:font w:name="Times New Roman Bold">
    <w:panose1 w:val="020B0604020202020204"/>
    <w:charset w:val="00"/>
    <w:family w:val="auto"/>
    <w:pitch w:val="variable"/>
    <w:sig w:usb0="E0002AE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61F8D" w14:textId="77777777" w:rsidR="00FC7A90" w:rsidRDefault="00FC7A90" w:rsidP="00926E1B">
    <w:pPr>
      <w:framePr w:wrap="none" w:vAnchor="text" w:hAnchor="margin" w:xAlign="right" w:y="1"/>
    </w:pPr>
    <w:r>
      <w:fldChar w:fldCharType="begin"/>
    </w:r>
    <w:r>
      <w:instrText xml:space="preserve">PAGE  </w:instrText>
    </w:r>
    <w:r>
      <w:fldChar w:fldCharType="end"/>
    </w:r>
  </w:p>
  <w:p w14:paraId="06054D33" w14:textId="77777777" w:rsidR="00FC7A90" w:rsidRDefault="00FC7A90" w:rsidP="006E4980">
    <w:pPr>
      <w:ind w:right="360"/>
    </w:pPr>
  </w:p>
  <w:p w14:paraId="146F635D" w14:textId="77777777" w:rsidR="00FC7A90" w:rsidRDefault="00FC7A9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B3AE0" w14:textId="77777777" w:rsidR="00FC7A90" w:rsidRPr="00872BFA" w:rsidRDefault="00FC7A90" w:rsidP="006E3FE5">
    <w:pPr>
      <w:ind w:right="360"/>
      <w:rPr>
        <w:szCs w:val="20"/>
      </w:rPr>
    </w:pPr>
    <w:r>
      <w:rPr>
        <w:noProof/>
        <w:szCs w:val="20"/>
      </w:rPr>
      <mc:AlternateContent>
        <mc:Choice Requires="wps">
          <w:drawing>
            <wp:anchor distT="0" distB="0" distL="114300" distR="114300" simplePos="0" relativeHeight="251659264" behindDoc="0" locked="0" layoutInCell="1" allowOverlap="1" wp14:anchorId="5A429E3A" wp14:editId="48BCEAFD">
              <wp:simplePos x="0" y="0"/>
              <wp:positionH relativeFrom="column">
                <wp:posOffset>1577884</wp:posOffset>
              </wp:positionH>
              <wp:positionV relativeFrom="paragraph">
                <wp:posOffset>189865</wp:posOffset>
              </wp:positionV>
              <wp:extent cx="3810000" cy="344170"/>
              <wp:effectExtent l="0" t="0" r="0" b="0"/>
              <wp:wrapNone/>
              <wp:docPr id="6" name="Text Box 6"/>
              <wp:cNvGraphicFramePr/>
              <a:graphic xmlns:a="http://schemas.openxmlformats.org/drawingml/2006/main">
                <a:graphicData uri="http://schemas.microsoft.com/office/word/2010/wordprocessingShape">
                  <wps:wsp>
                    <wps:cNvSpPr txBox="1"/>
                    <wps:spPr>
                      <a:xfrm>
                        <a:off x="0" y="0"/>
                        <a:ext cx="3810000" cy="344170"/>
                      </a:xfrm>
                      <a:prstGeom prst="rect">
                        <a:avLst/>
                      </a:prstGeom>
                      <a:solidFill>
                        <a:schemeClr val="lt1"/>
                      </a:solidFill>
                      <a:ln w="6350">
                        <a:noFill/>
                      </a:ln>
                    </wps:spPr>
                    <wps:txbx>
                      <w:txbxContent>
                        <w:p w14:paraId="2CD9E2E3" w14:textId="77777777" w:rsidR="00FC7A90" w:rsidRPr="001F6981" w:rsidRDefault="00FC7A90" w:rsidP="00D061EC">
                          <w:pPr>
                            <w:ind w:right="360"/>
                            <w:rPr>
                              <w:i/>
                              <w:iCs/>
                              <w:szCs w:val="20"/>
                            </w:rPr>
                          </w:pPr>
                          <w:r w:rsidRPr="001F6981">
                            <w:rPr>
                              <w:i/>
                              <w:iCs/>
                              <w:szCs w:val="20"/>
                            </w:rPr>
                            <w:t>Climate Security and Sustainable Development</w:t>
                          </w:r>
                        </w:p>
                        <w:p w14:paraId="3DE1EA25" w14:textId="77777777" w:rsidR="00FC7A90" w:rsidRDefault="00FC7A90" w:rsidP="00D061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A429E3A" id="_x0000_t202" coordsize="21600,21600" o:spt="202" path="m,l,21600r21600,l21600,xe">
              <v:stroke joinstyle="miter"/>
              <v:path gradientshapeok="t" o:connecttype="rect"/>
            </v:shapetype>
            <v:shape id="Text Box 6" o:spid="_x0000_s1026" type="#_x0000_t202" style="position:absolute;margin-left:124.25pt;margin-top:14.95pt;width:300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" fillcolor="white [3201]" stroked="f" strokeweight=".5pt">
              <v:textbox>
                <w:txbxContent>
                  <w:p w14:paraId="2CD9E2E3" w14:textId="77777777" w:rsidR="00FC7A90" w:rsidRPr="001F6981" w:rsidRDefault="00FC7A90" w:rsidP="00D061EC">
                    <w:pPr>
                      <w:ind w:right="360"/>
                      <w:rPr>
                        <w:i/>
                        <w:iCs/>
                        <w:szCs w:val="20"/>
                      </w:rPr>
                    </w:pPr>
                    <w:r w:rsidRPr="001F6981">
                      <w:rPr>
                        <w:i/>
                        <w:iCs/>
                        <w:szCs w:val="20"/>
                      </w:rPr>
                      <w:t>Climate Security and Sustainable Development</w:t>
                    </w:r>
                  </w:p>
                  <w:p w14:paraId="3DE1EA25" w14:textId="77777777" w:rsidR="00FC7A90" w:rsidRDefault="00FC7A90" w:rsidP="00D061EC"/>
                </w:txbxContent>
              </v:textbox>
            </v:shape>
          </w:pict>
        </mc:Fallback>
      </mc:AlternateContent>
    </w:r>
    <w:r>
      <w:rPr>
        <w:noProof/>
      </w:rPr>
      <w:drawing>
        <wp:anchor distT="0" distB="0" distL="114300" distR="114300" simplePos="0" relativeHeight="251662336" behindDoc="0" locked="1" layoutInCell="1" allowOverlap="0" wp14:anchorId="128FD689" wp14:editId="33260B74">
          <wp:simplePos x="0" y="0"/>
          <wp:positionH relativeFrom="margin">
            <wp:posOffset>0</wp:posOffset>
          </wp:positionH>
          <wp:positionV relativeFrom="bottomMargin">
            <wp:posOffset>252095</wp:posOffset>
          </wp:positionV>
          <wp:extent cx="1231200" cy="144000"/>
          <wp:effectExtent l="0" t="0" r="127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31200" cy="144000"/>
                  </a:xfrm>
                  <a:prstGeom prst="rect">
                    <a:avLst/>
                  </a:prstGeom>
                </pic:spPr>
              </pic:pic>
            </a:graphicData>
          </a:graphic>
          <wp14:sizeRelH relativeFrom="margin">
            <wp14:pctWidth>0</wp14:pctWidth>
          </wp14:sizeRelH>
          <wp14:sizeRelV relativeFrom="margin">
            <wp14:pctHeight>0</wp14:pctHeight>
          </wp14:sizeRelV>
        </wp:anchor>
      </w:drawing>
    </w:r>
  </w:p>
  <w:p w14:paraId="2B7E5A4D" w14:textId="77777777" w:rsidR="00FC7A90" w:rsidRPr="00B01B0E" w:rsidRDefault="00FC7A90" w:rsidP="00EC5900">
    <w:pPr>
      <w:framePr w:w="515" w:h="335" w:hRule="exact" w:wrap="none" w:vAnchor="text" w:hAnchor="page" w:x="11109" w:y="46"/>
      <w:rPr>
        <w:rFonts w:asciiTheme="minorHAnsi" w:hAnsiTheme="minorHAnsi"/>
        <w:sz w:val="18"/>
        <w:szCs w:val="18"/>
      </w:rPr>
    </w:pPr>
    <w:r w:rsidRPr="00B01B0E">
      <w:rPr>
        <w:rFonts w:asciiTheme="minorHAnsi" w:hAnsiTheme="minorHAnsi"/>
        <w:sz w:val="18"/>
        <w:szCs w:val="18"/>
      </w:rPr>
      <w:fldChar w:fldCharType="begin"/>
    </w:r>
    <w:r w:rsidRPr="00B01B0E">
      <w:rPr>
        <w:rFonts w:asciiTheme="minorHAnsi" w:hAnsiTheme="minorHAnsi"/>
        <w:sz w:val="18"/>
        <w:szCs w:val="18"/>
      </w:rPr>
      <w:instrText xml:space="preserve">PAGE  </w:instrText>
    </w:r>
    <w:r w:rsidRPr="00B01B0E">
      <w:rPr>
        <w:rFonts w:asciiTheme="minorHAnsi" w:hAnsiTheme="minorHAnsi"/>
        <w:sz w:val="18"/>
        <w:szCs w:val="18"/>
      </w:rPr>
      <w:fldChar w:fldCharType="separate"/>
    </w:r>
    <w:r w:rsidRPr="00B01B0E">
      <w:rPr>
        <w:rFonts w:asciiTheme="minorHAnsi" w:hAnsiTheme="minorHAnsi"/>
        <w:noProof/>
        <w:sz w:val="18"/>
        <w:szCs w:val="18"/>
      </w:rPr>
      <w:t>2</w:t>
    </w:r>
    <w:r w:rsidRPr="00B01B0E">
      <w:rPr>
        <w:rFonts w:asciiTheme="minorHAnsi" w:hAnsiTheme="minorHAnsi"/>
        <w:sz w:val="18"/>
        <w:szCs w:val="18"/>
      </w:rPr>
      <w:fldChar w:fldCharType="end"/>
    </w:r>
  </w:p>
  <w:p w14:paraId="295AF4EB" w14:textId="77777777" w:rsidR="00FC7A90" w:rsidRDefault="00FC7A9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67A85" w14:textId="77777777" w:rsidR="00FC7A90" w:rsidRDefault="00FC7A90">
    <w:r w:rsidRPr="007B2737">
      <w:rPr>
        <w:noProof/>
      </w:rPr>
      <mc:AlternateContent>
        <mc:Choice Requires="wps">
          <w:drawing>
            <wp:anchor distT="0" distB="0" distL="114300" distR="114300" simplePos="0" relativeHeight="251675648" behindDoc="0" locked="0" layoutInCell="1" allowOverlap="1" wp14:anchorId="3A5934E3" wp14:editId="0B4ECDEC">
              <wp:simplePos x="0" y="0"/>
              <wp:positionH relativeFrom="column">
                <wp:posOffset>1787525</wp:posOffset>
              </wp:positionH>
              <wp:positionV relativeFrom="paragraph">
                <wp:posOffset>-73660</wp:posOffset>
              </wp:positionV>
              <wp:extent cx="3788229" cy="344170"/>
              <wp:effectExtent l="0" t="0" r="0" b="0"/>
              <wp:wrapNone/>
              <wp:docPr id="1" name="Text Box 1"/>
              <wp:cNvGraphicFramePr/>
              <a:graphic xmlns:a="http://schemas.openxmlformats.org/drawingml/2006/main">
                <a:graphicData uri="http://schemas.microsoft.com/office/word/2010/wordprocessingShape">
                  <wps:wsp>
                    <wps:cNvSpPr txBox="1"/>
                    <wps:spPr>
                      <a:xfrm>
                        <a:off x="0" y="0"/>
                        <a:ext cx="3788229" cy="344170"/>
                      </a:xfrm>
                      <a:prstGeom prst="rect">
                        <a:avLst/>
                      </a:prstGeom>
                      <a:solidFill>
                        <a:schemeClr val="lt1"/>
                      </a:solidFill>
                      <a:ln w="6350">
                        <a:noFill/>
                      </a:ln>
                    </wps:spPr>
                    <wps:txbx>
                      <w:txbxContent>
                        <w:p w14:paraId="2CB867A4" w14:textId="77777777" w:rsidR="00FC7A90" w:rsidRPr="001F6981" w:rsidRDefault="00FC7A90" w:rsidP="007B2737">
                          <w:pPr>
                            <w:ind w:right="360"/>
                            <w:rPr>
                              <w:i/>
                              <w:iCs/>
                              <w:szCs w:val="20"/>
                            </w:rPr>
                          </w:pPr>
                          <w:r w:rsidRPr="001F6981">
                            <w:rPr>
                              <w:i/>
                              <w:iCs/>
                              <w:szCs w:val="20"/>
                            </w:rPr>
                            <w:t>Climate Security and Sustainable Development</w:t>
                          </w:r>
                        </w:p>
                        <w:p w14:paraId="396CB80D" w14:textId="77777777" w:rsidR="00FC7A90" w:rsidRDefault="00FC7A90" w:rsidP="007B2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3A5934E3" id="_x0000_t202" coordsize="21600,21600" o:spt="202" path="m,l,21600r21600,l21600,xe">
              <v:stroke joinstyle="miter"/>
              <v:path gradientshapeok="t" o:connecttype="rect"/>
            </v:shapetype>
            <v:shape id="Text Box 1" o:spid="_x0000_s1028" type="#_x0000_t202" style="position:absolute;margin-left:140.75pt;margin-top:-5.8pt;width:298.3pt;height:27.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" fillcolor="white [3201]" stroked="f" strokeweight=".5pt">
              <v:textbox>
                <w:txbxContent>
                  <w:p w14:paraId="2CB867A4" w14:textId="77777777" w:rsidR="00FC7A90" w:rsidRPr="001F6981" w:rsidRDefault="00FC7A90" w:rsidP="007B2737">
                    <w:pPr>
                      <w:ind w:right="360"/>
                      <w:rPr>
                        <w:i/>
                        <w:iCs/>
                        <w:szCs w:val="20"/>
                      </w:rPr>
                    </w:pPr>
                    <w:r w:rsidRPr="001F6981">
                      <w:rPr>
                        <w:i/>
                        <w:iCs/>
                        <w:szCs w:val="20"/>
                      </w:rPr>
                      <w:t>Climate Security and Sustainable Development</w:t>
                    </w:r>
                  </w:p>
                  <w:p w14:paraId="396CB80D" w14:textId="77777777" w:rsidR="00FC7A90" w:rsidRDefault="00FC7A90" w:rsidP="007B2737"/>
                </w:txbxContent>
              </v:textbox>
            </v:shape>
          </w:pict>
        </mc:Fallback>
      </mc:AlternateContent>
    </w:r>
    <w:r>
      <w:rPr>
        <w:noProof/>
        <w14:cntxtAlts w14:val="0"/>
      </w:rPr>
      <w:drawing>
        <wp:anchor distT="0" distB="0" distL="114300" distR="114300" simplePos="0" relativeHeight="251678720" behindDoc="0" locked="0" layoutInCell="1" allowOverlap="1" wp14:anchorId="693E87F6" wp14:editId="1EF2CF2C">
          <wp:simplePos x="0" y="0"/>
          <wp:positionH relativeFrom="column">
            <wp:posOffset>0</wp:posOffset>
          </wp:positionH>
          <wp:positionV relativeFrom="bottomMargin">
            <wp:posOffset>252095</wp:posOffset>
          </wp:positionV>
          <wp:extent cx="1222244" cy="1440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22244" cy="14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402868D" wp14:editId="4FF0B892">
          <wp:simplePos x="0" y="0"/>
          <wp:positionH relativeFrom="margin">
            <wp:posOffset>4518660</wp:posOffset>
          </wp:positionH>
          <wp:positionV relativeFrom="margin">
            <wp:posOffset>10076263</wp:posOffset>
          </wp:positionV>
          <wp:extent cx="1816100" cy="211455"/>
          <wp:effectExtent l="0" t="0" r="0" b="444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2">
                    <a:extLst>
                      <a:ext uri="{28A0092B-C50C-407E-A947-70E740481C1C}">
                        <a14:useLocalDpi xmlns:a14="http://schemas.microsoft.com/office/drawing/2010/main" val="0"/>
                      </a:ext>
                    </a:extLst>
                  </a:blip>
                  <a:stretch>
                    <a:fillRect/>
                  </a:stretch>
                </pic:blipFill>
                <pic:spPr>
                  <a:xfrm>
                    <a:off x="0" y="0"/>
                    <a:ext cx="1816100" cy="21145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6432" behindDoc="0" locked="0" layoutInCell="1" allowOverlap="1" wp14:anchorId="60E5A1B6" wp14:editId="6479B9CD">
          <wp:simplePos x="0" y="0"/>
          <wp:positionH relativeFrom="column">
            <wp:posOffset>225590</wp:posOffset>
          </wp:positionH>
          <wp:positionV relativeFrom="paragraph">
            <wp:posOffset>5165449</wp:posOffset>
          </wp:positionV>
          <wp:extent cx="3869635" cy="769085"/>
          <wp:effectExtent l="0" t="0" r="4445"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S_Logo_Primary_MonoWhite.eps"/>
                  <pic:cNvPicPr/>
                </pic:nvPicPr>
                <pic:blipFill>
                  <a:blip r:embed="rId3">
                    <a:extLst>
                      <a:ext uri="{28A0092B-C50C-407E-A947-70E740481C1C}">
                        <a14:useLocalDpi xmlns:a14="http://schemas.microsoft.com/office/drawing/2010/main" val="0"/>
                      </a:ext>
                    </a:extLst>
                  </a:blip>
                  <a:stretch>
                    <a:fillRect/>
                  </a:stretch>
                </pic:blipFill>
                <pic:spPr>
                  <a:xfrm>
                    <a:off x="0" y="0"/>
                    <a:ext cx="3869635" cy="769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8CCA13" w14:textId="77777777" w:rsidR="00815176" w:rsidRDefault="00815176" w:rsidP="008C7A19">
      <w:r>
        <w:separator/>
      </w:r>
    </w:p>
    <w:p w14:paraId="3631253A" w14:textId="77777777" w:rsidR="00815176" w:rsidRDefault="00815176"/>
  </w:footnote>
  <w:footnote w:type="continuationSeparator" w:id="0">
    <w:p w14:paraId="12F31C01" w14:textId="77777777" w:rsidR="00815176" w:rsidRDefault="00815176" w:rsidP="008C7A19">
      <w:r>
        <w:continuationSeparator/>
      </w:r>
    </w:p>
    <w:p w14:paraId="1385FFEC" w14:textId="77777777" w:rsidR="00815176" w:rsidRDefault="00815176"/>
  </w:footnote>
  <w:footnote w:id="1">
    <w:p w14:paraId="0F4F6BB2" w14:textId="77777777" w:rsidR="00FC7A90" w:rsidRPr="00B70369" w:rsidRDefault="00FC7A90" w:rsidP="007D6B74">
      <w:pPr>
        <w:pStyle w:val="FootnoteText"/>
      </w:pPr>
      <w:r>
        <w:rPr>
          <w:rStyle w:val="FootnoteReference"/>
        </w:rPr>
        <w:footnoteRef/>
      </w:r>
      <w:r>
        <w:t xml:space="preserve"> </w:t>
      </w:r>
      <w:r w:rsidRPr="00972E5D">
        <w:t xml:space="preserve">Unicef. “Improving Household Drinking Water Quality: Use of Ceramic Water Filters in Cambodia.” August 2007. </w:t>
      </w:r>
      <w:hyperlink r:id="rId1" w:history="1">
        <w:r w:rsidRPr="00165C9A">
          <w:rPr>
            <w:rStyle w:val="Hyperlink"/>
          </w:rPr>
          <w:t>https://www.unicef.org/eapro/WSP_UNICEF_FN_CWP_Final.pdf</w:t>
        </w:r>
      </w:hyperlink>
      <w:r>
        <w:t xml:space="preserve"> </w:t>
      </w:r>
    </w:p>
  </w:footnote>
  <w:footnote w:id="2">
    <w:p w14:paraId="74E3529E" w14:textId="77777777" w:rsidR="00FC7A90" w:rsidRPr="00972E5D" w:rsidRDefault="00FC7A90" w:rsidP="007D6B74">
      <w:pPr>
        <w:pStyle w:val="FootnoteText"/>
      </w:pPr>
      <w:r>
        <w:rPr>
          <w:rStyle w:val="FootnoteReference"/>
        </w:rPr>
        <w:footnoteRef/>
      </w:r>
      <w:r>
        <w:t xml:space="preserve"> Record of Approval: </w:t>
      </w:r>
      <w:hyperlink r:id="rId2" w:history="1">
        <w:r w:rsidRPr="00165C9A">
          <w:rPr>
            <w:rStyle w:val="Hyperlink"/>
          </w:rPr>
          <w:t>http://spouts.org/wp-content/uploads/2016/09/SPOUTS_Purifaaya-Intro.pdf</w:t>
        </w:r>
      </w:hyperlink>
      <w:r>
        <w:t xml:space="preserve"> </w:t>
      </w:r>
    </w:p>
  </w:footnote>
  <w:footnote w:id="3">
    <w:p w14:paraId="6C75AB7E" w14:textId="77777777" w:rsidR="00FC7A90" w:rsidRPr="001D0749" w:rsidRDefault="00FC7A90" w:rsidP="0000323F">
      <w:pPr>
        <w:pStyle w:val="FootnoteText"/>
        <w:keepLines/>
        <w:numPr>
          <w:ilvl w:val="0"/>
          <w:numId w:val="19"/>
        </w:numPr>
        <w:spacing w:before="120" w:after="60"/>
        <w:contextualSpacing w:val="0"/>
        <w:jc w:val="both"/>
      </w:pPr>
      <w:r>
        <w:rPr>
          <w:rStyle w:val="FootnoteReference"/>
        </w:rPr>
        <w:footnoteRef/>
      </w:r>
      <w:r w:rsidRPr="001D0749">
        <w:t xml:space="preserve"> http://www.ipcc-nggip.iges.or.jp/public/2006gl/pdf/2_Volume2/V2_2_Ch2_Stationary_Combustion.pdf</w:t>
      </w:r>
    </w:p>
  </w:footnote>
  <w:footnote w:id="4">
    <w:p w14:paraId="7940E9AB" w14:textId="77777777" w:rsidR="00FC7A90" w:rsidRPr="00161AAD" w:rsidRDefault="00FC7A90" w:rsidP="00756418">
      <w:pPr>
        <w:pStyle w:val="FootnoteText"/>
      </w:pPr>
      <w:r>
        <w:rPr>
          <w:rStyle w:val="FootnoteReference"/>
        </w:rPr>
        <w:footnoteRef/>
      </w:r>
      <w:r>
        <w:t xml:space="preserve"> </w:t>
      </w:r>
      <w:r w:rsidRPr="00161AAD">
        <w:t>http://www.ipcc-nggip.iges.or.jp/public/2006gl/pdf/2_Volume2/V2_2_Ch2_Stationary_Combustion.pdf</w:t>
      </w:r>
    </w:p>
  </w:footnote>
  <w:footnote w:id="5">
    <w:p w14:paraId="4A5150B6" w14:textId="202F0FE1" w:rsidR="00FC7A90" w:rsidRPr="001D0749" w:rsidRDefault="00FC7A90" w:rsidP="0000323F">
      <w:pPr>
        <w:pStyle w:val="FootnoteText"/>
        <w:keepLines/>
        <w:numPr>
          <w:ilvl w:val="0"/>
          <w:numId w:val="19"/>
        </w:numPr>
        <w:tabs>
          <w:tab w:val="left" w:pos="3261"/>
        </w:tabs>
        <w:spacing w:before="120" w:after="60"/>
        <w:contextualSpacing w:val="0"/>
        <w:jc w:val="both"/>
      </w:pPr>
      <w:r>
        <w:rPr>
          <w:rStyle w:val="FootnoteReference"/>
        </w:rPr>
        <w:footnoteRef/>
      </w:r>
      <w:r w:rsidRPr="001D0749">
        <w:t>http://www.ipccnggip.iges.or.jp/public/2006gl/pdf/2_Volume2/V2_2_Ch2_Stationary_Combustion.pdf</w:t>
      </w:r>
    </w:p>
  </w:footnote>
  <w:footnote w:id="6">
    <w:p w14:paraId="2C923F3E" w14:textId="6B9050E3" w:rsidR="00FC7A90" w:rsidRPr="001D0749" w:rsidRDefault="00FC7A90" w:rsidP="0000323F">
      <w:pPr>
        <w:pStyle w:val="FootnoteText"/>
        <w:keepLines/>
        <w:numPr>
          <w:ilvl w:val="0"/>
          <w:numId w:val="19"/>
        </w:numPr>
        <w:spacing w:before="120" w:after="60"/>
        <w:contextualSpacing w:val="0"/>
        <w:jc w:val="both"/>
      </w:pPr>
      <w:r>
        <w:rPr>
          <w:rStyle w:val="FootnoteReference"/>
        </w:rPr>
        <w:footnoteRef/>
      </w:r>
      <w:r w:rsidRPr="001D0749">
        <w:t>Http://www.ipccnggip.iges.or.jp/public/2006gl/pdf/2_Volume2/V2_2_Ch2_Stationary_Combustion.pdf</w:t>
      </w:r>
    </w:p>
  </w:footnote>
  <w:footnote w:id="7">
    <w:p w14:paraId="0191014C" w14:textId="77777777" w:rsidR="00FC7A90" w:rsidRPr="001D0749" w:rsidRDefault="00FC7A90" w:rsidP="0000323F">
      <w:pPr>
        <w:pStyle w:val="FootnoteText"/>
        <w:keepLines/>
        <w:numPr>
          <w:ilvl w:val="0"/>
          <w:numId w:val="19"/>
        </w:numPr>
        <w:spacing w:before="120" w:after="60"/>
        <w:contextualSpacing w:val="0"/>
        <w:jc w:val="both"/>
      </w:pPr>
      <w:r>
        <w:rPr>
          <w:rStyle w:val="FootnoteReference"/>
        </w:rPr>
        <w:footnoteRef/>
      </w:r>
      <w:r w:rsidRPr="001D0749">
        <w:t xml:space="preserve"> https://unfccc.int/ghg_data/items/3825.php</w:t>
      </w:r>
    </w:p>
  </w:footnote>
  <w:footnote w:id="8">
    <w:p w14:paraId="32EB76EF" w14:textId="4CBF98CA" w:rsidR="00FC7A90" w:rsidRPr="00C225D6" w:rsidRDefault="00FC7A90" w:rsidP="0000323F">
      <w:pPr>
        <w:pStyle w:val="FootnoteText"/>
        <w:keepLines/>
        <w:numPr>
          <w:ilvl w:val="0"/>
          <w:numId w:val="19"/>
        </w:numPr>
        <w:spacing w:before="120" w:after="60"/>
        <w:contextualSpacing w:val="0"/>
        <w:jc w:val="both"/>
        <w:rPr>
          <w:color w:val="auto"/>
          <w:sz w:val="18"/>
          <w:szCs w:val="18"/>
        </w:rPr>
      </w:pPr>
      <w:r w:rsidRPr="00C225D6">
        <w:rPr>
          <w:rStyle w:val="FootnoteReference"/>
          <w:sz w:val="18"/>
          <w:szCs w:val="18"/>
        </w:rPr>
        <w:footnoteRef/>
      </w:r>
      <w:hyperlink r:id="rId3" w:history="1">
        <w:r w:rsidRPr="00CE4676">
          <w:rPr>
            <w:rStyle w:val="Hyperlink"/>
            <w:color w:val="auto"/>
            <w:sz w:val="18"/>
            <w:szCs w:val="18"/>
          </w:rPr>
          <w:t>http://www.biomasstradecentre2.eu/scripts/download.php?file=/data/pdf_vsebine/literature/wood_fuels_handbook.pdf</w:t>
        </w:r>
      </w:hyperlink>
      <w:r w:rsidRPr="00CE4676">
        <w:rPr>
          <w:color w:val="auto"/>
          <w:sz w:val="18"/>
          <w:szCs w:val="18"/>
        </w:rPr>
        <w:t xml:space="preserve"> </w:t>
      </w:r>
    </w:p>
  </w:footnote>
  <w:footnote w:id="9">
    <w:p w14:paraId="0E3E7CC1" w14:textId="77777777" w:rsidR="00FC7A90" w:rsidRPr="001D0749" w:rsidRDefault="00FC7A90" w:rsidP="0000323F">
      <w:pPr>
        <w:pStyle w:val="FootnoteText"/>
        <w:keepLines/>
        <w:numPr>
          <w:ilvl w:val="0"/>
          <w:numId w:val="19"/>
        </w:numPr>
        <w:spacing w:before="120" w:after="60"/>
        <w:contextualSpacing w:val="0"/>
        <w:jc w:val="both"/>
      </w:pPr>
      <w:r w:rsidRPr="00C225D6">
        <w:rPr>
          <w:rStyle w:val="FootnoteReference"/>
          <w:color w:val="auto"/>
          <w:sz w:val="18"/>
          <w:szCs w:val="18"/>
        </w:rPr>
        <w:footnoteRef/>
      </w:r>
      <w:r w:rsidRPr="00C225D6">
        <w:rPr>
          <w:color w:val="auto"/>
          <w:sz w:val="18"/>
          <w:szCs w:val="18"/>
        </w:rPr>
        <w:t xml:space="preserve"> https://www.ipcc.ch/meetings/session25/doc4a4b/vol2.pdf</w:t>
      </w:r>
    </w:p>
  </w:footnote>
  <w:footnote w:id="10">
    <w:p w14:paraId="6D6CD8ED" w14:textId="09B3AE8D"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rPr>
        <w:t xml:space="preserve"> Bain, R., Cronk, R., Wright, J., Yang, H., Slaymaker, T., &amp; Bartram, J. (2014). Fecal Contamination of Drinking-Water in Low- and Middle-Income Countries: A Systematic Review and Meta-Analysis. PLoS Medicine, 11(5). </w:t>
      </w:r>
      <w:hyperlink r:id="rId4" w:history="1">
        <w:r w:rsidRPr="00C225D6">
          <w:rPr>
            <w:color w:val="auto"/>
            <w:sz w:val="18"/>
            <w:szCs w:val="18"/>
          </w:rPr>
          <w:t>http://doi.org/10.1371/journal.pmed.1001644</w:t>
        </w:r>
      </w:hyperlink>
      <w:r w:rsidRPr="00C225D6">
        <w:rPr>
          <w:color w:val="auto"/>
          <w:sz w:val="18"/>
          <w:szCs w:val="18"/>
        </w:rPr>
        <w:t xml:space="preserve"> </w:t>
      </w:r>
    </w:p>
  </w:footnote>
  <w:footnote w:id="11">
    <w:p w14:paraId="03CAE467" w14:textId="77777777"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vertAlign w:val="superscript"/>
          <w:lang w:val="es-AR"/>
        </w:rPr>
        <w:t xml:space="preserve"> </w:t>
      </w:r>
      <w:r w:rsidRPr="00C225D6">
        <w:rPr>
          <w:color w:val="auto"/>
          <w:sz w:val="18"/>
          <w:szCs w:val="18"/>
          <w:lang w:val="es-AR"/>
        </w:rPr>
        <w:t xml:space="preserve">Haruna, R., Ejobi, F., &amp; Kabagambe, E. K. (2005). </w:t>
      </w:r>
      <w:r w:rsidRPr="00C225D6">
        <w:rPr>
          <w:color w:val="auto"/>
          <w:sz w:val="18"/>
          <w:szCs w:val="18"/>
        </w:rPr>
        <w:t>The quality of water from protected springs in Katwe and Kisenyi parishes, Kampala city, Uganda. African Health Sciences, 5(1), 14–20.</w:t>
      </w:r>
    </w:p>
  </w:footnote>
  <w:footnote w:id="12">
    <w:p w14:paraId="19A8F0E7" w14:textId="77777777"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vertAlign w:val="superscript"/>
        </w:rPr>
        <w:t xml:space="preserve"> </w:t>
      </w:r>
      <w:r w:rsidRPr="00C225D6">
        <w:rPr>
          <w:color w:val="auto"/>
          <w:sz w:val="18"/>
          <w:szCs w:val="18"/>
        </w:rPr>
        <w:t>World Health Organization (WHO), &amp; Unicef. (2012). Uganda WASH Statistics. Geneva. Retrieved from https://www.wssinfo.org/documents</w:t>
      </w:r>
    </w:p>
  </w:footnote>
  <w:footnote w:id="13">
    <w:p w14:paraId="012E8B37" w14:textId="77777777"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vertAlign w:val="superscript"/>
        </w:rPr>
        <w:t xml:space="preserve"> </w:t>
      </w:r>
      <w:hyperlink r:id="rId5" w:history="1">
        <w:r w:rsidRPr="00C225D6">
          <w:rPr>
            <w:color w:val="auto"/>
            <w:sz w:val="18"/>
            <w:szCs w:val="18"/>
          </w:rPr>
          <w:t>http://www.onewater.org/stories/story/uganda</w:t>
        </w:r>
      </w:hyperlink>
      <w:r w:rsidRPr="00C225D6">
        <w:rPr>
          <w:color w:val="auto"/>
          <w:sz w:val="18"/>
          <w:szCs w:val="18"/>
        </w:rPr>
        <w:t xml:space="preserve"> </w:t>
      </w:r>
    </w:p>
  </w:footnote>
  <w:footnote w:id="14">
    <w:p w14:paraId="719F606B" w14:textId="77777777" w:rsidR="00FC7A90" w:rsidRPr="00BE274C" w:rsidRDefault="00FC7A90" w:rsidP="00BE274C">
      <w:pPr>
        <w:rPr>
          <w:sz w:val="18"/>
          <w:szCs w:val="18"/>
        </w:rPr>
      </w:pPr>
      <w:r w:rsidRPr="00C225D6">
        <w:rPr>
          <w:rStyle w:val="Heading3Char"/>
          <w:color w:val="auto"/>
          <w:sz w:val="18"/>
          <w:szCs w:val="18"/>
          <w:vertAlign w:val="superscript"/>
        </w:rPr>
        <w:footnoteRef/>
      </w:r>
      <w:r w:rsidRPr="00C225D6">
        <w:rPr>
          <w:color w:val="auto"/>
          <w:sz w:val="18"/>
          <w:szCs w:val="18"/>
          <w:vertAlign w:val="superscript"/>
        </w:rPr>
        <w:t xml:space="preserve"> </w:t>
      </w:r>
      <w:hyperlink r:id="rId6" w:history="1">
        <w:r w:rsidRPr="00C225D6">
          <w:rPr>
            <w:color w:val="auto"/>
            <w:sz w:val="18"/>
            <w:szCs w:val="18"/>
          </w:rPr>
          <w:t>https://www.monitor.co.ug/News/National/Water-Kampala-safe-WHO/688334-2658314-dbx3ku/index.html</w:t>
        </w:r>
      </w:hyperlink>
      <w:r w:rsidRPr="00BE274C">
        <w:rPr>
          <w:sz w:val="18"/>
          <w:szCs w:val="18"/>
        </w:rPr>
        <w:t xml:space="preserve"> </w:t>
      </w:r>
    </w:p>
  </w:footnote>
  <w:footnote w:id="15">
    <w:p w14:paraId="0A42E5DB" w14:textId="77777777" w:rsidR="00FC7A90" w:rsidRDefault="00FC7A90" w:rsidP="00BE274C">
      <w:r w:rsidRPr="00C225D6">
        <w:rPr>
          <w:rStyle w:val="Heading3Char"/>
          <w:color w:val="auto"/>
          <w:sz w:val="18"/>
          <w:szCs w:val="18"/>
          <w:vertAlign w:val="superscript"/>
        </w:rPr>
        <w:footnoteRef/>
      </w:r>
      <w:r w:rsidRPr="00C225D6">
        <w:rPr>
          <w:color w:val="auto"/>
          <w:sz w:val="18"/>
          <w:szCs w:val="18"/>
          <w:vertAlign w:val="superscript"/>
        </w:rPr>
        <w:t xml:space="preserve"> </w:t>
      </w:r>
      <w:hyperlink r:id="rId7" w:history="1">
        <w:r w:rsidRPr="00BE274C">
          <w:rPr>
            <w:sz w:val="18"/>
            <w:szCs w:val="18"/>
          </w:rPr>
          <w:t>https://www.monitor.co.ug/SpecialReports/How-safe-water-consume/688342-4348206-5y8ijuz/index.html</w:t>
        </w:r>
      </w:hyperlink>
      <w:r>
        <w:t xml:space="preserve"> </w:t>
      </w:r>
    </w:p>
  </w:footnote>
  <w:footnote w:id="16">
    <w:p w14:paraId="4378C0AD" w14:textId="4E7D3CB3" w:rsidR="00FC7A90" w:rsidRPr="00237B2C" w:rsidRDefault="00FC7A90" w:rsidP="00BE274C">
      <w:pPr>
        <w:rPr>
          <w:sz w:val="18"/>
          <w:szCs w:val="18"/>
        </w:rPr>
      </w:pPr>
      <w:r w:rsidRPr="00C225D6">
        <w:rPr>
          <w:rStyle w:val="Heading3Char"/>
          <w:color w:val="auto"/>
          <w:sz w:val="18"/>
          <w:szCs w:val="18"/>
          <w:vertAlign w:val="superscript"/>
        </w:rPr>
        <w:footnoteRef/>
      </w:r>
      <w:r w:rsidRPr="00237B2C">
        <w:rPr>
          <w:sz w:val="18"/>
          <w:szCs w:val="18"/>
        </w:rPr>
        <w:t xml:space="preserve">Sai Biocare Pvt. Ltd. </w:t>
      </w:r>
    </w:p>
    <w:p w14:paraId="0A847695" w14:textId="77777777" w:rsidR="00FC7A90" w:rsidRPr="00237B2C" w:rsidRDefault="00FC7A90" w:rsidP="00BE274C"/>
  </w:footnote>
  <w:footnote w:id="17">
    <w:p w14:paraId="4BDE7DF7" w14:textId="77777777" w:rsidR="00FC7A90" w:rsidRDefault="00FC7A90" w:rsidP="00237B2C">
      <w:r w:rsidRPr="00237B2C">
        <w:rPr>
          <w:rStyle w:val="Heading3Char"/>
          <w:b w:val="0"/>
          <w:bCs/>
          <w:color w:val="auto"/>
          <w:sz w:val="22"/>
          <w:szCs w:val="22"/>
          <w:vertAlign w:val="superscript"/>
        </w:rPr>
        <w:footnoteRef/>
      </w:r>
      <w:r w:rsidRPr="00237B2C">
        <w:rPr>
          <w:b/>
          <w:bCs/>
          <w:color w:val="auto"/>
        </w:rPr>
        <w:t xml:space="preserve"> </w:t>
      </w:r>
      <w:r>
        <w:t xml:space="preserve">Prior to the project, Spouts did not provide water filters. </w:t>
      </w:r>
    </w:p>
  </w:footnote>
  <w:footnote w:id="18">
    <w:p w14:paraId="3193540F" w14:textId="77777777" w:rsidR="00FC7A90" w:rsidRDefault="00FC7A90" w:rsidP="00237B2C">
      <w:r w:rsidRPr="00237B2C">
        <w:rPr>
          <w:rStyle w:val="Heading3Char"/>
          <w:b w:val="0"/>
          <w:bCs/>
          <w:color w:val="auto"/>
          <w:sz w:val="22"/>
          <w:szCs w:val="22"/>
          <w:vertAlign w:val="superscript"/>
        </w:rPr>
        <w:footnoteRef/>
      </w:r>
      <w:r w:rsidRPr="00237B2C">
        <w:rPr>
          <w:b/>
          <w:bCs/>
          <w:color w:val="auto"/>
          <w:szCs w:val="22"/>
          <w:vertAlign w:val="superscript"/>
        </w:rPr>
        <w:t xml:space="preserve"> </w:t>
      </w:r>
      <w:r w:rsidRPr="00D77E7E">
        <w:t>https://en.wikipedia.org/wiki/Uganda</w:t>
      </w:r>
    </w:p>
  </w:footnote>
  <w:footnote w:id="19">
    <w:p w14:paraId="7C0C896E" w14:textId="452AEE61" w:rsidR="00FC7A90" w:rsidRDefault="00FC7A90" w:rsidP="00237B2C">
      <w:r w:rsidRPr="00237B2C">
        <w:rPr>
          <w:rStyle w:val="Heading3Char"/>
          <w:b w:val="0"/>
          <w:bCs/>
          <w:color w:val="auto"/>
          <w:sz w:val="22"/>
          <w:szCs w:val="22"/>
          <w:vertAlign w:val="superscript"/>
        </w:rPr>
        <w:footnoteRef/>
      </w:r>
      <w:r w:rsidRPr="00237B2C">
        <w:rPr>
          <w:vertAlign w:val="superscript"/>
        </w:rPr>
        <w:t xml:space="preserve"> </w:t>
      </w:r>
      <w:r w:rsidRPr="007D570D">
        <w:t>Please refer to the Emission Reductions spreadsheet which</w:t>
      </w:r>
      <w:r>
        <w:t xml:space="preserve"> </w:t>
      </w:r>
      <w:r w:rsidRPr="007D570D">
        <w:t>includes the data presented here.</w:t>
      </w:r>
    </w:p>
    <w:p w14:paraId="080133D4" w14:textId="77777777" w:rsidR="00FC7A90" w:rsidRDefault="00FC7A90" w:rsidP="00237B2C">
      <w:pPr>
        <w:pStyle w:val="FootnoteText"/>
        <w:ind w:left="227" w:hanging="227"/>
      </w:pPr>
    </w:p>
  </w:footnote>
  <w:footnote w:id="20">
    <w:p w14:paraId="3A26758D" w14:textId="77777777" w:rsidR="00FC7A90" w:rsidRDefault="00FC7A90" w:rsidP="0000323F">
      <w:pPr>
        <w:pStyle w:val="FootnoteText"/>
        <w:keepLines/>
        <w:numPr>
          <w:ilvl w:val="0"/>
          <w:numId w:val="19"/>
        </w:numPr>
        <w:spacing w:before="120" w:after="60"/>
        <w:contextualSpacing w:val="0"/>
        <w:jc w:val="both"/>
      </w:pPr>
      <w:r>
        <w:rPr>
          <w:rStyle w:val="FootnoteReference"/>
        </w:rPr>
        <w:footnoteRef/>
      </w:r>
      <w:r>
        <w:t xml:space="preserve"> </w:t>
      </w:r>
      <w:r w:rsidRPr="006453A1">
        <w:rPr>
          <w:rFonts w:ascii="Avenir Book" w:hAnsi="Avenir Book"/>
          <w:bCs/>
          <w:iCs/>
          <w:szCs w:val="16"/>
        </w:rPr>
        <w:t>Whenever emission reductions are capped, both the original and capped values used for calculations must be transparently reported.  Use brackets to denote original values</w:t>
      </w:r>
      <w:r>
        <w:rPr>
          <w:rFonts w:ascii="Avenir Book" w:hAnsi="Avenir Book"/>
          <w:bCs/>
          <w:iCs/>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E2CDF4" w14:textId="77777777" w:rsidR="00FC7A90" w:rsidRDefault="00FC7A90" w:rsidP="00926E1B">
    <w:pPr>
      <w:framePr w:wrap="none" w:vAnchor="text" w:hAnchor="margin" w:xAlign="right" w:y="1"/>
    </w:pPr>
    <w:r>
      <w:fldChar w:fldCharType="begin"/>
    </w:r>
    <w:r>
      <w:instrText xml:space="preserve">PAGE  </w:instrText>
    </w:r>
    <w:r>
      <w:fldChar w:fldCharType="end"/>
    </w:r>
  </w:p>
  <w:p w14:paraId="1703D2EC" w14:textId="77777777" w:rsidR="00FC7A90" w:rsidRDefault="00FC7A90" w:rsidP="00DB4ED0">
    <w:pPr>
      <w:ind w:right="360"/>
    </w:pPr>
  </w:p>
  <w:p w14:paraId="08BF73F1" w14:textId="77777777" w:rsidR="00FC7A90" w:rsidRDefault="00FC7A9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88831" w14:textId="77777777" w:rsidR="00FC7A90" w:rsidRPr="006C572D" w:rsidRDefault="00FC7A90" w:rsidP="006C572D">
    <w:pPr>
      <w:rPr>
        <w:b/>
        <w:bCs/>
        <w:sz w:val="16"/>
        <w:szCs w:val="16"/>
      </w:rPr>
    </w:pPr>
    <w:r w:rsidRPr="006C572D">
      <w:rPr>
        <w:rStyle w:val="SmallTags"/>
        <w:b/>
        <w:bCs/>
      </w:rPr>
      <w:br/>
    </w:r>
    <w:sdt>
      <w:sdtPr>
        <w:rPr>
          <w:b/>
          <w:bCs/>
          <w:color w:val="00B9BD" w:themeColor="accent1"/>
          <w:sz w:val="16"/>
          <w:szCs w:val="16"/>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Pr>
            <w:b/>
            <w:bCs/>
            <w:color w:val="00B9BD" w:themeColor="accent1"/>
            <w:sz w:val="16"/>
            <w:szCs w:val="16"/>
          </w:rPr>
          <w:t>TEMPLATE-</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3A72F" w14:textId="77777777" w:rsidR="00FC7A90" w:rsidRPr="008F3380" w:rsidRDefault="00FC7A90" w:rsidP="00B01B0E">
    <w:pPr>
      <w:ind w:left="-1134"/>
    </w:pPr>
    <w:r>
      <w:rPr>
        <w:noProof/>
        <w14:cntxtAlts w14:val="0"/>
      </w:rPr>
      <mc:AlternateContent>
        <mc:Choice Requires="wps">
          <w:drawing>
            <wp:anchor distT="0" distB="0" distL="114300" distR="114300" simplePos="0" relativeHeight="251677696" behindDoc="0" locked="0" layoutInCell="1" allowOverlap="1" wp14:anchorId="55923822" wp14:editId="658045C5">
              <wp:simplePos x="0" y="0"/>
              <wp:positionH relativeFrom="column">
                <wp:posOffset>-47915</wp:posOffset>
              </wp:positionH>
              <wp:positionV relativeFrom="paragraph">
                <wp:posOffset>1473482</wp:posOffset>
              </wp:positionV>
              <wp:extent cx="1029457" cy="248467"/>
              <wp:effectExtent l="0" t="0" r="0" b="5715"/>
              <wp:wrapNone/>
              <wp:docPr id="3" name="Text Box 3"/>
              <wp:cNvGraphicFramePr/>
              <a:graphic xmlns:a="http://schemas.openxmlformats.org/drawingml/2006/main">
                <a:graphicData uri="http://schemas.microsoft.com/office/word/2010/wordprocessingShape">
                  <wps:wsp>
                    <wps:cNvSpPr txBox="1"/>
                    <wps:spPr>
                      <a:xfrm>
                        <a:off x="0" y="0"/>
                        <a:ext cx="1029457" cy="248467"/>
                      </a:xfrm>
                      <a:prstGeom prst="rect">
                        <a:avLst/>
                      </a:prstGeom>
                      <a:solidFill>
                        <a:schemeClr val="accent1"/>
                      </a:solidFill>
                    </wps:spPr>
                    <wps:txbx>
                      <w:txbxContent>
                        <w:p w14:paraId="1EC7EAC8" w14:textId="77777777" w:rsidR="00FC7A90" w:rsidRPr="00EC5900" w:rsidRDefault="00FC7A90">
                          <w:pPr>
                            <w:rPr>
                              <w:b/>
                              <w:bCs/>
                              <w:color w:val="FFFFFF" w:themeColor="background1"/>
                              <w:lang w:val="it-IT"/>
                            </w:rPr>
                          </w:pPr>
                          <w:r>
                            <w:rPr>
                              <w:b/>
                              <w:bCs/>
                              <w:color w:val="FFFFFF" w:themeColor="background1"/>
                              <w:lang w:val="it-IT"/>
                            </w:rPr>
                            <w:t>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5923822" id="_x0000_t202" coordsize="21600,21600" o:spt="202" path="m,l,21600r21600,l21600,xe">
              <v:stroke joinstyle="miter"/>
              <v:path gradientshapeok="t" o:connecttype="rect"/>
            </v:shapetype>
            <v:shape id="Text Box 3" o:spid="_x0000_s1027" type="#_x0000_t202" style="position:absolute;left:0;text-align:left;margin-left:-3.75pt;margin-top:116pt;width:81.05pt;height:1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" fillcolor="#00b9bd [3204]" stroked="f">
              <v:textbox>
                <w:txbxContent>
                  <w:p w14:paraId="1EC7EAC8" w14:textId="77777777" w:rsidR="00FC7A90" w:rsidRPr="00EC5900" w:rsidRDefault="00FC7A90">
                    <w:pPr>
                      <w:rPr>
                        <w:b/>
                        <w:bCs/>
                        <w:color w:val="FFFFFF" w:themeColor="background1"/>
                        <w:lang w:val="it-IT"/>
                      </w:rPr>
                    </w:pPr>
                    <w:r>
                      <w:rPr>
                        <w:b/>
                        <w:bCs/>
                        <w:color w:val="FFFFFF" w:themeColor="background1"/>
                        <w:lang w:val="it-IT"/>
                      </w:rPr>
                      <w:t>TEMPLATE</w:t>
                    </w:r>
                  </w:p>
                </w:txbxContent>
              </v:textbox>
            </v:shape>
          </w:pict>
        </mc:Fallback>
      </mc:AlternateContent>
    </w:r>
    <w:r>
      <w:rPr>
        <w:noProof/>
      </w:rPr>
      <w:drawing>
        <wp:anchor distT="0" distB="0" distL="114300" distR="114300" simplePos="0" relativeHeight="251673600" behindDoc="0" locked="0" layoutInCell="1" allowOverlap="1" wp14:anchorId="0501731B" wp14:editId="23A992CD">
          <wp:simplePos x="0" y="0"/>
          <wp:positionH relativeFrom="column">
            <wp:posOffset>-445589</wp:posOffset>
          </wp:positionH>
          <wp:positionV relativeFrom="paragraph">
            <wp:posOffset>-544</wp:posOffset>
          </wp:positionV>
          <wp:extent cx="3633348" cy="1423942"/>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_Logo_Primary_MonoWhite_Tagline.eps"/>
                  <pic:cNvPicPr/>
                </pic:nvPicPr>
                <pic:blipFill>
                  <a:blip r:embed="rId1">
                    <a:extLst>
                      <a:ext uri="{28A0092B-C50C-407E-A947-70E740481C1C}">
                        <a14:useLocalDpi xmlns:a14="http://schemas.microsoft.com/office/drawing/2010/main" val="0"/>
                      </a:ext>
                    </a:extLst>
                  </a:blip>
                  <a:stretch>
                    <a:fillRect/>
                  </a:stretch>
                </pic:blipFill>
                <pic:spPr bwMode="auto">
                  <a:xfrm>
                    <a:off x="0" y="0"/>
                    <a:ext cx="3633348" cy="1423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717A98" wp14:editId="0B78F4EF">
          <wp:extent cx="7593965" cy="1580606"/>
          <wp:effectExtent l="0" t="0" r="635" b="0"/>
          <wp:docPr id="25" name="Diagram 2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8.6pt;height:8.6pt" o:bullet="t">
        <v:imagedata r:id="rId1" o:title="caret-cyan-bulletpoint"/>
      </v:shape>
    </w:pict>
  </w:numPicBullet>
  <w:abstractNum w:abstractNumId="0" w15:restartNumberingAfterBreak="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15:restartNumberingAfterBreak="0">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15:restartNumberingAfterBreak="0">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01D76BD"/>
    <w:multiLevelType w:val="hybridMultilevel"/>
    <w:tmpl w:val="F1AAAE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F65359"/>
    <w:multiLevelType w:val="hybridMultilevel"/>
    <w:tmpl w:val="6DE2DB08"/>
    <w:lvl w:ilvl="0" w:tplc="2000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04957051"/>
    <w:multiLevelType w:val="multilevel"/>
    <w:tmpl w:val="A8CE54D0"/>
    <w:lvl w:ilvl="0">
      <w:start w:val="1"/>
      <w:numFmt w:val="upperLetter"/>
      <w:pStyle w:val="SectionTitle"/>
      <w:lvlText w:val="SECTION %1."/>
      <w:lvlJc w:val="left"/>
      <w:pPr>
        <w:tabs>
          <w:tab w:val="num" w:pos="482"/>
        </w:tabs>
        <w:ind w:left="425" w:firstLine="0"/>
      </w:pPr>
      <w:rPr>
        <w:rFonts w:ascii="Verdana" w:hAnsi="Verdana" w:hint="default"/>
        <w:b w:val="0"/>
        <w:bCs w:val="0"/>
        <w:i w:val="0"/>
        <w:iCs w:val="0"/>
        <w:caps/>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SectionList"/>
      <w:lvlText w:val="%1.%2."/>
      <w:lvlJc w:val="left"/>
      <w:pPr>
        <w:tabs>
          <w:tab w:val="num" w:pos="226"/>
        </w:tabs>
        <w:ind w:left="0" w:firstLine="0"/>
      </w:pPr>
      <w:rPr>
        <w:rFonts w:hint="default"/>
      </w:rPr>
    </w:lvl>
    <w:lvl w:ilvl="2">
      <w:start w:val="1"/>
      <w:numFmt w:val="decimal"/>
      <w:pStyle w:val="SectionList2nd"/>
      <w:lvlText w:val="%1.%2.%3."/>
      <w:lvlJc w:val="left"/>
      <w:pPr>
        <w:ind w:left="0" w:firstLine="0"/>
      </w:pPr>
      <w:rPr>
        <w:rFonts w:hint="default"/>
      </w:rPr>
    </w:lvl>
    <w:lvl w:ilvl="3">
      <w:start w:val="1"/>
      <w:numFmt w:val="decimal"/>
      <w:lvlText w:val="%1.%2.%3.%4"/>
      <w:lvlJc w:val="left"/>
      <w:pPr>
        <w:ind w:left="-568" w:firstLine="0"/>
      </w:pPr>
      <w:rPr>
        <w:rFonts w:hint="default"/>
      </w:rPr>
    </w:lvl>
    <w:lvl w:ilvl="4">
      <w:start w:val="1"/>
      <w:numFmt w:val="decimal"/>
      <w:lvlText w:val="%1.%2.%3.%4.%5"/>
      <w:lvlJc w:val="left"/>
      <w:pPr>
        <w:tabs>
          <w:tab w:val="num" w:pos="-568"/>
        </w:tabs>
        <w:ind w:left="-568" w:firstLine="0"/>
      </w:pPr>
      <w:rPr>
        <w:rFonts w:hint="default"/>
      </w:rPr>
    </w:lvl>
    <w:lvl w:ilvl="5">
      <w:start w:val="1"/>
      <w:numFmt w:val="decimal"/>
      <w:lvlText w:val="%1.%2.%3.%4.%5.%6"/>
      <w:lvlJc w:val="left"/>
      <w:pPr>
        <w:tabs>
          <w:tab w:val="num" w:pos="-568"/>
        </w:tabs>
        <w:ind w:left="-568" w:firstLine="0"/>
      </w:pPr>
      <w:rPr>
        <w:rFonts w:hint="default"/>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13" w15:restartNumberingAfterBreak="0">
    <w:nsid w:val="07417693"/>
    <w:multiLevelType w:val="multilevel"/>
    <w:tmpl w:val="648A687A"/>
    <w:styleLink w:val="SDMTableBoxPara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4" w15:restartNumberingAfterBreak="0">
    <w:nsid w:val="07E20937"/>
    <w:multiLevelType w:val="multilevel"/>
    <w:tmpl w:val="C5282380"/>
    <w:styleLink w:val="ListGSBullets"/>
    <w:lvl w:ilvl="0">
      <w:start w:val="1"/>
      <w:numFmt w:val="bullet"/>
      <w:lvlText w:val=""/>
      <w:lvlPicBulletId w:val="0"/>
      <w:lvlJc w:val="left"/>
      <w:pPr>
        <w:ind w:left="284" w:hanging="284"/>
      </w:pPr>
      <w:rPr>
        <w:rFonts w:ascii="Symbol" w:hAnsi="Symbol" w:hint="default"/>
        <w:b w:val="0"/>
        <w:i w:val="0"/>
        <w:color w:val="auto"/>
        <w:sz w:val="22"/>
      </w:rPr>
    </w:lvl>
    <w:lvl w:ilvl="1">
      <w:start w:val="1"/>
      <w:numFmt w:val="bullet"/>
      <w:lvlText w:val=""/>
      <w:lvlPicBulletId w:val="0"/>
      <w:lvlJc w:val="left"/>
      <w:pPr>
        <w:ind w:left="1080" w:hanging="360"/>
      </w:pPr>
      <w:rPr>
        <w:rFonts w:ascii="Symbol" w:hAnsi="Symbol" w:hint="default"/>
        <w:color w:val="auto"/>
      </w:rPr>
    </w:lvl>
    <w:lvl w:ilvl="2">
      <w:start w:val="1"/>
      <w:numFmt w:val="bullet"/>
      <w:lvlText w:val=""/>
      <w:lvlPicBulletId w:val="0"/>
      <w:lvlJc w:val="left"/>
      <w:pPr>
        <w:ind w:left="1800" w:hanging="360"/>
      </w:pPr>
      <w:rPr>
        <w:rFonts w:ascii="Symbol" w:hAnsi="Symbol" w:hint="default"/>
        <w:color w:val="auto"/>
      </w:rPr>
    </w:lvl>
    <w:lvl w:ilvl="3">
      <w:start w:val="1"/>
      <w:numFmt w:val="bullet"/>
      <w:lvlText w:val=""/>
      <w:lvlPicBulletId w:val="0"/>
      <w:lvlJc w:val="left"/>
      <w:pPr>
        <w:ind w:left="2520" w:hanging="360"/>
      </w:pPr>
      <w:rPr>
        <w:rFonts w:ascii="Symbol" w:hAnsi="Symbol" w:hint="default"/>
        <w:color w:val="auto"/>
      </w:rPr>
    </w:lvl>
    <w:lvl w:ilvl="4">
      <w:start w:val="1"/>
      <w:numFmt w:val="bullet"/>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15" w15:restartNumberingAfterBreak="0">
    <w:nsid w:val="0B612745"/>
    <w:multiLevelType w:val="hybridMultilevel"/>
    <w:tmpl w:val="74AEBAB4"/>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16" w15:restartNumberingAfterBreak="0">
    <w:nsid w:val="0FB12BA1"/>
    <w:multiLevelType w:val="multilevel"/>
    <w:tmpl w:val="45C27C68"/>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07769B7"/>
    <w:multiLevelType w:val="multilevel"/>
    <w:tmpl w:val="03B69E74"/>
    <w:styleLink w:val="SDMTableBoxPara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8" w15:restartNumberingAfterBreak="0">
    <w:nsid w:val="14357087"/>
    <w:multiLevelType w:val="multilevel"/>
    <w:tmpl w:val="3CC81634"/>
    <w:styleLink w:val="SDMTableBoxFigureFootnoteFullPageList"/>
    <w:lvl w:ilvl="0">
      <w:start w:val="1"/>
      <w:numFmt w:val="lowerLetter"/>
      <w:pStyle w:val="SDMTableBoxFigureFootnoteFullPage"/>
      <w:lvlText w:val="(%1)"/>
      <w:lvlJc w:val="left"/>
      <w:pPr>
        <w:ind w:left="142" w:hanging="255"/>
      </w:pPr>
      <w:rPr>
        <w:rFonts w:hint="default"/>
        <w:vertAlign w:val="superscript"/>
      </w:rPr>
    </w:lvl>
    <w:lvl w:ilvl="1">
      <w:start w:val="1"/>
      <w:numFmt w:val="decimal"/>
      <w:pStyle w:val="SDMTableBoxFigureFootnoteSL1FullPage"/>
      <w:lvlText w:val="%2."/>
      <w:lvlJc w:val="left"/>
      <w:pPr>
        <w:ind w:left="454" w:hanging="312"/>
      </w:pPr>
      <w:rPr>
        <w:rFonts w:hint="default"/>
      </w:rPr>
    </w:lvl>
    <w:lvl w:ilvl="2">
      <w:start w:val="1"/>
      <w:numFmt w:val="lowerLetter"/>
      <w:pStyle w:val="SDMTableBoxFigureFootnoteSL2FullPage"/>
      <w:lvlText w:val="(%3)"/>
      <w:lvlJc w:val="left"/>
      <w:pPr>
        <w:ind w:left="851" w:hanging="397"/>
      </w:pPr>
      <w:rPr>
        <w:rFonts w:hint="default"/>
      </w:rPr>
    </w:lvl>
    <w:lvl w:ilvl="3">
      <w:start w:val="1"/>
      <w:numFmt w:val="lowerRoman"/>
      <w:pStyle w:val="SDMTableBoxFigureFootnoteSL3FullPage"/>
      <w:lvlText w:val="(%4)"/>
      <w:lvlJc w:val="left"/>
      <w:pPr>
        <w:ind w:left="1247" w:hanging="396"/>
      </w:pPr>
      <w:rPr>
        <w:rFonts w:hint="default"/>
      </w:rPr>
    </w:lvl>
    <w:lvl w:ilvl="4">
      <w:start w:val="1"/>
      <w:numFmt w:val="lowerLetter"/>
      <w:pStyle w:val="SDMTableBoxFigureFootnoteSL4FullPage"/>
      <w:lvlText w:val="%5."/>
      <w:lvlJc w:val="left"/>
      <w:pPr>
        <w:ind w:left="1588" w:hanging="341"/>
      </w:pPr>
      <w:rPr>
        <w:rFonts w:hint="default"/>
      </w:rPr>
    </w:lvl>
    <w:lvl w:ilvl="5">
      <w:start w:val="1"/>
      <w:numFmt w:val="lowerRoman"/>
      <w:pStyle w:val="SDMTableBoxFigureFootnoteSL5FullPage"/>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9" w15:restartNumberingAfterBreak="0">
    <w:nsid w:val="15725887"/>
    <w:multiLevelType w:val="hybridMultilevel"/>
    <w:tmpl w:val="F50674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16404ED9"/>
    <w:multiLevelType w:val="multilevel"/>
    <w:tmpl w:val="3CC81634"/>
    <w:numStyleLink w:val="SDMTableBoxFigureFootnoteFullPageList"/>
  </w:abstractNum>
  <w:abstractNum w:abstractNumId="21" w15:restartNumberingAfterBreak="0">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2" w15:restartNumberingAfterBreak="0">
    <w:nsid w:val="1B222780"/>
    <w:multiLevelType w:val="multilevel"/>
    <w:tmpl w:val="0809001D"/>
    <w:name w:val="Sections 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B885BBC"/>
    <w:multiLevelType w:val="hybridMultilevel"/>
    <w:tmpl w:val="305A7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CDB2369"/>
    <w:multiLevelType w:val="multilevel"/>
    <w:tmpl w:val="9570546A"/>
    <w:lvl w:ilvl="0">
      <w:start w:val="1"/>
      <w:numFmt w:val="bullet"/>
      <w:pStyle w:val="ListGSBullet"/>
      <w:lvlText w:val=""/>
      <w:lvlPicBulletId w:val="0"/>
      <w:lvlJc w:val="left"/>
      <w:pPr>
        <w:ind w:left="284" w:hanging="284"/>
      </w:pPr>
      <w:rPr>
        <w:rFonts w:ascii="Symbol" w:hAnsi="Symbol" w:hint="default"/>
        <w:b w:val="0"/>
        <w:i w:val="0"/>
        <w:color w:val="auto"/>
        <w:sz w:val="22"/>
      </w:rPr>
    </w:lvl>
    <w:lvl w:ilvl="1">
      <w:start w:val="1"/>
      <w:numFmt w:val="bullet"/>
      <w:pStyle w:val="ListGsBullet2"/>
      <w:lvlText w:val=""/>
      <w:lvlPicBulletId w:val="0"/>
      <w:lvlJc w:val="left"/>
      <w:pPr>
        <w:ind w:left="1080" w:hanging="360"/>
      </w:pPr>
      <w:rPr>
        <w:rFonts w:ascii="Symbol" w:hAnsi="Symbol" w:hint="default"/>
        <w:color w:val="auto"/>
      </w:rPr>
    </w:lvl>
    <w:lvl w:ilvl="2">
      <w:start w:val="1"/>
      <w:numFmt w:val="bullet"/>
      <w:pStyle w:val="ListGsBullet3"/>
      <w:lvlText w:val=""/>
      <w:lvlPicBulletId w:val="0"/>
      <w:lvlJc w:val="left"/>
      <w:pPr>
        <w:ind w:left="1610" w:hanging="170"/>
      </w:pPr>
      <w:rPr>
        <w:rFonts w:ascii="Symbol" w:hAnsi="Symbol" w:hint="default"/>
        <w:color w:val="auto"/>
      </w:rPr>
    </w:lvl>
    <w:lvl w:ilvl="3">
      <w:start w:val="1"/>
      <w:numFmt w:val="bullet"/>
      <w:pStyle w:val="ListGsBullet4"/>
      <w:lvlText w:val=""/>
      <w:lvlPicBulletId w:val="0"/>
      <w:lvlJc w:val="left"/>
      <w:pPr>
        <w:ind w:left="2520" w:hanging="360"/>
      </w:pPr>
      <w:rPr>
        <w:rFonts w:ascii="Symbol" w:hAnsi="Symbol" w:hint="default"/>
        <w:color w:val="auto"/>
      </w:rPr>
    </w:lvl>
    <w:lvl w:ilvl="4">
      <w:start w:val="1"/>
      <w:numFmt w:val="bullet"/>
      <w:pStyle w:val="ListGSBullet5"/>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25" w15:restartNumberingAfterBreak="0">
    <w:nsid w:val="222E72EA"/>
    <w:multiLevelType w:val="hybridMultilevel"/>
    <w:tmpl w:val="B232DDD2"/>
    <w:lvl w:ilvl="0" w:tplc="04100001">
      <w:start w:val="1"/>
      <w:numFmt w:val="bullet"/>
      <w:lvlText w:val=""/>
      <w:lvlJc w:val="left"/>
      <w:pPr>
        <w:ind w:left="822" w:hanging="360"/>
      </w:pPr>
      <w:rPr>
        <w:rFonts w:ascii="Symbol" w:hAnsi="Symbol" w:hint="default"/>
      </w:r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26" w15:restartNumberingAfterBreak="0">
    <w:nsid w:val="2ED146BB"/>
    <w:multiLevelType w:val="multilevel"/>
    <w:tmpl w:val="A3F441A8"/>
    <w:lvl w:ilvl="0">
      <w:start w:val="1"/>
      <w:numFmt w:val="decimal"/>
      <w:lvlText w:val="%1|"/>
      <w:lvlJc w:val="left"/>
      <w:pPr>
        <w:ind w:left="624" w:hanging="624"/>
      </w:pPr>
      <w:rPr>
        <w:rFonts w:ascii="Verdana" w:hAnsi="Verdana" w:hint="default"/>
        <w:b w:val="0"/>
        <w:i w:val="0"/>
        <w:color w:val="2AB9BD"/>
        <w:sz w:val="32"/>
      </w:rPr>
    </w:lvl>
    <w:lvl w:ilvl="1">
      <w:start w:val="1"/>
      <w:numFmt w:val="decimal"/>
      <w:lvlText w:val="%1.%2 |"/>
      <w:lvlJc w:val="left"/>
      <w:pPr>
        <w:ind w:left="680" w:hanging="680"/>
      </w:pPr>
      <w:rPr>
        <w:rFonts w:ascii="Verdana" w:hAnsi="Verdana" w:hint="default"/>
        <w:b/>
        <w:i w:val="0"/>
        <w:sz w:val="22"/>
      </w:rPr>
    </w:lvl>
    <w:lvl w:ilvl="2">
      <w:start w:val="1"/>
      <w:numFmt w:val="decimal"/>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isLgl/>
      <w:lvlText w:val="%5.%1.%2.%3.%4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814" w:hanging="1814"/>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7" w15:restartNumberingAfterBreak="0">
    <w:nsid w:val="307F4552"/>
    <w:multiLevelType w:val="hybridMultilevel"/>
    <w:tmpl w:val="DF3A6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1C2EC5"/>
    <w:multiLevelType w:val="multilevel"/>
    <w:tmpl w:val="1A84A646"/>
    <w:name w:val="Sections LIST"/>
    <w:lvl w:ilvl="0">
      <w:start w:val="1"/>
      <w:numFmt w:val="upperLetter"/>
      <w:lvlText w:val="Section %1."/>
      <w:lvlJc w:val="left"/>
      <w:pPr>
        <w:ind w:left="0" w:firstLine="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191"/>
        </w:tabs>
        <w:ind w:left="0" w:firstLine="0"/>
      </w:pPr>
      <w:rPr>
        <w:rFonts w:hint="default"/>
      </w:rPr>
    </w:lvl>
    <w:lvl w:ilvl="3">
      <w:start w:val="1"/>
      <w:numFmt w:val="decimal"/>
      <w:lvlText w:val="%1.%2.%3.%4"/>
      <w:lvlJc w:val="left"/>
      <w:pPr>
        <w:tabs>
          <w:tab w:val="num" w:pos="1588"/>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29" w15:restartNumberingAfterBreak="0">
    <w:nsid w:val="36E11251"/>
    <w:multiLevelType w:val="hybridMultilevel"/>
    <w:tmpl w:val="A280B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31" w15:restartNumberingAfterBreak="0">
    <w:nsid w:val="41EA725F"/>
    <w:multiLevelType w:val="multilevel"/>
    <w:tmpl w:val="C3F41428"/>
    <w:styleLink w:val="SDMPDDPoASectionList"/>
    <w:lvl w:ilvl="0">
      <w:start w:val="1"/>
      <w:numFmt w:val="upperLetter"/>
      <w:lvlText w:val="SECTION %1."/>
      <w:lvlJc w:val="left"/>
      <w:pPr>
        <w:ind w:left="2268" w:hanging="1559"/>
      </w:pPr>
      <w:rPr>
        <w:rFonts w:hint="default"/>
      </w:rPr>
    </w:lvl>
    <w:lvl w:ilvl="1">
      <w:start w:val="1"/>
      <w:numFmt w:val="decimal"/>
      <w:lvlText w:val="%1.%2."/>
      <w:lvlJc w:val="left"/>
      <w:pPr>
        <w:ind w:left="1474" w:hanging="765"/>
      </w:pPr>
      <w:rPr>
        <w:rFonts w:hint="default"/>
      </w:rPr>
    </w:lvl>
    <w:lvl w:ilvl="2">
      <w:start w:val="1"/>
      <w:numFmt w:val="decimal"/>
      <w:lvlText w:val="B.2.%3."/>
      <w:lvlJc w:val="left"/>
      <w:pPr>
        <w:ind w:left="1474"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43A26BB7"/>
    <w:multiLevelType w:val="hybridMultilevel"/>
    <w:tmpl w:val="354AB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807715"/>
    <w:multiLevelType w:val="hybridMultilevel"/>
    <w:tmpl w:val="E7100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806B95"/>
    <w:multiLevelType w:val="hybridMultilevel"/>
    <w:tmpl w:val="EBBC0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A3735B"/>
    <w:multiLevelType w:val="multilevel"/>
    <w:tmpl w:val="2E5020FE"/>
    <w:numStyleLink w:val="GS-Parapgraphsnumbered"/>
  </w:abstractNum>
  <w:abstractNum w:abstractNumId="36" w15:restartNumberingAfterBreak="0">
    <w:nsid w:val="4BE42F86"/>
    <w:multiLevelType w:val="hybridMultilevel"/>
    <w:tmpl w:val="DB5E1D90"/>
    <w:lvl w:ilvl="0" w:tplc="0409000F">
      <w:start w:val="1"/>
      <w:numFmt w:val="decimal"/>
      <w:lvlText w:val="%1."/>
      <w:lvlJc w:val="left"/>
      <w:pPr>
        <w:ind w:left="822" w:hanging="360"/>
      </w:p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37" w15:restartNumberingAfterBreak="0">
    <w:nsid w:val="553E7E76"/>
    <w:multiLevelType w:val="hybridMultilevel"/>
    <w:tmpl w:val="6FFEBF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57CB3FEB"/>
    <w:multiLevelType w:val="hybridMultilevel"/>
    <w:tmpl w:val="7084F37A"/>
    <w:lvl w:ilvl="0" w:tplc="04090001">
      <w:start w:val="1"/>
      <w:numFmt w:val="bullet"/>
      <w:lvlText w:val=""/>
      <w:lvlJc w:val="left"/>
      <w:pPr>
        <w:ind w:left="2138" w:hanging="360"/>
      </w:pPr>
      <w:rPr>
        <w:rFonts w:ascii="Symbol" w:hAnsi="Symbol" w:hint="default"/>
        <w:w w:val="100"/>
        <w:sz w:val="24"/>
        <w:szCs w:val="24"/>
        <w:lang w:val="en-US" w:eastAsia="en-US" w:bidi="en-US"/>
      </w:rPr>
    </w:lvl>
    <w:lvl w:ilvl="1" w:tplc="04100003" w:tentative="1">
      <w:start w:val="1"/>
      <w:numFmt w:val="bullet"/>
      <w:lvlText w:val="o"/>
      <w:lvlJc w:val="left"/>
      <w:pPr>
        <w:ind w:left="2858" w:hanging="360"/>
      </w:pPr>
      <w:rPr>
        <w:rFonts w:ascii="Courier New" w:hAnsi="Courier New" w:cs="Courier New" w:hint="default"/>
      </w:rPr>
    </w:lvl>
    <w:lvl w:ilvl="2" w:tplc="04100005" w:tentative="1">
      <w:start w:val="1"/>
      <w:numFmt w:val="bullet"/>
      <w:lvlText w:val=""/>
      <w:lvlJc w:val="left"/>
      <w:pPr>
        <w:ind w:left="3578" w:hanging="360"/>
      </w:pPr>
      <w:rPr>
        <w:rFonts w:ascii="Wingdings" w:hAnsi="Wingdings" w:hint="default"/>
      </w:rPr>
    </w:lvl>
    <w:lvl w:ilvl="3" w:tplc="04100001" w:tentative="1">
      <w:start w:val="1"/>
      <w:numFmt w:val="bullet"/>
      <w:lvlText w:val=""/>
      <w:lvlJc w:val="left"/>
      <w:pPr>
        <w:ind w:left="4298" w:hanging="360"/>
      </w:pPr>
      <w:rPr>
        <w:rFonts w:ascii="Symbol" w:hAnsi="Symbol" w:hint="default"/>
      </w:rPr>
    </w:lvl>
    <w:lvl w:ilvl="4" w:tplc="04100003" w:tentative="1">
      <w:start w:val="1"/>
      <w:numFmt w:val="bullet"/>
      <w:lvlText w:val="o"/>
      <w:lvlJc w:val="left"/>
      <w:pPr>
        <w:ind w:left="5018" w:hanging="360"/>
      </w:pPr>
      <w:rPr>
        <w:rFonts w:ascii="Courier New" w:hAnsi="Courier New" w:cs="Courier New" w:hint="default"/>
      </w:rPr>
    </w:lvl>
    <w:lvl w:ilvl="5" w:tplc="04100005" w:tentative="1">
      <w:start w:val="1"/>
      <w:numFmt w:val="bullet"/>
      <w:lvlText w:val=""/>
      <w:lvlJc w:val="left"/>
      <w:pPr>
        <w:ind w:left="5738" w:hanging="360"/>
      </w:pPr>
      <w:rPr>
        <w:rFonts w:ascii="Wingdings" w:hAnsi="Wingdings" w:hint="default"/>
      </w:rPr>
    </w:lvl>
    <w:lvl w:ilvl="6" w:tplc="04100001" w:tentative="1">
      <w:start w:val="1"/>
      <w:numFmt w:val="bullet"/>
      <w:lvlText w:val=""/>
      <w:lvlJc w:val="left"/>
      <w:pPr>
        <w:ind w:left="6458" w:hanging="360"/>
      </w:pPr>
      <w:rPr>
        <w:rFonts w:ascii="Symbol" w:hAnsi="Symbol" w:hint="default"/>
      </w:rPr>
    </w:lvl>
    <w:lvl w:ilvl="7" w:tplc="04100003" w:tentative="1">
      <w:start w:val="1"/>
      <w:numFmt w:val="bullet"/>
      <w:lvlText w:val="o"/>
      <w:lvlJc w:val="left"/>
      <w:pPr>
        <w:ind w:left="7178" w:hanging="360"/>
      </w:pPr>
      <w:rPr>
        <w:rFonts w:ascii="Courier New" w:hAnsi="Courier New" w:cs="Courier New" w:hint="default"/>
      </w:rPr>
    </w:lvl>
    <w:lvl w:ilvl="8" w:tplc="04100005" w:tentative="1">
      <w:start w:val="1"/>
      <w:numFmt w:val="bullet"/>
      <w:lvlText w:val=""/>
      <w:lvlJc w:val="left"/>
      <w:pPr>
        <w:ind w:left="7898" w:hanging="360"/>
      </w:pPr>
      <w:rPr>
        <w:rFonts w:ascii="Wingdings" w:hAnsi="Wingdings" w:hint="default"/>
      </w:rPr>
    </w:lvl>
  </w:abstractNum>
  <w:abstractNum w:abstractNumId="39" w15:restartNumberingAfterBreak="0">
    <w:nsid w:val="602B1F2F"/>
    <w:multiLevelType w:val="hybridMultilevel"/>
    <w:tmpl w:val="F18C3C78"/>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B141E1"/>
    <w:multiLevelType w:val="hybridMultilevel"/>
    <w:tmpl w:val="13808FC4"/>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67E50B4B"/>
    <w:multiLevelType w:val="hybridMultilevel"/>
    <w:tmpl w:val="E4E841B8"/>
    <w:lvl w:ilvl="0" w:tplc="04100001">
      <w:start w:val="1"/>
      <w:numFmt w:val="bullet"/>
      <w:lvlText w:val=""/>
      <w:lvlJc w:val="left"/>
      <w:pPr>
        <w:ind w:left="1287"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42" w15:restartNumberingAfterBreak="0">
    <w:nsid w:val="74023EF7"/>
    <w:multiLevelType w:val="hybridMultilevel"/>
    <w:tmpl w:val="89367B5A"/>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8D61A8"/>
    <w:multiLevelType w:val="multilevel"/>
    <w:tmpl w:val="AEA6BDB0"/>
    <w:lvl w:ilvl="0">
      <w:start w:val="1"/>
      <w:numFmt w:val="upperRoman"/>
      <w:pStyle w:val="PartTitleBox"/>
      <w:suff w:val="space"/>
      <w:lvlText w:val="PART %1. "/>
      <w:lvlJc w:val="left"/>
      <w:pPr>
        <w:ind w:left="0" w:firstLine="0"/>
      </w:pPr>
      <w:rPr>
        <w:rFonts w:hint="default"/>
      </w:rPr>
    </w:lvl>
    <w:lvl w:ilvl="1">
      <w:start w:val="1"/>
      <w:numFmt w:val="upperLetter"/>
      <w:pStyle w:val="RegSectionLevel1"/>
      <w:suff w:val="space"/>
      <w:lvlText w:val="SECTION %2."/>
      <w:lvlJc w:val="left"/>
      <w:pPr>
        <w:ind w:left="0" w:firstLine="0"/>
      </w:pPr>
      <w:rPr>
        <w:rFonts w:hint="default"/>
      </w:rPr>
    </w:lvl>
    <w:lvl w:ilvl="2">
      <w:start w:val="1"/>
      <w:numFmt w:val="decimal"/>
      <w:suff w:val="space"/>
      <w:lvlText w:val="%2.%3."/>
      <w:lvlJc w:val="left"/>
      <w:pPr>
        <w:ind w:left="0" w:firstLine="0"/>
      </w:pPr>
      <w:rPr>
        <w:rFonts w:hint="default"/>
        <w:i w:val="0"/>
      </w:rPr>
    </w:lvl>
    <w:lvl w:ilvl="3">
      <w:start w:val="1"/>
      <w:numFmt w:val="decimal"/>
      <w:pStyle w:val="RegSectionLevel3"/>
      <w:suff w:val="space"/>
      <w:lvlText w:val="%2.%3.%4."/>
      <w:lvlJc w:val="left"/>
      <w:pPr>
        <w:ind w:left="0" w:firstLine="0"/>
      </w:pPr>
      <w:rPr>
        <w:rFonts w:hint="default"/>
      </w:rPr>
    </w:lvl>
    <w:lvl w:ilvl="4">
      <w:start w:val="1"/>
      <w:numFmt w:val="decimal"/>
      <w:pStyle w:val="RegSectionLevel4"/>
      <w:suff w:val="space"/>
      <w:lvlText w:val="%2.%3.%4.%5."/>
      <w:lvlJc w:val="left"/>
      <w:pPr>
        <w:ind w:left="0" w:firstLine="0"/>
      </w:pPr>
      <w:rPr>
        <w:rFonts w:hint="default"/>
      </w:rPr>
    </w:lvl>
    <w:lvl w:ilvl="5">
      <w:start w:val="1"/>
      <w:numFmt w:val="decimal"/>
      <w:pStyle w:val="RegSectionLevel5"/>
      <w:suff w:val="space"/>
      <w:lvlText w:val="%2.%3.%4.%5.%6."/>
      <w:lvlJc w:val="left"/>
      <w:pPr>
        <w:ind w:left="0" w:firstLine="0"/>
      </w:pPr>
      <w:rPr>
        <w:rFonts w:hint="default"/>
      </w:rPr>
    </w:lvl>
    <w:lvl w:ilvl="6">
      <w:start w:val="1"/>
      <w:numFmt w:val="decimal"/>
      <w:pStyle w:val="RegSectionLevel6"/>
      <w:suff w:val="space"/>
      <w:lvlText w:val="%2.%3.%4.%5.%6.%7."/>
      <w:lvlJc w:val="left"/>
      <w:pPr>
        <w:ind w:left="1296" w:hanging="1296"/>
      </w:pPr>
      <w:rPr>
        <w:rFonts w:hint="default"/>
      </w:rPr>
    </w:lvl>
    <w:lvl w:ilvl="7">
      <w:start w:val="1"/>
      <w:numFmt w:val="decimal"/>
      <w:pStyle w:val="RegSectionLevel7"/>
      <w:suff w:val="space"/>
      <w:lvlText w:val="%2.%3.%4.%5.%6.%7.%8."/>
      <w:lvlJc w:val="left"/>
      <w:pPr>
        <w:ind w:left="0" w:firstLine="0"/>
      </w:pPr>
      <w:rPr>
        <w:rFonts w:hint="default"/>
      </w:rPr>
    </w:lvl>
    <w:lvl w:ilvl="8">
      <w:start w:val="1"/>
      <w:numFmt w:val="decimal"/>
      <w:pStyle w:val="RegSectionLevel8"/>
      <w:suff w:val="space"/>
      <w:lvlText w:val="%2.%3.%4.%5.%6.%7.%8.%9."/>
      <w:lvlJc w:val="left"/>
      <w:pPr>
        <w:ind w:left="0" w:firstLine="0"/>
      </w:pPr>
      <w:rPr>
        <w:rFonts w:hint="default"/>
      </w:rPr>
    </w:lvl>
  </w:abstractNum>
  <w:abstractNum w:abstractNumId="44" w15:restartNumberingAfterBreak="0">
    <w:nsid w:val="7DEE6139"/>
    <w:multiLevelType w:val="hybridMultilevel"/>
    <w:tmpl w:val="13CCCA7E"/>
    <w:lvl w:ilvl="0" w:tplc="2000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0"/>
  </w:num>
  <w:num w:numId="12">
    <w:abstractNumId w:val="14"/>
  </w:num>
  <w:num w:numId="13">
    <w:abstractNumId w:val="24"/>
  </w:num>
  <w:num w:numId="14">
    <w:abstractNumId w:val="21"/>
  </w:num>
  <w:num w:numId="15">
    <w:abstractNumId w:val="35"/>
  </w:num>
  <w:num w:numId="16">
    <w:abstractNumId w:val="12"/>
  </w:num>
  <w:num w:numId="17">
    <w:abstractNumId w:val="17"/>
  </w:num>
  <w:num w:numId="18">
    <w:abstractNumId w:val="13"/>
  </w:num>
  <w:num w:numId="19">
    <w:abstractNumId w:val="16"/>
  </w:num>
  <w:num w:numId="20">
    <w:abstractNumId w:val="31"/>
  </w:num>
  <w:num w:numId="21">
    <w:abstractNumId w:val="43"/>
  </w:num>
  <w:num w:numId="22">
    <w:abstractNumId w:val="18"/>
  </w:num>
  <w:num w:numId="23">
    <w:abstractNumId w:val="20"/>
  </w:num>
  <w:num w:numId="24">
    <w:abstractNumId w:val="29"/>
  </w:num>
  <w:num w:numId="25">
    <w:abstractNumId w:val="23"/>
  </w:num>
  <w:num w:numId="26">
    <w:abstractNumId w:val="36"/>
  </w:num>
  <w:num w:numId="27">
    <w:abstractNumId w:val="25"/>
  </w:num>
  <w:num w:numId="28">
    <w:abstractNumId w:val="41"/>
  </w:num>
  <w:num w:numId="29">
    <w:abstractNumId w:val="19"/>
  </w:num>
  <w:num w:numId="30">
    <w:abstractNumId w:val="37"/>
  </w:num>
  <w:num w:numId="31">
    <w:abstractNumId w:val="38"/>
  </w:num>
  <w:num w:numId="32">
    <w:abstractNumId w:val="10"/>
  </w:num>
  <w:num w:numId="33">
    <w:abstractNumId w:val="40"/>
  </w:num>
  <w:num w:numId="34">
    <w:abstractNumId w:val="11"/>
  </w:num>
  <w:num w:numId="35">
    <w:abstractNumId w:val="44"/>
  </w:num>
  <w:num w:numId="36">
    <w:abstractNumId w:val="33"/>
  </w:num>
  <w:num w:numId="37">
    <w:abstractNumId w:val="42"/>
  </w:num>
  <w:num w:numId="38">
    <w:abstractNumId w:val="39"/>
  </w:num>
  <w:num w:numId="39">
    <w:abstractNumId w:val="26"/>
  </w:num>
  <w:num w:numId="40">
    <w:abstractNumId w:val="15"/>
  </w:num>
  <w:num w:numId="41">
    <w:abstractNumId w:val="34"/>
  </w:num>
  <w:num w:numId="42">
    <w:abstractNumId w:val="32"/>
  </w:num>
  <w:num w:numId="43">
    <w:abstractNumId w:val="2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4A4"/>
    <w:rsid w:val="00001A84"/>
    <w:rsid w:val="000026C5"/>
    <w:rsid w:val="0000323F"/>
    <w:rsid w:val="00003D6F"/>
    <w:rsid w:val="00006426"/>
    <w:rsid w:val="000075AF"/>
    <w:rsid w:val="00012B0D"/>
    <w:rsid w:val="0002272D"/>
    <w:rsid w:val="00023280"/>
    <w:rsid w:val="0002378C"/>
    <w:rsid w:val="00024265"/>
    <w:rsid w:val="000247F2"/>
    <w:rsid w:val="0002626A"/>
    <w:rsid w:val="000274C3"/>
    <w:rsid w:val="00030446"/>
    <w:rsid w:val="00030A48"/>
    <w:rsid w:val="00031E9E"/>
    <w:rsid w:val="0003304E"/>
    <w:rsid w:val="000333C7"/>
    <w:rsid w:val="000359F4"/>
    <w:rsid w:val="00044765"/>
    <w:rsid w:val="00050063"/>
    <w:rsid w:val="000522F0"/>
    <w:rsid w:val="00057DF5"/>
    <w:rsid w:val="00061D5E"/>
    <w:rsid w:val="00063EB5"/>
    <w:rsid w:val="000810C1"/>
    <w:rsid w:val="000814FF"/>
    <w:rsid w:val="00084403"/>
    <w:rsid w:val="00084B59"/>
    <w:rsid w:val="00087119"/>
    <w:rsid w:val="000A0DC9"/>
    <w:rsid w:val="000A35C3"/>
    <w:rsid w:val="000A379A"/>
    <w:rsid w:val="000A4875"/>
    <w:rsid w:val="000B4B19"/>
    <w:rsid w:val="000B6474"/>
    <w:rsid w:val="000B7DA5"/>
    <w:rsid w:val="000D0196"/>
    <w:rsid w:val="000D4821"/>
    <w:rsid w:val="000D6E99"/>
    <w:rsid w:val="000D7884"/>
    <w:rsid w:val="000D7EE9"/>
    <w:rsid w:val="00102316"/>
    <w:rsid w:val="0011004D"/>
    <w:rsid w:val="00110538"/>
    <w:rsid w:val="00112BD5"/>
    <w:rsid w:val="00115785"/>
    <w:rsid w:val="00116173"/>
    <w:rsid w:val="00120887"/>
    <w:rsid w:val="00125ADD"/>
    <w:rsid w:val="00136F97"/>
    <w:rsid w:val="00151615"/>
    <w:rsid w:val="00152E3F"/>
    <w:rsid w:val="00162234"/>
    <w:rsid w:val="001660DA"/>
    <w:rsid w:val="001663D9"/>
    <w:rsid w:val="00171813"/>
    <w:rsid w:val="00172D82"/>
    <w:rsid w:val="00174847"/>
    <w:rsid w:val="0017623D"/>
    <w:rsid w:val="00180D81"/>
    <w:rsid w:val="00187D08"/>
    <w:rsid w:val="001912A7"/>
    <w:rsid w:val="00192FEC"/>
    <w:rsid w:val="00194BC2"/>
    <w:rsid w:val="00195ABB"/>
    <w:rsid w:val="0019700D"/>
    <w:rsid w:val="001A0BAD"/>
    <w:rsid w:val="001A4056"/>
    <w:rsid w:val="001A689F"/>
    <w:rsid w:val="001A7DC6"/>
    <w:rsid w:val="001B22D5"/>
    <w:rsid w:val="001B2CC4"/>
    <w:rsid w:val="001B309B"/>
    <w:rsid w:val="001B467E"/>
    <w:rsid w:val="001B64EE"/>
    <w:rsid w:val="001D2EDD"/>
    <w:rsid w:val="001E38EE"/>
    <w:rsid w:val="001E42DE"/>
    <w:rsid w:val="001E61AD"/>
    <w:rsid w:val="001E6A43"/>
    <w:rsid w:val="001F23FD"/>
    <w:rsid w:val="001F6981"/>
    <w:rsid w:val="002035F7"/>
    <w:rsid w:val="00207CC8"/>
    <w:rsid w:val="00215AC7"/>
    <w:rsid w:val="00230562"/>
    <w:rsid w:val="00231408"/>
    <w:rsid w:val="00232015"/>
    <w:rsid w:val="0023634A"/>
    <w:rsid w:val="002376AE"/>
    <w:rsid w:val="00237B2C"/>
    <w:rsid w:val="00242B17"/>
    <w:rsid w:val="00242E46"/>
    <w:rsid w:val="002461EC"/>
    <w:rsid w:val="00246932"/>
    <w:rsid w:val="00252EB9"/>
    <w:rsid w:val="0025433D"/>
    <w:rsid w:val="00254AEF"/>
    <w:rsid w:val="00254C62"/>
    <w:rsid w:val="00255D8C"/>
    <w:rsid w:val="00255E44"/>
    <w:rsid w:val="002562D0"/>
    <w:rsid w:val="00256315"/>
    <w:rsid w:val="00261959"/>
    <w:rsid w:val="0026703E"/>
    <w:rsid w:val="00277899"/>
    <w:rsid w:val="002846CE"/>
    <w:rsid w:val="00285911"/>
    <w:rsid w:val="0028679B"/>
    <w:rsid w:val="002959EA"/>
    <w:rsid w:val="00295DE6"/>
    <w:rsid w:val="0029674D"/>
    <w:rsid w:val="00296DC5"/>
    <w:rsid w:val="002A0F33"/>
    <w:rsid w:val="002A44F4"/>
    <w:rsid w:val="002A5BC3"/>
    <w:rsid w:val="002B4300"/>
    <w:rsid w:val="002B50AD"/>
    <w:rsid w:val="002B5970"/>
    <w:rsid w:val="002C39B0"/>
    <w:rsid w:val="002D3696"/>
    <w:rsid w:val="002D49B8"/>
    <w:rsid w:val="002D4C81"/>
    <w:rsid w:val="002D6690"/>
    <w:rsid w:val="002D6A2F"/>
    <w:rsid w:val="002D701B"/>
    <w:rsid w:val="002E14BB"/>
    <w:rsid w:val="002E5A40"/>
    <w:rsid w:val="002E5DB5"/>
    <w:rsid w:val="002E6553"/>
    <w:rsid w:val="002F3F74"/>
    <w:rsid w:val="002F4151"/>
    <w:rsid w:val="002F745C"/>
    <w:rsid w:val="003033AA"/>
    <w:rsid w:val="00303D6E"/>
    <w:rsid w:val="00305A97"/>
    <w:rsid w:val="00306F75"/>
    <w:rsid w:val="003126BB"/>
    <w:rsid w:val="00315108"/>
    <w:rsid w:val="003250CD"/>
    <w:rsid w:val="00336BB7"/>
    <w:rsid w:val="003403BC"/>
    <w:rsid w:val="00341C1C"/>
    <w:rsid w:val="0034270A"/>
    <w:rsid w:val="00344999"/>
    <w:rsid w:val="003457C2"/>
    <w:rsid w:val="0034581C"/>
    <w:rsid w:val="0034636A"/>
    <w:rsid w:val="00350668"/>
    <w:rsid w:val="00350D03"/>
    <w:rsid w:val="00354BD9"/>
    <w:rsid w:val="00355E8F"/>
    <w:rsid w:val="00357A49"/>
    <w:rsid w:val="00367DCF"/>
    <w:rsid w:val="00371AAD"/>
    <w:rsid w:val="00376194"/>
    <w:rsid w:val="003762B2"/>
    <w:rsid w:val="00376831"/>
    <w:rsid w:val="00381555"/>
    <w:rsid w:val="003842BC"/>
    <w:rsid w:val="003905E0"/>
    <w:rsid w:val="00390A80"/>
    <w:rsid w:val="00391CE8"/>
    <w:rsid w:val="00394A4D"/>
    <w:rsid w:val="00395992"/>
    <w:rsid w:val="00395E5A"/>
    <w:rsid w:val="0039714E"/>
    <w:rsid w:val="003B02ED"/>
    <w:rsid w:val="003B3A71"/>
    <w:rsid w:val="003C315D"/>
    <w:rsid w:val="003C5387"/>
    <w:rsid w:val="003C74B1"/>
    <w:rsid w:val="003C7859"/>
    <w:rsid w:val="003D37DD"/>
    <w:rsid w:val="003D53DD"/>
    <w:rsid w:val="003D78AB"/>
    <w:rsid w:val="003D7C4A"/>
    <w:rsid w:val="003E0AB7"/>
    <w:rsid w:val="003E1832"/>
    <w:rsid w:val="003E1EF0"/>
    <w:rsid w:val="003E2308"/>
    <w:rsid w:val="003E4D37"/>
    <w:rsid w:val="003E6F11"/>
    <w:rsid w:val="003F2ECB"/>
    <w:rsid w:val="003F4502"/>
    <w:rsid w:val="003F672B"/>
    <w:rsid w:val="003F79A1"/>
    <w:rsid w:val="00407130"/>
    <w:rsid w:val="004139EE"/>
    <w:rsid w:val="00414D3B"/>
    <w:rsid w:val="00420BCD"/>
    <w:rsid w:val="00420D7B"/>
    <w:rsid w:val="004221FA"/>
    <w:rsid w:val="00424D7A"/>
    <w:rsid w:val="00441E07"/>
    <w:rsid w:val="00442DEF"/>
    <w:rsid w:val="004473A5"/>
    <w:rsid w:val="00452510"/>
    <w:rsid w:val="004545B3"/>
    <w:rsid w:val="0045722A"/>
    <w:rsid w:val="00457267"/>
    <w:rsid w:val="00460A48"/>
    <w:rsid w:val="00460D2E"/>
    <w:rsid w:val="00464CB7"/>
    <w:rsid w:val="00470C39"/>
    <w:rsid w:val="004714F2"/>
    <w:rsid w:val="00472B8D"/>
    <w:rsid w:val="004733D4"/>
    <w:rsid w:val="00473FBE"/>
    <w:rsid w:val="00474F46"/>
    <w:rsid w:val="0047571E"/>
    <w:rsid w:val="0047688F"/>
    <w:rsid w:val="004930A5"/>
    <w:rsid w:val="004A4010"/>
    <w:rsid w:val="004A4E0B"/>
    <w:rsid w:val="004A6CE0"/>
    <w:rsid w:val="004B4202"/>
    <w:rsid w:val="004C32AF"/>
    <w:rsid w:val="004C3B1A"/>
    <w:rsid w:val="004C521A"/>
    <w:rsid w:val="004C7F61"/>
    <w:rsid w:val="004D3B79"/>
    <w:rsid w:val="004D6295"/>
    <w:rsid w:val="004F01F3"/>
    <w:rsid w:val="004F1FBA"/>
    <w:rsid w:val="004F2E51"/>
    <w:rsid w:val="004F7547"/>
    <w:rsid w:val="00504EA6"/>
    <w:rsid w:val="005076F0"/>
    <w:rsid w:val="0052390F"/>
    <w:rsid w:val="00523A5E"/>
    <w:rsid w:val="00524AD6"/>
    <w:rsid w:val="0053201C"/>
    <w:rsid w:val="005344A4"/>
    <w:rsid w:val="00544D39"/>
    <w:rsid w:val="0055097F"/>
    <w:rsid w:val="00551567"/>
    <w:rsid w:val="005567EB"/>
    <w:rsid w:val="005572AE"/>
    <w:rsid w:val="00560173"/>
    <w:rsid w:val="005603AE"/>
    <w:rsid w:val="0056373F"/>
    <w:rsid w:val="00564F78"/>
    <w:rsid w:val="005657AC"/>
    <w:rsid w:val="00570A2B"/>
    <w:rsid w:val="00574567"/>
    <w:rsid w:val="00585ED2"/>
    <w:rsid w:val="005865E4"/>
    <w:rsid w:val="005906EB"/>
    <w:rsid w:val="00593673"/>
    <w:rsid w:val="005A3466"/>
    <w:rsid w:val="005A434A"/>
    <w:rsid w:val="005B089A"/>
    <w:rsid w:val="005B270D"/>
    <w:rsid w:val="005B5D81"/>
    <w:rsid w:val="005C0043"/>
    <w:rsid w:val="005D1CA5"/>
    <w:rsid w:val="005D3504"/>
    <w:rsid w:val="005D3DDB"/>
    <w:rsid w:val="005E23E3"/>
    <w:rsid w:val="005E39D8"/>
    <w:rsid w:val="005E3BAB"/>
    <w:rsid w:val="005E3E1E"/>
    <w:rsid w:val="005E56D6"/>
    <w:rsid w:val="005E7ED9"/>
    <w:rsid w:val="005F1CCD"/>
    <w:rsid w:val="006038CB"/>
    <w:rsid w:val="006102A0"/>
    <w:rsid w:val="00617B6E"/>
    <w:rsid w:val="0062361F"/>
    <w:rsid w:val="00630842"/>
    <w:rsid w:val="0063193F"/>
    <w:rsid w:val="00635A56"/>
    <w:rsid w:val="00644BB7"/>
    <w:rsid w:val="00645B2A"/>
    <w:rsid w:val="0064613C"/>
    <w:rsid w:val="00646D8D"/>
    <w:rsid w:val="00651118"/>
    <w:rsid w:val="0065308B"/>
    <w:rsid w:val="00653180"/>
    <w:rsid w:val="00654716"/>
    <w:rsid w:val="00654C4F"/>
    <w:rsid w:val="00660E64"/>
    <w:rsid w:val="006632F1"/>
    <w:rsid w:val="00665AA9"/>
    <w:rsid w:val="00673824"/>
    <w:rsid w:val="00674989"/>
    <w:rsid w:val="0068201F"/>
    <w:rsid w:val="006824D1"/>
    <w:rsid w:val="00691602"/>
    <w:rsid w:val="00695D96"/>
    <w:rsid w:val="006A2FAC"/>
    <w:rsid w:val="006B1354"/>
    <w:rsid w:val="006B1CE7"/>
    <w:rsid w:val="006B37F3"/>
    <w:rsid w:val="006C4D5C"/>
    <w:rsid w:val="006C518C"/>
    <w:rsid w:val="006C572D"/>
    <w:rsid w:val="006D1E83"/>
    <w:rsid w:val="006D20D9"/>
    <w:rsid w:val="006D2F2C"/>
    <w:rsid w:val="006D53FE"/>
    <w:rsid w:val="006D725C"/>
    <w:rsid w:val="006E2A28"/>
    <w:rsid w:val="006E3FE5"/>
    <w:rsid w:val="006E4258"/>
    <w:rsid w:val="006E4980"/>
    <w:rsid w:val="006E4BDF"/>
    <w:rsid w:val="006F1E95"/>
    <w:rsid w:val="006F3E5E"/>
    <w:rsid w:val="006F47AB"/>
    <w:rsid w:val="006F52DA"/>
    <w:rsid w:val="00700F2C"/>
    <w:rsid w:val="0070279C"/>
    <w:rsid w:val="00703916"/>
    <w:rsid w:val="007044E8"/>
    <w:rsid w:val="007216C7"/>
    <w:rsid w:val="00733861"/>
    <w:rsid w:val="007443DE"/>
    <w:rsid w:val="00744F34"/>
    <w:rsid w:val="007502EB"/>
    <w:rsid w:val="00750F10"/>
    <w:rsid w:val="007530C0"/>
    <w:rsid w:val="007556B8"/>
    <w:rsid w:val="00756418"/>
    <w:rsid w:val="0076407F"/>
    <w:rsid w:val="00765E86"/>
    <w:rsid w:val="007779C9"/>
    <w:rsid w:val="00780788"/>
    <w:rsid w:val="00783B33"/>
    <w:rsid w:val="007870E0"/>
    <w:rsid w:val="0078750D"/>
    <w:rsid w:val="00791122"/>
    <w:rsid w:val="00793CCD"/>
    <w:rsid w:val="00795912"/>
    <w:rsid w:val="007A43A9"/>
    <w:rsid w:val="007A6351"/>
    <w:rsid w:val="007B2737"/>
    <w:rsid w:val="007B281F"/>
    <w:rsid w:val="007C00B0"/>
    <w:rsid w:val="007D112E"/>
    <w:rsid w:val="007D142E"/>
    <w:rsid w:val="007D2F0B"/>
    <w:rsid w:val="007D6B74"/>
    <w:rsid w:val="007E245A"/>
    <w:rsid w:val="007E49B4"/>
    <w:rsid w:val="007E4B7E"/>
    <w:rsid w:val="007E6E61"/>
    <w:rsid w:val="00805821"/>
    <w:rsid w:val="0081146B"/>
    <w:rsid w:val="00815176"/>
    <w:rsid w:val="00815567"/>
    <w:rsid w:val="008158AB"/>
    <w:rsid w:val="00815F2E"/>
    <w:rsid w:val="00816579"/>
    <w:rsid w:val="008179CB"/>
    <w:rsid w:val="00841049"/>
    <w:rsid w:val="008447C8"/>
    <w:rsid w:val="008617EE"/>
    <w:rsid w:val="008621EB"/>
    <w:rsid w:val="0086356F"/>
    <w:rsid w:val="00870EB1"/>
    <w:rsid w:val="00872BFA"/>
    <w:rsid w:val="00874D08"/>
    <w:rsid w:val="00876776"/>
    <w:rsid w:val="008772B1"/>
    <w:rsid w:val="00882309"/>
    <w:rsid w:val="0088369E"/>
    <w:rsid w:val="008843D4"/>
    <w:rsid w:val="00886640"/>
    <w:rsid w:val="00887036"/>
    <w:rsid w:val="008A09BB"/>
    <w:rsid w:val="008A0C37"/>
    <w:rsid w:val="008A1099"/>
    <w:rsid w:val="008A2069"/>
    <w:rsid w:val="008A21FD"/>
    <w:rsid w:val="008B0FFF"/>
    <w:rsid w:val="008B266D"/>
    <w:rsid w:val="008C7A19"/>
    <w:rsid w:val="008D3102"/>
    <w:rsid w:val="008D6DAE"/>
    <w:rsid w:val="008D7438"/>
    <w:rsid w:val="008E1F4D"/>
    <w:rsid w:val="008E24AE"/>
    <w:rsid w:val="008E7DFC"/>
    <w:rsid w:val="008F2904"/>
    <w:rsid w:val="008F3380"/>
    <w:rsid w:val="008F3BFC"/>
    <w:rsid w:val="00900D2B"/>
    <w:rsid w:val="009029ED"/>
    <w:rsid w:val="00902FE5"/>
    <w:rsid w:val="00910A88"/>
    <w:rsid w:val="00912AEB"/>
    <w:rsid w:val="00914A32"/>
    <w:rsid w:val="00920670"/>
    <w:rsid w:val="0092116A"/>
    <w:rsid w:val="00921971"/>
    <w:rsid w:val="00924273"/>
    <w:rsid w:val="00926E1B"/>
    <w:rsid w:val="0093232F"/>
    <w:rsid w:val="009347B6"/>
    <w:rsid w:val="009450D7"/>
    <w:rsid w:val="00945374"/>
    <w:rsid w:val="00945F17"/>
    <w:rsid w:val="009474C7"/>
    <w:rsid w:val="00947B25"/>
    <w:rsid w:val="00956232"/>
    <w:rsid w:val="00956C00"/>
    <w:rsid w:val="0096101A"/>
    <w:rsid w:val="0096773B"/>
    <w:rsid w:val="00971778"/>
    <w:rsid w:val="00974C64"/>
    <w:rsid w:val="009777A4"/>
    <w:rsid w:val="00977B66"/>
    <w:rsid w:val="00980B70"/>
    <w:rsid w:val="00980D83"/>
    <w:rsid w:val="00982B72"/>
    <w:rsid w:val="009864AA"/>
    <w:rsid w:val="009900F2"/>
    <w:rsid w:val="00991401"/>
    <w:rsid w:val="0099229A"/>
    <w:rsid w:val="009A339F"/>
    <w:rsid w:val="009A79DD"/>
    <w:rsid w:val="009A7A54"/>
    <w:rsid w:val="009B20DD"/>
    <w:rsid w:val="009B3E16"/>
    <w:rsid w:val="009B75F1"/>
    <w:rsid w:val="009B77FD"/>
    <w:rsid w:val="009C0570"/>
    <w:rsid w:val="009C72AA"/>
    <w:rsid w:val="009D170D"/>
    <w:rsid w:val="009D22A9"/>
    <w:rsid w:val="009F0A48"/>
    <w:rsid w:val="009F1455"/>
    <w:rsid w:val="009F2BB0"/>
    <w:rsid w:val="009F6BF9"/>
    <w:rsid w:val="00A0155E"/>
    <w:rsid w:val="00A05226"/>
    <w:rsid w:val="00A2041E"/>
    <w:rsid w:val="00A241EC"/>
    <w:rsid w:val="00A30A73"/>
    <w:rsid w:val="00A349CA"/>
    <w:rsid w:val="00A40EA3"/>
    <w:rsid w:val="00A428FE"/>
    <w:rsid w:val="00A43B8D"/>
    <w:rsid w:val="00A44419"/>
    <w:rsid w:val="00A45ED9"/>
    <w:rsid w:val="00A47BAF"/>
    <w:rsid w:val="00A507FB"/>
    <w:rsid w:val="00A5101E"/>
    <w:rsid w:val="00A56D5F"/>
    <w:rsid w:val="00A60CCC"/>
    <w:rsid w:val="00A6345E"/>
    <w:rsid w:val="00A702AC"/>
    <w:rsid w:val="00A73DCA"/>
    <w:rsid w:val="00A762C3"/>
    <w:rsid w:val="00A90FAC"/>
    <w:rsid w:val="00A9149D"/>
    <w:rsid w:val="00A96321"/>
    <w:rsid w:val="00A976A5"/>
    <w:rsid w:val="00AA381B"/>
    <w:rsid w:val="00AA48A0"/>
    <w:rsid w:val="00AA5DF7"/>
    <w:rsid w:val="00AB1B8A"/>
    <w:rsid w:val="00AB4392"/>
    <w:rsid w:val="00AB677D"/>
    <w:rsid w:val="00AB6A24"/>
    <w:rsid w:val="00AC2448"/>
    <w:rsid w:val="00AC49DA"/>
    <w:rsid w:val="00AC5B92"/>
    <w:rsid w:val="00AD1ED5"/>
    <w:rsid w:val="00AE7C52"/>
    <w:rsid w:val="00AF0E13"/>
    <w:rsid w:val="00AF17F0"/>
    <w:rsid w:val="00AF1B21"/>
    <w:rsid w:val="00AF4302"/>
    <w:rsid w:val="00AF75AF"/>
    <w:rsid w:val="00B01B0E"/>
    <w:rsid w:val="00B03B63"/>
    <w:rsid w:val="00B04B01"/>
    <w:rsid w:val="00B07798"/>
    <w:rsid w:val="00B12F08"/>
    <w:rsid w:val="00B14058"/>
    <w:rsid w:val="00B26212"/>
    <w:rsid w:val="00B3080C"/>
    <w:rsid w:val="00B346F6"/>
    <w:rsid w:val="00B34990"/>
    <w:rsid w:val="00B35CC7"/>
    <w:rsid w:val="00B36696"/>
    <w:rsid w:val="00B446DF"/>
    <w:rsid w:val="00B47041"/>
    <w:rsid w:val="00B5109B"/>
    <w:rsid w:val="00B54125"/>
    <w:rsid w:val="00B5564D"/>
    <w:rsid w:val="00B60961"/>
    <w:rsid w:val="00B60C41"/>
    <w:rsid w:val="00B620DF"/>
    <w:rsid w:val="00B62B62"/>
    <w:rsid w:val="00B64ECF"/>
    <w:rsid w:val="00B6506A"/>
    <w:rsid w:val="00B7120F"/>
    <w:rsid w:val="00B72AFA"/>
    <w:rsid w:val="00B76AD3"/>
    <w:rsid w:val="00B80242"/>
    <w:rsid w:val="00B8229D"/>
    <w:rsid w:val="00B848AE"/>
    <w:rsid w:val="00B84C9F"/>
    <w:rsid w:val="00B8535E"/>
    <w:rsid w:val="00B87A74"/>
    <w:rsid w:val="00B91CFF"/>
    <w:rsid w:val="00B928BE"/>
    <w:rsid w:val="00B92E40"/>
    <w:rsid w:val="00B94D1C"/>
    <w:rsid w:val="00B97AC6"/>
    <w:rsid w:val="00BA49E6"/>
    <w:rsid w:val="00BB1DCE"/>
    <w:rsid w:val="00BB518D"/>
    <w:rsid w:val="00BB782E"/>
    <w:rsid w:val="00BB7B7D"/>
    <w:rsid w:val="00BC0D41"/>
    <w:rsid w:val="00BC32E7"/>
    <w:rsid w:val="00BD17F6"/>
    <w:rsid w:val="00BD19CD"/>
    <w:rsid w:val="00BD25D0"/>
    <w:rsid w:val="00BD3B1F"/>
    <w:rsid w:val="00BD4160"/>
    <w:rsid w:val="00BE16DA"/>
    <w:rsid w:val="00BE274C"/>
    <w:rsid w:val="00BE61BB"/>
    <w:rsid w:val="00BE771C"/>
    <w:rsid w:val="00BF3423"/>
    <w:rsid w:val="00BF404C"/>
    <w:rsid w:val="00BF4C9B"/>
    <w:rsid w:val="00BF678E"/>
    <w:rsid w:val="00BF6C17"/>
    <w:rsid w:val="00C064DB"/>
    <w:rsid w:val="00C07624"/>
    <w:rsid w:val="00C11CF8"/>
    <w:rsid w:val="00C171B1"/>
    <w:rsid w:val="00C225D6"/>
    <w:rsid w:val="00C3064B"/>
    <w:rsid w:val="00C30F02"/>
    <w:rsid w:val="00C31FF7"/>
    <w:rsid w:val="00C33EA5"/>
    <w:rsid w:val="00C3740B"/>
    <w:rsid w:val="00C40D2D"/>
    <w:rsid w:val="00C45155"/>
    <w:rsid w:val="00C46075"/>
    <w:rsid w:val="00C474AC"/>
    <w:rsid w:val="00C50691"/>
    <w:rsid w:val="00C522C0"/>
    <w:rsid w:val="00C575F3"/>
    <w:rsid w:val="00C639C4"/>
    <w:rsid w:val="00C63D79"/>
    <w:rsid w:val="00C657D0"/>
    <w:rsid w:val="00C75C4F"/>
    <w:rsid w:val="00C76B62"/>
    <w:rsid w:val="00C77216"/>
    <w:rsid w:val="00C8412C"/>
    <w:rsid w:val="00C92677"/>
    <w:rsid w:val="00C97873"/>
    <w:rsid w:val="00CA0A52"/>
    <w:rsid w:val="00CA264D"/>
    <w:rsid w:val="00CB702C"/>
    <w:rsid w:val="00CC0F34"/>
    <w:rsid w:val="00CC7902"/>
    <w:rsid w:val="00CC7CE8"/>
    <w:rsid w:val="00CD1C93"/>
    <w:rsid w:val="00CD41BB"/>
    <w:rsid w:val="00CD604B"/>
    <w:rsid w:val="00CD64C6"/>
    <w:rsid w:val="00CD6F2D"/>
    <w:rsid w:val="00CE2E4A"/>
    <w:rsid w:val="00CE4676"/>
    <w:rsid w:val="00CF0CFE"/>
    <w:rsid w:val="00CF1A06"/>
    <w:rsid w:val="00CF2594"/>
    <w:rsid w:val="00CF2F88"/>
    <w:rsid w:val="00CF3112"/>
    <w:rsid w:val="00CF467C"/>
    <w:rsid w:val="00CF5514"/>
    <w:rsid w:val="00D00DE8"/>
    <w:rsid w:val="00D061EC"/>
    <w:rsid w:val="00D07221"/>
    <w:rsid w:val="00D10E03"/>
    <w:rsid w:val="00D11347"/>
    <w:rsid w:val="00D13CAE"/>
    <w:rsid w:val="00D16BCB"/>
    <w:rsid w:val="00D16FF2"/>
    <w:rsid w:val="00D23FDC"/>
    <w:rsid w:val="00D26A58"/>
    <w:rsid w:val="00D313F1"/>
    <w:rsid w:val="00D3210D"/>
    <w:rsid w:val="00D37847"/>
    <w:rsid w:val="00D42E09"/>
    <w:rsid w:val="00D5370E"/>
    <w:rsid w:val="00D53E6E"/>
    <w:rsid w:val="00D557E8"/>
    <w:rsid w:val="00D57184"/>
    <w:rsid w:val="00D61BA3"/>
    <w:rsid w:val="00D62519"/>
    <w:rsid w:val="00D6703C"/>
    <w:rsid w:val="00D72227"/>
    <w:rsid w:val="00D7595F"/>
    <w:rsid w:val="00D828F7"/>
    <w:rsid w:val="00D82FCB"/>
    <w:rsid w:val="00D83439"/>
    <w:rsid w:val="00D84BEC"/>
    <w:rsid w:val="00D850C2"/>
    <w:rsid w:val="00D86D16"/>
    <w:rsid w:val="00D93C56"/>
    <w:rsid w:val="00DA34F2"/>
    <w:rsid w:val="00DA3B92"/>
    <w:rsid w:val="00DA5BC9"/>
    <w:rsid w:val="00DA79DC"/>
    <w:rsid w:val="00DB0BFB"/>
    <w:rsid w:val="00DB2DAD"/>
    <w:rsid w:val="00DB307A"/>
    <w:rsid w:val="00DB4ED0"/>
    <w:rsid w:val="00DB5A1C"/>
    <w:rsid w:val="00DD1390"/>
    <w:rsid w:val="00DD3D09"/>
    <w:rsid w:val="00DD5F2A"/>
    <w:rsid w:val="00DD76F7"/>
    <w:rsid w:val="00DE1179"/>
    <w:rsid w:val="00DE1A23"/>
    <w:rsid w:val="00DF784A"/>
    <w:rsid w:val="00E1013B"/>
    <w:rsid w:val="00E105D3"/>
    <w:rsid w:val="00E11165"/>
    <w:rsid w:val="00E3712B"/>
    <w:rsid w:val="00E40011"/>
    <w:rsid w:val="00E466C8"/>
    <w:rsid w:val="00E47FE4"/>
    <w:rsid w:val="00E50E53"/>
    <w:rsid w:val="00E51EF3"/>
    <w:rsid w:val="00E540EB"/>
    <w:rsid w:val="00E55CDF"/>
    <w:rsid w:val="00E55F68"/>
    <w:rsid w:val="00E64106"/>
    <w:rsid w:val="00E67448"/>
    <w:rsid w:val="00E67CAE"/>
    <w:rsid w:val="00E719E1"/>
    <w:rsid w:val="00E75006"/>
    <w:rsid w:val="00E7524D"/>
    <w:rsid w:val="00E754C9"/>
    <w:rsid w:val="00E75CB1"/>
    <w:rsid w:val="00E80B85"/>
    <w:rsid w:val="00E80DA3"/>
    <w:rsid w:val="00E84A40"/>
    <w:rsid w:val="00E85EFC"/>
    <w:rsid w:val="00E86263"/>
    <w:rsid w:val="00E91C6C"/>
    <w:rsid w:val="00E96B27"/>
    <w:rsid w:val="00EA31C2"/>
    <w:rsid w:val="00EA3AB2"/>
    <w:rsid w:val="00EA3ADE"/>
    <w:rsid w:val="00EB49FF"/>
    <w:rsid w:val="00EC15FF"/>
    <w:rsid w:val="00EC19F3"/>
    <w:rsid w:val="00EC1EFC"/>
    <w:rsid w:val="00EC5900"/>
    <w:rsid w:val="00ED67E7"/>
    <w:rsid w:val="00ED7B6B"/>
    <w:rsid w:val="00EF007A"/>
    <w:rsid w:val="00EF223D"/>
    <w:rsid w:val="00EF5292"/>
    <w:rsid w:val="00F00C93"/>
    <w:rsid w:val="00F04B13"/>
    <w:rsid w:val="00F073EB"/>
    <w:rsid w:val="00F118DE"/>
    <w:rsid w:val="00F13D68"/>
    <w:rsid w:val="00F31DCC"/>
    <w:rsid w:val="00F34038"/>
    <w:rsid w:val="00F348EA"/>
    <w:rsid w:val="00F35E8F"/>
    <w:rsid w:val="00F42BD2"/>
    <w:rsid w:val="00F43381"/>
    <w:rsid w:val="00F43583"/>
    <w:rsid w:val="00F476BB"/>
    <w:rsid w:val="00F50AB6"/>
    <w:rsid w:val="00F53424"/>
    <w:rsid w:val="00F5420F"/>
    <w:rsid w:val="00F5452B"/>
    <w:rsid w:val="00F65B41"/>
    <w:rsid w:val="00F65B67"/>
    <w:rsid w:val="00F70072"/>
    <w:rsid w:val="00F71E5A"/>
    <w:rsid w:val="00F71EBA"/>
    <w:rsid w:val="00F725CF"/>
    <w:rsid w:val="00F74E31"/>
    <w:rsid w:val="00F82FB1"/>
    <w:rsid w:val="00F842B1"/>
    <w:rsid w:val="00F84BDE"/>
    <w:rsid w:val="00F87EBE"/>
    <w:rsid w:val="00F92931"/>
    <w:rsid w:val="00FA54F4"/>
    <w:rsid w:val="00FB5BFF"/>
    <w:rsid w:val="00FC080F"/>
    <w:rsid w:val="00FC7A90"/>
    <w:rsid w:val="00FD0F5C"/>
    <w:rsid w:val="00FD2E95"/>
    <w:rsid w:val="00FD688C"/>
    <w:rsid w:val="00FD7DD6"/>
    <w:rsid w:val="00FE33E0"/>
    <w:rsid w:val="00FE34E8"/>
    <w:rsid w:val="00FE48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DD7F8"/>
  <w14:defaultImageDpi w14:val="32767"/>
  <w15:chartTrackingRefBased/>
  <w15:docId w15:val="{73001377-3890-410A-B6C4-38B14DE9C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lsdException w:name="Body Text Indent 2" w:semiHidden="1" w:unhideWhenUsed="1" w:qFormat="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qFormat="1"/>
    <w:lsdException w:name="Smart Link" w:semiHidden="1" w:unhideWhenUsed="1" w:qFormat="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0"/>
      <w14:cntxtAlts/>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iPriority w:val="99"/>
    <w:unhideWhenUsed/>
    <w:rsid w:val="00B01B0E"/>
    <w:rPr>
      <w:vertAlign w:val="superscript"/>
    </w:rPr>
  </w:style>
  <w:style w:type="paragraph" w:styleId="FootnoteText">
    <w:name w:val="footnote text"/>
    <w:basedOn w:val="Normal"/>
    <w:link w:val="FootnoteTextChar"/>
    <w:uiPriority w:val="99"/>
    <w:unhideWhenUsed/>
    <w:rsid w:val="00947B25"/>
    <w:pPr>
      <w:spacing w:after="0" w:line="240" w:lineRule="auto"/>
    </w:pPr>
    <w:rPr>
      <w:sz w:val="16"/>
      <w:szCs w:val="20"/>
    </w:rPr>
  </w:style>
  <w:style w:type="character" w:customStyle="1" w:styleId="FootnoteTextChar">
    <w:name w:val="Footnote Text Char"/>
    <w:basedOn w:val="DefaultParagraphFont"/>
    <w:link w:val="FootnoteText"/>
    <w:uiPriority w:val="99"/>
    <w:rsid w:val="00947B25"/>
    <w:rPr>
      <w:rFonts w:ascii="Verdana" w:hAnsi="Verdana" w:cs="Times New Roman (Body CS)"/>
      <w:color w:val="4D4D4C"/>
      <w:sz w:val="16"/>
      <w:szCs w:val="20"/>
      <w14:cntxtAlts/>
    </w:rPr>
  </w:style>
  <w:style w:type="table" w:styleId="GridTable1Light">
    <w:name w:val="Grid Table 1 Light"/>
    <w:basedOn w:val="TableNormal"/>
    <w:uiPriority w:val="46"/>
    <w:rsid w:val="00B01B0E"/>
    <w:pPr>
      <w:spacing w:after="0" w:line="240" w:lineRule="auto"/>
    </w:pPr>
    <w:tblPr>
      <w:tblStyleRowBandSize w:val="1"/>
      <w:tblStyleColBandSize w:val="1"/>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pPr>
      <w:spacing w:after="0" w:line="240" w:lineRule="auto"/>
    </w:pPr>
    <w:tblPr>
      <w:tblStyleRowBandSize w:val="1"/>
      <w:tblStyleColBandSize w:val="1"/>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pPr>
      <w:spacing w:after="0" w:line="240" w:lineRule="auto"/>
    </w:pPr>
    <w:tblPr>
      <w:tblStyleRowBandSize w:val="1"/>
      <w:tblStyleColBandSize w:val="1"/>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2-Accent4">
    <w:name w:val="Grid Table 2 Accent 4"/>
    <w:basedOn w:val="TableNormal"/>
    <w:uiPriority w:val="47"/>
    <w:rsid w:val="00B01B0E"/>
    <w:pPr>
      <w:spacing w:after="0" w:line="240" w:lineRule="auto"/>
    </w:pPr>
    <w:tblPr>
      <w:tblStyleRowBandSize w:val="1"/>
      <w:tblStyleColBandSize w:val="1"/>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GridTable2-Accent5">
    <w:name w:val="Grid Table 2 Accent 5"/>
    <w:basedOn w:val="TableNormal"/>
    <w:uiPriority w:val="47"/>
    <w:rsid w:val="00B01B0E"/>
    <w:pPr>
      <w:spacing w:after="0" w:line="240" w:lineRule="auto"/>
    </w:pPr>
    <w:tblPr>
      <w:tblStyleRowBandSize w:val="1"/>
      <w:tblStyleColBandSize w:val="1"/>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GridTable3-Accent4">
    <w:name w:val="Grid Table 3 Accent 4"/>
    <w:basedOn w:val="TableNormal"/>
    <w:uiPriority w:val="48"/>
    <w:rsid w:val="00B01B0E"/>
    <w:pPr>
      <w:spacing w:after="0" w:line="240" w:lineRule="auto"/>
    </w:p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styleId="GridTable5Dark-Accent3">
    <w:name w:val="Grid Table 5 Dark Accent 3"/>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styleId="GridTable5Dark-Accent5">
    <w:name w:val="Grid Table 5 Dark Accent 5"/>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styleId="GridTable6Colourful">
    <w:name w:val="Grid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GridTable7Colou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styleId="GridTable7Colou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B01B0E"/>
    <w:pPr>
      <w:snapToGrid w:val="0"/>
      <w:spacing w:after="0" w:line="240" w:lineRule="auto"/>
    </w:pPr>
    <w:rPr>
      <w:rFonts w:cs="Times New Roman (Body CS)"/>
      <w:sz w:val="20"/>
    </w:rPr>
    <w:tblPr>
      <w:tblBorders>
        <w:insideH w:val="single" w:sz="4" w:space="0" w:color="A6A6A6" w:themeColor="background1" w:themeShade="A6"/>
      </w:tblBorders>
      <w:tblCellMar>
        <w:left w:w="0" w:type="dxa"/>
        <w:right w:w="0" w:type="dxa"/>
      </w:tblCellMar>
    </w:tblPr>
    <w:tcPr>
      <w:shd w:val="clear" w:color="auto" w:fill="auto"/>
      <w:noWrap/>
      <w:vAlign w:val="cente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72"/>
    <w:qFormat/>
    <w:rsid w:val="00B01B0E"/>
    <w:pPr>
      <w:ind w:left="720"/>
    </w:pPr>
  </w:style>
  <w:style w:type="table" w:styleId="ListTable1Light">
    <w:name w:val="List Table 1 Light"/>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1Light-Accent1">
    <w:name w:val="List Table 1 Light Accent 1"/>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1Light-Accent2">
    <w:name w:val="List Table 1 Light Accent 2"/>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1Light-Accent3">
    <w:name w:val="List Table 1 Light Accent 3"/>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ListTable3-Accent1">
    <w:name w:val="List Table 3 Accent 1"/>
    <w:basedOn w:val="TableNormal"/>
    <w:uiPriority w:val="48"/>
    <w:rsid w:val="00B01B0E"/>
    <w:pPr>
      <w:spacing w:after="0" w:line="240" w:lineRule="auto"/>
    </w:pPr>
    <w:tblPr>
      <w:tblStyleRowBandSize w:val="1"/>
      <w:tblStyleColBandSize w:val="1"/>
      <w:tblBorders>
        <w:top w:val="single" w:sz="4" w:space="0" w:color="00B9BD" w:themeColor="accent1"/>
        <w:left w:val="single" w:sz="4" w:space="0" w:color="00B9BD" w:themeColor="accent1"/>
        <w:bottom w:val="single" w:sz="4" w:space="0" w:color="00B9BD" w:themeColor="accent1"/>
        <w:right w:val="single" w:sz="4" w:space="0" w:color="00B9BD" w:themeColor="accent1"/>
      </w:tblBorders>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styleId="ListTable3-Accent3">
    <w:name w:val="List Table 3 Accent 3"/>
    <w:basedOn w:val="TableNormal"/>
    <w:uiPriority w:val="48"/>
    <w:rsid w:val="00B01B0E"/>
    <w:pPr>
      <w:spacing w:after="0" w:line="240" w:lineRule="auto"/>
    </w:pPr>
    <w:tblPr>
      <w:tblStyleRowBandSize w:val="1"/>
      <w:tblStyleColBandSize w:val="1"/>
      <w:tblBorders>
        <w:top w:val="single" w:sz="4" w:space="0" w:color="097E80" w:themeColor="accent3"/>
        <w:left w:val="single" w:sz="4" w:space="0" w:color="097E80" w:themeColor="accent3"/>
        <w:bottom w:val="single" w:sz="4" w:space="0" w:color="097E80" w:themeColor="accent3"/>
        <w:right w:val="single" w:sz="4" w:space="0" w:color="097E80" w:themeColor="accent3"/>
      </w:tblBorders>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styleId="ListTable3-Accent4">
    <w:name w:val="List Table 3 Accent 4"/>
    <w:basedOn w:val="TableNormal"/>
    <w:uiPriority w:val="48"/>
    <w:rsid w:val="00B01B0E"/>
    <w:pPr>
      <w:spacing w:after="0" w:line="240" w:lineRule="auto"/>
    </w:pPr>
    <w:tblPr>
      <w:tblStyleRowBandSize w:val="1"/>
      <w:tblStyleColBandSize w:val="1"/>
      <w:tblBorders>
        <w:top w:val="single" w:sz="4" w:space="0" w:color="D6DF40" w:themeColor="accent4"/>
        <w:left w:val="single" w:sz="4" w:space="0" w:color="D6DF40" w:themeColor="accent4"/>
        <w:bottom w:val="single" w:sz="4" w:space="0" w:color="D6DF40" w:themeColor="accent4"/>
        <w:right w:val="single" w:sz="4" w:space="0" w:color="D6DF40" w:themeColor="accent4"/>
      </w:tblBorders>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styleId="ListTable6Colourful">
    <w:name w:val="List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515151" w:themeColor="text1"/>
        <w:bottom w:val="single" w:sz="4" w:space="0" w:color="515151" w:themeColor="text1"/>
      </w:tblBorders>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6Colou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Borders>
        <w:top w:val="single" w:sz="4" w:space="0" w:color="00B9BD" w:themeColor="accent1"/>
        <w:bottom w:val="single" w:sz="4" w:space="0" w:color="00B9BD" w:themeColor="accent1"/>
      </w:tblBorders>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6Colou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Borders>
        <w:top w:val="single" w:sz="4" w:space="0" w:color="109B9D" w:themeColor="accent2"/>
        <w:bottom w:val="single" w:sz="4" w:space="0" w:color="109B9D" w:themeColor="accent2"/>
      </w:tblBorders>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6Colou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Borders>
        <w:top w:val="single" w:sz="4" w:space="0" w:color="097E80" w:themeColor="accent3"/>
        <w:bottom w:val="single" w:sz="4" w:space="0" w:color="097E80" w:themeColor="accent3"/>
      </w:tblBorders>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ListTable6Colou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Borders>
        <w:top w:val="single" w:sz="4" w:space="0" w:color="C1CC3A" w:themeColor="accent5"/>
        <w:bottom w:val="single" w:sz="4" w:space="0" w:color="C1CC3A" w:themeColor="accent5"/>
      </w:tblBorders>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ListTable7Colourful">
    <w:name w:val="List Table 7 Colorful"/>
    <w:basedOn w:val="TableNormal"/>
    <w:uiPriority w:val="52"/>
    <w:rsid w:val="00B01B0E"/>
    <w:pPr>
      <w:spacing w:after="0" w:line="240" w:lineRule="auto"/>
    </w:pPr>
    <w:rPr>
      <w:color w:val="515151"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ageNumber">
    <w:name w:val="page number"/>
    <w:basedOn w:val="DefaultParagraphFont"/>
    <w:unhideWhenUsed/>
    <w:rsid w:val="00B01B0E"/>
    <w:rPr>
      <w:rFonts w:asciiTheme="minorHAnsi" w:hAnsiTheme="minorHAnsi"/>
      <w:sz w:val="20"/>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01B0E"/>
    <w:pPr>
      <w:spacing w:after="0" w:line="240" w:lineRule="auto"/>
    </w:pPr>
    <w:tblPr>
      <w:tblStyleRowBandSize w:val="1"/>
      <w:tblStyleColBandSize w:val="1"/>
      <w:tblBorders>
        <w:top w:val="single" w:sz="4" w:space="0" w:color="A7A7A7" w:themeColor="text1" w:themeTint="80"/>
        <w:bottom w:val="single" w:sz="4" w:space="0" w:color="A7A7A7" w:themeColor="text1" w:themeTint="80"/>
      </w:tblBorders>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styleId="PlainTable3">
    <w:name w:val="Plain Table 3"/>
    <w:basedOn w:val="TableNormal"/>
    <w:uiPriority w:val="43"/>
    <w:rsid w:val="00B01B0E"/>
    <w:pPr>
      <w:spacing w:after="0" w:line="240" w:lineRule="auto"/>
    </w:pPr>
    <w:tblPr>
      <w:tblStyleRowBandSize w:val="1"/>
      <w:tblStyleColBandSize w:val="1"/>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39"/>
    <w:rsid w:val="00B0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table" w:styleId="GridTable5Dark-Accent1">
    <w:name w:val="Grid Table 5 Dark Accent 1"/>
    <w:basedOn w:val="TableNormal"/>
    <w:uiPriority w:val="50"/>
    <w:rsid w:val="006D53FE"/>
    <w:pPr>
      <w:spacing w:after="0" w:line="240" w:lineRule="auto"/>
    </w:pPr>
    <w:rPr>
      <w:sz w:val="22"/>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styleId="GridTable5Dark">
    <w:name w:val="Grid Table 5 Dark"/>
    <w:basedOn w:val="TableNormal"/>
    <w:uiPriority w:val="50"/>
    <w:rsid w:val="006D5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styleId="GridTable4-Accent3">
    <w:name w:val="Grid Table 4 Accent 3"/>
    <w:basedOn w:val="TableNormal"/>
    <w:uiPriority w:val="49"/>
    <w:rsid w:val="006D53FE"/>
    <w:pPr>
      <w:spacing w:after="0" w:line="240" w:lineRule="auto"/>
    </w:p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5Dark-Accent2">
    <w:name w:val="Grid Table 5 Dark Accent 2"/>
    <w:basedOn w:val="TableNormal"/>
    <w:uiPriority w:val="50"/>
    <w:rsid w:val="009B77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Normal"/>
    <w:next w:val="SectionList"/>
    <w:rsid w:val="004473A5"/>
    <w:pPr>
      <w:numPr>
        <w:numId w:val="16"/>
      </w:numPr>
      <w:spacing w:before="240" w:after="120"/>
      <w:contextualSpacing w:val="0"/>
    </w:pPr>
    <w:rPr>
      <w:rFonts w:asciiTheme="majorHAnsi" w:eastAsia="Times New Roman" w:hAnsiTheme="majorHAnsi" w:cs="Arial"/>
      <w:color w:val="auto"/>
      <w:sz w:val="28"/>
      <w:szCs w:val="22"/>
      <w:lang w:val="en-GB" w:eastAsia="en-GB"/>
      <w14:cntxtAlts w14:val="0"/>
    </w:rPr>
  </w:style>
  <w:style w:type="paragraph" w:customStyle="1" w:styleId="SectionList">
    <w:name w:val="Section List"/>
    <w:basedOn w:val="Normal"/>
    <w:next w:val="Default"/>
    <w:autoRedefine/>
    <w:rsid w:val="00F50AB6"/>
    <w:pPr>
      <w:numPr>
        <w:ilvl w:val="1"/>
        <w:numId w:val="16"/>
      </w:numPr>
      <w:spacing w:after="0" w:line="240" w:lineRule="auto"/>
      <w:contextualSpacing w:val="0"/>
    </w:pPr>
    <w:rPr>
      <w:rFonts w:asciiTheme="minorHAnsi" w:eastAsia="Times New Roman" w:hAnsiTheme="minorHAnsi" w:cs="Times New Roman"/>
      <w:b/>
      <w:color w:val="auto"/>
      <w:szCs w:val="22"/>
      <w:lang w:val="en-GB" w:eastAsia="en-GB"/>
      <w14:cntxtAlts w14:val="0"/>
    </w:rPr>
  </w:style>
  <w:style w:type="paragraph" w:customStyle="1" w:styleId="SectionList2nd">
    <w:name w:val="Section List 2nd"/>
    <w:basedOn w:val="Normal"/>
    <w:rsid w:val="004473A5"/>
    <w:pPr>
      <w:numPr>
        <w:ilvl w:val="2"/>
        <w:numId w:val="16"/>
      </w:numPr>
      <w:spacing w:line="240" w:lineRule="auto"/>
      <w:contextualSpacing w:val="0"/>
    </w:pPr>
    <w:rPr>
      <w:rFonts w:asciiTheme="minorHAnsi" w:eastAsia="Times New Roman" w:hAnsiTheme="minorHAnsi" w:cs="Times New Roman"/>
      <w:bCs/>
      <w:color w:val="auto"/>
      <w:szCs w:val="22"/>
      <w:lang w:val="en-GB" w:eastAsia="en-GB"/>
      <w14:cntxtAlts w14:val="0"/>
    </w:rPr>
  </w:style>
  <w:style w:type="paragraph" w:customStyle="1" w:styleId="SDMPDDPoASection">
    <w:name w:val="SDMPDD&amp;PoASection"/>
    <w:basedOn w:val="Normal"/>
    <w:qFormat/>
    <w:rsid w:val="00816579"/>
    <w:pPr>
      <w:keepNext/>
      <w:keepLines/>
      <w:tabs>
        <w:tab w:val="left" w:pos="2325"/>
      </w:tabs>
      <w:suppressAutoHyphens/>
      <w:spacing w:before="240" w:after="60" w:line="240" w:lineRule="auto"/>
      <w:contextualSpacing w:val="0"/>
      <w:jc w:val="both"/>
      <w:outlineLvl w:val="0"/>
    </w:pPr>
    <w:rPr>
      <w:rFonts w:ascii="Arial" w:eastAsia="Times New Roman" w:hAnsi="Arial" w:cs="Arial"/>
      <w:b/>
      <w:color w:val="auto"/>
      <w:sz w:val="24"/>
      <w:lang w:val="en-GB" w:eastAsia="de-DE"/>
      <w14:cntxtAlts w14:val="0"/>
    </w:rPr>
  </w:style>
  <w:style w:type="paragraph" w:customStyle="1" w:styleId="AtxtHdgs">
    <w:name w:val="Atxt_Hdgs"/>
    <w:basedOn w:val="Normal"/>
    <w:rsid w:val="00816579"/>
    <w:pPr>
      <w:spacing w:after="0" w:line="240" w:lineRule="auto"/>
      <w:contextualSpacing w:val="0"/>
      <w:jc w:val="center"/>
    </w:pPr>
    <w:rPr>
      <w:rFonts w:ascii="Arial" w:eastAsia="Times New Roman" w:hAnsi="Arial" w:cs="Times New Roman"/>
      <w:color w:val="auto"/>
      <w:szCs w:val="20"/>
      <w:lang w:val="en-GB" w:eastAsia="de-DE"/>
      <w14:cntxtAlts w14:val="0"/>
    </w:rPr>
  </w:style>
  <w:style w:type="paragraph" w:customStyle="1" w:styleId="SDMTableBoxParaNotNumbered">
    <w:name w:val="SDMTable&amp;BoxParaNotNumbered"/>
    <w:basedOn w:val="Normal"/>
    <w:qFormat/>
    <w:rsid w:val="00816579"/>
    <w:pPr>
      <w:spacing w:after="0" w:line="240" w:lineRule="auto"/>
      <w:contextualSpacing w:val="0"/>
    </w:pPr>
    <w:rPr>
      <w:rFonts w:ascii="Arial" w:eastAsia="Times New Roman" w:hAnsi="Arial" w:cs="Times New Roman"/>
      <w:color w:val="auto"/>
      <w:sz w:val="20"/>
      <w:szCs w:val="20"/>
      <w:lang w:val="en-GB" w:eastAsia="de-DE"/>
      <w14:cntxtAlts w14:val="0"/>
    </w:rPr>
  </w:style>
  <w:style w:type="numbering" w:customStyle="1" w:styleId="SDMTableBoxParaList">
    <w:name w:val="SDMTable&amp;BoxParaList"/>
    <w:rsid w:val="00816579"/>
    <w:pPr>
      <w:numPr>
        <w:numId w:val="17"/>
      </w:numPr>
    </w:pPr>
  </w:style>
  <w:style w:type="paragraph" w:customStyle="1" w:styleId="SDMTableBoxFigureFootnoteFullPage">
    <w:name w:val="SDMTableBoxFigureFootnoteFullPage"/>
    <w:basedOn w:val="Normal"/>
    <w:rsid w:val="00E51EF3"/>
    <w:pPr>
      <w:numPr>
        <w:numId w:val="23"/>
      </w:numPr>
      <w:spacing w:before="120" w:after="0" w:line="240" w:lineRule="auto"/>
      <w:contextualSpacing w:val="0"/>
      <w:jc w:val="both"/>
    </w:pPr>
    <w:rPr>
      <w:rFonts w:ascii="Arial" w:eastAsia="Times New Roman" w:hAnsi="Arial" w:cs="Times New Roman"/>
      <w:color w:val="auto"/>
      <w:sz w:val="20"/>
      <w:szCs w:val="20"/>
      <w:lang w:val="en-GB" w:eastAsia="de-DE"/>
      <w14:cntxtAlts w14:val="0"/>
    </w:rPr>
  </w:style>
  <w:style w:type="paragraph" w:customStyle="1" w:styleId="SDMPDDPoASubSection1">
    <w:name w:val="SDMPDD&amp;PoASubSection1"/>
    <w:basedOn w:val="Normal"/>
    <w:qFormat/>
    <w:rsid w:val="00816579"/>
    <w:pPr>
      <w:keepNext/>
      <w:keepLines/>
      <w:tabs>
        <w:tab w:val="left" w:pos="1474"/>
      </w:tabs>
      <w:suppressAutoHyphens/>
      <w:spacing w:before="240" w:after="60" w:line="240" w:lineRule="auto"/>
      <w:contextualSpacing w:val="0"/>
      <w:jc w:val="both"/>
      <w:outlineLvl w:val="1"/>
    </w:pPr>
    <w:rPr>
      <w:rFonts w:ascii="Arial" w:eastAsia="MS Mincho" w:hAnsi="Arial" w:cs="Arial"/>
      <w:b/>
      <w:color w:val="auto"/>
      <w:lang w:val="en-GB" w:eastAsia="de-DE"/>
      <w14:cntxtAlts w14:val="0"/>
    </w:rPr>
  </w:style>
  <w:style w:type="numbering" w:customStyle="1" w:styleId="SDMTableBoxParaNumberedList">
    <w:name w:val="SDMTable&amp;BoxParaNumberedList"/>
    <w:rsid w:val="00816579"/>
    <w:pPr>
      <w:numPr>
        <w:numId w:val="18"/>
      </w:numPr>
    </w:pPr>
  </w:style>
  <w:style w:type="numbering" w:customStyle="1" w:styleId="SDMFootnoteList">
    <w:name w:val="SDMFootnoteList"/>
    <w:uiPriority w:val="99"/>
    <w:rsid w:val="00816579"/>
    <w:pPr>
      <w:numPr>
        <w:numId w:val="19"/>
      </w:numPr>
    </w:pPr>
  </w:style>
  <w:style w:type="paragraph" w:customStyle="1" w:styleId="RegSectionLevel1">
    <w:name w:val="RegSectionLevel1"/>
    <w:basedOn w:val="Normal"/>
    <w:rsid w:val="00816579"/>
    <w:pPr>
      <w:keepNext/>
      <w:numPr>
        <w:ilvl w:val="1"/>
        <w:numId w:val="21"/>
      </w:numPr>
      <w:spacing w:before="120" w:after="0" w:line="240" w:lineRule="auto"/>
      <w:contextualSpacing w:val="0"/>
      <w:jc w:val="both"/>
      <w:outlineLvl w:val="0"/>
    </w:pPr>
    <w:rPr>
      <w:rFonts w:ascii="Avenir Book" w:eastAsia="MS Mincho" w:hAnsi="Avenir Book" w:cs="Times New Roman"/>
      <w:b/>
      <w:color w:val="auto"/>
      <w:szCs w:val="20"/>
      <w:lang w:val="en-GB"/>
      <w14:cntxtAlts w14:val="0"/>
    </w:rPr>
  </w:style>
  <w:style w:type="paragraph" w:customStyle="1" w:styleId="RegSectionLevel3">
    <w:name w:val="RegSectionLevel3"/>
    <w:basedOn w:val="Normal"/>
    <w:rsid w:val="00816579"/>
    <w:pPr>
      <w:keepNext/>
      <w:numPr>
        <w:ilvl w:val="3"/>
        <w:numId w:val="21"/>
      </w:numPr>
      <w:autoSpaceDE w:val="0"/>
      <w:autoSpaceDN w:val="0"/>
      <w:adjustRightInd w:val="0"/>
      <w:spacing w:after="0" w:line="240" w:lineRule="auto"/>
      <w:contextualSpacing w:val="0"/>
      <w:jc w:val="both"/>
    </w:pPr>
    <w:rPr>
      <w:rFonts w:ascii="Avenir Book" w:eastAsia="Times New Roman" w:hAnsi="Avenir Book" w:cs="Times New Roman"/>
      <w:b/>
      <w:bCs/>
      <w:color w:val="auto"/>
      <w:szCs w:val="22"/>
      <w:lang w:eastAsia="de-DE"/>
      <w14:cntxtAlts w14:val="0"/>
    </w:rPr>
  </w:style>
  <w:style w:type="paragraph" w:customStyle="1" w:styleId="RegSectionLevel4">
    <w:name w:val="RegSectionLevel4"/>
    <w:basedOn w:val="Normal"/>
    <w:rsid w:val="00816579"/>
    <w:pPr>
      <w:keepNext/>
      <w:numPr>
        <w:ilvl w:val="4"/>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5">
    <w:name w:val="RegSectionLevel5"/>
    <w:basedOn w:val="Normal"/>
    <w:rsid w:val="00816579"/>
    <w:pPr>
      <w:keepNext/>
      <w:numPr>
        <w:ilvl w:val="5"/>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6">
    <w:name w:val="RegSectionLevel6"/>
    <w:basedOn w:val="Normal"/>
    <w:rsid w:val="00816579"/>
    <w:pPr>
      <w:keepNext/>
      <w:numPr>
        <w:ilvl w:val="6"/>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7">
    <w:name w:val="RegSectionLevel7"/>
    <w:basedOn w:val="Normal"/>
    <w:rsid w:val="00816579"/>
    <w:pPr>
      <w:keepNext/>
      <w:numPr>
        <w:ilvl w:val="7"/>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8">
    <w:name w:val="RegSectionLevel8"/>
    <w:basedOn w:val="Normal"/>
    <w:rsid w:val="00816579"/>
    <w:pPr>
      <w:keepNext/>
      <w:numPr>
        <w:ilvl w:val="8"/>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PartTitleBox">
    <w:name w:val="PartTitleBox"/>
    <w:basedOn w:val="Normal"/>
    <w:rsid w:val="00816579"/>
    <w:pPr>
      <w:keepNext/>
      <w:keepLines/>
      <w:numPr>
        <w:numId w:val="21"/>
      </w:numPr>
      <w:pBdr>
        <w:top w:val="single" w:sz="4" w:space="1" w:color="auto"/>
        <w:left w:val="single" w:sz="4" w:space="1" w:color="auto"/>
        <w:bottom w:val="single" w:sz="4" w:space="1" w:color="auto"/>
        <w:right w:val="single" w:sz="4" w:space="1" w:color="auto"/>
      </w:pBdr>
      <w:shd w:val="clear" w:color="auto" w:fill="D9D9D9"/>
      <w:spacing w:after="0" w:line="240" w:lineRule="auto"/>
      <w:ind w:right="57"/>
      <w:contextualSpacing w:val="0"/>
      <w:jc w:val="center"/>
      <w:outlineLvl w:val="0"/>
    </w:pPr>
    <w:rPr>
      <w:rFonts w:ascii="Times New Roman Bold" w:eastAsia="Times New Roman" w:hAnsi="Times New Roman Bold" w:cs="Times New Roman"/>
      <w:b/>
      <w:color w:val="auto"/>
      <w:szCs w:val="20"/>
      <w:u w:val="dash"/>
      <w:lang w:val="en-GB" w:eastAsia="de-DE"/>
      <w14:cntxtAlts w14:val="0"/>
    </w:rPr>
  </w:style>
  <w:style w:type="numbering" w:customStyle="1" w:styleId="SDMPDDPoASectionList">
    <w:name w:val="SDMPDD&amp;PoASectionList"/>
    <w:uiPriority w:val="99"/>
    <w:rsid w:val="00816579"/>
    <w:pPr>
      <w:numPr>
        <w:numId w:val="20"/>
      </w:numPr>
    </w:pPr>
  </w:style>
  <w:style w:type="paragraph" w:customStyle="1" w:styleId="SDMTableBoxFigureFootnoteSL1FullPage">
    <w:name w:val="SDMTableBoxFigureFootnoteSL1FullPage"/>
    <w:basedOn w:val="Normal"/>
    <w:rsid w:val="00E51EF3"/>
    <w:pPr>
      <w:numPr>
        <w:ilvl w:val="1"/>
        <w:numId w:val="23"/>
      </w:numPr>
      <w:spacing w:before="40" w:after="0" w:line="240" w:lineRule="auto"/>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2FullPage">
    <w:name w:val="SDMTableBoxFigureFootnoteSL2FullPage"/>
    <w:basedOn w:val="Normal"/>
    <w:rsid w:val="00E51EF3"/>
    <w:pPr>
      <w:numPr>
        <w:ilvl w:val="2"/>
        <w:numId w:val="23"/>
      </w:numPr>
      <w:spacing w:before="40" w:after="0" w:line="240" w:lineRule="auto"/>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3FullPage">
    <w:name w:val="SDMTableBoxFigureFootnoteSL3FullPage"/>
    <w:basedOn w:val="Normal"/>
    <w:rsid w:val="00E51EF3"/>
    <w:pPr>
      <w:numPr>
        <w:ilvl w:val="3"/>
        <w:numId w:val="23"/>
      </w:numPr>
      <w:spacing w:before="40" w:after="0" w:line="240" w:lineRule="auto"/>
      <w:ind w:left="1248"/>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4FullPage">
    <w:name w:val="SDMTableBoxFigureFootnoteSL4FullPage"/>
    <w:basedOn w:val="Normal"/>
    <w:rsid w:val="00E51EF3"/>
    <w:pPr>
      <w:numPr>
        <w:ilvl w:val="4"/>
        <w:numId w:val="23"/>
      </w:numPr>
      <w:spacing w:before="40" w:after="0" w:line="240" w:lineRule="auto"/>
      <w:ind w:left="1587"/>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5FullPage">
    <w:name w:val="SDMTableBoxFigureFootnoteSL5FullPage"/>
    <w:basedOn w:val="Normal"/>
    <w:rsid w:val="00E51EF3"/>
    <w:pPr>
      <w:numPr>
        <w:ilvl w:val="5"/>
        <w:numId w:val="23"/>
      </w:numPr>
      <w:spacing w:before="40" w:after="0" w:line="240" w:lineRule="auto"/>
      <w:ind w:left="2042" w:hanging="454"/>
      <w:contextualSpacing w:val="0"/>
      <w:jc w:val="both"/>
    </w:pPr>
    <w:rPr>
      <w:rFonts w:ascii="Arial" w:eastAsia="Times New Roman" w:hAnsi="Arial" w:cs="Times New Roman"/>
      <w:color w:val="auto"/>
      <w:sz w:val="20"/>
      <w:szCs w:val="20"/>
      <w:lang w:val="en-GB" w:eastAsia="de-DE"/>
      <w14:cntxtAlts w14:val="0"/>
    </w:rPr>
  </w:style>
  <w:style w:type="numbering" w:customStyle="1" w:styleId="SDMTableBoxFigureFootnoteFullPageList">
    <w:name w:val="SDMTableBoxFigureFootnoteFullPageList"/>
    <w:uiPriority w:val="99"/>
    <w:rsid w:val="00E51EF3"/>
    <w:pPr>
      <w:numPr>
        <w:numId w:val="22"/>
      </w:numPr>
    </w:pPr>
  </w:style>
  <w:style w:type="paragraph" w:styleId="Revision">
    <w:name w:val="Revision"/>
    <w:hidden/>
    <w:uiPriority w:val="99"/>
    <w:semiHidden/>
    <w:rsid w:val="0056373F"/>
    <w:pPr>
      <w:spacing w:after="0" w:line="240" w:lineRule="auto"/>
    </w:pPr>
    <w:rPr>
      <w:rFonts w:ascii="Verdana" w:hAnsi="Verdana" w:cs="Times New Roman (Body CS)"/>
      <w:color w:val="4D4D4C"/>
      <w:sz w:val="22"/>
      <w14:cntxtAlts/>
    </w:rPr>
  </w:style>
  <w:style w:type="paragraph" w:customStyle="1" w:styleId="TableParagraph">
    <w:name w:val="Table Paragraph"/>
    <w:basedOn w:val="Normal"/>
    <w:uiPriority w:val="1"/>
    <w:qFormat/>
    <w:rsid w:val="00BE274C"/>
    <w:pPr>
      <w:widowControl w:val="0"/>
      <w:spacing w:after="0" w:line="240" w:lineRule="auto"/>
      <w:contextualSpacing w:val="0"/>
    </w:pPr>
    <w:rPr>
      <w:rFonts w:ascii="Calibri" w:eastAsia="Calibri" w:hAnsi="Calibri" w:cs="Times New Roman"/>
      <w:color w:val="auto"/>
      <w:szCs w:val="22"/>
      <w14:cntxtAlts w14:val="0"/>
    </w:rPr>
  </w:style>
  <w:style w:type="table" w:customStyle="1" w:styleId="GSTableSimple1">
    <w:name w:val="GS Table Simple1"/>
    <w:basedOn w:val="TableNormal"/>
    <w:uiPriority w:val="99"/>
    <w:rsid w:val="00FD7DD6"/>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826634205">
      <w:bodyDiv w:val="1"/>
      <w:marLeft w:val="0"/>
      <w:marRight w:val="0"/>
      <w:marTop w:val="0"/>
      <w:marBottom w:val="0"/>
      <w:divBdr>
        <w:top w:val="none" w:sz="0" w:space="0" w:color="auto"/>
        <w:left w:val="none" w:sz="0" w:space="0" w:color="auto"/>
        <w:bottom w:val="none" w:sz="0" w:space="0" w:color="auto"/>
        <w:right w:val="none" w:sz="0" w:space="0" w:color="auto"/>
      </w:divBdr>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687084">
      <w:bodyDiv w:val="1"/>
      <w:marLeft w:val="0"/>
      <w:marRight w:val="0"/>
      <w:marTop w:val="0"/>
      <w:marBottom w:val="0"/>
      <w:divBdr>
        <w:top w:val="none" w:sz="0" w:space="0" w:color="auto"/>
        <w:left w:val="none" w:sz="0" w:space="0" w:color="auto"/>
        <w:bottom w:val="none" w:sz="0" w:space="0" w:color="auto"/>
        <w:right w:val="none" w:sz="0" w:space="0" w:color="auto"/>
      </w:divBdr>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273246452">
      <w:bodyDiv w:val="1"/>
      <w:marLeft w:val="0"/>
      <w:marRight w:val="0"/>
      <w:marTop w:val="0"/>
      <w:marBottom w:val="0"/>
      <w:divBdr>
        <w:top w:val="none" w:sz="0" w:space="0" w:color="auto"/>
        <w:left w:val="none" w:sz="0" w:space="0" w:color="auto"/>
        <w:bottom w:val="none" w:sz="0" w:space="0" w:color="auto"/>
        <w:right w:val="none" w:sz="0" w:space="0" w:color="auto"/>
      </w:divBdr>
    </w:div>
    <w:div w:id="1322806399">
      <w:bodyDiv w:val="1"/>
      <w:marLeft w:val="0"/>
      <w:marRight w:val="0"/>
      <w:marTop w:val="0"/>
      <w:marBottom w:val="0"/>
      <w:divBdr>
        <w:top w:val="none" w:sz="0" w:space="0" w:color="auto"/>
        <w:left w:val="none" w:sz="0" w:space="0" w:color="auto"/>
        <w:bottom w:val="none" w:sz="0" w:space="0" w:color="auto"/>
        <w:right w:val="none" w:sz="0" w:space="0" w:color="auto"/>
      </w:divBdr>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 w:id="2093237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svg"/><Relationship Id="rId68" Type="http://schemas.openxmlformats.org/officeDocument/2006/relationships/image" Target="media/image61.png"/><Relationship Id="rId84" Type="http://schemas.openxmlformats.org/officeDocument/2006/relationships/footer" Target="foot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emf"/><Relationship Id="rId53" Type="http://schemas.openxmlformats.org/officeDocument/2006/relationships/image" Target="media/image46.png"/><Relationship Id="rId58" Type="http://schemas.openxmlformats.org/officeDocument/2006/relationships/image" Target="media/image51.sv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svg"/><Relationship Id="rId64" Type="http://schemas.openxmlformats.org/officeDocument/2006/relationships/image" Target="media/image57.png"/><Relationship Id="rId69" Type="http://schemas.openxmlformats.org/officeDocument/2006/relationships/image" Target="media/image62.svg"/><Relationship Id="rId77" Type="http://schemas.openxmlformats.org/officeDocument/2006/relationships/image" Target="media/image70.svg"/><Relationship Id="rId8" Type="http://schemas.openxmlformats.org/officeDocument/2006/relationships/hyperlink" Target="https://globalgoals.goldstandard.org/standards/TGuide-PerfCert_V1.1-Monitoring-Report.pdf" TargetMode="External"/><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yperlink" Target="https://globalgoals.goldstandard.org/standards/TGuide-PerfCert_V1.1-Monitoring-Report.pdf" TargetMode="External"/><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sv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svg"/><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73" Type="http://schemas.openxmlformats.org/officeDocument/2006/relationships/image" Target="media/image66.svg"/><Relationship Id="rId78" Type="http://schemas.openxmlformats.org/officeDocument/2006/relationships/image" Target="media/image71.jpeg"/><Relationship Id="rId81" Type="http://schemas.openxmlformats.org/officeDocument/2006/relationships/header" Target="header1.xml"/><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sv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ntTable" Target="fontTable.xml"/><Relationship Id="rId61" Type="http://schemas.openxmlformats.org/officeDocument/2006/relationships/image" Target="media/image54.svg"/><Relationship Id="rId82"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73.emf"/></Relationships>
</file>

<file path=word/_rels/footer3.xml.rels><?xml version="1.0" encoding="UTF-8" standalone="yes"?>
<Relationships xmlns="http://schemas.openxmlformats.org/package/2006/relationships"><Relationship Id="rId3" Type="http://schemas.openxmlformats.org/officeDocument/2006/relationships/image" Target="media/image77.emf"/><Relationship Id="rId2" Type="http://schemas.openxmlformats.org/officeDocument/2006/relationships/image" Target="media/image73.emf"/><Relationship Id="rId1" Type="http://schemas.openxmlformats.org/officeDocument/2006/relationships/image" Target="media/image76.emf"/></Relationships>
</file>

<file path=word/_rels/footnotes.xml.rels><?xml version="1.0" encoding="UTF-8" standalone="yes"?>
<Relationships xmlns="http://schemas.openxmlformats.org/package/2006/relationships"><Relationship Id="rId3" Type="http://schemas.openxmlformats.org/officeDocument/2006/relationships/hyperlink" Target="http://www.biomasstradecentre2.eu/scripts/download.php?file=/data/pdf_vsebine/literature/wood_fuels_handbook.pdf" TargetMode="External"/><Relationship Id="rId7" Type="http://schemas.openxmlformats.org/officeDocument/2006/relationships/hyperlink" Target="https://www.monitor.co.ug/SpecialReports/How-safe-water-consume/688342-4348206-5y8ijuz/index.html" TargetMode="External"/><Relationship Id="rId2" Type="http://schemas.openxmlformats.org/officeDocument/2006/relationships/hyperlink" Target="http://spouts.org/wp-content/uploads/2016/09/SPOUTS_Purifaaya-Intro.pdf" TargetMode="External"/><Relationship Id="rId1" Type="http://schemas.openxmlformats.org/officeDocument/2006/relationships/hyperlink" Target="https://www.unicef.org/eapro/WSP_UNICEF_FN_CWP_Final.pdf" TargetMode="External"/><Relationship Id="rId6" Type="http://schemas.openxmlformats.org/officeDocument/2006/relationships/hyperlink" Target="https://www.monitor.co.ug/News/National/Water-Kampala-safe-WHO/688334-2658314-dbx3ku/index.html" TargetMode="External"/><Relationship Id="rId5" Type="http://schemas.openxmlformats.org/officeDocument/2006/relationships/hyperlink" Target="http://www.onewater.org/stories/story/uganda" TargetMode="External"/><Relationship Id="rId4" Type="http://schemas.openxmlformats.org/officeDocument/2006/relationships/hyperlink" Target="http://doi.org/10.1371/journal.pmed.1001644" TargetMode="External"/></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image" Target="media/image74.emf"/><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1" Type="http://schemas.openxmlformats.org/officeDocument/2006/relationships/image" Target="../media/image75.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dgm:t>
        <a:bodyPr/>
        <a:lstStyle/>
        <a:p>
          <a:endParaRPr lang="en-GB"/>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prstGeom prst="rect">
          <a:avLst/>
        </a:prstGeom>
        <a:solidFill>
          <a:schemeClr val="bg1"/>
        </a:solidFill>
        <a:ln>
          <a:noFill/>
        </a:ln>
        <a:effectLst/>
      </dgm:spPr>
    </dgm:pt>
    <dgm:pt modelId="{AA104B76-9071-F146-9089-6E8724F6320C}" type="pres">
      <dgm:prSet presAssocID="{3A611AAA-098D-704F-BB06-7C3A5CCE11B3}" presName="Parent" presStyleLbl="revTx" presStyleIdx="0" presStyleCnt="1">
        <dgm:presLayoutVars>
          <dgm:bulletEnabled val="1"/>
        </dgm:presLayoutVars>
      </dgm:prSet>
      <dgm:spPr/>
    </dgm:pt>
  </dgm:ptLst>
  <dgm:cxnLst>
    <dgm:cxn modelId="{FFA7CE20-E079-4E4F-BB29-F83DB10BB0C9}" srcId="{BFBBF2B0-60C1-3742-9858-233F576D555B}" destId="{3A611AAA-098D-704F-BB06-7C3A5CCE11B3}" srcOrd="0" destOrd="0" parTransId="{9EF82370-B373-CB43-B80D-A3A00785EB39}" sibTransId="{335BD7DD-AC9E-6F44-AFEA-9D76741F05DC}"/>
    <dgm:cxn modelId="{AF69FC37-5E69-A442-A32A-D5F1B93F3961}" type="presOf" srcId="{3A611AAA-098D-704F-BB06-7C3A5CCE11B3}" destId="{AA104B76-9071-F146-9089-6E8724F6320C}" srcOrd="0" destOrd="0" presId="urn:microsoft.com/office/officeart/2008/layout/PictureAccentBlocks"/>
    <dgm:cxn modelId="{BDBE5C44-9B97-E94A-A006-7A8E37A16D8E}" type="presOf" srcId="{BFBBF2B0-60C1-3742-9858-233F576D555B}" destId="{32DFC0E0-F41F-984C-B9CC-5EE3C099885D}" srcOrd="0" destOrd="0" presId="urn:microsoft.com/office/officeart/2008/layout/PictureAccentBlocks"/>
    <dgm:cxn modelId="{B494AF59-4C5E-CC44-9D4F-3597C7B7F629}" type="presParOf" srcId="{32DFC0E0-F41F-984C-B9CC-5EE3C099885D}" destId="{6EB9AB5F-C7CD-5646-8C4E-2FC5B3FCD748}" srcOrd="0" destOrd="0" presId="urn:microsoft.com/office/officeart/2008/layout/PictureAccentBlocks"/>
    <dgm:cxn modelId="{8E6A879A-611B-FA4C-8030-6CD3DBD0A9AE}" type="presParOf" srcId="{6EB9AB5F-C7CD-5646-8C4E-2FC5B3FCD748}" destId="{94C23139-828D-AE47-BD45-DFC9DC71CAC6}" srcOrd="0" destOrd="0" presId="urn:microsoft.com/office/officeart/2008/layout/PictureAccentBlocks"/>
    <dgm:cxn modelId="{8DAFDB92-679D-1F4E-A5D9-0C7174252AB0}"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558" y="0"/>
          <a:ext cx="3707406" cy="1266223"/>
        </a:xfrm>
        <a:prstGeom prst="rect">
          <a:avLst/>
        </a:prstGeom>
        <a:solidFill>
          <a:schemeClr val="bg1"/>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595" y="632242"/>
          <a:ext cx="1580606" cy="316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marL="0" lvl="0" indent="0" algn="l" defTabSz="889000">
            <a:lnSpc>
              <a:spcPct val="90000"/>
            </a:lnSpc>
            <a:spcBef>
              <a:spcPct val="0"/>
            </a:spcBef>
            <a:spcAft>
              <a:spcPct val="35000"/>
            </a:spcAft>
            <a:buNone/>
          </a:pPr>
          <a:endParaRPr lang="en-GB" sz="2000" kern="1200"/>
        </a:p>
      </dsp:txBody>
      <dsp:txXfrm>
        <a:off x="4001595" y="632242"/>
        <a:ext cx="1580606" cy="31612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4225A0-BE86-744D-ADB6-636ED02D3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63</Pages>
  <Words>7182</Words>
  <Characters>40938</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TEMPLATE-</vt:lpstr>
    </vt:vector>
  </TitlesOfParts>
  <Manager/>
  <Company/>
  <LinksUpToDate>false</LinksUpToDate>
  <CharactersWithSpaces>48024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dc:title>
  <dc:subject/>
  <dc:creator>Gold Standard</dc:creator>
  <cp:keywords/>
  <dc:description/>
  <cp:lastModifiedBy>anurag juyal</cp:lastModifiedBy>
  <cp:revision>19</cp:revision>
  <cp:lastPrinted>2017-11-02T02:38:00Z</cp:lastPrinted>
  <dcterms:created xsi:type="dcterms:W3CDTF">2021-06-11T15:54:00Z</dcterms:created>
  <dcterms:modified xsi:type="dcterms:W3CDTF">2021-07-09T10:50:00Z</dcterms:modified>
  <cp:category/>
</cp:coreProperties>
</file>